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BD1315" w:rsidP="00DB02A3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BE2E0D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BE2E0D" w:rsidRDefault="0060798D" w:rsidP="00DB02A3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BE2E0D" w:rsidTr="00B238C3">
        <w:tc>
          <w:tcPr>
            <w:tcW w:w="7054" w:type="dxa"/>
            <w:gridSpan w:val="2"/>
            <w:shd w:val="clear" w:color="auto" w:fill="auto"/>
          </w:tcPr>
          <w:p w:rsidR="001152EF" w:rsidRPr="00BE2E0D" w:rsidRDefault="001152EF" w:rsidP="00DB02A3">
            <w:pPr>
              <w:tabs>
                <w:tab w:val="left" w:pos="7513"/>
              </w:tabs>
              <w:spacing w:before="0"/>
            </w:pPr>
            <w:r w:rsidRPr="00BE2E0D">
              <w:t>Административный циркуляр</w:t>
            </w:r>
          </w:p>
          <w:p w:rsidR="00E53DCE" w:rsidRPr="00BE2E0D" w:rsidRDefault="00E53DCE" w:rsidP="002D664F">
            <w:pPr>
              <w:spacing w:before="0"/>
              <w:rPr>
                <w:b/>
                <w:bCs/>
              </w:rPr>
            </w:pPr>
            <w:r w:rsidRPr="00BE2E0D">
              <w:rPr>
                <w:b/>
                <w:bCs/>
              </w:rPr>
              <w:t>CA</w:t>
            </w:r>
            <w:r w:rsidR="00F06759" w:rsidRPr="00BE2E0D">
              <w:rPr>
                <w:b/>
                <w:bCs/>
              </w:rPr>
              <w:t>CE</w:t>
            </w:r>
            <w:r w:rsidRPr="00BE2E0D">
              <w:rPr>
                <w:b/>
                <w:bCs/>
              </w:rPr>
              <w:t>/</w:t>
            </w:r>
            <w:r w:rsidR="0037243C">
              <w:rPr>
                <w:b/>
                <w:bCs/>
              </w:rPr>
              <w:t>72</w:t>
            </w:r>
            <w:r w:rsidR="002D664F">
              <w:rPr>
                <w:b/>
                <w:b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E53DCE" w:rsidRPr="00BE2E0D" w:rsidRDefault="003A771A" w:rsidP="00625059">
            <w:pPr>
              <w:spacing w:before="0"/>
              <w:jc w:val="right"/>
            </w:pPr>
            <w:sdt>
              <w:sdtPr>
                <w:rPr>
                  <w:rFonts w:cs="Arial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25059">
                  <w:rPr>
                    <w:rFonts w:cs="Arial"/>
                  </w:rPr>
                  <w:t>29</w:t>
                </w:r>
                <w:r w:rsidR="0037243C" w:rsidRPr="0057409E">
                  <w:rPr>
                    <w:rFonts w:cs="Arial"/>
                  </w:rPr>
                  <w:t xml:space="preserve"> </w:t>
                </w:r>
                <w:r w:rsidR="00625059">
                  <w:rPr>
                    <w:rFonts w:cs="Arial"/>
                  </w:rPr>
                  <w:t>мая</w:t>
                </w:r>
                <w:r w:rsidR="0037243C" w:rsidRPr="0057409E">
                  <w:rPr>
                    <w:rFonts w:cs="Arial"/>
                  </w:rPr>
                  <w:t xml:space="preserve"> 2015 года</w:t>
                </w:r>
              </w:sdtContent>
            </w:sdt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D21076" w:rsidP="00625059">
            <w:pPr>
              <w:spacing w:before="0"/>
              <w:jc w:val="left"/>
              <w:rPr>
                <w:b/>
                <w:bCs/>
              </w:rPr>
            </w:pPr>
            <w:r w:rsidRPr="00BE2E0D">
              <w:rPr>
                <w:b/>
                <w:bCs/>
              </w:rPr>
              <w:t xml:space="preserve">Администрациям Государств – Членов МСЭ, Членам Сектора радиосвязи и </w:t>
            </w:r>
            <w:r w:rsidR="00203CF8" w:rsidRPr="00BE2E0D">
              <w:rPr>
                <w:b/>
                <w:bCs/>
              </w:rPr>
              <w:t xml:space="preserve">Ассоциированным членам МСЭ-R, принимающим участие в работе </w:t>
            </w:r>
            <w:r w:rsidR="00625059">
              <w:rPr>
                <w:b/>
                <w:bCs/>
              </w:rPr>
              <w:t>3</w:t>
            </w:r>
            <w:r w:rsidR="00203CF8" w:rsidRPr="00BE2E0D">
              <w:rPr>
                <w:b/>
                <w:bCs/>
              </w:rPr>
              <w:t>-й Исследовательской комиссии по радиосвязи</w:t>
            </w:r>
          </w:p>
        </w:tc>
      </w:tr>
      <w:tr w:rsidR="00E53DCE" w:rsidRPr="00BE2E0D" w:rsidTr="00B238C3">
        <w:tc>
          <w:tcPr>
            <w:tcW w:w="9889" w:type="dxa"/>
            <w:gridSpan w:val="3"/>
            <w:shd w:val="clear" w:color="auto" w:fill="auto"/>
          </w:tcPr>
          <w:p w:rsidR="00E53DCE" w:rsidRPr="00BE2E0D" w:rsidRDefault="00E53DCE" w:rsidP="00DB02A3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BE2E0D" w:rsidTr="00B238C3">
        <w:tc>
          <w:tcPr>
            <w:tcW w:w="1526" w:type="dxa"/>
            <w:shd w:val="clear" w:color="auto" w:fill="auto"/>
          </w:tcPr>
          <w:p w:rsidR="00E53DCE" w:rsidRPr="00BE2E0D" w:rsidRDefault="001152EF" w:rsidP="00DB02A3">
            <w:pPr>
              <w:tabs>
                <w:tab w:val="clear" w:pos="1588"/>
                <w:tab w:val="left" w:pos="1560"/>
              </w:tabs>
              <w:rPr>
                <w:sz w:val="24"/>
                <w:szCs w:val="24"/>
              </w:rPr>
            </w:pPr>
            <w:r w:rsidRPr="00BE2E0D"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983633" w:rsidRPr="00BE2E0D" w:rsidRDefault="00625059" w:rsidP="00625059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03CF8" w:rsidRPr="00BE2E0D">
              <w:rPr>
                <w:b/>
                <w:bCs/>
              </w:rPr>
              <w:t>-я Исследовательская комиссия по радиосвязи (</w:t>
            </w:r>
            <w:r>
              <w:rPr>
                <w:b/>
                <w:bCs/>
              </w:rPr>
              <w:t>Распространение радиоволн</w:t>
            </w:r>
            <w:r w:rsidR="00203CF8" w:rsidRPr="00BE2E0D">
              <w:rPr>
                <w:b/>
                <w:bCs/>
              </w:rPr>
              <w:t>)</w:t>
            </w:r>
          </w:p>
          <w:p w:rsidR="0037243C" w:rsidRPr="0037243C" w:rsidRDefault="0037243C" w:rsidP="00625059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ind w:left="493" w:hanging="493"/>
              <w:jc w:val="left"/>
              <w:rPr>
                <w:b/>
                <w:bCs/>
              </w:rPr>
            </w:pPr>
            <w:r w:rsidRPr="0037243C">
              <w:rPr>
                <w:b/>
                <w:bCs/>
              </w:rPr>
              <w:t>–</w:t>
            </w:r>
            <w:r>
              <w:rPr>
                <w:b/>
                <w:bCs/>
              </w:rPr>
              <w:tab/>
              <w:t>Предлагаемое одобрение проект</w:t>
            </w:r>
            <w:r w:rsidRPr="0037243C">
              <w:rPr>
                <w:b/>
                <w:bCs/>
              </w:rPr>
              <w:t xml:space="preserve">ов </w:t>
            </w:r>
            <w:r w:rsidR="00625059">
              <w:rPr>
                <w:b/>
                <w:bCs/>
              </w:rPr>
              <w:t>23</w:t>
            </w:r>
            <w:r>
              <w:rPr>
                <w:b/>
                <w:bCs/>
              </w:rPr>
              <w:t> </w:t>
            </w:r>
            <w:r w:rsidRPr="0037243C">
              <w:rPr>
                <w:b/>
                <w:bCs/>
              </w:rPr>
              <w:t xml:space="preserve">пересмотренных Рекомендаций </w:t>
            </w:r>
            <w:r w:rsidR="008B0BD9" w:rsidRPr="00BE2E0D">
              <w:rPr>
                <w:b/>
                <w:bCs/>
              </w:rPr>
              <w:t>МСЭ-R</w:t>
            </w:r>
            <w:r w:rsidR="008B0BD9" w:rsidRPr="0037243C">
              <w:rPr>
                <w:b/>
                <w:bCs/>
              </w:rPr>
              <w:t xml:space="preserve"> </w:t>
            </w:r>
            <w:r w:rsidRPr="0037243C">
              <w:rPr>
                <w:b/>
                <w:bCs/>
              </w:rPr>
              <w:t>и их одновременное утверждение по</w:t>
            </w:r>
            <w:r>
              <w:rPr>
                <w:b/>
                <w:bCs/>
              </w:rPr>
              <w:t> </w:t>
            </w:r>
            <w:r w:rsidRPr="0037243C">
              <w:rPr>
                <w:b/>
                <w:bCs/>
              </w:rPr>
              <w:t>переписке в соответствии с п. 10.3 Резолюции МСЭ-R 1-6 (Процедура</w:t>
            </w:r>
            <w:r>
              <w:rPr>
                <w:b/>
                <w:bCs/>
              </w:rPr>
              <w:t> </w:t>
            </w:r>
            <w:r w:rsidRPr="0037243C">
              <w:rPr>
                <w:b/>
                <w:bCs/>
              </w:rPr>
              <w:t xml:space="preserve">одновременного одобрения и утверждения по переписке) </w:t>
            </w:r>
          </w:p>
          <w:p w:rsidR="00203CF8" w:rsidRPr="00BE2E0D" w:rsidRDefault="0037243C" w:rsidP="00625059">
            <w:pPr>
              <w:tabs>
                <w:tab w:val="clear" w:pos="794"/>
                <w:tab w:val="clear" w:pos="1191"/>
                <w:tab w:val="clear" w:pos="1588"/>
                <w:tab w:val="left" w:pos="493"/>
                <w:tab w:val="left" w:pos="1560"/>
              </w:tabs>
              <w:ind w:left="493" w:hanging="49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–</w:t>
            </w:r>
            <w:r w:rsidRPr="0037243C">
              <w:rPr>
                <w:b/>
                <w:bCs/>
              </w:rPr>
              <w:tab/>
              <w:t xml:space="preserve">Предлагаемое </w:t>
            </w:r>
            <w:r>
              <w:rPr>
                <w:b/>
                <w:bCs/>
              </w:rPr>
              <w:t xml:space="preserve">утверждение </w:t>
            </w:r>
            <w:r w:rsidRPr="0037243C">
              <w:rPr>
                <w:b/>
                <w:bCs/>
              </w:rPr>
              <w:t>исключени</w:t>
            </w:r>
            <w:r>
              <w:rPr>
                <w:b/>
                <w:bCs/>
              </w:rPr>
              <w:t>я</w:t>
            </w:r>
            <w:r w:rsidRPr="0037243C">
              <w:rPr>
                <w:b/>
                <w:bCs/>
              </w:rPr>
              <w:t xml:space="preserve"> </w:t>
            </w:r>
            <w:r w:rsidR="00625059">
              <w:rPr>
                <w:b/>
                <w:bCs/>
              </w:rPr>
              <w:t xml:space="preserve">одной </w:t>
            </w:r>
            <w:r w:rsidRPr="0037243C">
              <w:rPr>
                <w:b/>
                <w:bCs/>
              </w:rPr>
              <w:t>Рекомендаци</w:t>
            </w:r>
            <w:r w:rsidR="00625059">
              <w:rPr>
                <w:b/>
                <w:bCs/>
              </w:rPr>
              <w:t>и</w:t>
            </w:r>
            <w:r w:rsidRPr="0037243C">
              <w:rPr>
                <w:b/>
                <w:bCs/>
              </w:rPr>
              <w:t xml:space="preserve"> МСЭ-R</w:t>
            </w:r>
          </w:p>
        </w:tc>
      </w:tr>
    </w:tbl>
    <w:p w:rsidR="0037243C" w:rsidRDefault="0037243C" w:rsidP="00276650">
      <w:pPr>
        <w:pStyle w:val="Normalaftertitle"/>
        <w:spacing w:before="480"/>
      </w:pPr>
      <w:r>
        <w:t xml:space="preserve">На собрании </w:t>
      </w:r>
      <w:r w:rsidR="00625059">
        <w:t>3</w:t>
      </w:r>
      <w:r>
        <w:t>-й Исследовательс</w:t>
      </w:r>
      <w:r w:rsidR="00E95DA1">
        <w:t>кой комиссии по радиосвязи, пров</w:t>
      </w:r>
      <w:r>
        <w:t>одившемся 3</w:t>
      </w:r>
      <w:r w:rsidR="00625059">
        <w:t>0</w:t>
      </w:r>
      <w:r>
        <w:t xml:space="preserve"> </w:t>
      </w:r>
      <w:r w:rsidR="00625059">
        <w:t xml:space="preserve">апреля </w:t>
      </w:r>
      <w:r>
        <w:t xml:space="preserve">2015 года, Исследовательская комиссия решила добиваться одобрения </w:t>
      </w:r>
      <w:r w:rsidR="008B0BD9">
        <w:t xml:space="preserve">проектов </w:t>
      </w:r>
      <w:r w:rsidR="00625059">
        <w:t>23</w:t>
      </w:r>
      <w:r>
        <w:t xml:space="preserve"> пересмотренных Рекомендаций </w:t>
      </w:r>
      <w:r w:rsidR="008B0BD9" w:rsidRPr="008B0BD9">
        <w:t>МСЭ-R</w:t>
      </w:r>
      <w:r w:rsidR="008B0BD9">
        <w:t xml:space="preserve"> </w:t>
      </w:r>
      <w:r>
        <w:t>по пер</w:t>
      </w:r>
      <w:r w:rsidR="0024531C">
        <w:t>еписке (п. 10.2.3 Резолюции МСЭ</w:t>
      </w:r>
      <w:r w:rsidR="0024531C">
        <w:rPr>
          <w:lang w:val="es-ES_tradnl"/>
        </w:rPr>
        <w:t>-</w:t>
      </w:r>
      <w:r>
        <w:t>R 1-6), а</w:t>
      </w:r>
      <w:r w:rsidR="00693964">
        <w:t> </w:t>
      </w:r>
      <w:r>
        <w:t>также решила применить процедуру одновременного одобрения и утверждения по переписке (PSAA) (п. 10.3 Резолюции МСЭ</w:t>
      </w:r>
      <w:r w:rsidR="00276650">
        <w:noBreakHyphen/>
      </w:r>
      <w:r>
        <w:t>R 1-6). Названия и кратк</w:t>
      </w:r>
      <w:r w:rsidR="00625059">
        <w:t>ие</w:t>
      </w:r>
      <w:r>
        <w:t xml:space="preserve"> содержани</w:t>
      </w:r>
      <w:r w:rsidR="00625059">
        <w:t>я</w:t>
      </w:r>
      <w:r>
        <w:t xml:space="preserve"> проектов Рекомендаций приводятся в Приложении 1. Кроме того, Исследовательская комиссия предложила утвердить исключение </w:t>
      </w:r>
      <w:r w:rsidR="00625059">
        <w:t>одной</w:t>
      </w:r>
      <w:r w:rsidR="00E95DA1">
        <w:t> </w:t>
      </w:r>
      <w:r>
        <w:t>Рекомендаци</w:t>
      </w:r>
      <w:r w:rsidR="00625059">
        <w:t>и</w:t>
      </w:r>
      <w:r>
        <w:t>, представленн</w:t>
      </w:r>
      <w:r w:rsidR="00625059">
        <w:t>ой</w:t>
      </w:r>
      <w:r>
        <w:t xml:space="preserve"> в Приложении 2.</w:t>
      </w:r>
    </w:p>
    <w:p w:rsidR="0037243C" w:rsidRDefault="0037243C" w:rsidP="00625059">
      <w:r>
        <w:t xml:space="preserve">Период рассмотрения продлится два месяца и завершится </w:t>
      </w:r>
      <w:r w:rsidR="00625059">
        <w:rPr>
          <w:u w:val="single"/>
        </w:rPr>
        <w:t xml:space="preserve">29 </w:t>
      </w:r>
      <w:r w:rsidR="00E95DA1" w:rsidRPr="00F1057F">
        <w:rPr>
          <w:u w:val="single"/>
        </w:rPr>
        <w:t>ию</w:t>
      </w:r>
      <w:r w:rsidR="00625059">
        <w:rPr>
          <w:u w:val="single"/>
        </w:rPr>
        <w:t>л</w:t>
      </w:r>
      <w:r w:rsidR="00E95DA1" w:rsidRPr="00F1057F">
        <w:rPr>
          <w:u w:val="single"/>
        </w:rPr>
        <w:t>я</w:t>
      </w:r>
      <w:r w:rsidRPr="00F1057F">
        <w:rPr>
          <w:u w:val="single"/>
        </w:rPr>
        <w:t xml:space="preserve"> 201</w:t>
      </w:r>
      <w:r w:rsidR="00E95DA1" w:rsidRPr="00F1057F">
        <w:rPr>
          <w:u w:val="single"/>
        </w:rPr>
        <w:t>5</w:t>
      </w:r>
      <w:r w:rsidRPr="00F1057F">
        <w:rPr>
          <w:u w:val="single"/>
        </w:rPr>
        <w:t xml:space="preserve"> года</w:t>
      </w:r>
      <w:r>
        <w:t>. Если в течение этого периода от Государств-Членов не</w:t>
      </w:r>
      <w:r w:rsidR="00E95DA1">
        <w:t xml:space="preserve"> поступает возражений, то проек</w:t>
      </w:r>
      <w:r>
        <w:t>т</w:t>
      </w:r>
      <w:r w:rsidR="00E95DA1">
        <w:t>ы</w:t>
      </w:r>
      <w:r>
        <w:t xml:space="preserve"> Рекомендаций </w:t>
      </w:r>
      <w:r w:rsidR="00693964">
        <w:t xml:space="preserve">должны </w:t>
      </w:r>
      <w:r>
        <w:t>будут</w:t>
      </w:r>
      <w:r w:rsidR="00E95DA1">
        <w:t xml:space="preserve"> считаться одобренным</w:t>
      </w:r>
      <w:r>
        <w:t xml:space="preserve">и </w:t>
      </w:r>
      <w:r w:rsidR="00625059">
        <w:t>3</w:t>
      </w:r>
      <w:r>
        <w:t xml:space="preserve">-й Исследовательской комиссией. Кроме того, поскольку применяется процедура PSAA, то проекты Рекомендаций также </w:t>
      </w:r>
      <w:r w:rsidR="00693964">
        <w:t xml:space="preserve">должны </w:t>
      </w:r>
      <w:r>
        <w:t>будут считаться утвержденными.</w:t>
      </w:r>
    </w:p>
    <w:p w:rsidR="0037243C" w:rsidRDefault="00AB2DFD" w:rsidP="00625059">
      <w:r>
        <w:t>Государству-</w:t>
      </w:r>
      <w:r w:rsidR="0037243C">
        <w:t>Члену, возражающему против одобрения какого-либо проекта Рекомендации</w:t>
      </w:r>
      <w:r w:rsidR="00E95DA1">
        <w:t xml:space="preserve"> или утверждения исключения Рекомендации</w:t>
      </w:r>
      <w:r w:rsidR="0037243C">
        <w:t>, предлагается проинформировать Директора и</w:t>
      </w:r>
      <w:r w:rsidR="00E95DA1">
        <w:t> </w:t>
      </w:r>
      <w:r w:rsidR="0037243C">
        <w:t>Председателя Исследовательской комиссии о причинах такого несогласия.</w:t>
      </w:r>
    </w:p>
    <w:p w:rsidR="00D21076" w:rsidRDefault="0037243C" w:rsidP="007A67B5">
      <w:r>
        <w:t>По истечении вышеуказанного предельного срока результаты процедуры PSAA будут объявлены в</w:t>
      </w:r>
      <w:r w:rsidR="007A67B5">
        <w:t> </w:t>
      </w:r>
      <w:r>
        <w:t xml:space="preserve">Административном циркуляре, а утвержденные Рекомендации </w:t>
      </w:r>
      <w:r w:rsidR="008B0BD9">
        <w:t xml:space="preserve">будут </w:t>
      </w:r>
      <w:r>
        <w:t>в кратчайшие сроки опубликованы (см.</w:t>
      </w:r>
      <w:r w:rsidR="00E95DA1">
        <w:t> </w:t>
      </w:r>
      <w:hyperlink r:id="rId8" w:history="1">
        <w:r w:rsidRPr="00E95DA1">
          <w:rPr>
            <w:rStyle w:val="Hyperlink"/>
          </w:rPr>
          <w:t>http://www.itu.int/pub/R-REC</w:t>
        </w:r>
      </w:hyperlink>
      <w:r>
        <w:t>).</w:t>
      </w:r>
    </w:p>
    <w:p w:rsidR="00E95DA1" w:rsidRPr="00BE2E0D" w:rsidRDefault="00E95DA1" w:rsidP="00EE0645">
      <w:pPr>
        <w:pageBreakBefore/>
      </w:pPr>
      <w:r w:rsidRPr="00E95DA1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эту информацию в</w:t>
      </w:r>
      <w:r w:rsidR="007A67B5">
        <w:t> </w:t>
      </w:r>
      <w:r w:rsidRPr="00E95DA1">
        <w:t>Секретариат, по возможности, незамедлительно. Информация об общей патентной политике МСЭ</w:t>
      </w:r>
      <w:r w:rsidR="007A67B5">
        <w:noBreakHyphen/>
      </w:r>
      <w:r w:rsidRPr="00E95DA1">
        <w:t xml:space="preserve">T/МСЭ-R/ИСО/МЭК </w:t>
      </w:r>
      <w:r w:rsidR="00AB2DFD">
        <w:t>представлена</w:t>
      </w:r>
      <w:r w:rsidRPr="00E95DA1">
        <w:t xml:space="preserve"> по адресу: </w:t>
      </w:r>
      <w:hyperlink r:id="rId9" w:history="1">
        <w:r>
          <w:rPr>
            <w:rStyle w:val="Hyperlink"/>
          </w:rPr>
          <w:t>http://www.itu.int/en/ITU-T/ipr/Pages/policy.aspx</w:t>
        </w:r>
      </w:hyperlink>
      <w:r w:rsidRPr="00E95DA1">
        <w:t>.</w:t>
      </w:r>
    </w:p>
    <w:p w:rsidR="00D85C53" w:rsidRPr="00BE2E0D" w:rsidRDefault="00156591" w:rsidP="00D91D95">
      <w:pPr>
        <w:spacing w:before="1440"/>
        <w:jc w:val="left"/>
      </w:pPr>
      <w:r w:rsidRPr="00BE2E0D">
        <w:t>Франсуа Ранси</w:t>
      </w:r>
      <w:r w:rsidRPr="00BE2E0D">
        <w:br/>
        <w:t>Директор</w:t>
      </w:r>
    </w:p>
    <w:p w:rsidR="00203CF8" w:rsidRDefault="00D21076" w:rsidP="00D91D95">
      <w:pPr>
        <w:tabs>
          <w:tab w:val="center" w:pos="7088"/>
        </w:tabs>
        <w:spacing w:before="2160" w:after="120"/>
      </w:pPr>
      <w:r w:rsidRPr="00BE2E0D">
        <w:rPr>
          <w:b/>
          <w:bCs/>
        </w:rPr>
        <w:t>Приложени</w:t>
      </w:r>
      <w:r w:rsidR="00CA0EDC" w:rsidRPr="00BE2E0D">
        <w:rPr>
          <w:b/>
          <w:bCs/>
        </w:rPr>
        <w:t>е</w:t>
      </w:r>
      <w:r w:rsidR="00E95DA1" w:rsidRPr="00E95DA1">
        <w:rPr>
          <w:b/>
          <w:bCs/>
        </w:rPr>
        <w:t xml:space="preserve"> 1</w:t>
      </w:r>
      <w:r w:rsidRPr="00BE2E0D">
        <w:t>:</w:t>
      </w:r>
      <w:r w:rsidR="00E95DA1">
        <w:tab/>
      </w:r>
      <w:r w:rsidR="00E95DA1" w:rsidRPr="00E95DA1">
        <w:t>Названия и краткие содержания проектов Рекомендаций</w:t>
      </w:r>
    </w:p>
    <w:p w:rsidR="00E95DA1" w:rsidRDefault="00E95DA1" w:rsidP="00625059">
      <w:r w:rsidRPr="00E95DA1">
        <w:rPr>
          <w:b/>
          <w:bCs/>
        </w:rPr>
        <w:t>Приложение 2</w:t>
      </w:r>
      <w:r>
        <w:t>:</w:t>
      </w:r>
      <w:r>
        <w:tab/>
      </w:r>
      <w:r w:rsidRPr="00E95DA1">
        <w:t>Рекомендаци</w:t>
      </w:r>
      <w:r w:rsidR="00625059">
        <w:t>я</w:t>
      </w:r>
      <w:r w:rsidRPr="00E95DA1">
        <w:t>, предлагаем</w:t>
      </w:r>
      <w:r w:rsidR="00625059">
        <w:t>ая</w:t>
      </w:r>
      <w:r w:rsidRPr="00E95DA1">
        <w:t xml:space="preserve"> для исключения</w:t>
      </w:r>
    </w:p>
    <w:p w:rsidR="00E95DA1" w:rsidRDefault="007A67B5" w:rsidP="00625059">
      <w:pPr>
        <w:spacing w:before="1440"/>
        <w:ind w:left="1588" w:hanging="1588"/>
      </w:pPr>
      <w:r>
        <w:rPr>
          <w:b/>
          <w:bCs/>
        </w:rPr>
        <w:t>Документ</w:t>
      </w:r>
      <w:r w:rsidR="00AB2DFD">
        <w:rPr>
          <w:b/>
          <w:bCs/>
        </w:rPr>
        <w:t>ы</w:t>
      </w:r>
      <w:r w:rsidR="00E95DA1">
        <w:t>:</w:t>
      </w:r>
      <w:r w:rsidR="00E95DA1">
        <w:tab/>
      </w:r>
      <w:r>
        <w:tab/>
      </w:r>
      <w:r w:rsidR="00E95DA1">
        <w:t xml:space="preserve">Документы </w:t>
      </w:r>
      <w:hyperlink r:id="rId10" w:history="1">
        <w:r w:rsidR="00625059" w:rsidRPr="00625059">
          <w:rPr>
            <w:rStyle w:val="Hyperlink"/>
          </w:rPr>
          <w:t>3/66(Rev.1)</w:t>
        </w:r>
      </w:hyperlink>
      <w:r w:rsidR="00625059" w:rsidRPr="00625059">
        <w:t xml:space="preserve">, </w:t>
      </w:r>
      <w:hyperlink r:id="rId11" w:history="1">
        <w:r w:rsidR="00625059" w:rsidRPr="00625059">
          <w:rPr>
            <w:rStyle w:val="Hyperlink"/>
          </w:rPr>
          <w:t>3/67(Rev.1)</w:t>
        </w:r>
      </w:hyperlink>
      <w:r w:rsidR="00625059" w:rsidRPr="00625059">
        <w:t xml:space="preserve">, </w:t>
      </w:r>
      <w:hyperlink r:id="rId12" w:history="1">
        <w:r w:rsidR="00625059" w:rsidRPr="00625059">
          <w:rPr>
            <w:rStyle w:val="Hyperlink"/>
          </w:rPr>
          <w:t>3/69(Rev.1)</w:t>
        </w:r>
      </w:hyperlink>
      <w:r w:rsidR="00625059" w:rsidRPr="00625059">
        <w:t xml:space="preserve">, </w:t>
      </w:r>
      <w:hyperlink r:id="rId13" w:history="1">
        <w:r w:rsidR="00625059" w:rsidRPr="00625059">
          <w:rPr>
            <w:rStyle w:val="Hyperlink"/>
          </w:rPr>
          <w:t>3/73(Rev.1)</w:t>
        </w:r>
      </w:hyperlink>
      <w:r w:rsidR="00625059" w:rsidRPr="00625059">
        <w:t xml:space="preserve">, </w:t>
      </w:r>
      <w:hyperlink r:id="rId14" w:history="1">
        <w:r w:rsidR="00625059" w:rsidRPr="00625059">
          <w:rPr>
            <w:rStyle w:val="Hyperlink"/>
          </w:rPr>
          <w:t>3/74(Rev.1)</w:t>
        </w:r>
      </w:hyperlink>
      <w:r w:rsidR="00625059" w:rsidRPr="00625059">
        <w:t xml:space="preserve">, </w:t>
      </w:r>
      <w:hyperlink r:id="rId15" w:history="1">
        <w:r w:rsidR="00625059" w:rsidRPr="00625059">
          <w:rPr>
            <w:rStyle w:val="Hyperlink"/>
          </w:rPr>
          <w:t>3/76(Rev.1)</w:t>
        </w:r>
      </w:hyperlink>
      <w:r w:rsidR="00625059" w:rsidRPr="00625059">
        <w:t xml:space="preserve">, </w:t>
      </w:r>
      <w:hyperlink r:id="rId16" w:history="1">
        <w:r w:rsidR="00625059" w:rsidRPr="00625059">
          <w:rPr>
            <w:rStyle w:val="Hyperlink"/>
          </w:rPr>
          <w:t>3/78(Rev.1)</w:t>
        </w:r>
      </w:hyperlink>
      <w:r w:rsidR="00625059" w:rsidRPr="00625059">
        <w:t xml:space="preserve">, </w:t>
      </w:r>
      <w:hyperlink r:id="rId17" w:history="1">
        <w:r w:rsidR="00625059" w:rsidRPr="00625059">
          <w:rPr>
            <w:rStyle w:val="Hyperlink"/>
          </w:rPr>
          <w:t>3/79(Rev.1)</w:t>
        </w:r>
      </w:hyperlink>
      <w:r w:rsidR="00625059" w:rsidRPr="00625059">
        <w:t xml:space="preserve">, </w:t>
      </w:r>
      <w:hyperlink r:id="rId18" w:history="1">
        <w:r w:rsidR="00625059" w:rsidRPr="00625059">
          <w:rPr>
            <w:rStyle w:val="Hyperlink"/>
          </w:rPr>
          <w:t>3/82(Rev.1)</w:t>
        </w:r>
      </w:hyperlink>
      <w:r w:rsidR="00625059" w:rsidRPr="00625059">
        <w:t xml:space="preserve">, </w:t>
      </w:r>
      <w:hyperlink r:id="rId19" w:history="1">
        <w:r w:rsidR="00625059" w:rsidRPr="00625059">
          <w:rPr>
            <w:rStyle w:val="Hyperlink"/>
          </w:rPr>
          <w:t>3/84(Rev.1)</w:t>
        </w:r>
      </w:hyperlink>
      <w:r w:rsidR="00625059" w:rsidRPr="00625059">
        <w:t xml:space="preserve">, </w:t>
      </w:r>
      <w:hyperlink r:id="rId20" w:history="1">
        <w:r w:rsidR="00625059" w:rsidRPr="00625059">
          <w:rPr>
            <w:rStyle w:val="Hyperlink"/>
          </w:rPr>
          <w:t>3/85(Rev.1)</w:t>
        </w:r>
      </w:hyperlink>
      <w:r w:rsidR="00625059" w:rsidRPr="00625059">
        <w:t xml:space="preserve">, </w:t>
      </w:r>
      <w:hyperlink r:id="rId21" w:history="1">
        <w:r w:rsidR="00625059" w:rsidRPr="00625059">
          <w:rPr>
            <w:rStyle w:val="Hyperlink"/>
          </w:rPr>
          <w:t>3/88(Rev.1)</w:t>
        </w:r>
      </w:hyperlink>
      <w:r w:rsidR="00625059" w:rsidRPr="00625059">
        <w:t xml:space="preserve">, </w:t>
      </w:r>
      <w:hyperlink r:id="rId22" w:history="1">
        <w:r w:rsidR="00625059" w:rsidRPr="00625059">
          <w:rPr>
            <w:rStyle w:val="Hyperlink"/>
          </w:rPr>
          <w:t>3/92(Rev.1)</w:t>
        </w:r>
      </w:hyperlink>
      <w:r w:rsidR="00625059" w:rsidRPr="00625059">
        <w:t xml:space="preserve">, </w:t>
      </w:r>
      <w:hyperlink r:id="rId23" w:history="1">
        <w:r w:rsidR="00625059" w:rsidRPr="00625059">
          <w:rPr>
            <w:rStyle w:val="Hyperlink"/>
          </w:rPr>
          <w:t>3/93(Rev.1)</w:t>
        </w:r>
      </w:hyperlink>
      <w:r w:rsidR="00625059" w:rsidRPr="00625059">
        <w:t xml:space="preserve">, </w:t>
      </w:r>
      <w:hyperlink r:id="rId24" w:history="1">
        <w:r w:rsidR="00625059" w:rsidRPr="00625059">
          <w:rPr>
            <w:rStyle w:val="Hyperlink"/>
          </w:rPr>
          <w:t>3/95(Rev.1)</w:t>
        </w:r>
      </w:hyperlink>
      <w:r w:rsidR="00625059" w:rsidRPr="00625059">
        <w:t xml:space="preserve">, </w:t>
      </w:r>
      <w:hyperlink r:id="rId25" w:history="1">
        <w:r w:rsidR="00625059" w:rsidRPr="00625059">
          <w:rPr>
            <w:rStyle w:val="Hyperlink"/>
          </w:rPr>
          <w:t>3/97(Rev.1)</w:t>
        </w:r>
      </w:hyperlink>
      <w:r w:rsidR="00625059" w:rsidRPr="00625059">
        <w:t xml:space="preserve">, </w:t>
      </w:r>
      <w:hyperlink r:id="rId26" w:history="1">
        <w:r w:rsidR="00625059" w:rsidRPr="00625059">
          <w:rPr>
            <w:rStyle w:val="Hyperlink"/>
          </w:rPr>
          <w:t>3/98(Rev.1)</w:t>
        </w:r>
      </w:hyperlink>
      <w:r w:rsidR="00625059" w:rsidRPr="00625059">
        <w:t xml:space="preserve">, </w:t>
      </w:r>
      <w:hyperlink r:id="rId27" w:history="1">
        <w:r w:rsidR="00625059" w:rsidRPr="00625059">
          <w:rPr>
            <w:rStyle w:val="Hyperlink"/>
          </w:rPr>
          <w:t>3/99(Rev.1)</w:t>
        </w:r>
      </w:hyperlink>
      <w:r w:rsidR="00625059" w:rsidRPr="00625059">
        <w:t xml:space="preserve">, </w:t>
      </w:r>
      <w:hyperlink r:id="rId28" w:history="1">
        <w:r w:rsidR="00625059" w:rsidRPr="00625059">
          <w:rPr>
            <w:rStyle w:val="Hyperlink"/>
          </w:rPr>
          <w:t>3/100(Rev.1)</w:t>
        </w:r>
      </w:hyperlink>
      <w:r w:rsidR="00625059" w:rsidRPr="00625059">
        <w:t xml:space="preserve">, </w:t>
      </w:r>
      <w:hyperlink r:id="rId29" w:history="1">
        <w:r w:rsidR="00625059" w:rsidRPr="00625059">
          <w:rPr>
            <w:rStyle w:val="Hyperlink"/>
          </w:rPr>
          <w:t>3/102(Rev.1)</w:t>
        </w:r>
      </w:hyperlink>
      <w:r w:rsidR="00625059" w:rsidRPr="00625059">
        <w:t xml:space="preserve">, </w:t>
      </w:r>
      <w:hyperlink r:id="rId30" w:history="1">
        <w:r w:rsidR="00625059" w:rsidRPr="00625059">
          <w:rPr>
            <w:rStyle w:val="Hyperlink"/>
          </w:rPr>
          <w:t>3/103(Rev.1)</w:t>
        </w:r>
      </w:hyperlink>
      <w:r w:rsidR="00625059" w:rsidRPr="00625059">
        <w:t xml:space="preserve">, </w:t>
      </w:r>
      <w:hyperlink r:id="rId31" w:history="1">
        <w:r w:rsidR="00625059" w:rsidRPr="00625059">
          <w:rPr>
            <w:rStyle w:val="Hyperlink"/>
          </w:rPr>
          <w:t>3/104(Rev.1)</w:t>
        </w:r>
      </w:hyperlink>
      <w:r w:rsidR="00625059" w:rsidRPr="00625059">
        <w:t xml:space="preserve">, </w:t>
      </w:r>
      <w:hyperlink r:id="rId32" w:history="1">
        <w:r w:rsidR="00625059" w:rsidRPr="00625059">
          <w:rPr>
            <w:rStyle w:val="Hyperlink"/>
          </w:rPr>
          <w:t>3/105(Rev.1)</w:t>
        </w:r>
      </w:hyperlink>
    </w:p>
    <w:p w:rsidR="00E95DA1" w:rsidRPr="00E95DA1" w:rsidRDefault="00E95DA1" w:rsidP="00625059">
      <w:r>
        <w:t xml:space="preserve">Данные документы доступны в электронном формате по </w:t>
      </w:r>
      <w:r w:rsidR="008B0BD9">
        <w:t>адресу</w:t>
      </w:r>
      <w:r>
        <w:t xml:space="preserve">: </w:t>
      </w:r>
      <w:hyperlink r:id="rId33" w:history="1">
        <w:r w:rsidR="00625059" w:rsidRPr="00625059">
          <w:rPr>
            <w:rStyle w:val="Hyperlink"/>
          </w:rPr>
          <w:t>http://www.itu.int/md/R12-SG03-C/en</w:t>
        </w:r>
      </w:hyperlink>
      <w:r w:rsidR="002C5FC9" w:rsidRPr="00E95DA1">
        <w:t>.</w:t>
      </w:r>
    </w:p>
    <w:p w:rsidR="00D21076" w:rsidRPr="0051260A" w:rsidRDefault="00D21076" w:rsidP="00D91D95">
      <w:pPr>
        <w:tabs>
          <w:tab w:val="left" w:pos="284"/>
          <w:tab w:val="left" w:pos="568"/>
        </w:tabs>
        <w:spacing w:before="3120"/>
        <w:rPr>
          <w:b/>
          <w:bCs/>
          <w:sz w:val="18"/>
          <w:szCs w:val="18"/>
        </w:rPr>
      </w:pPr>
      <w:r w:rsidRPr="0051260A">
        <w:rPr>
          <w:b/>
          <w:bCs/>
          <w:sz w:val="18"/>
          <w:szCs w:val="18"/>
        </w:rPr>
        <w:t>Рассылка:</w:t>
      </w:r>
    </w:p>
    <w:p w:rsidR="00CA0EDC" w:rsidRPr="00BE2E0D" w:rsidRDefault="00CA0EDC" w:rsidP="0015630A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 xml:space="preserve">Администрациям Государств-Членов и Членам Сектора радиосвязи, принимающим участие в работе </w:t>
      </w:r>
      <w:r w:rsidR="00625059">
        <w:rPr>
          <w:sz w:val="18"/>
          <w:szCs w:val="18"/>
        </w:rPr>
        <w:t>3</w:t>
      </w:r>
      <w:r w:rsidRPr="00BE2E0D">
        <w:rPr>
          <w:sz w:val="18"/>
          <w:szCs w:val="18"/>
        </w:rPr>
        <w:noBreakHyphen/>
        <w:t>й Исследовательской комиссии по радиосвязи</w:t>
      </w:r>
    </w:p>
    <w:p w:rsidR="00CA0EDC" w:rsidRPr="00BE2E0D" w:rsidRDefault="00CA0EDC" w:rsidP="0015630A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 xml:space="preserve">Ассоциированным членам МСЭ-R, принимающим участие в работе </w:t>
      </w:r>
      <w:r w:rsidR="00625059">
        <w:rPr>
          <w:sz w:val="18"/>
          <w:szCs w:val="18"/>
        </w:rPr>
        <w:t>3</w:t>
      </w:r>
      <w:r w:rsidRPr="00BE2E0D">
        <w:rPr>
          <w:sz w:val="18"/>
          <w:szCs w:val="18"/>
        </w:rPr>
        <w:t>-й Исследовательской комиссии по радиосвязи</w:t>
      </w:r>
    </w:p>
    <w:p w:rsidR="00CA0EDC" w:rsidRPr="00BE2E0D" w:rsidRDefault="00CA0EDC" w:rsidP="0015630A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 и Специального комитета по</w:t>
      </w:r>
      <w:r w:rsidR="007A67B5">
        <w:rPr>
          <w:sz w:val="18"/>
          <w:szCs w:val="18"/>
        </w:rPr>
        <w:t> </w:t>
      </w:r>
      <w:r w:rsidRPr="00BE2E0D">
        <w:rPr>
          <w:sz w:val="18"/>
          <w:szCs w:val="18"/>
        </w:rPr>
        <w:t>регламентарно-процедурным вопросам</w:t>
      </w:r>
    </w:p>
    <w:p w:rsidR="00CA0EDC" w:rsidRPr="00BE2E0D" w:rsidRDefault="00CA0EDC" w:rsidP="0015630A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CA0EDC" w:rsidRPr="00BE2E0D" w:rsidRDefault="00CA0EDC" w:rsidP="0015630A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Членам Радиорегламентарного комитета</w:t>
      </w:r>
    </w:p>
    <w:p w:rsidR="00CA0EDC" w:rsidRDefault="00CA0EDC" w:rsidP="0015630A">
      <w:pPr>
        <w:tabs>
          <w:tab w:val="left" w:pos="284"/>
        </w:tabs>
        <w:spacing w:before="0"/>
        <w:ind w:left="284" w:hanging="284"/>
        <w:jc w:val="left"/>
        <w:rPr>
          <w:sz w:val="18"/>
          <w:szCs w:val="18"/>
        </w:rPr>
      </w:pPr>
      <w:r w:rsidRPr="00BE2E0D">
        <w:rPr>
          <w:sz w:val="18"/>
          <w:szCs w:val="18"/>
        </w:rPr>
        <w:t>–</w:t>
      </w:r>
      <w:r w:rsidRPr="00BE2E0D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A36D8" w:rsidRPr="008B3A68" w:rsidRDefault="00EA36D8" w:rsidP="008B3A68">
      <w:r w:rsidRPr="008B3A68">
        <w:br w:type="page"/>
      </w:r>
    </w:p>
    <w:p w:rsidR="00D21076" w:rsidRPr="00BE2E0D" w:rsidRDefault="00E024AA" w:rsidP="00081A9E">
      <w:pPr>
        <w:pStyle w:val="AnnexNo"/>
      </w:pPr>
      <w:r>
        <w:lastRenderedPageBreak/>
        <w:t>Приложение</w:t>
      </w:r>
      <w:r w:rsidR="00EA36D8">
        <w:t xml:space="preserve"> 1</w:t>
      </w:r>
    </w:p>
    <w:p w:rsidR="00CA0EDC" w:rsidRPr="00BE2E0D" w:rsidRDefault="00EA36D8" w:rsidP="007A67B5">
      <w:pPr>
        <w:pStyle w:val="Questiontitle"/>
      </w:pPr>
      <w:r w:rsidRPr="00EA36D8">
        <w:t>Названия и краткие содержания проектов Рекомендаций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>
        <w:rPr>
          <w:u w:val="single"/>
        </w:rPr>
        <w:t>П</w:t>
      </w:r>
      <w:r w:rsidRPr="008B3A68">
        <w:rPr>
          <w:u w:val="single"/>
        </w:rPr>
        <w:t>роект</w:t>
      </w:r>
      <w:r w:rsidRPr="004B08C8">
        <w:rPr>
          <w:u w:val="single"/>
        </w:rPr>
        <w:t xml:space="preserve"> </w:t>
      </w:r>
      <w:r w:rsidRPr="008B3A68">
        <w:rPr>
          <w:u w:val="single"/>
        </w:rPr>
        <w:t>пересмотренной</w:t>
      </w:r>
      <w:r w:rsidRPr="004B08C8">
        <w:rPr>
          <w:u w:val="single"/>
        </w:rPr>
        <w:t xml:space="preserve"> </w:t>
      </w:r>
      <w:r w:rsidRPr="008B3A68">
        <w:rPr>
          <w:u w:val="single"/>
        </w:rPr>
        <w:t>Рекомендации</w:t>
      </w:r>
      <w:r w:rsidRPr="004B08C8">
        <w:rPr>
          <w:u w:val="single"/>
        </w:rPr>
        <w:t xml:space="preserve"> </w:t>
      </w:r>
      <w:r w:rsidRPr="008B3A68">
        <w:rPr>
          <w:u w:val="single"/>
        </w:rPr>
        <w:t>МСЭ</w:t>
      </w:r>
      <w:r w:rsidRPr="004B08C8">
        <w:rPr>
          <w:u w:val="single"/>
        </w:rPr>
        <w:t>-</w:t>
      </w:r>
      <w:r w:rsidRPr="00577B38">
        <w:rPr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.1321-4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3/66(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F262F0" w:rsidRDefault="00F262F0" w:rsidP="0082072A">
      <w:pPr>
        <w:spacing w:before="360"/>
        <w:jc w:val="center"/>
        <w:rPr>
          <w:b/>
          <w:bCs/>
          <w:sz w:val="26"/>
          <w:szCs w:val="26"/>
          <w:lang w:eastAsia="zh-CN"/>
        </w:rPr>
      </w:pPr>
      <w:r w:rsidRPr="00F262F0">
        <w:rPr>
          <w:b/>
          <w:bCs/>
          <w:sz w:val="26"/>
          <w:szCs w:val="26"/>
          <w:lang w:eastAsia="zh-CN"/>
        </w:rPr>
        <w:t>Факторы распространения радиоволн, влияющие на системы,</w:t>
      </w:r>
      <w:r>
        <w:rPr>
          <w:b/>
          <w:bCs/>
          <w:sz w:val="26"/>
          <w:szCs w:val="26"/>
          <w:lang w:eastAsia="zh-CN"/>
        </w:rPr>
        <w:t xml:space="preserve"> </w:t>
      </w:r>
      <w:r w:rsidRPr="00F262F0">
        <w:rPr>
          <w:b/>
          <w:bCs/>
          <w:sz w:val="26"/>
          <w:szCs w:val="26"/>
          <w:lang w:eastAsia="zh-CN"/>
        </w:rPr>
        <w:t>использующие методы цифровой модуляции на НЧ и СЧ</w:t>
      </w:r>
    </w:p>
    <w:p w:rsidR="00625059" w:rsidRPr="00F262F0" w:rsidRDefault="00F262F0" w:rsidP="00F262F0">
      <w:r>
        <w:t>В настоящем проекте пересмотра приводится уточненная информация, касающаяся сезонных колебаний распространения земных радиоволн на СЧ</w:t>
      </w:r>
      <w:r w:rsidR="00625059" w:rsidRPr="00F262F0">
        <w:t>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.533-12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3/67(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F03825" w:rsidRDefault="00F262F0">
      <w:pPr>
        <w:spacing w:before="360"/>
        <w:jc w:val="center"/>
        <w:rPr>
          <w:b/>
          <w:bCs/>
          <w:sz w:val="26"/>
          <w:szCs w:val="26"/>
          <w:lang w:eastAsia="zh-CN"/>
        </w:rPr>
        <w:pPrChange w:id="0" w:author="Mostyn-Jones, Elizabeth" w:date="2015-05-12T14:37:00Z">
          <w:pPr/>
        </w:pPrChange>
      </w:pPr>
      <w:r w:rsidRPr="00F03825">
        <w:rPr>
          <w:b/>
          <w:bCs/>
          <w:sz w:val="26"/>
          <w:szCs w:val="26"/>
          <w:lang w:eastAsia="zh-CN"/>
        </w:rPr>
        <w:t>Метод для прогнозирования рабочих характеристик ВЧ-линий</w:t>
      </w:r>
    </w:p>
    <w:p w:rsidR="00625059" w:rsidRPr="00E04884" w:rsidRDefault="00F262F0" w:rsidP="0082072A">
      <w:r>
        <w:t>Настоящий проект пересмотра включает два изменения, предлагаемые в целях уточнения, а также два изменения в расчет</w:t>
      </w:r>
      <w:r w:rsidR="0082072A">
        <w:t>ах</w:t>
      </w:r>
      <w:r>
        <w:t xml:space="preserve">. </w:t>
      </w:r>
      <w:r w:rsidR="00691717">
        <w:t>Предлагается р</w:t>
      </w:r>
      <w:r>
        <w:t>ас</w:t>
      </w:r>
      <w:r w:rsidR="00691717">
        <w:t>с</w:t>
      </w:r>
      <w:r>
        <w:t>ч</w:t>
      </w:r>
      <w:r w:rsidR="00691717">
        <w:t xml:space="preserve">итывать </w:t>
      </w:r>
      <w:r>
        <w:t>потер</w:t>
      </w:r>
      <w:r w:rsidR="00691717">
        <w:t>и</w:t>
      </w:r>
      <w:r>
        <w:t xml:space="preserve"> "выше МПЧ" и потер</w:t>
      </w:r>
      <w:r w:rsidR="00691717">
        <w:t>и</w:t>
      </w:r>
      <w:r>
        <w:t xml:space="preserve"> при проникновении</w:t>
      </w:r>
      <w:r w:rsidR="00691717">
        <w:t xml:space="preserve">, так как </w:t>
      </w:r>
      <w:r w:rsidR="00EB7848">
        <w:t>обнаружилось</w:t>
      </w:r>
      <w:r w:rsidR="0082072A">
        <w:t xml:space="preserve"> </w:t>
      </w:r>
      <w:r w:rsidR="00691717">
        <w:t>улучше</w:t>
      </w:r>
      <w:r w:rsidR="0082072A">
        <w:t>ние</w:t>
      </w:r>
      <w:r w:rsidR="00691717">
        <w:t xml:space="preserve"> прогнозир</w:t>
      </w:r>
      <w:r w:rsidR="0082072A">
        <w:t xml:space="preserve">уемых </w:t>
      </w:r>
      <w:r w:rsidR="00691717">
        <w:t xml:space="preserve">рабочих характеристик по сравнению с измерениями на основе банка данных </w:t>
      </w:r>
      <w:r w:rsidR="00691717">
        <w:rPr>
          <w:lang w:val="fr-CH"/>
        </w:rPr>
        <w:t>D</w:t>
      </w:r>
      <w:r w:rsidR="00691717" w:rsidRPr="00691717">
        <w:t>1</w:t>
      </w:r>
      <w:r w:rsidR="00691717">
        <w:t>.</w:t>
      </w:r>
      <w:r w:rsidR="00EB7848">
        <w:t xml:space="preserve"> Наконец, </w:t>
      </w:r>
      <w:r w:rsidR="00E04884">
        <w:t>в целях</w:t>
      </w:r>
      <w:r w:rsidR="00EB7848">
        <w:t xml:space="preserve"> приве</w:t>
      </w:r>
      <w:r w:rsidR="00E04884">
        <w:t>дения</w:t>
      </w:r>
      <w:r w:rsidR="00EB7848">
        <w:t xml:space="preserve"> это</w:t>
      </w:r>
      <w:r w:rsidR="00E04884">
        <w:t>го</w:t>
      </w:r>
      <w:r w:rsidR="00EB7848">
        <w:t xml:space="preserve"> метод</w:t>
      </w:r>
      <w:r w:rsidR="00E04884">
        <w:t>а</w:t>
      </w:r>
      <w:r w:rsidR="00EB7848">
        <w:t xml:space="preserve"> в соответствие с предлагаемыми изменениями, </w:t>
      </w:r>
      <w:r w:rsidR="00E04884">
        <w:t xml:space="preserve">коэффициентам </w:t>
      </w:r>
      <w:r w:rsidR="00E04884" w:rsidRPr="00625059">
        <w:rPr>
          <w:lang w:val="en-US"/>
        </w:rPr>
        <w:t>L</w:t>
      </w:r>
      <w:r w:rsidR="00E04884" w:rsidRPr="00625059">
        <w:rPr>
          <w:vertAlign w:val="subscript"/>
          <w:lang w:val="en-US"/>
        </w:rPr>
        <w:t>z</w:t>
      </w:r>
      <w:r w:rsidR="00E04884" w:rsidRPr="00E04884">
        <w:t xml:space="preserve"> </w:t>
      </w:r>
      <w:r w:rsidR="0082072A">
        <w:t xml:space="preserve">и </w:t>
      </w:r>
      <w:r w:rsidR="00E04884" w:rsidRPr="00625059">
        <w:rPr>
          <w:lang w:val="en-US"/>
        </w:rPr>
        <w:t>L</w:t>
      </w:r>
      <w:r w:rsidR="00E04884" w:rsidRPr="00625059">
        <w:rPr>
          <w:vertAlign w:val="subscript"/>
          <w:lang w:val="en-US"/>
        </w:rPr>
        <w:t>y</w:t>
      </w:r>
      <w:r w:rsidR="00E04884" w:rsidRPr="00E04884">
        <w:t xml:space="preserve">, </w:t>
      </w:r>
      <w:r w:rsidR="00E04884">
        <w:t xml:space="preserve">которые учитывают потери, не учтенные каким-либо иным образом, </w:t>
      </w:r>
      <w:r w:rsidR="00EB7848">
        <w:t>присваиваются новые значения</w:t>
      </w:r>
      <w:r w:rsidR="00625059" w:rsidRPr="00E04884">
        <w:t>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.372-11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3/69(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D92A02" w:rsidRDefault="00D92A02" w:rsidP="00625059">
      <w:pPr>
        <w:spacing w:before="360"/>
        <w:jc w:val="center"/>
        <w:rPr>
          <w:b/>
          <w:bCs/>
        </w:rPr>
      </w:pPr>
      <w:r>
        <w:rPr>
          <w:b/>
          <w:bCs/>
        </w:rPr>
        <w:t>Радиошум</w:t>
      </w:r>
    </w:p>
    <w:p w:rsidR="00625059" w:rsidRPr="00E04884" w:rsidRDefault="00E04884" w:rsidP="00763681">
      <w:pPr>
        <w:rPr>
          <w:lang w:eastAsia="zh-CN"/>
        </w:rPr>
      </w:pPr>
      <w:r>
        <w:t xml:space="preserve">Данный проект пересмотра был рассмотрен на предмет яркостной температуры. Были </w:t>
      </w:r>
      <w:r w:rsidR="00763681">
        <w:t>рассмотрены</w:t>
      </w:r>
      <w:r>
        <w:t xml:space="preserve"> символы переменн</w:t>
      </w:r>
      <w:r w:rsidR="00D92A02">
        <w:t>ой</w:t>
      </w:r>
      <w:r>
        <w:t xml:space="preserve">, обозначающей температуру, при этом </w:t>
      </w:r>
      <w:r w:rsidR="00D92A02">
        <w:t xml:space="preserve">для обеспечения согласованности </w:t>
      </w:r>
      <w:r>
        <w:t xml:space="preserve">символ </w:t>
      </w:r>
      <w:r w:rsidR="00D92A02">
        <w:t>"</w:t>
      </w:r>
      <w:r w:rsidR="00D92A02">
        <w:rPr>
          <w:lang w:val="fr-CH"/>
        </w:rPr>
        <w:t>t</w:t>
      </w:r>
      <w:r w:rsidR="00D92A02" w:rsidRPr="00E04884">
        <w:t xml:space="preserve">" </w:t>
      </w:r>
      <w:r>
        <w:t xml:space="preserve">был заменен символом </w:t>
      </w:r>
      <w:r w:rsidR="00D92A02">
        <w:t>"</w:t>
      </w:r>
      <w:r w:rsidR="00D92A02">
        <w:rPr>
          <w:lang w:val="fr-CH"/>
        </w:rPr>
        <w:t>T</w:t>
      </w:r>
      <w:r w:rsidR="00D92A02" w:rsidRPr="00E04884">
        <w:t>"</w:t>
      </w:r>
      <w:r w:rsidR="00763681">
        <w:t>, как указано ниже</w:t>
      </w:r>
      <w:r w:rsidR="00625059" w:rsidRPr="00E04884">
        <w:rPr>
          <w:lang w:eastAsia="zh-CN"/>
        </w:rPr>
        <w:t>:</w:t>
      </w:r>
    </w:p>
    <w:p w:rsidR="00625059" w:rsidRPr="00D92A02" w:rsidRDefault="00625059" w:rsidP="00763681">
      <w:pPr>
        <w:pStyle w:val="enumlev1"/>
        <w:rPr>
          <w:lang w:eastAsia="zh-CN"/>
        </w:rPr>
      </w:pPr>
      <w:r w:rsidRPr="00D92A02">
        <w:rPr>
          <w:lang w:eastAsia="zh-CN"/>
        </w:rPr>
        <w:t>1</w:t>
      </w:r>
      <w:r w:rsidR="00276650" w:rsidRPr="00276650">
        <w:rPr>
          <w:lang w:eastAsia="zh-CN"/>
        </w:rPr>
        <w:t>)</w:t>
      </w:r>
      <w:r w:rsidRPr="00D92A02">
        <w:rPr>
          <w:lang w:eastAsia="zh-CN"/>
        </w:rPr>
        <w:tab/>
      </w:r>
      <w:r w:rsidR="00D92A02">
        <w:rPr>
          <w:lang w:eastAsia="zh-CN"/>
        </w:rPr>
        <w:t>исправление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уравнения</w:t>
      </w:r>
      <w:r w:rsidR="00D92A02" w:rsidRPr="00D92A02">
        <w:rPr>
          <w:lang w:eastAsia="zh-CN"/>
        </w:rPr>
        <w:t xml:space="preserve"> </w:t>
      </w:r>
      <w:r w:rsidRPr="00D92A02">
        <w:rPr>
          <w:lang w:eastAsia="zh-CN"/>
        </w:rPr>
        <w:t xml:space="preserve">(10) </w:t>
      </w:r>
      <w:r w:rsidR="00D92A02">
        <w:rPr>
          <w:lang w:eastAsia="zh-CN"/>
        </w:rPr>
        <w:t>для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яркостной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температуры в соответствии с Рекомендацией МСЭ</w:t>
      </w:r>
      <w:r w:rsidRPr="00D92A02">
        <w:rPr>
          <w:lang w:eastAsia="zh-CN"/>
        </w:rPr>
        <w:noBreakHyphen/>
      </w:r>
      <w:r w:rsidRPr="00625059">
        <w:rPr>
          <w:lang w:val="en-US" w:eastAsia="zh-CN"/>
        </w:rPr>
        <w:t>R</w:t>
      </w:r>
      <w:r w:rsidRPr="00D92A02">
        <w:rPr>
          <w:lang w:eastAsia="zh-CN"/>
        </w:rPr>
        <w:t xml:space="preserve"> </w:t>
      </w:r>
      <w:r w:rsidRPr="00625059">
        <w:rPr>
          <w:lang w:val="en-US" w:eastAsia="zh-CN"/>
        </w:rPr>
        <w:t>P</w:t>
      </w:r>
      <w:r w:rsidRPr="00D92A02">
        <w:rPr>
          <w:lang w:eastAsia="zh-CN"/>
        </w:rPr>
        <w:t>.1322</w:t>
      </w:r>
      <w:r w:rsidR="00763681">
        <w:rPr>
          <w:lang w:eastAsia="zh-CN"/>
        </w:rPr>
        <w:t>;</w:t>
      </w:r>
    </w:p>
    <w:p w:rsidR="00625059" w:rsidRPr="00D92A02" w:rsidRDefault="00625059" w:rsidP="00763681">
      <w:pPr>
        <w:pStyle w:val="enumlev1"/>
        <w:rPr>
          <w:lang w:eastAsia="zh-CN"/>
        </w:rPr>
      </w:pPr>
      <w:r w:rsidRPr="00D92A02">
        <w:rPr>
          <w:lang w:eastAsia="zh-CN"/>
        </w:rPr>
        <w:t>2</w:t>
      </w:r>
      <w:r w:rsidR="00276650" w:rsidRPr="00276650">
        <w:rPr>
          <w:lang w:eastAsia="zh-CN"/>
        </w:rPr>
        <w:t>)</w:t>
      </w:r>
      <w:r w:rsidRPr="00D92A02">
        <w:rPr>
          <w:lang w:eastAsia="zh-CN"/>
        </w:rPr>
        <w:tab/>
      </w:r>
      <w:r w:rsidR="00D92A02">
        <w:rPr>
          <w:lang w:eastAsia="zh-CN"/>
        </w:rPr>
        <w:t>добавление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уравнения</w:t>
      </w:r>
      <w:r w:rsidR="00D92A02" w:rsidRPr="00D92A02">
        <w:rPr>
          <w:lang w:eastAsia="zh-CN"/>
        </w:rPr>
        <w:t xml:space="preserve"> </w:t>
      </w:r>
      <w:r w:rsidRPr="00D92A02">
        <w:rPr>
          <w:lang w:eastAsia="zh-CN"/>
        </w:rPr>
        <w:t>(11)</w:t>
      </w:r>
      <w:r w:rsidR="00D92A02" w:rsidRPr="00D92A02">
        <w:rPr>
          <w:lang w:eastAsia="zh-CN"/>
        </w:rPr>
        <w:t xml:space="preserve">, </w:t>
      </w:r>
      <w:r w:rsidR="00D92A02">
        <w:rPr>
          <w:lang w:eastAsia="zh-CN"/>
        </w:rPr>
        <w:t>в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котором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рассчитывается</w:t>
      </w:r>
      <w:r w:rsidR="00D92A02" w:rsidRPr="00D92A02">
        <w:rPr>
          <w:lang w:eastAsia="zh-CN"/>
        </w:rPr>
        <w:t xml:space="preserve"> средн</w:t>
      </w:r>
      <w:r w:rsidR="00D92A02">
        <w:rPr>
          <w:lang w:eastAsia="zh-CN"/>
        </w:rPr>
        <w:t>яя</w:t>
      </w:r>
      <w:r w:rsidR="00D92A02" w:rsidRPr="00D92A02">
        <w:rPr>
          <w:lang w:eastAsia="zh-CN"/>
        </w:rPr>
        <w:t xml:space="preserve"> температур</w:t>
      </w:r>
      <w:r w:rsidR="00D92A02">
        <w:rPr>
          <w:lang w:eastAsia="zh-CN"/>
        </w:rPr>
        <w:t>а</w:t>
      </w:r>
      <w:r w:rsidR="00D92A02" w:rsidRPr="00D92A02">
        <w:rPr>
          <w:lang w:eastAsia="zh-CN"/>
        </w:rPr>
        <w:t xml:space="preserve"> излучения</w:t>
      </w:r>
      <w:r w:rsidRPr="00D92A02">
        <w:t xml:space="preserve">, </w:t>
      </w:r>
      <w:r w:rsidRPr="00625059">
        <w:rPr>
          <w:i/>
          <w:lang w:val="en-US"/>
        </w:rPr>
        <w:t>T</w:t>
      </w:r>
      <w:r w:rsidRPr="00625059">
        <w:rPr>
          <w:i/>
          <w:vertAlign w:val="subscript"/>
          <w:lang w:val="en-US"/>
        </w:rPr>
        <w:t>mr</w:t>
      </w:r>
      <w:r w:rsidRPr="00D92A02">
        <w:t xml:space="preserve">, </w:t>
      </w:r>
      <w:r w:rsidR="00D92A02">
        <w:t>для ясной и облачной погоды</w:t>
      </w:r>
      <w:r w:rsidR="00763681">
        <w:t>;</w:t>
      </w:r>
    </w:p>
    <w:p w:rsidR="00625059" w:rsidRPr="00D92A02" w:rsidRDefault="00625059" w:rsidP="00763681">
      <w:pPr>
        <w:pStyle w:val="enumlev1"/>
        <w:rPr>
          <w:lang w:eastAsia="zh-CN"/>
        </w:rPr>
      </w:pPr>
      <w:r w:rsidRPr="00D92A02">
        <w:rPr>
          <w:lang w:eastAsia="zh-CN"/>
        </w:rPr>
        <w:t>3</w:t>
      </w:r>
      <w:r w:rsidR="00276650" w:rsidRPr="00276650">
        <w:rPr>
          <w:lang w:eastAsia="zh-CN"/>
        </w:rPr>
        <w:t>)</w:t>
      </w:r>
      <w:r w:rsidRPr="00D92A02">
        <w:rPr>
          <w:lang w:eastAsia="zh-CN"/>
        </w:rPr>
        <w:tab/>
      </w:r>
      <w:r w:rsidR="00D92A02">
        <w:rPr>
          <w:lang w:eastAsia="zh-CN"/>
        </w:rPr>
        <w:t>замена</w:t>
      </w:r>
      <w:r w:rsidR="00D92A02" w:rsidRPr="00D92A02">
        <w:rPr>
          <w:lang w:eastAsia="zh-CN"/>
        </w:rPr>
        <w:t xml:space="preserve"> "</w:t>
      </w:r>
      <w:r w:rsidR="00D92A02" w:rsidRPr="00625059">
        <w:rPr>
          <w:i/>
          <w:lang w:val="en-US" w:eastAsia="zh-CN"/>
        </w:rPr>
        <w:t>t</w:t>
      </w:r>
      <w:r w:rsidR="00D92A02" w:rsidRPr="00D92A02">
        <w:rPr>
          <w:i/>
          <w:vertAlign w:val="subscript"/>
          <w:lang w:eastAsia="zh-CN"/>
        </w:rPr>
        <w:t>0</w:t>
      </w:r>
      <w:r w:rsidR="00D92A02" w:rsidRPr="00D92A02">
        <w:rPr>
          <w:lang w:eastAsia="zh-CN"/>
        </w:rPr>
        <w:t>"</w:t>
      </w:r>
      <w:r w:rsidR="00D92A02">
        <w:rPr>
          <w:lang w:eastAsia="zh-CN"/>
        </w:rPr>
        <w:t xml:space="preserve"> на </w:t>
      </w:r>
      <w:r w:rsidR="00D92A02" w:rsidRPr="00D92A02">
        <w:rPr>
          <w:lang w:eastAsia="zh-CN"/>
        </w:rPr>
        <w:t>"</w:t>
      </w:r>
      <w:r w:rsidRPr="00625059">
        <w:rPr>
          <w:i/>
          <w:lang w:val="en-US" w:eastAsia="zh-CN"/>
        </w:rPr>
        <w:t>T</w:t>
      </w:r>
      <w:r w:rsidRPr="00D92A02">
        <w:rPr>
          <w:i/>
          <w:vertAlign w:val="subscript"/>
          <w:lang w:eastAsia="zh-CN"/>
        </w:rPr>
        <w:t>0</w:t>
      </w:r>
      <w:r w:rsidR="00D92A02" w:rsidRPr="00D92A02">
        <w:rPr>
          <w:lang w:eastAsia="zh-CN"/>
        </w:rPr>
        <w:t>"</w:t>
      </w:r>
      <w:r w:rsidRPr="00D92A02">
        <w:rPr>
          <w:lang w:eastAsia="zh-CN"/>
        </w:rPr>
        <w:t xml:space="preserve"> </w:t>
      </w:r>
      <w:r w:rsidR="00D92A02">
        <w:rPr>
          <w:lang w:eastAsia="zh-CN"/>
        </w:rPr>
        <w:t>в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уравнениях</w:t>
      </w:r>
      <w:r w:rsidR="00D92A02" w:rsidRPr="00D92A02">
        <w:rPr>
          <w:lang w:eastAsia="zh-CN"/>
        </w:rPr>
        <w:t xml:space="preserve"> </w:t>
      </w:r>
      <w:r w:rsidRPr="00D92A02">
        <w:rPr>
          <w:lang w:eastAsia="zh-CN"/>
        </w:rPr>
        <w:t xml:space="preserve">(2), (3) </w:t>
      </w:r>
      <w:r w:rsidR="00D92A02">
        <w:rPr>
          <w:lang w:eastAsia="zh-CN"/>
        </w:rPr>
        <w:t>и</w:t>
      </w:r>
      <w:r w:rsidRPr="00D92A02">
        <w:rPr>
          <w:lang w:eastAsia="zh-CN"/>
        </w:rPr>
        <w:t xml:space="preserve"> (4) </w:t>
      </w:r>
      <w:r w:rsidR="00D92A02">
        <w:rPr>
          <w:lang w:eastAsia="zh-CN"/>
        </w:rPr>
        <w:t xml:space="preserve">и в тексте раздела </w:t>
      </w:r>
      <w:r w:rsidRPr="00D92A02">
        <w:rPr>
          <w:lang w:eastAsia="zh-CN"/>
        </w:rPr>
        <w:t>2</w:t>
      </w:r>
      <w:r w:rsidR="00763681">
        <w:rPr>
          <w:lang w:eastAsia="zh-CN"/>
        </w:rPr>
        <w:t>;</w:t>
      </w:r>
    </w:p>
    <w:p w:rsidR="00625059" w:rsidRPr="00D92A02" w:rsidRDefault="00625059" w:rsidP="00763681">
      <w:pPr>
        <w:pStyle w:val="enumlev1"/>
        <w:rPr>
          <w:lang w:eastAsia="zh-CN"/>
        </w:rPr>
      </w:pPr>
      <w:r w:rsidRPr="00D92A02">
        <w:rPr>
          <w:lang w:eastAsia="zh-CN"/>
        </w:rPr>
        <w:t>4</w:t>
      </w:r>
      <w:r w:rsidR="00276650" w:rsidRPr="00276650">
        <w:rPr>
          <w:lang w:eastAsia="zh-CN"/>
        </w:rPr>
        <w:t>)</w:t>
      </w:r>
      <w:r w:rsidRPr="00D92A02">
        <w:rPr>
          <w:lang w:eastAsia="zh-CN"/>
        </w:rPr>
        <w:tab/>
      </w:r>
      <w:r w:rsidR="00D92A02">
        <w:rPr>
          <w:lang w:eastAsia="zh-CN"/>
        </w:rPr>
        <w:t>замена</w:t>
      </w:r>
      <w:r w:rsidR="00D92A02" w:rsidRPr="00D92A02">
        <w:rPr>
          <w:lang w:eastAsia="zh-CN"/>
        </w:rPr>
        <w:t xml:space="preserve"> "</w:t>
      </w:r>
      <w:r w:rsidR="00D92A02" w:rsidRPr="00625059">
        <w:rPr>
          <w:i/>
          <w:lang w:val="en-US" w:eastAsia="zh-CN"/>
        </w:rPr>
        <w:t>t</w:t>
      </w:r>
      <w:r w:rsidR="00D92A02" w:rsidRPr="00625059">
        <w:rPr>
          <w:i/>
          <w:vertAlign w:val="subscript"/>
          <w:lang w:val="en-US" w:eastAsia="zh-CN"/>
        </w:rPr>
        <w:t>c</w:t>
      </w:r>
      <w:r w:rsidR="00D92A02" w:rsidRPr="00D92A02">
        <w:rPr>
          <w:lang w:eastAsia="zh-CN"/>
        </w:rPr>
        <w:t xml:space="preserve">" </w:t>
      </w:r>
      <w:r w:rsidR="00D92A02">
        <w:rPr>
          <w:lang w:eastAsia="zh-CN"/>
        </w:rPr>
        <w:t xml:space="preserve">на </w:t>
      </w:r>
      <w:r w:rsidR="00D92A02" w:rsidRPr="00D92A02">
        <w:rPr>
          <w:lang w:eastAsia="zh-CN"/>
        </w:rPr>
        <w:t>"</w:t>
      </w:r>
      <w:r w:rsidR="00D92A02" w:rsidRPr="00625059">
        <w:rPr>
          <w:i/>
          <w:lang w:val="en-US" w:eastAsia="zh-CN"/>
        </w:rPr>
        <w:t>T</w:t>
      </w:r>
      <w:r w:rsidR="00D92A02" w:rsidRPr="00625059">
        <w:rPr>
          <w:i/>
          <w:vertAlign w:val="subscript"/>
          <w:lang w:val="en-US" w:eastAsia="zh-CN"/>
        </w:rPr>
        <w:t>c</w:t>
      </w:r>
      <w:r w:rsidR="00D92A02" w:rsidRPr="00D92A02">
        <w:rPr>
          <w:lang w:eastAsia="zh-CN"/>
        </w:rPr>
        <w:t xml:space="preserve">" </w:t>
      </w:r>
      <w:r w:rsidR="00D92A02">
        <w:rPr>
          <w:lang w:eastAsia="zh-CN"/>
        </w:rPr>
        <w:t>в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уравнении</w:t>
      </w:r>
      <w:r w:rsidR="00D92A02" w:rsidRPr="00D92A02">
        <w:rPr>
          <w:lang w:eastAsia="zh-CN"/>
        </w:rPr>
        <w:t xml:space="preserve"> </w:t>
      </w:r>
      <w:r w:rsidRPr="00D92A02">
        <w:rPr>
          <w:lang w:eastAsia="zh-CN"/>
        </w:rPr>
        <w:t xml:space="preserve">(3) </w:t>
      </w:r>
      <w:r w:rsidR="00D92A02">
        <w:rPr>
          <w:lang w:eastAsia="zh-CN"/>
        </w:rPr>
        <w:t xml:space="preserve">и в тексте раздела </w:t>
      </w:r>
      <w:r w:rsidRPr="00D92A02">
        <w:rPr>
          <w:lang w:eastAsia="zh-CN"/>
        </w:rPr>
        <w:t>2</w:t>
      </w:r>
      <w:r w:rsidR="00763681">
        <w:rPr>
          <w:lang w:eastAsia="zh-CN"/>
        </w:rPr>
        <w:t>;</w:t>
      </w:r>
    </w:p>
    <w:p w:rsidR="00625059" w:rsidRPr="00D92A02" w:rsidRDefault="00625059" w:rsidP="00763681">
      <w:pPr>
        <w:pStyle w:val="enumlev1"/>
        <w:rPr>
          <w:lang w:eastAsia="zh-CN"/>
        </w:rPr>
      </w:pPr>
      <w:r w:rsidRPr="00D92A02">
        <w:rPr>
          <w:lang w:eastAsia="zh-CN"/>
        </w:rPr>
        <w:t>5</w:t>
      </w:r>
      <w:r w:rsidR="00276650" w:rsidRPr="00276650">
        <w:rPr>
          <w:lang w:eastAsia="zh-CN"/>
        </w:rPr>
        <w:t>)</w:t>
      </w:r>
      <w:r w:rsidRPr="00D92A02">
        <w:rPr>
          <w:lang w:eastAsia="zh-CN"/>
        </w:rPr>
        <w:tab/>
      </w:r>
      <w:r w:rsidR="00D92A02">
        <w:rPr>
          <w:lang w:eastAsia="zh-CN"/>
        </w:rPr>
        <w:t>замена</w:t>
      </w:r>
      <w:r w:rsidR="00D92A02" w:rsidRPr="00D92A02">
        <w:rPr>
          <w:lang w:eastAsia="zh-CN"/>
        </w:rPr>
        <w:t xml:space="preserve"> "</w:t>
      </w:r>
      <w:r w:rsidR="00D92A02" w:rsidRPr="00625059">
        <w:rPr>
          <w:i/>
          <w:lang w:val="en-US" w:eastAsia="zh-CN"/>
        </w:rPr>
        <w:t>t</w:t>
      </w:r>
      <w:r w:rsidR="00D92A02" w:rsidRPr="00625059">
        <w:rPr>
          <w:i/>
          <w:vertAlign w:val="subscript"/>
          <w:lang w:val="en-US" w:eastAsia="zh-CN"/>
        </w:rPr>
        <w:t>t</w:t>
      </w:r>
      <w:r w:rsidR="00D92A02" w:rsidRPr="00D92A02">
        <w:rPr>
          <w:lang w:eastAsia="zh-CN"/>
        </w:rPr>
        <w:t xml:space="preserve">" </w:t>
      </w:r>
      <w:r w:rsidR="00D92A02">
        <w:rPr>
          <w:lang w:eastAsia="zh-CN"/>
        </w:rPr>
        <w:t xml:space="preserve">на </w:t>
      </w:r>
      <w:r w:rsidR="00D92A02" w:rsidRPr="00D92A02">
        <w:rPr>
          <w:lang w:eastAsia="zh-CN"/>
        </w:rPr>
        <w:t>"</w:t>
      </w:r>
      <w:r w:rsidR="00D92A02" w:rsidRPr="00625059">
        <w:rPr>
          <w:i/>
          <w:lang w:val="en-US" w:eastAsia="zh-CN"/>
        </w:rPr>
        <w:t>T</w:t>
      </w:r>
      <w:r w:rsidR="00D92A02" w:rsidRPr="00625059">
        <w:rPr>
          <w:i/>
          <w:vertAlign w:val="subscript"/>
          <w:lang w:val="en-US" w:eastAsia="zh-CN"/>
        </w:rPr>
        <w:t>t</w:t>
      </w:r>
      <w:r w:rsidR="00D92A02" w:rsidRPr="00D92A02">
        <w:rPr>
          <w:lang w:eastAsia="zh-CN"/>
        </w:rPr>
        <w:t xml:space="preserve">" </w:t>
      </w:r>
      <w:r w:rsidR="00D92A02">
        <w:rPr>
          <w:lang w:eastAsia="zh-CN"/>
        </w:rPr>
        <w:t>в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уравнении</w:t>
      </w:r>
      <w:r w:rsidR="00D92A02" w:rsidRPr="00D92A02">
        <w:rPr>
          <w:lang w:eastAsia="zh-CN"/>
        </w:rPr>
        <w:t xml:space="preserve"> </w:t>
      </w:r>
      <w:r w:rsidRPr="00D92A02">
        <w:rPr>
          <w:lang w:eastAsia="zh-CN"/>
        </w:rPr>
        <w:t xml:space="preserve">(4) </w:t>
      </w:r>
      <w:r w:rsidR="00D92A02">
        <w:rPr>
          <w:lang w:eastAsia="zh-CN"/>
        </w:rPr>
        <w:t xml:space="preserve">и в тексте раздела </w:t>
      </w:r>
      <w:r w:rsidRPr="00D92A02">
        <w:rPr>
          <w:lang w:eastAsia="zh-CN"/>
        </w:rPr>
        <w:t>2</w:t>
      </w:r>
      <w:r w:rsidR="00763681">
        <w:rPr>
          <w:lang w:eastAsia="zh-CN"/>
        </w:rPr>
        <w:t>;</w:t>
      </w:r>
    </w:p>
    <w:p w:rsidR="00625059" w:rsidRPr="00D92A02" w:rsidRDefault="00625059" w:rsidP="00763681">
      <w:pPr>
        <w:pStyle w:val="enumlev1"/>
        <w:rPr>
          <w:lang w:eastAsia="zh-CN"/>
        </w:rPr>
      </w:pPr>
      <w:r w:rsidRPr="00D92A02">
        <w:rPr>
          <w:lang w:eastAsia="zh-CN"/>
        </w:rPr>
        <w:t>6</w:t>
      </w:r>
      <w:r w:rsidR="00276650" w:rsidRPr="00276650">
        <w:rPr>
          <w:lang w:eastAsia="zh-CN"/>
        </w:rPr>
        <w:t>)</w:t>
      </w:r>
      <w:r w:rsidRPr="00D92A02">
        <w:rPr>
          <w:lang w:eastAsia="zh-CN"/>
        </w:rPr>
        <w:tab/>
      </w:r>
      <w:r w:rsidR="00D92A02">
        <w:rPr>
          <w:lang w:eastAsia="zh-CN"/>
        </w:rPr>
        <w:t>замена</w:t>
      </w:r>
      <w:r w:rsidR="00D92A02" w:rsidRPr="00D92A02">
        <w:rPr>
          <w:lang w:eastAsia="zh-CN"/>
        </w:rPr>
        <w:t xml:space="preserve"> "</w:t>
      </w:r>
      <w:r w:rsidR="00D92A02" w:rsidRPr="00625059">
        <w:rPr>
          <w:i/>
          <w:lang w:val="en-US" w:eastAsia="zh-CN"/>
        </w:rPr>
        <w:t>t</w:t>
      </w:r>
      <w:r w:rsidR="00D92A02" w:rsidRPr="00625059">
        <w:rPr>
          <w:i/>
          <w:vertAlign w:val="subscript"/>
          <w:lang w:val="en-US" w:eastAsia="zh-CN"/>
        </w:rPr>
        <w:t>a</w:t>
      </w:r>
      <w:r w:rsidR="00D92A02" w:rsidRPr="00D92A02">
        <w:rPr>
          <w:lang w:eastAsia="zh-CN"/>
        </w:rPr>
        <w:t xml:space="preserve">" </w:t>
      </w:r>
      <w:r w:rsidR="00D92A02">
        <w:rPr>
          <w:lang w:eastAsia="zh-CN"/>
        </w:rPr>
        <w:t>на</w:t>
      </w:r>
      <w:r w:rsidR="00D92A02" w:rsidRPr="00D92A02">
        <w:rPr>
          <w:lang w:eastAsia="zh-CN"/>
        </w:rPr>
        <w:t xml:space="preserve"> "</w:t>
      </w:r>
      <w:r w:rsidR="00D92A02" w:rsidRPr="00625059">
        <w:rPr>
          <w:i/>
          <w:lang w:val="en-US" w:eastAsia="zh-CN"/>
        </w:rPr>
        <w:t>T</w:t>
      </w:r>
      <w:r w:rsidR="00D92A02" w:rsidRPr="00625059">
        <w:rPr>
          <w:i/>
          <w:vertAlign w:val="subscript"/>
          <w:lang w:val="en-US" w:eastAsia="zh-CN"/>
        </w:rPr>
        <w:t>a</w:t>
      </w:r>
      <w:r w:rsidR="00D92A02" w:rsidRPr="00D92A02">
        <w:rPr>
          <w:lang w:eastAsia="zh-CN"/>
        </w:rPr>
        <w:t xml:space="preserve">" </w:t>
      </w:r>
      <w:r w:rsidR="00D92A02">
        <w:rPr>
          <w:lang w:eastAsia="zh-CN"/>
        </w:rPr>
        <w:t>в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уравнении</w:t>
      </w:r>
      <w:r w:rsidR="00D92A02" w:rsidRPr="00D92A02">
        <w:rPr>
          <w:lang w:eastAsia="zh-CN"/>
        </w:rPr>
        <w:t xml:space="preserve"> </w:t>
      </w:r>
      <w:r w:rsidRPr="00D92A02">
        <w:rPr>
          <w:lang w:eastAsia="zh-CN"/>
        </w:rPr>
        <w:t xml:space="preserve">(9) </w:t>
      </w:r>
      <w:r w:rsidR="00D92A02">
        <w:rPr>
          <w:lang w:eastAsia="zh-CN"/>
        </w:rPr>
        <w:t xml:space="preserve">и в тексте разделов </w:t>
      </w:r>
      <w:r w:rsidRPr="00D92A02">
        <w:rPr>
          <w:lang w:eastAsia="zh-CN"/>
        </w:rPr>
        <w:t xml:space="preserve">2 </w:t>
      </w:r>
      <w:r w:rsidR="00D92A02">
        <w:rPr>
          <w:lang w:eastAsia="zh-CN"/>
        </w:rPr>
        <w:t>и</w:t>
      </w:r>
      <w:r w:rsidRPr="00D92A02">
        <w:rPr>
          <w:lang w:eastAsia="zh-CN"/>
        </w:rPr>
        <w:t xml:space="preserve"> 4</w:t>
      </w:r>
      <w:r w:rsidR="00763681">
        <w:rPr>
          <w:lang w:eastAsia="zh-CN"/>
        </w:rPr>
        <w:t>;</w:t>
      </w:r>
    </w:p>
    <w:p w:rsidR="00625059" w:rsidRPr="00D92A02" w:rsidRDefault="00625059" w:rsidP="00763681">
      <w:pPr>
        <w:pStyle w:val="enumlev1"/>
        <w:rPr>
          <w:lang w:eastAsia="zh-CN"/>
        </w:rPr>
      </w:pPr>
      <w:r w:rsidRPr="00D92A02">
        <w:rPr>
          <w:lang w:eastAsia="zh-CN"/>
        </w:rPr>
        <w:t>7</w:t>
      </w:r>
      <w:r w:rsidR="00276650" w:rsidRPr="00276650">
        <w:rPr>
          <w:lang w:eastAsia="zh-CN"/>
        </w:rPr>
        <w:t>)</w:t>
      </w:r>
      <w:r w:rsidRPr="00D92A02">
        <w:rPr>
          <w:lang w:eastAsia="zh-CN"/>
        </w:rPr>
        <w:tab/>
      </w:r>
      <w:r w:rsidR="00D92A02">
        <w:rPr>
          <w:lang w:eastAsia="zh-CN"/>
        </w:rPr>
        <w:t>замена</w:t>
      </w:r>
      <w:r w:rsidR="00D92A02" w:rsidRPr="00D92A02">
        <w:rPr>
          <w:lang w:eastAsia="zh-CN"/>
        </w:rPr>
        <w:t xml:space="preserve"> "</w:t>
      </w:r>
      <w:r w:rsidR="00D92A02" w:rsidRPr="00625059">
        <w:rPr>
          <w:i/>
          <w:lang w:val="en-US" w:eastAsia="zh-CN"/>
        </w:rPr>
        <w:t>t</w:t>
      </w:r>
      <w:r w:rsidR="00D92A02" w:rsidRPr="00625059">
        <w:rPr>
          <w:i/>
          <w:vertAlign w:val="subscript"/>
          <w:lang w:val="en-US" w:eastAsia="zh-CN"/>
        </w:rPr>
        <w:t>b</w:t>
      </w:r>
      <w:r w:rsidR="00D92A02" w:rsidRPr="00D92A02">
        <w:rPr>
          <w:lang w:eastAsia="zh-CN"/>
        </w:rPr>
        <w:t xml:space="preserve">" </w:t>
      </w:r>
      <w:r w:rsidR="00D92A02">
        <w:rPr>
          <w:lang w:eastAsia="zh-CN"/>
        </w:rPr>
        <w:t>на</w:t>
      </w:r>
      <w:r w:rsidR="00D92A02" w:rsidRPr="00D92A02">
        <w:rPr>
          <w:lang w:eastAsia="zh-CN"/>
        </w:rPr>
        <w:t xml:space="preserve"> "</w:t>
      </w:r>
      <w:r w:rsidR="00D92A02" w:rsidRPr="00625059">
        <w:rPr>
          <w:i/>
          <w:lang w:val="en-US" w:eastAsia="zh-CN"/>
        </w:rPr>
        <w:t>T</w:t>
      </w:r>
      <w:r w:rsidR="00D92A02" w:rsidRPr="00625059">
        <w:rPr>
          <w:i/>
          <w:vertAlign w:val="subscript"/>
          <w:lang w:val="en-US" w:eastAsia="zh-CN"/>
        </w:rPr>
        <w:t>b</w:t>
      </w:r>
      <w:r w:rsidR="00D92A02" w:rsidRPr="00D92A02">
        <w:rPr>
          <w:lang w:eastAsia="zh-CN"/>
        </w:rPr>
        <w:t xml:space="preserve">" </w:t>
      </w:r>
      <w:r w:rsidR="00D92A02">
        <w:rPr>
          <w:lang w:eastAsia="zh-CN"/>
        </w:rPr>
        <w:t>в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тексте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и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уравнениях</w:t>
      </w:r>
      <w:r w:rsidR="00D92A02" w:rsidRPr="00D92A02">
        <w:rPr>
          <w:lang w:eastAsia="zh-CN"/>
        </w:rPr>
        <w:t xml:space="preserve"> </w:t>
      </w:r>
      <w:r w:rsidR="00D92A02">
        <w:rPr>
          <w:lang w:eastAsia="zh-CN"/>
        </w:rPr>
        <w:t>разделов</w:t>
      </w:r>
      <w:r w:rsidR="00D92A02" w:rsidRPr="00D92A02">
        <w:rPr>
          <w:lang w:eastAsia="zh-CN"/>
        </w:rPr>
        <w:t xml:space="preserve"> </w:t>
      </w:r>
      <w:r w:rsidRPr="00D92A02">
        <w:rPr>
          <w:lang w:eastAsia="zh-CN"/>
        </w:rPr>
        <w:t xml:space="preserve">4 </w:t>
      </w:r>
      <w:r w:rsidR="00D92A02">
        <w:rPr>
          <w:lang w:eastAsia="zh-CN"/>
        </w:rPr>
        <w:t>и</w:t>
      </w:r>
      <w:r w:rsidRPr="00D92A02">
        <w:rPr>
          <w:lang w:eastAsia="zh-CN"/>
        </w:rPr>
        <w:t xml:space="preserve"> 6</w:t>
      </w:r>
      <w:r w:rsidR="00763681">
        <w:rPr>
          <w:lang w:eastAsia="zh-CN"/>
        </w:rPr>
        <w:t>;</w:t>
      </w:r>
    </w:p>
    <w:p w:rsidR="00625059" w:rsidRPr="00D92A02" w:rsidRDefault="00625059" w:rsidP="00D92A02">
      <w:pPr>
        <w:pStyle w:val="enumlev1"/>
        <w:rPr>
          <w:lang w:eastAsia="zh-CN"/>
        </w:rPr>
      </w:pPr>
      <w:r w:rsidRPr="00D92A02">
        <w:rPr>
          <w:lang w:eastAsia="zh-CN"/>
        </w:rPr>
        <w:t>8</w:t>
      </w:r>
      <w:r w:rsidR="00276650">
        <w:rPr>
          <w:lang w:val="en-US" w:eastAsia="zh-CN"/>
        </w:rPr>
        <w:t>)</w:t>
      </w:r>
      <w:r w:rsidRPr="00D92A02">
        <w:rPr>
          <w:lang w:eastAsia="zh-CN"/>
        </w:rPr>
        <w:tab/>
      </w:r>
      <w:r w:rsidR="00D92A02">
        <w:rPr>
          <w:lang w:eastAsia="zh-CN"/>
        </w:rPr>
        <w:t>соответствующее изменение нумерации уравнений</w:t>
      </w:r>
      <w:r w:rsidRPr="00D92A02">
        <w:rPr>
          <w:lang w:eastAsia="zh-CN"/>
        </w:rPr>
        <w:t>.</w:t>
      </w:r>
    </w:p>
    <w:p w:rsidR="00625059" w:rsidRPr="00D92A02" w:rsidRDefault="00625059" w:rsidP="00625059">
      <w:pPr>
        <w:tabs>
          <w:tab w:val="right" w:pos="9639"/>
        </w:tabs>
        <w:spacing w:before="240"/>
        <w:rPr>
          <w:rFonts w:asciiTheme="minorHAnsi" w:hAnsiTheme="minorHAnsi" w:cstheme="minorHAnsi"/>
          <w:u w:val="single"/>
        </w:rPr>
      </w:pPr>
      <w:r w:rsidRPr="00D92A02">
        <w:rPr>
          <w:rFonts w:asciiTheme="minorHAnsi" w:hAnsiTheme="minorHAnsi" w:cstheme="minorHAnsi"/>
          <w:u w:val="single"/>
        </w:rPr>
        <w:br w:type="page"/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lastRenderedPageBreak/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.1511-0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3/73(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F03825" w:rsidRDefault="00763681" w:rsidP="00625059">
      <w:pPr>
        <w:spacing w:before="360"/>
        <w:jc w:val="center"/>
        <w:rPr>
          <w:rFonts w:asciiTheme="minorHAnsi" w:hAnsiTheme="minorHAnsi"/>
          <w:b/>
          <w:bCs/>
          <w:sz w:val="26"/>
          <w:szCs w:val="26"/>
        </w:rPr>
      </w:pPr>
      <w:r w:rsidRPr="00F03825">
        <w:rPr>
          <w:rFonts w:asciiTheme="minorHAnsi" w:hAnsiTheme="minorHAnsi"/>
          <w:b/>
          <w:bCs/>
          <w:sz w:val="26"/>
          <w:szCs w:val="26"/>
        </w:rPr>
        <w:t>Топография для моделирования распространения на трассе Земля-космос</w:t>
      </w:r>
    </w:p>
    <w:p w:rsidR="00625059" w:rsidRPr="00763681" w:rsidRDefault="00763681" w:rsidP="00763681">
      <w:r>
        <w:t>Настоящий проект пересмотра включает</w:t>
      </w:r>
      <w:r w:rsidR="00625059" w:rsidRPr="00763681">
        <w:t>:</w:t>
      </w:r>
    </w:p>
    <w:p w:rsidR="00625059" w:rsidRPr="00763681" w:rsidRDefault="00625059" w:rsidP="00763681">
      <w:pPr>
        <w:pStyle w:val="enumlev1"/>
      </w:pPr>
      <w:r w:rsidRPr="00763681">
        <w:t>1</w:t>
      </w:r>
      <w:r w:rsidR="00276650" w:rsidRPr="00276650">
        <w:t>)</w:t>
      </w:r>
      <w:r w:rsidRPr="00763681">
        <w:tab/>
      </w:r>
      <w:r w:rsidR="00763681">
        <w:t>добавление сферы охвата Рекомендации</w:t>
      </w:r>
      <w:r w:rsidRPr="00763681">
        <w:t>;</w:t>
      </w:r>
    </w:p>
    <w:p w:rsidR="00625059" w:rsidRPr="00763681" w:rsidRDefault="00625059" w:rsidP="00763681">
      <w:pPr>
        <w:pStyle w:val="enumlev1"/>
      </w:pPr>
      <w:r w:rsidRPr="00763681">
        <w:t>2</w:t>
      </w:r>
      <w:r w:rsidR="00276650" w:rsidRPr="00276650">
        <w:t>)</w:t>
      </w:r>
      <w:r w:rsidRPr="00763681">
        <w:tab/>
      </w:r>
      <w:r w:rsidR="00763681">
        <w:t>добавление заявления</w:t>
      </w:r>
      <w:r w:rsidR="0082072A">
        <w:t xml:space="preserve"> о том</w:t>
      </w:r>
      <w:r w:rsidR="00763681">
        <w:t>, что цифровые карты являются неотъемлемой частью этой Рекомендации</w:t>
      </w:r>
      <w:r w:rsidRPr="00763681">
        <w:t>;</w:t>
      </w:r>
    </w:p>
    <w:p w:rsidR="00625059" w:rsidRPr="0070707C" w:rsidRDefault="00625059" w:rsidP="00763681">
      <w:pPr>
        <w:pStyle w:val="enumlev1"/>
      </w:pPr>
      <w:r w:rsidRPr="00763681">
        <w:t>3</w:t>
      </w:r>
      <w:r w:rsidR="00276650" w:rsidRPr="00276650">
        <w:t>)</w:t>
      </w:r>
      <w:r w:rsidRPr="00763681">
        <w:tab/>
      </w:r>
      <w:r w:rsidR="00763681">
        <w:t>приведение имен файлов цифрового продукта в соответствие с установленным соглашением о присвоении имен</w:t>
      </w:r>
      <w:r w:rsidRPr="0070707C">
        <w:t>;</w:t>
      </w:r>
    </w:p>
    <w:p w:rsidR="00625059" w:rsidRPr="0070707C" w:rsidRDefault="00625059" w:rsidP="0070707C">
      <w:pPr>
        <w:pStyle w:val="enumlev1"/>
      </w:pPr>
      <w:r w:rsidRPr="0070707C">
        <w:t>4</w:t>
      </w:r>
      <w:r w:rsidR="00276650" w:rsidRPr="00276650">
        <w:t>)</w:t>
      </w:r>
      <w:r w:rsidRPr="0070707C">
        <w:tab/>
      </w:r>
      <w:r w:rsidR="0070707C">
        <w:t>в соответствии с существующей практикой цифровые продукты следует размещать вместе с текстом Рекомендации</w:t>
      </w:r>
      <w:r w:rsidRPr="0070707C">
        <w:t>.</w:t>
      </w:r>
    </w:p>
    <w:p w:rsidR="00625059" w:rsidRPr="0070707C" w:rsidRDefault="0070707C" w:rsidP="0082072A">
      <w:r>
        <w:t>Следует</w:t>
      </w:r>
      <w:r w:rsidRPr="0070707C">
        <w:t xml:space="preserve"> </w:t>
      </w:r>
      <w:r>
        <w:t xml:space="preserve">отметить, что в соответствующих цифровых продуктах не предлагается </w:t>
      </w:r>
      <w:r w:rsidR="0082072A">
        <w:t xml:space="preserve">вносить </w:t>
      </w:r>
      <w:r>
        <w:t>каки</w:t>
      </w:r>
      <w:r w:rsidR="0082072A">
        <w:t>е</w:t>
      </w:r>
      <w:r>
        <w:t>-либо изменени</w:t>
      </w:r>
      <w:r w:rsidR="0082072A">
        <w:t>я</w:t>
      </w:r>
      <w:r>
        <w:t xml:space="preserve"> </w:t>
      </w:r>
      <w:r w:rsidR="0082072A">
        <w:t>в</w:t>
      </w:r>
      <w:r>
        <w:t xml:space="preserve"> рекомендованны</w:t>
      </w:r>
      <w:r w:rsidR="0082072A">
        <w:t>е</w:t>
      </w:r>
      <w:r>
        <w:t xml:space="preserve"> мето</w:t>
      </w:r>
      <w:r w:rsidR="0082072A">
        <w:t>ды</w:t>
      </w:r>
      <w:r>
        <w:t xml:space="preserve"> или значения данных</w:t>
      </w:r>
      <w:r w:rsidR="00625059" w:rsidRPr="0070707C">
        <w:t>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.1057-3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3/74(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F03825" w:rsidRDefault="00F03825" w:rsidP="00625059">
      <w:pPr>
        <w:spacing w:before="360"/>
        <w:jc w:val="center"/>
        <w:rPr>
          <w:b/>
          <w:bCs/>
          <w:sz w:val="26"/>
          <w:szCs w:val="26"/>
        </w:rPr>
      </w:pPr>
      <w:r w:rsidRPr="00F03825">
        <w:rPr>
          <w:b/>
          <w:bCs/>
          <w:sz w:val="26"/>
          <w:szCs w:val="26"/>
        </w:rPr>
        <w:t>Распределения вероятностей, касающихся моделирования распространения радиоволн</w:t>
      </w:r>
    </w:p>
    <w:p w:rsidR="00625059" w:rsidRPr="00F03825" w:rsidRDefault="00F03825" w:rsidP="00F03825">
      <w:pPr>
        <w:rPr>
          <w:lang w:eastAsia="zh-CN"/>
        </w:rPr>
      </w:pPr>
      <w:r>
        <w:rPr>
          <w:spacing w:val="-2"/>
          <w:lang w:eastAsia="zh-CN"/>
        </w:rPr>
        <w:t xml:space="preserve">Цель данного пересмотра заключается в исправлении ошибки в разделе 5 и включении новой информации, обобщающей </w:t>
      </w:r>
      <w:r w:rsidRPr="00F03825">
        <w:rPr>
          <w:spacing w:val="-2"/>
          <w:lang w:eastAsia="zh-CN"/>
        </w:rPr>
        <w:t>комбинированное логарифмически нормальное и рэлеевское распределение</w:t>
      </w:r>
      <w:r w:rsidR="00625059" w:rsidRPr="00F03825">
        <w:rPr>
          <w:lang w:eastAsia="zh-CN"/>
        </w:rPr>
        <w:t>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.678-2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3/76(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F03825" w:rsidRDefault="00F03825">
      <w:pPr>
        <w:spacing w:before="360"/>
        <w:jc w:val="center"/>
        <w:rPr>
          <w:b/>
          <w:bCs/>
          <w:sz w:val="26"/>
          <w:szCs w:val="26"/>
        </w:rPr>
        <w:pPrChange w:id="1" w:author="Mostyn-Jones, Elizabeth" w:date="2015-05-13T09:30:00Z">
          <w:pPr/>
        </w:pPrChange>
      </w:pPr>
      <w:r w:rsidRPr="00F03825">
        <w:rPr>
          <w:b/>
          <w:bCs/>
          <w:sz w:val="26"/>
          <w:szCs w:val="26"/>
        </w:rPr>
        <w:t>Оценка изменчивости явлений распространения радиоволн и оценка риска, связанного с запасом на распространение</w:t>
      </w:r>
    </w:p>
    <w:p w:rsidR="00625059" w:rsidRPr="00F03825" w:rsidRDefault="00F03825" w:rsidP="00F03825">
      <w:pPr>
        <w:rPr>
          <w:lang w:eastAsia="zh-CN"/>
        </w:rPr>
      </w:pPr>
      <w:r>
        <w:rPr>
          <w:lang w:eastAsia="zh-CN"/>
        </w:rPr>
        <w:t>В</w:t>
      </w:r>
      <w:r w:rsidRPr="00F03825">
        <w:rPr>
          <w:lang w:eastAsia="zh-CN"/>
        </w:rPr>
        <w:t xml:space="preserve"> </w:t>
      </w:r>
      <w:r>
        <w:rPr>
          <w:lang w:eastAsia="zh-CN"/>
        </w:rPr>
        <w:t>настоящем</w:t>
      </w:r>
      <w:r w:rsidRPr="00F03825">
        <w:rPr>
          <w:lang w:eastAsia="zh-CN"/>
        </w:rPr>
        <w:t xml:space="preserve"> </w:t>
      </w:r>
      <w:r>
        <w:rPr>
          <w:lang w:eastAsia="zh-CN"/>
        </w:rPr>
        <w:t xml:space="preserve">проекте пересмотра представлены изменения к Приложению 2. В нем приводится новая карта </w:t>
      </w:r>
      <w:r w:rsidRPr="00F03825">
        <w:rPr>
          <w:lang w:eastAsia="zh-CN"/>
        </w:rPr>
        <w:t>климатического коэффициента</w:t>
      </w:r>
      <w:r>
        <w:rPr>
          <w:lang w:eastAsia="zh-CN"/>
        </w:rPr>
        <w:t>, а также исправляется незначительная редакционная ошибка</w:t>
      </w:r>
      <w:r w:rsidR="00625059" w:rsidRPr="00F03825">
        <w:rPr>
          <w:lang w:eastAsia="zh-CN"/>
        </w:rPr>
        <w:t xml:space="preserve">. 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.1812-3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3/78(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F03825" w:rsidRDefault="00F03825">
      <w:pPr>
        <w:spacing w:before="360"/>
        <w:jc w:val="center"/>
        <w:rPr>
          <w:b/>
          <w:bCs/>
          <w:sz w:val="26"/>
          <w:szCs w:val="26"/>
        </w:rPr>
        <w:pPrChange w:id="2" w:author="Mostyn-Jones, Elizabeth" w:date="2015-05-13T09:36:00Z">
          <w:pPr/>
        </w:pPrChange>
      </w:pPr>
      <w:r w:rsidRPr="00F03825">
        <w:rPr>
          <w:b/>
          <w:bCs/>
          <w:sz w:val="26"/>
          <w:szCs w:val="26"/>
        </w:rPr>
        <w:t>Метод прогнозирования распространения сигнала на конкретной трассе для наземных служб "из пункта в зону" в диапазонах УВЧ и ОВЧ</w:t>
      </w:r>
    </w:p>
    <w:p w:rsidR="00625059" w:rsidRPr="00F03825" w:rsidRDefault="00F03825" w:rsidP="00F03825">
      <w:r>
        <w:t>В настоящем проекте пересмотра предлагаются</w:t>
      </w:r>
      <w:r w:rsidR="00625059" w:rsidRPr="00F03825">
        <w:t>:</w:t>
      </w:r>
    </w:p>
    <w:p w:rsidR="00625059" w:rsidRPr="00F03825" w:rsidRDefault="00625059" w:rsidP="00F03825">
      <w:pPr>
        <w:pStyle w:val="enumlev1"/>
      </w:pPr>
      <w:r w:rsidRPr="00F03825">
        <w:t>1</w:t>
      </w:r>
      <w:r w:rsidR="00276650" w:rsidRPr="00276650">
        <w:t>)</w:t>
      </w:r>
      <w:r w:rsidRPr="00F03825">
        <w:tab/>
      </w:r>
      <w:r w:rsidR="00F03825">
        <w:t>дополнительный</w:t>
      </w:r>
      <w:r w:rsidR="00F03825" w:rsidRPr="00F03825">
        <w:t xml:space="preserve"> </w:t>
      </w:r>
      <w:r w:rsidR="00F03825">
        <w:t>пункт</w:t>
      </w:r>
      <w:r w:rsidR="00F03825" w:rsidRPr="00F03825">
        <w:t xml:space="preserve"> </w:t>
      </w:r>
      <w:r w:rsidRPr="00625059">
        <w:rPr>
          <w:i/>
          <w:lang w:val="en-US"/>
        </w:rPr>
        <w:t>h</w:t>
      </w:r>
      <w:r w:rsidRPr="00F03825">
        <w:rPr>
          <w:i/>
        </w:rPr>
        <w:t>)</w:t>
      </w:r>
      <w:r w:rsidRPr="00F03825">
        <w:t xml:space="preserve"> </w:t>
      </w:r>
      <w:r w:rsidR="00F03825">
        <w:t xml:space="preserve">в разделе </w:t>
      </w:r>
      <w:r w:rsidR="00F03825">
        <w:rPr>
          <w:i/>
        </w:rPr>
        <w:t>отмечая</w:t>
      </w:r>
      <w:r w:rsidRPr="00F03825">
        <w:rPr>
          <w:iCs/>
        </w:rPr>
        <w:t>;</w:t>
      </w:r>
    </w:p>
    <w:p w:rsidR="00625059" w:rsidRPr="00F03825" w:rsidRDefault="00625059" w:rsidP="00F03825">
      <w:pPr>
        <w:pStyle w:val="enumlev1"/>
      </w:pPr>
      <w:r w:rsidRPr="00F03825">
        <w:t>2</w:t>
      </w:r>
      <w:r w:rsidR="00276650" w:rsidRPr="00276650">
        <w:t>)</w:t>
      </w:r>
      <w:r w:rsidRPr="00F03825">
        <w:tab/>
      </w:r>
      <w:r w:rsidR="00F03825">
        <w:t>поправки к</w:t>
      </w:r>
      <w:r w:rsidR="00F03825" w:rsidRPr="00F03825">
        <w:t xml:space="preserve"> </w:t>
      </w:r>
      <w:r w:rsidR="00F03825">
        <w:t>разделам</w:t>
      </w:r>
      <w:r w:rsidR="00F03825" w:rsidRPr="00F03825">
        <w:t xml:space="preserve"> </w:t>
      </w:r>
      <w:r w:rsidRPr="00F03825">
        <w:t xml:space="preserve">1, 2, 3.2, 4.9 </w:t>
      </w:r>
      <w:r w:rsidR="00F03825">
        <w:t xml:space="preserve">и </w:t>
      </w:r>
      <w:r w:rsidRPr="00F03825">
        <w:t xml:space="preserve">4.10 </w:t>
      </w:r>
      <w:r w:rsidR="00F03825">
        <w:t xml:space="preserve">Приложения </w:t>
      </w:r>
      <w:r w:rsidRPr="00F03825">
        <w:t xml:space="preserve">1. 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.1406-1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3/79(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F03825" w:rsidRDefault="00F03825" w:rsidP="00F03825">
      <w:pPr>
        <w:spacing w:before="360"/>
        <w:jc w:val="center"/>
        <w:rPr>
          <w:b/>
          <w:sz w:val="26"/>
          <w:szCs w:val="26"/>
        </w:rPr>
      </w:pPr>
      <w:r w:rsidRPr="00F03825">
        <w:rPr>
          <w:b/>
          <w:sz w:val="26"/>
          <w:szCs w:val="26"/>
        </w:rPr>
        <w:t>Эффекты распространения радиоволн, касающиеся наземных сухопутной подвижной</w:t>
      </w:r>
      <w:r>
        <w:rPr>
          <w:b/>
          <w:sz w:val="26"/>
          <w:szCs w:val="26"/>
        </w:rPr>
        <w:t xml:space="preserve"> </w:t>
      </w:r>
      <w:r w:rsidRPr="00F03825">
        <w:rPr>
          <w:b/>
          <w:sz w:val="26"/>
          <w:szCs w:val="26"/>
        </w:rPr>
        <w:t>и радиовещательной служб в диапазонах ОВЧ и УВЧ</w:t>
      </w:r>
    </w:p>
    <w:p w:rsidR="00625059" w:rsidRPr="00F03825" w:rsidRDefault="008176DA" w:rsidP="008176DA">
      <w:r>
        <w:t>Н</w:t>
      </w:r>
      <w:r w:rsidR="00F03825">
        <w:t xml:space="preserve">астоящий </w:t>
      </w:r>
      <w:r>
        <w:t xml:space="preserve">проект </w:t>
      </w:r>
      <w:r w:rsidR="00F03825">
        <w:t>пересмотр</w:t>
      </w:r>
      <w:r>
        <w:t>а</w:t>
      </w:r>
      <w:r w:rsidR="00F03825">
        <w:t xml:space="preserve"> включ</w:t>
      </w:r>
      <w:r>
        <w:t xml:space="preserve">ает </w:t>
      </w:r>
      <w:r w:rsidR="00F03825">
        <w:t>дополнительные ссылки на Рекомендации МСЭ-</w:t>
      </w:r>
      <w:r w:rsidR="00F03825">
        <w:rPr>
          <w:lang w:val="fr-CH"/>
        </w:rPr>
        <w:t>R</w:t>
      </w:r>
      <w:r w:rsidR="00F03825">
        <w:t>, при этом определение п</w:t>
      </w:r>
      <w:r w:rsidR="00F03825" w:rsidRPr="00F03825">
        <w:t>отер</w:t>
      </w:r>
      <w:r w:rsidR="00F03825">
        <w:t>ь</w:t>
      </w:r>
      <w:r w:rsidR="00F03825" w:rsidRPr="00F03825">
        <w:t xml:space="preserve"> на входе в здание </w:t>
      </w:r>
      <w:r w:rsidR="00A2151D">
        <w:t xml:space="preserve">заменено на определение </w:t>
      </w:r>
      <w:r w:rsidR="00F03825">
        <w:t>из Рекомендации МСЭ-</w:t>
      </w:r>
      <w:r w:rsidR="00F03825">
        <w:rPr>
          <w:lang w:val="fr-CH"/>
        </w:rPr>
        <w:t>R</w:t>
      </w:r>
      <w:r w:rsidR="00625059" w:rsidRPr="00F03825">
        <w:t>-</w:t>
      </w:r>
      <w:r w:rsidR="00625059" w:rsidRPr="00625059">
        <w:rPr>
          <w:lang w:val="en-US"/>
        </w:rPr>
        <w:t>R</w:t>
      </w:r>
      <w:r w:rsidR="00625059" w:rsidRPr="00F03825">
        <w:t xml:space="preserve"> </w:t>
      </w:r>
      <w:r w:rsidR="00625059" w:rsidRPr="00625059">
        <w:rPr>
          <w:lang w:val="en-US"/>
        </w:rPr>
        <w:t>P</w:t>
      </w:r>
      <w:r w:rsidR="00625059" w:rsidRPr="00F03825">
        <w:t xml:space="preserve">.2040. </w:t>
      </w:r>
    </w:p>
    <w:p w:rsidR="00625059" w:rsidRPr="00A2151D" w:rsidRDefault="00A2151D" w:rsidP="00A2151D">
      <w:r>
        <w:t>В</w:t>
      </w:r>
      <w:r w:rsidRPr="00A2151D">
        <w:t xml:space="preserve"> </w:t>
      </w:r>
      <w:r>
        <w:t>рисунок</w:t>
      </w:r>
      <w:r w:rsidRPr="00A2151D">
        <w:t xml:space="preserve"> </w:t>
      </w:r>
      <w:r w:rsidR="00625059" w:rsidRPr="00A2151D">
        <w:t xml:space="preserve">2 </w:t>
      </w:r>
      <w:r>
        <w:t>внесены редакционные исправления</w:t>
      </w:r>
      <w:r w:rsidR="00625059" w:rsidRPr="00A2151D">
        <w:t xml:space="preserve">. 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lastRenderedPageBreak/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.1816-2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3/82(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A2151D" w:rsidRDefault="00A2151D" w:rsidP="00A2151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jc w:val="center"/>
        <w:rPr>
          <w:b/>
          <w:bCs/>
          <w:sz w:val="26"/>
          <w:szCs w:val="26"/>
        </w:rPr>
      </w:pPr>
      <w:r w:rsidRPr="00A2151D">
        <w:rPr>
          <w:b/>
          <w:bCs/>
          <w:sz w:val="26"/>
          <w:szCs w:val="26"/>
        </w:rPr>
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</w:r>
    </w:p>
    <w:p w:rsidR="00625059" w:rsidRPr="00072A42" w:rsidRDefault="00A2151D" w:rsidP="008176DA">
      <w:pPr>
        <w:rPr>
          <w:lang w:eastAsia="ja-JP"/>
        </w:rPr>
      </w:pPr>
      <w:r>
        <w:rPr>
          <w:lang w:eastAsia="ja-JP"/>
        </w:rPr>
        <w:t>В настоящем проекте пересмотра предлагается, что</w:t>
      </w:r>
      <w:r w:rsidR="008176DA">
        <w:rPr>
          <w:lang w:eastAsia="ja-JP"/>
        </w:rPr>
        <w:t>бы</w:t>
      </w:r>
      <w:r>
        <w:rPr>
          <w:lang w:eastAsia="ja-JP"/>
        </w:rPr>
        <w:t xml:space="preserve"> формула профиля углов прихода на станци</w:t>
      </w:r>
      <w:r w:rsidR="008176DA">
        <w:rPr>
          <w:lang w:eastAsia="ja-JP"/>
        </w:rPr>
        <w:t>ю</w:t>
      </w:r>
      <w:r>
        <w:rPr>
          <w:lang w:eastAsia="ja-JP"/>
        </w:rPr>
        <w:t xml:space="preserve"> подвижной службы (ПС) для базовых станций (БС) с малой высотой антенны основывалась на данных измерений. Эта формула может быть такой же, как приведенная в Приложении 3 формула для предсказания профиля угла прихода на ПС для БС с большой высотой антенны. </w:t>
      </w:r>
      <w:r w:rsidR="00072A42">
        <w:rPr>
          <w:lang w:eastAsia="ja-JP"/>
        </w:rPr>
        <w:t xml:space="preserve">Таким образом, существующая формула, приведенная в Приложении 3, может использоваться для всех высот антенны БС – от малых до больших, </w:t>
      </w:r>
      <w:r w:rsidR="008176DA">
        <w:rPr>
          <w:lang w:eastAsia="ja-JP"/>
        </w:rPr>
        <w:t xml:space="preserve">что </w:t>
      </w:r>
      <w:r w:rsidR="00072A42">
        <w:rPr>
          <w:lang w:eastAsia="ja-JP"/>
        </w:rPr>
        <w:t xml:space="preserve">тем самым </w:t>
      </w:r>
      <w:r w:rsidR="008176DA">
        <w:rPr>
          <w:lang w:eastAsia="ja-JP"/>
        </w:rPr>
        <w:t xml:space="preserve">расширяет </w:t>
      </w:r>
      <w:r w:rsidR="00072A42">
        <w:rPr>
          <w:lang w:eastAsia="ja-JP"/>
        </w:rPr>
        <w:t>диапазон высот антенны базовой станции.</w:t>
      </w:r>
      <w:r w:rsidR="00625059" w:rsidRPr="00072A42">
        <w:rPr>
          <w:lang w:eastAsia="ja-JP"/>
        </w:rPr>
        <w:t xml:space="preserve"> 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.1238-7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3/84(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072A42" w:rsidRDefault="00072A4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jc w:val="center"/>
        <w:rPr>
          <w:b/>
          <w:bCs/>
          <w:sz w:val="26"/>
          <w:szCs w:val="26"/>
        </w:rPr>
        <w:pPrChange w:id="3" w:author="Mostyn-Jones, Elizabeth" w:date="2015-05-13T13:11:00Z">
          <w:pPr/>
        </w:pPrChange>
      </w:pPr>
      <w:r w:rsidRPr="00072A42">
        <w:rPr>
          <w:b/>
          <w:bCs/>
          <w:sz w:val="26"/>
          <w:szCs w:val="26"/>
        </w:rPr>
        <w:t>Данные о распространении радиоволн и методы прогнозирования для планирования систем радиосвязи внутри помещений и локальных радиосетей в диапазоне частот от 900 МГц до 100 ГГц</w:t>
      </w:r>
    </w:p>
    <w:p w:rsidR="00625059" w:rsidRPr="00072A42" w:rsidRDefault="00072A42" w:rsidP="00072A42">
      <w:r>
        <w:t>В настоящем проекте пересмотра предлагается</w:t>
      </w:r>
      <w:r w:rsidR="00625059" w:rsidRPr="00072A42">
        <w:t>:</w:t>
      </w:r>
    </w:p>
    <w:p w:rsidR="00625059" w:rsidRPr="00072A42" w:rsidRDefault="00625059" w:rsidP="008176DA">
      <w:pPr>
        <w:pStyle w:val="enumlev1"/>
      </w:pPr>
      <w:r w:rsidRPr="00072A42">
        <w:t>1)</w:t>
      </w:r>
      <w:r w:rsidRPr="00072A42">
        <w:tab/>
      </w:r>
      <w:r w:rsidR="00072A42">
        <w:t xml:space="preserve">изменение нижней границы частот с 900 МГц до 300 МГц. В соответствии с этим изменением добавляется ряд описаний в раздел </w:t>
      </w:r>
      <w:r w:rsidR="00072A42">
        <w:rPr>
          <w:i/>
          <w:iCs/>
        </w:rPr>
        <w:t>учитывая</w:t>
      </w:r>
      <w:r w:rsidRPr="00072A42">
        <w:t>;</w:t>
      </w:r>
    </w:p>
    <w:p w:rsidR="00625059" w:rsidRPr="00072A42" w:rsidRDefault="00625059" w:rsidP="008176DA">
      <w:pPr>
        <w:pStyle w:val="enumlev1"/>
      </w:pPr>
      <w:r w:rsidRPr="00072A42">
        <w:t>2)</w:t>
      </w:r>
      <w:r w:rsidRPr="00072A42">
        <w:tab/>
      </w:r>
      <w:r w:rsidR="008176DA">
        <w:t>в</w:t>
      </w:r>
      <w:r w:rsidR="00072A42" w:rsidRPr="00072A42">
        <w:t xml:space="preserve"> </w:t>
      </w:r>
      <w:r w:rsidR="00072A42">
        <w:t>пункт</w:t>
      </w:r>
      <w:r w:rsidR="00072A42" w:rsidRPr="00072A42">
        <w:t xml:space="preserve"> </w:t>
      </w:r>
      <w:r w:rsidR="00072A42" w:rsidRPr="00625059">
        <w:rPr>
          <w:i/>
          <w:iCs/>
          <w:lang w:val="en-US"/>
        </w:rPr>
        <w:t>b</w:t>
      </w:r>
      <w:r w:rsidR="00072A42" w:rsidRPr="00072A42">
        <w:rPr>
          <w:i/>
          <w:iCs/>
        </w:rPr>
        <w:t xml:space="preserve">) </w:t>
      </w:r>
      <w:r w:rsidR="00072A42">
        <w:t>раздела</w:t>
      </w:r>
      <w:r w:rsidR="00072A42" w:rsidRPr="00072A42">
        <w:t xml:space="preserve"> </w:t>
      </w:r>
      <w:r w:rsidR="00072A42">
        <w:rPr>
          <w:i/>
          <w:iCs/>
        </w:rPr>
        <w:t>отмечая</w:t>
      </w:r>
      <w:r w:rsidR="00072A42" w:rsidRPr="00072A42">
        <w:rPr>
          <w:i/>
          <w:iCs/>
        </w:rPr>
        <w:t xml:space="preserve"> </w:t>
      </w:r>
      <w:r w:rsidR="00072A42">
        <w:t>включен</w:t>
      </w:r>
      <w:r w:rsidR="008176DA">
        <w:t>о</w:t>
      </w:r>
      <w:r w:rsidR="00072A42" w:rsidRPr="00072A42">
        <w:t xml:space="preserve"> </w:t>
      </w:r>
      <w:r w:rsidR="00072A42">
        <w:t>соответствующ</w:t>
      </w:r>
      <w:r w:rsidR="008176DA">
        <w:t>е</w:t>
      </w:r>
      <w:r w:rsidR="00072A42">
        <w:t>е описани</w:t>
      </w:r>
      <w:r w:rsidR="008176DA">
        <w:t>е</w:t>
      </w:r>
      <w:r w:rsidR="00072A42">
        <w:t xml:space="preserve"> из Рекомендации МСЭ</w:t>
      </w:r>
      <w:r w:rsidRPr="00072A42">
        <w:t>-</w:t>
      </w:r>
      <w:r w:rsidRPr="00625059">
        <w:rPr>
          <w:lang w:val="en-US"/>
        </w:rPr>
        <w:t>R</w:t>
      </w:r>
      <w:r w:rsidRPr="00072A42">
        <w:t xml:space="preserve"> </w:t>
      </w:r>
      <w:r w:rsidRPr="00625059">
        <w:rPr>
          <w:lang w:val="en-US"/>
        </w:rPr>
        <w:t>P</w:t>
      </w:r>
      <w:r w:rsidRPr="00072A42">
        <w:t>.2040;</w:t>
      </w:r>
    </w:p>
    <w:p w:rsidR="00625059" w:rsidRPr="00B72C8D" w:rsidRDefault="00625059" w:rsidP="00C41346">
      <w:pPr>
        <w:pStyle w:val="enumlev1"/>
      </w:pPr>
      <w:r w:rsidRPr="00072A42">
        <w:t>3)</w:t>
      </w:r>
      <w:r w:rsidRPr="00072A42">
        <w:tab/>
      </w:r>
      <w:r w:rsidR="00072A42">
        <w:t>в</w:t>
      </w:r>
      <w:r w:rsidR="00072A42" w:rsidRPr="00072A42">
        <w:t xml:space="preserve"> </w:t>
      </w:r>
      <w:r w:rsidR="00072A42">
        <w:t>разделе</w:t>
      </w:r>
      <w:r w:rsidR="00072A42" w:rsidRPr="00072A42">
        <w:t xml:space="preserve"> </w:t>
      </w:r>
      <w:r w:rsidRPr="00072A42">
        <w:t>3.1</w:t>
      </w:r>
      <w:r w:rsidR="00072A42" w:rsidRPr="00072A42">
        <w:t xml:space="preserve"> </w:t>
      </w:r>
      <w:r w:rsidR="00072A42">
        <w:t>изменена</w:t>
      </w:r>
      <w:r w:rsidR="00072A42" w:rsidRPr="00072A42">
        <w:t xml:space="preserve"> </w:t>
      </w:r>
      <w:r w:rsidR="00072A42">
        <w:t>форма</w:t>
      </w:r>
      <w:r w:rsidR="00072A42" w:rsidRPr="00072A42">
        <w:t xml:space="preserve"> </w:t>
      </w:r>
      <w:r w:rsidR="00072A42">
        <w:t>уравнения</w:t>
      </w:r>
      <w:r w:rsidR="00072A42" w:rsidRPr="00072A42">
        <w:t xml:space="preserve"> </w:t>
      </w:r>
      <w:r w:rsidRPr="00072A42">
        <w:t xml:space="preserve">(1) </w:t>
      </w:r>
      <w:r w:rsidR="008176DA">
        <w:t>для</w:t>
      </w:r>
      <w:r w:rsidR="00072A42">
        <w:t xml:space="preserve"> учета параметра эталонного расстояния. Добавлен ряд определений. </w:t>
      </w:r>
      <w:r w:rsidR="00B72C8D">
        <w:t xml:space="preserve">Применительно к этой </w:t>
      </w:r>
      <w:r w:rsidR="00072A42">
        <w:t>модел</w:t>
      </w:r>
      <w:r w:rsidR="00B72C8D">
        <w:t>и</w:t>
      </w:r>
      <w:r w:rsidR="00072A42">
        <w:t xml:space="preserve"> потерь на трассе</w:t>
      </w:r>
      <w:r w:rsidR="00B72C8D">
        <w:t>,</w:t>
      </w:r>
      <w:r w:rsidR="00072A42">
        <w:t xml:space="preserve"> </w:t>
      </w:r>
      <w:r w:rsidR="00B72C8D">
        <w:t xml:space="preserve">в таблицы 2, 3 и 4 добавлен </w:t>
      </w:r>
      <w:r w:rsidR="00072A42">
        <w:t>ряд данных, полученных по результатам фактических изме</w:t>
      </w:r>
      <w:r w:rsidR="008176DA">
        <w:t>р</w:t>
      </w:r>
      <w:r w:rsidR="00072A42">
        <w:t>ений</w:t>
      </w:r>
      <w:r w:rsidR="00B72C8D">
        <w:t>, а в раздел</w:t>
      </w:r>
      <w:r w:rsidR="00C41346">
        <w:t>ы</w:t>
      </w:r>
      <w:r w:rsidR="00B72C8D">
        <w:t xml:space="preserve"> примечаний к этим таблицам добавлен</w:t>
      </w:r>
      <w:r w:rsidR="00C41346">
        <w:t>о</w:t>
      </w:r>
      <w:r w:rsidR="00B72C8D">
        <w:t xml:space="preserve"> несколько описаний и пояснений</w:t>
      </w:r>
      <w:r w:rsidRPr="00B72C8D">
        <w:t>;</w:t>
      </w:r>
    </w:p>
    <w:p w:rsidR="00625059" w:rsidRPr="00B72C8D" w:rsidRDefault="00625059" w:rsidP="00B72C8D">
      <w:pPr>
        <w:pStyle w:val="enumlev1"/>
      </w:pPr>
      <w:r w:rsidRPr="00B72C8D">
        <w:t>4)</w:t>
      </w:r>
      <w:r w:rsidRPr="00B72C8D">
        <w:tab/>
      </w:r>
      <w:r w:rsidR="00B72C8D">
        <w:t>в разделе 4.3 представлен ряд данных по разбросу задержки, а в примечаниях к таблице удалены и включены некоторые соответствующие описания</w:t>
      </w:r>
      <w:r w:rsidRPr="00B72C8D">
        <w:t>;</w:t>
      </w:r>
    </w:p>
    <w:p w:rsidR="00625059" w:rsidRPr="00B72C8D" w:rsidRDefault="00625059" w:rsidP="0058287A">
      <w:pPr>
        <w:pStyle w:val="enumlev1"/>
      </w:pPr>
      <w:r w:rsidRPr="00B72C8D">
        <w:t>5)</w:t>
      </w:r>
      <w:r w:rsidRPr="00B72C8D">
        <w:tab/>
      </w:r>
      <w:r w:rsidR="0058287A">
        <w:t xml:space="preserve">удален </w:t>
      </w:r>
      <w:r w:rsidR="00B72C8D">
        <w:t xml:space="preserve">существующий раздел </w:t>
      </w:r>
      <w:r w:rsidRPr="00B72C8D">
        <w:t xml:space="preserve">4.4. </w:t>
      </w:r>
      <w:r w:rsidR="00B72C8D">
        <w:t>Создан новый подраздел и представлен ряд данных измерений</w:t>
      </w:r>
      <w:r w:rsidRPr="00B72C8D">
        <w:t>;</w:t>
      </w:r>
    </w:p>
    <w:p w:rsidR="00625059" w:rsidRPr="0058287A" w:rsidRDefault="00625059" w:rsidP="0058287A">
      <w:pPr>
        <w:pStyle w:val="enumlev1"/>
      </w:pPr>
      <w:r w:rsidRPr="0058287A">
        <w:t>6)</w:t>
      </w:r>
      <w:r w:rsidRPr="0058287A">
        <w:tab/>
      </w:r>
      <w:r w:rsidR="0058287A">
        <w:t>изменен</w:t>
      </w:r>
      <w:r w:rsidR="0058287A" w:rsidRPr="0058287A">
        <w:t xml:space="preserve"> </w:t>
      </w:r>
      <w:r w:rsidR="0058287A">
        <w:rPr>
          <w:rFonts w:eastAsia="Malgun Gothic"/>
          <w:lang w:eastAsia="ko-KR"/>
        </w:rPr>
        <w:t>раздел</w:t>
      </w:r>
      <w:r w:rsidR="0058287A" w:rsidRPr="0058287A">
        <w:rPr>
          <w:rFonts w:eastAsia="Malgun Gothic"/>
          <w:lang w:eastAsia="ko-KR"/>
        </w:rPr>
        <w:t xml:space="preserve"> </w:t>
      </w:r>
      <w:r w:rsidRPr="0058287A">
        <w:t>7</w:t>
      </w:r>
      <w:r w:rsidR="0058287A" w:rsidRPr="0058287A">
        <w:t xml:space="preserve"> </w:t>
      </w:r>
      <w:r w:rsidR="0058287A">
        <w:t>и</w:t>
      </w:r>
      <w:r w:rsidR="0058287A" w:rsidRPr="0058287A">
        <w:t xml:space="preserve"> </w:t>
      </w:r>
      <w:r w:rsidR="0058287A">
        <w:t>удалено</w:t>
      </w:r>
      <w:r w:rsidR="0058287A" w:rsidRPr="0058287A">
        <w:t xml:space="preserve"> </w:t>
      </w:r>
      <w:r w:rsidR="0058287A">
        <w:t>Дополнение, расположенное</w:t>
      </w:r>
      <w:r w:rsidR="0058287A" w:rsidRPr="0058287A">
        <w:t xml:space="preserve"> </w:t>
      </w:r>
      <w:r w:rsidR="0058287A">
        <w:t>в</w:t>
      </w:r>
      <w:r w:rsidR="0058287A" w:rsidRPr="0058287A">
        <w:t xml:space="preserve"> </w:t>
      </w:r>
      <w:r w:rsidR="0058287A">
        <w:t>конце</w:t>
      </w:r>
      <w:r w:rsidR="0058287A" w:rsidRPr="0058287A">
        <w:t xml:space="preserve"> </w:t>
      </w:r>
      <w:r w:rsidR="0058287A">
        <w:t>этой</w:t>
      </w:r>
      <w:r w:rsidR="0058287A" w:rsidRPr="0058287A">
        <w:t xml:space="preserve"> </w:t>
      </w:r>
      <w:r w:rsidR="0058287A">
        <w:t>Рекомендации</w:t>
      </w:r>
      <w:r w:rsidRPr="0058287A">
        <w:t>.</w:t>
      </w:r>
    </w:p>
    <w:p w:rsidR="00625059" w:rsidRPr="0058287A" w:rsidRDefault="00625059" w:rsidP="0058287A">
      <w:pPr>
        <w:pStyle w:val="enumlev1"/>
      </w:pPr>
      <w:r w:rsidRPr="0058287A">
        <w:t>7)</w:t>
      </w:r>
      <w:r w:rsidRPr="0058287A">
        <w:tab/>
      </w:r>
      <w:r w:rsidR="0058287A">
        <w:t>в</w:t>
      </w:r>
      <w:r w:rsidR="0058287A" w:rsidRPr="0058287A">
        <w:t xml:space="preserve"> </w:t>
      </w:r>
      <w:r w:rsidR="0058287A">
        <w:t>разделе</w:t>
      </w:r>
      <w:r w:rsidR="0058287A" w:rsidRPr="0058287A">
        <w:t xml:space="preserve"> </w:t>
      </w:r>
      <w:r w:rsidRPr="0058287A">
        <w:t>9.3</w:t>
      </w:r>
      <w:r w:rsidR="0058287A">
        <w:t xml:space="preserve"> создан новый подраздел и представлен новый текст и новая таблица данных по угловому разбросу</w:t>
      </w:r>
      <w:r w:rsidRPr="0058287A">
        <w:t>;</w:t>
      </w:r>
    </w:p>
    <w:p w:rsidR="00625059" w:rsidRPr="0058287A" w:rsidRDefault="00625059" w:rsidP="0058287A">
      <w:pPr>
        <w:pStyle w:val="enumlev1"/>
        <w:rPr>
          <w:color w:val="000000"/>
        </w:rPr>
      </w:pPr>
      <w:r w:rsidRPr="0058287A">
        <w:rPr>
          <w:lang w:eastAsia="ja-JP"/>
        </w:rPr>
        <w:t>8)</w:t>
      </w:r>
      <w:r w:rsidRPr="0058287A">
        <w:rPr>
          <w:lang w:eastAsia="ja-JP"/>
        </w:rPr>
        <w:tab/>
      </w:r>
      <w:r w:rsidR="0058287A">
        <w:rPr>
          <w:lang w:eastAsia="ja-JP"/>
        </w:rPr>
        <w:t>в настоящем проекте пересмотра также содержится ряд редакционных исправлений и изменена нумерация таблиц, рисунков и уравнений</w:t>
      </w:r>
      <w:r w:rsidRPr="0058287A">
        <w:rPr>
          <w:color w:val="000000"/>
        </w:rPr>
        <w:t>.</w:t>
      </w:r>
    </w:p>
    <w:p w:rsidR="00625059" w:rsidRPr="0058287A" w:rsidRDefault="00625059" w:rsidP="00625059">
      <w:pPr>
        <w:tabs>
          <w:tab w:val="right" w:pos="9639"/>
        </w:tabs>
        <w:spacing w:before="240"/>
        <w:rPr>
          <w:rFonts w:asciiTheme="minorHAnsi" w:hAnsiTheme="minorHAnsi" w:cstheme="minorHAnsi"/>
          <w:u w:val="single"/>
        </w:rPr>
      </w:pPr>
      <w:r w:rsidRPr="0058287A">
        <w:rPr>
          <w:rFonts w:asciiTheme="minorHAnsi" w:hAnsiTheme="minorHAnsi" w:cstheme="minorHAnsi"/>
          <w:u w:val="single"/>
        </w:rPr>
        <w:br w:type="page"/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lastRenderedPageBreak/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.1411-7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3/85(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58287A" w:rsidRDefault="0058287A" w:rsidP="0058287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jc w:val="center"/>
        <w:rPr>
          <w:b/>
          <w:bCs/>
          <w:sz w:val="26"/>
          <w:szCs w:val="26"/>
        </w:rPr>
      </w:pPr>
      <w:r w:rsidRPr="0058287A">
        <w:rPr>
          <w:b/>
          <w:bCs/>
          <w:sz w:val="26"/>
          <w:szCs w:val="26"/>
        </w:rPr>
        <w:t>Данные о распространении радиоволн и методы прогнозирования для планирования наружных систем радиосвязи малого радиуса действия и локальных радиосетей в диапазоне частот от 300 МГц до 100 ГГц</w:t>
      </w:r>
    </w:p>
    <w:p w:rsidR="00625059" w:rsidRPr="0058287A" w:rsidRDefault="0058287A" w:rsidP="0058287A">
      <w:pPr>
        <w:rPr>
          <w:rFonts w:eastAsia="Malgun Gothic"/>
          <w:lang w:eastAsia="ko-KR"/>
        </w:rPr>
      </w:pPr>
      <w:r>
        <w:rPr>
          <w:lang w:eastAsia="ja-JP"/>
        </w:rPr>
        <w:t>В настоящем проекте пересмотра предлагаются следующие восемь изменений</w:t>
      </w:r>
      <w:r w:rsidR="00625059" w:rsidRPr="0058287A">
        <w:rPr>
          <w:rFonts w:eastAsia="Malgun Gothic"/>
          <w:lang w:eastAsia="ko-KR"/>
        </w:rPr>
        <w:t>:</w:t>
      </w:r>
    </w:p>
    <w:p w:rsidR="00625059" w:rsidRPr="008F490B" w:rsidRDefault="00625059" w:rsidP="00467E0C">
      <w:pPr>
        <w:pStyle w:val="enumlev1"/>
        <w:rPr>
          <w:rFonts w:eastAsia="Malgun Gothic"/>
          <w:lang w:eastAsia="ko-KR"/>
        </w:rPr>
      </w:pPr>
      <w:r w:rsidRPr="008F490B">
        <w:rPr>
          <w:lang w:eastAsia="ja-JP"/>
        </w:rPr>
        <w:t>1)</w:t>
      </w:r>
      <w:r w:rsidRPr="008F490B">
        <w:rPr>
          <w:lang w:eastAsia="ja-JP"/>
        </w:rPr>
        <w:tab/>
      </w:r>
      <w:r w:rsidR="0058287A">
        <w:rPr>
          <w:lang w:eastAsia="ja-JP"/>
        </w:rPr>
        <w:t>пересмотр</w:t>
      </w:r>
      <w:r w:rsidR="0058287A" w:rsidRPr="008F490B">
        <w:rPr>
          <w:lang w:eastAsia="ja-JP"/>
        </w:rPr>
        <w:t xml:space="preserve"> </w:t>
      </w:r>
      <w:r w:rsidR="0058287A">
        <w:rPr>
          <w:lang w:eastAsia="ja-JP"/>
        </w:rPr>
        <w:t>п</w:t>
      </w:r>
      <w:r w:rsidR="0058287A" w:rsidRPr="008F490B">
        <w:rPr>
          <w:lang w:eastAsia="ja-JP"/>
        </w:rPr>
        <w:t xml:space="preserve">. </w:t>
      </w:r>
      <w:r w:rsidRPr="008F490B">
        <w:rPr>
          <w:rFonts w:eastAsia="Malgun Gothic"/>
          <w:lang w:eastAsia="ko-KR"/>
        </w:rPr>
        <w:t xml:space="preserve">4.1.1 </w:t>
      </w:r>
      <w:r w:rsidR="008F490B">
        <w:rPr>
          <w:rFonts w:eastAsia="Malgun Gothic"/>
          <w:lang w:eastAsia="ko-KR"/>
        </w:rPr>
        <w:t>в</w:t>
      </w:r>
      <w:r w:rsidR="008F490B" w:rsidRPr="008F490B">
        <w:rPr>
          <w:rFonts w:eastAsia="Malgun Gothic"/>
          <w:lang w:eastAsia="ko-KR"/>
        </w:rPr>
        <w:t xml:space="preserve"> </w:t>
      </w:r>
      <w:r w:rsidR="008F490B">
        <w:rPr>
          <w:rFonts w:eastAsia="Malgun Gothic"/>
          <w:lang w:eastAsia="ko-KR"/>
        </w:rPr>
        <w:t xml:space="preserve">модели распространения в уличных </w:t>
      </w:r>
      <w:r w:rsidR="00467E0C">
        <w:rPr>
          <w:rFonts w:eastAsia="Malgun Gothic"/>
          <w:lang w:eastAsia="ko-KR"/>
        </w:rPr>
        <w:t xml:space="preserve">каньонах с целью добавления </w:t>
      </w:r>
      <w:r w:rsidR="008F490B">
        <w:rPr>
          <w:rFonts w:eastAsia="Malgun Gothic"/>
          <w:lang w:eastAsia="ko-KR"/>
        </w:rPr>
        <w:t xml:space="preserve">нового уравнения для расчета потерь на трассе в условиях </w:t>
      </w:r>
      <w:r w:rsidRPr="00625059">
        <w:rPr>
          <w:rFonts w:eastAsia="Malgun Gothic"/>
          <w:lang w:val="en-US" w:eastAsia="ko-KR"/>
        </w:rPr>
        <w:t>LoS</w:t>
      </w:r>
      <w:r w:rsidRPr="008F490B">
        <w:rPr>
          <w:rFonts w:eastAsia="Malgun Gothic"/>
          <w:lang w:eastAsia="ko-KR"/>
        </w:rPr>
        <w:t xml:space="preserve"> </w:t>
      </w:r>
      <w:r w:rsidR="008F490B">
        <w:rPr>
          <w:rFonts w:eastAsia="Malgun Gothic"/>
          <w:lang w:eastAsia="ko-KR"/>
        </w:rPr>
        <w:t>и таблицы данных, относящейся к распространению в миллиметровом диапазоне волн</w:t>
      </w:r>
      <w:r w:rsidR="00467E0C">
        <w:rPr>
          <w:rFonts w:eastAsia="Malgun Gothic"/>
          <w:lang w:eastAsia="ko-KR"/>
        </w:rPr>
        <w:t xml:space="preserve"> на частотах 28 ГГц и 60 ГГц</w:t>
      </w:r>
      <w:r w:rsidR="008F490B">
        <w:rPr>
          <w:rFonts w:eastAsia="Malgun Gothic"/>
          <w:lang w:eastAsia="ko-KR"/>
        </w:rPr>
        <w:t>;</w:t>
      </w:r>
    </w:p>
    <w:p w:rsidR="00625059" w:rsidRPr="008F490B" w:rsidRDefault="00625059" w:rsidP="00467E0C">
      <w:pPr>
        <w:pStyle w:val="enumlev1"/>
        <w:rPr>
          <w:rFonts w:eastAsia="Malgun Gothic"/>
          <w:lang w:eastAsia="ko-KR"/>
        </w:rPr>
      </w:pPr>
      <w:r w:rsidRPr="008F490B">
        <w:rPr>
          <w:rFonts w:eastAsia="Malgun Gothic"/>
          <w:lang w:eastAsia="ko-KR"/>
        </w:rPr>
        <w:t>2</w:t>
      </w:r>
      <w:r w:rsidRPr="008F490B">
        <w:rPr>
          <w:lang w:eastAsia="ja-JP"/>
        </w:rPr>
        <w:t>)</w:t>
      </w:r>
      <w:r w:rsidRPr="008F490B">
        <w:rPr>
          <w:lang w:eastAsia="ja-JP"/>
        </w:rPr>
        <w:tab/>
      </w:r>
      <w:r w:rsidR="008F490B">
        <w:rPr>
          <w:lang w:eastAsia="ja-JP"/>
        </w:rPr>
        <w:t>изменение</w:t>
      </w:r>
      <w:r w:rsidR="008F490B" w:rsidRPr="008F490B">
        <w:rPr>
          <w:lang w:eastAsia="ja-JP"/>
        </w:rPr>
        <w:t xml:space="preserve"> </w:t>
      </w:r>
      <w:r w:rsidR="008F490B">
        <w:rPr>
          <w:lang w:eastAsia="ja-JP"/>
        </w:rPr>
        <w:t>уравнений</w:t>
      </w:r>
      <w:r w:rsidR="008F490B" w:rsidRPr="008F490B">
        <w:rPr>
          <w:lang w:eastAsia="ja-JP"/>
        </w:rPr>
        <w:t xml:space="preserve"> </w:t>
      </w:r>
      <w:r w:rsidR="008F490B">
        <w:rPr>
          <w:lang w:eastAsia="ja-JP"/>
        </w:rPr>
        <w:t>в</w:t>
      </w:r>
      <w:r w:rsidR="008F490B" w:rsidRPr="008F490B">
        <w:rPr>
          <w:lang w:eastAsia="ja-JP"/>
        </w:rPr>
        <w:t xml:space="preserve"> </w:t>
      </w:r>
      <w:r w:rsidR="008F490B">
        <w:rPr>
          <w:lang w:eastAsia="ja-JP"/>
        </w:rPr>
        <w:t>п</w:t>
      </w:r>
      <w:r w:rsidR="008F490B" w:rsidRPr="008F490B">
        <w:rPr>
          <w:lang w:eastAsia="ja-JP"/>
        </w:rPr>
        <w:t xml:space="preserve">. </w:t>
      </w:r>
      <w:r w:rsidRPr="008F490B">
        <w:rPr>
          <w:rFonts w:eastAsia="Malgun Gothic"/>
          <w:lang w:eastAsia="ko-KR"/>
        </w:rPr>
        <w:t xml:space="preserve">4.2.2 </w:t>
      </w:r>
      <w:r w:rsidR="00467E0C">
        <w:rPr>
          <w:rFonts w:eastAsia="Malgun Gothic"/>
          <w:lang w:eastAsia="ko-KR"/>
        </w:rPr>
        <w:t xml:space="preserve">с целью </w:t>
      </w:r>
      <w:r w:rsidR="008F490B">
        <w:rPr>
          <w:rFonts w:eastAsia="Malgun Gothic"/>
          <w:lang w:eastAsia="ko-KR"/>
        </w:rPr>
        <w:t xml:space="preserve">исправления ошибок и учета применимого диапазона частот вплоть до 28 ГГц для района преобладания отраженных волн в условиях распространения </w:t>
      </w:r>
      <w:r w:rsidR="008F490B" w:rsidRPr="008F490B">
        <w:rPr>
          <w:rFonts w:eastAsia="Malgun Gothic"/>
          <w:lang w:eastAsia="ko-KR"/>
        </w:rPr>
        <w:t>над крышами</w:t>
      </w:r>
      <w:r w:rsidR="008F490B">
        <w:rPr>
          <w:rFonts w:eastAsia="Malgun Gothic"/>
          <w:lang w:eastAsia="ko-KR"/>
        </w:rPr>
        <w:t>;</w:t>
      </w:r>
      <w:r w:rsidRPr="008F490B">
        <w:rPr>
          <w:rFonts w:eastAsia="Malgun Gothic"/>
          <w:lang w:eastAsia="ko-KR"/>
        </w:rPr>
        <w:t xml:space="preserve"> </w:t>
      </w:r>
    </w:p>
    <w:p w:rsidR="00625059" w:rsidRPr="008F490B" w:rsidRDefault="00625059" w:rsidP="00C41346">
      <w:pPr>
        <w:pStyle w:val="enumlev1"/>
        <w:rPr>
          <w:rFonts w:eastAsia="Malgun Gothic"/>
          <w:lang w:eastAsia="ko-KR"/>
        </w:rPr>
      </w:pPr>
      <w:r w:rsidRPr="008F490B">
        <w:rPr>
          <w:rFonts w:eastAsia="Malgun Gothic"/>
          <w:lang w:eastAsia="ko-KR"/>
        </w:rPr>
        <w:t>3</w:t>
      </w:r>
      <w:r w:rsidRPr="008F490B">
        <w:rPr>
          <w:lang w:eastAsia="ja-JP"/>
        </w:rPr>
        <w:t>)</w:t>
      </w:r>
      <w:r w:rsidRPr="008F490B">
        <w:rPr>
          <w:lang w:eastAsia="ja-JP"/>
        </w:rPr>
        <w:tab/>
      </w:r>
      <w:r w:rsidR="008F490B">
        <w:rPr>
          <w:lang w:eastAsia="ja-JP"/>
        </w:rPr>
        <w:t>пересмотр</w:t>
      </w:r>
      <w:r w:rsidR="008F490B" w:rsidRPr="008F490B">
        <w:rPr>
          <w:lang w:eastAsia="ja-JP"/>
        </w:rPr>
        <w:t xml:space="preserve"> </w:t>
      </w:r>
      <w:r w:rsidR="008F490B">
        <w:rPr>
          <w:lang w:eastAsia="ja-JP"/>
        </w:rPr>
        <w:t>раздела</w:t>
      </w:r>
      <w:r w:rsidR="008F490B" w:rsidRPr="008F490B">
        <w:rPr>
          <w:lang w:eastAsia="ja-JP"/>
        </w:rPr>
        <w:t xml:space="preserve"> </w:t>
      </w:r>
      <w:r w:rsidRPr="008F490B">
        <w:rPr>
          <w:rFonts w:eastAsia="Malgun Gothic"/>
          <w:lang w:eastAsia="ko-KR"/>
        </w:rPr>
        <w:t xml:space="preserve">4.3 </w:t>
      </w:r>
      <w:r w:rsidR="008F490B">
        <w:rPr>
          <w:rFonts w:eastAsia="Malgun Gothic"/>
          <w:lang w:eastAsia="ko-KR"/>
        </w:rPr>
        <w:t>"</w:t>
      </w:r>
      <w:r w:rsidR="008F490B" w:rsidRPr="008F490B">
        <w:rPr>
          <w:rFonts w:eastAsia="Malgun Gothic"/>
          <w:lang w:eastAsia="ko-KR"/>
        </w:rPr>
        <w:t>Модели распространения радиоволн между терминалами, расположенными на высотах</w:t>
      </w:r>
      <w:r w:rsidR="008F490B">
        <w:rPr>
          <w:rFonts w:eastAsia="Malgun Gothic"/>
          <w:lang w:eastAsia="ko-KR"/>
        </w:rPr>
        <w:t xml:space="preserve"> </w:t>
      </w:r>
      <w:r w:rsidR="008F490B" w:rsidRPr="008F490B">
        <w:rPr>
          <w:rFonts w:eastAsia="Malgun Gothic"/>
          <w:lang w:eastAsia="ko-KR"/>
        </w:rPr>
        <w:t>ниже уровня крыш и приблизительно до уровня улицы</w:t>
      </w:r>
      <w:r w:rsidR="008F490B">
        <w:rPr>
          <w:rFonts w:eastAsia="Malgun Gothic"/>
          <w:lang w:eastAsia="ko-KR"/>
        </w:rPr>
        <w:t xml:space="preserve">" </w:t>
      </w:r>
      <w:r w:rsidR="00467E0C">
        <w:rPr>
          <w:rFonts w:eastAsia="Malgun Gothic"/>
          <w:lang w:eastAsia="ko-KR"/>
        </w:rPr>
        <w:t>с целью добавления</w:t>
      </w:r>
      <w:r w:rsidR="008F490B">
        <w:rPr>
          <w:rFonts w:eastAsia="Malgun Gothic"/>
          <w:lang w:eastAsia="ko-KR"/>
        </w:rPr>
        <w:t xml:space="preserve"> двух новых подразделов</w:t>
      </w:r>
      <w:r w:rsidR="00467E0C">
        <w:rPr>
          <w:rFonts w:eastAsia="Malgun Gothic"/>
          <w:lang w:eastAsia="ko-KR"/>
        </w:rPr>
        <w:t xml:space="preserve"> – </w:t>
      </w:r>
      <w:r w:rsidR="008F490B">
        <w:rPr>
          <w:rFonts w:eastAsia="Malgun Gothic"/>
          <w:lang w:eastAsia="ko-KR"/>
        </w:rPr>
        <w:t xml:space="preserve">п. </w:t>
      </w:r>
      <w:r w:rsidRPr="008F490B">
        <w:rPr>
          <w:rFonts w:eastAsia="Malgun Gothic"/>
          <w:lang w:eastAsia="ko-KR"/>
        </w:rPr>
        <w:t>4.3.2</w:t>
      </w:r>
      <w:r w:rsidR="00467E0C">
        <w:rPr>
          <w:rFonts w:eastAsia="Malgun Gothic"/>
          <w:lang w:eastAsia="ko-KR"/>
        </w:rPr>
        <w:t xml:space="preserve"> "</w:t>
      </w:r>
      <w:r w:rsidR="00467E0C" w:rsidRPr="00467E0C">
        <w:rPr>
          <w:rFonts w:eastAsia="Malgun Gothic"/>
          <w:lang w:eastAsia="ko-KR"/>
        </w:rPr>
        <w:t>Модел</w:t>
      </w:r>
      <w:r w:rsidR="00467E0C">
        <w:rPr>
          <w:rFonts w:eastAsia="Malgun Gothic"/>
          <w:lang w:eastAsia="ko-KR"/>
        </w:rPr>
        <w:t>ь</w:t>
      </w:r>
      <w:r w:rsidR="00467E0C" w:rsidRPr="00467E0C">
        <w:rPr>
          <w:rFonts w:eastAsia="Malgun Gothic"/>
          <w:lang w:eastAsia="ko-KR"/>
        </w:rPr>
        <w:t>, привязанн</w:t>
      </w:r>
      <w:r w:rsidR="00467E0C">
        <w:rPr>
          <w:rFonts w:eastAsia="Malgun Gothic"/>
          <w:lang w:eastAsia="ko-KR"/>
        </w:rPr>
        <w:t>ая</w:t>
      </w:r>
      <w:r w:rsidR="00467E0C" w:rsidRPr="00467E0C">
        <w:rPr>
          <w:rFonts w:eastAsia="Malgun Gothic"/>
          <w:lang w:eastAsia="ko-KR"/>
        </w:rPr>
        <w:t xml:space="preserve"> к особенностям места</w:t>
      </w:r>
      <w:r w:rsidR="00467E0C">
        <w:rPr>
          <w:rFonts w:eastAsia="Malgun Gothic"/>
          <w:lang w:eastAsia="ko-KR"/>
        </w:rPr>
        <w:t>, в условиях городской зоны" и п.</w:t>
      </w:r>
      <w:r w:rsidRPr="00625059">
        <w:rPr>
          <w:lang w:val="en-US"/>
        </w:rPr>
        <w:t> </w:t>
      </w:r>
      <w:r w:rsidRPr="008F490B">
        <w:rPr>
          <w:rFonts w:eastAsia="Malgun Gothic"/>
          <w:lang w:eastAsia="ko-KR"/>
        </w:rPr>
        <w:t xml:space="preserve">4.3.3 </w:t>
      </w:r>
      <w:r w:rsidR="00467E0C">
        <w:rPr>
          <w:rFonts w:eastAsia="Malgun Gothic"/>
          <w:lang w:eastAsia="ko-KR"/>
        </w:rPr>
        <w:t>"</w:t>
      </w:r>
      <w:r w:rsidR="00467E0C" w:rsidRPr="00467E0C">
        <w:rPr>
          <w:rFonts w:eastAsia="Malgun Gothic"/>
          <w:lang w:eastAsia="ko-KR"/>
        </w:rPr>
        <w:t>Модел</w:t>
      </w:r>
      <w:r w:rsidR="00467E0C">
        <w:rPr>
          <w:rFonts w:eastAsia="Malgun Gothic"/>
          <w:lang w:eastAsia="ko-KR"/>
        </w:rPr>
        <w:t>ь</w:t>
      </w:r>
      <w:r w:rsidR="00467E0C" w:rsidRPr="00467E0C">
        <w:rPr>
          <w:rFonts w:eastAsia="Malgun Gothic"/>
          <w:lang w:eastAsia="ko-KR"/>
        </w:rPr>
        <w:t>, привязанн</w:t>
      </w:r>
      <w:r w:rsidR="00467E0C">
        <w:rPr>
          <w:rFonts w:eastAsia="Malgun Gothic"/>
          <w:lang w:eastAsia="ko-KR"/>
        </w:rPr>
        <w:t>ая</w:t>
      </w:r>
      <w:r w:rsidR="00467E0C" w:rsidRPr="00467E0C">
        <w:rPr>
          <w:rFonts w:eastAsia="Malgun Gothic"/>
          <w:lang w:eastAsia="ko-KR"/>
        </w:rPr>
        <w:t xml:space="preserve"> к особенностям места</w:t>
      </w:r>
      <w:r w:rsidR="00467E0C">
        <w:rPr>
          <w:rFonts w:eastAsia="Malgun Gothic"/>
          <w:lang w:eastAsia="ko-KR"/>
        </w:rPr>
        <w:t xml:space="preserve">, в условиях жилой зоны", в том числе новых моделей потерь на трассе для распространения радиоволн между </w:t>
      </w:r>
      <w:r w:rsidR="00467E0C" w:rsidRPr="00467E0C">
        <w:rPr>
          <w:rFonts w:eastAsia="Malgun Gothic"/>
          <w:lang w:eastAsia="ko-KR"/>
        </w:rPr>
        <w:t>невысокими терминалами</w:t>
      </w:r>
      <w:r w:rsidR="00C41346">
        <w:rPr>
          <w:rFonts w:eastAsia="Malgun Gothic"/>
          <w:lang w:eastAsia="ko-KR"/>
        </w:rPr>
        <w:t>;</w:t>
      </w:r>
    </w:p>
    <w:p w:rsidR="00625059" w:rsidRPr="00467E0C" w:rsidRDefault="00625059" w:rsidP="00C41346">
      <w:pPr>
        <w:pStyle w:val="enumlev1"/>
        <w:rPr>
          <w:rFonts w:eastAsia="Malgun Gothic"/>
          <w:lang w:eastAsia="ko-KR"/>
        </w:rPr>
      </w:pPr>
      <w:r w:rsidRPr="00467E0C">
        <w:rPr>
          <w:rFonts w:eastAsia="Malgun Gothic"/>
          <w:lang w:eastAsia="ko-KR"/>
        </w:rPr>
        <w:t>4</w:t>
      </w:r>
      <w:r w:rsidRPr="00467E0C">
        <w:rPr>
          <w:lang w:eastAsia="ja-JP"/>
        </w:rPr>
        <w:t>)</w:t>
      </w:r>
      <w:r w:rsidRPr="00467E0C">
        <w:rPr>
          <w:lang w:eastAsia="ja-JP"/>
        </w:rPr>
        <w:tab/>
      </w:r>
      <w:r w:rsidR="00467E0C">
        <w:rPr>
          <w:lang w:eastAsia="ja-JP"/>
        </w:rPr>
        <w:t xml:space="preserve">пересмотр раздела </w:t>
      </w:r>
      <w:r w:rsidRPr="00467E0C">
        <w:rPr>
          <w:rFonts w:eastAsia="Malgun Gothic"/>
          <w:lang w:eastAsia="ko-KR"/>
        </w:rPr>
        <w:t xml:space="preserve">5.1.2 </w:t>
      </w:r>
      <w:r w:rsidR="00467E0C">
        <w:rPr>
          <w:rFonts w:eastAsia="Malgun Gothic"/>
          <w:lang w:eastAsia="ko-KR"/>
        </w:rPr>
        <w:t xml:space="preserve">с целью добавления новой таблицы значений </w:t>
      </w:r>
      <w:r w:rsidR="00467E0C" w:rsidRPr="00467E0C">
        <w:rPr>
          <w:rFonts w:eastAsia="Malgun Gothic"/>
          <w:lang w:eastAsia="ko-KR"/>
        </w:rPr>
        <w:t>среднеквадратичного разброса задержки</w:t>
      </w:r>
      <w:r w:rsidR="00467E0C">
        <w:rPr>
          <w:rFonts w:eastAsia="Malgun Gothic"/>
          <w:lang w:eastAsia="ko-KR"/>
        </w:rPr>
        <w:t xml:space="preserve">, </w:t>
      </w:r>
      <w:r w:rsidR="00467E0C" w:rsidRPr="00467E0C">
        <w:rPr>
          <w:rFonts w:eastAsia="Malgun Gothic"/>
          <w:lang w:eastAsia="ko-KR"/>
        </w:rPr>
        <w:t>относящейся к распространению в миллиметровом диапазоне волн</w:t>
      </w:r>
      <w:r w:rsidR="00467E0C">
        <w:rPr>
          <w:rFonts w:eastAsia="Malgun Gothic"/>
          <w:lang w:eastAsia="ko-KR"/>
        </w:rPr>
        <w:t xml:space="preserve"> на частотах </w:t>
      </w:r>
      <w:r w:rsidRPr="00467E0C">
        <w:rPr>
          <w:rFonts w:eastAsia="Malgun Gothic"/>
          <w:lang w:eastAsia="ko-KR"/>
        </w:rPr>
        <w:t xml:space="preserve">30 </w:t>
      </w:r>
      <w:r w:rsidR="00467E0C">
        <w:rPr>
          <w:rFonts w:eastAsia="Malgun Gothic"/>
          <w:lang w:eastAsia="ko-KR"/>
        </w:rPr>
        <w:t xml:space="preserve">ГГц и </w:t>
      </w:r>
      <w:r w:rsidRPr="00467E0C">
        <w:rPr>
          <w:rFonts w:eastAsia="Malgun Gothic"/>
          <w:lang w:eastAsia="ko-KR"/>
        </w:rPr>
        <w:t xml:space="preserve">60 </w:t>
      </w:r>
      <w:r w:rsidR="00467E0C">
        <w:rPr>
          <w:rFonts w:eastAsia="Malgun Gothic"/>
          <w:lang w:eastAsia="ko-KR"/>
        </w:rPr>
        <w:t>ГГц</w:t>
      </w:r>
      <w:r w:rsidR="00C41346">
        <w:rPr>
          <w:rFonts w:eastAsia="Malgun Gothic"/>
          <w:lang w:eastAsia="ko-KR"/>
        </w:rPr>
        <w:t>;</w:t>
      </w:r>
      <w:r w:rsidRPr="00467E0C">
        <w:rPr>
          <w:rFonts w:eastAsia="Malgun Gothic"/>
          <w:lang w:eastAsia="ko-KR"/>
        </w:rPr>
        <w:t xml:space="preserve"> </w:t>
      </w:r>
    </w:p>
    <w:p w:rsidR="00625059" w:rsidRPr="00467E0C" w:rsidRDefault="00625059" w:rsidP="00C41346">
      <w:pPr>
        <w:pStyle w:val="enumlev1"/>
        <w:rPr>
          <w:rFonts w:eastAsia="Malgun Gothic"/>
          <w:lang w:eastAsia="ko-KR"/>
        </w:rPr>
      </w:pPr>
      <w:r w:rsidRPr="00467E0C">
        <w:rPr>
          <w:rFonts w:eastAsia="Malgun Gothic"/>
          <w:lang w:eastAsia="ko-KR"/>
        </w:rPr>
        <w:t>5</w:t>
      </w:r>
      <w:r w:rsidRPr="00467E0C">
        <w:rPr>
          <w:lang w:eastAsia="ja-JP"/>
        </w:rPr>
        <w:t>)</w:t>
      </w:r>
      <w:r w:rsidRPr="00467E0C">
        <w:rPr>
          <w:lang w:eastAsia="ja-JP"/>
        </w:rPr>
        <w:tab/>
      </w:r>
      <w:r w:rsidR="00467E0C">
        <w:rPr>
          <w:lang w:eastAsia="ja-JP"/>
        </w:rPr>
        <w:t>добавление</w:t>
      </w:r>
      <w:r w:rsidR="00467E0C" w:rsidRPr="00467E0C">
        <w:rPr>
          <w:lang w:eastAsia="ja-JP"/>
        </w:rPr>
        <w:t xml:space="preserve"> </w:t>
      </w:r>
      <w:r w:rsidR="00467E0C">
        <w:rPr>
          <w:lang w:eastAsia="ja-JP"/>
        </w:rPr>
        <w:t>двух</w:t>
      </w:r>
      <w:r w:rsidR="00467E0C" w:rsidRPr="00467E0C">
        <w:rPr>
          <w:lang w:eastAsia="ja-JP"/>
        </w:rPr>
        <w:t xml:space="preserve"> </w:t>
      </w:r>
      <w:r w:rsidR="00467E0C">
        <w:rPr>
          <w:lang w:eastAsia="ja-JP"/>
        </w:rPr>
        <w:t>новых</w:t>
      </w:r>
      <w:r w:rsidR="00467E0C" w:rsidRPr="00467E0C">
        <w:rPr>
          <w:lang w:eastAsia="ja-JP"/>
        </w:rPr>
        <w:t xml:space="preserve"> </w:t>
      </w:r>
      <w:r w:rsidR="00467E0C">
        <w:rPr>
          <w:lang w:eastAsia="ja-JP"/>
        </w:rPr>
        <w:t>разделов</w:t>
      </w:r>
      <w:r w:rsidR="00467E0C" w:rsidRPr="00467E0C">
        <w:rPr>
          <w:lang w:eastAsia="ja-JP"/>
        </w:rPr>
        <w:t xml:space="preserve"> – </w:t>
      </w:r>
      <w:r w:rsidR="00467E0C">
        <w:rPr>
          <w:lang w:eastAsia="ja-JP"/>
        </w:rPr>
        <w:t>п</w:t>
      </w:r>
      <w:r w:rsidR="00467E0C" w:rsidRPr="00467E0C">
        <w:rPr>
          <w:lang w:eastAsia="ja-JP"/>
        </w:rPr>
        <w:t xml:space="preserve">. </w:t>
      </w:r>
      <w:r w:rsidRPr="00467E0C">
        <w:rPr>
          <w:rFonts w:eastAsia="Malgun Gothic"/>
          <w:lang w:eastAsia="ko-KR"/>
        </w:rPr>
        <w:t>5.1.3</w:t>
      </w:r>
      <w:r w:rsidRPr="00467E0C">
        <w:rPr>
          <w:lang w:eastAsia="ja-JP"/>
        </w:rPr>
        <w:t xml:space="preserve"> </w:t>
      </w:r>
      <w:r w:rsidR="00467E0C">
        <w:rPr>
          <w:lang w:eastAsia="ja-JP"/>
        </w:rPr>
        <w:t>и</w:t>
      </w:r>
      <w:r w:rsidRPr="00467E0C">
        <w:rPr>
          <w:rFonts w:eastAsia="Malgun Gothic"/>
          <w:lang w:eastAsia="ko-KR"/>
        </w:rPr>
        <w:t xml:space="preserve"> </w:t>
      </w:r>
      <w:r w:rsidR="003C56C8">
        <w:rPr>
          <w:rFonts w:eastAsia="Malgun Gothic"/>
          <w:lang w:eastAsia="ko-KR"/>
        </w:rPr>
        <w:t>п.</w:t>
      </w:r>
      <w:r w:rsidRPr="00625059">
        <w:rPr>
          <w:lang w:val="en-US"/>
        </w:rPr>
        <w:t> </w:t>
      </w:r>
      <w:r w:rsidRPr="00467E0C">
        <w:rPr>
          <w:rFonts w:eastAsia="Malgun Gothic"/>
          <w:lang w:eastAsia="ko-KR"/>
        </w:rPr>
        <w:t>5.2.2</w:t>
      </w:r>
      <w:r w:rsidR="00467E0C">
        <w:rPr>
          <w:rFonts w:eastAsia="Malgun Gothic"/>
          <w:lang w:eastAsia="ko-KR"/>
        </w:rPr>
        <w:t xml:space="preserve">, с целью </w:t>
      </w:r>
      <w:r w:rsidR="00C41346">
        <w:rPr>
          <w:rFonts w:eastAsia="Malgun Gothic"/>
          <w:lang w:eastAsia="ko-KR"/>
        </w:rPr>
        <w:t>включения</w:t>
      </w:r>
      <w:r w:rsidR="00467E0C">
        <w:rPr>
          <w:rFonts w:eastAsia="Malgun Gothic"/>
          <w:lang w:eastAsia="ko-KR"/>
        </w:rPr>
        <w:t xml:space="preserve"> новой таблицы для распро</w:t>
      </w:r>
      <w:r w:rsidR="003C56C8">
        <w:rPr>
          <w:rFonts w:eastAsia="Malgun Gothic"/>
          <w:lang w:eastAsia="ko-KR"/>
        </w:rPr>
        <w:t>странения радиоволн между невысокими терминалами в различных условиях городской зоны</w:t>
      </w:r>
      <w:r w:rsidR="00C41346">
        <w:rPr>
          <w:rFonts w:eastAsia="Malgun Gothic"/>
          <w:lang w:eastAsia="ko-KR"/>
        </w:rPr>
        <w:t>;</w:t>
      </w:r>
    </w:p>
    <w:p w:rsidR="00625059" w:rsidRPr="00FD6F8B" w:rsidRDefault="00625059" w:rsidP="00C41346">
      <w:pPr>
        <w:pStyle w:val="enumlev1"/>
        <w:rPr>
          <w:rFonts w:eastAsia="Malgun Gothic"/>
          <w:lang w:eastAsia="ko-KR"/>
        </w:rPr>
      </w:pPr>
      <w:r w:rsidRPr="003C56C8">
        <w:rPr>
          <w:rFonts w:eastAsia="Malgun Gothic"/>
          <w:lang w:eastAsia="ko-KR"/>
        </w:rPr>
        <w:t>6</w:t>
      </w:r>
      <w:r w:rsidRPr="003C56C8">
        <w:rPr>
          <w:lang w:eastAsia="ja-JP"/>
        </w:rPr>
        <w:t>)</w:t>
      </w:r>
      <w:r w:rsidRPr="003C56C8">
        <w:rPr>
          <w:lang w:eastAsia="ja-JP"/>
        </w:rPr>
        <w:tab/>
      </w:r>
      <w:r w:rsidR="003C56C8">
        <w:rPr>
          <w:lang w:eastAsia="ja-JP"/>
        </w:rPr>
        <w:t xml:space="preserve">добавление нового раздела 9 с целью </w:t>
      </w:r>
      <w:r w:rsidR="00C41346">
        <w:rPr>
          <w:lang w:eastAsia="ja-JP"/>
        </w:rPr>
        <w:t>включения</w:t>
      </w:r>
      <w:r w:rsidR="003C56C8">
        <w:rPr>
          <w:lang w:eastAsia="ja-JP"/>
        </w:rPr>
        <w:t xml:space="preserve"> новых таблиц данных </w:t>
      </w:r>
      <w:r w:rsidR="00103D3E">
        <w:rPr>
          <w:lang w:eastAsia="ja-JP"/>
        </w:rPr>
        <w:t xml:space="preserve">расстояний в стационарных условиях и </w:t>
      </w:r>
      <w:r w:rsidR="00103D3E">
        <w:rPr>
          <w:rFonts w:eastAsia="Malgun Gothic"/>
          <w:lang w:eastAsia="ko-KR"/>
        </w:rPr>
        <w:t xml:space="preserve">значений </w:t>
      </w:r>
      <w:r w:rsidR="00103D3E" w:rsidRPr="00467E0C">
        <w:rPr>
          <w:rFonts w:eastAsia="Malgun Gothic"/>
          <w:lang w:eastAsia="ko-KR"/>
        </w:rPr>
        <w:t>среднеквадратичного разброса задержки</w:t>
      </w:r>
      <w:r w:rsidR="00FD6F8B">
        <w:rPr>
          <w:rFonts w:eastAsia="Malgun Gothic"/>
          <w:lang w:eastAsia="ko-KR"/>
        </w:rPr>
        <w:t xml:space="preserve">, полученных в результате измерения распространения радиоволн в скоростных поездах, </w:t>
      </w:r>
      <w:r w:rsidR="00C41346">
        <w:rPr>
          <w:rFonts w:eastAsia="Malgun Gothic"/>
          <w:lang w:eastAsia="ko-KR"/>
        </w:rPr>
        <w:t>движущихся</w:t>
      </w:r>
      <w:r w:rsidR="00FD6F8B">
        <w:rPr>
          <w:rFonts w:eastAsia="Malgun Gothic"/>
          <w:lang w:eastAsia="ko-KR"/>
        </w:rPr>
        <w:t xml:space="preserve"> со скоростью более 200 км/ч</w:t>
      </w:r>
      <w:r w:rsidR="00C41346">
        <w:rPr>
          <w:rFonts w:eastAsia="Malgun Gothic"/>
          <w:lang w:eastAsia="ko-KR"/>
        </w:rPr>
        <w:t>;</w:t>
      </w:r>
    </w:p>
    <w:p w:rsidR="00625059" w:rsidRPr="00783324" w:rsidRDefault="00625059" w:rsidP="00C41346">
      <w:pPr>
        <w:pStyle w:val="enumlev1"/>
        <w:rPr>
          <w:lang w:eastAsia="ja-JP"/>
        </w:rPr>
      </w:pPr>
      <w:r w:rsidRPr="00783324">
        <w:rPr>
          <w:rFonts w:eastAsia="Malgun Gothic"/>
          <w:lang w:eastAsia="ko-KR"/>
        </w:rPr>
        <w:t>7</w:t>
      </w:r>
      <w:r w:rsidRPr="00783324">
        <w:rPr>
          <w:lang w:eastAsia="ja-JP"/>
        </w:rPr>
        <w:t>)</w:t>
      </w:r>
      <w:r w:rsidRPr="00783324">
        <w:rPr>
          <w:lang w:eastAsia="ja-JP"/>
        </w:rPr>
        <w:tab/>
      </w:r>
      <w:r w:rsidR="00783324">
        <w:rPr>
          <w:lang w:eastAsia="ja-JP"/>
        </w:rPr>
        <w:t>пересмотр</w:t>
      </w:r>
      <w:r w:rsidR="00783324" w:rsidRPr="00783324">
        <w:rPr>
          <w:lang w:eastAsia="ja-JP"/>
        </w:rPr>
        <w:t xml:space="preserve"> </w:t>
      </w:r>
      <w:r w:rsidR="00783324">
        <w:rPr>
          <w:lang w:eastAsia="ja-JP"/>
        </w:rPr>
        <w:t>п</w:t>
      </w:r>
      <w:r w:rsidR="00783324" w:rsidRPr="00783324">
        <w:rPr>
          <w:lang w:eastAsia="ja-JP"/>
        </w:rPr>
        <w:t>.</w:t>
      </w:r>
      <w:r w:rsidRPr="00625059">
        <w:rPr>
          <w:lang w:val="en-US"/>
        </w:rPr>
        <w:t> </w:t>
      </w:r>
      <w:r w:rsidRPr="00783324">
        <w:rPr>
          <w:rFonts w:eastAsia="Malgun Gothic"/>
          <w:lang w:eastAsia="ko-KR"/>
        </w:rPr>
        <w:t>4.5.2</w:t>
      </w:r>
      <w:r w:rsidRPr="00783324">
        <w:rPr>
          <w:lang w:eastAsia="ja-JP"/>
        </w:rPr>
        <w:t xml:space="preserve"> </w:t>
      </w:r>
      <w:r w:rsidR="00783324">
        <w:rPr>
          <w:lang w:eastAsia="ja-JP"/>
        </w:rPr>
        <w:t>с</w:t>
      </w:r>
      <w:r w:rsidR="00783324" w:rsidRPr="00783324">
        <w:rPr>
          <w:lang w:eastAsia="ja-JP"/>
        </w:rPr>
        <w:t xml:space="preserve"> </w:t>
      </w:r>
      <w:r w:rsidR="00783324">
        <w:rPr>
          <w:lang w:eastAsia="ja-JP"/>
        </w:rPr>
        <w:t>целью указания на то</w:t>
      </w:r>
      <w:r w:rsidR="00783324" w:rsidRPr="00783324">
        <w:rPr>
          <w:lang w:eastAsia="ja-JP"/>
        </w:rPr>
        <w:t xml:space="preserve">, </w:t>
      </w:r>
      <w:r w:rsidR="00783324">
        <w:rPr>
          <w:lang w:eastAsia="ja-JP"/>
        </w:rPr>
        <w:t>что</w:t>
      </w:r>
      <w:r w:rsidR="00783324" w:rsidRPr="00783324">
        <w:rPr>
          <w:lang w:eastAsia="ja-JP"/>
        </w:rPr>
        <w:t xml:space="preserve"> </w:t>
      </w:r>
      <w:r w:rsidR="00783324">
        <w:rPr>
          <w:lang w:eastAsia="ja-JP"/>
        </w:rPr>
        <w:t>руководство</w:t>
      </w:r>
      <w:r w:rsidR="00783324" w:rsidRPr="00783324">
        <w:rPr>
          <w:lang w:eastAsia="ja-JP"/>
        </w:rPr>
        <w:t xml:space="preserve"> </w:t>
      </w:r>
      <w:r w:rsidR="00783324">
        <w:rPr>
          <w:lang w:eastAsia="ja-JP"/>
        </w:rPr>
        <w:t>в отношении</w:t>
      </w:r>
      <w:r w:rsidR="00783324" w:rsidRPr="00783324">
        <w:rPr>
          <w:lang w:eastAsia="ja-JP"/>
        </w:rPr>
        <w:t xml:space="preserve"> влияни</w:t>
      </w:r>
      <w:r w:rsidR="00783324">
        <w:rPr>
          <w:lang w:eastAsia="ja-JP"/>
        </w:rPr>
        <w:t>я</w:t>
      </w:r>
      <w:r w:rsidR="00783324" w:rsidRPr="00783324">
        <w:rPr>
          <w:lang w:eastAsia="ja-JP"/>
        </w:rPr>
        <w:t xml:space="preserve"> </w:t>
      </w:r>
      <w:r w:rsidR="00C41346">
        <w:rPr>
          <w:lang w:eastAsia="ja-JP"/>
        </w:rPr>
        <w:t xml:space="preserve">свойств </w:t>
      </w:r>
      <w:r w:rsidR="00783324" w:rsidRPr="00783324">
        <w:rPr>
          <w:lang w:eastAsia="ja-JP"/>
        </w:rPr>
        <w:t>строительных материалов и структур зданий на распространение радиоволн</w:t>
      </w:r>
      <w:r w:rsidR="00783324">
        <w:rPr>
          <w:lang w:eastAsia="ja-JP"/>
        </w:rPr>
        <w:t xml:space="preserve"> представлено в Рекомендации МСЭ</w:t>
      </w:r>
      <w:r w:rsidRPr="00783324">
        <w:rPr>
          <w:rFonts w:eastAsia="Malgun Gothic"/>
          <w:lang w:eastAsia="ko-KR"/>
        </w:rPr>
        <w:t>-</w:t>
      </w:r>
      <w:r w:rsidRPr="00625059">
        <w:rPr>
          <w:rFonts w:eastAsia="Malgun Gothic"/>
          <w:lang w:val="en-US" w:eastAsia="ko-KR"/>
        </w:rPr>
        <w:t>R</w:t>
      </w:r>
      <w:r w:rsidRPr="00783324">
        <w:rPr>
          <w:rFonts w:eastAsia="Malgun Gothic"/>
          <w:lang w:eastAsia="ko-KR"/>
        </w:rPr>
        <w:t xml:space="preserve"> </w:t>
      </w:r>
      <w:r w:rsidRPr="00625059">
        <w:rPr>
          <w:rFonts w:eastAsia="Malgun Gothic"/>
          <w:lang w:val="en-US" w:eastAsia="ko-KR"/>
        </w:rPr>
        <w:t>P</w:t>
      </w:r>
      <w:r w:rsidRPr="00783324">
        <w:rPr>
          <w:rFonts w:eastAsia="Malgun Gothic"/>
          <w:lang w:eastAsia="ko-KR"/>
        </w:rPr>
        <w:t>.2040</w:t>
      </w:r>
      <w:r w:rsidR="00C41346">
        <w:rPr>
          <w:rFonts w:eastAsia="Malgun Gothic"/>
          <w:lang w:eastAsia="ko-KR"/>
        </w:rPr>
        <w:t>;</w:t>
      </w:r>
    </w:p>
    <w:p w:rsidR="00625059" w:rsidRPr="00E342EF" w:rsidRDefault="00625059" w:rsidP="00783324">
      <w:pPr>
        <w:pStyle w:val="enumlev1"/>
        <w:rPr>
          <w:lang w:eastAsia="ja-JP"/>
        </w:rPr>
      </w:pPr>
      <w:r w:rsidRPr="00E342EF">
        <w:rPr>
          <w:rFonts w:eastAsia="Malgun Gothic"/>
          <w:lang w:eastAsia="ko-KR"/>
        </w:rPr>
        <w:t>8</w:t>
      </w:r>
      <w:r w:rsidRPr="00E342EF">
        <w:rPr>
          <w:lang w:eastAsia="ja-JP"/>
        </w:rPr>
        <w:t>)</w:t>
      </w:r>
      <w:r w:rsidRPr="00E342EF">
        <w:rPr>
          <w:lang w:eastAsia="ja-JP"/>
        </w:rPr>
        <w:tab/>
      </w:r>
      <w:r w:rsidR="00C41346">
        <w:rPr>
          <w:lang w:eastAsia="ja-JP"/>
        </w:rPr>
        <w:t>ряд</w:t>
      </w:r>
      <w:r w:rsidR="00C41346" w:rsidRPr="00E342EF">
        <w:rPr>
          <w:lang w:eastAsia="ja-JP"/>
        </w:rPr>
        <w:t xml:space="preserve"> </w:t>
      </w:r>
      <w:r w:rsidR="00783324">
        <w:rPr>
          <w:lang w:eastAsia="ja-JP"/>
        </w:rPr>
        <w:t>редакционных</w:t>
      </w:r>
      <w:r w:rsidR="00783324" w:rsidRPr="00E342EF">
        <w:rPr>
          <w:lang w:eastAsia="ja-JP"/>
        </w:rPr>
        <w:t xml:space="preserve"> </w:t>
      </w:r>
      <w:r w:rsidR="00783324">
        <w:rPr>
          <w:lang w:eastAsia="ja-JP"/>
        </w:rPr>
        <w:t>исправлений</w:t>
      </w:r>
      <w:r w:rsidRPr="00E342EF">
        <w:rPr>
          <w:lang w:eastAsia="ja-JP"/>
        </w:rPr>
        <w:t xml:space="preserve">. </w:t>
      </w:r>
    </w:p>
    <w:p w:rsidR="00625059" w:rsidRPr="00783324" w:rsidRDefault="00783324" w:rsidP="00783324">
      <w:pPr>
        <w:rPr>
          <w:color w:val="000000"/>
          <w:lang w:eastAsia="ja-JP"/>
        </w:rPr>
      </w:pPr>
      <w:r>
        <w:rPr>
          <w:lang w:eastAsia="ja-JP"/>
        </w:rPr>
        <w:t>В</w:t>
      </w:r>
      <w:r w:rsidRPr="00783324">
        <w:rPr>
          <w:lang w:eastAsia="ja-JP"/>
        </w:rPr>
        <w:t xml:space="preserve"> </w:t>
      </w:r>
      <w:r>
        <w:rPr>
          <w:lang w:eastAsia="ja-JP"/>
        </w:rPr>
        <w:t>настоящем</w:t>
      </w:r>
      <w:r w:rsidRPr="00783324">
        <w:rPr>
          <w:lang w:eastAsia="ja-JP"/>
        </w:rPr>
        <w:t xml:space="preserve"> </w:t>
      </w:r>
      <w:r>
        <w:rPr>
          <w:lang w:eastAsia="ja-JP"/>
        </w:rPr>
        <w:t>проекте</w:t>
      </w:r>
      <w:r w:rsidRPr="00783324">
        <w:rPr>
          <w:lang w:eastAsia="ja-JP"/>
        </w:rPr>
        <w:t xml:space="preserve"> </w:t>
      </w:r>
      <w:r>
        <w:rPr>
          <w:lang w:eastAsia="ja-JP"/>
        </w:rPr>
        <w:t>пересмотра</w:t>
      </w:r>
      <w:r w:rsidRPr="00783324">
        <w:rPr>
          <w:lang w:eastAsia="ja-JP"/>
        </w:rPr>
        <w:t xml:space="preserve"> </w:t>
      </w:r>
      <w:r>
        <w:rPr>
          <w:lang w:eastAsia="ja-JP"/>
        </w:rPr>
        <w:t>также</w:t>
      </w:r>
      <w:r w:rsidRPr="00783324">
        <w:rPr>
          <w:lang w:eastAsia="ja-JP"/>
        </w:rPr>
        <w:t xml:space="preserve"> </w:t>
      </w:r>
      <w:r>
        <w:rPr>
          <w:lang w:eastAsia="ja-JP"/>
        </w:rPr>
        <w:t>изменена</w:t>
      </w:r>
      <w:r w:rsidRPr="00783324">
        <w:rPr>
          <w:lang w:eastAsia="ja-JP"/>
        </w:rPr>
        <w:t xml:space="preserve"> </w:t>
      </w:r>
      <w:r>
        <w:rPr>
          <w:lang w:eastAsia="ja-JP"/>
        </w:rPr>
        <w:t>нумерация</w:t>
      </w:r>
      <w:r w:rsidRPr="00783324">
        <w:rPr>
          <w:lang w:eastAsia="ja-JP"/>
        </w:rPr>
        <w:t xml:space="preserve"> </w:t>
      </w:r>
      <w:r>
        <w:rPr>
          <w:lang w:eastAsia="ja-JP"/>
        </w:rPr>
        <w:t>таблиц</w:t>
      </w:r>
      <w:r w:rsidRPr="00783324">
        <w:rPr>
          <w:lang w:eastAsia="ja-JP"/>
        </w:rPr>
        <w:t xml:space="preserve">, </w:t>
      </w:r>
      <w:r>
        <w:rPr>
          <w:lang w:eastAsia="ja-JP"/>
        </w:rPr>
        <w:t>рисунков</w:t>
      </w:r>
      <w:r w:rsidRPr="00783324">
        <w:rPr>
          <w:lang w:eastAsia="ja-JP"/>
        </w:rPr>
        <w:t xml:space="preserve"> </w:t>
      </w:r>
      <w:r>
        <w:rPr>
          <w:lang w:eastAsia="ja-JP"/>
        </w:rPr>
        <w:t>и</w:t>
      </w:r>
      <w:r w:rsidRPr="00783324">
        <w:rPr>
          <w:lang w:eastAsia="ja-JP"/>
        </w:rPr>
        <w:t xml:space="preserve"> </w:t>
      </w:r>
      <w:r>
        <w:rPr>
          <w:lang w:eastAsia="ja-JP"/>
        </w:rPr>
        <w:t>уравнений</w:t>
      </w:r>
      <w:r w:rsidR="00625059" w:rsidRPr="00783324">
        <w:rPr>
          <w:color w:val="000000"/>
          <w:lang w:eastAsia="ja-JP"/>
        </w:rPr>
        <w:t>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.453-10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3/88(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E342EF" w:rsidRDefault="00E342EF" w:rsidP="0062505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/>
        <w:jc w:val="center"/>
        <w:rPr>
          <w:b/>
          <w:bCs/>
          <w:sz w:val="26"/>
          <w:szCs w:val="26"/>
        </w:rPr>
      </w:pPr>
      <w:r w:rsidRPr="00E342EF">
        <w:rPr>
          <w:b/>
          <w:bCs/>
          <w:sz w:val="26"/>
          <w:szCs w:val="26"/>
        </w:rPr>
        <w:t>Индекс рефракции радиоволн: его формула и данные о рефракции</w:t>
      </w:r>
    </w:p>
    <w:p w:rsidR="00625059" w:rsidRPr="00E342EF" w:rsidRDefault="00E342EF" w:rsidP="00625059">
      <w:r>
        <w:t>Настоящий проект пересмотра включает следующее</w:t>
      </w:r>
      <w:r w:rsidR="00625059" w:rsidRPr="00E342EF">
        <w:t>:</w:t>
      </w:r>
    </w:p>
    <w:p w:rsidR="00625059" w:rsidRPr="00E342EF" w:rsidRDefault="00625059" w:rsidP="00C41346">
      <w:pPr>
        <w:pStyle w:val="enumlev1"/>
      </w:pPr>
      <w:r w:rsidRPr="00E342EF">
        <w:t>–</w:t>
      </w:r>
      <w:r w:rsidRPr="00E342EF">
        <w:tab/>
      </w:r>
      <w:r w:rsidR="00C41346">
        <w:t>в</w:t>
      </w:r>
      <w:r w:rsidR="00E342EF" w:rsidRPr="00E342EF">
        <w:t xml:space="preserve"> </w:t>
      </w:r>
      <w:r w:rsidR="00E342EF">
        <w:t>раздел</w:t>
      </w:r>
      <w:r w:rsidR="00E342EF" w:rsidRPr="00E342EF">
        <w:t xml:space="preserve"> </w:t>
      </w:r>
      <w:r w:rsidRPr="00E342EF">
        <w:t xml:space="preserve">1 </w:t>
      </w:r>
      <w:r w:rsidR="00E342EF">
        <w:t>Приложения</w:t>
      </w:r>
      <w:r w:rsidR="00E342EF" w:rsidRPr="00E342EF">
        <w:t xml:space="preserve"> </w:t>
      </w:r>
      <w:r w:rsidRPr="00E342EF">
        <w:t xml:space="preserve">1 </w:t>
      </w:r>
      <w:r w:rsidR="00E342EF">
        <w:t>было добавлено уточнение</w:t>
      </w:r>
      <w:r w:rsidR="00E342EF" w:rsidRPr="00E342EF">
        <w:t xml:space="preserve">, </w:t>
      </w:r>
      <w:r w:rsidR="00E342EF">
        <w:t>касающееся</w:t>
      </w:r>
      <w:r w:rsidR="00E342EF" w:rsidRPr="00E342EF">
        <w:t xml:space="preserve"> </w:t>
      </w:r>
      <w:r w:rsidR="00E342EF">
        <w:t>определения</w:t>
      </w:r>
      <w:r w:rsidR="00E342EF" w:rsidRPr="00E342EF">
        <w:t xml:space="preserve"> </w:t>
      </w:r>
      <w:r w:rsidR="00E342EF">
        <w:t>давления</w:t>
      </w:r>
      <w:r w:rsidR="00E342EF" w:rsidRPr="00E342EF">
        <w:t xml:space="preserve"> </w:t>
      </w:r>
      <w:r w:rsidR="00E342EF">
        <w:t>сухого</w:t>
      </w:r>
      <w:r w:rsidR="00E342EF" w:rsidRPr="00E342EF">
        <w:t xml:space="preserve"> </w:t>
      </w:r>
      <w:r w:rsidR="00E342EF">
        <w:t>воздуха</w:t>
      </w:r>
      <w:r w:rsidR="00C41346">
        <w:t>;</w:t>
      </w:r>
    </w:p>
    <w:p w:rsidR="00625059" w:rsidRPr="0082072A" w:rsidRDefault="00625059" w:rsidP="0098038C">
      <w:pPr>
        <w:pStyle w:val="enumlev1"/>
      </w:pPr>
      <w:r w:rsidRPr="00E342EF">
        <w:t>–</w:t>
      </w:r>
      <w:r w:rsidRPr="00E342EF">
        <w:tab/>
      </w:r>
      <w:r w:rsidR="00C41346">
        <w:t>в</w:t>
      </w:r>
      <w:r w:rsidR="00E342EF" w:rsidRPr="00E342EF">
        <w:t xml:space="preserve"> </w:t>
      </w:r>
      <w:r w:rsidR="00E342EF">
        <w:t>раздел</w:t>
      </w:r>
      <w:r w:rsidR="00E342EF" w:rsidRPr="00E342EF">
        <w:t xml:space="preserve"> </w:t>
      </w:r>
      <w:r w:rsidRPr="00E342EF">
        <w:t xml:space="preserve">3.1 </w:t>
      </w:r>
      <w:r w:rsidR="00E342EF">
        <w:t>Приложения</w:t>
      </w:r>
      <w:r w:rsidR="00E342EF" w:rsidRPr="00E342EF">
        <w:t xml:space="preserve"> </w:t>
      </w:r>
      <w:r w:rsidRPr="00E342EF">
        <w:t xml:space="preserve">1 </w:t>
      </w:r>
      <w:r w:rsidR="00E342EF">
        <w:t xml:space="preserve">были включены новые цифровые карты </w:t>
      </w:r>
      <w:r w:rsidR="0098038C">
        <w:t>в качестве</w:t>
      </w:r>
      <w:r w:rsidR="00E342EF">
        <w:t xml:space="preserve"> неотъемлем</w:t>
      </w:r>
      <w:r w:rsidR="0098038C">
        <w:t>ой</w:t>
      </w:r>
      <w:r w:rsidR="00E342EF">
        <w:t xml:space="preserve"> част</w:t>
      </w:r>
      <w:r w:rsidR="0098038C">
        <w:t>и</w:t>
      </w:r>
      <w:r w:rsidR="00E342EF">
        <w:t xml:space="preserve"> </w:t>
      </w:r>
      <w:r w:rsidR="0098038C">
        <w:t>Рекомендации</w:t>
      </w:r>
      <w:r w:rsidR="00E342EF">
        <w:t>. В раздел</w:t>
      </w:r>
      <w:r w:rsidR="00C41346">
        <w:t>е</w:t>
      </w:r>
      <w:r w:rsidR="00E342EF">
        <w:t xml:space="preserve"> </w:t>
      </w:r>
      <w:r w:rsidRPr="00E342EF">
        <w:t xml:space="preserve">3.2 </w:t>
      </w:r>
      <w:r w:rsidR="00E342EF">
        <w:t xml:space="preserve">были обновлены карты и </w:t>
      </w:r>
      <w:r w:rsidR="00C41346">
        <w:t xml:space="preserve">были </w:t>
      </w:r>
      <w:r w:rsidR="00E342EF">
        <w:t xml:space="preserve">добавлены новые карты в качестве неотъемлемой части </w:t>
      </w:r>
      <w:r w:rsidR="0098038C">
        <w:t>Рекомендации</w:t>
      </w:r>
      <w:r w:rsidR="00E342EF">
        <w:t>.</w:t>
      </w:r>
    </w:p>
    <w:p w:rsidR="00625059" w:rsidRPr="0082072A" w:rsidRDefault="00625059" w:rsidP="00625059">
      <w:pPr>
        <w:tabs>
          <w:tab w:val="right" w:pos="9639"/>
        </w:tabs>
        <w:spacing w:before="240"/>
        <w:rPr>
          <w:rFonts w:asciiTheme="minorHAnsi" w:hAnsiTheme="minorHAnsi" w:cstheme="minorHAnsi"/>
          <w:u w:val="single"/>
        </w:rPr>
      </w:pPr>
      <w:r w:rsidRPr="0082072A">
        <w:rPr>
          <w:rFonts w:asciiTheme="minorHAnsi" w:hAnsiTheme="minorHAnsi" w:cstheme="minorHAnsi"/>
          <w:u w:val="single"/>
        </w:rPr>
        <w:br w:type="page"/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lastRenderedPageBreak/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.834-6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3/92(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F01801" w:rsidRDefault="00F01801" w:rsidP="00625059">
      <w:pPr>
        <w:tabs>
          <w:tab w:val="right" w:pos="9639"/>
        </w:tabs>
        <w:spacing w:before="240"/>
        <w:jc w:val="center"/>
        <w:rPr>
          <w:b/>
          <w:bCs/>
          <w:sz w:val="26"/>
          <w:szCs w:val="26"/>
        </w:rPr>
      </w:pPr>
      <w:r w:rsidRPr="00F01801">
        <w:rPr>
          <w:b/>
          <w:bCs/>
          <w:sz w:val="26"/>
          <w:szCs w:val="26"/>
        </w:rPr>
        <w:t>Влияние тропосферной рефракции на распространение радиоволн</w:t>
      </w:r>
    </w:p>
    <w:p w:rsidR="00625059" w:rsidRPr="009C452F" w:rsidRDefault="00F01801" w:rsidP="0098038C">
      <w:r>
        <w:t xml:space="preserve">Настоящий проект пересмотра включает изменение </w:t>
      </w:r>
      <w:r w:rsidR="009C452F">
        <w:t xml:space="preserve">названия раздела 6 </w:t>
      </w:r>
      <w:r w:rsidR="0098038C">
        <w:t>"</w:t>
      </w:r>
      <w:r w:rsidR="0098038C" w:rsidRPr="009C452F">
        <w:t>Эффективная длина трассы</w:t>
      </w:r>
      <w:r w:rsidR="0098038C">
        <w:t xml:space="preserve">" </w:t>
      </w:r>
      <w:r w:rsidR="009C452F">
        <w:t xml:space="preserve">Приложения 1 </w:t>
      </w:r>
      <w:r w:rsidR="0098038C">
        <w:t>н</w:t>
      </w:r>
      <w:r w:rsidR="009C452F">
        <w:t>а "Увеличение длины трассы</w:t>
      </w:r>
      <w:r w:rsidR="0098038C">
        <w:t xml:space="preserve">" с целью </w:t>
      </w:r>
      <w:r w:rsidR="009C452F">
        <w:t xml:space="preserve">его </w:t>
      </w:r>
      <w:r w:rsidR="0098038C">
        <w:t xml:space="preserve">приведения </w:t>
      </w:r>
      <w:r w:rsidR="009C452F">
        <w:t>в соответствие с текстом Рекомендации. Кроме того, в данный раздел вносится ряд редакционных изменений</w:t>
      </w:r>
      <w:r w:rsidR="00625059" w:rsidRPr="009C452F">
        <w:t>.</w:t>
      </w:r>
    </w:p>
    <w:p w:rsidR="00625059" w:rsidRPr="009C452F" w:rsidRDefault="009C452F" w:rsidP="0098038C">
      <w:r>
        <w:t>Приведенная</w:t>
      </w:r>
      <w:r w:rsidRPr="009C452F">
        <w:t xml:space="preserve"> </w:t>
      </w:r>
      <w:r>
        <w:t>модель</w:t>
      </w:r>
      <w:r w:rsidRPr="009C452F">
        <w:t xml:space="preserve">, </w:t>
      </w:r>
      <w:r>
        <w:t>вытекающая</w:t>
      </w:r>
      <w:r w:rsidRPr="009C452F">
        <w:t xml:space="preserve"> </w:t>
      </w:r>
      <w:r>
        <w:t>из</w:t>
      </w:r>
      <w:r w:rsidRPr="009C452F">
        <w:t xml:space="preserve"> </w:t>
      </w:r>
      <w:r>
        <w:t>уравнения</w:t>
      </w:r>
      <w:r w:rsidRPr="009C452F">
        <w:t xml:space="preserve"> </w:t>
      </w:r>
      <w:r w:rsidR="00625059" w:rsidRPr="009C452F">
        <w:t>(22)</w:t>
      </w:r>
      <w:r>
        <w:t xml:space="preserve">, была изменена с целью </w:t>
      </w:r>
      <w:r w:rsidR="0098038C">
        <w:t>включения</w:t>
      </w:r>
      <w:r w:rsidR="00625059" w:rsidRPr="009C452F">
        <w:t>:</w:t>
      </w:r>
    </w:p>
    <w:p w:rsidR="00625059" w:rsidRPr="00726DCF" w:rsidRDefault="00625059" w:rsidP="0098038C">
      <w:pPr>
        <w:pStyle w:val="enumlev1"/>
      </w:pPr>
      <w:r w:rsidRPr="00726DCF">
        <w:t>–</w:t>
      </w:r>
      <w:r w:rsidRPr="00726DCF">
        <w:tab/>
      </w:r>
      <w:r w:rsidR="009C452F">
        <w:t xml:space="preserve">нового </w:t>
      </w:r>
      <w:r w:rsidR="00726DCF">
        <w:t>коэффициента рефракции</w:t>
      </w:r>
      <w:r w:rsidRPr="00726DCF">
        <w:t xml:space="preserve"> (</w:t>
      </w:r>
      <w:r w:rsidRPr="00625059">
        <w:rPr>
          <w:lang w:val="en-US"/>
        </w:rPr>
        <w:t>k</w:t>
      </w:r>
      <w:r w:rsidRPr="00726DCF">
        <w:rPr>
          <w:vertAlign w:val="subscript"/>
        </w:rPr>
        <w:t>2</w:t>
      </w:r>
      <w:r w:rsidRPr="00726DCF">
        <w:t>)</w:t>
      </w:r>
      <w:r w:rsidR="0098038C">
        <w:t>;</w:t>
      </w:r>
    </w:p>
    <w:p w:rsidR="00625059" w:rsidRPr="00726DCF" w:rsidRDefault="00625059" w:rsidP="0098038C">
      <w:pPr>
        <w:pStyle w:val="enumlev1"/>
      </w:pPr>
      <w:r w:rsidRPr="00726DCF">
        <w:t>–</w:t>
      </w:r>
      <w:r w:rsidRPr="00726DCF">
        <w:tab/>
      </w:r>
      <w:r w:rsidR="0098038C">
        <w:t xml:space="preserve">отдельных </w:t>
      </w:r>
      <w:r w:rsidR="00726DCF">
        <w:t>функций численного картирования</w:t>
      </w:r>
      <w:r w:rsidR="0098038C">
        <w:t>;</w:t>
      </w:r>
    </w:p>
    <w:p w:rsidR="00625059" w:rsidRPr="00726DCF" w:rsidRDefault="00625059" w:rsidP="0098038C">
      <w:pPr>
        <w:pStyle w:val="enumlev1"/>
      </w:pPr>
      <w:r w:rsidRPr="00726DCF">
        <w:t>–</w:t>
      </w:r>
      <w:r w:rsidRPr="00726DCF">
        <w:tab/>
      </w:r>
      <w:r w:rsidR="0098038C">
        <w:t xml:space="preserve">исправления </w:t>
      </w:r>
      <w:r w:rsidR="00726DCF">
        <w:t>"сухой" составляющей на "гидростатическую" составляющую</w:t>
      </w:r>
      <w:r w:rsidR="0098038C">
        <w:t>;</w:t>
      </w:r>
    </w:p>
    <w:p w:rsidR="00625059" w:rsidRPr="00726DCF" w:rsidRDefault="00625059" w:rsidP="0098038C">
      <w:pPr>
        <w:pStyle w:val="enumlev1"/>
      </w:pPr>
      <w:r w:rsidRPr="00726DCF">
        <w:t>–</w:t>
      </w:r>
      <w:r w:rsidRPr="00726DCF">
        <w:tab/>
      </w:r>
      <w:r w:rsidR="0098038C">
        <w:t>исправления</w:t>
      </w:r>
      <w:r w:rsidR="0098038C" w:rsidRPr="00726DCF">
        <w:t xml:space="preserve"> </w:t>
      </w:r>
      <w:r w:rsidR="00726DCF">
        <w:t>гравитационной</w:t>
      </w:r>
      <w:r w:rsidR="00726DCF" w:rsidRPr="00726DCF">
        <w:t xml:space="preserve"> </w:t>
      </w:r>
      <w:r w:rsidR="00726DCF">
        <w:t>постоянной</w:t>
      </w:r>
      <w:r w:rsidR="00726DCF" w:rsidRPr="00726DCF">
        <w:t xml:space="preserve"> </w:t>
      </w:r>
      <w:r w:rsidR="00726DCF">
        <w:t>в</w:t>
      </w:r>
      <w:r w:rsidR="00726DCF" w:rsidRPr="00726DCF">
        <w:t xml:space="preserve"> </w:t>
      </w:r>
      <w:r w:rsidR="00726DCF">
        <w:t>уравнении</w:t>
      </w:r>
      <w:r w:rsidR="00726DCF" w:rsidRPr="00726DCF">
        <w:t xml:space="preserve"> </w:t>
      </w:r>
      <w:r w:rsidRPr="00726DCF">
        <w:t>(23</w:t>
      </w:r>
      <w:r w:rsidRPr="00625059">
        <w:rPr>
          <w:lang w:val="en-US"/>
        </w:rPr>
        <w:t>e</w:t>
      </w:r>
      <w:r w:rsidRPr="00726DCF">
        <w:t>)</w:t>
      </w:r>
      <w:r w:rsidR="0098038C">
        <w:t>;</w:t>
      </w:r>
    </w:p>
    <w:p w:rsidR="00625059" w:rsidRPr="00726DCF" w:rsidRDefault="00625059" w:rsidP="0098038C">
      <w:pPr>
        <w:pStyle w:val="enumlev1"/>
      </w:pPr>
      <w:r w:rsidRPr="00726DCF">
        <w:t>–</w:t>
      </w:r>
      <w:r w:rsidRPr="00726DCF">
        <w:tab/>
      </w:r>
      <w:r w:rsidR="0098038C">
        <w:t xml:space="preserve">параметров </w:t>
      </w:r>
      <w:r w:rsidR="00726DCF">
        <w:t>модели</w:t>
      </w:r>
      <w:r w:rsidR="00726DCF" w:rsidRPr="00726DCF">
        <w:t xml:space="preserve"> </w:t>
      </w:r>
      <w:r w:rsidR="0098038C">
        <w:t xml:space="preserve">в качестве </w:t>
      </w:r>
      <w:r w:rsidR="00726DCF">
        <w:t>неотъемлемой</w:t>
      </w:r>
      <w:r w:rsidR="00726DCF" w:rsidRPr="00726DCF">
        <w:t xml:space="preserve"> </w:t>
      </w:r>
      <w:r w:rsidR="00726DCF">
        <w:t>част</w:t>
      </w:r>
      <w:r w:rsidR="0098038C">
        <w:t>и</w:t>
      </w:r>
      <w:r w:rsidR="00726DCF" w:rsidRPr="00726DCF">
        <w:t xml:space="preserve"> </w:t>
      </w:r>
      <w:r w:rsidR="00726DCF">
        <w:t>Рекомендации</w:t>
      </w:r>
      <w:r w:rsidR="0098038C">
        <w:t>;</w:t>
      </w:r>
    </w:p>
    <w:p w:rsidR="00625059" w:rsidRPr="00726DCF" w:rsidRDefault="00625059" w:rsidP="0098038C">
      <w:pPr>
        <w:pStyle w:val="enumlev1"/>
      </w:pPr>
      <w:r w:rsidRPr="00726DCF">
        <w:t>–</w:t>
      </w:r>
      <w:r w:rsidRPr="00726DCF">
        <w:tab/>
      </w:r>
      <w:r w:rsidR="0098038C">
        <w:t xml:space="preserve">определения </w:t>
      </w:r>
      <w:r w:rsidR="00726DCF">
        <w:t>процедуры интерполяции, которая должна использоваться вдоль горизонтальной трассы</w:t>
      </w:r>
      <w:r w:rsidRPr="00726DCF">
        <w:t>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.2040-0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3/93(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726DCF" w:rsidRDefault="00726DCF" w:rsidP="00726DCF">
      <w:pPr>
        <w:pStyle w:val="Rectitle"/>
        <w:keepNext w:val="0"/>
        <w:keepLines w:val="0"/>
        <w:spacing w:line="280" w:lineRule="exact"/>
        <w:ind w:left="794" w:hanging="794"/>
        <w:rPr>
          <w:rFonts w:asciiTheme="minorHAnsi" w:eastAsia="MS Mincho" w:hAnsiTheme="minorHAnsi" w:cstheme="minorHAnsi"/>
          <w:szCs w:val="26"/>
        </w:rPr>
      </w:pPr>
      <w:r w:rsidRPr="00726DCF">
        <w:rPr>
          <w:szCs w:val="26"/>
          <w:lang w:eastAsia="ja-JP"/>
        </w:rPr>
        <w:t>Влияние строительных материалов и структур на распространение радиоволн на частотах выше приблизительно 100 МГц</w:t>
      </w:r>
    </w:p>
    <w:p w:rsidR="00625059" w:rsidRPr="00726DCF" w:rsidRDefault="00726DCF" w:rsidP="00625059">
      <w:r>
        <w:t>Настоящий проект пересмотра включает следующее</w:t>
      </w:r>
      <w:r w:rsidR="00625059" w:rsidRPr="00726DCF">
        <w:t>:</w:t>
      </w:r>
    </w:p>
    <w:p w:rsidR="00625059" w:rsidRPr="00BD0C7D" w:rsidRDefault="00625059" w:rsidP="0098038C">
      <w:pPr>
        <w:pStyle w:val="enumlev1"/>
      </w:pPr>
      <w:r w:rsidRPr="00625059">
        <w:rPr>
          <w:lang w:val="en-US"/>
        </w:rPr>
        <w:t>a</w:t>
      </w:r>
      <w:r w:rsidRPr="00BD0C7D">
        <w:t>)</w:t>
      </w:r>
      <w:r w:rsidRPr="00BD0C7D">
        <w:tab/>
      </w:r>
      <w:r w:rsidR="00726DCF">
        <w:t>добавлен</w:t>
      </w:r>
      <w:r w:rsidR="00726DCF" w:rsidRPr="00BD0C7D">
        <w:t xml:space="preserve"> </w:t>
      </w:r>
      <w:r w:rsidR="00726DCF">
        <w:t>раздел</w:t>
      </w:r>
      <w:r w:rsidR="00726DCF" w:rsidRPr="00BD0C7D">
        <w:t xml:space="preserve"> </w:t>
      </w:r>
      <w:r w:rsidR="00726DCF">
        <w:rPr>
          <w:i/>
          <w:iCs/>
        </w:rPr>
        <w:t>отмечая</w:t>
      </w:r>
      <w:r w:rsidRPr="00BD0C7D">
        <w:t xml:space="preserve"> </w:t>
      </w:r>
      <w:r w:rsidR="00BD0C7D">
        <w:t>с целью обратить внимание на будущие связанные Рекомендации</w:t>
      </w:r>
      <w:r w:rsidR="0098038C">
        <w:t>;</w:t>
      </w:r>
    </w:p>
    <w:p w:rsidR="00625059" w:rsidRPr="00BD0C7D" w:rsidRDefault="00625059" w:rsidP="0098038C">
      <w:pPr>
        <w:pStyle w:val="enumlev1"/>
      </w:pPr>
      <w:r w:rsidRPr="00625059">
        <w:rPr>
          <w:lang w:val="en-US"/>
        </w:rPr>
        <w:t>b</w:t>
      </w:r>
      <w:r w:rsidRPr="00BD0C7D">
        <w:t>)</w:t>
      </w:r>
      <w:r w:rsidRPr="00BD0C7D">
        <w:tab/>
      </w:r>
      <w:r w:rsidR="00BD0C7D">
        <w:t>расширен</w:t>
      </w:r>
      <w:r w:rsidR="00BD0C7D" w:rsidRPr="00BD0C7D">
        <w:t xml:space="preserve"> </w:t>
      </w:r>
      <w:r w:rsidR="00BD0C7D">
        <w:t>раздел</w:t>
      </w:r>
      <w:r w:rsidR="00BD0C7D" w:rsidRPr="00BD0C7D">
        <w:t xml:space="preserve"> </w:t>
      </w:r>
      <w:r w:rsidR="00BD0C7D">
        <w:rPr>
          <w:i/>
          <w:iCs/>
        </w:rPr>
        <w:t>рекомендует</w:t>
      </w:r>
      <w:r w:rsidRPr="00BD0C7D">
        <w:t xml:space="preserve"> </w:t>
      </w:r>
      <w:r w:rsidR="00BD0C7D">
        <w:t>с целью описания новой структуры</w:t>
      </w:r>
      <w:r w:rsidR="0098038C">
        <w:t>;</w:t>
      </w:r>
    </w:p>
    <w:p w:rsidR="00625059" w:rsidRPr="00BD0C7D" w:rsidRDefault="00625059" w:rsidP="0098038C">
      <w:pPr>
        <w:pStyle w:val="enumlev1"/>
      </w:pPr>
      <w:r w:rsidRPr="00625059">
        <w:rPr>
          <w:lang w:val="en-US"/>
        </w:rPr>
        <w:t>c</w:t>
      </w:r>
      <w:r w:rsidRPr="00BD0C7D">
        <w:t>)</w:t>
      </w:r>
      <w:r w:rsidRPr="00BD0C7D">
        <w:tab/>
      </w:r>
      <w:r w:rsidR="00BD0C7D">
        <w:t>часть</w:t>
      </w:r>
      <w:r w:rsidR="00BD0C7D" w:rsidRPr="00BD0C7D">
        <w:t xml:space="preserve"> </w:t>
      </w:r>
      <w:r w:rsidR="00BD0C7D">
        <w:t>материалов</w:t>
      </w:r>
      <w:r w:rsidR="00BD0C7D" w:rsidRPr="00BD0C7D">
        <w:t xml:space="preserve"> </w:t>
      </w:r>
      <w:r w:rsidR="00BD0C7D">
        <w:t>раздела</w:t>
      </w:r>
      <w:r w:rsidR="00BD0C7D" w:rsidRPr="00BD0C7D">
        <w:t xml:space="preserve"> </w:t>
      </w:r>
      <w:r w:rsidRPr="00BD0C7D">
        <w:t xml:space="preserve">1 </w:t>
      </w:r>
      <w:r w:rsidR="00BD0C7D">
        <w:t xml:space="preserve">Приложения </w:t>
      </w:r>
      <w:r w:rsidRPr="00BD0C7D">
        <w:t xml:space="preserve">1 </w:t>
      </w:r>
      <w:r w:rsidR="00BD0C7D">
        <w:t>перемещена в новое Приложение</w:t>
      </w:r>
      <w:r w:rsidRPr="00BD0C7D">
        <w:t xml:space="preserve"> 2</w:t>
      </w:r>
      <w:r w:rsidR="0098038C">
        <w:t>;</w:t>
      </w:r>
    </w:p>
    <w:p w:rsidR="00625059" w:rsidRPr="00BD0C7D" w:rsidRDefault="00625059" w:rsidP="0098038C">
      <w:pPr>
        <w:pStyle w:val="enumlev1"/>
      </w:pPr>
      <w:r w:rsidRPr="00625059">
        <w:rPr>
          <w:lang w:val="en-US"/>
        </w:rPr>
        <w:t>d</w:t>
      </w:r>
      <w:r w:rsidRPr="00BD0C7D">
        <w:t>)</w:t>
      </w:r>
      <w:r w:rsidRPr="00BD0C7D">
        <w:tab/>
      </w:r>
      <w:r w:rsidR="00BD0C7D">
        <w:t>пересмотрены разделы</w:t>
      </w:r>
      <w:r w:rsidR="00BD0C7D" w:rsidRPr="00BD0C7D">
        <w:t xml:space="preserve"> </w:t>
      </w:r>
      <w:r w:rsidRPr="00BD0C7D">
        <w:t xml:space="preserve">2 </w:t>
      </w:r>
      <w:r w:rsidR="00BD0C7D">
        <w:t>и</w:t>
      </w:r>
      <w:r w:rsidRPr="00BD0C7D">
        <w:t xml:space="preserve"> 3 </w:t>
      </w:r>
      <w:r w:rsidR="00BD0C7D">
        <w:t xml:space="preserve">с целью согласования математических символов, а также </w:t>
      </w:r>
      <w:r w:rsidR="0098038C">
        <w:t xml:space="preserve">исключения </w:t>
      </w:r>
      <w:r w:rsidR="00BD0C7D">
        <w:t>материалов, не относящихся к данной Рекомендации. Несколько расширена таблица параметров для моделирования электрических свойств</w:t>
      </w:r>
      <w:r w:rsidR="0098038C">
        <w:t>;</w:t>
      </w:r>
    </w:p>
    <w:p w:rsidR="00625059" w:rsidRPr="00BD0C7D" w:rsidRDefault="00625059" w:rsidP="0098038C">
      <w:pPr>
        <w:pStyle w:val="enumlev1"/>
      </w:pPr>
      <w:r w:rsidRPr="00625059">
        <w:rPr>
          <w:lang w:val="en-US"/>
        </w:rPr>
        <w:t>e</w:t>
      </w:r>
      <w:r w:rsidRPr="00BD0C7D">
        <w:t>)</w:t>
      </w:r>
      <w:r w:rsidRPr="00BD0C7D">
        <w:tab/>
      </w:r>
      <w:r w:rsidR="0098038C">
        <w:t>в</w:t>
      </w:r>
      <w:r w:rsidR="0098038C" w:rsidRPr="00BD0C7D">
        <w:t xml:space="preserve"> </w:t>
      </w:r>
      <w:r w:rsidR="00BD0C7D">
        <w:t>новом</w:t>
      </w:r>
      <w:r w:rsidR="00BD0C7D" w:rsidRPr="00BD0C7D">
        <w:t xml:space="preserve"> </w:t>
      </w:r>
      <w:r w:rsidR="00BD0C7D">
        <w:t>Приложении</w:t>
      </w:r>
      <w:r w:rsidR="00BD0C7D" w:rsidRPr="00BD0C7D">
        <w:t xml:space="preserve"> </w:t>
      </w:r>
      <w:r w:rsidRPr="00BD0C7D">
        <w:t xml:space="preserve">2 </w:t>
      </w:r>
      <w:r w:rsidR="00BD0C7D">
        <w:t>определяются</w:t>
      </w:r>
      <w:r w:rsidR="00BD0C7D" w:rsidRPr="00BD0C7D">
        <w:t xml:space="preserve"> </w:t>
      </w:r>
      <w:r w:rsidR="00BD0C7D">
        <w:t>потери</w:t>
      </w:r>
      <w:r w:rsidR="00BD0C7D" w:rsidRPr="00BD0C7D">
        <w:t xml:space="preserve">, </w:t>
      </w:r>
      <w:r w:rsidR="00BD0C7D">
        <w:t>относящиеся к зданию, и приводятся руководящие указания по изме</w:t>
      </w:r>
      <w:r w:rsidR="0098038C">
        <w:t>р</w:t>
      </w:r>
      <w:r w:rsidR="00BD0C7D">
        <w:t>ению потерь на входе в здание</w:t>
      </w:r>
      <w:r w:rsidR="0098038C">
        <w:t>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.530-15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3/95(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2166A0" w:rsidRDefault="002166A0" w:rsidP="00BD0C7D">
      <w:pPr>
        <w:pStyle w:val="enumlev1"/>
        <w:spacing w:before="360"/>
        <w:jc w:val="center"/>
        <w:rPr>
          <w:b/>
          <w:bCs/>
          <w:sz w:val="26"/>
          <w:szCs w:val="26"/>
          <w:rPrChange w:id="4" w:author="Mostyn-Jones, Elizabeth" w:date="2015-05-15T09:33:00Z">
            <w:rPr>
              <w:b/>
              <w:bCs/>
              <w:sz w:val="24"/>
              <w:szCs w:val="24"/>
              <w:lang w:val="en-GB"/>
            </w:rPr>
          </w:rPrChange>
        </w:rPr>
      </w:pPr>
      <w:r w:rsidRPr="002166A0">
        <w:rPr>
          <w:b/>
          <w:bCs/>
          <w:sz w:val="26"/>
          <w:szCs w:val="26"/>
        </w:rPr>
        <w:t>Данные о распространении радиоволн и методы прогнозирования, требующиеся для проектирования наземных систем прямой видимости</w:t>
      </w:r>
    </w:p>
    <w:p w:rsidR="00625059" w:rsidRPr="0082072A" w:rsidRDefault="002166A0" w:rsidP="002166A0">
      <w:r>
        <w:t>Предложения</w:t>
      </w:r>
      <w:r w:rsidRPr="0082072A">
        <w:t xml:space="preserve"> </w:t>
      </w:r>
      <w:r>
        <w:t>включают</w:t>
      </w:r>
      <w:r w:rsidR="00625059" w:rsidRPr="0082072A">
        <w:t>:</w:t>
      </w:r>
    </w:p>
    <w:p w:rsidR="00625059" w:rsidRPr="002166A0" w:rsidRDefault="00625059" w:rsidP="0098038C">
      <w:pPr>
        <w:pStyle w:val="enumlev1"/>
      </w:pPr>
      <w:r w:rsidRPr="002166A0">
        <w:t>–</w:t>
      </w:r>
      <w:r w:rsidRPr="002166A0">
        <w:tab/>
      </w:r>
      <w:r w:rsidR="002166A0">
        <w:t>пересмотр</w:t>
      </w:r>
      <w:r w:rsidR="002166A0" w:rsidRPr="002166A0">
        <w:t xml:space="preserve"> </w:t>
      </w:r>
      <w:r w:rsidR="002166A0">
        <w:t>в</w:t>
      </w:r>
      <w:r w:rsidR="002166A0" w:rsidRPr="002166A0">
        <w:t xml:space="preserve"> </w:t>
      </w:r>
      <w:r w:rsidR="002166A0">
        <w:t>п.</w:t>
      </w:r>
      <w:r w:rsidR="002166A0">
        <w:rPr>
          <w:lang w:val="en-US"/>
        </w:rPr>
        <w:t> </w:t>
      </w:r>
      <w:r w:rsidR="002166A0" w:rsidRPr="002166A0">
        <w:t>2.3.8</w:t>
      </w:r>
      <w:r w:rsidR="002166A0">
        <w:t xml:space="preserve"> числа событий ослабления, длящихся 10 с или больше, на основе большего объема данных изме</w:t>
      </w:r>
      <w:r w:rsidR="0098038C">
        <w:t>р</w:t>
      </w:r>
      <w:r w:rsidR="002166A0">
        <w:t>ений</w:t>
      </w:r>
      <w:r w:rsidRPr="002166A0">
        <w:t>,</w:t>
      </w:r>
      <w:r w:rsidR="002166A0">
        <w:t xml:space="preserve"> и</w:t>
      </w:r>
    </w:p>
    <w:p w:rsidR="00625059" w:rsidRPr="00254E4F" w:rsidRDefault="00625059" w:rsidP="00254E4F">
      <w:pPr>
        <w:pStyle w:val="enumlev1"/>
      </w:pPr>
      <w:r w:rsidRPr="00254E4F">
        <w:t>–</w:t>
      </w:r>
      <w:r w:rsidRPr="00254E4F">
        <w:tab/>
      </w:r>
      <w:r w:rsidR="002166A0">
        <w:t>пересмотр</w:t>
      </w:r>
      <w:r w:rsidR="002166A0" w:rsidRPr="00254E4F">
        <w:t xml:space="preserve"> </w:t>
      </w:r>
      <w:r w:rsidR="002166A0">
        <w:t>в</w:t>
      </w:r>
      <w:r w:rsidR="002166A0" w:rsidRPr="00254E4F">
        <w:t xml:space="preserve"> </w:t>
      </w:r>
      <w:r w:rsidR="002166A0">
        <w:t>п</w:t>
      </w:r>
      <w:r w:rsidR="002166A0" w:rsidRPr="00254E4F">
        <w:t>.</w:t>
      </w:r>
      <w:r w:rsidRPr="00625059">
        <w:rPr>
          <w:lang w:val="en-US"/>
        </w:rPr>
        <w:t> </w:t>
      </w:r>
      <w:r w:rsidRPr="00254E4F">
        <w:t xml:space="preserve">2.4.2 </w:t>
      </w:r>
      <w:r w:rsidR="00254E4F">
        <w:t>совмещенного</w:t>
      </w:r>
      <w:r w:rsidR="00254E4F" w:rsidRPr="00254E4F">
        <w:t xml:space="preserve"> </w:t>
      </w:r>
      <w:r w:rsidR="002166A0">
        <w:t>метода</w:t>
      </w:r>
      <w:r w:rsidR="00254E4F" w:rsidRPr="00254E4F">
        <w:t xml:space="preserve"> </w:t>
      </w:r>
      <w:r w:rsidR="00254E4F">
        <w:t>для</w:t>
      </w:r>
      <w:r w:rsidR="00254E4F" w:rsidRPr="00254E4F">
        <w:t xml:space="preserve"> </w:t>
      </w:r>
      <w:r w:rsidR="00254E4F">
        <w:t>дождя</w:t>
      </w:r>
      <w:r w:rsidR="00254E4F" w:rsidRPr="00254E4F">
        <w:t xml:space="preserve"> </w:t>
      </w:r>
      <w:r w:rsidR="00254E4F">
        <w:t>и</w:t>
      </w:r>
      <w:r w:rsidR="00254E4F" w:rsidRPr="00254E4F">
        <w:t xml:space="preserve"> </w:t>
      </w:r>
      <w:r w:rsidR="00254E4F">
        <w:t>мокрого</w:t>
      </w:r>
      <w:r w:rsidR="00254E4F" w:rsidRPr="00254E4F">
        <w:t xml:space="preserve"> </w:t>
      </w:r>
      <w:r w:rsidR="00254E4F">
        <w:t>снега</w:t>
      </w:r>
      <w:r w:rsidR="00254E4F" w:rsidRPr="00254E4F">
        <w:t xml:space="preserve"> </w:t>
      </w:r>
      <w:r w:rsidR="00254E4F">
        <w:t>при</w:t>
      </w:r>
      <w:r w:rsidR="00254E4F" w:rsidRPr="00254E4F">
        <w:t xml:space="preserve"> </w:t>
      </w:r>
      <w:r w:rsidR="00254E4F">
        <w:t>расчете</w:t>
      </w:r>
      <w:r w:rsidR="00254E4F" w:rsidRPr="00254E4F">
        <w:t xml:space="preserve"> </w:t>
      </w:r>
      <w:r w:rsidR="00254E4F">
        <w:t>затухания, вызванного гидрометеорами</w:t>
      </w:r>
      <w:r w:rsidRPr="00254E4F">
        <w:t>.</w:t>
      </w:r>
    </w:p>
    <w:p w:rsidR="00625059" w:rsidRPr="00254E4F" w:rsidRDefault="00625059" w:rsidP="00625059">
      <w:pPr>
        <w:tabs>
          <w:tab w:val="right" w:pos="9639"/>
        </w:tabs>
        <w:spacing w:before="240"/>
        <w:rPr>
          <w:rFonts w:asciiTheme="minorHAnsi" w:hAnsiTheme="minorHAnsi" w:cstheme="minorHAnsi"/>
          <w:u w:val="single"/>
        </w:rPr>
      </w:pPr>
      <w:r w:rsidRPr="00254E4F">
        <w:rPr>
          <w:rFonts w:asciiTheme="minorHAnsi" w:hAnsiTheme="minorHAnsi" w:cstheme="minorHAnsi"/>
          <w:u w:val="single"/>
        </w:rPr>
        <w:br w:type="page"/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lastRenderedPageBreak/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.1621-1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3/97(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9C389F" w:rsidRDefault="007930B6" w:rsidP="009C389F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</w:rPr>
      </w:pPr>
      <w:r w:rsidRPr="009C389F">
        <w:rPr>
          <w:b/>
          <w:bCs/>
          <w:sz w:val="26"/>
          <w:szCs w:val="26"/>
        </w:rPr>
        <w:t>Данные о распространении радиоволн, требующиеся дл</w:t>
      </w:r>
      <w:r w:rsidR="00276650">
        <w:rPr>
          <w:b/>
          <w:bCs/>
          <w:sz w:val="26"/>
          <w:szCs w:val="26"/>
        </w:rPr>
        <w:t>я разработки систем связи Земля</w:t>
      </w:r>
      <w:r w:rsidR="00276650" w:rsidRPr="00276650">
        <w:rPr>
          <w:b/>
          <w:bCs/>
          <w:sz w:val="26"/>
          <w:szCs w:val="26"/>
        </w:rPr>
        <w:t>-</w:t>
      </w:r>
      <w:r w:rsidRPr="009C389F">
        <w:rPr>
          <w:b/>
          <w:bCs/>
          <w:sz w:val="26"/>
          <w:szCs w:val="26"/>
        </w:rPr>
        <w:t>космос, работающих в диапазоне 20 ТГц – 375 ТГц</w:t>
      </w:r>
    </w:p>
    <w:p w:rsidR="00625059" w:rsidRPr="007930B6" w:rsidRDefault="007930B6" w:rsidP="007930B6">
      <w:r>
        <w:t>В настоящем проекте пересмотра предлагается</w:t>
      </w:r>
      <w:r w:rsidR="00625059" w:rsidRPr="007930B6">
        <w:t>:</w:t>
      </w:r>
    </w:p>
    <w:p w:rsidR="00625059" w:rsidRPr="007930B6" w:rsidRDefault="00625059" w:rsidP="00C41346">
      <w:pPr>
        <w:pStyle w:val="enumlev1"/>
      </w:pPr>
      <w:r w:rsidRPr="007930B6">
        <w:t>–</w:t>
      </w:r>
      <w:r w:rsidRPr="007930B6">
        <w:tab/>
      </w:r>
      <w:r w:rsidR="007930B6">
        <w:t>исправление</w:t>
      </w:r>
      <w:r w:rsidR="007930B6" w:rsidRPr="007930B6">
        <w:t xml:space="preserve"> </w:t>
      </w:r>
      <w:r w:rsidR="007930B6">
        <w:t>профиля</w:t>
      </w:r>
      <w:r w:rsidR="007930B6" w:rsidRPr="007930B6">
        <w:t xml:space="preserve"> </w:t>
      </w:r>
      <w:r w:rsidR="007930B6">
        <w:t>ветра</w:t>
      </w:r>
      <w:r w:rsidR="007930B6" w:rsidRPr="007930B6">
        <w:t xml:space="preserve"> </w:t>
      </w:r>
      <w:r w:rsidR="007930B6">
        <w:t>Бафтора</w:t>
      </w:r>
      <w:r w:rsidR="007930B6" w:rsidRPr="007930B6">
        <w:t xml:space="preserve"> </w:t>
      </w:r>
      <w:r w:rsidR="007930B6">
        <w:t>и</w:t>
      </w:r>
      <w:r w:rsidR="007930B6" w:rsidRPr="007930B6">
        <w:t xml:space="preserve"> </w:t>
      </w:r>
      <w:r w:rsidR="007930B6">
        <w:t>среднеквадратич</w:t>
      </w:r>
      <w:r w:rsidR="00C41346">
        <w:t>ной</w:t>
      </w:r>
      <w:r w:rsidR="007930B6">
        <w:t xml:space="preserve"> скорости ветра</w:t>
      </w:r>
      <w:r w:rsidR="00C41346">
        <w:t>;</w:t>
      </w:r>
    </w:p>
    <w:p w:rsidR="00625059" w:rsidRPr="007930B6" w:rsidRDefault="00625059" w:rsidP="00C41346">
      <w:pPr>
        <w:pStyle w:val="enumlev1"/>
      </w:pPr>
      <w:r w:rsidRPr="007930B6">
        <w:t>–</w:t>
      </w:r>
      <w:r w:rsidRPr="007930B6">
        <w:tab/>
      </w:r>
      <w:r w:rsidR="00C41346">
        <w:t>добавление</w:t>
      </w:r>
      <w:r w:rsidR="00C41346" w:rsidRPr="007930B6">
        <w:t xml:space="preserve"> </w:t>
      </w:r>
      <w:r w:rsidR="007930B6">
        <w:t>информации относительно профиля Х</w:t>
      </w:r>
      <w:r w:rsidR="007930B6" w:rsidRPr="007930B6">
        <w:t xml:space="preserve">уфнагеля-Вэлли </w:t>
      </w:r>
      <w:r w:rsidRPr="007930B6">
        <w:t xml:space="preserve">5/7 </w:t>
      </w:r>
      <w:r w:rsidRPr="00625059">
        <w:rPr>
          <w:lang w:val="en-US"/>
        </w:rPr>
        <w:t>C</w:t>
      </w:r>
      <w:r w:rsidRPr="00625059">
        <w:rPr>
          <w:vertAlign w:val="subscript"/>
          <w:lang w:val="en-US"/>
        </w:rPr>
        <w:t>n</w:t>
      </w:r>
      <w:r w:rsidRPr="007930B6">
        <w:rPr>
          <w:vertAlign w:val="superscript"/>
        </w:rPr>
        <w:t>2</w:t>
      </w:r>
      <w:r w:rsidR="007930B6">
        <w:t>, используемого по умолчанию</w:t>
      </w:r>
      <w:r w:rsidR="00C41346">
        <w:t>;</w:t>
      </w:r>
    </w:p>
    <w:p w:rsidR="00625059" w:rsidRPr="00E342EF" w:rsidRDefault="00625059" w:rsidP="007930B6">
      <w:pPr>
        <w:pStyle w:val="enumlev1"/>
      </w:pPr>
      <w:r w:rsidRPr="00E342EF">
        <w:t>–</w:t>
      </w:r>
      <w:r w:rsidRPr="00E342EF">
        <w:tab/>
      </w:r>
      <w:r w:rsidR="00C41346">
        <w:t xml:space="preserve">редакционное </w:t>
      </w:r>
      <w:r w:rsidR="007930B6">
        <w:t>исправление</w:t>
      </w:r>
      <w:r w:rsidRPr="00E342EF">
        <w:t>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.2001-1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3/98(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9C389F" w:rsidRDefault="007930B6" w:rsidP="007930B6">
      <w:pPr>
        <w:pStyle w:val="Rectitle"/>
        <w:keepNext w:val="0"/>
        <w:keepLines w:val="0"/>
        <w:spacing w:line="280" w:lineRule="exact"/>
        <w:rPr>
          <w:rFonts w:asciiTheme="minorHAnsi" w:hAnsiTheme="minorHAnsi" w:cstheme="minorHAnsi"/>
          <w:szCs w:val="26"/>
        </w:rPr>
      </w:pPr>
      <w:r w:rsidRPr="009C389F">
        <w:rPr>
          <w:szCs w:val="26"/>
        </w:rPr>
        <w:t>Универсальная модель наземного распространения радиоволн для широкого применения в полосе частот 30 МГц – 50 ГГц</w:t>
      </w:r>
    </w:p>
    <w:p w:rsidR="00625059" w:rsidRPr="0082072A" w:rsidRDefault="007930B6" w:rsidP="007930B6">
      <w:r>
        <w:t>Настоящий</w:t>
      </w:r>
      <w:r w:rsidRPr="0082072A">
        <w:t xml:space="preserve"> </w:t>
      </w:r>
      <w:r>
        <w:t>проект</w:t>
      </w:r>
      <w:r w:rsidRPr="0082072A">
        <w:t xml:space="preserve"> </w:t>
      </w:r>
      <w:r>
        <w:t>пересмотра</w:t>
      </w:r>
      <w:r w:rsidRPr="0082072A">
        <w:t xml:space="preserve"> </w:t>
      </w:r>
      <w:r>
        <w:t>включает</w:t>
      </w:r>
      <w:r w:rsidR="00625059" w:rsidRPr="0082072A">
        <w:t>:</w:t>
      </w:r>
    </w:p>
    <w:p w:rsidR="00625059" w:rsidRPr="009F003E" w:rsidRDefault="00625059" w:rsidP="004603F6">
      <w:pPr>
        <w:pStyle w:val="enumlev1"/>
      </w:pPr>
      <w:r w:rsidRPr="009F003E">
        <w:t>1</w:t>
      </w:r>
      <w:r w:rsidR="00276650" w:rsidRPr="00276650">
        <w:t>)</w:t>
      </w:r>
      <w:r w:rsidRPr="009F003E">
        <w:tab/>
      </w:r>
      <w:r w:rsidR="009F003E">
        <w:t>учет д</w:t>
      </w:r>
      <w:r w:rsidR="007930B6">
        <w:t>войно</w:t>
      </w:r>
      <w:r w:rsidR="009F003E">
        <w:t>го</w:t>
      </w:r>
      <w:r w:rsidR="007930B6" w:rsidRPr="009F003E">
        <w:t xml:space="preserve"> </w:t>
      </w:r>
      <w:r w:rsidR="007930B6">
        <w:t>ограничени</w:t>
      </w:r>
      <w:r w:rsidR="009F003E">
        <w:t>я</w:t>
      </w:r>
      <w:r w:rsidR="007930B6" w:rsidRPr="009F003E">
        <w:t xml:space="preserve">, </w:t>
      </w:r>
      <w:r w:rsidR="007930B6">
        <w:t>применяемо</w:t>
      </w:r>
      <w:r w:rsidR="009F003E">
        <w:t>го</w:t>
      </w:r>
      <w:r w:rsidR="007930B6" w:rsidRPr="009F003E">
        <w:t xml:space="preserve"> </w:t>
      </w:r>
      <w:r w:rsidR="007930B6">
        <w:t>к</w:t>
      </w:r>
      <w:r w:rsidR="007930B6" w:rsidRPr="009F003E">
        <w:t xml:space="preserve"> </w:t>
      </w:r>
      <w:r w:rsidR="009F003E" w:rsidRPr="009F003E">
        <w:t>высот</w:t>
      </w:r>
      <w:r w:rsidR="009F003E">
        <w:t>ам</w:t>
      </w:r>
      <w:r w:rsidR="009F003E" w:rsidRPr="009F003E">
        <w:t xml:space="preserve"> гладкой земной поверхности</w:t>
      </w:r>
      <w:r w:rsidR="009F003E">
        <w:t xml:space="preserve">, в целях обеспечения соответствия </w:t>
      </w:r>
      <w:r w:rsidR="004603F6">
        <w:t>условиям</w:t>
      </w:r>
      <w:r w:rsidR="009F003E">
        <w:t>, приведенным в Рекомендациях МСЭ</w:t>
      </w:r>
      <w:r w:rsidRPr="009F003E">
        <w:t>-</w:t>
      </w:r>
      <w:r w:rsidRPr="00625059">
        <w:rPr>
          <w:lang w:val="en-US"/>
        </w:rPr>
        <w:t>R</w:t>
      </w:r>
      <w:r w:rsidRPr="009F003E">
        <w:t xml:space="preserve"> </w:t>
      </w:r>
      <w:r w:rsidRPr="00625059">
        <w:rPr>
          <w:lang w:val="en-US"/>
        </w:rPr>
        <w:t>P</w:t>
      </w:r>
      <w:r w:rsidRPr="009F003E">
        <w:t xml:space="preserve">.452 </w:t>
      </w:r>
      <w:r w:rsidR="009F003E">
        <w:t>и МСЭ</w:t>
      </w:r>
      <w:r w:rsidRPr="009F003E">
        <w:t>-</w:t>
      </w:r>
      <w:r w:rsidRPr="00625059">
        <w:rPr>
          <w:lang w:val="en-US"/>
        </w:rPr>
        <w:t>R</w:t>
      </w:r>
      <w:r w:rsidRPr="009F003E">
        <w:t xml:space="preserve"> </w:t>
      </w:r>
      <w:r w:rsidRPr="00625059">
        <w:rPr>
          <w:lang w:val="en-US"/>
        </w:rPr>
        <w:t>P</w:t>
      </w:r>
      <w:r w:rsidRPr="009F003E">
        <w:t>.526;</w:t>
      </w:r>
    </w:p>
    <w:p w:rsidR="00625059" w:rsidRPr="009F003E" w:rsidRDefault="00625059" w:rsidP="004603F6">
      <w:pPr>
        <w:pStyle w:val="enumlev1"/>
      </w:pPr>
      <w:r w:rsidRPr="009F003E">
        <w:t>2</w:t>
      </w:r>
      <w:r w:rsidR="00276650" w:rsidRPr="00276650">
        <w:t>)</w:t>
      </w:r>
      <w:r w:rsidRPr="009F003E">
        <w:tab/>
      </w:r>
      <w:r w:rsidR="009F003E">
        <w:t xml:space="preserve">ввод ограничения для гладкой земной поверхности в модели аномального распространения для обеспечения соответствия </w:t>
      </w:r>
      <w:r w:rsidR="004603F6">
        <w:t>ограничению</w:t>
      </w:r>
      <w:r w:rsidR="009F003E">
        <w:t>, указанному в Рекомендациях МСЭ</w:t>
      </w:r>
      <w:r w:rsidRPr="009F003E">
        <w:t>-</w:t>
      </w:r>
      <w:r w:rsidRPr="00625059">
        <w:rPr>
          <w:lang w:val="en-US"/>
        </w:rPr>
        <w:t>R</w:t>
      </w:r>
      <w:r w:rsidRPr="009F003E">
        <w:t xml:space="preserve"> </w:t>
      </w:r>
      <w:r w:rsidRPr="00625059">
        <w:rPr>
          <w:lang w:val="en-US"/>
        </w:rPr>
        <w:t>P</w:t>
      </w:r>
      <w:r w:rsidRPr="009F003E">
        <w:t xml:space="preserve">.452, </w:t>
      </w:r>
      <w:r w:rsidR="009F003E">
        <w:t>МСЭ</w:t>
      </w:r>
      <w:r w:rsidR="00276650">
        <w:noBreakHyphen/>
      </w:r>
      <w:r w:rsidRPr="00625059">
        <w:rPr>
          <w:lang w:val="en-US"/>
        </w:rPr>
        <w:t>R</w:t>
      </w:r>
      <w:r w:rsidRPr="009F003E">
        <w:t xml:space="preserve"> </w:t>
      </w:r>
      <w:r w:rsidRPr="00625059">
        <w:rPr>
          <w:lang w:val="en-US"/>
        </w:rPr>
        <w:t>P</w:t>
      </w:r>
      <w:r w:rsidRPr="009F003E">
        <w:t xml:space="preserve">.526 </w:t>
      </w:r>
      <w:r w:rsidR="009F003E">
        <w:t>и</w:t>
      </w:r>
      <w:r w:rsidRPr="009F003E">
        <w:t xml:space="preserve"> </w:t>
      </w:r>
      <w:r w:rsidR="009F003E">
        <w:t>МСЭ</w:t>
      </w:r>
      <w:r w:rsidRPr="009F003E">
        <w:t>-</w:t>
      </w:r>
      <w:r w:rsidRPr="00625059">
        <w:rPr>
          <w:lang w:val="en-US"/>
        </w:rPr>
        <w:t>R</w:t>
      </w:r>
      <w:r w:rsidRPr="009F003E">
        <w:t xml:space="preserve"> </w:t>
      </w:r>
      <w:r w:rsidRPr="00625059">
        <w:rPr>
          <w:lang w:val="en-US"/>
        </w:rPr>
        <w:t>P</w:t>
      </w:r>
      <w:r w:rsidRPr="009F003E">
        <w:t>.1812;</w:t>
      </w:r>
    </w:p>
    <w:p w:rsidR="00625059" w:rsidRPr="009C389F" w:rsidRDefault="00625059" w:rsidP="004603F6">
      <w:pPr>
        <w:pStyle w:val="enumlev1"/>
      </w:pPr>
      <w:r w:rsidRPr="009F003E">
        <w:t>3</w:t>
      </w:r>
      <w:r w:rsidR="00276650" w:rsidRPr="00276650">
        <w:t>)</w:t>
      </w:r>
      <w:r w:rsidRPr="009F003E">
        <w:tab/>
      </w:r>
      <w:r w:rsidR="009F003E">
        <w:t>уравнение</w:t>
      </w:r>
      <w:r w:rsidR="009F003E" w:rsidRPr="009F003E">
        <w:t xml:space="preserve"> </w:t>
      </w:r>
      <w:r w:rsidRPr="009F003E">
        <w:t>3.8.8</w:t>
      </w:r>
      <w:r w:rsidRPr="00625059">
        <w:rPr>
          <w:lang w:val="en-US"/>
        </w:rPr>
        <w:t>d</w:t>
      </w:r>
      <w:r w:rsidRPr="009F003E">
        <w:t xml:space="preserve"> </w:t>
      </w:r>
      <w:r w:rsidR="009F003E">
        <w:t>ранее содержало очевидную ошибку</w:t>
      </w:r>
      <w:r w:rsidR="004603F6">
        <w:t xml:space="preserve">, которая была </w:t>
      </w:r>
      <w:r w:rsidR="009F003E">
        <w:t>исправлен</w:t>
      </w:r>
      <w:r w:rsidR="004603F6">
        <w:t xml:space="preserve">а, с тем чтобы </w:t>
      </w:r>
      <w:r w:rsidR="009C389F">
        <w:t>приве</w:t>
      </w:r>
      <w:r w:rsidR="004603F6">
        <w:t xml:space="preserve">сти его </w:t>
      </w:r>
      <w:r w:rsidR="009C389F">
        <w:t>в соответствие такому же уравнению, представленному в Рекомендациях МСЭ</w:t>
      </w:r>
      <w:r w:rsidRPr="009C389F">
        <w:t>-</w:t>
      </w:r>
      <w:r w:rsidRPr="00625059">
        <w:rPr>
          <w:lang w:val="en-US"/>
        </w:rPr>
        <w:t>R</w:t>
      </w:r>
      <w:r w:rsidRPr="009C389F">
        <w:t xml:space="preserve"> </w:t>
      </w:r>
      <w:r w:rsidRPr="00625059">
        <w:rPr>
          <w:lang w:val="en-US"/>
        </w:rPr>
        <w:t>P</w:t>
      </w:r>
      <w:r w:rsidRPr="009C389F">
        <w:t xml:space="preserve">.452, </w:t>
      </w:r>
      <w:r w:rsidR="009C389F">
        <w:t>МСЭ</w:t>
      </w:r>
      <w:r w:rsidRPr="009C389F">
        <w:t>-</w:t>
      </w:r>
      <w:r w:rsidRPr="00625059">
        <w:rPr>
          <w:lang w:val="en-US"/>
        </w:rPr>
        <w:t>R</w:t>
      </w:r>
      <w:r w:rsidRPr="009C389F">
        <w:t xml:space="preserve"> </w:t>
      </w:r>
      <w:r w:rsidRPr="00625059">
        <w:rPr>
          <w:lang w:val="en-US"/>
        </w:rPr>
        <w:t>P</w:t>
      </w:r>
      <w:r w:rsidRPr="009C389F">
        <w:t xml:space="preserve">.526 </w:t>
      </w:r>
      <w:r w:rsidR="009C389F">
        <w:t>и</w:t>
      </w:r>
      <w:r w:rsidRPr="009C389F">
        <w:t xml:space="preserve"> </w:t>
      </w:r>
      <w:r w:rsidR="009C389F">
        <w:t>МСЭ</w:t>
      </w:r>
      <w:r w:rsidRPr="009C389F">
        <w:t>-</w:t>
      </w:r>
      <w:r w:rsidRPr="00625059">
        <w:rPr>
          <w:lang w:val="en-US"/>
        </w:rPr>
        <w:t>R</w:t>
      </w:r>
      <w:r w:rsidRPr="009C389F">
        <w:t xml:space="preserve"> </w:t>
      </w:r>
      <w:r w:rsidRPr="00625059">
        <w:rPr>
          <w:lang w:val="en-US"/>
        </w:rPr>
        <w:t>P</w:t>
      </w:r>
      <w:r w:rsidRPr="009C389F">
        <w:t>.1812;</w:t>
      </w:r>
    </w:p>
    <w:p w:rsidR="00625059" w:rsidRPr="009C389F" w:rsidRDefault="00625059" w:rsidP="009C389F">
      <w:pPr>
        <w:pStyle w:val="enumlev1"/>
      </w:pPr>
      <w:r w:rsidRPr="009C389F">
        <w:t>4</w:t>
      </w:r>
      <w:r w:rsidR="00276650" w:rsidRPr="00276650">
        <w:t>)</w:t>
      </w:r>
      <w:r w:rsidRPr="009C389F">
        <w:tab/>
      </w:r>
      <w:r w:rsidR="009C389F">
        <w:t>в</w:t>
      </w:r>
      <w:r w:rsidR="009C389F" w:rsidRPr="009C389F">
        <w:t xml:space="preserve"> </w:t>
      </w:r>
      <w:r w:rsidR="009C389F">
        <w:t>третьем</w:t>
      </w:r>
      <w:r w:rsidR="009C389F" w:rsidRPr="009C389F">
        <w:t xml:space="preserve"> </w:t>
      </w:r>
      <w:r w:rsidR="009C389F">
        <w:t>пункте</w:t>
      </w:r>
      <w:r w:rsidR="009C389F" w:rsidRPr="009C389F">
        <w:t xml:space="preserve"> </w:t>
      </w:r>
      <w:r w:rsidR="009C389F">
        <w:t>после</w:t>
      </w:r>
      <w:r w:rsidR="009C389F" w:rsidRPr="009C389F">
        <w:t xml:space="preserve"> </w:t>
      </w:r>
      <w:r w:rsidR="009C389F">
        <w:t>уравнения</w:t>
      </w:r>
      <w:r w:rsidR="009C389F" w:rsidRPr="009C389F">
        <w:t xml:space="preserve"> </w:t>
      </w:r>
      <w:r w:rsidRPr="009C389F">
        <w:t>(</w:t>
      </w:r>
      <w:r w:rsidRPr="00625059">
        <w:rPr>
          <w:lang w:val="en-US"/>
        </w:rPr>
        <w:t>C</w:t>
      </w:r>
      <w:r w:rsidRPr="009C389F">
        <w:t xml:space="preserve">.2.2) </w:t>
      </w:r>
      <w:r w:rsidR="009C389F">
        <w:t xml:space="preserve">ссылка на уравнение </w:t>
      </w:r>
      <w:r w:rsidRPr="009C389F">
        <w:t>(</w:t>
      </w:r>
      <w:r w:rsidRPr="00625059">
        <w:rPr>
          <w:lang w:val="en-US"/>
        </w:rPr>
        <w:t>C</w:t>
      </w:r>
      <w:r w:rsidRPr="009C389F">
        <w:t xml:space="preserve">.2.12) </w:t>
      </w:r>
      <w:r w:rsidR="009C389F">
        <w:t xml:space="preserve">была заменена ссылкой на уравнение </w:t>
      </w:r>
      <w:r w:rsidRPr="009C389F">
        <w:t>(</w:t>
      </w:r>
      <w:r w:rsidRPr="00625059">
        <w:rPr>
          <w:lang w:val="en-US"/>
        </w:rPr>
        <w:t>C</w:t>
      </w:r>
      <w:r w:rsidRPr="009C389F">
        <w:t>.2.13);</w:t>
      </w:r>
    </w:p>
    <w:p w:rsidR="00625059" w:rsidRPr="009C389F" w:rsidRDefault="00625059" w:rsidP="004603F6">
      <w:pPr>
        <w:pStyle w:val="enumlev1"/>
      </w:pPr>
      <w:r w:rsidRPr="009C389F">
        <w:t>5</w:t>
      </w:r>
      <w:r w:rsidR="00276650" w:rsidRPr="00276650">
        <w:t>)</w:t>
      </w:r>
      <w:r w:rsidRPr="009C389F">
        <w:tab/>
      </w:r>
      <w:r w:rsidR="009C389F">
        <w:t xml:space="preserve">были внесены поправки в метод расчета высот поверхности для </w:t>
      </w:r>
      <w:r w:rsidR="009C389F" w:rsidRPr="009C389F">
        <w:t>плотности водяных паров</w:t>
      </w:r>
      <w:r w:rsidR="00276650">
        <w:t>. В</w:t>
      </w:r>
      <w:r w:rsidR="00276650">
        <w:rPr>
          <w:lang w:val="en-US"/>
        </w:rPr>
        <w:t> </w:t>
      </w:r>
      <w:r w:rsidR="009C389F">
        <w:t xml:space="preserve">связи с этим пересмотрен п. </w:t>
      </w:r>
      <w:r w:rsidRPr="009C389F">
        <w:t xml:space="preserve">3.2, </w:t>
      </w:r>
      <w:r w:rsidR="009C389F">
        <w:t xml:space="preserve">в который добавлен метод расчета высоты поверхности в </w:t>
      </w:r>
      <w:r w:rsidR="009C389F" w:rsidRPr="009C389F">
        <w:t>средней точки трассы</w:t>
      </w:r>
      <w:r w:rsidR="009C389F">
        <w:t xml:space="preserve">, а также Дополнение </w:t>
      </w:r>
      <w:r w:rsidRPr="00625059">
        <w:rPr>
          <w:lang w:val="en-US"/>
        </w:rPr>
        <w:t>F</w:t>
      </w:r>
      <w:r w:rsidRPr="009C389F">
        <w:t>;</w:t>
      </w:r>
    </w:p>
    <w:p w:rsidR="00625059" w:rsidRPr="009C389F" w:rsidRDefault="00625059" w:rsidP="009C389F">
      <w:pPr>
        <w:pStyle w:val="enumlev1"/>
      </w:pPr>
      <w:r w:rsidRPr="009C389F">
        <w:t>6</w:t>
      </w:r>
      <w:r w:rsidR="00276650" w:rsidRPr="00276650">
        <w:t>)</w:t>
      </w:r>
      <w:r w:rsidRPr="009C389F">
        <w:tab/>
      </w:r>
      <w:r w:rsidR="009C389F">
        <w:t>был внесен ряд изменений редакционного характера в наименования переменных, термины и т.</w:t>
      </w:r>
      <w:r w:rsidR="00276650">
        <w:rPr>
          <w:lang w:val="en-US"/>
        </w:rPr>
        <w:t> </w:t>
      </w:r>
      <w:r w:rsidR="009C389F">
        <w:t>д.</w:t>
      </w:r>
      <w:r w:rsidRPr="009C389F">
        <w:t>;</w:t>
      </w:r>
    </w:p>
    <w:p w:rsidR="00625059" w:rsidRPr="009C389F" w:rsidRDefault="00625059" w:rsidP="009C389F">
      <w:pPr>
        <w:pStyle w:val="enumlev1"/>
      </w:pPr>
      <w:r w:rsidRPr="009C389F">
        <w:t>7</w:t>
      </w:r>
      <w:r w:rsidR="00276650" w:rsidRPr="00276650">
        <w:t>)</w:t>
      </w:r>
      <w:r w:rsidRPr="009C389F">
        <w:tab/>
      </w:r>
      <w:r w:rsidR="009C389F">
        <w:t>в</w:t>
      </w:r>
      <w:r w:rsidR="009C389F" w:rsidRPr="009C389F">
        <w:t xml:space="preserve"> </w:t>
      </w:r>
      <w:r w:rsidR="009C389F">
        <w:t>уравнение</w:t>
      </w:r>
      <w:r w:rsidR="009C389F" w:rsidRPr="009C389F">
        <w:t xml:space="preserve"> </w:t>
      </w:r>
      <w:r w:rsidRPr="009C389F">
        <w:t>(</w:t>
      </w:r>
      <w:r w:rsidRPr="00625059">
        <w:rPr>
          <w:lang w:val="en-US"/>
        </w:rPr>
        <w:t>E</w:t>
      </w:r>
      <w:r w:rsidRPr="009C389F">
        <w:t xml:space="preserve">.10) </w:t>
      </w:r>
      <w:r w:rsidR="009C389F">
        <w:t>была внесена поправка для устранения ошибки в знаке</w:t>
      </w:r>
      <w:r w:rsidRPr="009C389F">
        <w:t>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.618-11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3/99(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9C389F" w:rsidRDefault="009C389F" w:rsidP="009C389F">
      <w:pPr>
        <w:pStyle w:val="enumlev1"/>
        <w:spacing w:before="360"/>
        <w:ind w:left="0" w:firstLine="0"/>
        <w:jc w:val="center"/>
        <w:rPr>
          <w:b/>
          <w:bCs/>
          <w:sz w:val="26"/>
          <w:szCs w:val="26"/>
        </w:rPr>
      </w:pPr>
      <w:bookmarkStart w:id="5" w:name="Pre_title"/>
      <w:r w:rsidRPr="009C389F">
        <w:rPr>
          <w:b/>
          <w:bCs/>
          <w:sz w:val="26"/>
          <w:szCs w:val="26"/>
        </w:rPr>
        <w:t>Данные о распространении радиоволн и методы прогнозирования, необходимые для проектирования систем связи Земля-космос</w:t>
      </w:r>
      <w:bookmarkEnd w:id="5"/>
    </w:p>
    <w:p w:rsidR="00625059" w:rsidRPr="009C389F" w:rsidRDefault="009C389F" w:rsidP="009C389F">
      <w:pPr>
        <w:rPr>
          <w:lang w:eastAsia="zh-CN"/>
        </w:rPr>
      </w:pPr>
      <w:r>
        <w:rPr>
          <w:lang w:eastAsia="zh-CN"/>
        </w:rPr>
        <w:t>В настоящем проекте пересмотра предлагается внести следующие три изменения в Приложение 1</w:t>
      </w:r>
      <w:r w:rsidR="00625059" w:rsidRPr="009C389F">
        <w:rPr>
          <w:lang w:eastAsia="zh-CN"/>
        </w:rPr>
        <w:t xml:space="preserve">: </w:t>
      </w:r>
    </w:p>
    <w:p w:rsidR="00625059" w:rsidRPr="00D8282E" w:rsidRDefault="00625059" w:rsidP="004603F6">
      <w:pPr>
        <w:pStyle w:val="enumlev1"/>
        <w:rPr>
          <w:lang w:eastAsia="zh-CN"/>
        </w:rPr>
      </w:pPr>
      <w:r w:rsidRPr="009C389F">
        <w:rPr>
          <w:lang w:eastAsia="zh-CN"/>
        </w:rPr>
        <w:t>–</w:t>
      </w:r>
      <w:r w:rsidRPr="009C389F">
        <w:rPr>
          <w:lang w:eastAsia="zh-CN"/>
        </w:rPr>
        <w:tab/>
      </w:r>
      <w:r w:rsidR="009C389F">
        <w:rPr>
          <w:lang w:eastAsia="zh-CN"/>
        </w:rPr>
        <w:t>добав</w:t>
      </w:r>
      <w:r w:rsidR="00D8282E">
        <w:rPr>
          <w:lang w:eastAsia="zh-CN"/>
        </w:rPr>
        <w:t>ить</w:t>
      </w:r>
      <w:r w:rsidR="009C389F" w:rsidRPr="009C389F">
        <w:rPr>
          <w:lang w:eastAsia="zh-CN"/>
        </w:rPr>
        <w:t xml:space="preserve"> </w:t>
      </w:r>
      <w:r w:rsidR="009C389F">
        <w:rPr>
          <w:lang w:eastAsia="zh-CN"/>
        </w:rPr>
        <w:t>подраздел</w:t>
      </w:r>
      <w:r w:rsidR="009C389F" w:rsidRPr="009C389F">
        <w:rPr>
          <w:lang w:eastAsia="zh-CN"/>
        </w:rPr>
        <w:t xml:space="preserve"> </w:t>
      </w:r>
      <w:r w:rsidRPr="009C389F">
        <w:t xml:space="preserve">2.2.1, </w:t>
      </w:r>
      <w:r w:rsidR="009C389F">
        <w:t xml:space="preserve">описывающий пошаговую процедуру нового метода предсказания вероятности ослабления </w:t>
      </w:r>
      <w:r w:rsidR="009C389F" w:rsidRPr="009C389F">
        <w:t>на наклонных трассах в условиях дождя</w:t>
      </w:r>
      <w:r w:rsidR="004603F6">
        <w:t>;</w:t>
      </w:r>
    </w:p>
    <w:p w:rsidR="00625059" w:rsidRPr="00D8282E" w:rsidRDefault="00625059" w:rsidP="004603F6">
      <w:pPr>
        <w:pStyle w:val="enumlev1"/>
        <w:rPr>
          <w:lang w:eastAsia="zh-CN"/>
        </w:rPr>
      </w:pPr>
      <w:r w:rsidRPr="00D8282E">
        <w:t>–</w:t>
      </w:r>
      <w:r w:rsidRPr="00D8282E">
        <w:tab/>
      </w:r>
      <w:r w:rsidR="00D8282E">
        <w:t>внести редакционное</w:t>
      </w:r>
      <w:r w:rsidR="00D8282E" w:rsidRPr="00D8282E">
        <w:t xml:space="preserve"> </w:t>
      </w:r>
      <w:r w:rsidR="00D8282E">
        <w:t>исправление</w:t>
      </w:r>
      <w:r w:rsidR="00D8282E" w:rsidRPr="00D8282E">
        <w:t xml:space="preserve"> </w:t>
      </w:r>
      <w:r w:rsidR="00D8282E">
        <w:t>с</w:t>
      </w:r>
      <w:r w:rsidR="00D8282E" w:rsidRPr="00D8282E">
        <w:t xml:space="preserve"> </w:t>
      </w:r>
      <w:r w:rsidR="00D8282E">
        <w:t>целью</w:t>
      </w:r>
      <w:r w:rsidR="00D8282E" w:rsidRPr="00D8282E">
        <w:t xml:space="preserve"> </w:t>
      </w:r>
      <w:r w:rsidR="00D8282E">
        <w:t>обеспечения</w:t>
      </w:r>
      <w:r w:rsidR="00D8282E" w:rsidRPr="00D8282E">
        <w:t xml:space="preserve"> </w:t>
      </w:r>
      <w:r w:rsidR="00D8282E">
        <w:t>в</w:t>
      </w:r>
      <w:r w:rsidR="00D8282E" w:rsidRPr="00D8282E">
        <w:t xml:space="preserve"> </w:t>
      </w:r>
      <w:r w:rsidR="00D8282E">
        <w:t>п.</w:t>
      </w:r>
      <w:r w:rsidRPr="00625059">
        <w:rPr>
          <w:lang w:val="en-US"/>
        </w:rPr>
        <w:t> </w:t>
      </w:r>
      <w:r w:rsidRPr="00D8282E">
        <w:rPr>
          <w:lang w:eastAsia="zh-CN"/>
        </w:rPr>
        <w:t xml:space="preserve">2.2.4.2 </w:t>
      </w:r>
      <w:r w:rsidR="00D8282E">
        <w:rPr>
          <w:lang w:eastAsia="zh-CN"/>
        </w:rPr>
        <w:t>такого же примечания, как и в п.</w:t>
      </w:r>
      <w:r w:rsidRPr="00625059">
        <w:rPr>
          <w:lang w:val="en-US"/>
        </w:rPr>
        <w:t> </w:t>
      </w:r>
      <w:r w:rsidRPr="00D8282E">
        <w:rPr>
          <w:lang w:eastAsia="zh-CN"/>
        </w:rPr>
        <w:t>2.2.1.2</w:t>
      </w:r>
      <w:r w:rsidR="004603F6">
        <w:rPr>
          <w:lang w:eastAsia="zh-CN"/>
        </w:rPr>
        <w:t>;</w:t>
      </w:r>
    </w:p>
    <w:p w:rsidR="00625059" w:rsidRPr="00D8282E" w:rsidRDefault="00625059" w:rsidP="004603F6">
      <w:pPr>
        <w:pStyle w:val="enumlev1"/>
      </w:pPr>
      <w:r w:rsidRPr="00D8282E">
        <w:t>–</w:t>
      </w:r>
      <w:r w:rsidRPr="00D8282E">
        <w:tab/>
      </w:r>
      <w:r w:rsidR="00D8282E">
        <w:t>исправить</w:t>
      </w:r>
      <w:r w:rsidR="00D8282E" w:rsidRPr="00D8282E">
        <w:t xml:space="preserve"> </w:t>
      </w:r>
      <w:r w:rsidR="00D8282E">
        <w:t>уравнение</w:t>
      </w:r>
      <w:r w:rsidR="00D8282E" w:rsidRPr="00D8282E">
        <w:t xml:space="preserve"> </w:t>
      </w:r>
      <w:r w:rsidRPr="00D8282E">
        <w:t xml:space="preserve">(58), </w:t>
      </w:r>
      <w:r w:rsidR="004603F6">
        <w:t>представить</w:t>
      </w:r>
      <w:r w:rsidR="00D8282E">
        <w:t xml:space="preserve"> редакционные изменения и упростить оценку </w:t>
      </w:r>
      <w:r w:rsidR="00D8282E" w:rsidRPr="00D8282E">
        <w:t>средн</w:t>
      </w:r>
      <w:r w:rsidR="00D8282E">
        <w:t>ей</w:t>
      </w:r>
      <w:r w:rsidR="00D8282E" w:rsidRPr="00D8282E">
        <w:t xml:space="preserve"> температур</w:t>
      </w:r>
      <w:r w:rsidR="00D8282E">
        <w:t>ы атмосферного</w:t>
      </w:r>
      <w:r w:rsidR="00D8282E" w:rsidRPr="00D8282E">
        <w:t xml:space="preserve"> излучения</w:t>
      </w:r>
      <w:r w:rsidRPr="00D8282E">
        <w:t>.</w:t>
      </w:r>
    </w:p>
    <w:p w:rsidR="00625059" w:rsidRPr="00D8282E" w:rsidRDefault="00625059" w:rsidP="00625059">
      <w:pPr>
        <w:tabs>
          <w:tab w:val="right" w:pos="9639"/>
        </w:tabs>
        <w:spacing w:before="240"/>
        <w:rPr>
          <w:rFonts w:asciiTheme="minorHAnsi" w:hAnsiTheme="minorHAnsi" w:cstheme="minorHAnsi"/>
          <w:u w:val="single"/>
        </w:rPr>
      </w:pPr>
      <w:r w:rsidRPr="00D8282E">
        <w:rPr>
          <w:rFonts w:asciiTheme="minorHAnsi" w:hAnsiTheme="minorHAnsi" w:cstheme="minorHAnsi"/>
          <w:u w:val="single"/>
        </w:rPr>
        <w:br w:type="page"/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lastRenderedPageBreak/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.681-7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3/100(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D8282E" w:rsidRDefault="00D8282E">
      <w:pPr>
        <w:pStyle w:val="enumlev1"/>
        <w:spacing w:before="360"/>
        <w:ind w:left="0" w:firstLine="0"/>
        <w:jc w:val="center"/>
        <w:rPr>
          <w:b/>
          <w:bCs/>
          <w:sz w:val="26"/>
          <w:szCs w:val="26"/>
        </w:rPr>
        <w:pPrChange w:id="6" w:author="Mostyn-Jones, Elizabeth" w:date="2015-05-14T11:23:00Z">
          <w:pPr>
            <w:pStyle w:val="enumlev1"/>
            <w:ind w:left="0" w:firstLine="0"/>
          </w:pPr>
        </w:pPrChange>
      </w:pPr>
      <w:r w:rsidRPr="00D8282E">
        <w:rPr>
          <w:b/>
          <w:bCs/>
          <w:sz w:val="26"/>
          <w:szCs w:val="26"/>
        </w:rPr>
        <w:t>Данные о распространении радиоволн, необходимые для проектирования сухопутных подвижных систем электросвязи Земля-космос</w:t>
      </w:r>
    </w:p>
    <w:p w:rsidR="00625059" w:rsidRPr="00D8282E" w:rsidRDefault="00D8282E" w:rsidP="00D8282E">
      <w:r>
        <w:t>Предлагается</w:t>
      </w:r>
      <w:r w:rsidRPr="00D8282E">
        <w:t xml:space="preserve"> </w:t>
      </w:r>
      <w:r>
        <w:t>заменить</w:t>
      </w:r>
      <w:r w:rsidRPr="00D8282E">
        <w:t xml:space="preserve"> </w:t>
      </w:r>
      <w:r>
        <w:t>раздел</w:t>
      </w:r>
      <w:r w:rsidRPr="00D8282E">
        <w:t xml:space="preserve"> </w:t>
      </w:r>
      <w:r w:rsidR="00625059" w:rsidRPr="00D8282E">
        <w:t xml:space="preserve">6 </w:t>
      </w:r>
      <w:r>
        <w:t>и</w:t>
      </w:r>
      <w:r w:rsidRPr="00D8282E">
        <w:t xml:space="preserve"> </w:t>
      </w:r>
      <w:r>
        <w:t>раздел</w:t>
      </w:r>
      <w:r w:rsidRPr="00D8282E">
        <w:t xml:space="preserve"> </w:t>
      </w:r>
      <w:r w:rsidR="00625059" w:rsidRPr="00D8282E">
        <w:t xml:space="preserve">8.1 </w:t>
      </w:r>
      <w:r>
        <w:t>настоящей</w:t>
      </w:r>
      <w:r w:rsidRPr="00D8282E">
        <w:t xml:space="preserve"> </w:t>
      </w:r>
      <w:r>
        <w:t>Рекомендации, а также добавить Приложение</w:t>
      </w:r>
      <w:r w:rsidR="00625059" w:rsidRPr="00625059">
        <w:rPr>
          <w:lang w:val="en-US"/>
        </w:rPr>
        <w:t> </w:t>
      </w:r>
      <w:r w:rsidR="00625059" w:rsidRPr="00D8282E">
        <w:t xml:space="preserve">2 </w:t>
      </w:r>
      <w:r>
        <w:t>в конце текста</w:t>
      </w:r>
      <w:r w:rsidR="00625059" w:rsidRPr="00D8282E">
        <w:t>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.452-15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3/102(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D8282E" w:rsidRDefault="00D8282E" w:rsidP="00D8282E">
      <w:pPr>
        <w:tabs>
          <w:tab w:val="right" w:pos="9639"/>
        </w:tabs>
        <w:spacing w:before="360"/>
        <w:jc w:val="center"/>
        <w:rPr>
          <w:b/>
          <w:bCs/>
          <w:sz w:val="26"/>
          <w:szCs w:val="26"/>
        </w:rPr>
      </w:pPr>
      <w:r w:rsidRPr="00D8282E">
        <w:rPr>
          <w:b/>
          <w:bCs/>
          <w:sz w:val="26"/>
          <w:szCs w:val="26"/>
        </w:rPr>
        <w:t>Процедура прогнозирования для оценки помех между станциями, находящимися на поверхности Земли, на частотах выше приблизительно 0,1 ГГц</w:t>
      </w:r>
    </w:p>
    <w:p w:rsidR="00625059" w:rsidRPr="00D8282E" w:rsidRDefault="00D8282E" w:rsidP="00D8282E">
      <w:r>
        <w:t>В настоящем проекте пересмотра предлагается внести следующие изменения</w:t>
      </w:r>
      <w:r w:rsidR="00625059" w:rsidRPr="00D8282E">
        <w:t>:</w:t>
      </w:r>
    </w:p>
    <w:p w:rsidR="00625059" w:rsidRPr="00D8282E" w:rsidRDefault="00625059" w:rsidP="004603F6">
      <w:pPr>
        <w:pStyle w:val="enumlev1"/>
      </w:pPr>
      <w:r w:rsidRPr="00D8282E">
        <w:t>1</w:t>
      </w:r>
      <w:r w:rsidR="00276650" w:rsidRPr="00276650">
        <w:t>)</w:t>
      </w:r>
      <w:r w:rsidRPr="00D8282E">
        <w:tab/>
      </w:r>
      <w:r w:rsidR="00D8282E">
        <w:t>в разделе</w:t>
      </w:r>
      <w:r w:rsidR="00D8282E" w:rsidRPr="00D8282E">
        <w:t xml:space="preserve"> </w:t>
      </w:r>
      <w:r w:rsidRPr="00D8282E">
        <w:t xml:space="preserve">4.6 </w:t>
      </w:r>
      <w:r w:rsidR="00D8282E">
        <w:t>Приложения</w:t>
      </w:r>
      <w:r w:rsidR="00D8282E" w:rsidRPr="00D8282E">
        <w:t xml:space="preserve"> </w:t>
      </w:r>
      <w:r w:rsidRPr="00D8282E">
        <w:t xml:space="preserve">1 </w:t>
      </w:r>
      <w:r w:rsidR="00D8282E">
        <w:t>содержатся</w:t>
      </w:r>
      <w:r w:rsidR="00D8282E" w:rsidRPr="00D8282E">
        <w:t xml:space="preserve"> </w:t>
      </w:r>
      <w:r w:rsidR="00D8282E">
        <w:t>изменения</w:t>
      </w:r>
      <w:r w:rsidR="00D8282E" w:rsidRPr="00D8282E">
        <w:t xml:space="preserve"> </w:t>
      </w:r>
      <w:r w:rsidR="00D8282E">
        <w:t>к</w:t>
      </w:r>
      <w:r w:rsidR="00D8282E" w:rsidRPr="00D8282E">
        <w:t xml:space="preserve"> </w:t>
      </w:r>
      <w:r w:rsidR="00D8282E">
        <w:t>уравнению</w:t>
      </w:r>
      <w:r w:rsidR="00D8282E" w:rsidRPr="00D8282E">
        <w:t xml:space="preserve"> </w:t>
      </w:r>
      <w:r w:rsidRPr="00D8282E">
        <w:t>(58)</w:t>
      </w:r>
      <w:r w:rsidR="004603F6">
        <w:t xml:space="preserve"> –</w:t>
      </w:r>
      <w:r w:rsidRPr="00D8282E">
        <w:t xml:space="preserve"> </w:t>
      </w:r>
      <w:r w:rsidR="00D8282E" w:rsidRPr="00D8282E">
        <w:t>коэффициент интерполяции</w:t>
      </w:r>
      <w:r w:rsidR="00D8282E">
        <w:t xml:space="preserve"> </w:t>
      </w:r>
      <w:r w:rsidR="00D8282E" w:rsidRPr="00D8282E">
        <w:t>углового расстояния на трассе</w:t>
      </w:r>
      <w:r w:rsidRPr="00D8282E">
        <w:t>;</w:t>
      </w:r>
    </w:p>
    <w:p w:rsidR="00625059" w:rsidRPr="00D8282E" w:rsidRDefault="00625059" w:rsidP="00D8282E">
      <w:pPr>
        <w:pStyle w:val="enumlev1"/>
      </w:pPr>
      <w:r w:rsidRPr="00D8282E">
        <w:t>2</w:t>
      </w:r>
      <w:r w:rsidR="00276650" w:rsidRPr="00276650">
        <w:t>)</w:t>
      </w:r>
      <w:r w:rsidRPr="00D8282E">
        <w:tab/>
      </w:r>
      <w:r w:rsidR="00D8282E">
        <w:t xml:space="preserve">в разделе </w:t>
      </w:r>
      <w:r w:rsidRPr="00D8282E">
        <w:t xml:space="preserve">5 </w:t>
      </w:r>
      <w:r w:rsidR="00D8282E">
        <w:t xml:space="preserve">Приложения </w:t>
      </w:r>
      <w:r w:rsidRPr="00D8282E">
        <w:t xml:space="preserve">1 </w:t>
      </w:r>
      <w:r w:rsidR="00D8282E">
        <w:t>содержатся многочисленные изменения</w:t>
      </w:r>
      <w:r w:rsidRPr="00D8282E">
        <w:t>;</w:t>
      </w:r>
    </w:p>
    <w:p w:rsidR="00625059" w:rsidRPr="00D8282E" w:rsidRDefault="00625059" w:rsidP="00D8282E">
      <w:pPr>
        <w:pStyle w:val="enumlev1"/>
      </w:pPr>
      <w:r w:rsidRPr="00D8282E">
        <w:t>3</w:t>
      </w:r>
      <w:r w:rsidR="00276650" w:rsidRPr="00276650">
        <w:t>)</w:t>
      </w:r>
      <w:r w:rsidRPr="00D8282E">
        <w:tab/>
      </w:r>
      <w:r w:rsidR="00D8282E">
        <w:t>в</w:t>
      </w:r>
      <w:r w:rsidR="00D8282E" w:rsidRPr="00D8282E">
        <w:t xml:space="preserve"> </w:t>
      </w:r>
      <w:r w:rsidR="00D8282E">
        <w:t>разделе</w:t>
      </w:r>
      <w:r w:rsidR="00D8282E" w:rsidRPr="00D8282E">
        <w:t xml:space="preserve"> </w:t>
      </w:r>
      <w:r w:rsidRPr="00D8282E">
        <w:t xml:space="preserve">4 </w:t>
      </w:r>
      <w:r w:rsidR="00D8282E">
        <w:t>Прилагаемого</w:t>
      </w:r>
      <w:r w:rsidR="00D8282E" w:rsidRPr="00D8282E">
        <w:t xml:space="preserve"> </w:t>
      </w:r>
      <w:r w:rsidR="00D8282E">
        <w:t>документа</w:t>
      </w:r>
      <w:r w:rsidR="00D8282E" w:rsidRPr="00D8282E">
        <w:t xml:space="preserve"> </w:t>
      </w:r>
      <w:r w:rsidRPr="00D8282E">
        <w:t xml:space="preserve">2 </w:t>
      </w:r>
      <w:r w:rsidR="00D8282E">
        <w:t>к</w:t>
      </w:r>
      <w:r w:rsidR="00D8282E" w:rsidRPr="00D8282E">
        <w:t xml:space="preserve"> </w:t>
      </w:r>
      <w:r w:rsidR="00D8282E">
        <w:t>Приложению</w:t>
      </w:r>
      <w:r w:rsidR="00D8282E" w:rsidRPr="00D8282E">
        <w:t xml:space="preserve"> </w:t>
      </w:r>
      <w:r w:rsidRPr="00D8282E">
        <w:t xml:space="preserve">1 </w:t>
      </w:r>
      <w:r w:rsidR="00D8282E">
        <w:t>предлагается исключить текст, следующий непосредственно за уравнением</w:t>
      </w:r>
      <w:r w:rsidRPr="00D8282E">
        <w:t xml:space="preserve"> (152).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24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.311-14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3/103(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D8282E" w:rsidRDefault="00D8282E" w:rsidP="00D8282E">
      <w:pPr>
        <w:pStyle w:val="Rectitle"/>
        <w:keepNext w:val="0"/>
        <w:keepLines w:val="0"/>
        <w:spacing w:line="280" w:lineRule="exact"/>
        <w:rPr>
          <w:szCs w:val="26"/>
        </w:rPr>
      </w:pPr>
      <w:r w:rsidRPr="00D8282E">
        <w:rPr>
          <w:szCs w:val="26"/>
        </w:rPr>
        <w:t>Сбор, представление и анализ данных при исследовании тропосферного распространения</w:t>
      </w:r>
    </w:p>
    <w:p w:rsidR="00625059" w:rsidRPr="00D8282E" w:rsidRDefault="00D8282E" w:rsidP="00D8282E">
      <w:r>
        <w:t>В настоящем проекте пересмотра предлагается</w:t>
      </w:r>
      <w:r w:rsidR="00625059" w:rsidRPr="00D8282E">
        <w:t>:</w:t>
      </w:r>
    </w:p>
    <w:p w:rsidR="00625059" w:rsidRPr="00D8282E" w:rsidRDefault="00625059" w:rsidP="00993EBE">
      <w:pPr>
        <w:pStyle w:val="enumlev1"/>
      </w:pPr>
      <w:r w:rsidRPr="00D8282E">
        <w:t>–</w:t>
      </w:r>
      <w:r w:rsidRPr="00D8282E">
        <w:tab/>
      </w:r>
      <w:r w:rsidR="00D8282E">
        <w:t>в</w:t>
      </w:r>
      <w:r w:rsidR="00D8282E" w:rsidRPr="00D8282E">
        <w:t xml:space="preserve"> </w:t>
      </w:r>
      <w:r w:rsidR="00D8282E">
        <w:t>разделе</w:t>
      </w:r>
      <w:r w:rsidR="00D8282E" w:rsidRPr="00D8282E">
        <w:t xml:space="preserve"> </w:t>
      </w:r>
      <w:r w:rsidR="00D8282E" w:rsidRPr="00D8282E">
        <w:rPr>
          <w:i/>
          <w:iCs/>
        </w:rPr>
        <w:t>рекомендует</w:t>
      </w:r>
      <w:r w:rsidRPr="00D8282E">
        <w:t xml:space="preserve"> </w:t>
      </w:r>
      <w:r w:rsidR="00D8282E">
        <w:t>изменить</w:t>
      </w:r>
      <w:r w:rsidR="00D8282E" w:rsidRPr="00D8282E">
        <w:t xml:space="preserve"> </w:t>
      </w:r>
      <w:r w:rsidR="00D8282E">
        <w:t>ссылку</w:t>
      </w:r>
      <w:r w:rsidR="00D8282E" w:rsidRPr="00D8282E">
        <w:t xml:space="preserve"> </w:t>
      </w:r>
      <w:r w:rsidR="00D8282E">
        <w:t>на</w:t>
      </w:r>
      <w:r w:rsidR="00D8282E" w:rsidRPr="00D8282E">
        <w:t xml:space="preserve"> </w:t>
      </w:r>
      <w:r w:rsidR="00D8282E">
        <w:t>тропосферное</w:t>
      </w:r>
      <w:r w:rsidR="00D8282E" w:rsidRPr="00D8282E">
        <w:t xml:space="preserve"> </w:t>
      </w:r>
      <w:r w:rsidR="00D8282E">
        <w:t>распространение</w:t>
      </w:r>
      <w:r w:rsidR="00D8282E" w:rsidRPr="00D8282E">
        <w:t xml:space="preserve"> </w:t>
      </w:r>
      <w:r w:rsidR="00D8282E">
        <w:t>ссылкой на ра</w:t>
      </w:r>
      <w:r w:rsidR="00993EBE">
        <w:t>спространение радиоволн с целью приведения ее в соответствие с названием и существующими частями</w:t>
      </w:r>
      <w:r w:rsidRPr="00D8282E">
        <w:t>;</w:t>
      </w:r>
    </w:p>
    <w:p w:rsidR="00625059" w:rsidRPr="00993EBE" w:rsidRDefault="00625059" w:rsidP="00762470">
      <w:pPr>
        <w:pStyle w:val="enumlev1"/>
      </w:pPr>
      <w:r w:rsidRPr="00993EBE">
        <w:t>–</w:t>
      </w:r>
      <w:r w:rsidRPr="00993EBE">
        <w:tab/>
      </w:r>
      <w:r w:rsidR="00993EBE">
        <w:t xml:space="preserve">обновить критерий </w:t>
      </w:r>
      <w:r w:rsidR="00762470">
        <w:t>приемки</w:t>
      </w:r>
      <w:r w:rsidR="00993EBE">
        <w:t xml:space="preserve"> для пояснения разницы между информацией о результатах эксперимента, представле</w:t>
      </w:r>
      <w:r w:rsidR="00762470">
        <w:t>нной</w:t>
      </w:r>
      <w:r w:rsidR="00993EBE">
        <w:t xml:space="preserve"> с использованием шаблоно</w:t>
      </w:r>
      <w:r w:rsidR="00762470">
        <w:t>в</w:t>
      </w:r>
      <w:r w:rsidR="00993EBE">
        <w:t xml:space="preserve"> ИК 3 (то</w:t>
      </w:r>
      <w:r w:rsidR="00276650">
        <w:t xml:space="preserve"> есть форматированных таблиц ИК</w:t>
      </w:r>
      <w:r w:rsidR="00BC625A">
        <w:rPr>
          <w:lang w:val="es-ES_tradnl"/>
        </w:rPr>
        <w:t> </w:t>
      </w:r>
      <w:r w:rsidR="00993EBE">
        <w:t>3), и компьютерными файлами, содержащими данные</w:t>
      </w:r>
      <w:r w:rsidRPr="00993EBE">
        <w:t xml:space="preserve">; </w:t>
      </w:r>
    </w:p>
    <w:p w:rsidR="00625059" w:rsidRPr="00993EBE" w:rsidRDefault="00625059" w:rsidP="00993EBE">
      <w:pPr>
        <w:pStyle w:val="enumlev1"/>
      </w:pPr>
      <w:r w:rsidRPr="00993EBE">
        <w:t>–</w:t>
      </w:r>
      <w:r w:rsidRPr="00993EBE">
        <w:tab/>
      </w:r>
      <w:r w:rsidR="00993EBE">
        <w:t>обновить список частей и таблиц, представленный в Приложении 1, с целью включения новых и пересмотренных таблиц</w:t>
      </w:r>
      <w:r w:rsidRPr="00993EBE">
        <w:t>.</w:t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24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.679-3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3/104(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762470" w:rsidRDefault="00993EBE" w:rsidP="00993EBE">
      <w:pPr>
        <w:tabs>
          <w:tab w:val="right" w:pos="9639"/>
        </w:tabs>
        <w:spacing w:before="36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762470">
        <w:rPr>
          <w:b/>
          <w:bCs/>
          <w:sz w:val="26"/>
          <w:szCs w:val="26"/>
        </w:rPr>
        <w:t>Данные о распространении радиоволн, необходимые для проектирования спутниковых радиовещательных систем</w:t>
      </w:r>
    </w:p>
    <w:p w:rsidR="00625059" w:rsidRPr="0082072A" w:rsidRDefault="00993EBE" w:rsidP="00993EBE">
      <w:r>
        <w:t>Предлагается</w:t>
      </w:r>
      <w:r w:rsidRPr="0082072A">
        <w:t xml:space="preserve"> </w:t>
      </w:r>
      <w:r>
        <w:t>внести</w:t>
      </w:r>
      <w:r w:rsidRPr="0082072A">
        <w:t xml:space="preserve"> </w:t>
      </w:r>
      <w:r>
        <w:t>следующие</w:t>
      </w:r>
      <w:r w:rsidRPr="0082072A">
        <w:t xml:space="preserve"> </w:t>
      </w:r>
      <w:r>
        <w:t>изменения</w:t>
      </w:r>
      <w:r w:rsidR="00625059" w:rsidRPr="0082072A">
        <w:t xml:space="preserve">: </w:t>
      </w:r>
    </w:p>
    <w:p w:rsidR="00625059" w:rsidRPr="00993EBE" w:rsidRDefault="00625059" w:rsidP="00762470">
      <w:pPr>
        <w:pStyle w:val="enumlev1"/>
      </w:pPr>
      <w:r w:rsidRPr="00993EBE">
        <w:t>–</w:t>
      </w:r>
      <w:r w:rsidRPr="00993EBE">
        <w:tab/>
      </w:r>
      <w:r w:rsidR="00762470">
        <w:t>в</w:t>
      </w:r>
      <w:r w:rsidR="00993EBE" w:rsidRPr="00993EBE">
        <w:t xml:space="preserve"> </w:t>
      </w:r>
      <w:r w:rsidR="00993EBE">
        <w:t>разделе</w:t>
      </w:r>
      <w:r w:rsidR="00993EBE" w:rsidRPr="00993EBE">
        <w:t xml:space="preserve"> </w:t>
      </w:r>
      <w:r w:rsidR="00993EBE">
        <w:rPr>
          <w:i/>
          <w:iCs/>
        </w:rPr>
        <w:t>учитывая</w:t>
      </w:r>
      <w:r w:rsidR="00993EBE" w:rsidRPr="00993EBE">
        <w:rPr>
          <w:i/>
          <w:iCs/>
        </w:rPr>
        <w:t xml:space="preserve"> </w:t>
      </w:r>
      <w:r w:rsidR="00993EBE">
        <w:t>этой Рекомендации добавить текст</w:t>
      </w:r>
      <w:r w:rsidRPr="00993EBE">
        <w:t xml:space="preserve">: </w:t>
      </w:r>
    </w:p>
    <w:p w:rsidR="00625059" w:rsidRPr="00993EBE" w:rsidRDefault="00993EBE" w:rsidP="00C41346">
      <w:pPr>
        <w:pStyle w:val="enumlev1"/>
      </w:pPr>
      <w:r>
        <w:tab/>
      </w:r>
      <w:r w:rsidRPr="00A2460A">
        <w:rPr>
          <w:i/>
          <w:iCs/>
        </w:rPr>
        <w:t>"что в Рекомендации МСЭ-</w:t>
      </w:r>
      <w:r w:rsidRPr="00A2460A">
        <w:rPr>
          <w:i/>
          <w:iCs/>
          <w:lang w:val="en-US"/>
        </w:rPr>
        <w:t>R</w:t>
      </w:r>
      <w:r w:rsidRPr="00A2460A">
        <w:rPr>
          <w:i/>
          <w:iCs/>
        </w:rPr>
        <w:t xml:space="preserve"> </w:t>
      </w:r>
      <w:r w:rsidRPr="00A2460A">
        <w:rPr>
          <w:i/>
          <w:iCs/>
          <w:lang w:val="en-US"/>
        </w:rPr>
        <w:t>P</w:t>
      </w:r>
      <w:r w:rsidRPr="00A2460A">
        <w:rPr>
          <w:i/>
          <w:iCs/>
        </w:rPr>
        <w:t xml:space="preserve">.2040 представлено руководство </w:t>
      </w:r>
      <w:r w:rsidR="00C41346">
        <w:rPr>
          <w:i/>
          <w:iCs/>
        </w:rPr>
        <w:t>в отношении</w:t>
      </w:r>
      <w:r w:rsidRPr="00A2460A">
        <w:rPr>
          <w:i/>
          <w:iCs/>
        </w:rPr>
        <w:t xml:space="preserve"> влияни</w:t>
      </w:r>
      <w:r w:rsidR="00C41346">
        <w:rPr>
          <w:i/>
          <w:iCs/>
        </w:rPr>
        <w:t>я</w:t>
      </w:r>
      <w:r w:rsidRPr="00A2460A">
        <w:rPr>
          <w:i/>
          <w:iCs/>
        </w:rPr>
        <w:t xml:space="preserve"> свойств строительных материалов и структур зданий на распространение радиоволн"</w:t>
      </w:r>
      <w:r w:rsidR="00625059" w:rsidRPr="00993EBE">
        <w:t>.</w:t>
      </w:r>
    </w:p>
    <w:p w:rsidR="00625059" w:rsidRPr="00A2460A" w:rsidRDefault="00625059" w:rsidP="00762470">
      <w:pPr>
        <w:pStyle w:val="enumlev1"/>
      </w:pPr>
      <w:r w:rsidRPr="00A2460A">
        <w:t>–</w:t>
      </w:r>
      <w:r w:rsidRPr="00A2460A">
        <w:tab/>
      </w:r>
      <w:r w:rsidR="00762470">
        <w:t>в</w:t>
      </w:r>
      <w:r w:rsidR="00993EBE" w:rsidRPr="00A2460A">
        <w:t xml:space="preserve"> </w:t>
      </w:r>
      <w:r w:rsidR="00993EBE">
        <w:t>разделе</w:t>
      </w:r>
      <w:r w:rsidR="00993EBE" w:rsidRPr="00A2460A">
        <w:t xml:space="preserve"> </w:t>
      </w:r>
      <w:r w:rsidRPr="00A2460A">
        <w:rPr>
          <w:bCs/>
        </w:rPr>
        <w:t>4.1</w:t>
      </w:r>
      <w:r w:rsidR="00A2460A">
        <w:rPr>
          <w:bCs/>
        </w:rPr>
        <w:t xml:space="preserve"> </w:t>
      </w:r>
      <w:r w:rsidR="00A2460A" w:rsidRPr="00A2460A">
        <w:rPr>
          <w:bCs/>
        </w:rPr>
        <w:t>"</w:t>
      </w:r>
      <w:r w:rsidR="00A2460A">
        <w:rPr>
          <w:bCs/>
        </w:rPr>
        <w:t>Потери на входе в здание" Приложения 1 заменить весь существующий текст словами</w:t>
      </w:r>
      <w:r w:rsidRPr="00A2460A">
        <w:t>:</w:t>
      </w:r>
    </w:p>
    <w:p w:rsidR="00625059" w:rsidRPr="00A2460A" w:rsidRDefault="00625059" w:rsidP="00762470">
      <w:pPr>
        <w:pStyle w:val="enumlev1"/>
      </w:pPr>
      <w:r w:rsidRPr="00A2460A">
        <w:tab/>
      </w:r>
      <w:r w:rsidR="00A2460A" w:rsidRPr="00A2460A">
        <w:rPr>
          <w:i/>
          <w:iCs/>
        </w:rPr>
        <w:t>"Материалы, касающиеся потерь на входе в здание, представлены в Рекомендации МСЭ</w:t>
      </w:r>
      <w:r w:rsidRPr="00A2460A">
        <w:rPr>
          <w:i/>
          <w:iCs/>
        </w:rPr>
        <w:noBreakHyphen/>
      </w:r>
      <w:r w:rsidRPr="00A2460A">
        <w:rPr>
          <w:i/>
          <w:iCs/>
          <w:lang w:val="en-US"/>
        </w:rPr>
        <w:t>R P</w:t>
      </w:r>
      <w:r w:rsidRPr="00A2460A">
        <w:rPr>
          <w:i/>
          <w:iCs/>
        </w:rPr>
        <w:t>.2040</w:t>
      </w:r>
      <w:r w:rsidR="00762470">
        <w:rPr>
          <w:i/>
          <w:iCs/>
        </w:rPr>
        <w:t>"</w:t>
      </w:r>
      <w:r w:rsidRPr="00A2460A">
        <w:t>.</w:t>
      </w:r>
    </w:p>
    <w:p w:rsidR="00625059" w:rsidRPr="00A2460A" w:rsidRDefault="00625059" w:rsidP="00625059">
      <w:pPr>
        <w:rPr>
          <w:rFonts w:asciiTheme="minorHAnsi" w:hAnsiTheme="minorHAnsi" w:cstheme="minorHAnsi"/>
          <w:u w:val="single"/>
        </w:rPr>
      </w:pPr>
      <w:r w:rsidRPr="00A2460A">
        <w:rPr>
          <w:rFonts w:asciiTheme="minorHAnsi" w:hAnsiTheme="minorHAnsi" w:cstheme="minorHAnsi"/>
          <w:u w:val="single"/>
        </w:rPr>
        <w:br w:type="page"/>
      </w:r>
    </w:p>
    <w:p w:rsidR="00625059" w:rsidRPr="00625059" w:rsidRDefault="00625059" w:rsidP="00625059">
      <w:pPr>
        <w:keepNext/>
        <w:keepLines/>
        <w:tabs>
          <w:tab w:val="right" w:pos="9639"/>
        </w:tabs>
        <w:spacing w:before="240"/>
        <w:rPr>
          <w:rFonts w:asciiTheme="minorHAnsi" w:hAnsiTheme="minorHAnsi" w:cstheme="minorHAnsi"/>
        </w:rPr>
      </w:pPr>
      <w:r w:rsidRPr="00625059">
        <w:rPr>
          <w:rFonts w:asciiTheme="minorHAnsi" w:hAnsiTheme="minorHAnsi" w:cstheme="minorHAnsi"/>
          <w:u w:val="single"/>
        </w:rPr>
        <w:lastRenderedPageBreak/>
        <w:t>Проект пересмотренной Рекомендации МСЭ-</w:t>
      </w:r>
      <w:r>
        <w:rPr>
          <w:rFonts w:asciiTheme="minorHAnsi" w:hAnsiTheme="minorHAnsi" w:cstheme="minorHAnsi"/>
          <w:u w:val="single"/>
          <w:lang w:val="en-US"/>
        </w:rPr>
        <w:t>R</w:t>
      </w:r>
      <w:r w:rsidRPr="00625059">
        <w:rPr>
          <w:rFonts w:asciiTheme="minorHAnsi" w:hAnsiTheme="minorHAnsi" w:cstheme="minorHAnsi"/>
          <w:u w:val="single"/>
        </w:rPr>
        <w:t xml:space="preserve"> </w:t>
      </w:r>
      <w:r w:rsidRPr="00625059">
        <w:rPr>
          <w:rFonts w:asciiTheme="minorHAnsi" w:hAnsiTheme="minorHAnsi" w:cstheme="minorHAnsi"/>
          <w:u w:val="single"/>
          <w:lang w:val="en-US"/>
        </w:rPr>
        <w:t>P</w:t>
      </w:r>
      <w:r w:rsidRPr="00625059">
        <w:rPr>
          <w:rFonts w:asciiTheme="minorHAnsi" w:hAnsiTheme="minorHAnsi" w:cstheme="minorHAnsi"/>
          <w:u w:val="single"/>
        </w:rPr>
        <w:t>.1144-6</w:t>
      </w:r>
      <w:r w:rsidRPr="00625059">
        <w:rPr>
          <w:rFonts w:asciiTheme="minorHAnsi" w:hAnsiTheme="minorHAnsi" w:cstheme="minorHAnsi"/>
        </w:rPr>
        <w:tab/>
      </w:r>
      <w:r w:rsidR="00F262F0" w:rsidRPr="00F262F0">
        <w:rPr>
          <w:rFonts w:asciiTheme="minorHAnsi" w:hAnsiTheme="minorHAnsi" w:cstheme="minorHAnsi"/>
        </w:rPr>
        <w:t xml:space="preserve">Док. </w:t>
      </w:r>
      <w:r w:rsidRPr="00625059">
        <w:rPr>
          <w:rFonts w:asciiTheme="minorHAnsi" w:hAnsiTheme="minorHAnsi" w:cstheme="minorHAnsi"/>
        </w:rPr>
        <w:t>3/105(</w:t>
      </w:r>
      <w:r w:rsidRPr="00625059">
        <w:rPr>
          <w:rFonts w:asciiTheme="minorHAnsi" w:hAnsiTheme="minorHAnsi" w:cstheme="minorHAnsi"/>
          <w:lang w:val="en-US"/>
        </w:rPr>
        <w:t>Rev</w:t>
      </w:r>
      <w:r w:rsidRPr="00625059">
        <w:rPr>
          <w:rFonts w:asciiTheme="minorHAnsi" w:hAnsiTheme="minorHAnsi" w:cstheme="minorHAnsi"/>
        </w:rPr>
        <w:t>.1)</w:t>
      </w:r>
    </w:p>
    <w:p w:rsidR="00625059" w:rsidRPr="00762470" w:rsidRDefault="00A2460A" w:rsidP="00A2460A">
      <w:pPr>
        <w:spacing w:before="360"/>
        <w:jc w:val="center"/>
        <w:rPr>
          <w:b/>
          <w:bCs/>
          <w:sz w:val="26"/>
          <w:szCs w:val="26"/>
        </w:rPr>
      </w:pPr>
      <w:r w:rsidRPr="00762470">
        <w:rPr>
          <w:b/>
          <w:bCs/>
          <w:sz w:val="26"/>
          <w:szCs w:val="26"/>
          <w:lang w:eastAsia="zh-CN"/>
        </w:rPr>
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</w:r>
    </w:p>
    <w:p w:rsidR="00625059" w:rsidRPr="0082072A" w:rsidRDefault="00A2460A" w:rsidP="00A2460A">
      <w:r>
        <w:t>Эти</w:t>
      </w:r>
      <w:r w:rsidRPr="0082072A">
        <w:t xml:space="preserve"> </w:t>
      </w:r>
      <w:r>
        <w:t>изменения</w:t>
      </w:r>
      <w:r w:rsidRPr="0082072A">
        <w:t xml:space="preserve"> </w:t>
      </w:r>
      <w:r>
        <w:t>касаются</w:t>
      </w:r>
      <w:r w:rsidR="00625059" w:rsidRPr="0082072A">
        <w:t>:</w:t>
      </w:r>
    </w:p>
    <w:p w:rsidR="00625059" w:rsidRPr="00A2460A" w:rsidRDefault="00625059" w:rsidP="00A2460A">
      <w:pPr>
        <w:pStyle w:val="enumlev1"/>
        <w:rPr>
          <w:lang w:eastAsia="zh-CN"/>
        </w:rPr>
      </w:pPr>
      <w:r w:rsidRPr="00A2460A">
        <w:rPr>
          <w:lang w:eastAsia="zh-CN"/>
        </w:rPr>
        <w:t>–</w:t>
      </w:r>
      <w:r w:rsidRPr="00A2460A">
        <w:rPr>
          <w:lang w:eastAsia="zh-CN"/>
        </w:rPr>
        <w:tab/>
      </w:r>
      <w:r w:rsidR="00A2460A">
        <w:rPr>
          <w:lang w:eastAsia="zh-CN"/>
        </w:rPr>
        <w:t>обновления</w:t>
      </w:r>
      <w:r w:rsidR="00A2460A" w:rsidRPr="00A2460A">
        <w:rPr>
          <w:lang w:eastAsia="zh-CN"/>
        </w:rPr>
        <w:t xml:space="preserve"> </w:t>
      </w:r>
      <w:r w:rsidR="00A2460A">
        <w:rPr>
          <w:lang w:eastAsia="zh-CN"/>
        </w:rPr>
        <w:t>некоторых</w:t>
      </w:r>
      <w:r w:rsidR="00A2460A" w:rsidRPr="00A2460A">
        <w:rPr>
          <w:lang w:eastAsia="zh-CN"/>
        </w:rPr>
        <w:t xml:space="preserve"> </w:t>
      </w:r>
      <w:r w:rsidR="00A2460A">
        <w:rPr>
          <w:lang w:eastAsia="zh-CN"/>
        </w:rPr>
        <w:t>элементов</w:t>
      </w:r>
      <w:r w:rsidR="00A2460A" w:rsidRPr="00A2460A">
        <w:rPr>
          <w:lang w:eastAsia="zh-CN"/>
        </w:rPr>
        <w:t xml:space="preserve"> </w:t>
      </w:r>
      <w:r w:rsidR="00A2460A">
        <w:rPr>
          <w:lang w:eastAsia="zh-CN"/>
        </w:rPr>
        <w:t>таблицы</w:t>
      </w:r>
      <w:r w:rsidR="00A2460A" w:rsidRPr="00A2460A">
        <w:rPr>
          <w:lang w:eastAsia="zh-CN"/>
        </w:rPr>
        <w:t xml:space="preserve"> </w:t>
      </w:r>
      <w:r w:rsidRPr="00A2460A">
        <w:rPr>
          <w:lang w:eastAsia="zh-CN"/>
        </w:rPr>
        <w:t xml:space="preserve">1 – </w:t>
      </w:r>
      <w:r w:rsidR="00A2460A" w:rsidRPr="00A2460A">
        <w:rPr>
          <w:lang w:eastAsia="zh-CN"/>
        </w:rPr>
        <w:t>Методы прогнозирования распространения радиоволн МСЭ-</w:t>
      </w:r>
      <w:r w:rsidR="00A2460A" w:rsidRPr="00A2460A">
        <w:rPr>
          <w:lang w:val="en-US" w:eastAsia="zh-CN"/>
        </w:rPr>
        <w:t>R</w:t>
      </w:r>
      <w:r w:rsidRPr="00A2460A">
        <w:rPr>
          <w:lang w:eastAsia="zh-CN"/>
        </w:rPr>
        <w:t>;</w:t>
      </w:r>
    </w:p>
    <w:p w:rsidR="00625059" w:rsidRPr="0082072A" w:rsidRDefault="00625059" w:rsidP="00A2460A">
      <w:pPr>
        <w:pStyle w:val="enumlev1"/>
        <w:rPr>
          <w:lang w:eastAsia="zh-CN"/>
        </w:rPr>
      </w:pPr>
      <w:r w:rsidRPr="0082072A">
        <w:rPr>
          <w:lang w:eastAsia="zh-CN"/>
        </w:rPr>
        <w:t>–</w:t>
      </w:r>
      <w:r w:rsidRPr="0082072A">
        <w:rPr>
          <w:lang w:eastAsia="zh-CN"/>
        </w:rPr>
        <w:tab/>
      </w:r>
      <w:r w:rsidR="00A2460A">
        <w:rPr>
          <w:lang w:eastAsia="zh-CN"/>
        </w:rPr>
        <w:t>рассмотрения</w:t>
      </w:r>
      <w:r w:rsidR="00A2460A" w:rsidRPr="0082072A">
        <w:rPr>
          <w:lang w:eastAsia="zh-CN"/>
        </w:rPr>
        <w:t xml:space="preserve"> </w:t>
      </w:r>
      <w:r w:rsidR="00A2460A">
        <w:rPr>
          <w:lang w:eastAsia="zh-CN"/>
        </w:rPr>
        <w:t>и</w:t>
      </w:r>
      <w:r w:rsidR="00A2460A" w:rsidRPr="0082072A">
        <w:rPr>
          <w:lang w:eastAsia="zh-CN"/>
        </w:rPr>
        <w:t xml:space="preserve"> </w:t>
      </w:r>
      <w:r w:rsidR="00A2460A">
        <w:rPr>
          <w:lang w:eastAsia="zh-CN"/>
        </w:rPr>
        <w:t>обновления</w:t>
      </w:r>
      <w:r w:rsidR="00A2460A" w:rsidRPr="0082072A">
        <w:rPr>
          <w:lang w:eastAsia="zh-CN"/>
        </w:rPr>
        <w:t xml:space="preserve"> </w:t>
      </w:r>
      <w:r w:rsidR="00A2460A">
        <w:rPr>
          <w:lang w:eastAsia="zh-CN"/>
        </w:rPr>
        <w:t>таблицы</w:t>
      </w:r>
      <w:r w:rsidR="00A2460A" w:rsidRPr="0082072A">
        <w:rPr>
          <w:lang w:eastAsia="zh-CN"/>
        </w:rPr>
        <w:t xml:space="preserve"> </w:t>
      </w:r>
      <w:r w:rsidRPr="0082072A">
        <w:rPr>
          <w:lang w:eastAsia="zh-CN"/>
        </w:rPr>
        <w:t>2;</w:t>
      </w:r>
    </w:p>
    <w:p w:rsidR="00625059" w:rsidRDefault="00625059" w:rsidP="00B04EE5">
      <w:pPr>
        <w:pStyle w:val="enumlev1"/>
        <w:rPr>
          <w:lang w:eastAsia="zh-CN"/>
        </w:rPr>
      </w:pPr>
      <w:r w:rsidRPr="00A2460A">
        <w:rPr>
          <w:lang w:eastAsia="zh-CN"/>
        </w:rPr>
        <w:t>–</w:t>
      </w:r>
      <w:r w:rsidRPr="00A2460A">
        <w:rPr>
          <w:lang w:eastAsia="zh-CN"/>
        </w:rPr>
        <w:tab/>
      </w:r>
      <w:r w:rsidR="00A2460A">
        <w:rPr>
          <w:lang w:eastAsia="zh-CN"/>
        </w:rPr>
        <w:t>рассмотрени</w:t>
      </w:r>
      <w:r w:rsidR="00647021">
        <w:rPr>
          <w:lang w:eastAsia="zh-CN"/>
        </w:rPr>
        <w:t>я</w:t>
      </w:r>
      <w:r w:rsidR="00A2460A" w:rsidRPr="00A2460A">
        <w:rPr>
          <w:lang w:eastAsia="zh-CN"/>
        </w:rPr>
        <w:t xml:space="preserve"> </w:t>
      </w:r>
      <w:r w:rsidR="00A2460A">
        <w:rPr>
          <w:lang w:eastAsia="zh-CN"/>
        </w:rPr>
        <w:t>и</w:t>
      </w:r>
      <w:r w:rsidR="00A2460A" w:rsidRPr="00A2460A">
        <w:rPr>
          <w:lang w:eastAsia="zh-CN"/>
        </w:rPr>
        <w:t xml:space="preserve"> </w:t>
      </w:r>
      <w:r w:rsidR="00A2460A">
        <w:rPr>
          <w:lang w:eastAsia="zh-CN"/>
        </w:rPr>
        <w:t>обновлени</w:t>
      </w:r>
      <w:r w:rsidR="00647021">
        <w:rPr>
          <w:lang w:eastAsia="zh-CN"/>
        </w:rPr>
        <w:t>я</w:t>
      </w:r>
      <w:r w:rsidR="00A2460A" w:rsidRPr="00A2460A">
        <w:rPr>
          <w:lang w:eastAsia="zh-CN"/>
        </w:rPr>
        <w:t xml:space="preserve"> </w:t>
      </w:r>
      <w:r w:rsidR="00A2460A">
        <w:rPr>
          <w:lang w:eastAsia="zh-CN"/>
        </w:rPr>
        <w:t>Приложения</w:t>
      </w:r>
      <w:r w:rsidR="00A2460A" w:rsidRPr="00A2460A">
        <w:rPr>
          <w:lang w:eastAsia="zh-CN"/>
        </w:rPr>
        <w:t xml:space="preserve"> </w:t>
      </w:r>
      <w:r w:rsidRPr="00A2460A">
        <w:rPr>
          <w:lang w:eastAsia="zh-CN"/>
        </w:rPr>
        <w:t xml:space="preserve">1 </w:t>
      </w:r>
      <w:r w:rsidR="00A2460A">
        <w:rPr>
          <w:lang w:eastAsia="zh-CN"/>
        </w:rPr>
        <w:t xml:space="preserve">с целью включения новых методов пространственной интерполяции и уточнения, касающегося использования географических координат </w:t>
      </w:r>
      <w:r w:rsidR="00B04EE5">
        <w:rPr>
          <w:lang w:eastAsia="zh-CN"/>
        </w:rPr>
        <w:t xml:space="preserve">для </w:t>
      </w:r>
      <w:r w:rsidR="00A2460A">
        <w:rPr>
          <w:lang w:eastAsia="zh-CN"/>
        </w:rPr>
        <w:t xml:space="preserve">разных </w:t>
      </w:r>
      <w:r w:rsidR="00647021">
        <w:rPr>
          <w:lang w:eastAsia="zh-CN"/>
        </w:rPr>
        <w:t>систем отсчета</w:t>
      </w:r>
      <w:r w:rsidRPr="00647021">
        <w:rPr>
          <w:lang w:eastAsia="zh-CN"/>
        </w:rPr>
        <w:t>.</w:t>
      </w:r>
    </w:p>
    <w:p w:rsidR="003A771A" w:rsidRDefault="003A771A" w:rsidP="00B04EE5">
      <w:pPr>
        <w:pStyle w:val="enumlev1"/>
        <w:rPr>
          <w:lang w:eastAsia="zh-CN"/>
        </w:rPr>
      </w:pPr>
    </w:p>
    <w:p w:rsidR="003A771A" w:rsidRDefault="003A771A" w:rsidP="00B04EE5">
      <w:pPr>
        <w:pStyle w:val="enumlev1"/>
        <w:rPr>
          <w:lang w:eastAsia="zh-CN"/>
        </w:rPr>
      </w:pPr>
    </w:p>
    <w:p w:rsidR="003A771A" w:rsidRPr="00647021" w:rsidRDefault="003A771A" w:rsidP="00B04EE5">
      <w:pPr>
        <w:pStyle w:val="enumlev1"/>
        <w:rPr>
          <w:lang w:eastAsia="zh-CN"/>
        </w:rPr>
      </w:pPr>
    </w:p>
    <w:p w:rsidR="00EA36D8" w:rsidRPr="00EA36D8" w:rsidRDefault="00EA36D8" w:rsidP="00EA36D8">
      <w:pPr>
        <w:pStyle w:val="AnnexNo"/>
      </w:pPr>
      <w:r w:rsidRPr="00EA36D8">
        <w:t>ПРИЛОЖЕНИЕ 2</w:t>
      </w:r>
    </w:p>
    <w:p w:rsidR="00EA36D8" w:rsidRPr="00EA36D8" w:rsidRDefault="00EA36D8" w:rsidP="003B465D">
      <w:pPr>
        <w:jc w:val="center"/>
      </w:pPr>
      <w:r w:rsidRPr="00EA36D8">
        <w:t xml:space="preserve">(Источник: Документ </w:t>
      </w:r>
      <w:r w:rsidR="003B465D">
        <w:t>3</w:t>
      </w:r>
      <w:r w:rsidRPr="00EA36D8">
        <w:t>/</w:t>
      </w:r>
      <w:r w:rsidR="003B465D">
        <w:t>72</w:t>
      </w:r>
      <w:r w:rsidRPr="00EA36D8">
        <w:t>)</w:t>
      </w:r>
    </w:p>
    <w:p w:rsidR="00EA36D8" w:rsidRDefault="00EA36D8" w:rsidP="003B465D">
      <w:pPr>
        <w:pStyle w:val="Annextitle"/>
      </w:pPr>
      <w:r w:rsidRPr="00EA36D8">
        <w:t>Рекомендаци</w:t>
      </w:r>
      <w:r w:rsidR="003B465D">
        <w:t>я</w:t>
      </w:r>
      <w:r w:rsidRPr="00EA36D8">
        <w:t>, предлагаем</w:t>
      </w:r>
      <w:r w:rsidR="003B465D">
        <w:t>ая</w:t>
      </w:r>
      <w:r w:rsidRPr="00EA36D8">
        <w:t xml:space="preserve"> для исключения</w:t>
      </w:r>
    </w:p>
    <w:p w:rsidR="00EA36D8" w:rsidRDefault="00EA36D8" w:rsidP="00EA36D8"/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2131"/>
        <w:gridCol w:w="7650"/>
      </w:tblGrid>
      <w:tr w:rsidR="00647021" w:rsidRPr="00794643" w:rsidTr="00276650">
        <w:trPr>
          <w:jc w:val="center"/>
        </w:trPr>
        <w:tc>
          <w:tcPr>
            <w:tcW w:w="2131" w:type="dxa"/>
          </w:tcPr>
          <w:p w:rsidR="00647021" w:rsidRPr="00794643" w:rsidRDefault="00647021" w:rsidP="00276650">
            <w:pPr>
              <w:pStyle w:val="Tablehead"/>
            </w:pPr>
            <w:r w:rsidRPr="00794643">
              <w:t>Рекомендация МСЭ-R</w:t>
            </w:r>
          </w:p>
        </w:tc>
        <w:tc>
          <w:tcPr>
            <w:tcW w:w="7650" w:type="dxa"/>
          </w:tcPr>
          <w:p w:rsidR="00647021" w:rsidRPr="00794643" w:rsidRDefault="00647021" w:rsidP="004B08C8">
            <w:pPr>
              <w:pStyle w:val="Tablehead"/>
            </w:pPr>
            <w:r w:rsidRPr="00794643">
              <w:t>Название</w:t>
            </w:r>
          </w:p>
        </w:tc>
      </w:tr>
      <w:tr w:rsidR="00647021" w:rsidRPr="00794643" w:rsidTr="00276650">
        <w:trPr>
          <w:jc w:val="center"/>
        </w:trPr>
        <w:tc>
          <w:tcPr>
            <w:tcW w:w="2131" w:type="dxa"/>
          </w:tcPr>
          <w:p w:rsidR="00647021" w:rsidRPr="00794643" w:rsidRDefault="00647021" w:rsidP="002A7F43">
            <w:pPr>
              <w:pStyle w:val="Tabletext"/>
              <w:jc w:val="center"/>
            </w:pPr>
            <w:r w:rsidRPr="00AB3F8C">
              <w:rPr>
                <w:rFonts w:cstheme="majorBidi"/>
                <w:szCs w:val="20"/>
              </w:rPr>
              <w:t>P.1322</w:t>
            </w:r>
            <w:r w:rsidRPr="000229BF">
              <w:rPr>
                <w:rStyle w:val="FootnoteReference"/>
                <w:rFonts w:cstheme="majorBidi"/>
                <w:sz w:val="14"/>
                <w:szCs w:val="14"/>
              </w:rPr>
              <w:footnoteReference w:id="1"/>
            </w:r>
          </w:p>
        </w:tc>
        <w:tc>
          <w:tcPr>
            <w:tcW w:w="7650" w:type="dxa"/>
          </w:tcPr>
          <w:p w:rsidR="00647021" w:rsidRPr="00794643" w:rsidRDefault="00647021" w:rsidP="007A67B5">
            <w:pPr>
              <w:pStyle w:val="Tabletext"/>
              <w:jc w:val="left"/>
            </w:pPr>
            <w:r w:rsidRPr="00647021">
              <w:t>Расчет ослабления в атмосфере с помощью радиометрических измерений</w:t>
            </w:r>
          </w:p>
        </w:tc>
      </w:tr>
    </w:tbl>
    <w:p w:rsidR="00794643" w:rsidRDefault="00794643" w:rsidP="003A771A">
      <w:bookmarkStart w:id="7" w:name="_GoBack"/>
    </w:p>
    <w:p w:rsidR="003A771A" w:rsidRDefault="003A771A" w:rsidP="003A771A"/>
    <w:bookmarkEnd w:id="7"/>
    <w:p w:rsidR="003A771A" w:rsidRDefault="003A771A" w:rsidP="004B08C8">
      <w:pPr>
        <w:pStyle w:val="Reasons"/>
      </w:pPr>
    </w:p>
    <w:p w:rsidR="00794643" w:rsidRDefault="00794643">
      <w:pPr>
        <w:jc w:val="center"/>
      </w:pPr>
      <w:r>
        <w:t>______________</w:t>
      </w:r>
    </w:p>
    <w:sectPr w:rsidR="00794643" w:rsidSect="001F799C">
      <w:headerReference w:type="even" r:id="rId34"/>
      <w:headerReference w:type="default" r:id="rId35"/>
      <w:footerReference w:type="even" r:id="rId36"/>
      <w:headerReference w:type="first" r:id="rId37"/>
      <w:footerReference w:type="first" r:id="rId3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9B" w:rsidRDefault="00C6679B">
      <w:r>
        <w:separator/>
      </w:r>
    </w:p>
  </w:endnote>
  <w:endnote w:type="continuationSeparator" w:id="0">
    <w:p w:rsidR="00C6679B" w:rsidRDefault="00C6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2965D6" w:rsidRDefault="009C389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en-US"/>
      </w:rPr>
    </w:pPr>
    <w:r w:rsidRPr="004269AF">
      <w:rPr>
        <w:sz w:val="16"/>
        <w:szCs w:val="16"/>
      </w:rPr>
      <w:fldChar w:fldCharType="begin"/>
    </w:r>
    <w:r w:rsidRPr="002965D6">
      <w:rPr>
        <w:sz w:val="16"/>
        <w:szCs w:val="16"/>
        <w:lang w:val="en-US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BC6439">
      <w:rPr>
        <w:noProof/>
        <w:sz w:val="16"/>
        <w:szCs w:val="16"/>
        <w:lang w:val="en-US"/>
      </w:rPr>
      <w:t>Y:\APP\BR\CIRCS_DMS\CACE\700\728\728R.DOCX</w:t>
    </w:r>
    <w:r w:rsidRPr="004269AF">
      <w:rPr>
        <w:sz w:val="16"/>
        <w:szCs w:val="16"/>
      </w:rPr>
      <w:fldChar w:fldCharType="end"/>
    </w:r>
    <w:r w:rsidRPr="002965D6">
      <w:rPr>
        <w:sz w:val="16"/>
        <w:szCs w:val="16"/>
        <w:lang w:val="en-US"/>
      </w:rPr>
      <w:t xml:space="preserve"> (344064)</w:t>
    </w:r>
    <w:r w:rsidRPr="002965D6">
      <w:rPr>
        <w:sz w:val="16"/>
        <w:szCs w:val="16"/>
        <w:lang w:val="en-US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15630A">
      <w:rPr>
        <w:noProof/>
        <w:sz w:val="16"/>
        <w:szCs w:val="16"/>
      </w:rPr>
      <w:t>27.05.15</w:t>
    </w:r>
    <w:r w:rsidRPr="004269AF">
      <w:rPr>
        <w:sz w:val="16"/>
        <w:szCs w:val="16"/>
      </w:rPr>
      <w:fldChar w:fldCharType="end"/>
    </w:r>
    <w:r w:rsidRPr="002965D6">
      <w:rPr>
        <w:sz w:val="16"/>
        <w:szCs w:val="16"/>
        <w:lang w:val="en-US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BC6439">
      <w:rPr>
        <w:noProof/>
        <w:sz w:val="16"/>
        <w:szCs w:val="16"/>
      </w:rPr>
      <w:t>27.05.15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92465A" w:rsidRDefault="009C389F" w:rsidP="009246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9B" w:rsidRDefault="00C6679B">
      <w:r>
        <w:t>____________________</w:t>
      </w:r>
    </w:p>
  </w:footnote>
  <w:footnote w:type="continuationSeparator" w:id="0">
    <w:p w:rsidR="00C6679B" w:rsidRDefault="00C6679B">
      <w:r>
        <w:continuationSeparator/>
      </w:r>
    </w:p>
  </w:footnote>
  <w:footnote w:id="1">
    <w:p w:rsidR="00647021" w:rsidRPr="00647021" w:rsidRDefault="00647021" w:rsidP="00276650">
      <w:pPr>
        <w:pStyle w:val="FootnoteText"/>
        <w:tabs>
          <w:tab w:val="clear" w:pos="255"/>
          <w:tab w:val="left" w:pos="284"/>
        </w:tabs>
        <w:spacing w:line="240" w:lineRule="auto"/>
        <w:ind w:left="284" w:hanging="284"/>
        <w:rPr>
          <w:sz w:val="24"/>
          <w:szCs w:val="24"/>
        </w:rPr>
      </w:pPr>
      <w:r>
        <w:rPr>
          <w:rStyle w:val="FootnoteReference"/>
        </w:rPr>
        <w:footnoteRef/>
      </w:r>
      <w:r w:rsidRPr="00647021">
        <w:t xml:space="preserve"> </w:t>
      </w:r>
      <w:r w:rsidRPr="00647021">
        <w:tab/>
      </w:r>
      <w:r>
        <w:t>Исключение</w:t>
      </w:r>
      <w:r w:rsidRPr="00647021">
        <w:t xml:space="preserve"> </w:t>
      </w:r>
      <w:r>
        <w:t>при</w:t>
      </w:r>
      <w:r w:rsidRPr="00647021">
        <w:t xml:space="preserve"> </w:t>
      </w:r>
      <w:r>
        <w:t>условии</w:t>
      </w:r>
      <w:r w:rsidRPr="00647021">
        <w:t xml:space="preserve"> </w:t>
      </w:r>
      <w:r>
        <w:t>утверждения</w:t>
      </w:r>
      <w:r w:rsidRPr="00647021">
        <w:t xml:space="preserve"> </w:t>
      </w:r>
      <w:r>
        <w:t>пересмотра</w:t>
      </w:r>
      <w:r w:rsidRPr="00647021">
        <w:t xml:space="preserve"> </w:t>
      </w:r>
      <w:r>
        <w:t>Рекомендации</w:t>
      </w:r>
      <w:r w:rsidRPr="00647021">
        <w:t xml:space="preserve"> </w:t>
      </w:r>
      <w:r>
        <w:t>МСЭ</w:t>
      </w:r>
      <w:r w:rsidRPr="00647021">
        <w:rPr>
          <w:szCs w:val="20"/>
        </w:rPr>
        <w:t>-</w:t>
      </w:r>
      <w:r w:rsidRPr="00647021">
        <w:rPr>
          <w:szCs w:val="20"/>
          <w:lang w:val="en-US"/>
        </w:rPr>
        <w:t>R</w:t>
      </w:r>
      <w:r w:rsidRPr="00647021">
        <w:rPr>
          <w:szCs w:val="20"/>
        </w:rPr>
        <w:t xml:space="preserve"> </w:t>
      </w:r>
      <w:r w:rsidRPr="00647021">
        <w:rPr>
          <w:szCs w:val="20"/>
          <w:lang w:val="en-US"/>
        </w:rPr>
        <w:t>P</w:t>
      </w:r>
      <w:r w:rsidRPr="00647021">
        <w:rPr>
          <w:szCs w:val="20"/>
        </w:rPr>
        <w:t>.372-11 (</w:t>
      </w:r>
      <w:r>
        <w:rPr>
          <w:szCs w:val="20"/>
        </w:rPr>
        <w:t xml:space="preserve">см. Приложение </w:t>
      </w:r>
      <w:r w:rsidRPr="00647021">
        <w:rPr>
          <w:szCs w:val="20"/>
        </w:rPr>
        <w:t xml:space="preserve">1 </w:t>
      </w:r>
      <w:r>
        <w:rPr>
          <w:szCs w:val="20"/>
        </w:rPr>
        <w:t>к настоящему письму</w:t>
      </w:r>
      <w:r w:rsidRPr="00647021">
        <w:rPr>
          <w:szCs w:val="20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C66C84" w:rsidRDefault="009C389F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9F" w:rsidRPr="0051260A" w:rsidRDefault="009C389F" w:rsidP="0092465A">
    <w:pPr>
      <w:pStyle w:val="Header"/>
      <w:spacing w:after="240"/>
      <w:jc w:val="center"/>
      <w:rPr>
        <w:sz w:val="18"/>
        <w:szCs w:val="18"/>
        <w:lang w:val="en-GB"/>
      </w:rPr>
    </w:pPr>
    <w:r w:rsidRPr="0051260A">
      <w:rPr>
        <w:sz w:val="18"/>
        <w:szCs w:val="18"/>
      </w:rPr>
      <w:t xml:space="preserve">- </w:t>
    </w:r>
    <w:r w:rsidRPr="0051260A">
      <w:rPr>
        <w:rStyle w:val="PageNumber"/>
        <w:sz w:val="18"/>
        <w:szCs w:val="18"/>
      </w:rPr>
      <w:fldChar w:fldCharType="begin"/>
    </w:r>
    <w:r w:rsidRPr="0051260A">
      <w:rPr>
        <w:rStyle w:val="PageNumber"/>
        <w:sz w:val="18"/>
        <w:szCs w:val="18"/>
      </w:rPr>
      <w:instrText xml:space="preserve"> PAGE </w:instrText>
    </w:r>
    <w:r w:rsidRPr="0051260A">
      <w:rPr>
        <w:rStyle w:val="PageNumber"/>
        <w:sz w:val="18"/>
        <w:szCs w:val="18"/>
      </w:rPr>
      <w:fldChar w:fldCharType="separate"/>
    </w:r>
    <w:r w:rsidR="003A771A">
      <w:rPr>
        <w:rStyle w:val="PageNumber"/>
        <w:noProof/>
        <w:sz w:val="18"/>
        <w:szCs w:val="18"/>
      </w:rPr>
      <w:t>6</w:t>
    </w:r>
    <w:r w:rsidRPr="0051260A">
      <w:rPr>
        <w:rStyle w:val="PageNumber"/>
        <w:sz w:val="18"/>
        <w:szCs w:val="18"/>
      </w:rPr>
      <w:fldChar w:fldCharType="end"/>
    </w:r>
    <w:r w:rsidRPr="0051260A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C389F" w:rsidTr="00EA36D8">
      <w:tc>
        <w:tcPr>
          <w:tcW w:w="4889" w:type="dxa"/>
        </w:tcPr>
        <w:p w:rsidR="009C389F" w:rsidRDefault="009C389F" w:rsidP="0092465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020C663A" wp14:editId="30BA6EB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C389F" w:rsidRDefault="009C389F" w:rsidP="0092465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7B369D20" wp14:editId="7936D75F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389F" w:rsidRPr="00EA15B3" w:rsidRDefault="009C389F" w:rsidP="0092465A">
    <w:pPr>
      <w:pStyle w:val="Header"/>
      <w:spacing w:line="36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FA48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F6D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06D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B0E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74E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0EDC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5A77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8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D4E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EE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2A42"/>
    <w:rsid w:val="0007323C"/>
    <w:rsid w:val="000761D6"/>
    <w:rsid w:val="00081A9E"/>
    <w:rsid w:val="00086D03"/>
    <w:rsid w:val="0009031E"/>
    <w:rsid w:val="000A096A"/>
    <w:rsid w:val="000A2161"/>
    <w:rsid w:val="000A375E"/>
    <w:rsid w:val="000A7051"/>
    <w:rsid w:val="000B0AF6"/>
    <w:rsid w:val="000B0E9B"/>
    <w:rsid w:val="000B2CAE"/>
    <w:rsid w:val="000B63B2"/>
    <w:rsid w:val="000C03C7"/>
    <w:rsid w:val="000C2AD0"/>
    <w:rsid w:val="000D3F13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3D3E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47C96"/>
    <w:rsid w:val="0015478B"/>
    <w:rsid w:val="0015630A"/>
    <w:rsid w:val="00156591"/>
    <w:rsid w:val="00156837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03CF8"/>
    <w:rsid w:val="002166A0"/>
    <w:rsid w:val="002302B3"/>
    <w:rsid w:val="00230C66"/>
    <w:rsid w:val="00235A29"/>
    <w:rsid w:val="00236262"/>
    <w:rsid w:val="002414E7"/>
    <w:rsid w:val="00241526"/>
    <w:rsid w:val="002443A2"/>
    <w:rsid w:val="0024531C"/>
    <w:rsid w:val="00254E4F"/>
    <w:rsid w:val="00261F1E"/>
    <w:rsid w:val="00266E74"/>
    <w:rsid w:val="002713FF"/>
    <w:rsid w:val="00276650"/>
    <w:rsid w:val="002813BD"/>
    <w:rsid w:val="00283C3B"/>
    <w:rsid w:val="002861E6"/>
    <w:rsid w:val="00287D18"/>
    <w:rsid w:val="002965D6"/>
    <w:rsid w:val="002A2618"/>
    <w:rsid w:val="002A5DD7"/>
    <w:rsid w:val="002A7F43"/>
    <w:rsid w:val="002B0CAC"/>
    <w:rsid w:val="002B6A35"/>
    <w:rsid w:val="002C457F"/>
    <w:rsid w:val="002C5FC9"/>
    <w:rsid w:val="002D5A15"/>
    <w:rsid w:val="002D5BDD"/>
    <w:rsid w:val="002D664F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5D38"/>
    <w:rsid w:val="00352097"/>
    <w:rsid w:val="003666FF"/>
    <w:rsid w:val="0037031B"/>
    <w:rsid w:val="0037243C"/>
    <w:rsid w:val="0037309C"/>
    <w:rsid w:val="00380A6E"/>
    <w:rsid w:val="003836D4"/>
    <w:rsid w:val="00384EE5"/>
    <w:rsid w:val="00392F0A"/>
    <w:rsid w:val="003A1F49"/>
    <w:rsid w:val="003A55ED"/>
    <w:rsid w:val="003A5D52"/>
    <w:rsid w:val="003A771A"/>
    <w:rsid w:val="003B081E"/>
    <w:rsid w:val="003B1587"/>
    <w:rsid w:val="003B2BDA"/>
    <w:rsid w:val="003B465D"/>
    <w:rsid w:val="003B55EC"/>
    <w:rsid w:val="003C2A71"/>
    <w:rsid w:val="003C2EA7"/>
    <w:rsid w:val="003C4471"/>
    <w:rsid w:val="003C56C8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626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03F6"/>
    <w:rsid w:val="004623F7"/>
    <w:rsid w:val="004630D5"/>
    <w:rsid w:val="00467E0C"/>
    <w:rsid w:val="00480F51"/>
    <w:rsid w:val="00481124"/>
    <w:rsid w:val="004815EB"/>
    <w:rsid w:val="00483BD4"/>
    <w:rsid w:val="00487569"/>
    <w:rsid w:val="00491676"/>
    <w:rsid w:val="00496864"/>
    <w:rsid w:val="00496920"/>
    <w:rsid w:val="004A4496"/>
    <w:rsid w:val="004A7739"/>
    <w:rsid w:val="004B08C8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0988"/>
    <w:rsid w:val="004F178E"/>
    <w:rsid w:val="004F4543"/>
    <w:rsid w:val="004F57BB"/>
    <w:rsid w:val="00501DE9"/>
    <w:rsid w:val="005042D1"/>
    <w:rsid w:val="00505309"/>
    <w:rsid w:val="005075B5"/>
    <w:rsid w:val="0050789B"/>
    <w:rsid w:val="0051260A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4FAB"/>
    <w:rsid w:val="0055786F"/>
    <w:rsid w:val="005638CF"/>
    <w:rsid w:val="0056741E"/>
    <w:rsid w:val="005725ED"/>
    <w:rsid w:val="00572866"/>
    <w:rsid w:val="0057325A"/>
    <w:rsid w:val="0057469A"/>
    <w:rsid w:val="0057714B"/>
    <w:rsid w:val="00577B38"/>
    <w:rsid w:val="00580814"/>
    <w:rsid w:val="00581976"/>
    <w:rsid w:val="00582128"/>
    <w:rsid w:val="0058287A"/>
    <w:rsid w:val="00583A0B"/>
    <w:rsid w:val="005962F1"/>
    <w:rsid w:val="005A03A3"/>
    <w:rsid w:val="005A2B92"/>
    <w:rsid w:val="005A3F66"/>
    <w:rsid w:val="005A79E9"/>
    <w:rsid w:val="005B214C"/>
    <w:rsid w:val="005B4AE9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25059"/>
    <w:rsid w:val="00632E28"/>
    <w:rsid w:val="00633E9F"/>
    <w:rsid w:val="006352E3"/>
    <w:rsid w:val="0064371D"/>
    <w:rsid w:val="00643B91"/>
    <w:rsid w:val="00644B8A"/>
    <w:rsid w:val="00647021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91717"/>
    <w:rsid w:val="00693964"/>
    <w:rsid w:val="006A518B"/>
    <w:rsid w:val="006A5E3E"/>
    <w:rsid w:val="006A6CDF"/>
    <w:rsid w:val="006B0590"/>
    <w:rsid w:val="006B49DA"/>
    <w:rsid w:val="006C53F8"/>
    <w:rsid w:val="006C7CDE"/>
    <w:rsid w:val="00705954"/>
    <w:rsid w:val="0070707C"/>
    <w:rsid w:val="007234B1"/>
    <w:rsid w:val="00723D08"/>
    <w:rsid w:val="00725FDA"/>
    <w:rsid w:val="00726DCF"/>
    <w:rsid w:val="00727816"/>
    <w:rsid w:val="00730B9A"/>
    <w:rsid w:val="0074127A"/>
    <w:rsid w:val="00747671"/>
    <w:rsid w:val="00750CFA"/>
    <w:rsid w:val="00753029"/>
    <w:rsid w:val="007553DA"/>
    <w:rsid w:val="00756829"/>
    <w:rsid w:val="00762470"/>
    <w:rsid w:val="00763681"/>
    <w:rsid w:val="0076455B"/>
    <w:rsid w:val="0077032E"/>
    <w:rsid w:val="007704B6"/>
    <w:rsid w:val="00774656"/>
    <w:rsid w:val="00775DB8"/>
    <w:rsid w:val="00782354"/>
    <w:rsid w:val="00783324"/>
    <w:rsid w:val="00783CB4"/>
    <w:rsid w:val="007921A7"/>
    <w:rsid w:val="007930B6"/>
    <w:rsid w:val="00794643"/>
    <w:rsid w:val="007A0C9E"/>
    <w:rsid w:val="007A4BCE"/>
    <w:rsid w:val="007A67B5"/>
    <w:rsid w:val="007B0E55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176DA"/>
    <w:rsid w:val="0082072A"/>
    <w:rsid w:val="0083007A"/>
    <w:rsid w:val="00834A7E"/>
    <w:rsid w:val="00850E8F"/>
    <w:rsid w:val="00854131"/>
    <w:rsid w:val="0085652D"/>
    <w:rsid w:val="008602BE"/>
    <w:rsid w:val="00866F13"/>
    <w:rsid w:val="00872395"/>
    <w:rsid w:val="0087694B"/>
    <w:rsid w:val="00880F4D"/>
    <w:rsid w:val="00882DFD"/>
    <w:rsid w:val="00893E94"/>
    <w:rsid w:val="008B0BD9"/>
    <w:rsid w:val="008B35A3"/>
    <w:rsid w:val="008B37E1"/>
    <w:rsid w:val="008B3A68"/>
    <w:rsid w:val="008B45F8"/>
    <w:rsid w:val="008C2E74"/>
    <w:rsid w:val="008D5409"/>
    <w:rsid w:val="008E006D"/>
    <w:rsid w:val="008E38B4"/>
    <w:rsid w:val="008E4306"/>
    <w:rsid w:val="008F1B39"/>
    <w:rsid w:val="008F490B"/>
    <w:rsid w:val="008F4F21"/>
    <w:rsid w:val="008F51B9"/>
    <w:rsid w:val="00904D4A"/>
    <w:rsid w:val="009076D7"/>
    <w:rsid w:val="0091177D"/>
    <w:rsid w:val="009151BA"/>
    <w:rsid w:val="00922EC7"/>
    <w:rsid w:val="0092465A"/>
    <w:rsid w:val="00925023"/>
    <w:rsid w:val="00926E50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038C"/>
    <w:rsid w:val="00981B54"/>
    <w:rsid w:val="00983633"/>
    <w:rsid w:val="009842C3"/>
    <w:rsid w:val="00993EBE"/>
    <w:rsid w:val="009A009A"/>
    <w:rsid w:val="009A2205"/>
    <w:rsid w:val="009A6BB6"/>
    <w:rsid w:val="009B3F43"/>
    <w:rsid w:val="009B3F94"/>
    <w:rsid w:val="009B5CFA"/>
    <w:rsid w:val="009C07C6"/>
    <w:rsid w:val="009C161F"/>
    <w:rsid w:val="009C389F"/>
    <w:rsid w:val="009C452F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9F003E"/>
    <w:rsid w:val="00A01607"/>
    <w:rsid w:val="00A03A8B"/>
    <w:rsid w:val="00A119E6"/>
    <w:rsid w:val="00A20FBC"/>
    <w:rsid w:val="00A2151D"/>
    <w:rsid w:val="00A2460A"/>
    <w:rsid w:val="00A31370"/>
    <w:rsid w:val="00A34D6F"/>
    <w:rsid w:val="00A35F3A"/>
    <w:rsid w:val="00A40DC7"/>
    <w:rsid w:val="00A41F91"/>
    <w:rsid w:val="00A63355"/>
    <w:rsid w:val="00A7596D"/>
    <w:rsid w:val="00A92E6B"/>
    <w:rsid w:val="00A963DF"/>
    <w:rsid w:val="00AA3D49"/>
    <w:rsid w:val="00AA41DE"/>
    <w:rsid w:val="00AB1C52"/>
    <w:rsid w:val="00AB2DFD"/>
    <w:rsid w:val="00AB31D2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4EE5"/>
    <w:rsid w:val="00B11FC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6FA"/>
    <w:rsid w:val="00B649D7"/>
    <w:rsid w:val="00B6643B"/>
    <w:rsid w:val="00B72C8D"/>
    <w:rsid w:val="00B73BC4"/>
    <w:rsid w:val="00B76A9F"/>
    <w:rsid w:val="00B81C2F"/>
    <w:rsid w:val="00B83AD1"/>
    <w:rsid w:val="00B90743"/>
    <w:rsid w:val="00B90C45"/>
    <w:rsid w:val="00B933BE"/>
    <w:rsid w:val="00BA6976"/>
    <w:rsid w:val="00BB4A5E"/>
    <w:rsid w:val="00BB7BAB"/>
    <w:rsid w:val="00BC625A"/>
    <w:rsid w:val="00BC6439"/>
    <w:rsid w:val="00BC67F3"/>
    <w:rsid w:val="00BC6EAB"/>
    <w:rsid w:val="00BD0C7D"/>
    <w:rsid w:val="00BD1315"/>
    <w:rsid w:val="00BD4582"/>
    <w:rsid w:val="00BD6738"/>
    <w:rsid w:val="00BD7E5E"/>
    <w:rsid w:val="00BE1424"/>
    <w:rsid w:val="00BE2E0D"/>
    <w:rsid w:val="00BE63DB"/>
    <w:rsid w:val="00BE6574"/>
    <w:rsid w:val="00BE7F96"/>
    <w:rsid w:val="00BF2C19"/>
    <w:rsid w:val="00C06E84"/>
    <w:rsid w:val="00C07319"/>
    <w:rsid w:val="00C13B5F"/>
    <w:rsid w:val="00C16FD2"/>
    <w:rsid w:val="00C41346"/>
    <w:rsid w:val="00C4395E"/>
    <w:rsid w:val="00C47FFD"/>
    <w:rsid w:val="00C50BCA"/>
    <w:rsid w:val="00C51E92"/>
    <w:rsid w:val="00C57E2C"/>
    <w:rsid w:val="00C608B7"/>
    <w:rsid w:val="00C65354"/>
    <w:rsid w:val="00C6679B"/>
    <w:rsid w:val="00C66C84"/>
    <w:rsid w:val="00C66F24"/>
    <w:rsid w:val="00C74486"/>
    <w:rsid w:val="00C74C9A"/>
    <w:rsid w:val="00C76D7F"/>
    <w:rsid w:val="00C779E8"/>
    <w:rsid w:val="00C813AA"/>
    <w:rsid w:val="00C9291E"/>
    <w:rsid w:val="00C97833"/>
    <w:rsid w:val="00CA0EDC"/>
    <w:rsid w:val="00CA29C1"/>
    <w:rsid w:val="00CA3F44"/>
    <w:rsid w:val="00CA4E58"/>
    <w:rsid w:val="00CA578F"/>
    <w:rsid w:val="00CB3771"/>
    <w:rsid w:val="00CB4234"/>
    <w:rsid w:val="00CB44BF"/>
    <w:rsid w:val="00CB5153"/>
    <w:rsid w:val="00CC1DCC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076"/>
    <w:rsid w:val="00D21694"/>
    <w:rsid w:val="00D22CB5"/>
    <w:rsid w:val="00D23ADB"/>
    <w:rsid w:val="00D24EB5"/>
    <w:rsid w:val="00D26318"/>
    <w:rsid w:val="00D35AB9"/>
    <w:rsid w:val="00D41571"/>
    <w:rsid w:val="00D416A0"/>
    <w:rsid w:val="00D41E76"/>
    <w:rsid w:val="00D43AB2"/>
    <w:rsid w:val="00D47672"/>
    <w:rsid w:val="00D5123C"/>
    <w:rsid w:val="00D54821"/>
    <w:rsid w:val="00D55560"/>
    <w:rsid w:val="00D61C5A"/>
    <w:rsid w:val="00D6790C"/>
    <w:rsid w:val="00D7316F"/>
    <w:rsid w:val="00D73277"/>
    <w:rsid w:val="00D735A8"/>
    <w:rsid w:val="00D76586"/>
    <w:rsid w:val="00D82657"/>
    <w:rsid w:val="00D8282E"/>
    <w:rsid w:val="00D84340"/>
    <w:rsid w:val="00D85C53"/>
    <w:rsid w:val="00D87E20"/>
    <w:rsid w:val="00D91D95"/>
    <w:rsid w:val="00D92A02"/>
    <w:rsid w:val="00D9300B"/>
    <w:rsid w:val="00D971C8"/>
    <w:rsid w:val="00DA12F1"/>
    <w:rsid w:val="00DA4037"/>
    <w:rsid w:val="00DB02A3"/>
    <w:rsid w:val="00DB7F77"/>
    <w:rsid w:val="00DC3CF4"/>
    <w:rsid w:val="00DD0E5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24AA"/>
    <w:rsid w:val="00E04884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42EF"/>
    <w:rsid w:val="00E34855"/>
    <w:rsid w:val="00E359D4"/>
    <w:rsid w:val="00E35E8F"/>
    <w:rsid w:val="00E37312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77AD8"/>
    <w:rsid w:val="00E8210B"/>
    <w:rsid w:val="00E915AF"/>
    <w:rsid w:val="00E95DA1"/>
    <w:rsid w:val="00E96415"/>
    <w:rsid w:val="00E97C4B"/>
    <w:rsid w:val="00EA15B3"/>
    <w:rsid w:val="00EA36D8"/>
    <w:rsid w:val="00EA5F39"/>
    <w:rsid w:val="00EA6062"/>
    <w:rsid w:val="00EB078A"/>
    <w:rsid w:val="00EB2358"/>
    <w:rsid w:val="00EB3EB8"/>
    <w:rsid w:val="00EB63AB"/>
    <w:rsid w:val="00EB7848"/>
    <w:rsid w:val="00EB7C97"/>
    <w:rsid w:val="00EC00EF"/>
    <w:rsid w:val="00EC02FE"/>
    <w:rsid w:val="00EC4A96"/>
    <w:rsid w:val="00EE03A0"/>
    <w:rsid w:val="00EE0645"/>
    <w:rsid w:val="00EF4ECD"/>
    <w:rsid w:val="00EF53A5"/>
    <w:rsid w:val="00F01801"/>
    <w:rsid w:val="00F03825"/>
    <w:rsid w:val="00F0627E"/>
    <w:rsid w:val="00F06759"/>
    <w:rsid w:val="00F1057F"/>
    <w:rsid w:val="00F16076"/>
    <w:rsid w:val="00F262F0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641B7"/>
    <w:rsid w:val="00F8310E"/>
    <w:rsid w:val="00F914DD"/>
    <w:rsid w:val="00FA15A0"/>
    <w:rsid w:val="00FA2358"/>
    <w:rsid w:val="00FB2592"/>
    <w:rsid w:val="00FB2810"/>
    <w:rsid w:val="00FB7A2C"/>
    <w:rsid w:val="00FC0D02"/>
    <w:rsid w:val="00FC2947"/>
    <w:rsid w:val="00FC2DFC"/>
    <w:rsid w:val="00FC6991"/>
    <w:rsid w:val="00FD3247"/>
    <w:rsid w:val="00FD6F8B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2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DB02A3"/>
    <w:pPr>
      <w:keepNext/>
      <w:keepLines/>
      <w:spacing w:before="360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DB02A3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DB02A3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DB02A3"/>
    <w:rPr>
      <w:sz w:val="22"/>
      <w:szCs w:val="22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uiPriority w:val="99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://www.itu.int/md/R12-SG03-C-0073/en" TargetMode="External"/><Relationship Id="rId18" Type="http://schemas.openxmlformats.org/officeDocument/2006/relationships/hyperlink" Target="http://www.itu.int/md/R12-SG03-C-0082/en" TargetMode="External"/><Relationship Id="rId26" Type="http://schemas.openxmlformats.org/officeDocument/2006/relationships/hyperlink" Target="http://www.itu.int/md/R12-SG03-C-0098/e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R12-SG03-C-0088/en" TargetMode="External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-C-0069/en" TargetMode="External"/><Relationship Id="rId17" Type="http://schemas.openxmlformats.org/officeDocument/2006/relationships/hyperlink" Target="http://www.itu.int/md/R12-SG03-C-0079/en" TargetMode="External"/><Relationship Id="rId25" Type="http://schemas.openxmlformats.org/officeDocument/2006/relationships/hyperlink" Target="http://www.itu.int/md/R12-SG03-C-0097/en" TargetMode="External"/><Relationship Id="rId33" Type="http://schemas.openxmlformats.org/officeDocument/2006/relationships/hyperlink" Target="http://www.itu.int/md/R12-SG03-C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3-C-0078/en" TargetMode="External"/><Relationship Id="rId20" Type="http://schemas.openxmlformats.org/officeDocument/2006/relationships/hyperlink" Target="http://www.itu.int/md/R12-SG03-C-0085/en" TargetMode="External"/><Relationship Id="rId29" Type="http://schemas.openxmlformats.org/officeDocument/2006/relationships/hyperlink" Target="http://www.itu.int/md/R12-SG03-C-0102/en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C-0067/en" TargetMode="External"/><Relationship Id="rId24" Type="http://schemas.openxmlformats.org/officeDocument/2006/relationships/hyperlink" Target="http://www.itu.int/md/R12-SG03-C-0095/en" TargetMode="External"/><Relationship Id="rId32" Type="http://schemas.openxmlformats.org/officeDocument/2006/relationships/hyperlink" Target="http://www.itu.int/md/R12-SG03-C-0105/en" TargetMode="External"/><Relationship Id="rId37" Type="http://schemas.openxmlformats.org/officeDocument/2006/relationships/header" Target="header3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3-C-0076/en" TargetMode="External"/><Relationship Id="rId23" Type="http://schemas.openxmlformats.org/officeDocument/2006/relationships/hyperlink" Target="http://www.itu.int/md/R12-SG03-C-0093/en" TargetMode="External"/><Relationship Id="rId28" Type="http://schemas.openxmlformats.org/officeDocument/2006/relationships/hyperlink" Target="http://www.itu.int/md/R12-SG03-C-0100/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itu.int/md/R12-SG03-C-0066/en" TargetMode="External"/><Relationship Id="rId19" Type="http://schemas.openxmlformats.org/officeDocument/2006/relationships/hyperlink" Target="http://www.itu.int/md/R12-SG03-C-0084/en" TargetMode="External"/><Relationship Id="rId31" Type="http://schemas.openxmlformats.org/officeDocument/2006/relationships/hyperlink" Target="http://www.itu.int/md/R12-SG03-C-010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yperlink" Target="http://www.itu.int/md/R12-SG03-C-0074/en" TargetMode="External"/><Relationship Id="rId22" Type="http://schemas.openxmlformats.org/officeDocument/2006/relationships/hyperlink" Target="http://www.itu.int/md/R12-SG03-C-0092/en" TargetMode="External"/><Relationship Id="rId27" Type="http://schemas.openxmlformats.org/officeDocument/2006/relationships/hyperlink" Target="http://www.itu.int/md/R12-SG03-C-0099/en" TargetMode="External"/><Relationship Id="rId30" Type="http://schemas.openxmlformats.org/officeDocument/2006/relationships/hyperlink" Target="http://www.itu.int/md/R12-SG03-C-0103/en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1428B5"/>
    <w:rsid w:val="00216E75"/>
    <w:rsid w:val="00227733"/>
    <w:rsid w:val="006E6B2A"/>
    <w:rsid w:val="008F7CBC"/>
    <w:rsid w:val="00C82F8A"/>
    <w:rsid w:val="00C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7537-A7AD-4ED0-A6B4-9D99BFB4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19</TotalTime>
  <Pages>10</Pages>
  <Words>2520</Words>
  <Characters>19104</Characters>
  <Application>Microsoft Office Word</Application>
  <DocSecurity>0</DocSecurity>
  <Lines>159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21581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ITU</cp:lastModifiedBy>
  <cp:revision>9</cp:revision>
  <cp:lastPrinted>2015-05-27T06:52:00Z</cp:lastPrinted>
  <dcterms:created xsi:type="dcterms:W3CDTF">2015-05-26T08:12:00Z</dcterms:created>
  <dcterms:modified xsi:type="dcterms:W3CDTF">2015-05-28T09:47:00Z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