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13"/>
        <w:bidiVisual/>
        <w:tblW w:w="5000" w:type="pct"/>
        <w:tblLook w:val="0000"/>
      </w:tblPr>
      <w:tblGrid>
        <w:gridCol w:w="2767"/>
        <w:gridCol w:w="4119"/>
        <w:gridCol w:w="984"/>
        <w:gridCol w:w="1985"/>
      </w:tblGrid>
      <w:tr w:rsidR="00C941F9" w:rsidRPr="001B61AB" w:rsidTr="006F18E1">
        <w:trPr>
          <w:cantSplit/>
        </w:trPr>
        <w:tc>
          <w:tcPr>
            <w:tcW w:w="3993" w:type="pct"/>
            <w:gridSpan w:val="3"/>
          </w:tcPr>
          <w:p w:rsidR="00C941F9" w:rsidRPr="006F18E1" w:rsidRDefault="006F18E1" w:rsidP="006F18E1">
            <w:pPr>
              <w:spacing w:before="360" w:after="48" w:line="400" w:lineRule="exact"/>
              <w:jc w:val="left"/>
              <w:rPr>
                <w:rFonts w:hAnsi="Verdana"/>
                <w:w w:val="120"/>
                <w:position w:val="6"/>
                <w:sz w:val="48"/>
                <w:szCs w:val="48"/>
                <w:lang w:val="en-US" w:bidi="ar-EG"/>
              </w:rPr>
            </w:pPr>
            <w:r w:rsidRPr="006F18E1">
              <w:rPr>
                <w:rFonts w:hAnsi="Times New Roman Bold"/>
                <w:w w:val="120"/>
                <w:position w:val="6"/>
                <w:sz w:val="48"/>
                <w:szCs w:val="48"/>
                <w:rtl/>
              </w:rPr>
              <w:t>الاتحـــاد  الدولـــي  للاتصـــالات</w:t>
            </w:r>
          </w:p>
        </w:tc>
        <w:tc>
          <w:tcPr>
            <w:tcW w:w="1007" w:type="pct"/>
          </w:tcPr>
          <w:p w:rsidR="00C941F9" w:rsidRDefault="006F18E1" w:rsidP="006F18E1">
            <w:pPr>
              <w:spacing w:before="0" w:line="240" w:lineRule="atLeast"/>
              <w:jc w:val="right"/>
            </w:pPr>
            <w:bookmarkStart w:id="0" w:name="ditulogo"/>
            <w:bookmarkEnd w:id="0"/>
            <w:r>
              <w:rPr>
                <w:noProof/>
                <w:lang w:val="en-US" w:eastAsia="zh-CN"/>
              </w:rPr>
              <w:drawing>
                <wp:inline distT="0" distB="0" distL="0" distR="0">
                  <wp:extent cx="839470" cy="948690"/>
                  <wp:effectExtent l="19050" t="0" r="0"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8"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r w:rsidR="00C941F9" w:rsidRPr="00617BE4" w:rsidTr="006F18E1">
        <w:trPr>
          <w:cantSplit/>
        </w:trPr>
        <w:tc>
          <w:tcPr>
            <w:tcW w:w="3494" w:type="pct"/>
            <w:gridSpan w:val="2"/>
          </w:tcPr>
          <w:p w:rsidR="00C941F9" w:rsidRPr="006F18E1" w:rsidRDefault="006F18E1" w:rsidP="00C95C0E">
            <w:pPr>
              <w:spacing w:before="0"/>
              <w:jc w:val="left"/>
              <w:rPr>
                <w:b/>
                <w:smallCaps/>
                <w:szCs w:val="24"/>
                <w:lang w:val="en-US"/>
              </w:rPr>
            </w:pPr>
            <w:r w:rsidRPr="006F18E1">
              <w:rPr>
                <w:rFonts w:hint="cs"/>
                <w:b/>
                <w:i/>
                <w:iCs/>
                <w:smallCaps/>
                <w:sz w:val="40"/>
                <w:szCs w:val="40"/>
                <w:rtl/>
              </w:rPr>
              <w:t>مكتب الاتصالات الراديوية</w:t>
            </w:r>
            <w:r w:rsidRPr="006F18E1">
              <w:rPr>
                <w:b/>
                <w:i/>
                <w:iCs/>
                <w:smallCaps/>
                <w:szCs w:val="24"/>
                <w:rtl/>
              </w:rPr>
              <w:br/>
            </w:r>
            <w:r w:rsidRPr="006F18E1">
              <w:rPr>
                <w:rFonts w:hint="cs"/>
                <w:i/>
                <w:iCs/>
                <w:smallCaps/>
                <w:sz w:val="20"/>
                <w:szCs w:val="26"/>
                <w:rtl/>
              </w:rPr>
              <w:t xml:space="preserve">(فاكس مباشر رقم </w:t>
            </w:r>
            <w:r w:rsidRPr="006F18E1">
              <w:rPr>
                <w:i/>
                <w:iCs/>
                <w:smallCaps/>
                <w:sz w:val="20"/>
                <w:szCs w:val="26"/>
                <w:lang w:val="en-US"/>
              </w:rPr>
              <w:t>(+41 22 730 57 85</w:t>
            </w:r>
          </w:p>
        </w:tc>
        <w:tc>
          <w:tcPr>
            <w:tcW w:w="1506" w:type="pct"/>
            <w:gridSpan w:val="2"/>
          </w:tcPr>
          <w:p w:rsidR="00C941F9" w:rsidRPr="00617BE4" w:rsidRDefault="00C941F9" w:rsidP="00191401">
            <w:pPr>
              <w:spacing w:before="0" w:line="240" w:lineRule="atLeast"/>
              <w:rPr>
                <w:rFonts w:ascii="Verdana" w:hAnsi="Verdana"/>
                <w:szCs w:val="24"/>
              </w:rPr>
            </w:pPr>
          </w:p>
        </w:tc>
      </w:tr>
      <w:tr w:rsidR="00C941F9" w:rsidRPr="00617BE4" w:rsidTr="006F18E1">
        <w:trPr>
          <w:cantSplit/>
        </w:trPr>
        <w:tc>
          <w:tcPr>
            <w:tcW w:w="3494" w:type="pct"/>
            <w:gridSpan w:val="2"/>
          </w:tcPr>
          <w:p w:rsidR="00C941F9" w:rsidRPr="00617BE4" w:rsidRDefault="00C941F9" w:rsidP="00191401">
            <w:pPr>
              <w:spacing w:before="0" w:after="48" w:line="240" w:lineRule="atLeast"/>
              <w:rPr>
                <w:b/>
                <w:smallCaps/>
                <w:szCs w:val="24"/>
              </w:rPr>
            </w:pPr>
          </w:p>
        </w:tc>
        <w:tc>
          <w:tcPr>
            <w:tcW w:w="1506" w:type="pct"/>
            <w:gridSpan w:val="2"/>
          </w:tcPr>
          <w:p w:rsidR="00C941F9" w:rsidRPr="00617BE4" w:rsidRDefault="00C941F9" w:rsidP="00191401">
            <w:pPr>
              <w:spacing w:before="0" w:line="240" w:lineRule="atLeast"/>
              <w:rPr>
                <w:rFonts w:ascii="Verdana" w:hAnsi="Verdana"/>
                <w:szCs w:val="24"/>
              </w:rPr>
            </w:pPr>
          </w:p>
        </w:tc>
      </w:tr>
      <w:tr w:rsidR="006F18E1" w:rsidRPr="00617BE4" w:rsidTr="006F18E1">
        <w:trPr>
          <w:cantSplit/>
        </w:trPr>
        <w:tc>
          <w:tcPr>
            <w:tcW w:w="1404" w:type="pct"/>
          </w:tcPr>
          <w:p w:rsidR="006F18E1" w:rsidRPr="006F18E1" w:rsidRDefault="001A2066" w:rsidP="00794703">
            <w:pPr>
              <w:jc w:val="center"/>
              <w:rPr>
                <w:b/>
                <w:bCs/>
                <w:rtl/>
                <w:lang w:val="en-US" w:bidi="ar-EG"/>
              </w:rPr>
            </w:pPr>
            <w:r w:rsidRPr="00191401">
              <w:rPr>
                <w:rFonts w:hint="cs"/>
                <w:b/>
                <w:bCs/>
                <w:rtl/>
                <w:lang w:val="en-US" w:bidi="ar-AE"/>
              </w:rPr>
              <w:t>النشرة الإدارية</w:t>
            </w:r>
            <w:bookmarkStart w:id="1" w:name="dnum"/>
            <w:bookmarkEnd w:id="1"/>
            <w:r w:rsidR="00794703">
              <w:rPr>
                <w:rFonts w:hint="cs"/>
                <w:b/>
                <w:bCs/>
                <w:rtl/>
                <w:lang w:val="en-US" w:bidi="ar-AE"/>
              </w:rPr>
              <w:br/>
            </w:r>
            <w:r w:rsidR="006F18E1">
              <w:rPr>
                <w:b/>
                <w:bCs/>
              </w:rPr>
              <w:t>CA</w:t>
            </w:r>
            <w:r w:rsidR="00E749E9">
              <w:rPr>
                <w:b/>
                <w:bCs/>
              </w:rPr>
              <w:t>CE</w:t>
            </w:r>
            <w:r w:rsidR="006F18E1">
              <w:rPr>
                <w:b/>
                <w:bCs/>
              </w:rPr>
              <w:t>/</w:t>
            </w:r>
            <w:r w:rsidR="00E749E9">
              <w:rPr>
                <w:b/>
                <w:bCs/>
              </w:rPr>
              <w:t>506</w:t>
            </w:r>
          </w:p>
        </w:tc>
        <w:tc>
          <w:tcPr>
            <w:tcW w:w="3596" w:type="pct"/>
            <w:gridSpan w:val="3"/>
          </w:tcPr>
          <w:p w:rsidR="006F18E1" w:rsidRPr="00206E2B" w:rsidRDefault="00E749E9" w:rsidP="00E749E9">
            <w:pPr>
              <w:jc w:val="right"/>
              <w:rPr>
                <w:lang w:val="en-US" w:bidi="ar-EG"/>
              </w:rPr>
            </w:pPr>
            <w:bookmarkStart w:id="2" w:name="ddate"/>
            <w:bookmarkEnd w:id="2"/>
            <w:r>
              <w:rPr>
                <w:lang w:val="en-US" w:bidi="ar-EG"/>
              </w:rPr>
              <w:t>16</w:t>
            </w:r>
            <w:r w:rsidR="006F18E1">
              <w:rPr>
                <w:rFonts w:hint="cs"/>
                <w:rtl/>
                <w:lang w:val="en-US" w:bidi="ar-EG"/>
              </w:rPr>
              <w:t xml:space="preserve"> </w:t>
            </w:r>
            <w:r>
              <w:rPr>
                <w:rFonts w:hint="cs"/>
                <w:rtl/>
                <w:lang w:val="en-US" w:bidi="ar-EG"/>
              </w:rPr>
              <w:t>أبريل</w:t>
            </w:r>
            <w:r w:rsidR="006F18E1">
              <w:rPr>
                <w:rFonts w:hint="cs"/>
                <w:rtl/>
                <w:lang w:val="en-US" w:bidi="ar-EG"/>
              </w:rPr>
              <w:t xml:space="preserve"> </w:t>
            </w:r>
            <w:r w:rsidR="006F18E1">
              <w:rPr>
                <w:lang w:val="en-US" w:bidi="ar-EG"/>
              </w:rPr>
              <w:t>2010</w:t>
            </w:r>
          </w:p>
        </w:tc>
      </w:tr>
      <w:tr w:rsidR="006F18E1" w:rsidRPr="00617BE4" w:rsidTr="006F18E1">
        <w:trPr>
          <w:cantSplit/>
        </w:trPr>
        <w:tc>
          <w:tcPr>
            <w:tcW w:w="1404" w:type="pct"/>
          </w:tcPr>
          <w:p w:rsidR="006F18E1" w:rsidRPr="00206E2B" w:rsidRDefault="006F18E1" w:rsidP="00191401">
            <w:pPr>
              <w:jc w:val="center"/>
              <w:rPr>
                <w:b/>
                <w:bCs/>
                <w:lang w:val="en-US" w:bidi="ar-EG"/>
              </w:rPr>
            </w:pPr>
          </w:p>
        </w:tc>
        <w:tc>
          <w:tcPr>
            <w:tcW w:w="3596" w:type="pct"/>
            <w:gridSpan w:val="3"/>
          </w:tcPr>
          <w:p w:rsidR="006F18E1" w:rsidRDefault="006F18E1" w:rsidP="006F18E1">
            <w:pPr>
              <w:jc w:val="right"/>
              <w:rPr>
                <w:lang w:val="en-US" w:bidi="ar-EG"/>
              </w:rPr>
            </w:pPr>
          </w:p>
        </w:tc>
      </w:tr>
    </w:tbl>
    <w:p w:rsidR="006F18E1" w:rsidRPr="00054872" w:rsidRDefault="00E749E9" w:rsidP="00002D04">
      <w:pPr>
        <w:pStyle w:val="Source"/>
        <w:rPr>
          <w:rtl/>
        </w:rPr>
      </w:pPr>
      <w:r w:rsidRPr="00E749E9">
        <w:rPr>
          <w:rtl/>
          <w:lang w:bidi="ar-EG"/>
        </w:rPr>
        <w:t>إلى إدارات الدول الأعضاء في الاتحاد وأعضاء قطاع الاتصالات الراديوية</w:t>
      </w:r>
      <w:r w:rsidRPr="00E749E9">
        <w:rPr>
          <w:rtl/>
          <w:lang w:bidi="ar-EG"/>
        </w:rPr>
        <w:br/>
        <w:t xml:space="preserve">والمنتسبين إلى قطاع الاتصالات الراديوية المشاركين في أعمال لجنة الدراسات </w:t>
      </w:r>
      <w:r w:rsidRPr="00E749E9">
        <w:t>6</w:t>
      </w:r>
      <w:r w:rsidRPr="00E749E9">
        <w:rPr>
          <w:rtl/>
          <w:lang w:bidi="ar-EG"/>
        </w:rPr>
        <w:br/>
        <w:t>للاتصالات الراديوية واللجنة الخاصة المعنية بالمسائل التنظيمية والإجرائية</w:t>
      </w:r>
    </w:p>
    <w:p w:rsidR="00002D04" w:rsidRDefault="006F18E1" w:rsidP="00002D04">
      <w:pPr>
        <w:pStyle w:val="Heading2"/>
        <w:tabs>
          <w:tab w:val="clear" w:pos="794"/>
          <w:tab w:val="clear" w:pos="1191"/>
          <w:tab w:val="clear" w:pos="1588"/>
          <w:tab w:val="clear" w:pos="1985"/>
        </w:tabs>
        <w:spacing w:before="360" w:line="187" w:lineRule="auto"/>
        <w:ind w:left="1134" w:hanging="1134"/>
        <w:rPr>
          <w:bCs w:val="0"/>
          <w:noProof/>
          <w:rtl/>
          <w:lang w:val="en-US"/>
        </w:rPr>
      </w:pPr>
      <w:r w:rsidRPr="00054872">
        <w:rPr>
          <w:rFonts w:hint="cs"/>
          <w:sz w:val="30"/>
          <w:rtl/>
        </w:rPr>
        <w:t>الموضوع:</w:t>
      </w:r>
      <w:r w:rsidRPr="00054872">
        <w:rPr>
          <w:sz w:val="30"/>
        </w:rPr>
        <w:tab/>
      </w:r>
      <w:bookmarkStart w:id="3" w:name="dtitle1"/>
      <w:bookmarkEnd w:id="3"/>
      <w:r w:rsidR="00002D04" w:rsidRPr="00191401">
        <w:rPr>
          <w:rFonts w:ascii="Times New Roman" w:hAnsi="Times New Roman"/>
          <w:noProof/>
          <w:sz w:val="22"/>
          <w:szCs w:val="30"/>
          <w:rtl/>
          <w:lang w:val="en-US"/>
        </w:rPr>
        <w:t xml:space="preserve">لجنة الدراسات </w:t>
      </w:r>
      <w:r w:rsidR="00002D04" w:rsidRPr="00191401">
        <w:rPr>
          <w:rFonts w:ascii="Times New Roman" w:hAnsi="Times New Roman"/>
          <w:noProof/>
          <w:sz w:val="22"/>
          <w:szCs w:val="30"/>
          <w:lang w:val="en-US"/>
        </w:rPr>
        <w:t>6</w:t>
      </w:r>
      <w:r w:rsidR="00002D04" w:rsidRPr="00191401">
        <w:rPr>
          <w:rFonts w:ascii="Times New Roman" w:hAnsi="Times New Roman"/>
          <w:noProof/>
          <w:sz w:val="22"/>
          <w:szCs w:val="30"/>
          <w:rtl/>
          <w:lang w:val="en-US"/>
        </w:rPr>
        <w:t xml:space="preserve"> للاتصالات الراديوية</w:t>
      </w:r>
    </w:p>
    <w:p w:rsidR="00002D04" w:rsidRPr="000B2A71" w:rsidRDefault="00002D04" w:rsidP="00191401">
      <w:pPr>
        <w:tabs>
          <w:tab w:val="clear" w:pos="794"/>
          <w:tab w:val="clear" w:pos="1191"/>
          <w:tab w:val="clear" w:pos="1588"/>
          <w:tab w:val="clear" w:pos="1985"/>
          <w:tab w:val="left" w:pos="1758"/>
        </w:tabs>
        <w:spacing w:before="60" w:line="180" w:lineRule="auto"/>
        <w:ind w:left="1134" w:hanging="1134"/>
        <w:rPr>
          <w:b/>
          <w:bCs/>
          <w:noProof/>
          <w:rtl/>
          <w:lang w:val="en-US" w:bidi="ar-EG"/>
        </w:rPr>
      </w:pPr>
      <w:r w:rsidRPr="000B2A71">
        <w:rPr>
          <w:b/>
          <w:bCs/>
          <w:noProof/>
          <w:rtl/>
          <w:lang w:val="en-US" w:bidi="ar-EG"/>
        </w:rPr>
        <w:tab/>
        <w:t>-</w:t>
      </w:r>
      <w:r w:rsidRPr="000B2A71">
        <w:rPr>
          <w:b/>
          <w:bCs/>
          <w:noProof/>
          <w:rtl/>
          <w:lang w:val="en-US" w:bidi="ar-EG"/>
        </w:rPr>
        <w:tab/>
        <w:t xml:space="preserve">الموافقة على </w:t>
      </w:r>
      <w:r>
        <w:rPr>
          <w:b/>
          <w:bCs/>
          <w:noProof/>
          <w:lang w:val="en-US" w:bidi="ar-EG"/>
        </w:rPr>
        <w:t>4</w:t>
      </w:r>
      <w:r>
        <w:rPr>
          <w:rFonts w:hint="cs"/>
          <w:b/>
          <w:bCs/>
          <w:noProof/>
          <w:rtl/>
          <w:lang w:val="en-US" w:bidi="ar-EG"/>
        </w:rPr>
        <w:t xml:space="preserve"> مسائل جديدة</w:t>
      </w:r>
      <w:r>
        <w:rPr>
          <w:b/>
          <w:bCs/>
          <w:noProof/>
          <w:rtl/>
          <w:lang w:val="en-US" w:bidi="ar-EG"/>
        </w:rPr>
        <w:t xml:space="preserve"> ومراجعة</w:t>
      </w:r>
      <w:r w:rsidRPr="000B2A71">
        <w:rPr>
          <w:b/>
          <w:bCs/>
          <w:noProof/>
          <w:rtl/>
          <w:lang w:val="en-US" w:bidi="ar-EG"/>
        </w:rPr>
        <w:t xml:space="preserve"> </w:t>
      </w:r>
      <w:r>
        <w:rPr>
          <w:b/>
          <w:bCs/>
          <w:noProof/>
          <w:lang w:val="en-US" w:bidi="ar-EG"/>
        </w:rPr>
        <w:t>3</w:t>
      </w:r>
      <w:r>
        <w:rPr>
          <w:b/>
          <w:bCs/>
          <w:noProof/>
          <w:rtl/>
          <w:lang w:val="en-US" w:bidi="ar-EG"/>
        </w:rPr>
        <w:t xml:space="preserve"> مسائل لقطاع الاتصالات الراديوية</w:t>
      </w:r>
    </w:p>
    <w:p w:rsidR="006F18E1" w:rsidRDefault="00002D04" w:rsidP="00191401">
      <w:pPr>
        <w:tabs>
          <w:tab w:val="clear" w:pos="794"/>
          <w:tab w:val="clear" w:pos="1191"/>
          <w:tab w:val="clear" w:pos="1588"/>
          <w:tab w:val="clear" w:pos="1985"/>
          <w:tab w:val="left" w:pos="1758"/>
        </w:tabs>
        <w:spacing w:before="60" w:line="180" w:lineRule="auto"/>
        <w:ind w:left="1134" w:hanging="1134"/>
        <w:rPr>
          <w:sz w:val="30"/>
        </w:rPr>
      </w:pPr>
      <w:r w:rsidRPr="000B2A71">
        <w:rPr>
          <w:b/>
          <w:bCs/>
          <w:noProof/>
          <w:rtl/>
          <w:lang w:val="en-US" w:bidi="ar-EG"/>
        </w:rPr>
        <w:tab/>
        <w:t>-</w:t>
      </w:r>
      <w:r w:rsidRPr="000B2A71">
        <w:rPr>
          <w:b/>
          <w:bCs/>
          <w:noProof/>
          <w:rtl/>
          <w:lang w:val="en-US" w:bidi="ar-EG"/>
        </w:rPr>
        <w:tab/>
        <w:t xml:space="preserve">إلغاء </w:t>
      </w:r>
      <w:r>
        <w:rPr>
          <w:b/>
          <w:bCs/>
          <w:noProof/>
          <w:lang w:val="fr-FR" w:bidi="ar-EG"/>
        </w:rPr>
        <w:t>16</w:t>
      </w:r>
      <w:r>
        <w:rPr>
          <w:b/>
          <w:bCs/>
          <w:noProof/>
          <w:rtl/>
          <w:lang w:val="fr-FR" w:bidi="ar-EG"/>
        </w:rPr>
        <w:t xml:space="preserve"> </w:t>
      </w:r>
      <w:r>
        <w:rPr>
          <w:b/>
          <w:bCs/>
          <w:noProof/>
          <w:rtl/>
          <w:lang w:val="en-US" w:bidi="ar-EG"/>
        </w:rPr>
        <w:t>مسألة لقطاع الاتصالات الراديوية</w:t>
      </w:r>
    </w:p>
    <w:p w:rsidR="00EB04A1" w:rsidRDefault="00EB04A1" w:rsidP="00DE684D">
      <w:pPr>
        <w:tabs>
          <w:tab w:val="clear" w:pos="794"/>
          <w:tab w:val="clear" w:pos="1191"/>
          <w:tab w:val="clear" w:pos="1588"/>
          <w:tab w:val="clear" w:pos="1985"/>
        </w:tabs>
        <w:spacing w:before="0" w:line="180" w:lineRule="auto"/>
        <w:rPr>
          <w:noProof/>
          <w:rtl/>
          <w:lang w:val="en-US" w:bidi="ar-EG"/>
        </w:rPr>
      </w:pPr>
    </w:p>
    <w:p w:rsidR="00336541" w:rsidRDefault="00336541" w:rsidP="00336541">
      <w:pPr>
        <w:tabs>
          <w:tab w:val="clear" w:pos="794"/>
          <w:tab w:val="clear" w:pos="1191"/>
          <w:tab w:val="clear" w:pos="1588"/>
          <w:tab w:val="clear" w:pos="1985"/>
        </w:tabs>
        <w:spacing w:line="180" w:lineRule="auto"/>
        <w:rPr>
          <w:noProof/>
          <w:rtl/>
          <w:lang w:val="en-US" w:bidi="ar-EG"/>
        </w:rPr>
      </w:pPr>
      <w:r>
        <w:rPr>
          <w:noProof/>
          <w:rtl/>
          <w:lang w:val="en-US" w:bidi="ar-EG"/>
        </w:rPr>
        <w:t xml:space="preserve">بموجب النشرة الإدارية </w:t>
      </w:r>
      <w:r>
        <w:rPr>
          <w:noProof/>
          <w:lang w:val="en-US" w:bidi="ar-EG"/>
        </w:rPr>
        <w:t>CAR/289</w:t>
      </w:r>
      <w:r>
        <w:rPr>
          <w:noProof/>
          <w:rtl/>
          <w:lang w:val="en-US" w:bidi="ar-EG"/>
        </w:rPr>
        <w:t xml:space="preserve"> المؤرخة </w:t>
      </w:r>
      <w:r>
        <w:rPr>
          <w:noProof/>
          <w:lang w:val="en-US" w:bidi="ar-EG"/>
        </w:rPr>
        <w:t>4</w:t>
      </w:r>
      <w:r>
        <w:rPr>
          <w:noProof/>
          <w:rtl/>
          <w:lang w:val="en-US" w:bidi="ar-EG"/>
        </w:rPr>
        <w:t xml:space="preserve"> </w:t>
      </w:r>
      <w:r>
        <w:rPr>
          <w:rFonts w:hint="cs"/>
          <w:noProof/>
          <w:rtl/>
          <w:lang w:val="en-US" w:bidi="ar-EG"/>
        </w:rPr>
        <w:t>يناير</w:t>
      </w:r>
      <w:r>
        <w:rPr>
          <w:noProof/>
          <w:rtl/>
          <w:lang w:val="en-US" w:bidi="ar-EG"/>
        </w:rPr>
        <w:t xml:space="preserve"> </w:t>
      </w:r>
      <w:r>
        <w:rPr>
          <w:noProof/>
          <w:lang w:val="en-US" w:bidi="ar-EG"/>
        </w:rPr>
        <w:t>2010</w:t>
      </w:r>
      <w:r>
        <w:rPr>
          <w:noProof/>
          <w:rtl/>
          <w:lang w:val="en-US" w:bidi="ar-EG"/>
        </w:rPr>
        <w:t>، قدّم</w:t>
      </w:r>
      <w:r>
        <w:rPr>
          <w:rFonts w:hint="cs"/>
          <w:noProof/>
          <w:rtl/>
          <w:lang w:val="en-US" w:bidi="ar-EG"/>
        </w:rPr>
        <w:t xml:space="preserve">ت مشاريع </w:t>
      </w:r>
      <w:r>
        <w:rPr>
          <w:noProof/>
          <w:lang w:val="en-US" w:bidi="ar-EG"/>
        </w:rPr>
        <w:t>4</w:t>
      </w:r>
      <w:r>
        <w:rPr>
          <w:rFonts w:hint="cs"/>
          <w:noProof/>
          <w:rtl/>
          <w:lang w:val="en-US" w:bidi="ar-EG"/>
        </w:rPr>
        <w:t xml:space="preserve"> مسائل جديدة </w:t>
      </w:r>
      <w:r>
        <w:rPr>
          <w:noProof/>
          <w:rtl/>
          <w:lang w:val="en-US" w:bidi="ar-EG"/>
        </w:rPr>
        <w:t xml:space="preserve">ومشاريع مراجعة </w:t>
      </w:r>
      <w:r>
        <w:rPr>
          <w:noProof/>
          <w:lang w:val="en-US" w:bidi="ar-EG"/>
        </w:rPr>
        <w:t>3</w:t>
      </w:r>
      <w:r>
        <w:rPr>
          <w:noProof/>
          <w:rtl/>
          <w:lang w:val="en-US" w:bidi="ar-EG"/>
        </w:rPr>
        <w:t xml:space="preserve"> مسائل للموافقة عليه</w:t>
      </w:r>
      <w:r>
        <w:rPr>
          <w:rFonts w:hint="cs"/>
          <w:noProof/>
          <w:rtl/>
          <w:lang w:val="en-US" w:bidi="ar-EG"/>
        </w:rPr>
        <w:t>ا</w:t>
      </w:r>
      <w:r>
        <w:rPr>
          <w:noProof/>
          <w:rtl/>
          <w:lang w:val="en-US" w:bidi="ar-EG"/>
        </w:rPr>
        <w:t xml:space="preserve"> عن طريق المراسلة وفقاً للقرار </w:t>
      </w:r>
      <w:r>
        <w:rPr>
          <w:noProof/>
          <w:lang w:val="en-US" w:bidi="ar-EG"/>
        </w:rPr>
        <w:t>ITU-R 1-5</w:t>
      </w:r>
      <w:r>
        <w:rPr>
          <w:noProof/>
          <w:rtl/>
          <w:lang w:val="en-US" w:bidi="ar-EG"/>
        </w:rPr>
        <w:t xml:space="preserve"> (الفقرة </w:t>
      </w:r>
      <w:r>
        <w:rPr>
          <w:noProof/>
          <w:lang w:val="en-US" w:bidi="ar-EG"/>
        </w:rPr>
        <w:t>4.3</w:t>
      </w:r>
      <w:r>
        <w:rPr>
          <w:noProof/>
          <w:rtl/>
          <w:lang w:val="en-US" w:bidi="ar-EG"/>
        </w:rPr>
        <w:t xml:space="preserve">). كما اقترحت لجنة الدراسات إلغاء </w:t>
      </w:r>
      <w:r>
        <w:rPr>
          <w:noProof/>
          <w:lang w:val="fr-FR" w:bidi="ar-EG"/>
        </w:rPr>
        <w:t>16</w:t>
      </w:r>
      <w:r>
        <w:rPr>
          <w:noProof/>
          <w:rtl/>
          <w:lang w:val="fr-FR" w:bidi="ar-EG"/>
        </w:rPr>
        <w:t> </w:t>
      </w:r>
      <w:r>
        <w:rPr>
          <w:noProof/>
          <w:rtl/>
          <w:lang w:val="en-US" w:bidi="ar-EG"/>
        </w:rPr>
        <w:t>مسألة من مسائل القطاع.</w:t>
      </w:r>
    </w:p>
    <w:p w:rsidR="00336541" w:rsidRDefault="00336541" w:rsidP="00336541">
      <w:pPr>
        <w:tabs>
          <w:tab w:val="clear" w:pos="794"/>
          <w:tab w:val="clear" w:pos="1191"/>
          <w:tab w:val="clear" w:pos="1588"/>
          <w:tab w:val="clear" w:pos="1985"/>
        </w:tabs>
        <w:spacing w:line="180" w:lineRule="auto"/>
        <w:rPr>
          <w:noProof/>
          <w:rtl/>
          <w:lang w:val="en-US" w:bidi="ar-EG"/>
        </w:rPr>
      </w:pPr>
      <w:r>
        <w:rPr>
          <w:noProof/>
          <w:rtl/>
          <w:lang w:val="en-US" w:bidi="ar-EG"/>
        </w:rPr>
        <w:t xml:space="preserve">وقد تم استيفاء الشروط التي تحكم هذه الإجراءات يوم </w:t>
      </w:r>
      <w:r>
        <w:rPr>
          <w:noProof/>
          <w:lang w:val="en-US" w:bidi="ar-EG"/>
        </w:rPr>
        <w:t>5</w:t>
      </w:r>
      <w:r>
        <w:rPr>
          <w:noProof/>
          <w:rtl/>
          <w:lang w:val="en-US" w:bidi="ar-EG"/>
        </w:rPr>
        <w:t xml:space="preserve"> </w:t>
      </w:r>
      <w:r>
        <w:rPr>
          <w:rFonts w:hint="cs"/>
          <w:noProof/>
          <w:rtl/>
          <w:lang w:val="en-US" w:bidi="ar-EG"/>
        </w:rPr>
        <w:t>أبريل</w:t>
      </w:r>
      <w:r>
        <w:rPr>
          <w:noProof/>
          <w:rtl/>
          <w:lang w:val="en-US" w:bidi="ar-EG"/>
        </w:rPr>
        <w:t xml:space="preserve"> </w:t>
      </w:r>
      <w:r>
        <w:rPr>
          <w:noProof/>
          <w:lang w:val="en-US" w:bidi="ar-EG"/>
        </w:rPr>
        <w:t>2010</w:t>
      </w:r>
      <w:r>
        <w:rPr>
          <w:noProof/>
          <w:rtl/>
          <w:lang w:val="en-US" w:bidi="ar-EG"/>
        </w:rPr>
        <w:t>.</w:t>
      </w:r>
    </w:p>
    <w:p w:rsidR="00336541" w:rsidRPr="004A7568" w:rsidRDefault="00336541" w:rsidP="00B6192C">
      <w:pPr>
        <w:tabs>
          <w:tab w:val="clear" w:pos="794"/>
          <w:tab w:val="clear" w:pos="1191"/>
          <w:tab w:val="clear" w:pos="1588"/>
          <w:tab w:val="clear" w:pos="1985"/>
        </w:tabs>
        <w:spacing w:line="180" w:lineRule="auto"/>
        <w:rPr>
          <w:noProof/>
          <w:spacing w:val="-6"/>
          <w:rtl/>
          <w:lang w:val="en-US" w:bidi="ar-EG"/>
        </w:rPr>
      </w:pPr>
      <w:r w:rsidRPr="004A7568">
        <w:rPr>
          <w:noProof/>
          <w:spacing w:val="-6"/>
          <w:rtl/>
          <w:lang w:val="en-US" w:bidi="ar-EG"/>
        </w:rPr>
        <w:t>ونرفق بهذه الرسالة نصوص المسائل التي تمت الموافقة عليها للاطلاع (الملحقات</w:t>
      </w:r>
      <w:r w:rsidR="00794703" w:rsidRPr="004A7568">
        <w:rPr>
          <w:rFonts w:hint="cs"/>
          <w:noProof/>
          <w:spacing w:val="-6"/>
          <w:rtl/>
          <w:lang w:val="en-US" w:bidi="ar-EG"/>
        </w:rPr>
        <w:t xml:space="preserve"> من</w:t>
      </w:r>
      <w:r w:rsidRPr="004A7568">
        <w:rPr>
          <w:noProof/>
          <w:spacing w:val="-6"/>
          <w:rtl/>
          <w:lang w:val="en-US" w:bidi="ar-EG"/>
        </w:rPr>
        <w:t xml:space="preserve"> </w:t>
      </w:r>
      <w:r w:rsidRPr="004A7568">
        <w:rPr>
          <w:noProof/>
          <w:spacing w:val="-6"/>
          <w:lang w:val="en-US" w:bidi="ar-EG"/>
        </w:rPr>
        <w:t>1</w:t>
      </w:r>
      <w:r w:rsidRPr="004A7568">
        <w:rPr>
          <w:noProof/>
          <w:spacing w:val="-6"/>
          <w:rtl/>
          <w:lang w:val="en-US" w:bidi="ar-EG"/>
        </w:rPr>
        <w:t xml:space="preserve"> إلى </w:t>
      </w:r>
      <w:r w:rsidRPr="004A7568">
        <w:rPr>
          <w:noProof/>
          <w:spacing w:val="-6"/>
          <w:lang w:val="en-US" w:bidi="ar-EG"/>
        </w:rPr>
        <w:t>7</w:t>
      </w:r>
      <w:r w:rsidRPr="004A7568">
        <w:rPr>
          <w:noProof/>
          <w:spacing w:val="-6"/>
          <w:rtl/>
          <w:lang w:val="en-US" w:bidi="ar-EG"/>
        </w:rPr>
        <w:t xml:space="preserve">) وسوف تنشر في </w:t>
      </w:r>
      <w:hyperlink r:id="rId9" w:history="1">
        <w:r w:rsidRPr="004A7568">
          <w:rPr>
            <w:rStyle w:val="Hyperlink"/>
            <w:rFonts w:hint="cs"/>
            <w:noProof/>
            <w:spacing w:val="-6"/>
            <w:rtl/>
            <w:lang w:val="en-US" w:bidi="ar-EG"/>
          </w:rPr>
          <w:t>المراجعة</w:t>
        </w:r>
        <w:r w:rsidR="00B6192C" w:rsidRPr="004A7568">
          <w:rPr>
            <w:rStyle w:val="Hyperlink"/>
            <w:rFonts w:hint="eastAsia"/>
            <w:noProof/>
            <w:spacing w:val="-6"/>
            <w:rtl/>
            <w:lang w:val="en-US" w:bidi="ar-EG"/>
          </w:rPr>
          <w:t> </w:t>
        </w:r>
        <w:r w:rsidRPr="004A7568">
          <w:rPr>
            <w:rStyle w:val="Hyperlink"/>
            <w:noProof/>
            <w:spacing w:val="-6"/>
            <w:lang w:val="en-US" w:bidi="ar-EG"/>
          </w:rPr>
          <w:t>1</w:t>
        </w:r>
        <w:r w:rsidRPr="004A7568">
          <w:rPr>
            <w:rStyle w:val="Hyperlink"/>
            <w:rFonts w:hint="cs"/>
            <w:noProof/>
            <w:spacing w:val="-6"/>
            <w:rtl/>
            <w:lang w:val="en-US" w:bidi="ar-EG"/>
          </w:rPr>
          <w:t xml:space="preserve"> </w:t>
        </w:r>
        <w:r w:rsidRPr="004A7568">
          <w:rPr>
            <w:rStyle w:val="Hyperlink"/>
            <w:noProof/>
            <w:spacing w:val="-6"/>
            <w:rtl/>
            <w:lang w:val="en-US" w:bidi="ar-EG"/>
          </w:rPr>
          <w:t>للوثيقة </w:t>
        </w:r>
        <w:r w:rsidRPr="004A7568">
          <w:rPr>
            <w:rStyle w:val="Hyperlink"/>
            <w:noProof/>
            <w:spacing w:val="-6"/>
            <w:lang w:val="en-US" w:bidi="ar-EG"/>
          </w:rPr>
          <w:t>6/1</w:t>
        </w:r>
      </w:hyperlink>
      <w:r w:rsidRPr="004A7568">
        <w:rPr>
          <w:noProof/>
          <w:spacing w:val="-6"/>
          <w:rtl/>
          <w:lang w:val="en-US" w:bidi="ar-EG"/>
        </w:rPr>
        <w:t xml:space="preserve"> التي تتضمن المسائل التي وافقت عليها جمعية الاتصالات الراديوية لعام </w:t>
      </w:r>
      <w:r w:rsidRPr="004A7568">
        <w:rPr>
          <w:noProof/>
          <w:spacing w:val="-6"/>
          <w:lang w:val="en-US" w:bidi="ar-EG"/>
        </w:rPr>
        <w:t>2007</w:t>
      </w:r>
      <w:r w:rsidRPr="004A7568">
        <w:rPr>
          <w:noProof/>
          <w:spacing w:val="-6"/>
          <w:rtl/>
          <w:lang w:val="en-US" w:bidi="ar-EG"/>
        </w:rPr>
        <w:t>، وعهدت بها إلى لجنة الدراسات </w:t>
      </w:r>
      <w:r w:rsidRPr="004A7568">
        <w:rPr>
          <w:noProof/>
          <w:spacing w:val="-6"/>
          <w:lang w:val="en-US" w:bidi="ar-EG"/>
        </w:rPr>
        <w:t>6</w:t>
      </w:r>
      <w:r w:rsidRPr="004A7568">
        <w:rPr>
          <w:noProof/>
          <w:spacing w:val="-6"/>
          <w:rtl/>
          <w:lang w:val="en-US" w:bidi="ar-EG"/>
        </w:rPr>
        <w:t xml:space="preserve">. ويبين الملحق </w:t>
      </w:r>
      <w:r w:rsidRPr="004A7568">
        <w:rPr>
          <w:noProof/>
          <w:spacing w:val="-6"/>
          <w:lang w:val="en-US" w:bidi="ar-EG"/>
        </w:rPr>
        <w:t>8</w:t>
      </w:r>
      <w:r w:rsidRPr="004A7568">
        <w:rPr>
          <w:noProof/>
          <w:spacing w:val="-6"/>
          <w:rtl/>
          <w:lang w:val="en-US" w:bidi="ar-EG"/>
        </w:rPr>
        <w:t xml:space="preserve"> المسائل الملغاة.</w:t>
      </w:r>
    </w:p>
    <w:p w:rsidR="006F18E1" w:rsidRPr="00CB4CC7" w:rsidRDefault="006F18E1" w:rsidP="002D0274">
      <w:pPr>
        <w:spacing w:before="180"/>
        <w:rPr>
          <w:sz w:val="30"/>
          <w:lang w:val="en-US" w:bidi="ar-EG"/>
        </w:rPr>
      </w:pPr>
      <w:r w:rsidRPr="00CB4CC7">
        <w:rPr>
          <w:rFonts w:hint="cs"/>
          <w:sz w:val="30"/>
          <w:rtl/>
          <w:lang w:val="en-US" w:bidi="ar-EG"/>
        </w:rPr>
        <w:t xml:space="preserve">وتفضلوا بقبول فائق </w:t>
      </w:r>
      <w:r w:rsidR="001A2066">
        <w:rPr>
          <w:rFonts w:hint="cs"/>
          <w:sz w:val="30"/>
          <w:rtl/>
          <w:lang w:val="en-US" w:bidi="ar-EG"/>
        </w:rPr>
        <w:t>التقدير</w:t>
      </w:r>
      <w:r w:rsidRPr="00CB4CC7">
        <w:rPr>
          <w:rFonts w:hint="cs"/>
          <w:sz w:val="30"/>
          <w:rtl/>
          <w:lang w:val="en-US" w:bidi="ar-EG"/>
        </w:rPr>
        <w:t xml:space="preserve"> والاحترام</w:t>
      </w:r>
      <w:r w:rsidR="001A2066">
        <w:rPr>
          <w:rFonts w:hint="cs"/>
          <w:sz w:val="30"/>
          <w:rtl/>
          <w:lang w:val="en-US" w:bidi="ar-EG"/>
        </w:rPr>
        <w:t>.</w:t>
      </w:r>
    </w:p>
    <w:p w:rsidR="006F18E1" w:rsidRPr="00CB4CC7" w:rsidRDefault="006F18E1" w:rsidP="004544CC">
      <w:pPr>
        <w:spacing w:before="1080"/>
        <w:ind w:left="6379"/>
        <w:jc w:val="center"/>
        <w:rPr>
          <w:sz w:val="30"/>
          <w:rtl/>
          <w:lang w:val="en-US"/>
        </w:rPr>
      </w:pPr>
      <w:r w:rsidRPr="00CB4CC7">
        <w:rPr>
          <w:rFonts w:hint="cs"/>
          <w:sz w:val="30"/>
          <w:rtl/>
          <w:lang w:val="en-US"/>
        </w:rPr>
        <w:t>فاليري تيموفيف</w:t>
      </w:r>
      <w:r w:rsidRPr="00CB4CC7">
        <w:rPr>
          <w:sz w:val="30"/>
          <w:rtl/>
          <w:lang w:val="en-US"/>
        </w:rPr>
        <w:br/>
        <w:t>مدير مكتب الاتصالات الراديوية</w:t>
      </w:r>
    </w:p>
    <w:p w:rsidR="002D0274" w:rsidRPr="002D0274" w:rsidRDefault="002D0274" w:rsidP="002D0274">
      <w:pPr>
        <w:spacing w:line="168" w:lineRule="auto"/>
        <w:rPr>
          <w:b/>
          <w:bCs/>
          <w:lang w:val="en-US"/>
        </w:rPr>
      </w:pPr>
      <w:r w:rsidRPr="002D0274">
        <w:rPr>
          <w:rFonts w:hint="cs"/>
          <w:b/>
          <w:bCs/>
          <w:rtl/>
        </w:rPr>
        <w:t>الملحقات:</w:t>
      </w:r>
      <w:r w:rsidRPr="002D0274">
        <w:rPr>
          <w:rFonts w:hint="cs"/>
          <w:rtl/>
        </w:rPr>
        <w:t xml:space="preserve">  </w:t>
      </w:r>
      <w:r w:rsidRPr="002D0274">
        <w:rPr>
          <w:lang w:val="en-US"/>
        </w:rPr>
        <w:t>8</w:t>
      </w:r>
    </w:p>
    <w:p w:rsidR="006F18E1" w:rsidRPr="002D0274" w:rsidRDefault="006F18E1" w:rsidP="002D0274">
      <w:pPr>
        <w:spacing w:line="168" w:lineRule="auto"/>
        <w:rPr>
          <w:sz w:val="24"/>
          <w:szCs w:val="24"/>
          <w:u w:val="single"/>
          <w:rtl/>
          <w:lang w:bidi="ar-EG"/>
        </w:rPr>
      </w:pPr>
      <w:r w:rsidRPr="002D0274">
        <w:rPr>
          <w:rFonts w:hint="cs"/>
          <w:sz w:val="24"/>
          <w:szCs w:val="24"/>
          <w:u w:val="single"/>
          <w:rtl/>
        </w:rPr>
        <w:t>التوزيع:</w:t>
      </w:r>
    </w:p>
    <w:p w:rsidR="00C2185F" w:rsidRDefault="00C2185F" w:rsidP="00DE684D">
      <w:pPr>
        <w:tabs>
          <w:tab w:val="clear" w:pos="794"/>
          <w:tab w:val="left" w:pos="279"/>
        </w:tabs>
        <w:spacing w:line="180" w:lineRule="auto"/>
        <w:rPr>
          <w:noProof/>
          <w:sz w:val="16"/>
          <w:szCs w:val="22"/>
          <w:rtl/>
          <w:lang w:val="en-US" w:bidi="ar-EG"/>
        </w:rPr>
      </w:pPr>
      <w:r>
        <w:rPr>
          <w:rFonts w:hint="cs"/>
          <w:noProof/>
          <w:sz w:val="16"/>
          <w:szCs w:val="22"/>
          <w:rtl/>
          <w:lang w:val="en-US" w:bidi="ar-EG"/>
        </w:rPr>
        <w:t>-</w:t>
      </w:r>
      <w:r>
        <w:rPr>
          <w:rFonts w:hint="cs"/>
          <w:noProof/>
          <w:sz w:val="16"/>
          <w:szCs w:val="22"/>
          <w:rtl/>
          <w:lang w:val="en-US" w:bidi="ar-EG"/>
        </w:rPr>
        <w:tab/>
      </w:r>
      <w:r>
        <w:rPr>
          <w:noProof/>
          <w:sz w:val="16"/>
          <w:szCs w:val="22"/>
          <w:rtl/>
          <w:lang w:val="en-US" w:bidi="ar-EG"/>
        </w:rPr>
        <w:t>إدارات الدول الأعضاء في الاتحاد وأعضاء قطاع الاتصالات الراديوية</w:t>
      </w:r>
    </w:p>
    <w:p w:rsidR="00C2185F" w:rsidRDefault="00C2185F" w:rsidP="00C2185F">
      <w:pPr>
        <w:tabs>
          <w:tab w:val="clear" w:pos="794"/>
          <w:tab w:val="left" w:pos="279"/>
        </w:tabs>
        <w:spacing w:before="0" w:line="180" w:lineRule="auto"/>
        <w:rPr>
          <w:noProof/>
          <w:sz w:val="16"/>
          <w:szCs w:val="22"/>
          <w:rtl/>
          <w:lang w:val="en-US" w:bidi="ar-EG"/>
        </w:rPr>
      </w:pPr>
      <w:r>
        <w:rPr>
          <w:noProof/>
          <w:sz w:val="16"/>
          <w:szCs w:val="22"/>
          <w:rtl/>
          <w:lang w:val="en-US" w:bidi="ar-EG"/>
        </w:rPr>
        <w:t>-</w:t>
      </w:r>
      <w:r>
        <w:rPr>
          <w:noProof/>
          <w:sz w:val="16"/>
          <w:szCs w:val="22"/>
          <w:rtl/>
          <w:lang w:val="en-US" w:bidi="ar-EG"/>
        </w:rPr>
        <w:tab/>
        <w:t xml:space="preserve">المنتسبون إلى قطاع الاتصالات الراديوية المشاركون في أعمال لجنة الدراسات </w:t>
      </w:r>
      <w:r>
        <w:rPr>
          <w:noProof/>
          <w:sz w:val="16"/>
          <w:szCs w:val="22"/>
          <w:lang w:val="en-US" w:bidi="ar-EG"/>
        </w:rPr>
        <w:t>6</w:t>
      </w:r>
      <w:r>
        <w:rPr>
          <w:noProof/>
          <w:sz w:val="16"/>
          <w:szCs w:val="22"/>
          <w:rtl/>
          <w:lang w:val="en-US" w:bidi="ar-EG"/>
        </w:rPr>
        <w:t xml:space="preserve"> للاتصالات الراديوية</w:t>
      </w:r>
    </w:p>
    <w:p w:rsidR="00C2185F" w:rsidRDefault="00C2185F" w:rsidP="00C2185F">
      <w:pPr>
        <w:tabs>
          <w:tab w:val="clear" w:pos="794"/>
          <w:tab w:val="left" w:pos="279"/>
        </w:tabs>
        <w:spacing w:before="0" w:line="180" w:lineRule="auto"/>
        <w:rPr>
          <w:noProof/>
          <w:sz w:val="16"/>
          <w:szCs w:val="22"/>
          <w:rtl/>
          <w:lang w:val="en-US" w:bidi="ar-EG"/>
        </w:rPr>
      </w:pPr>
      <w:r>
        <w:rPr>
          <w:noProof/>
          <w:sz w:val="16"/>
          <w:szCs w:val="22"/>
          <w:rtl/>
          <w:lang w:val="en-US" w:bidi="ar-EG"/>
        </w:rPr>
        <w:t>-</w:t>
      </w:r>
      <w:r>
        <w:rPr>
          <w:noProof/>
          <w:sz w:val="16"/>
          <w:szCs w:val="22"/>
          <w:rtl/>
          <w:lang w:val="en-US" w:bidi="ar-EG"/>
        </w:rPr>
        <w:tab/>
        <w:t>رؤساء لجان الدراسات واللجنة الخاصة المعنية بالمسائل التنظيمية والإجرائية</w:t>
      </w:r>
      <w:r w:rsidRPr="002946DB">
        <w:rPr>
          <w:noProof/>
          <w:sz w:val="16"/>
          <w:szCs w:val="22"/>
          <w:rtl/>
          <w:lang w:val="en-US" w:bidi="ar-EG"/>
        </w:rPr>
        <w:t xml:space="preserve"> </w:t>
      </w:r>
      <w:r>
        <w:rPr>
          <w:noProof/>
          <w:sz w:val="16"/>
          <w:szCs w:val="22"/>
          <w:rtl/>
          <w:lang w:val="en-US" w:bidi="ar-EG"/>
        </w:rPr>
        <w:t>ونواب رؤسائها</w:t>
      </w:r>
    </w:p>
    <w:p w:rsidR="00C2185F" w:rsidRDefault="00C2185F" w:rsidP="00C2185F">
      <w:pPr>
        <w:tabs>
          <w:tab w:val="clear" w:pos="794"/>
          <w:tab w:val="left" w:pos="279"/>
        </w:tabs>
        <w:spacing w:before="0" w:line="180" w:lineRule="auto"/>
        <w:rPr>
          <w:noProof/>
          <w:sz w:val="16"/>
          <w:szCs w:val="22"/>
          <w:rtl/>
          <w:lang w:val="en-US" w:bidi="ar-EG"/>
        </w:rPr>
      </w:pPr>
      <w:r>
        <w:rPr>
          <w:noProof/>
          <w:sz w:val="16"/>
          <w:szCs w:val="22"/>
          <w:rtl/>
          <w:lang w:val="en-US" w:bidi="ar-EG"/>
        </w:rPr>
        <w:t>-</w:t>
      </w:r>
      <w:r>
        <w:rPr>
          <w:noProof/>
          <w:sz w:val="16"/>
          <w:szCs w:val="22"/>
          <w:rtl/>
          <w:lang w:val="en-US" w:bidi="ar-EG"/>
        </w:rPr>
        <w:tab/>
        <w:t>رئيس الاجتماع التحضيري للمؤتمر</w:t>
      </w:r>
      <w:r w:rsidRPr="002946DB">
        <w:rPr>
          <w:noProof/>
          <w:sz w:val="16"/>
          <w:szCs w:val="22"/>
          <w:rtl/>
          <w:lang w:val="en-US" w:bidi="ar-EG"/>
        </w:rPr>
        <w:t xml:space="preserve"> </w:t>
      </w:r>
      <w:r>
        <w:rPr>
          <w:noProof/>
          <w:sz w:val="16"/>
          <w:szCs w:val="22"/>
          <w:rtl/>
          <w:lang w:val="en-US" w:bidi="ar-EG"/>
        </w:rPr>
        <w:t>ونواب الرئيس</w:t>
      </w:r>
    </w:p>
    <w:p w:rsidR="00C2185F" w:rsidRDefault="00C2185F" w:rsidP="00C2185F">
      <w:pPr>
        <w:tabs>
          <w:tab w:val="clear" w:pos="794"/>
          <w:tab w:val="left" w:pos="279"/>
        </w:tabs>
        <w:spacing w:before="0" w:line="180" w:lineRule="auto"/>
        <w:rPr>
          <w:noProof/>
          <w:sz w:val="16"/>
          <w:szCs w:val="22"/>
          <w:rtl/>
          <w:lang w:val="en-US" w:bidi="ar-EG"/>
        </w:rPr>
      </w:pPr>
      <w:r>
        <w:rPr>
          <w:noProof/>
          <w:sz w:val="16"/>
          <w:szCs w:val="22"/>
          <w:rtl/>
          <w:lang w:val="en-US" w:bidi="ar-EG"/>
        </w:rPr>
        <w:t>-</w:t>
      </w:r>
      <w:r>
        <w:rPr>
          <w:noProof/>
          <w:sz w:val="16"/>
          <w:szCs w:val="22"/>
          <w:rtl/>
          <w:lang w:val="en-US" w:bidi="ar-EG"/>
        </w:rPr>
        <w:tab/>
        <w:t>أعضاء لجنة لوائح الراديو</w:t>
      </w:r>
    </w:p>
    <w:p w:rsidR="006F18E1" w:rsidRPr="00C2185F" w:rsidRDefault="00C2185F" w:rsidP="00C2185F">
      <w:pPr>
        <w:tabs>
          <w:tab w:val="clear" w:pos="794"/>
          <w:tab w:val="left" w:pos="279"/>
        </w:tabs>
        <w:spacing w:before="0" w:line="180" w:lineRule="auto"/>
        <w:rPr>
          <w:noProof/>
          <w:sz w:val="16"/>
          <w:szCs w:val="22"/>
          <w:lang w:val="en-US" w:bidi="ar-EG"/>
        </w:rPr>
      </w:pPr>
      <w:r w:rsidRPr="00C2185F">
        <w:rPr>
          <w:noProof/>
          <w:sz w:val="16"/>
          <w:szCs w:val="22"/>
          <w:rtl/>
          <w:lang w:val="en-US" w:bidi="ar-EG"/>
        </w:rPr>
        <w:t>-</w:t>
      </w:r>
      <w:r w:rsidRPr="00C2185F">
        <w:rPr>
          <w:noProof/>
          <w:sz w:val="16"/>
          <w:szCs w:val="22"/>
          <w:rtl/>
          <w:lang w:val="en-US" w:bidi="ar-EG"/>
        </w:rPr>
        <w:tab/>
        <w:t>الأمين العام للاتحاد، ومدير مكتب تقييس الاتصالات، ومدير مكتب تنمية الاتصالات</w:t>
      </w:r>
    </w:p>
    <w:p w:rsidR="00794703" w:rsidRDefault="005C59F0" w:rsidP="00ED42E2">
      <w:pPr>
        <w:pStyle w:val="AnnexNotitle"/>
        <w:rPr>
          <w:rtl/>
          <w:lang w:val="en-US"/>
        </w:rPr>
      </w:pPr>
      <w:r>
        <w:rPr>
          <w:rtl/>
          <w:lang w:val="en-US" w:bidi="ar-EG"/>
        </w:rPr>
        <w:br w:type="page"/>
      </w:r>
      <w:r w:rsidRPr="00714C0C">
        <w:rPr>
          <w:rFonts w:hint="cs"/>
          <w:rtl/>
          <w:lang w:val="en-US"/>
        </w:rPr>
        <w:lastRenderedPageBreak/>
        <w:t>الملح</w:t>
      </w:r>
      <w:r w:rsidR="0070005A">
        <w:rPr>
          <w:rFonts w:hint="cs"/>
          <w:rtl/>
          <w:lang w:val="en-US"/>
        </w:rPr>
        <w:t>ـ</w:t>
      </w:r>
      <w:r w:rsidRPr="00714C0C">
        <w:rPr>
          <w:rFonts w:hint="cs"/>
          <w:rtl/>
          <w:lang w:val="en-US"/>
        </w:rPr>
        <w:t>ق</w:t>
      </w:r>
      <w:r>
        <w:rPr>
          <w:rFonts w:hint="cs"/>
          <w:rtl/>
        </w:rPr>
        <w:t xml:space="preserve"> </w:t>
      </w:r>
      <w:r>
        <w:rPr>
          <w:lang w:val="en-US"/>
        </w:rPr>
        <w:t>1</w:t>
      </w:r>
    </w:p>
    <w:p w:rsidR="005C59F0" w:rsidRPr="002572D8" w:rsidRDefault="00CD2F57" w:rsidP="00794703">
      <w:pPr>
        <w:pStyle w:val="QuestionNoBR"/>
      </w:pPr>
      <w:r>
        <w:rPr>
          <w:rFonts w:hint="cs"/>
          <w:rtl/>
        </w:rPr>
        <w:t>المس</w:t>
      </w:r>
      <w:r w:rsidR="00794703">
        <w:rPr>
          <w:rFonts w:hint="cs"/>
          <w:rtl/>
        </w:rPr>
        <w:t>ـ</w:t>
      </w:r>
      <w:r>
        <w:rPr>
          <w:rFonts w:hint="cs"/>
          <w:rtl/>
        </w:rPr>
        <w:t>ألة</w:t>
      </w:r>
      <w:r w:rsidR="009F140A">
        <w:rPr>
          <w:rFonts w:hint="cs"/>
          <w:rtl/>
        </w:rPr>
        <w:t xml:space="preserve"> </w:t>
      </w:r>
      <w:r>
        <w:rPr>
          <w:rFonts w:hint="cs"/>
          <w:rtl/>
        </w:rPr>
        <w:t xml:space="preserve"> </w:t>
      </w:r>
      <w:r>
        <w:t>ITU-R </w:t>
      </w:r>
      <w:r w:rsidR="009F140A">
        <w:t> </w:t>
      </w:r>
      <w:r>
        <w:t>132/6</w:t>
      </w:r>
    </w:p>
    <w:p w:rsidR="005C59F0" w:rsidRPr="009861EF" w:rsidRDefault="005C59F0" w:rsidP="00ED42E2">
      <w:pPr>
        <w:pStyle w:val="Questiontitle"/>
        <w:rPr>
          <w:rtl/>
          <w:lang w:bidi="ar-EG"/>
        </w:rPr>
      </w:pPr>
      <w:r w:rsidRPr="009861EF">
        <w:rPr>
          <w:rFonts w:hint="cs"/>
          <w:rtl/>
        </w:rPr>
        <w:t>تخطيط الإذاعة التلفزيونية الرقمية للأرض</w:t>
      </w:r>
      <w:r w:rsidR="00ED42E2">
        <w:rPr>
          <w:rStyle w:val="FootnoteReference"/>
          <w:rtl/>
          <w:lang w:bidi="ar-EG"/>
        </w:rPr>
        <w:footnoteReference w:id="1"/>
      </w:r>
    </w:p>
    <w:p w:rsidR="00CD2F57" w:rsidRPr="00CD2F57" w:rsidRDefault="00CD2F57" w:rsidP="00CD2F57">
      <w:pPr>
        <w:jc w:val="right"/>
        <w:rPr>
          <w:lang w:val="en-US"/>
        </w:rPr>
      </w:pPr>
      <w:r>
        <w:rPr>
          <w:lang w:val="en-US"/>
        </w:rPr>
        <w:t>(2010)</w:t>
      </w:r>
    </w:p>
    <w:p w:rsidR="005C59F0" w:rsidRDefault="005C59F0" w:rsidP="005C59F0">
      <w:pPr>
        <w:spacing w:before="600"/>
        <w:rPr>
          <w:rtl/>
          <w:lang w:val="en-US" w:bidi="ar-EG"/>
        </w:rPr>
      </w:pPr>
      <w:r>
        <w:rPr>
          <w:rFonts w:hint="cs"/>
          <w:rtl/>
          <w:lang w:val="en-US"/>
        </w:rPr>
        <w:t>إن جمعية الاتصالات الراديوية في الاتحاد الدولي للاتصالات،</w:t>
      </w:r>
    </w:p>
    <w:p w:rsidR="005C59F0" w:rsidRDefault="005C59F0" w:rsidP="005C59F0">
      <w:pPr>
        <w:pStyle w:val="Call"/>
        <w:rPr>
          <w:rtl/>
        </w:rPr>
      </w:pPr>
      <w:r>
        <w:rPr>
          <w:rFonts w:hint="cs"/>
          <w:rtl/>
        </w:rPr>
        <w:t>إذ تضع في اعتبارها</w:t>
      </w:r>
    </w:p>
    <w:p w:rsidR="005C59F0" w:rsidRDefault="005C59F0" w:rsidP="005C59F0">
      <w:pPr>
        <w:rPr>
          <w:rtl/>
          <w:lang w:val="en-US"/>
        </w:rPr>
      </w:pPr>
      <w:r>
        <w:rPr>
          <w:rFonts w:hint="cs"/>
          <w:rtl/>
          <w:lang w:val="en-US"/>
        </w:rPr>
        <w:t xml:space="preserve"> أ )</w:t>
      </w:r>
      <w:r>
        <w:rPr>
          <w:rFonts w:hint="cs"/>
          <w:rtl/>
          <w:lang w:val="en-US"/>
        </w:rPr>
        <w:tab/>
        <w:t xml:space="preserve">أن الكثير من الإدارات أدخلت بالفعل والكثير من الإدارات الأخرى تقوم حالياً بإدخال خدمات الإذاعة التلفزيونية الرقمية للأرض </w:t>
      </w:r>
      <w:r>
        <w:rPr>
          <w:lang w:val="en-US"/>
        </w:rPr>
        <w:t>(DTTB)</w:t>
      </w:r>
      <w:r>
        <w:rPr>
          <w:rFonts w:hint="cs"/>
          <w:rtl/>
          <w:lang w:val="en-US"/>
        </w:rPr>
        <w:t xml:space="preserve"> في نطاق الموجات المترية (النطاق </w:t>
      </w:r>
      <w:r>
        <w:rPr>
          <w:lang w:val="en-US"/>
        </w:rPr>
        <w:t>III</w:t>
      </w:r>
      <w:r>
        <w:rPr>
          <w:rFonts w:hint="cs"/>
          <w:rtl/>
          <w:lang w:val="en-US"/>
        </w:rPr>
        <w:t xml:space="preserve">) و/أو نطاق الموجات الديسمترية (النطاق </w:t>
      </w:r>
      <w:r>
        <w:rPr>
          <w:lang w:val="en-US"/>
        </w:rPr>
        <w:t>IV/V</w:t>
      </w:r>
      <w:r>
        <w:rPr>
          <w:rFonts w:hint="cs"/>
          <w:rtl/>
          <w:lang w:val="en-US"/>
        </w:rPr>
        <w:t>)؛</w:t>
      </w:r>
    </w:p>
    <w:p w:rsidR="005C59F0" w:rsidRDefault="005C59F0" w:rsidP="005C59F0">
      <w:pPr>
        <w:rPr>
          <w:rtl/>
          <w:lang w:val="en-US"/>
        </w:rPr>
      </w:pPr>
      <w:r>
        <w:rPr>
          <w:rFonts w:hint="cs"/>
          <w:rtl/>
          <w:lang w:val="en-US"/>
        </w:rPr>
        <w:t>ب)</w:t>
      </w:r>
      <w:r>
        <w:rPr>
          <w:rFonts w:hint="cs"/>
          <w:rtl/>
          <w:lang w:val="en-US"/>
        </w:rPr>
        <w:tab/>
        <w:t>أن الخبرات المكتسبة من تنفيذ خدمات الإذاعة التلفزيونية الرقمية للأرض ستكون مفيدة في تنقيح الافتراضات والتقنيات التي ستطبق في التخطيط لخدمات الإذاعة التلفزيونية الرقمية للأرض وتنفيذها؛</w:t>
      </w:r>
    </w:p>
    <w:p w:rsidR="005C59F0" w:rsidRDefault="005C59F0" w:rsidP="005C59F0">
      <w:pPr>
        <w:pStyle w:val="Call"/>
        <w:rPr>
          <w:rtl/>
        </w:rPr>
      </w:pPr>
      <w:r>
        <w:rPr>
          <w:rFonts w:hint="cs"/>
          <w:rtl/>
        </w:rPr>
        <w:t xml:space="preserve">تقرر </w:t>
      </w:r>
      <w:r w:rsidRPr="00ED42E2">
        <w:rPr>
          <w:rFonts w:hint="cs"/>
          <w:i/>
          <w:iCs w:val="0"/>
          <w:rtl/>
        </w:rPr>
        <w:t>دراسة المسائل التالية</w:t>
      </w:r>
    </w:p>
    <w:p w:rsidR="005C59F0" w:rsidRDefault="005C59F0" w:rsidP="005C59F0">
      <w:pPr>
        <w:rPr>
          <w:rtl/>
          <w:lang w:val="en-US"/>
        </w:rPr>
      </w:pPr>
      <w:r w:rsidRPr="00E419A1">
        <w:rPr>
          <w:b/>
          <w:bCs/>
          <w:lang w:val="en-US"/>
        </w:rPr>
        <w:t>1</w:t>
      </w:r>
      <w:r>
        <w:rPr>
          <w:rFonts w:hint="cs"/>
          <w:rtl/>
          <w:lang w:val="en-US"/>
        </w:rPr>
        <w:tab/>
        <w:t>ما هي معلمات تخطيط الترددات لهذه الخدمات، بما فيها ما يلي على سبيل الذكر وليس الحصر:</w:t>
      </w:r>
    </w:p>
    <w:p w:rsidR="005C59F0" w:rsidRDefault="005C59F0" w:rsidP="005C59F0">
      <w:pPr>
        <w:pStyle w:val="enumlev1"/>
        <w:rPr>
          <w:rtl/>
          <w:lang w:val="en-US"/>
        </w:rPr>
      </w:pPr>
      <w:r>
        <w:rPr>
          <w:rFonts w:hint="cs"/>
          <w:rtl/>
          <w:lang w:val="en-US"/>
        </w:rPr>
        <w:t>-</w:t>
      </w:r>
      <w:r>
        <w:rPr>
          <w:rFonts w:hint="cs"/>
          <w:rtl/>
          <w:lang w:val="en-US"/>
        </w:rPr>
        <w:tab/>
        <w:t>شدات المجال الدنيا؛</w:t>
      </w:r>
    </w:p>
    <w:p w:rsidR="005C59F0" w:rsidRDefault="005C59F0" w:rsidP="005C59F0">
      <w:pPr>
        <w:pStyle w:val="enumlev1"/>
        <w:rPr>
          <w:rtl/>
          <w:lang w:val="en-US"/>
        </w:rPr>
      </w:pPr>
      <w:r>
        <w:rPr>
          <w:rFonts w:hint="cs"/>
          <w:rtl/>
          <w:lang w:val="en-US"/>
        </w:rPr>
        <w:t>-</w:t>
      </w:r>
      <w:r>
        <w:rPr>
          <w:rFonts w:hint="cs"/>
          <w:rtl/>
          <w:lang w:val="en-US"/>
        </w:rPr>
        <w:tab/>
        <w:t>آثار طرائق التشكيل والبث؛</w:t>
      </w:r>
    </w:p>
    <w:p w:rsidR="005C59F0" w:rsidRDefault="005C59F0" w:rsidP="005C59F0">
      <w:pPr>
        <w:pStyle w:val="enumlev1"/>
        <w:rPr>
          <w:rtl/>
          <w:lang w:val="en-US"/>
        </w:rPr>
      </w:pPr>
      <w:r>
        <w:rPr>
          <w:rFonts w:hint="cs"/>
          <w:rtl/>
          <w:lang w:val="en-US"/>
        </w:rPr>
        <w:t>-</w:t>
      </w:r>
      <w:r>
        <w:rPr>
          <w:rFonts w:hint="cs"/>
          <w:rtl/>
          <w:lang w:val="en-US"/>
        </w:rPr>
        <w:tab/>
        <w:t>خصائص هوائيات الاستقبال والإرسال؛</w:t>
      </w:r>
    </w:p>
    <w:p w:rsidR="005C59F0" w:rsidRDefault="005C59F0" w:rsidP="005C59F0">
      <w:pPr>
        <w:pStyle w:val="enumlev1"/>
        <w:rPr>
          <w:rtl/>
          <w:lang w:val="en-US"/>
        </w:rPr>
      </w:pPr>
      <w:r>
        <w:rPr>
          <w:rFonts w:hint="cs"/>
          <w:rtl/>
          <w:lang w:val="en-US"/>
        </w:rPr>
        <w:t>-</w:t>
      </w:r>
      <w:r>
        <w:rPr>
          <w:rFonts w:hint="cs"/>
          <w:rtl/>
          <w:lang w:val="en-US"/>
        </w:rPr>
        <w:tab/>
        <w:t>آثار استعمال طرائق إرسال واستقبال متنوعة؛</w:t>
      </w:r>
    </w:p>
    <w:p w:rsidR="005C59F0" w:rsidRDefault="005C59F0" w:rsidP="005C59F0">
      <w:pPr>
        <w:pStyle w:val="enumlev1"/>
        <w:rPr>
          <w:rtl/>
          <w:lang w:val="en-US"/>
        </w:rPr>
      </w:pPr>
      <w:r>
        <w:rPr>
          <w:rFonts w:hint="cs"/>
          <w:rtl/>
          <w:lang w:val="en-US"/>
        </w:rPr>
        <w:t>-</w:t>
      </w:r>
      <w:r>
        <w:rPr>
          <w:rFonts w:hint="cs"/>
          <w:rtl/>
          <w:lang w:val="en-US"/>
        </w:rPr>
        <w:tab/>
        <w:t>قيم تصحيح الموقع؛</w:t>
      </w:r>
    </w:p>
    <w:p w:rsidR="005C59F0" w:rsidRDefault="005C59F0" w:rsidP="005C59F0">
      <w:pPr>
        <w:pStyle w:val="enumlev1"/>
        <w:rPr>
          <w:rtl/>
          <w:lang w:val="en-US"/>
        </w:rPr>
      </w:pPr>
      <w:r>
        <w:rPr>
          <w:rFonts w:hint="cs"/>
          <w:rtl/>
          <w:lang w:val="en-US"/>
        </w:rPr>
        <w:t>-</w:t>
      </w:r>
      <w:r>
        <w:rPr>
          <w:rFonts w:hint="cs"/>
          <w:rtl/>
          <w:lang w:val="en-US"/>
        </w:rPr>
        <w:tab/>
        <w:t>قيم تغاير الزمن؛</w:t>
      </w:r>
    </w:p>
    <w:p w:rsidR="005C59F0" w:rsidRDefault="005C59F0" w:rsidP="005C59F0">
      <w:pPr>
        <w:pStyle w:val="enumlev1"/>
        <w:rPr>
          <w:rtl/>
          <w:lang w:val="en-US"/>
        </w:rPr>
      </w:pPr>
      <w:r>
        <w:rPr>
          <w:rFonts w:hint="cs"/>
          <w:rtl/>
          <w:lang w:val="en-US"/>
        </w:rPr>
        <w:t>-</w:t>
      </w:r>
      <w:r>
        <w:rPr>
          <w:rFonts w:hint="cs"/>
          <w:rtl/>
          <w:lang w:val="en-US"/>
        </w:rPr>
        <w:tab/>
        <w:t>الشبكات وحيدة التردد؛</w:t>
      </w:r>
    </w:p>
    <w:p w:rsidR="005C59F0" w:rsidRDefault="005C59F0" w:rsidP="005C59F0">
      <w:pPr>
        <w:pStyle w:val="enumlev1"/>
        <w:rPr>
          <w:rtl/>
          <w:lang w:val="en-US"/>
        </w:rPr>
      </w:pPr>
      <w:r>
        <w:rPr>
          <w:rFonts w:hint="cs"/>
          <w:rtl/>
          <w:lang w:val="en-US"/>
        </w:rPr>
        <w:t>-</w:t>
      </w:r>
      <w:r>
        <w:rPr>
          <w:rFonts w:hint="cs"/>
          <w:rtl/>
          <w:lang w:val="en-US"/>
        </w:rPr>
        <w:tab/>
        <w:t>مدى السرعات؛</w:t>
      </w:r>
    </w:p>
    <w:p w:rsidR="005C59F0" w:rsidRDefault="005C59F0" w:rsidP="005C59F0">
      <w:pPr>
        <w:pStyle w:val="enumlev1"/>
        <w:rPr>
          <w:rtl/>
          <w:lang w:val="en-US"/>
        </w:rPr>
      </w:pPr>
      <w:r>
        <w:rPr>
          <w:rFonts w:hint="cs"/>
          <w:rtl/>
          <w:lang w:val="en-US"/>
        </w:rPr>
        <w:t>-</w:t>
      </w:r>
      <w:r>
        <w:rPr>
          <w:rFonts w:hint="cs"/>
          <w:rtl/>
          <w:lang w:val="en-US"/>
        </w:rPr>
        <w:tab/>
        <w:t>الضوضاء البيئية وأثرها على استقبال الإذاعة التلفزيونية الرقمية للأرض؛</w:t>
      </w:r>
    </w:p>
    <w:p w:rsidR="005C59F0" w:rsidRDefault="005C59F0" w:rsidP="005C59F0">
      <w:pPr>
        <w:pStyle w:val="enumlev1"/>
        <w:rPr>
          <w:rtl/>
          <w:lang w:val="en-US"/>
        </w:rPr>
      </w:pPr>
      <w:r>
        <w:rPr>
          <w:rFonts w:hint="cs"/>
          <w:rtl/>
          <w:lang w:val="en-US"/>
        </w:rPr>
        <w:t>-</w:t>
      </w:r>
      <w:r>
        <w:rPr>
          <w:rFonts w:hint="cs"/>
          <w:rtl/>
          <w:lang w:val="en-US"/>
        </w:rPr>
        <w:tab/>
        <w:t>تأثير أوراق الشجر الرطبة على استقبال الإذاعة التلفزيونية الرقمية للأرض؛</w:t>
      </w:r>
    </w:p>
    <w:p w:rsidR="005C59F0" w:rsidRDefault="005C59F0" w:rsidP="005C59F0">
      <w:pPr>
        <w:pStyle w:val="enumlev1"/>
        <w:rPr>
          <w:rtl/>
          <w:lang w:val="en-US"/>
        </w:rPr>
      </w:pPr>
      <w:r>
        <w:rPr>
          <w:rFonts w:hint="cs"/>
          <w:rtl/>
          <w:lang w:val="en-US"/>
        </w:rPr>
        <w:t>-</w:t>
      </w:r>
      <w:r>
        <w:rPr>
          <w:rFonts w:hint="cs"/>
          <w:rtl/>
          <w:lang w:val="en-US"/>
        </w:rPr>
        <w:tab/>
        <w:t>تأثير مجمعات توربينات الرياح ورفرفة الطائرات على استقبال الإذاعة التلفزيونية الرقمية للأرض؛</w:t>
      </w:r>
    </w:p>
    <w:p w:rsidR="005C59F0" w:rsidRDefault="005C59F0" w:rsidP="005C59F0">
      <w:pPr>
        <w:pStyle w:val="enumlev1"/>
        <w:rPr>
          <w:rtl/>
          <w:lang w:val="en-US"/>
        </w:rPr>
      </w:pPr>
      <w:r>
        <w:rPr>
          <w:rFonts w:hint="cs"/>
          <w:rtl/>
          <w:lang w:val="en-US"/>
        </w:rPr>
        <w:t>-</w:t>
      </w:r>
      <w:r>
        <w:rPr>
          <w:rFonts w:hint="cs"/>
          <w:rtl/>
          <w:lang w:val="en-US"/>
        </w:rPr>
        <w:tab/>
        <w:t>خسارة اختراق المباني؛</w:t>
      </w:r>
    </w:p>
    <w:p w:rsidR="005C59F0" w:rsidRDefault="005C59F0" w:rsidP="005C59F0">
      <w:pPr>
        <w:pStyle w:val="enumlev1"/>
        <w:rPr>
          <w:rtl/>
          <w:lang w:val="en-US"/>
        </w:rPr>
      </w:pPr>
      <w:r>
        <w:rPr>
          <w:rFonts w:hint="cs"/>
          <w:rtl/>
          <w:lang w:val="en-US"/>
        </w:rPr>
        <w:t>-</w:t>
      </w:r>
      <w:r>
        <w:rPr>
          <w:rFonts w:hint="cs"/>
          <w:rtl/>
          <w:lang w:val="en-US"/>
        </w:rPr>
        <w:tab/>
        <w:t>تغايرات المواقع داخل المباني؟</w:t>
      </w:r>
    </w:p>
    <w:p w:rsidR="005C59F0" w:rsidRDefault="005C59F0" w:rsidP="005C59F0">
      <w:pPr>
        <w:spacing w:before="0"/>
        <w:rPr>
          <w:rtl/>
          <w:lang w:val="en-US"/>
        </w:rPr>
      </w:pPr>
    </w:p>
    <w:p w:rsidR="005C59F0" w:rsidRDefault="005C59F0" w:rsidP="005C59F0">
      <w:pPr>
        <w:rPr>
          <w:rtl/>
          <w:lang w:val="en-US" w:bidi="ar-EG"/>
        </w:rPr>
        <w:sectPr w:rsidR="005C59F0" w:rsidSect="00E50BFB">
          <w:headerReference w:type="default" r:id="rId10"/>
          <w:footerReference w:type="default" r:id="rId11"/>
          <w:footerReference w:type="first" r:id="rId12"/>
          <w:footnotePr>
            <w:numFmt w:val="chicago"/>
            <w:numRestart w:val="eachSect"/>
          </w:footnotePr>
          <w:pgSz w:w="11907" w:h="16834" w:code="9"/>
          <w:pgMar w:top="1418" w:right="1134" w:bottom="1134" w:left="1134" w:header="720" w:footer="567" w:gutter="0"/>
          <w:cols w:space="720"/>
          <w:titlePg/>
          <w:rtlGutter/>
        </w:sectPr>
      </w:pPr>
    </w:p>
    <w:p w:rsidR="005C59F0" w:rsidRDefault="005C59F0" w:rsidP="005C59F0">
      <w:pPr>
        <w:rPr>
          <w:rtl/>
          <w:lang w:val="en-US" w:bidi="ar-EG"/>
        </w:rPr>
      </w:pPr>
      <w:r w:rsidRPr="00E419A1">
        <w:rPr>
          <w:b/>
          <w:bCs/>
          <w:lang w:val="en-US"/>
        </w:rPr>
        <w:lastRenderedPageBreak/>
        <w:t>2</w:t>
      </w:r>
      <w:r>
        <w:rPr>
          <w:rFonts w:hint="cs"/>
          <w:rtl/>
          <w:lang w:val="en-US"/>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191401">
        <w:rPr>
          <w:rStyle w:val="FootnoteReference"/>
          <w:rFonts w:asciiTheme="majorBidi" w:hAnsiTheme="majorBidi" w:cstheme="majorBidi"/>
          <w:szCs w:val="18"/>
          <w:rtl/>
        </w:rPr>
        <w:footnoteReference w:id="2"/>
      </w:r>
      <w:r>
        <w:rPr>
          <w:rFonts w:hint="cs"/>
          <w:rtl/>
          <w:lang w:val="en-US"/>
        </w:rPr>
        <w:t xml:space="preserve"> إلى معلمات تشكيل جديدة أكثر كفاءة في استعمال الطيف</w:t>
      </w:r>
      <w:r w:rsidRPr="00191401">
        <w:rPr>
          <w:rStyle w:val="FootnoteReference"/>
          <w:rFonts w:asciiTheme="majorBidi" w:hAnsiTheme="majorBidi" w:cstheme="majorBidi"/>
          <w:szCs w:val="18"/>
          <w:rtl/>
        </w:rPr>
        <w:footnoteReference w:id="3"/>
      </w:r>
      <w:r>
        <w:rPr>
          <w:rFonts w:hint="cs"/>
          <w:rtl/>
          <w:lang w:val="en-US"/>
        </w:rPr>
        <w:t>؟</w:t>
      </w:r>
    </w:p>
    <w:p w:rsidR="005C59F0" w:rsidRPr="00CD2EFA" w:rsidRDefault="005C59F0" w:rsidP="005C59F0">
      <w:pPr>
        <w:rPr>
          <w:spacing w:val="-4"/>
          <w:rtl/>
          <w:lang w:val="en-US"/>
        </w:rPr>
      </w:pPr>
      <w:r w:rsidRPr="00856704">
        <w:rPr>
          <w:b/>
          <w:bCs/>
          <w:spacing w:val="-4"/>
          <w:lang w:val="en-US"/>
        </w:rPr>
        <w:t>3</w:t>
      </w:r>
      <w:r w:rsidRPr="00CD2EFA">
        <w:rPr>
          <w:rFonts w:hint="cs"/>
          <w:spacing w:val="-4"/>
          <w:rtl/>
          <w:lang w:val="en-US"/>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 والرقمية:</w:t>
      </w:r>
    </w:p>
    <w:p w:rsidR="005C59F0" w:rsidRDefault="005C59F0" w:rsidP="005C59F0">
      <w:pPr>
        <w:pStyle w:val="enumlev1"/>
        <w:rPr>
          <w:rtl/>
          <w:lang w:val="en-US"/>
        </w:rPr>
      </w:pPr>
      <w:r>
        <w:rPr>
          <w:rFonts w:hint="cs"/>
          <w:rtl/>
          <w:lang w:val="en-US"/>
        </w:rPr>
        <w:t>-</w:t>
      </w:r>
      <w:r>
        <w:rPr>
          <w:rFonts w:hint="cs"/>
          <w:rtl/>
          <w:lang w:val="en-US"/>
        </w:rPr>
        <w:tab/>
        <w:t>في نفس القناة؛</w:t>
      </w:r>
    </w:p>
    <w:p w:rsidR="005C59F0" w:rsidRDefault="005C59F0" w:rsidP="005C59F0">
      <w:pPr>
        <w:pStyle w:val="enumlev1"/>
        <w:rPr>
          <w:rtl/>
          <w:lang w:val="en-US"/>
        </w:rPr>
      </w:pPr>
      <w:r>
        <w:rPr>
          <w:rFonts w:hint="cs"/>
          <w:rtl/>
          <w:lang w:val="en-US"/>
        </w:rPr>
        <w:t>-</w:t>
      </w:r>
      <w:r>
        <w:rPr>
          <w:rFonts w:hint="cs"/>
          <w:rtl/>
          <w:lang w:val="en-US"/>
        </w:rPr>
        <w:tab/>
        <w:t>في قنوات متجاورة؛</w:t>
      </w:r>
    </w:p>
    <w:p w:rsidR="005C59F0" w:rsidRDefault="005C59F0" w:rsidP="005C59F0">
      <w:pPr>
        <w:pStyle w:val="enumlev1"/>
        <w:rPr>
          <w:rtl/>
          <w:lang w:val="en-US"/>
        </w:rPr>
      </w:pPr>
      <w:r>
        <w:rPr>
          <w:rFonts w:hint="cs"/>
          <w:rtl/>
          <w:lang w:val="en-US"/>
        </w:rPr>
        <w:t>-</w:t>
      </w:r>
      <w:r>
        <w:rPr>
          <w:rFonts w:hint="cs"/>
          <w:rtl/>
          <w:lang w:val="en-US"/>
        </w:rPr>
        <w:tab/>
        <w:t>في قنوات متراكبة؛</w:t>
      </w:r>
    </w:p>
    <w:p w:rsidR="005C59F0" w:rsidRDefault="005C59F0" w:rsidP="005C59F0">
      <w:pPr>
        <w:pStyle w:val="enumlev1"/>
        <w:rPr>
          <w:rtl/>
          <w:lang w:val="en-US"/>
        </w:rPr>
      </w:pPr>
      <w:r>
        <w:rPr>
          <w:rFonts w:hint="cs"/>
          <w:rtl/>
          <w:lang w:val="en-US"/>
        </w:rPr>
        <w:t>-</w:t>
      </w:r>
      <w:r>
        <w:rPr>
          <w:rFonts w:hint="cs"/>
          <w:rtl/>
          <w:lang w:val="en-US"/>
        </w:rPr>
        <w:tab/>
        <w:t>في صور أخرى من صور التداخل المحتملة (مثل قناة الصورة)؟</w:t>
      </w:r>
    </w:p>
    <w:p w:rsidR="005C59F0" w:rsidRDefault="005C59F0" w:rsidP="005C59F0">
      <w:pPr>
        <w:rPr>
          <w:rtl/>
          <w:lang w:val="en-US"/>
        </w:rPr>
      </w:pPr>
      <w:r w:rsidRPr="00E419A1">
        <w:rPr>
          <w:b/>
          <w:bCs/>
          <w:lang w:val="en-US"/>
        </w:rPr>
        <w:t>4</w:t>
      </w:r>
      <w:r>
        <w:rPr>
          <w:rFonts w:hint="cs"/>
          <w:rtl/>
          <w:lang w:val="en-US"/>
        </w:rPr>
        <w:tab/>
        <w:t>ما هي خصائص المستقبل التي ينبغي استعمالها في تخطيط الترددات من منظور الاستعمال الأكثر كفاءة لطيف الترددات (مثل الانتقائية ومعامل الضوضاء وما إلى ذلك)؟</w:t>
      </w:r>
    </w:p>
    <w:p w:rsidR="005C59F0" w:rsidRDefault="005C59F0" w:rsidP="005C59F0">
      <w:pPr>
        <w:rPr>
          <w:rtl/>
          <w:lang w:val="en-US"/>
        </w:rPr>
      </w:pPr>
      <w:r w:rsidRPr="00E419A1">
        <w:rPr>
          <w:b/>
          <w:bCs/>
          <w:lang w:val="en-US"/>
        </w:rPr>
        <w:t>5</w:t>
      </w:r>
      <w:r>
        <w:rPr>
          <w:rFonts w:hint="cs"/>
          <w:rtl/>
          <w:lang w:val="en-US"/>
        </w:rPr>
        <w:tab/>
        <w:t>ما هي نسب الحماية اللازمة لحماية خدمات الإذاعة التلفزيونية من الخدمات الأخرى التي تتقاسم معها نفس النطاقات أو تعمل في نطاقات مجاورة؟</w:t>
      </w:r>
    </w:p>
    <w:p w:rsidR="005C59F0" w:rsidRDefault="005C59F0" w:rsidP="005C59F0">
      <w:pPr>
        <w:rPr>
          <w:rtl/>
          <w:lang w:val="en-US"/>
        </w:rPr>
      </w:pPr>
      <w:r w:rsidRPr="00E419A1">
        <w:rPr>
          <w:b/>
          <w:bCs/>
          <w:lang w:val="en-US"/>
        </w:rPr>
        <w:t>6</w:t>
      </w:r>
      <w:r>
        <w:rPr>
          <w:rFonts w:hint="cs"/>
          <w:rtl/>
          <w:lang w:val="en-US"/>
        </w:rPr>
        <w:tab/>
        <w:t>ما هي التقنيات التي مكن استعمالها للتخفيف من آثار التداخل؟</w:t>
      </w:r>
    </w:p>
    <w:p w:rsidR="005C59F0" w:rsidRDefault="005C59F0" w:rsidP="005C59F0">
      <w:pPr>
        <w:rPr>
          <w:rtl/>
          <w:lang w:val="en-US"/>
        </w:rPr>
      </w:pPr>
      <w:r w:rsidRPr="00E419A1">
        <w:rPr>
          <w:b/>
          <w:bCs/>
          <w:lang w:val="en-US"/>
        </w:rPr>
        <w:t>7</w:t>
      </w:r>
      <w:r>
        <w:rPr>
          <w:rFonts w:hint="cs"/>
          <w:rtl/>
          <w:lang w:val="en-US"/>
        </w:rPr>
        <w:tab/>
        <w:t xml:space="preserve">ما هي الأسس التقنية اللازمة للتخطيط والتي تؤدي إلى الاستعمال الفعال لنطاقي الموجات المترية </w:t>
      </w:r>
      <w:r>
        <w:rPr>
          <w:lang w:val="en-US"/>
        </w:rPr>
        <w:t>(VHF)</w:t>
      </w:r>
      <w:r>
        <w:rPr>
          <w:rFonts w:hint="cs"/>
          <w:rtl/>
          <w:lang w:val="en-US"/>
        </w:rPr>
        <w:t xml:space="preserve"> والديسمترية </w:t>
      </w:r>
      <w:r>
        <w:rPr>
          <w:lang w:val="en-US"/>
        </w:rPr>
        <w:t>(UHF)</w:t>
      </w:r>
      <w:r>
        <w:rPr>
          <w:rFonts w:hint="cs"/>
          <w:rtl/>
          <w:lang w:val="en-US"/>
        </w:rPr>
        <w:t xml:space="preserve"> في خدمات الإذاعة التلفزيونية للأرض؟</w:t>
      </w:r>
    </w:p>
    <w:p w:rsidR="005C59F0" w:rsidRDefault="005C59F0" w:rsidP="005C59F0">
      <w:pPr>
        <w:rPr>
          <w:rtl/>
          <w:lang w:val="en-US"/>
        </w:rPr>
      </w:pPr>
      <w:r w:rsidRPr="00E419A1">
        <w:rPr>
          <w:b/>
          <w:bCs/>
          <w:lang w:val="en-US"/>
        </w:rPr>
        <w:t>8</w:t>
      </w:r>
      <w:r>
        <w:rPr>
          <w:rFonts w:hint="cs"/>
          <w:rtl/>
          <w:lang w:val="en-US"/>
        </w:rPr>
        <w:tab/>
        <w:t>ما هي شروط تعدد المسير المميزة التي يتعين مراعاتها عند التخطيط لهذه الخدمات؟</w:t>
      </w:r>
    </w:p>
    <w:p w:rsidR="005C59F0" w:rsidRDefault="005C59F0" w:rsidP="005C59F0">
      <w:pPr>
        <w:rPr>
          <w:rtl/>
          <w:lang w:val="en-US"/>
        </w:rPr>
      </w:pPr>
      <w:r w:rsidRPr="00E419A1">
        <w:rPr>
          <w:b/>
          <w:bCs/>
          <w:lang w:val="en-US"/>
        </w:rPr>
        <w:t>9</w:t>
      </w:r>
      <w:r>
        <w:rPr>
          <w:rFonts w:hint="cs"/>
          <w:rtl/>
          <w:lang w:val="en-US"/>
        </w:rPr>
        <w:tab/>
        <w:t>ما هي المعايير التقنية أو معايير التخطيط التي يمكن استمثالها لتسهيل تنفيذ الإذاعة الرقمية للأرض، مع أخذ الخدمات القائمة في الاعتبار؟</w:t>
      </w:r>
    </w:p>
    <w:p w:rsidR="005C59F0" w:rsidRPr="00CD2EFA" w:rsidRDefault="005C59F0" w:rsidP="005C59F0">
      <w:pPr>
        <w:rPr>
          <w:spacing w:val="-2"/>
          <w:rtl/>
          <w:lang w:val="en-US"/>
        </w:rPr>
      </w:pPr>
      <w:r w:rsidRPr="00CD2EFA">
        <w:rPr>
          <w:b/>
          <w:bCs/>
          <w:spacing w:val="-2"/>
          <w:lang w:val="en-US"/>
        </w:rPr>
        <w:t>10</w:t>
      </w:r>
      <w:r w:rsidRPr="00CD2EFA">
        <w:rPr>
          <w:rFonts w:hint="cs"/>
          <w:spacing w:val="-2"/>
          <w:rtl/>
          <w:lang w:val="en-US"/>
        </w:rPr>
        <w:tab/>
        <w:t>ما هي خصائص قناة تعدد المسير المتنقلة التي يتعين مراعاتها عند استعمال جهاز استقبال تنقل، يسير بسرعات مختلفة؟</w:t>
      </w:r>
    </w:p>
    <w:p w:rsidR="005C59F0" w:rsidRPr="00CD2EFA" w:rsidRDefault="005C59F0" w:rsidP="005C59F0">
      <w:pPr>
        <w:rPr>
          <w:spacing w:val="-4"/>
          <w:rtl/>
          <w:lang w:val="en-US"/>
        </w:rPr>
      </w:pPr>
      <w:r w:rsidRPr="00CD2EFA">
        <w:rPr>
          <w:b/>
          <w:bCs/>
          <w:spacing w:val="-4"/>
          <w:lang w:val="en-US"/>
        </w:rPr>
        <w:t>11</w:t>
      </w:r>
      <w:r w:rsidRPr="00CD2EFA">
        <w:rPr>
          <w:rFonts w:hint="cs"/>
          <w:spacing w:val="-4"/>
          <w:rtl/>
          <w:lang w:val="en-US"/>
        </w:rPr>
        <w:tab/>
        <w:t>ما هي خصائص قناة تعدد المسير التي يتعين مراعاتها عند استعمال جهاز استقبال محمول باليد، يتحرك بسرعات مختلفة؟</w:t>
      </w:r>
    </w:p>
    <w:p w:rsidR="005C59F0" w:rsidRPr="00AF64AA" w:rsidRDefault="005C59F0" w:rsidP="005C59F0">
      <w:pPr>
        <w:rPr>
          <w:spacing w:val="-4"/>
          <w:rtl/>
          <w:lang w:val="en-US"/>
        </w:rPr>
      </w:pPr>
      <w:r w:rsidRPr="00E419A1">
        <w:rPr>
          <w:b/>
          <w:bCs/>
          <w:lang w:val="en-US"/>
        </w:rPr>
        <w:t>12</w:t>
      </w:r>
      <w:r>
        <w:rPr>
          <w:rFonts w:hint="cs"/>
          <w:rtl/>
          <w:lang w:val="en-US"/>
        </w:rPr>
        <w:tab/>
      </w:r>
      <w:r w:rsidRPr="00AF64AA">
        <w:rPr>
          <w:rFonts w:hint="cs"/>
          <w:spacing w:val="-4"/>
          <w:rtl/>
          <w:lang w:val="en-US"/>
        </w:rPr>
        <w:t>ما هي الطرائق الملائمة لإجراء تعدد إرسال للإشارات المطلوبة (بما في ذلك الصورة والصوت والبيانات وغيرها)</w:t>
      </w:r>
      <w:r>
        <w:rPr>
          <w:spacing w:val="-4"/>
          <w:rtl/>
          <w:lang w:val="en-US"/>
        </w:rPr>
        <w:br/>
      </w:r>
      <w:r w:rsidRPr="00AF64AA">
        <w:rPr>
          <w:rFonts w:hint="cs"/>
          <w:spacing w:val="-4"/>
          <w:rtl/>
          <w:lang w:val="en-US"/>
        </w:rPr>
        <w:t>في القناة؟</w:t>
      </w:r>
    </w:p>
    <w:p w:rsidR="005C59F0" w:rsidRDefault="005C59F0" w:rsidP="005C59F0">
      <w:pPr>
        <w:rPr>
          <w:rtl/>
          <w:lang w:val="en-US"/>
        </w:rPr>
      </w:pPr>
      <w:r w:rsidRPr="00E419A1">
        <w:rPr>
          <w:b/>
          <w:bCs/>
          <w:lang w:val="en-US"/>
        </w:rPr>
        <w:t>13</w:t>
      </w:r>
      <w:r>
        <w:rPr>
          <w:rFonts w:hint="cs"/>
          <w:rtl/>
          <w:lang w:val="en-US"/>
        </w:rPr>
        <w:tab/>
        <w:t>ما هي الطرائق المماثلة للحماية من الأخطاء؟</w:t>
      </w:r>
    </w:p>
    <w:p w:rsidR="005C59F0" w:rsidRPr="00A335BB" w:rsidRDefault="005C59F0" w:rsidP="005C59F0">
      <w:pPr>
        <w:rPr>
          <w:spacing w:val="2"/>
          <w:rtl/>
          <w:lang w:val="en-US"/>
        </w:rPr>
      </w:pPr>
      <w:r w:rsidRPr="00A335BB">
        <w:rPr>
          <w:b/>
          <w:bCs/>
          <w:spacing w:val="2"/>
          <w:lang w:val="en-US"/>
        </w:rPr>
        <w:t>14</w:t>
      </w:r>
      <w:r w:rsidRPr="00A335BB">
        <w:rPr>
          <w:rFonts w:hint="cs"/>
          <w:spacing w:val="2"/>
          <w:rtl/>
          <w:lang w:val="en-US"/>
        </w:rPr>
        <w:tab/>
        <w:t>ما هي طرائق التشكيل والبث الملائمة ومعلماتها ذات الصلة من أجل بث إشارات تلفزيونية مشفرة رقمياً في قنوات الأرض؟</w:t>
      </w:r>
    </w:p>
    <w:p w:rsidR="005C59F0" w:rsidRDefault="005C59F0" w:rsidP="005C59F0">
      <w:pPr>
        <w:rPr>
          <w:rtl/>
          <w:lang w:val="en-US"/>
        </w:rPr>
      </w:pPr>
      <w:r w:rsidRPr="00E419A1">
        <w:rPr>
          <w:b/>
          <w:bCs/>
          <w:lang w:val="en-US"/>
        </w:rPr>
        <w:t>15</w:t>
      </w:r>
      <w:r>
        <w:rPr>
          <w:rFonts w:hint="cs"/>
          <w:rtl/>
          <w:lang w:val="en-US"/>
        </w:rPr>
        <w:tab/>
        <w:t>ما هي الاستراتيجيات الملائمة لإدخال خدمات الإذاعة التلفزيونية الرقمية للأرض وتنفيذها مع أخذ خدمات الإذاعة القائمة للأرض في الاعتبار؟</w:t>
      </w:r>
    </w:p>
    <w:p w:rsidR="005C59F0" w:rsidRDefault="005C59F0" w:rsidP="005C59F0">
      <w:pPr>
        <w:rPr>
          <w:rtl/>
          <w:lang w:val="en-US"/>
        </w:rPr>
      </w:pPr>
      <w:r w:rsidRPr="00E419A1">
        <w:rPr>
          <w:b/>
          <w:bCs/>
          <w:lang w:val="en-US"/>
        </w:rPr>
        <w:t>16</w:t>
      </w:r>
      <w:r>
        <w:rPr>
          <w:rFonts w:hint="cs"/>
          <w:rtl/>
          <w:lang w:val="en-US"/>
        </w:rPr>
        <w:tab/>
        <w:t>ما هي تكنولوجيات وتطبيقات الاتصالات الراديوية الأخرى التي يمكن توفيرها من خلال أنظمة الإذاعة التلفزيونية الرقمية للأرض؟</w:t>
      </w:r>
    </w:p>
    <w:p w:rsidR="005C59F0" w:rsidRDefault="005C59F0" w:rsidP="005C59F0">
      <w:pPr>
        <w:rPr>
          <w:rtl/>
          <w:lang w:val="en-US"/>
        </w:rPr>
      </w:pPr>
      <w:r w:rsidRPr="00E419A1">
        <w:rPr>
          <w:b/>
          <w:bCs/>
          <w:lang w:val="en-US"/>
        </w:rPr>
        <w:lastRenderedPageBreak/>
        <w:t>17</w:t>
      </w:r>
      <w:r>
        <w:rPr>
          <w:rFonts w:hint="cs"/>
          <w:rtl/>
          <w:lang w:val="en-US"/>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 تقدماً؟</w:t>
      </w:r>
    </w:p>
    <w:p w:rsidR="005C59F0" w:rsidRDefault="005C59F0" w:rsidP="005C59F0">
      <w:pPr>
        <w:pStyle w:val="Call"/>
        <w:rPr>
          <w:rtl/>
        </w:rPr>
      </w:pPr>
      <w:r>
        <w:rPr>
          <w:rFonts w:hint="cs"/>
          <w:rtl/>
        </w:rPr>
        <w:t>تقرر كذلك</w:t>
      </w:r>
    </w:p>
    <w:p w:rsidR="005C59F0" w:rsidRDefault="005C59F0" w:rsidP="005C59F0">
      <w:pPr>
        <w:rPr>
          <w:rtl/>
          <w:lang w:val="en-US"/>
        </w:rPr>
      </w:pPr>
      <w:r w:rsidRPr="00E419A1">
        <w:rPr>
          <w:b/>
          <w:bCs/>
          <w:lang w:val="en-US"/>
        </w:rPr>
        <w:t>1</w:t>
      </w:r>
      <w:r>
        <w:rPr>
          <w:rFonts w:hint="cs"/>
          <w:rtl/>
          <w:lang w:val="en-US"/>
        </w:rPr>
        <w:tab/>
        <w:t>إدراج نتائج الدراسات المشار إليها أعلاه في تقرير (تقارير) و/أو توصية (توصيات)؛</w:t>
      </w:r>
    </w:p>
    <w:p w:rsidR="005C59F0" w:rsidRDefault="005C59F0" w:rsidP="005C59F0">
      <w:pPr>
        <w:rPr>
          <w:rtl/>
          <w:lang w:val="en-US"/>
        </w:rPr>
      </w:pPr>
      <w:r w:rsidRPr="00E419A1">
        <w:rPr>
          <w:b/>
          <w:bCs/>
          <w:lang w:val="en-US"/>
        </w:rPr>
        <w:t>2</w:t>
      </w:r>
      <w:r>
        <w:rPr>
          <w:rFonts w:hint="cs"/>
          <w:rtl/>
          <w:lang w:val="en-US"/>
        </w:rPr>
        <w:tab/>
        <w:t xml:space="preserve">استكمال الدراسات المشار إليها أعلاه بحلول عام </w:t>
      </w:r>
      <w:r>
        <w:rPr>
          <w:lang w:val="en-US"/>
        </w:rPr>
        <w:t>2015</w:t>
      </w:r>
      <w:r>
        <w:rPr>
          <w:rFonts w:hint="cs"/>
          <w:rtl/>
          <w:lang w:val="en-US"/>
        </w:rPr>
        <w:t>.</w:t>
      </w:r>
    </w:p>
    <w:p w:rsidR="005C59F0" w:rsidRDefault="005C59F0" w:rsidP="005C59F0">
      <w:pPr>
        <w:spacing w:before="360"/>
        <w:rPr>
          <w:rtl/>
          <w:lang w:val="en-US" w:bidi="ar-EG"/>
        </w:rPr>
      </w:pPr>
      <w:r>
        <w:rPr>
          <w:rFonts w:hint="cs"/>
          <w:rtl/>
          <w:lang w:val="en-US"/>
        </w:rPr>
        <w:t xml:space="preserve">الفئة: </w:t>
      </w:r>
      <w:r>
        <w:rPr>
          <w:lang w:val="en-US"/>
        </w:rPr>
        <w:t>S3</w:t>
      </w:r>
    </w:p>
    <w:p w:rsidR="00ED42E2" w:rsidRDefault="005C59F0" w:rsidP="0070005A">
      <w:pPr>
        <w:pStyle w:val="AnnexNotitle"/>
        <w:rPr>
          <w:rtl/>
          <w:lang w:val="en-US"/>
        </w:rPr>
      </w:pPr>
      <w:r>
        <w:rPr>
          <w:rtl/>
          <w:lang w:val="en-US"/>
        </w:rPr>
        <w:br w:type="page"/>
      </w:r>
      <w:r w:rsidR="0070005A" w:rsidRPr="00714C0C">
        <w:rPr>
          <w:rFonts w:hint="cs"/>
          <w:rtl/>
          <w:lang w:val="en-US"/>
        </w:rPr>
        <w:lastRenderedPageBreak/>
        <w:t>الملح</w:t>
      </w:r>
      <w:r w:rsidR="0070005A">
        <w:rPr>
          <w:rFonts w:hint="cs"/>
          <w:rtl/>
          <w:lang w:val="en-US"/>
        </w:rPr>
        <w:t>ـ</w:t>
      </w:r>
      <w:r w:rsidR="0070005A" w:rsidRPr="00714C0C">
        <w:rPr>
          <w:rFonts w:hint="cs"/>
          <w:rtl/>
          <w:lang w:val="en-US"/>
        </w:rPr>
        <w:t>ق</w:t>
      </w:r>
      <w:r w:rsidR="0070005A">
        <w:rPr>
          <w:rFonts w:hint="cs"/>
          <w:rtl/>
        </w:rPr>
        <w:t xml:space="preserve"> </w:t>
      </w:r>
      <w:r>
        <w:rPr>
          <w:lang w:val="en-US"/>
        </w:rPr>
        <w:t>2</w:t>
      </w:r>
    </w:p>
    <w:p w:rsidR="005C59F0" w:rsidRPr="00ED42E2" w:rsidRDefault="0034546A" w:rsidP="00ED42E2">
      <w:pPr>
        <w:pStyle w:val="QuestionNoBR"/>
      </w:pPr>
      <w:r w:rsidRPr="00ED42E2">
        <w:rPr>
          <w:rFonts w:hint="cs"/>
          <w:rtl/>
        </w:rPr>
        <w:t>المس</w:t>
      </w:r>
      <w:r w:rsidR="00ED42E2">
        <w:rPr>
          <w:rFonts w:hint="cs"/>
          <w:rtl/>
        </w:rPr>
        <w:t>ـ</w:t>
      </w:r>
      <w:r w:rsidRPr="00ED42E2">
        <w:rPr>
          <w:rFonts w:hint="cs"/>
          <w:rtl/>
        </w:rPr>
        <w:t>ألة</w:t>
      </w:r>
      <w:r w:rsidR="009F140A">
        <w:rPr>
          <w:rFonts w:hint="cs"/>
          <w:rtl/>
        </w:rPr>
        <w:t xml:space="preserve"> </w:t>
      </w:r>
      <w:r w:rsidRPr="00ED42E2">
        <w:rPr>
          <w:rFonts w:hint="cs"/>
          <w:rtl/>
        </w:rPr>
        <w:t xml:space="preserve"> </w:t>
      </w:r>
      <w:r w:rsidRPr="00ED42E2">
        <w:t>ITU-R</w:t>
      </w:r>
      <w:r w:rsidR="009F140A">
        <w:t> </w:t>
      </w:r>
      <w:r w:rsidRPr="00ED42E2">
        <w:t> 133/6</w:t>
      </w:r>
    </w:p>
    <w:p w:rsidR="005C59F0" w:rsidRPr="009861EF" w:rsidRDefault="005C59F0" w:rsidP="00ED42E2">
      <w:pPr>
        <w:pStyle w:val="Questiontitle"/>
        <w:rPr>
          <w:rtl/>
        </w:rPr>
      </w:pPr>
      <w:r w:rsidRPr="009861EF">
        <w:rPr>
          <w:rFonts w:hint="cs"/>
          <w:rtl/>
        </w:rPr>
        <w:t>التحسينات المدخلة على الإذاعة التلفزيونية الرقمية للأرض</w:t>
      </w:r>
    </w:p>
    <w:p w:rsidR="0034546A" w:rsidRPr="0034546A" w:rsidRDefault="0034546A" w:rsidP="0034546A">
      <w:pPr>
        <w:jc w:val="right"/>
        <w:rPr>
          <w:lang w:val="en-US" w:bidi="ar-EG"/>
        </w:rPr>
      </w:pPr>
      <w:r>
        <w:rPr>
          <w:lang w:val="en-US" w:bidi="ar-EG"/>
        </w:rPr>
        <w:t>(2010)</w:t>
      </w:r>
    </w:p>
    <w:p w:rsidR="005C59F0" w:rsidRDefault="005C59F0" w:rsidP="00ED42E2">
      <w:pPr>
        <w:spacing w:before="600"/>
        <w:rPr>
          <w:rtl/>
          <w:lang w:val="en-US" w:bidi="ar-EG"/>
        </w:rPr>
      </w:pPr>
      <w:r>
        <w:rPr>
          <w:rFonts w:hint="cs"/>
          <w:rtl/>
          <w:lang w:val="en-US" w:bidi="ar-EG"/>
        </w:rPr>
        <w:t xml:space="preserve">إن جمعية الاتصالات الراديوية </w:t>
      </w:r>
      <w:r w:rsidR="00ED42E2">
        <w:rPr>
          <w:rFonts w:hint="cs"/>
          <w:rtl/>
          <w:lang w:val="en-US" w:bidi="ar-EG"/>
        </w:rPr>
        <w:t>ل</w:t>
      </w:r>
      <w:r>
        <w:rPr>
          <w:rFonts w:hint="cs"/>
          <w:rtl/>
          <w:lang w:val="en-US" w:bidi="ar-EG"/>
        </w:rPr>
        <w:t>لاتحاد الدولي للاتصالات،</w:t>
      </w:r>
    </w:p>
    <w:p w:rsidR="005C59F0" w:rsidRDefault="005C59F0" w:rsidP="005C59F0">
      <w:pPr>
        <w:pStyle w:val="Call"/>
        <w:rPr>
          <w:rtl/>
        </w:rPr>
      </w:pPr>
      <w:r>
        <w:rPr>
          <w:rFonts w:hint="cs"/>
          <w:rtl/>
        </w:rPr>
        <w:t>إذ تضع في اعتبارها</w:t>
      </w:r>
    </w:p>
    <w:p w:rsidR="005C59F0" w:rsidRDefault="005C59F0" w:rsidP="005C59F0">
      <w:pPr>
        <w:rPr>
          <w:rtl/>
          <w:lang w:val="en-US" w:bidi="ar-EG"/>
        </w:rPr>
      </w:pPr>
      <w:r>
        <w:rPr>
          <w:rFonts w:hint="cs"/>
          <w:rtl/>
          <w:lang w:val="en-US" w:bidi="ar-EG"/>
        </w:rPr>
        <w:t xml:space="preserve"> أ )</w:t>
      </w:r>
      <w:r>
        <w:rPr>
          <w:rFonts w:hint="cs"/>
          <w:rtl/>
          <w:lang w:val="en-US" w:bidi="ar-EG"/>
        </w:rPr>
        <w:tab/>
        <w:t>أن الإذاعة التلفزيونية للأرض تمر بمرحلة الانتقال من البث التماثلي إلى البث الرقمي؛</w:t>
      </w:r>
    </w:p>
    <w:p w:rsidR="005C59F0" w:rsidRDefault="005C59F0" w:rsidP="005C59F0">
      <w:pPr>
        <w:rPr>
          <w:rtl/>
          <w:lang w:val="en-US" w:bidi="ar-EG"/>
        </w:rPr>
      </w:pPr>
      <w:r>
        <w:rPr>
          <w:rFonts w:hint="cs"/>
          <w:rtl/>
          <w:lang w:val="en-US" w:bidi="ar-EG"/>
        </w:rPr>
        <w:t>ب)</w:t>
      </w:r>
      <w:r>
        <w:rPr>
          <w:rFonts w:hint="cs"/>
          <w:rtl/>
          <w:lang w:val="en-US" w:bidi="ar-EG"/>
        </w:rPr>
        <w:tab/>
        <w:t>أن البث الرقمي يمكن أن يتيح الفرصة لإدخال تحسينات على الإذاعة، بما في ذلك ما يلي:</w:t>
      </w:r>
    </w:p>
    <w:p w:rsidR="005C59F0" w:rsidRDefault="005C59F0" w:rsidP="005C59F0">
      <w:pPr>
        <w:pStyle w:val="enumlev1"/>
        <w:rPr>
          <w:rtl/>
          <w:lang w:val="en-US" w:bidi="ar-EG"/>
        </w:rPr>
      </w:pPr>
      <w:r>
        <w:rPr>
          <w:rFonts w:hint="cs"/>
          <w:rtl/>
          <w:lang w:val="en-US" w:bidi="ar-EG"/>
        </w:rPr>
        <w:t>-</w:t>
      </w:r>
      <w:r>
        <w:rPr>
          <w:rFonts w:hint="cs"/>
          <w:rtl/>
          <w:lang w:val="en-US" w:bidi="ar-EG"/>
        </w:rPr>
        <w:tab/>
        <w:t>التلفزيون عالي الوضوح؛</w:t>
      </w:r>
    </w:p>
    <w:p w:rsidR="005C59F0" w:rsidRDefault="005C59F0" w:rsidP="005C59F0">
      <w:pPr>
        <w:pStyle w:val="enumlev1"/>
        <w:rPr>
          <w:rtl/>
          <w:lang w:val="en-US"/>
        </w:rPr>
      </w:pPr>
      <w:r>
        <w:rPr>
          <w:rFonts w:hint="cs"/>
          <w:rtl/>
          <w:lang w:val="en-US" w:bidi="ar-EG"/>
        </w:rPr>
        <w:t>-</w:t>
      </w:r>
      <w:r>
        <w:rPr>
          <w:rFonts w:hint="cs"/>
          <w:rtl/>
          <w:lang w:val="en-US" w:bidi="ar-EG"/>
        </w:rPr>
        <w:tab/>
        <w:t xml:space="preserve">الإذاعة التلفزيونية الرقمية ثلاثية الأبعاد </w:t>
      </w:r>
      <w:r>
        <w:rPr>
          <w:lang w:val="en-US" w:bidi="ar-EG"/>
        </w:rPr>
        <w:t>(3D)</w:t>
      </w:r>
      <w:r>
        <w:rPr>
          <w:rFonts w:hint="cs"/>
          <w:rtl/>
          <w:lang w:val="en-US"/>
        </w:rPr>
        <w:t>؛</w:t>
      </w:r>
    </w:p>
    <w:p w:rsidR="005C59F0" w:rsidRDefault="005C59F0" w:rsidP="005C59F0">
      <w:pPr>
        <w:pStyle w:val="enumlev1"/>
        <w:rPr>
          <w:rtl/>
          <w:lang w:val="en-US"/>
        </w:rPr>
      </w:pPr>
      <w:r>
        <w:rPr>
          <w:rFonts w:hint="cs"/>
          <w:rtl/>
          <w:lang w:val="en-US"/>
        </w:rPr>
        <w:t>-</w:t>
      </w:r>
      <w:r>
        <w:rPr>
          <w:rFonts w:hint="cs"/>
          <w:rtl/>
          <w:lang w:val="en-US"/>
        </w:rPr>
        <w:tab/>
        <w:t>الاستقبال المحمول؛</w:t>
      </w:r>
    </w:p>
    <w:p w:rsidR="005C59F0" w:rsidRDefault="005C59F0" w:rsidP="005C59F0">
      <w:pPr>
        <w:pStyle w:val="enumlev1"/>
        <w:rPr>
          <w:rtl/>
          <w:lang w:val="en-US"/>
        </w:rPr>
      </w:pPr>
      <w:r>
        <w:rPr>
          <w:rFonts w:hint="cs"/>
          <w:rtl/>
          <w:lang w:val="en-US"/>
        </w:rPr>
        <w:t>-</w:t>
      </w:r>
      <w:r>
        <w:rPr>
          <w:rFonts w:hint="cs"/>
          <w:rtl/>
          <w:lang w:val="en-US"/>
        </w:rPr>
        <w:tab/>
        <w:t>الاستقبال المتنقل؛</w:t>
      </w:r>
    </w:p>
    <w:p w:rsidR="005C59F0" w:rsidRDefault="005C59F0" w:rsidP="005C59F0">
      <w:pPr>
        <w:pStyle w:val="enumlev1"/>
        <w:rPr>
          <w:rtl/>
          <w:lang w:val="en-US"/>
        </w:rPr>
      </w:pPr>
      <w:r>
        <w:rPr>
          <w:rFonts w:hint="cs"/>
          <w:rtl/>
          <w:lang w:val="en-US"/>
        </w:rPr>
        <w:t>-</w:t>
      </w:r>
      <w:r>
        <w:rPr>
          <w:rFonts w:hint="cs"/>
          <w:rtl/>
          <w:lang w:val="en-US"/>
        </w:rPr>
        <w:tab/>
        <w:t>إذاعة بيانات بمعدلات بتات عالية؛</w:t>
      </w:r>
    </w:p>
    <w:p w:rsidR="005C59F0" w:rsidRDefault="005C59F0" w:rsidP="005C59F0">
      <w:pPr>
        <w:pStyle w:val="enumlev1"/>
        <w:rPr>
          <w:rtl/>
          <w:lang w:val="en-US"/>
        </w:rPr>
      </w:pPr>
      <w:r>
        <w:rPr>
          <w:rFonts w:hint="cs"/>
          <w:rtl/>
          <w:lang w:val="en-US"/>
        </w:rPr>
        <w:t>-</w:t>
      </w:r>
      <w:r>
        <w:rPr>
          <w:rFonts w:hint="cs"/>
          <w:rtl/>
          <w:lang w:val="en-US"/>
        </w:rPr>
        <w:tab/>
        <w:t>إذاعة الوسائط المتعددة؛</w:t>
      </w:r>
    </w:p>
    <w:p w:rsidR="005C59F0" w:rsidRDefault="005C59F0" w:rsidP="005C59F0">
      <w:pPr>
        <w:pStyle w:val="enumlev1"/>
        <w:rPr>
          <w:rtl/>
          <w:lang w:val="en-US"/>
        </w:rPr>
      </w:pPr>
      <w:r>
        <w:rPr>
          <w:rFonts w:hint="cs"/>
          <w:rtl/>
          <w:lang w:val="en-US"/>
        </w:rPr>
        <w:t>-</w:t>
      </w:r>
      <w:r>
        <w:rPr>
          <w:rFonts w:hint="cs"/>
          <w:rtl/>
          <w:lang w:val="en-US"/>
        </w:rPr>
        <w:tab/>
        <w:t>الإذاعة التفاعلية؛</w:t>
      </w:r>
    </w:p>
    <w:p w:rsidR="005C59F0" w:rsidRDefault="005C59F0" w:rsidP="005C59F0">
      <w:pPr>
        <w:rPr>
          <w:rtl/>
          <w:lang w:val="en-US"/>
        </w:rPr>
      </w:pPr>
      <w:r>
        <w:rPr>
          <w:rFonts w:hint="cs"/>
          <w:rtl/>
          <w:lang w:val="en-US"/>
        </w:rPr>
        <w:t>ج)</w:t>
      </w:r>
      <w:r>
        <w:rPr>
          <w:rFonts w:hint="cs"/>
          <w:rtl/>
          <w:lang w:val="en-US"/>
        </w:rPr>
        <w:tab/>
        <w:t>أن هناك اهتماماً كبيراً بتعظيم كفاءة الإذاعة التلفزيونية الرقمية للأرض؛</w:t>
      </w:r>
    </w:p>
    <w:p w:rsidR="005C59F0" w:rsidRDefault="005C59F0" w:rsidP="005C59F0">
      <w:pPr>
        <w:rPr>
          <w:rtl/>
          <w:lang w:val="en-US"/>
        </w:rPr>
      </w:pPr>
      <w:r>
        <w:rPr>
          <w:rFonts w:hint="cs"/>
          <w:rtl/>
          <w:lang w:val="en-US"/>
        </w:rPr>
        <w:t>د )</w:t>
      </w:r>
      <w:r>
        <w:rPr>
          <w:rFonts w:hint="cs"/>
          <w:rtl/>
          <w:lang w:val="en-US"/>
        </w:rPr>
        <w:tab/>
        <w:t>أن هناك تقدماً هائلاً في تطوير تقنيات الانضغاط من أجل التلفزيون الرقمي،</w:t>
      </w:r>
    </w:p>
    <w:p w:rsidR="005C59F0" w:rsidRPr="00ED42E2" w:rsidRDefault="005C59F0" w:rsidP="005C59F0">
      <w:pPr>
        <w:pStyle w:val="Call"/>
        <w:rPr>
          <w:i/>
          <w:iCs w:val="0"/>
          <w:rtl/>
        </w:rPr>
      </w:pPr>
      <w:r>
        <w:rPr>
          <w:rFonts w:hint="cs"/>
          <w:rtl/>
        </w:rPr>
        <w:t xml:space="preserve">تقرر </w:t>
      </w:r>
      <w:r w:rsidRPr="00ED42E2">
        <w:rPr>
          <w:rFonts w:hint="cs"/>
          <w:i/>
          <w:iCs w:val="0"/>
          <w:rtl/>
        </w:rPr>
        <w:t>دراسة المسائل التالية</w:t>
      </w:r>
    </w:p>
    <w:p w:rsidR="005C59F0" w:rsidRDefault="005C59F0" w:rsidP="005C59F0">
      <w:pPr>
        <w:rPr>
          <w:rtl/>
          <w:lang w:val="en-US"/>
        </w:rPr>
      </w:pPr>
      <w:r w:rsidRPr="004127AA">
        <w:rPr>
          <w:b/>
          <w:bCs/>
          <w:lang w:val="en-US"/>
        </w:rPr>
        <w:t>1</w:t>
      </w:r>
      <w:r>
        <w:rPr>
          <w:rFonts w:hint="cs"/>
          <w:rtl/>
          <w:lang w:val="en-US"/>
        </w:rPr>
        <w:tab/>
        <w:t>ما هي التطورات المستقبلية المتوقعة في تكنولوجيا الإذاعة التلفزيونية للأرض عقب الانتقال إلى البث الرقمي؟</w:t>
      </w:r>
    </w:p>
    <w:p w:rsidR="005C59F0" w:rsidRDefault="005C59F0" w:rsidP="005C59F0">
      <w:pPr>
        <w:rPr>
          <w:rtl/>
          <w:lang w:val="en-US"/>
        </w:rPr>
      </w:pPr>
      <w:r w:rsidRPr="004127AA">
        <w:rPr>
          <w:b/>
          <w:bCs/>
          <w:lang w:val="en-US"/>
        </w:rPr>
        <w:t>2</w:t>
      </w:r>
      <w:r>
        <w:rPr>
          <w:rFonts w:hint="cs"/>
          <w:rtl/>
          <w:lang w:val="en-US"/>
        </w:rPr>
        <w:tab/>
        <w:t>ما هي المتطلبات المستقبلية لتكنولوجيات الإذاعة الرقمية للأرض؟</w:t>
      </w:r>
    </w:p>
    <w:p w:rsidR="005C59F0" w:rsidRDefault="005C59F0" w:rsidP="005C59F0">
      <w:pPr>
        <w:rPr>
          <w:rtl/>
          <w:lang w:val="en-US"/>
        </w:rPr>
      </w:pPr>
      <w:r w:rsidRPr="004127AA">
        <w:rPr>
          <w:b/>
          <w:bCs/>
          <w:lang w:val="en-US"/>
        </w:rPr>
        <w:t>3</w:t>
      </w:r>
      <w:r>
        <w:rPr>
          <w:rFonts w:hint="cs"/>
          <w:rtl/>
          <w:lang w:val="en-US"/>
        </w:rPr>
        <w:tab/>
        <w:t>ما هي أوجه الكفاءة التي ستتحقق من جراء إدخال هذه التحسينات على الإذاعة؟</w:t>
      </w:r>
    </w:p>
    <w:p w:rsidR="005C59F0" w:rsidRDefault="005C59F0" w:rsidP="00ED42E2">
      <w:pPr>
        <w:pStyle w:val="Call"/>
        <w:rPr>
          <w:rtl/>
        </w:rPr>
      </w:pPr>
      <w:r>
        <w:rPr>
          <w:rFonts w:hint="cs"/>
          <w:rtl/>
        </w:rPr>
        <w:t>تقرر كذلك</w:t>
      </w:r>
    </w:p>
    <w:p w:rsidR="005C59F0" w:rsidRDefault="005C59F0" w:rsidP="005C59F0">
      <w:pPr>
        <w:rPr>
          <w:rtl/>
          <w:lang w:val="en-US"/>
        </w:rPr>
      </w:pPr>
      <w:r w:rsidRPr="004127AA">
        <w:rPr>
          <w:b/>
          <w:bCs/>
          <w:lang w:val="en-US"/>
        </w:rPr>
        <w:t>1</w:t>
      </w:r>
      <w:r>
        <w:rPr>
          <w:rFonts w:hint="cs"/>
          <w:rtl/>
          <w:lang w:val="en-US"/>
        </w:rPr>
        <w:tab/>
        <w:t>إدراج نتائج الدراسات المذكورة أعلاه في تقرير (تقارير) و/أو توصية (توصيات)؛</w:t>
      </w:r>
    </w:p>
    <w:p w:rsidR="005C59F0" w:rsidRDefault="005C59F0" w:rsidP="005C59F0">
      <w:pPr>
        <w:rPr>
          <w:rtl/>
          <w:lang w:val="en-US"/>
        </w:rPr>
      </w:pPr>
      <w:r w:rsidRPr="004127AA">
        <w:rPr>
          <w:b/>
          <w:bCs/>
          <w:lang w:val="en-US"/>
        </w:rPr>
        <w:t>2</w:t>
      </w:r>
      <w:r>
        <w:rPr>
          <w:rFonts w:hint="cs"/>
          <w:rtl/>
          <w:lang w:val="en-US"/>
        </w:rPr>
        <w:tab/>
        <w:t xml:space="preserve">استكمال الدراسات المذكورة أعلاه بحلول عام </w:t>
      </w:r>
      <w:r>
        <w:rPr>
          <w:lang w:val="en-US"/>
        </w:rPr>
        <w:t>2015</w:t>
      </w:r>
      <w:r>
        <w:rPr>
          <w:rFonts w:hint="cs"/>
          <w:rtl/>
          <w:lang w:val="en-US"/>
        </w:rPr>
        <w:t>.</w:t>
      </w:r>
    </w:p>
    <w:p w:rsidR="005C59F0" w:rsidRDefault="005C59F0" w:rsidP="00ED42E2">
      <w:pPr>
        <w:spacing w:before="240"/>
        <w:rPr>
          <w:rtl/>
        </w:rPr>
      </w:pPr>
      <w:r w:rsidRPr="0030604B">
        <w:rPr>
          <w:rFonts w:hint="cs"/>
          <w:rtl/>
        </w:rPr>
        <w:t xml:space="preserve">الفئة: </w:t>
      </w:r>
      <w:r w:rsidRPr="0030604B">
        <w:t>S3</w:t>
      </w:r>
    </w:p>
    <w:p w:rsidR="005C59F0" w:rsidRDefault="005C59F0" w:rsidP="00ED42E2">
      <w:pPr>
        <w:pStyle w:val="AnnexNotitle"/>
        <w:rPr>
          <w:rtl/>
          <w:lang w:val="en-US"/>
        </w:rPr>
        <w:sectPr w:rsidR="005C59F0" w:rsidSect="00E50BFB">
          <w:footerReference w:type="default" r:id="rId13"/>
          <w:headerReference w:type="first" r:id="rId14"/>
          <w:footerReference w:type="first" r:id="rId15"/>
          <w:footnotePr>
            <w:numRestart w:val="eachSect"/>
          </w:footnotePr>
          <w:pgSz w:w="11907" w:h="16834" w:code="9"/>
          <w:pgMar w:top="1418" w:right="1134" w:bottom="1134" w:left="1134" w:header="720" w:footer="567" w:gutter="0"/>
          <w:cols w:space="720"/>
          <w:titlePg/>
          <w:rtlGutter/>
        </w:sectPr>
      </w:pPr>
    </w:p>
    <w:p w:rsidR="00ED42E2" w:rsidRPr="00ED42E2" w:rsidRDefault="0070005A" w:rsidP="00ED42E2">
      <w:pPr>
        <w:pStyle w:val="AnnexNotitle"/>
        <w:rPr>
          <w:rtl/>
        </w:rPr>
      </w:pPr>
      <w:r w:rsidRPr="00714C0C">
        <w:rPr>
          <w:rFonts w:hint="cs"/>
          <w:rtl/>
          <w:lang w:val="en-US"/>
        </w:rPr>
        <w:lastRenderedPageBreak/>
        <w:t>الملح</w:t>
      </w:r>
      <w:r>
        <w:rPr>
          <w:rFonts w:hint="cs"/>
          <w:rtl/>
          <w:lang w:val="en-US"/>
        </w:rPr>
        <w:t>ـ</w:t>
      </w:r>
      <w:r w:rsidRPr="00714C0C">
        <w:rPr>
          <w:rFonts w:hint="cs"/>
          <w:rtl/>
          <w:lang w:val="en-US"/>
        </w:rPr>
        <w:t>ق</w:t>
      </w:r>
      <w:r>
        <w:rPr>
          <w:rFonts w:hint="cs"/>
          <w:rtl/>
        </w:rPr>
        <w:t xml:space="preserve"> </w:t>
      </w:r>
      <w:r w:rsidR="005C59F0" w:rsidRPr="00ED42E2">
        <w:t>3</w:t>
      </w:r>
    </w:p>
    <w:p w:rsidR="005C59F0" w:rsidRPr="00ED42E2" w:rsidRDefault="00237807" w:rsidP="00ED42E2">
      <w:pPr>
        <w:pStyle w:val="QuestionNoBR"/>
      </w:pPr>
      <w:r w:rsidRPr="00ED42E2">
        <w:rPr>
          <w:rFonts w:hint="cs"/>
          <w:rtl/>
        </w:rPr>
        <w:t>المس</w:t>
      </w:r>
      <w:r w:rsidR="00ED42E2" w:rsidRPr="00ED42E2">
        <w:rPr>
          <w:rFonts w:hint="cs"/>
          <w:rtl/>
        </w:rPr>
        <w:t>ـ</w:t>
      </w:r>
      <w:r w:rsidRPr="00ED42E2">
        <w:rPr>
          <w:rFonts w:hint="cs"/>
          <w:rtl/>
        </w:rPr>
        <w:t>ألة</w:t>
      </w:r>
      <w:r w:rsidR="00ED42E2">
        <w:rPr>
          <w:rFonts w:hint="cs"/>
          <w:rtl/>
        </w:rPr>
        <w:t xml:space="preserve"> </w:t>
      </w:r>
      <w:r w:rsidRPr="00ED42E2">
        <w:rPr>
          <w:rFonts w:hint="cs"/>
          <w:rtl/>
        </w:rPr>
        <w:t xml:space="preserve"> </w:t>
      </w:r>
      <w:r w:rsidRPr="00ED42E2">
        <w:t>ITU-R</w:t>
      </w:r>
      <w:r w:rsidR="00ED42E2">
        <w:t> </w:t>
      </w:r>
      <w:r w:rsidRPr="00ED42E2">
        <w:t> 134/6</w:t>
      </w:r>
    </w:p>
    <w:p w:rsidR="005C59F0" w:rsidRPr="009861EF" w:rsidRDefault="005C59F0" w:rsidP="00ED42E2">
      <w:pPr>
        <w:pStyle w:val="Questiontitle"/>
        <w:rPr>
          <w:rtl/>
        </w:rPr>
      </w:pPr>
      <w:r w:rsidRPr="009861EF">
        <w:rPr>
          <w:rFonts w:hint="cs"/>
          <w:rtl/>
        </w:rPr>
        <w:t>تسجيل إشارات البرامج الصوتية الرقمية لأغراض التبادل الدولي</w:t>
      </w:r>
    </w:p>
    <w:p w:rsidR="00237807" w:rsidRPr="00237807" w:rsidRDefault="00DD717F" w:rsidP="00237807">
      <w:pPr>
        <w:bidi w:val="0"/>
        <w:rPr>
          <w:lang w:val="en-US"/>
        </w:rPr>
      </w:pPr>
      <w:r>
        <w:rPr>
          <w:lang w:val="en-US"/>
        </w:rPr>
        <w:t>(2010)</w:t>
      </w:r>
    </w:p>
    <w:p w:rsidR="005C59F0" w:rsidRPr="00926175" w:rsidRDefault="005C59F0" w:rsidP="005C59F0">
      <w:pPr>
        <w:pStyle w:val="Normalaftertitle"/>
        <w:spacing w:before="600"/>
        <w:rPr>
          <w:rtl/>
          <w:lang w:val="en-US" w:bidi="ar-EG"/>
        </w:rPr>
      </w:pPr>
      <w:r w:rsidRPr="003952A1">
        <w:rPr>
          <w:rFonts w:hint="cs"/>
          <w:rtl/>
          <w:lang w:val="en-US" w:bidi="ar-EG"/>
        </w:rPr>
        <w:t>إن جمعية الاتصالات الراديوية للاتحاد الدولي للاتصالات،</w:t>
      </w:r>
    </w:p>
    <w:p w:rsidR="005C59F0" w:rsidRPr="003952A1" w:rsidRDefault="005C59F0" w:rsidP="005C59F0">
      <w:pPr>
        <w:pStyle w:val="Call"/>
        <w:rPr>
          <w:rtl/>
        </w:rPr>
      </w:pPr>
      <w:r w:rsidRPr="003952A1">
        <w:rPr>
          <w:rFonts w:hint="cs"/>
          <w:rtl/>
        </w:rPr>
        <w:t>إذ تضع في اعتبارها</w:t>
      </w:r>
    </w:p>
    <w:p w:rsidR="005C59F0" w:rsidRDefault="005C59F0" w:rsidP="005C59F0">
      <w:pPr>
        <w:rPr>
          <w:rtl/>
          <w:lang w:val="en-US" w:bidi="ar-EG"/>
        </w:rPr>
      </w:pPr>
      <w:r>
        <w:rPr>
          <w:rFonts w:hint="cs"/>
          <w:rtl/>
          <w:lang w:val="en-US" w:bidi="ar-EG"/>
        </w:rPr>
        <w:t xml:space="preserve"> أ )</w:t>
      </w:r>
      <w:r>
        <w:rPr>
          <w:rtl/>
          <w:lang w:val="en-US" w:bidi="ar-EG"/>
        </w:rPr>
        <w:tab/>
      </w:r>
      <w:r>
        <w:rPr>
          <w:rFonts w:hint="cs"/>
          <w:rtl/>
          <w:lang w:val="en-US" w:bidi="ar-EG"/>
        </w:rPr>
        <w:t>أن تبادل البرامج الصوتية على درجة عالية من الأهمية والانتشار وينبغي أخذه في الاعتبار؛</w:t>
      </w:r>
    </w:p>
    <w:p w:rsidR="005C59F0" w:rsidRPr="004B69AA" w:rsidRDefault="005C59F0" w:rsidP="005C59F0">
      <w:pPr>
        <w:rPr>
          <w:spacing w:val="-4"/>
          <w:rtl/>
          <w:lang w:val="en-US" w:bidi="ar-EG"/>
        </w:rPr>
      </w:pPr>
      <w:r w:rsidRPr="004B69AA">
        <w:rPr>
          <w:rFonts w:hint="cs"/>
          <w:spacing w:val="-4"/>
          <w:rtl/>
          <w:lang w:val="en-US" w:bidi="ar-EG"/>
        </w:rPr>
        <w:t>ب)</w:t>
      </w:r>
      <w:r w:rsidRPr="004B69AA">
        <w:rPr>
          <w:rFonts w:hint="cs"/>
          <w:spacing w:val="-4"/>
          <w:rtl/>
          <w:lang w:val="en-US" w:bidi="ar-EG"/>
        </w:rPr>
        <w:tab/>
        <w:t>أن التقييس الدولي لأنساق الإشارات الصوتية والطرائق المستعملة في التبادل الدولي لمواد البرامج الصوتية يوفر مزايا هامة؛</w:t>
      </w:r>
    </w:p>
    <w:p w:rsidR="005C59F0" w:rsidRDefault="005C59F0" w:rsidP="005C59F0">
      <w:pPr>
        <w:rPr>
          <w:rtl/>
          <w:lang w:val="en-US" w:bidi="ar-EG"/>
        </w:rPr>
      </w:pPr>
      <w:r>
        <w:rPr>
          <w:rFonts w:hint="cs"/>
          <w:rtl/>
          <w:lang w:val="en-US" w:bidi="ar-EG"/>
        </w:rPr>
        <w:t>ج)</w:t>
      </w:r>
      <w:r>
        <w:rPr>
          <w:rFonts w:hint="cs"/>
          <w:rtl/>
          <w:lang w:val="en-US" w:bidi="ar-EG"/>
        </w:rPr>
        <w:tab/>
        <w:t>أن من المحبذ بدرجة كبيرة تراصف الممارسات التشغيلية المستعملة في التبادل الدولي لمواد البرامج الصوتية،</w:t>
      </w:r>
    </w:p>
    <w:p w:rsidR="005C59F0" w:rsidRPr="000134AD" w:rsidRDefault="005C59F0" w:rsidP="00ED42E2">
      <w:pPr>
        <w:pStyle w:val="Call"/>
        <w:rPr>
          <w:rtl/>
        </w:rPr>
      </w:pPr>
      <w:r>
        <w:rPr>
          <w:rFonts w:hint="cs"/>
          <w:rtl/>
        </w:rPr>
        <w:t xml:space="preserve">تقرر </w:t>
      </w:r>
      <w:r w:rsidRPr="00ED42E2">
        <w:rPr>
          <w:rFonts w:hint="cs"/>
          <w:i/>
          <w:iCs w:val="0"/>
          <w:rtl/>
        </w:rPr>
        <w:t>دراسة المسائل التالية</w:t>
      </w:r>
    </w:p>
    <w:p w:rsidR="005C59F0" w:rsidRDefault="005C59F0" w:rsidP="005C59F0">
      <w:pPr>
        <w:rPr>
          <w:rtl/>
          <w:lang w:val="en-US" w:bidi="ar-EG"/>
        </w:rPr>
      </w:pPr>
      <w:r>
        <w:rPr>
          <w:b/>
          <w:bCs/>
          <w:lang w:val="en-US" w:bidi="ar-EG"/>
        </w:rPr>
        <w:t>1</w:t>
      </w:r>
      <w:r>
        <w:rPr>
          <w:rtl/>
          <w:lang w:val="en-US" w:bidi="ar-EG"/>
        </w:rPr>
        <w:tab/>
      </w:r>
      <w:r>
        <w:rPr>
          <w:rFonts w:hint="cs"/>
          <w:rtl/>
          <w:lang w:val="en-US" w:bidi="ar-EG"/>
        </w:rPr>
        <w:t xml:space="preserve">ما هو الشكل المفضل للتبادل الدولي لإشارات البرامج الصوتية الرقمية (مواد مسجلة، بث من خلال قطارات بتات، نقل ملفات، نقل ملفات مغلفة في صورة رزم </w:t>
      </w:r>
      <w:r>
        <w:rPr>
          <w:lang w:val="en-US" w:bidi="ar-EG"/>
        </w:rPr>
        <w:t>IP</w:t>
      </w:r>
      <w:r>
        <w:rPr>
          <w:rFonts w:hint="cs"/>
          <w:rtl/>
          <w:lang w:val="en-US"/>
        </w:rPr>
        <w:t xml:space="preserve"> وما إلى ذلك)</w:t>
      </w:r>
      <w:r>
        <w:rPr>
          <w:rFonts w:hint="cs"/>
          <w:rtl/>
          <w:lang w:val="en-US" w:bidi="ar-EG"/>
        </w:rPr>
        <w:t>؟</w:t>
      </w:r>
    </w:p>
    <w:p w:rsidR="005C59F0" w:rsidRDefault="005C59F0" w:rsidP="005C59F0">
      <w:pPr>
        <w:rPr>
          <w:rtl/>
          <w:lang w:val="en-US"/>
        </w:rPr>
      </w:pPr>
      <w:r>
        <w:rPr>
          <w:b/>
          <w:bCs/>
          <w:lang w:val="en-US" w:bidi="ar-EG"/>
        </w:rPr>
        <w:t>2</w:t>
      </w:r>
      <w:r>
        <w:rPr>
          <w:rtl/>
          <w:lang w:val="en-US" w:bidi="ar-EG"/>
        </w:rPr>
        <w:tab/>
      </w:r>
      <w:r>
        <w:rPr>
          <w:rFonts w:hint="cs"/>
          <w:rtl/>
          <w:lang w:val="en-US" w:bidi="ar-EG"/>
        </w:rPr>
        <w:t>عند استعمال خلفيات التسجيل في التبادل الدولي للبرامج، ما هي وسائط التسجيل التي ينبغي تفضيلها (شرائط مغناطيسية، أقراص مغناطيسية، أقراص ضوئية، وما إلى ذلك)؟</w:t>
      </w:r>
    </w:p>
    <w:p w:rsidR="005C59F0" w:rsidRDefault="005C59F0" w:rsidP="005C59F0">
      <w:pPr>
        <w:rPr>
          <w:rtl/>
          <w:lang w:val="en-US"/>
        </w:rPr>
      </w:pPr>
      <w:r w:rsidRPr="0091035A">
        <w:rPr>
          <w:b/>
          <w:bCs/>
          <w:lang w:val="en-US"/>
        </w:rPr>
        <w:t>3</w:t>
      </w:r>
      <w:r>
        <w:rPr>
          <w:rFonts w:hint="cs"/>
          <w:rtl/>
          <w:lang w:val="en-US"/>
        </w:rPr>
        <w:tab/>
        <w:t>ما هي أنظمة التشفير الصوتي الرقمي أو أنظمة الانضغاط الخالية من الخسارة التي توفر أفضل المزايا لاستعمالها في التبادل الدولي لإشارات البرامج الصوتية؟</w:t>
      </w:r>
    </w:p>
    <w:p w:rsidR="005C59F0" w:rsidRDefault="005C59F0" w:rsidP="005C59F0">
      <w:pPr>
        <w:rPr>
          <w:rtl/>
          <w:lang w:val="en-US" w:bidi="ar-EG"/>
        </w:rPr>
      </w:pPr>
      <w:r>
        <w:rPr>
          <w:b/>
          <w:bCs/>
          <w:lang w:val="en-US" w:bidi="ar-EG"/>
        </w:rPr>
        <w:t>4</w:t>
      </w:r>
      <w:r>
        <w:rPr>
          <w:rtl/>
          <w:lang w:val="en-US" w:bidi="ar-EG"/>
        </w:rPr>
        <w:tab/>
      </w:r>
      <w:r>
        <w:rPr>
          <w:rFonts w:hint="cs"/>
          <w:rtl/>
          <w:lang w:val="en-US" w:bidi="ar-EG"/>
        </w:rPr>
        <w:t>ما هي الممارسات التشغيلية التي ينبغي أن يوصى بها لتسهيل التبادل الدولي لإشارات البرامج الصوتية الرقمية؟</w:t>
      </w:r>
    </w:p>
    <w:p w:rsidR="005C59F0" w:rsidRDefault="005C59F0" w:rsidP="005C59F0">
      <w:pPr>
        <w:pStyle w:val="Call"/>
        <w:rPr>
          <w:rtl/>
        </w:rPr>
      </w:pPr>
      <w:r>
        <w:rPr>
          <w:rFonts w:hint="cs"/>
          <w:rtl/>
        </w:rPr>
        <w:t>وتقرر كذلك</w:t>
      </w:r>
    </w:p>
    <w:p w:rsidR="005C59F0" w:rsidRDefault="005C59F0" w:rsidP="005C59F0">
      <w:pPr>
        <w:rPr>
          <w:rtl/>
          <w:lang w:val="en-US" w:bidi="ar-EG"/>
        </w:rPr>
      </w:pPr>
      <w:r>
        <w:rPr>
          <w:b/>
          <w:bCs/>
          <w:lang w:val="en-US" w:bidi="ar-EG"/>
        </w:rPr>
        <w:t>1</w:t>
      </w:r>
      <w:r>
        <w:rPr>
          <w:rtl/>
          <w:lang w:val="en-US" w:bidi="ar-EG"/>
        </w:rPr>
        <w:tab/>
      </w:r>
      <w:r>
        <w:rPr>
          <w:rFonts w:hint="cs"/>
          <w:rtl/>
          <w:lang w:val="en-US" w:bidi="ar-EG"/>
        </w:rPr>
        <w:t>إدراج نتائج الدراسات أعلاه</w:t>
      </w:r>
      <w:r>
        <w:rPr>
          <w:rtl/>
          <w:lang w:val="en-US" w:bidi="ar-EG"/>
        </w:rPr>
        <w:t xml:space="preserve"> في توصية </w:t>
      </w:r>
      <w:r>
        <w:rPr>
          <w:rFonts w:hint="cs"/>
          <w:rtl/>
          <w:lang w:val="en-US" w:bidi="ar-EG"/>
        </w:rPr>
        <w:t>(</w:t>
      </w:r>
      <w:r>
        <w:rPr>
          <w:rtl/>
          <w:lang w:val="en-US" w:bidi="ar-EG"/>
        </w:rPr>
        <w:t>توصيات</w:t>
      </w:r>
      <w:r>
        <w:rPr>
          <w:rFonts w:hint="cs"/>
          <w:rtl/>
          <w:lang w:val="en-US" w:bidi="ar-EG"/>
        </w:rPr>
        <w:t>)؛</w:t>
      </w:r>
    </w:p>
    <w:p w:rsidR="005C59F0" w:rsidRPr="000134AD" w:rsidRDefault="005C59F0" w:rsidP="005C59F0">
      <w:pPr>
        <w:rPr>
          <w:rtl/>
          <w:lang w:val="en-US" w:bidi="ar-EG"/>
        </w:rPr>
      </w:pPr>
      <w:r>
        <w:rPr>
          <w:b/>
          <w:bCs/>
          <w:lang w:val="en-US" w:bidi="ar-EG"/>
        </w:rPr>
        <w:t>2</w:t>
      </w:r>
      <w:r>
        <w:rPr>
          <w:rtl/>
          <w:lang w:val="en-US" w:bidi="ar-EG"/>
        </w:rPr>
        <w:tab/>
      </w:r>
      <w:r>
        <w:rPr>
          <w:rFonts w:hint="cs"/>
          <w:rtl/>
          <w:lang w:val="en-US" w:bidi="ar-EG"/>
        </w:rPr>
        <w:t xml:space="preserve">إنجاز الدراسات أعلاه بحلول عام </w:t>
      </w:r>
      <w:r>
        <w:rPr>
          <w:lang w:val="en-US" w:bidi="ar-EG"/>
        </w:rPr>
        <w:t>2012</w:t>
      </w:r>
      <w:r>
        <w:rPr>
          <w:rFonts w:hint="cs"/>
          <w:rtl/>
          <w:lang w:val="en-US" w:bidi="ar-EG"/>
        </w:rPr>
        <w:t>.</w:t>
      </w:r>
    </w:p>
    <w:p w:rsidR="005C59F0" w:rsidRDefault="005C59F0" w:rsidP="005C59F0">
      <w:pPr>
        <w:spacing w:before="360"/>
        <w:rPr>
          <w:rtl/>
          <w:lang w:val="en-US"/>
        </w:rPr>
      </w:pPr>
      <w:r>
        <w:rPr>
          <w:rFonts w:hint="cs"/>
          <w:rtl/>
          <w:lang w:val="en-US" w:bidi="ar-EG"/>
        </w:rPr>
        <w:t xml:space="preserve">الفئة: </w:t>
      </w:r>
      <w:r>
        <w:rPr>
          <w:lang w:val="en-US" w:bidi="ar-EG"/>
        </w:rPr>
        <w:t>S2</w:t>
      </w:r>
    </w:p>
    <w:p w:rsidR="005C59F0" w:rsidRPr="005F7653" w:rsidRDefault="005C59F0" w:rsidP="005C59F0">
      <w:pPr>
        <w:pStyle w:val="Normalaftertitle"/>
        <w:rPr>
          <w:rtl/>
          <w:lang w:val="en-US"/>
        </w:rPr>
      </w:pPr>
    </w:p>
    <w:p w:rsidR="005C59F0" w:rsidRDefault="005C59F0" w:rsidP="00ED42E2">
      <w:pPr>
        <w:pStyle w:val="AnnexNotitle"/>
        <w:rPr>
          <w:rtl/>
          <w:lang w:val="en-US" w:bidi="ar-EG"/>
        </w:rPr>
        <w:sectPr w:rsidR="005C59F0" w:rsidSect="00E50BFB">
          <w:footnotePr>
            <w:numRestart w:val="eachSect"/>
          </w:footnotePr>
          <w:pgSz w:w="11907" w:h="16834" w:code="9"/>
          <w:pgMar w:top="1418" w:right="1134" w:bottom="1134" w:left="1134" w:header="720" w:footer="567" w:gutter="0"/>
          <w:cols w:space="720"/>
          <w:titlePg/>
          <w:rtlGutter/>
        </w:sectPr>
      </w:pPr>
    </w:p>
    <w:p w:rsidR="00ED42E2" w:rsidRDefault="0070005A" w:rsidP="00ED42E2">
      <w:pPr>
        <w:pStyle w:val="AnnexNotitle"/>
        <w:rPr>
          <w:rtl/>
          <w:lang w:val="en-US"/>
        </w:rPr>
      </w:pPr>
      <w:r w:rsidRPr="00714C0C">
        <w:rPr>
          <w:rFonts w:hint="cs"/>
          <w:rtl/>
          <w:lang w:val="en-US"/>
        </w:rPr>
        <w:lastRenderedPageBreak/>
        <w:t>الملح</w:t>
      </w:r>
      <w:r>
        <w:rPr>
          <w:rFonts w:hint="cs"/>
          <w:rtl/>
          <w:lang w:val="en-US"/>
        </w:rPr>
        <w:t>ـ</w:t>
      </w:r>
      <w:r w:rsidRPr="00714C0C">
        <w:rPr>
          <w:rFonts w:hint="cs"/>
          <w:rtl/>
          <w:lang w:val="en-US"/>
        </w:rPr>
        <w:t>ق</w:t>
      </w:r>
      <w:r>
        <w:rPr>
          <w:rFonts w:hint="cs"/>
          <w:rtl/>
        </w:rPr>
        <w:t xml:space="preserve"> </w:t>
      </w:r>
      <w:r w:rsidR="005C59F0">
        <w:rPr>
          <w:lang w:val="en-US"/>
        </w:rPr>
        <w:t>4</w:t>
      </w:r>
    </w:p>
    <w:p w:rsidR="005C59F0" w:rsidRPr="00305811" w:rsidRDefault="001F0112" w:rsidP="00ED42E2">
      <w:pPr>
        <w:pStyle w:val="QuestionNoBR"/>
      </w:pPr>
      <w:r>
        <w:rPr>
          <w:rFonts w:hint="cs"/>
          <w:rtl/>
        </w:rPr>
        <w:t>المس</w:t>
      </w:r>
      <w:r w:rsidR="00ED42E2">
        <w:rPr>
          <w:rFonts w:hint="cs"/>
          <w:rtl/>
        </w:rPr>
        <w:t>ـ</w:t>
      </w:r>
      <w:r>
        <w:rPr>
          <w:rFonts w:hint="cs"/>
          <w:rtl/>
        </w:rPr>
        <w:t>ألة</w:t>
      </w:r>
      <w:r w:rsidR="009F140A">
        <w:rPr>
          <w:rFonts w:hint="cs"/>
          <w:rtl/>
        </w:rPr>
        <w:t xml:space="preserve"> </w:t>
      </w:r>
      <w:r>
        <w:rPr>
          <w:rFonts w:hint="cs"/>
          <w:rtl/>
        </w:rPr>
        <w:t xml:space="preserve"> </w:t>
      </w:r>
      <w:r>
        <w:t>ITU-R</w:t>
      </w:r>
      <w:r w:rsidR="009F140A">
        <w:t> </w:t>
      </w:r>
      <w:r>
        <w:t> 135/6</w:t>
      </w:r>
    </w:p>
    <w:p w:rsidR="005C59F0" w:rsidRPr="009861EF" w:rsidRDefault="005C59F0" w:rsidP="00ED42E2">
      <w:pPr>
        <w:pStyle w:val="Questiontitle"/>
        <w:rPr>
          <w:rtl/>
        </w:rPr>
      </w:pPr>
      <w:r w:rsidRPr="009861EF">
        <w:rPr>
          <w:rFonts w:hint="cs"/>
          <w:rtl/>
        </w:rPr>
        <w:t>معلمات النظام للأنظمة الصوتية الرقمية</w:t>
      </w:r>
      <w:r w:rsidR="00D774AA" w:rsidRPr="00ED42E2">
        <w:rPr>
          <w:rStyle w:val="FootnoteReference"/>
          <w:rtl/>
        </w:rPr>
        <w:footnoteReference w:id="4"/>
      </w:r>
    </w:p>
    <w:p w:rsidR="001F0112" w:rsidRPr="001F0112" w:rsidRDefault="001F0112" w:rsidP="001F0112">
      <w:pPr>
        <w:jc w:val="right"/>
        <w:rPr>
          <w:lang w:val="en-US" w:bidi="ar-EG"/>
        </w:rPr>
      </w:pPr>
      <w:r>
        <w:rPr>
          <w:lang w:val="en-US" w:bidi="ar-EG"/>
        </w:rPr>
        <w:t>(2010)</w:t>
      </w:r>
    </w:p>
    <w:p w:rsidR="005C59F0" w:rsidRDefault="005C59F0" w:rsidP="005C59F0">
      <w:pPr>
        <w:spacing w:before="600"/>
        <w:rPr>
          <w:rtl/>
          <w:lang w:val="en-US"/>
        </w:rPr>
      </w:pPr>
      <w:r>
        <w:rPr>
          <w:rFonts w:hint="cs"/>
          <w:rtl/>
          <w:lang w:val="en-US"/>
        </w:rPr>
        <w:t>إن جمعية الاتصالات الراديوية في الاتحاد الدولي للاتصالات،</w:t>
      </w:r>
    </w:p>
    <w:p w:rsidR="005C59F0" w:rsidRDefault="005C59F0" w:rsidP="00191401">
      <w:pPr>
        <w:pStyle w:val="Call"/>
        <w:rPr>
          <w:rtl/>
        </w:rPr>
      </w:pPr>
      <w:r>
        <w:rPr>
          <w:rFonts w:hint="cs"/>
          <w:rtl/>
        </w:rPr>
        <w:t>إذ تض</w:t>
      </w:r>
      <w:r w:rsidR="00191401">
        <w:rPr>
          <w:rFonts w:hint="cs"/>
          <w:rtl/>
        </w:rPr>
        <w:t>ع</w:t>
      </w:r>
      <w:r>
        <w:rPr>
          <w:rFonts w:hint="cs"/>
          <w:rtl/>
        </w:rPr>
        <w:t xml:space="preserve"> في اعتبارها</w:t>
      </w:r>
    </w:p>
    <w:p w:rsidR="005C59F0" w:rsidRDefault="005C59F0" w:rsidP="00ED42E2">
      <w:pPr>
        <w:rPr>
          <w:rtl/>
          <w:lang w:val="en-US"/>
        </w:rPr>
      </w:pPr>
      <w:r>
        <w:rPr>
          <w:rFonts w:hint="cs"/>
          <w:rtl/>
          <w:lang w:val="en-US"/>
        </w:rPr>
        <w:t xml:space="preserve"> أ )</w:t>
      </w:r>
      <w:r>
        <w:rPr>
          <w:rFonts w:hint="cs"/>
          <w:rtl/>
          <w:lang w:val="en-US"/>
        </w:rPr>
        <w:tab/>
        <w:t xml:space="preserve">أن إدخال تحسينات على جودة الصورة المصاحبة لأنظمة التلفزيون عالي الوضوح وأنظمة التلفزيون المستقبلية الجاري تطويرها (مثل التلفزيون ثلاثي الأبعاد </w:t>
      </w:r>
      <w:r>
        <w:rPr>
          <w:lang w:val="en-US"/>
        </w:rPr>
        <w:t>(3DTV)</w:t>
      </w:r>
      <w:r>
        <w:rPr>
          <w:rFonts w:hint="cs"/>
          <w:rtl/>
          <w:lang w:val="en-US"/>
        </w:rPr>
        <w:t xml:space="preserve"> والصورة فائقة الاستبانة </w:t>
      </w:r>
      <w:r>
        <w:rPr>
          <w:lang w:val="en-US"/>
        </w:rPr>
        <w:t>(</w:t>
      </w:r>
      <w:r w:rsidR="00ED42E2">
        <w:rPr>
          <w:lang w:val="en-US"/>
        </w:rPr>
        <w:t>(</w:t>
      </w:r>
      <w:r>
        <w:rPr>
          <w:lang w:val="en-US"/>
        </w:rPr>
        <w:t>EHRI)</w:t>
      </w:r>
      <w:r>
        <w:rPr>
          <w:rFonts w:hint="cs"/>
          <w:rtl/>
          <w:lang w:val="en-US"/>
        </w:rPr>
        <w:t xml:space="preserve"> قد يستحق مواصلة دراسة الأنظمة الصوتية التي ينبغي استعمالها لمواكبة الواقعية رفيعة المستوى المتاحة في الصورة؛</w:t>
      </w:r>
    </w:p>
    <w:p w:rsidR="005C59F0" w:rsidRDefault="005C59F0" w:rsidP="005C59F0">
      <w:pPr>
        <w:rPr>
          <w:rtl/>
          <w:lang w:val="en-US"/>
        </w:rPr>
      </w:pPr>
      <w:r>
        <w:rPr>
          <w:rFonts w:hint="cs"/>
          <w:rtl/>
          <w:lang w:val="en-US"/>
        </w:rPr>
        <w:t>ب)</w:t>
      </w:r>
      <w:r>
        <w:rPr>
          <w:rFonts w:hint="cs"/>
          <w:rtl/>
          <w:lang w:val="en-US"/>
        </w:rPr>
        <w:tab/>
        <w:t>أن التمثيل الصوتي المجسم ثنائي القناة ينقل معلومات صوتية كثيرة عن طريق مصادر وهمية ولا يمكن أن يؤمن بشكل واف</w:t>
      </w:r>
      <w:r w:rsidR="00ED42E2">
        <w:rPr>
          <w:rFonts w:hint="cs"/>
          <w:rtl/>
          <w:lang w:val="en-US"/>
        </w:rPr>
        <w:t>ٍ</w:t>
      </w:r>
      <w:r>
        <w:rPr>
          <w:rFonts w:hint="cs"/>
          <w:rtl/>
          <w:lang w:val="en-US"/>
        </w:rPr>
        <w:t xml:space="preserve"> تطابق الصور المرئية والمسموعة بصرف النظر عن موقع المشاهد؛</w:t>
      </w:r>
    </w:p>
    <w:p w:rsidR="005C59F0" w:rsidRDefault="005C59F0" w:rsidP="005C59F0">
      <w:pPr>
        <w:rPr>
          <w:rtl/>
          <w:lang w:val="en-US"/>
        </w:rPr>
      </w:pPr>
      <w:r>
        <w:rPr>
          <w:rFonts w:hint="cs"/>
          <w:rtl/>
          <w:lang w:val="en-US"/>
        </w:rPr>
        <w:t>ج)</w:t>
      </w:r>
      <w:r>
        <w:rPr>
          <w:rFonts w:hint="cs"/>
          <w:rtl/>
          <w:lang w:val="en-US"/>
        </w:rPr>
        <w:tab/>
        <w:t>أن أنظمة الإرسال المختلفة ذات التشفير بمعدل بتات مخفض من أجل الإرسال الصوتي متعدد القنوات قد</w:t>
      </w:r>
      <w:r>
        <w:rPr>
          <w:rFonts w:hint="eastAsia"/>
          <w:rtl/>
          <w:lang w:val="en-US"/>
        </w:rPr>
        <w:t> </w:t>
      </w:r>
      <w:r>
        <w:rPr>
          <w:rFonts w:hint="cs"/>
          <w:rtl/>
          <w:lang w:val="en-US"/>
        </w:rPr>
        <w:t>تم تطويرها ولا تزال تخضع للتطوير؛</w:t>
      </w:r>
    </w:p>
    <w:p w:rsidR="005C59F0" w:rsidRDefault="005C59F0" w:rsidP="005C59F0">
      <w:pPr>
        <w:rPr>
          <w:rtl/>
          <w:lang w:val="en-US"/>
        </w:rPr>
      </w:pPr>
      <w:r>
        <w:rPr>
          <w:rFonts w:hint="cs"/>
          <w:rtl/>
          <w:lang w:val="en-US"/>
        </w:rPr>
        <w:t>د )</w:t>
      </w:r>
      <w:r>
        <w:rPr>
          <w:rFonts w:hint="cs"/>
          <w:rtl/>
          <w:lang w:val="en-US"/>
        </w:rPr>
        <w:tab/>
        <w:t xml:space="preserve">أن التوصية </w:t>
      </w:r>
      <w:r>
        <w:rPr>
          <w:lang w:val="en-US"/>
        </w:rPr>
        <w:t>ITU-R BS.646-1</w:t>
      </w:r>
      <w:r>
        <w:rPr>
          <w:rFonts w:hint="eastAsia"/>
          <w:rtl/>
          <w:lang w:val="en-US"/>
        </w:rPr>
        <w:t> </w:t>
      </w:r>
      <w:r>
        <w:rPr>
          <w:rFonts w:hint="cs"/>
          <w:rtl/>
          <w:lang w:val="en-US"/>
        </w:rPr>
        <w:noBreakHyphen/>
        <w:t xml:space="preserve"> تشفير المصدر من أجل الإشارات الصوتية الرقمية في </w:t>
      </w:r>
      <w:r w:rsidR="00191401">
        <w:rPr>
          <w:rFonts w:hint="cs"/>
          <w:rtl/>
          <w:lang w:val="en-US"/>
        </w:rPr>
        <w:t>استوديوها</w:t>
      </w:r>
      <w:r w:rsidR="00191401">
        <w:rPr>
          <w:rFonts w:hint="eastAsia"/>
          <w:rtl/>
          <w:lang w:val="en-US"/>
        </w:rPr>
        <w:t>ت</w:t>
      </w:r>
      <w:r>
        <w:rPr>
          <w:rFonts w:hint="cs"/>
          <w:rtl/>
          <w:lang w:val="en-US"/>
        </w:rPr>
        <w:t xml:space="preserve"> الإذاعة، تحدد تردد الاعتيان واستبانة البتة في كل عينة للتشفير الرقمي للإشارات الصوتية؛</w:t>
      </w:r>
    </w:p>
    <w:p w:rsidR="005C59F0" w:rsidRDefault="005C59F0" w:rsidP="005C59F0">
      <w:pPr>
        <w:rPr>
          <w:rtl/>
          <w:lang w:val="en-US"/>
        </w:rPr>
      </w:pPr>
      <w:r>
        <w:rPr>
          <w:rFonts w:hint="cs"/>
          <w:rtl/>
          <w:lang w:val="en-US"/>
        </w:rPr>
        <w:t>ﻫ )</w:t>
      </w:r>
      <w:r>
        <w:rPr>
          <w:rFonts w:hint="cs"/>
          <w:rtl/>
          <w:lang w:val="en-US"/>
        </w:rPr>
        <w:tab/>
        <w:t xml:space="preserve">أن معدات </w:t>
      </w:r>
      <w:r w:rsidR="00191401">
        <w:rPr>
          <w:rFonts w:hint="cs"/>
          <w:rtl/>
          <w:lang w:val="en-US"/>
        </w:rPr>
        <w:t>الاستوديوها</w:t>
      </w:r>
      <w:r w:rsidR="00191401">
        <w:rPr>
          <w:rFonts w:hint="eastAsia"/>
          <w:rtl/>
          <w:lang w:val="en-US"/>
        </w:rPr>
        <w:t>ت</w:t>
      </w:r>
      <w:r>
        <w:rPr>
          <w:rFonts w:hint="cs"/>
          <w:rtl/>
          <w:lang w:val="en-US"/>
        </w:rPr>
        <w:t xml:space="preserve"> الصوتية قد تحتاج إلى معلمات تشفير تختلف عن المعلمات اللازمة لبث إشارات إذاعية عالية الجودة، فمثلاً، قد تحتاج إلى عدد أكبر من البتات لكل عينة لتوفير "هامش" للمعالجة ومعدل اعتيان أكبر لتوفير استجابة ترددية أوسع؛</w:t>
      </w:r>
    </w:p>
    <w:p w:rsidR="005C59F0" w:rsidRPr="000C2442" w:rsidRDefault="005C59F0" w:rsidP="00ED42E2">
      <w:pPr>
        <w:rPr>
          <w:spacing w:val="-4"/>
          <w:rtl/>
          <w:lang w:val="en-US"/>
        </w:rPr>
      </w:pPr>
      <w:r w:rsidRPr="000C2442">
        <w:rPr>
          <w:rFonts w:hint="cs"/>
          <w:spacing w:val="-4"/>
          <w:rtl/>
          <w:lang w:val="en-US"/>
        </w:rPr>
        <w:t>و )</w:t>
      </w:r>
      <w:r w:rsidRPr="000C2442">
        <w:rPr>
          <w:rFonts w:hint="cs"/>
          <w:spacing w:val="-4"/>
          <w:rtl/>
          <w:lang w:val="en-US"/>
        </w:rPr>
        <w:tab/>
        <w:t xml:space="preserve">أن التوصية </w:t>
      </w:r>
      <w:r w:rsidRPr="000C2442">
        <w:rPr>
          <w:spacing w:val="-4"/>
          <w:lang w:val="en-US"/>
        </w:rPr>
        <w:t>ITU-R BS.775-2</w:t>
      </w:r>
      <w:r w:rsidRPr="000C2442">
        <w:rPr>
          <w:rFonts w:hint="cs"/>
          <w:spacing w:val="-4"/>
          <w:rtl/>
          <w:lang w:val="en-US"/>
        </w:rPr>
        <w:t xml:space="preserve"> تحدد أنظمة صوتية متعددة القنوات تراتبية تصل إلى النظام الصوتي </w:t>
      </w:r>
      <w:r w:rsidRPr="000C2442">
        <w:rPr>
          <w:spacing w:val="-4"/>
          <w:lang w:val="en-US"/>
        </w:rPr>
        <w:t>5</w:t>
      </w:r>
      <w:r w:rsidR="00ED42E2">
        <w:rPr>
          <w:spacing w:val="-4"/>
          <w:lang w:val="en-US"/>
        </w:rPr>
        <w:t>.</w:t>
      </w:r>
      <w:r w:rsidRPr="000C2442">
        <w:rPr>
          <w:spacing w:val="-4"/>
          <w:lang w:val="en-US"/>
        </w:rPr>
        <w:t>1</w:t>
      </w:r>
      <w:r w:rsidRPr="000C2442">
        <w:rPr>
          <w:rFonts w:hint="cs"/>
          <w:spacing w:val="-4"/>
          <w:rtl/>
          <w:lang w:val="en-US"/>
        </w:rPr>
        <w:t xml:space="preserve"> من أجل الإذاعة؛</w:t>
      </w:r>
    </w:p>
    <w:p w:rsidR="005C59F0" w:rsidRPr="000C2442" w:rsidRDefault="005C59F0" w:rsidP="005C59F0">
      <w:pPr>
        <w:rPr>
          <w:spacing w:val="-2"/>
          <w:rtl/>
          <w:lang w:val="en-US"/>
        </w:rPr>
      </w:pPr>
      <w:r w:rsidRPr="000C2442">
        <w:rPr>
          <w:rFonts w:hint="cs"/>
          <w:spacing w:val="-2"/>
          <w:rtl/>
          <w:lang w:val="en-US"/>
        </w:rPr>
        <w:t>ز )</w:t>
      </w:r>
      <w:r w:rsidRPr="000C2442">
        <w:rPr>
          <w:rFonts w:hint="cs"/>
          <w:spacing w:val="-2"/>
          <w:rtl/>
          <w:lang w:val="en-US"/>
        </w:rPr>
        <w:tab/>
        <w:t xml:space="preserve">أن التوصية </w:t>
      </w:r>
      <w:r w:rsidRPr="000C2442">
        <w:rPr>
          <w:spacing w:val="-2"/>
          <w:lang w:val="en-US"/>
        </w:rPr>
        <w:t>ITU-R BS.775-2</w:t>
      </w:r>
      <w:r w:rsidRPr="000C2442">
        <w:rPr>
          <w:rFonts w:hint="cs"/>
          <w:spacing w:val="-2"/>
          <w:rtl/>
          <w:lang w:val="en-US"/>
        </w:rPr>
        <w:t xml:space="preserve"> تحتاج إلى توسيع مجال تطبيقها، مع مراعاة أن هناك أنظمة صوتية متعددة القنوات مختلفة أخرى، بما في ذلك الأنظمة الصوتية ثلاثية الأبعاد، قد تم تطويرها بالفعل وإدخالها في السينما والبيئات الصوتية في المنازل،</w:t>
      </w:r>
    </w:p>
    <w:p w:rsidR="005C59F0" w:rsidRDefault="005C59F0" w:rsidP="005C59F0">
      <w:pPr>
        <w:pStyle w:val="Call"/>
        <w:rPr>
          <w:rtl/>
        </w:rPr>
      </w:pPr>
      <w:r>
        <w:rPr>
          <w:rFonts w:hint="cs"/>
          <w:rtl/>
        </w:rPr>
        <w:t xml:space="preserve">تقرر </w:t>
      </w:r>
      <w:r w:rsidRPr="00ED42E2">
        <w:rPr>
          <w:rFonts w:hint="cs"/>
          <w:i/>
          <w:iCs w:val="0"/>
          <w:rtl/>
        </w:rPr>
        <w:t>دراسة المسائل التالية</w:t>
      </w:r>
    </w:p>
    <w:p w:rsidR="005C59F0" w:rsidRDefault="005C59F0" w:rsidP="005C59F0">
      <w:pPr>
        <w:keepNext/>
        <w:keepLines/>
        <w:rPr>
          <w:rtl/>
          <w:lang w:val="en-US" w:bidi="ar-EG"/>
        </w:rPr>
      </w:pPr>
      <w:r>
        <w:rPr>
          <w:b/>
          <w:bCs/>
          <w:lang w:val="en-US" w:bidi="ar-EG"/>
        </w:rPr>
        <w:t>1</w:t>
      </w:r>
      <w:r>
        <w:rPr>
          <w:rtl/>
          <w:lang w:val="en-US" w:bidi="ar-EG"/>
        </w:rPr>
        <w:tab/>
      </w:r>
      <w:r>
        <w:rPr>
          <w:rFonts w:hint="cs"/>
          <w:rtl/>
          <w:lang w:val="en-US" w:bidi="ar-EG"/>
        </w:rPr>
        <w:t>ما هي الترتيبات المثلى لمراقبة الصوت متعدد القنوات خلال الإنتاج، مثل:</w:t>
      </w:r>
    </w:p>
    <w:p w:rsidR="005C59F0" w:rsidRDefault="005C59F0" w:rsidP="005C59F0">
      <w:pPr>
        <w:pStyle w:val="enumlev1"/>
        <w:keepNext/>
        <w:keepLines/>
        <w:rPr>
          <w:rtl/>
          <w:lang w:val="en-US" w:bidi="ar-EG"/>
        </w:rPr>
      </w:pPr>
      <w:r>
        <w:rPr>
          <w:rFonts w:hint="cs"/>
          <w:rtl/>
          <w:lang w:val="en-US" w:bidi="ar-EG"/>
        </w:rPr>
        <w:t>-</w:t>
      </w:r>
      <w:r>
        <w:rPr>
          <w:rFonts w:hint="cs"/>
          <w:rtl/>
          <w:lang w:val="en-US" w:bidi="ar-EG"/>
        </w:rPr>
        <w:tab/>
        <w:t>استجابات بمكبرات صوت/الغرفة؛</w:t>
      </w:r>
    </w:p>
    <w:p w:rsidR="005C59F0" w:rsidRPr="000C2442" w:rsidRDefault="005C59F0" w:rsidP="005C59F0">
      <w:pPr>
        <w:pStyle w:val="enumlev1"/>
        <w:keepNext/>
        <w:keepLines/>
        <w:rPr>
          <w:spacing w:val="-4"/>
          <w:rtl/>
          <w:lang w:val="en-US"/>
        </w:rPr>
      </w:pPr>
      <w:r w:rsidRPr="000C2442">
        <w:rPr>
          <w:rFonts w:hint="cs"/>
          <w:spacing w:val="-4"/>
          <w:rtl/>
          <w:lang w:val="en-US" w:bidi="ar-EG"/>
        </w:rPr>
        <w:t>-</w:t>
      </w:r>
      <w:r w:rsidRPr="000C2442">
        <w:rPr>
          <w:rFonts w:hint="cs"/>
          <w:spacing w:val="-4"/>
          <w:rtl/>
          <w:lang w:val="en-US" w:bidi="ar-EG"/>
        </w:rPr>
        <w:tab/>
        <w:t>ترتيبات عامة ووسم لمكبرات الصوت لتغطية أنظمة صوتية تتجاوز تلك الموصفة بالفعل في التوصية</w:t>
      </w:r>
      <w:r w:rsidRPr="000C2442">
        <w:rPr>
          <w:rFonts w:hint="eastAsia"/>
          <w:spacing w:val="-4"/>
          <w:rtl/>
          <w:lang w:val="en-US" w:bidi="ar-EG"/>
        </w:rPr>
        <w:t> </w:t>
      </w:r>
      <w:r w:rsidRPr="000C2442">
        <w:rPr>
          <w:spacing w:val="-4"/>
          <w:lang w:val="en-US" w:bidi="ar-EG"/>
        </w:rPr>
        <w:t>ITU</w:t>
      </w:r>
      <w:r w:rsidRPr="000C2442">
        <w:rPr>
          <w:spacing w:val="-4"/>
          <w:lang w:val="en-US" w:bidi="ar-EG"/>
        </w:rPr>
        <w:noBreakHyphen/>
        <w:t>R BS.775-2</w:t>
      </w:r>
      <w:r w:rsidRPr="000C2442">
        <w:rPr>
          <w:rFonts w:hint="cs"/>
          <w:spacing w:val="-4"/>
          <w:rtl/>
          <w:lang w:val="en-US"/>
        </w:rPr>
        <w:t>؛</w:t>
      </w:r>
    </w:p>
    <w:p w:rsidR="005C59F0" w:rsidRDefault="005C59F0" w:rsidP="005C59F0">
      <w:pPr>
        <w:pStyle w:val="enumlev1"/>
        <w:keepNext/>
        <w:keepLines/>
        <w:rPr>
          <w:rtl/>
          <w:lang w:val="en-US" w:bidi="ar-EG"/>
        </w:rPr>
      </w:pPr>
      <w:r>
        <w:rPr>
          <w:rFonts w:hint="cs"/>
          <w:rtl/>
          <w:lang w:val="en-US" w:bidi="ar-EG"/>
        </w:rPr>
        <w:t>-</w:t>
      </w:r>
      <w:r>
        <w:rPr>
          <w:rFonts w:hint="cs"/>
          <w:rtl/>
          <w:lang w:val="en-US" w:bidi="ar-EG"/>
        </w:rPr>
        <w:tab/>
        <w:t>ترتيبات وخصائص مناسبة لمكبرات الصوت المعالجة للإشارات منخفضة التردد؛</w:t>
      </w:r>
    </w:p>
    <w:p w:rsidR="005C59F0" w:rsidRDefault="005C59F0" w:rsidP="005C59F0">
      <w:pPr>
        <w:pStyle w:val="enumlev1"/>
        <w:keepNext/>
        <w:keepLines/>
        <w:rPr>
          <w:rtl/>
          <w:lang w:val="en-US" w:bidi="ar-EG"/>
        </w:rPr>
      </w:pPr>
      <w:r>
        <w:rPr>
          <w:rFonts w:hint="cs"/>
          <w:rtl/>
          <w:lang w:val="en-US" w:bidi="ar-EG"/>
        </w:rPr>
        <w:t>-</w:t>
      </w:r>
      <w:r>
        <w:rPr>
          <w:rFonts w:hint="cs"/>
          <w:rtl/>
          <w:lang w:val="en-US" w:bidi="ar-EG"/>
        </w:rPr>
        <w:tab/>
        <w:t>طرائق مناسبة لتراصف سويات إعادة الإنتاج لمكبرات صوت المراقيب؛</w:t>
      </w:r>
    </w:p>
    <w:p w:rsidR="005C59F0" w:rsidRDefault="005C59F0" w:rsidP="005C59F0">
      <w:pPr>
        <w:pStyle w:val="enumlev1"/>
        <w:rPr>
          <w:rtl/>
          <w:lang w:val="en-US" w:bidi="ar-EG"/>
        </w:rPr>
      </w:pPr>
      <w:r>
        <w:rPr>
          <w:rFonts w:hint="cs"/>
          <w:rtl/>
          <w:lang w:val="en-US" w:bidi="ar-EG"/>
        </w:rPr>
        <w:t>-</w:t>
      </w:r>
      <w:r>
        <w:rPr>
          <w:rFonts w:hint="cs"/>
          <w:rtl/>
          <w:lang w:val="en-US" w:bidi="ar-EG"/>
        </w:rPr>
        <w:tab/>
        <w:t>طرائق مناسبة للمراقبة المرئية لمعلمات الإشارة الصوتية متعددة القنوات مثل السوية والطور والتأخير وما إلى ذلك؟</w:t>
      </w:r>
    </w:p>
    <w:p w:rsidR="005C59F0" w:rsidRDefault="005C59F0" w:rsidP="005C59F0">
      <w:pPr>
        <w:rPr>
          <w:rtl/>
          <w:lang w:val="en-US" w:bidi="ar-EG"/>
        </w:rPr>
      </w:pPr>
      <w:r>
        <w:rPr>
          <w:b/>
          <w:bCs/>
          <w:lang w:val="en-US" w:bidi="ar-EG"/>
        </w:rPr>
        <w:lastRenderedPageBreak/>
        <w:t>2</w:t>
      </w:r>
      <w:r>
        <w:rPr>
          <w:rtl/>
          <w:lang w:val="en-US" w:bidi="ar-EG"/>
        </w:rPr>
        <w:tab/>
      </w:r>
      <w:r>
        <w:rPr>
          <w:rFonts w:hint="cs"/>
          <w:rtl/>
          <w:lang w:val="en-US" w:bidi="ar-EG"/>
        </w:rPr>
        <w:t>ما هي متطلبات توزيع قنوات على السطح البيني للقنوات في حال تصور عملية متعددة القنوات؟</w:t>
      </w:r>
    </w:p>
    <w:p w:rsidR="005C59F0" w:rsidRDefault="005C59F0" w:rsidP="005C59F0">
      <w:pPr>
        <w:rPr>
          <w:rtl/>
          <w:lang w:val="en-US" w:bidi="ar-EG"/>
        </w:rPr>
      </w:pPr>
      <w:r>
        <w:rPr>
          <w:b/>
          <w:bCs/>
          <w:lang w:val="en-US" w:bidi="ar-EG"/>
        </w:rPr>
        <w:t>3</w:t>
      </w:r>
      <w:r>
        <w:rPr>
          <w:rtl/>
          <w:lang w:val="en-US" w:bidi="ar-EG"/>
        </w:rPr>
        <w:tab/>
      </w:r>
      <w:r>
        <w:rPr>
          <w:rFonts w:hint="cs"/>
          <w:rtl/>
          <w:lang w:val="en-US" w:bidi="ar-EG"/>
        </w:rPr>
        <w:t>ما هي الطرائق المثلى لضمان توافق مناسب للنظام، مثل:</w:t>
      </w:r>
    </w:p>
    <w:p w:rsidR="005C59F0" w:rsidRDefault="005C59F0" w:rsidP="005C59F0">
      <w:pPr>
        <w:pStyle w:val="enumlev1"/>
        <w:rPr>
          <w:rtl/>
          <w:lang w:val="en-US" w:bidi="ar-EG"/>
        </w:rPr>
      </w:pPr>
      <w:r>
        <w:rPr>
          <w:rFonts w:hint="cs"/>
          <w:rtl/>
          <w:lang w:val="en-US" w:bidi="ar-EG"/>
        </w:rPr>
        <w:t>-</w:t>
      </w:r>
      <w:r>
        <w:rPr>
          <w:rFonts w:hint="cs"/>
          <w:rtl/>
          <w:lang w:val="en-US" w:bidi="ar-EG"/>
        </w:rPr>
        <w:tab/>
        <w:t xml:space="preserve">التوافق العكسي للأنظمة الصوتية متعددة القنوات ذات الرتبة الأعلى مع الأنظمة الصوتية متعددة القنوات ذات الرتبة الأدنى الموصفة بالفعل في التوصية </w:t>
      </w:r>
      <w:r>
        <w:rPr>
          <w:lang w:val="en-US" w:bidi="ar-EG"/>
        </w:rPr>
        <w:t>ITU-R BS.775-2</w:t>
      </w:r>
      <w:r>
        <w:rPr>
          <w:rFonts w:hint="cs"/>
          <w:rtl/>
          <w:lang w:val="en-US" w:bidi="ar-EG"/>
        </w:rPr>
        <w:t>؛</w:t>
      </w:r>
    </w:p>
    <w:p w:rsidR="005C59F0" w:rsidRDefault="005C59F0" w:rsidP="005C59F0">
      <w:pPr>
        <w:pStyle w:val="enumlev1"/>
        <w:rPr>
          <w:rtl/>
          <w:lang w:val="en-US" w:bidi="ar-EG"/>
        </w:rPr>
      </w:pPr>
      <w:r>
        <w:rPr>
          <w:rFonts w:hint="cs"/>
          <w:rtl/>
          <w:lang w:val="en-US" w:bidi="ar-EG"/>
        </w:rPr>
        <w:t>-</w:t>
      </w:r>
      <w:r>
        <w:rPr>
          <w:rFonts w:hint="cs"/>
          <w:rtl/>
          <w:lang w:val="en-US" w:bidi="ar-EG"/>
        </w:rPr>
        <w:tab/>
        <w:t xml:space="preserve">التوافق المباشر لأنظمة صوتية ذات رتبة أدنى موصفة بالفعل في التوصية </w:t>
      </w:r>
      <w:r>
        <w:rPr>
          <w:lang w:val="en-US" w:bidi="ar-EG"/>
        </w:rPr>
        <w:t>ITU-R BS.775-2</w:t>
      </w:r>
      <w:r>
        <w:rPr>
          <w:rFonts w:hint="cs"/>
          <w:rtl/>
          <w:lang w:val="en-US"/>
        </w:rPr>
        <w:t xml:space="preserve"> مع أنظمة صوتية متعددة القنوات ذات رتبة أعلى</w:t>
      </w:r>
      <w:r>
        <w:rPr>
          <w:rFonts w:hint="cs"/>
          <w:rtl/>
          <w:lang w:val="en-US" w:bidi="ar-EG"/>
        </w:rPr>
        <w:t>؛</w:t>
      </w:r>
    </w:p>
    <w:p w:rsidR="005C59F0" w:rsidRPr="000C2442" w:rsidRDefault="005C59F0" w:rsidP="005C59F0">
      <w:pPr>
        <w:pStyle w:val="enumlev1"/>
        <w:rPr>
          <w:spacing w:val="-4"/>
          <w:rtl/>
          <w:lang w:val="en-US" w:bidi="ar-EG"/>
        </w:rPr>
      </w:pPr>
      <w:r w:rsidRPr="000C2442">
        <w:rPr>
          <w:rFonts w:hint="cs"/>
          <w:spacing w:val="-4"/>
          <w:rtl/>
          <w:lang w:val="en-US" w:bidi="ar-EG"/>
        </w:rPr>
        <w:t>-</w:t>
      </w:r>
      <w:r w:rsidRPr="000C2442">
        <w:rPr>
          <w:rFonts w:hint="cs"/>
          <w:spacing w:val="-4"/>
          <w:rtl/>
          <w:lang w:val="en-US" w:bidi="ar-EG"/>
        </w:rPr>
        <w:tab/>
        <w:t>التوافق بين الأنظمة الصوتية متعددة القنوات مع أنظمة صوتية أخرى لإعادة الإنتاج (مثل إعادة الإنتاج للصور المجسمة)؟</w:t>
      </w:r>
    </w:p>
    <w:p w:rsidR="005C59F0" w:rsidRDefault="005C59F0" w:rsidP="005C59F0">
      <w:pPr>
        <w:rPr>
          <w:rtl/>
          <w:lang w:val="en-US"/>
        </w:rPr>
      </w:pPr>
      <w:r w:rsidRPr="000C2442">
        <w:rPr>
          <w:b/>
          <w:bCs/>
          <w:lang w:val="en-US" w:bidi="ar-EG"/>
        </w:rPr>
        <w:t>4</w:t>
      </w:r>
      <w:r>
        <w:rPr>
          <w:rFonts w:hint="cs"/>
          <w:rtl/>
          <w:lang w:val="en-US"/>
        </w:rPr>
        <w:tab/>
        <w:t>ما هي معلمات التشفير المثلى لتمثيل الإشارات الصوتية لضمان جودة عالية للصوت في إنتاج البرامج؟</w:t>
      </w:r>
    </w:p>
    <w:p w:rsidR="005C59F0" w:rsidRDefault="005C59F0" w:rsidP="005C59F0">
      <w:pPr>
        <w:rPr>
          <w:rtl/>
          <w:lang w:val="en-US"/>
        </w:rPr>
      </w:pPr>
      <w:r w:rsidRPr="000C2442">
        <w:rPr>
          <w:b/>
          <w:bCs/>
          <w:lang w:val="en-US"/>
        </w:rPr>
        <w:t>5</w:t>
      </w:r>
      <w:r>
        <w:rPr>
          <w:rFonts w:hint="cs"/>
          <w:rtl/>
          <w:lang w:val="en-US"/>
        </w:rPr>
        <w:tab/>
        <w:t>ما هي متطلبات السطوح البينية السمعية الرقمية اللازمة للتوصيل البيني للمعدات السمعية الرقمية، مع مراعاة الحاجة إلى إرسال البيانات المساعدة جنباً إلى جنب مع البرامج؟</w:t>
      </w:r>
    </w:p>
    <w:p w:rsidR="005C59F0" w:rsidRDefault="005C59F0" w:rsidP="005C59F0">
      <w:pPr>
        <w:rPr>
          <w:rtl/>
          <w:lang w:val="en-US"/>
        </w:rPr>
      </w:pPr>
      <w:r w:rsidRPr="000C2442">
        <w:rPr>
          <w:b/>
          <w:bCs/>
          <w:lang w:val="en-US"/>
        </w:rPr>
        <w:t>6</w:t>
      </w:r>
      <w:r>
        <w:rPr>
          <w:rFonts w:hint="cs"/>
          <w:rtl/>
          <w:lang w:val="en-US"/>
        </w:rPr>
        <w:tab/>
        <w:t>ما هي المتطلبات التي يجب تطبيقها على التشفير العرضي للإشارات الصوتية من نسق لآخر؟</w:t>
      </w:r>
    </w:p>
    <w:p w:rsidR="005C59F0" w:rsidRDefault="005C59F0" w:rsidP="005C59F0">
      <w:pPr>
        <w:rPr>
          <w:rtl/>
          <w:lang w:val="en-US"/>
        </w:rPr>
      </w:pPr>
      <w:r w:rsidRPr="000C2442">
        <w:rPr>
          <w:b/>
          <w:bCs/>
          <w:lang w:val="en-US"/>
        </w:rPr>
        <w:t>7</w:t>
      </w:r>
      <w:r>
        <w:rPr>
          <w:rFonts w:hint="cs"/>
          <w:rtl/>
          <w:lang w:val="en-US"/>
        </w:rPr>
        <w:tab/>
        <w:t>ما هي المتطلبات اللازمة لأنماط الملفات والأغلفة المستخدمة في الإنتاج الصوتي متعدد القنوات وتبادل البرامج؟</w:t>
      </w:r>
    </w:p>
    <w:p w:rsidR="005C59F0" w:rsidRPr="002C12A5" w:rsidRDefault="005C59F0" w:rsidP="005C59F0">
      <w:pPr>
        <w:rPr>
          <w:rtl/>
          <w:lang w:val="en-US"/>
        </w:rPr>
      </w:pPr>
      <w:r w:rsidRPr="000C2442">
        <w:rPr>
          <w:b/>
          <w:bCs/>
          <w:lang w:val="en-US"/>
        </w:rPr>
        <w:t>8</w:t>
      </w:r>
      <w:r>
        <w:rPr>
          <w:rFonts w:hint="cs"/>
          <w:rtl/>
          <w:lang w:val="en-US"/>
        </w:rPr>
        <w:tab/>
        <w:t>ما هي التوصيات التي ينبغي وضعها وما هي التكنولوجيات التي يمكن استعمالها للوفاء بهذه المتطلبات؟</w:t>
      </w:r>
    </w:p>
    <w:p w:rsidR="005C59F0" w:rsidRPr="003D4A29" w:rsidRDefault="005C59F0" w:rsidP="005C59F0">
      <w:pPr>
        <w:pStyle w:val="Call"/>
        <w:rPr>
          <w:rtl/>
        </w:rPr>
      </w:pPr>
      <w:r>
        <w:rPr>
          <w:rFonts w:hint="cs"/>
          <w:rtl/>
        </w:rPr>
        <w:t>وتقرر كذلك</w:t>
      </w:r>
    </w:p>
    <w:p w:rsidR="005C59F0" w:rsidRDefault="005C59F0" w:rsidP="005C59F0">
      <w:pPr>
        <w:rPr>
          <w:rtl/>
          <w:lang w:val="en-US" w:bidi="ar-EG"/>
        </w:rPr>
      </w:pPr>
      <w:r>
        <w:rPr>
          <w:b/>
          <w:bCs/>
          <w:lang w:val="en-US" w:bidi="ar-EG"/>
        </w:rPr>
        <w:t>1</w:t>
      </w:r>
      <w:r>
        <w:rPr>
          <w:rtl/>
          <w:lang w:val="en-US" w:bidi="ar-EG"/>
        </w:rPr>
        <w:tab/>
      </w:r>
      <w:r>
        <w:rPr>
          <w:rFonts w:hint="cs"/>
          <w:rtl/>
          <w:lang w:val="en-US" w:bidi="ar-EG"/>
        </w:rPr>
        <w:t>إدراج نتائج الدراسات أعلاه في توصية (توصيات)؛</w:t>
      </w:r>
    </w:p>
    <w:p w:rsidR="005C59F0" w:rsidRDefault="005C59F0" w:rsidP="005C59F0">
      <w:pPr>
        <w:rPr>
          <w:rtl/>
          <w:lang w:val="en-US" w:bidi="ar-EG"/>
        </w:rPr>
      </w:pPr>
      <w:r>
        <w:rPr>
          <w:b/>
          <w:bCs/>
          <w:lang w:val="en-US" w:bidi="ar-EG"/>
        </w:rPr>
        <w:t>2</w:t>
      </w:r>
      <w:r>
        <w:rPr>
          <w:rtl/>
          <w:lang w:val="en-US" w:bidi="ar-EG"/>
        </w:rPr>
        <w:tab/>
      </w:r>
      <w:r>
        <w:rPr>
          <w:rFonts w:hint="cs"/>
          <w:rtl/>
          <w:lang w:val="en-US" w:bidi="ar-EG"/>
        </w:rPr>
        <w:t xml:space="preserve">ينبغي إنجاز الدراسات أعلاه بحلول عام </w:t>
      </w:r>
      <w:r>
        <w:rPr>
          <w:lang w:val="en-US" w:bidi="ar-EG"/>
        </w:rPr>
        <w:t>2012</w:t>
      </w:r>
      <w:r>
        <w:rPr>
          <w:rFonts w:hint="cs"/>
          <w:rtl/>
          <w:lang w:val="en-US" w:bidi="ar-EG"/>
        </w:rPr>
        <w:t>.</w:t>
      </w:r>
    </w:p>
    <w:p w:rsidR="005C59F0" w:rsidRPr="00C61809" w:rsidRDefault="005C59F0" w:rsidP="005C59F0">
      <w:pPr>
        <w:spacing w:before="360"/>
        <w:rPr>
          <w:rtl/>
          <w:lang w:val="en-US" w:bidi="ar-EG"/>
        </w:rPr>
      </w:pPr>
      <w:r>
        <w:rPr>
          <w:rFonts w:hint="cs"/>
          <w:rtl/>
          <w:lang w:val="en-US" w:bidi="ar-EG"/>
        </w:rPr>
        <w:t xml:space="preserve">الفئة: </w:t>
      </w:r>
      <w:r>
        <w:rPr>
          <w:lang w:val="en-US" w:bidi="ar-EG"/>
        </w:rPr>
        <w:t>S2</w:t>
      </w:r>
    </w:p>
    <w:p w:rsidR="005C59F0" w:rsidRDefault="005C59F0" w:rsidP="00ED42E2">
      <w:pPr>
        <w:pStyle w:val="AnnexNotitle"/>
        <w:rPr>
          <w:lang w:val="en-US" w:bidi="ar-EG"/>
        </w:rPr>
      </w:pPr>
    </w:p>
    <w:p w:rsidR="005C59F0" w:rsidRPr="00727331" w:rsidRDefault="005C59F0" w:rsidP="005C59F0">
      <w:pPr>
        <w:pStyle w:val="Normalaftertitle"/>
        <w:spacing w:before="0"/>
        <w:rPr>
          <w:lang w:val="en-US" w:bidi="ar-EG"/>
        </w:rPr>
        <w:sectPr w:rsidR="005C59F0" w:rsidRPr="00727331" w:rsidSect="00E50BFB">
          <w:footerReference w:type="first" r:id="rId16"/>
          <w:footnotePr>
            <w:numFmt w:val="chicago"/>
            <w:numRestart w:val="eachSect"/>
          </w:footnotePr>
          <w:pgSz w:w="11907" w:h="16834" w:code="9"/>
          <w:pgMar w:top="1418" w:right="1134" w:bottom="1134" w:left="1134" w:header="720" w:footer="567" w:gutter="0"/>
          <w:cols w:space="720"/>
          <w:titlePg/>
          <w:rtlGutter/>
        </w:sectPr>
      </w:pPr>
    </w:p>
    <w:p w:rsidR="00ED42E2" w:rsidRDefault="0070005A" w:rsidP="00ED42E2">
      <w:pPr>
        <w:pStyle w:val="AnnexNotitle"/>
        <w:rPr>
          <w:rtl/>
          <w:lang w:val="en-US"/>
        </w:rPr>
      </w:pPr>
      <w:r w:rsidRPr="00714C0C">
        <w:rPr>
          <w:rFonts w:hint="cs"/>
          <w:rtl/>
          <w:lang w:val="en-US"/>
        </w:rPr>
        <w:lastRenderedPageBreak/>
        <w:t>الملح</w:t>
      </w:r>
      <w:r>
        <w:rPr>
          <w:rFonts w:hint="cs"/>
          <w:rtl/>
          <w:lang w:val="en-US"/>
        </w:rPr>
        <w:t>ـ</w:t>
      </w:r>
      <w:r w:rsidRPr="00714C0C">
        <w:rPr>
          <w:rFonts w:hint="cs"/>
          <w:rtl/>
          <w:lang w:val="en-US"/>
        </w:rPr>
        <w:t>ق</w:t>
      </w:r>
      <w:r>
        <w:rPr>
          <w:rFonts w:hint="cs"/>
          <w:rtl/>
        </w:rPr>
        <w:t xml:space="preserve"> </w:t>
      </w:r>
      <w:r w:rsidR="005C59F0">
        <w:rPr>
          <w:lang w:val="en-US"/>
        </w:rPr>
        <w:t>5</w:t>
      </w:r>
    </w:p>
    <w:p w:rsidR="005C59F0" w:rsidRPr="00982D8C" w:rsidRDefault="005C59F0" w:rsidP="00ED42E2">
      <w:pPr>
        <w:pStyle w:val="QuestionNoBR"/>
      </w:pPr>
      <w:r w:rsidRPr="00305811">
        <w:rPr>
          <w:rFonts w:hint="cs"/>
          <w:rtl/>
        </w:rPr>
        <w:t>المس</w:t>
      </w:r>
      <w:r w:rsidR="009F140A">
        <w:rPr>
          <w:rFonts w:hint="cs"/>
          <w:rtl/>
        </w:rPr>
        <w:t>ـ</w:t>
      </w:r>
      <w:r w:rsidRPr="00305811">
        <w:rPr>
          <w:rFonts w:hint="cs"/>
          <w:rtl/>
        </w:rPr>
        <w:t>ألة</w:t>
      </w:r>
      <w:r w:rsidR="009F140A">
        <w:rPr>
          <w:rFonts w:hint="cs"/>
          <w:rtl/>
        </w:rPr>
        <w:t xml:space="preserve"> </w:t>
      </w:r>
      <w:r>
        <w:rPr>
          <w:rFonts w:hint="cs"/>
          <w:rtl/>
        </w:rPr>
        <w:t xml:space="preserve"> </w:t>
      </w:r>
      <w:r>
        <w:rPr>
          <w:rStyle w:val="FootnoteReference"/>
          <w:b/>
          <w:bCs/>
        </w:rPr>
        <w:footnoteReference w:id="5"/>
      </w:r>
      <w:r w:rsidRPr="00305811">
        <w:t>ITU-R</w:t>
      </w:r>
      <w:r w:rsidR="009F140A">
        <w:t> </w:t>
      </w:r>
      <w:r w:rsidRPr="00305811">
        <w:t> </w:t>
      </w:r>
      <w:r>
        <w:t>45-</w:t>
      </w:r>
      <w:r w:rsidR="00D774AA">
        <w:t>3</w:t>
      </w:r>
      <w:r w:rsidRPr="00305811">
        <w:t>/6</w:t>
      </w:r>
    </w:p>
    <w:p w:rsidR="005C59F0" w:rsidRPr="009861EF" w:rsidRDefault="005C59F0" w:rsidP="00ED42E2">
      <w:pPr>
        <w:pStyle w:val="Questiontitle"/>
        <w:rPr>
          <w:rtl/>
        </w:rPr>
      </w:pPr>
      <w:r w:rsidRPr="009861EF">
        <w:rPr>
          <w:rtl/>
        </w:rPr>
        <w:t>إذاعة تطبيقات الوسائط المتعددة وتطبيقات البيانات</w:t>
      </w:r>
    </w:p>
    <w:p w:rsidR="005C59F0" w:rsidRPr="002E2FC2" w:rsidRDefault="005C59F0" w:rsidP="005C59F0">
      <w:pPr>
        <w:pStyle w:val="Questiondate"/>
        <w:rPr>
          <w:noProof/>
          <w:lang w:val="en-US" w:bidi="ar-EG"/>
        </w:rPr>
      </w:pPr>
      <w:r w:rsidRPr="002E2FC2">
        <w:rPr>
          <w:noProof/>
          <w:lang w:val="en-US" w:bidi="ar-EG"/>
        </w:rPr>
        <w:t>(</w:t>
      </w:r>
      <w:r w:rsidR="00D774AA">
        <w:rPr>
          <w:noProof/>
          <w:lang w:val="en-US" w:bidi="ar-EG"/>
        </w:rPr>
        <w:t>2010-</w:t>
      </w:r>
      <w:r w:rsidRPr="002E2FC2">
        <w:rPr>
          <w:noProof/>
          <w:lang w:val="en-US" w:bidi="ar-EG"/>
        </w:rPr>
        <w:t>2009-2005-2003)</w:t>
      </w:r>
    </w:p>
    <w:p w:rsidR="005C59F0" w:rsidRPr="00236ED6" w:rsidRDefault="005C59F0" w:rsidP="005C59F0">
      <w:pPr>
        <w:pStyle w:val="Normalaftertitle"/>
        <w:spacing w:before="600"/>
        <w:rPr>
          <w:noProof/>
          <w:rtl/>
          <w:lang w:val="en-US" w:bidi="ar-EG"/>
        </w:rPr>
      </w:pPr>
      <w:r w:rsidRPr="00236ED6">
        <w:rPr>
          <w:noProof/>
          <w:rtl/>
          <w:lang w:val="en-US" w:bidi="ar-EG"/>
        </w:rPr>
        <w:t>إن جمعية الاتصالات الراديوية للاتحاد الدولي للاتصالات،</w:t>
      </w:r>
    </w:p>
    <w:p w:rsidR="005C59F0" w:rsidRDefault="005C59F0" w:rsidP="005C59F0">
      <w:pPr>
        <w:pStyle w:val="Call"/>
        <w:rPr>
          <w:noProof/>
          <w:rtl/>
        </w:rPr>
      </w:pPr>
      <w:r>
        <w:rPr>
          <w:noProof/>
          <w:rtl/>
        </w:rPr>
        <w:t>إذ تضع في اعتبارها</w:t>
      </w:r>
    </w:p>
    <w:p w:rsidR="005C59F0" w:rsidRDefault="005C59F0" w:rsidP="005C59F0">
      <w:pPr>
        <w:rPr>
          <w:noProof/>
          <w:rtl/>
          <w:lang w:val="en-US" w:bidi="ar-EG"/>
        </w:rPr>
      </w:pPr>
      <w:r>
        <w:rPr>
          <w:noProof/>
          <w:rtl/>
          <w:lang w:val="en-US" w:bidi="ar-EG"/>
        </w:rPr>
        <w:t xml:space="preserve"> أ )</w:t>
      </w:r>
      <w:r>
        <w:rPr>
          <w:noProof/>
          <w:rtl/>
          <w:lang w:val="en-US" w:bidi="ar-EG"/>
        </w:rPr>
        <w:tab/>
        <w:t>أن أنظمة الإذاعة التلفزيونية الرقمية وأنظمة الإذاعة الصوتية الرقمية قد طبقت في كثير من البلدان؛</w:t>
      </w:r>
    </w:p>
    <w:p w:rsidR="005C59F0" w:rsidRDefault="005C59F0" w:rsidP="005C59F0">
      <w:pPr>
        <w:rPr>
          <w:noProof/>
          <w:rtl/>
          <w:lang w:val="en-US" w:bidi="ar-EG"/>
        </w:rPr>
      </w:pPr>
      <w:r>
        <w:rPr>
          <w:noProof/>
          <w:rtl/>
          <w:lang w:val="en-US" w:bidi="ar-EG"/>
        </w:rPr>
        <w:t>ب)</w:t>
      </w:r>
      <w:r>
        <w:rPr>
          <w:noProof/>
          <w:rtl/>
          <w:lang w:val="en-US" w:bidi="ar-EG"/>
        </w:rPr>
        <w:tab/>
        <w:t>أن خدمات إذاعة الوسائط المتعددة والبيانات قد أدخلت في كثير من</w:t>
      </w:r>
      <w:r>
        <w:rPr>
          <w:rFonts w:hint="cs"/>
          <w:noProof/>
          <w:rtl/>
          <w:lang w:val="en-US" w:bidi="ar-EG"/>
        </w:rPr>
        <w:t xml:space="preserve"> البلدان</w:t>
      </w:r>
      <w:r>
        <w:rPr>
          <w:noProof/>
          <w:rtl/>
          <w:lang w:val="en-US" w:bidi="ar-EG"/>
        </w:rPr>
        <w:t>؛</w:t>
      </w:r>
    </w:p>
    <w:p w:rsidR="005C59F0" w:rsidRDefault="005C59F0" w:rsidP="005C59F0">
      <w:pPr>
        <w:rPr>
          <w:noProof/>
          <w:rtl/>
          <w:lang w:val="en-US" w:bidi="ar-EG"/>
        </w:rPr>
      </w:pPr>
      <w:r>
        <w:rPr>
          <w:noProof/>
          <w:rtl/>
          <w:lang w:val="en-US" w:bidi="ar-EG"/>
        </w:rPr>
        <w:t>ج)</w:t>
      </w:r>
      <w:r>
        <w:rPr>
          <w:noProof/>
          <w:rtl/>
          <w:lang w:val="en-US" w:bidi="ar-EG"/>
        </w:rPr>
        <w:tab/>
        <w:t>أنه جرى إدخال أنظمة الاتصالات المتنقلة باستعمال تكنولوجيا معلومات متقدمة في كثير من البلدان؛</w:t>
      </w:r>
    </w:p>
    <w:p w:rsidR="005C59F0" w:rsidRDefault="005C59F0" w:rsidP="005C59F0">
      <w:pPr>
        <w:rPr>
          <w:noProof/>
          <w:rtl/>
          <w:lang w:val="en-US" w:bidi="ar-EG"/>
        </w:rPr>
      </w:pPr>
      <w:r>
        <w:rPr>
          <w:noProof/>
          <w:rtl/>
          <w:lang w:val="en-US" w:bidi="ar-EG"/>
        </w:rPr>
        <w:t>د )</w:t>
      </w:r>
      <w:r>
        <w:rPr>
          <w:noProof/>
          <w:rtl/>
          <w:lang w:val="en-US" w:bidi="ar-EG"/>
        </w:rPr>
        <w:tab/>
        <w:t>أن استقبال خدمات الإذاعة الرقمية ممكن داخل اﳌﻨﺰل وخارجه على مستقبلات ثابتة مثل أجهزة التلفزيون في غرفة المعيشة، وكذلك مستقبلات محمولة يدوياً/مستقبلات يمكن حملها/مستقبلات السيارات؛</w:t>
      </w:r>
    </w:p>
    <w:p w:rsidR="005C59F0" w:rsidRDefault="005C59F0" w:rsidP="005C59F0">
      <w:pPr>
        <w:rPr>
          <w:noProof/>
          <w:rtl/>
          <w:lang w:val="en-US" w:bidi="ar-EG"/>
        </w:rPr>
      </w:pPr>
      <w:r>
        <w:rPr>
          <w:noProof/>
          <w:rtl/>
          <w:lang w:val="en-US" w:bidi="ar-EG"/>
        </w:rPr>
        <w:t>ﻫ )</w:t>
      </w:r>
      <w:r>
        <w:rPr>
          <w:noProof/>
          <w:rtl/>
          <w:lang w:val="en-US" w:bidi="ar-EG"/>
        </w:rPr>
        <w:tab/>
        <w:t>أن خصائص الاستقبال</w:t>
      </w:r>
      <w:r w:rsidDel="00A552AF">
        <w:rPr>
          <w:noProof/>
          <w:rtl/>
          <w:lang w:val="en-US" w:bidi="ar-EG"/>
        </w:rPr>
        <w:t xml:space="preserve"> </w:t>
      </w:r>
      <w:r>
        <w:rPr>
          <w:noProof/>
          <w:rtl/>
          <w:lang w:val="en-US" w:bidi="ar-EG"/>
        </w:rPr>
        <w:t>المحمول والاستقبال الثابت مختلفة تماماً؛</w:t>
      </w:r>
    </w:p>
    <w:p w:rsidR="005C59F0" w:rsidRDefault="005C59F0" w:rsidP="005C59F0">
      <w:pPr>
        <w:rPr>
          <w:noProof/>
          <w:rtl/>
          <w:lang w:val="en-US" w:bidi="ar-EG"/>
        </w:rPr>
      </w:pPr>
      <w:r>
        <w:rPr>
          <w:noProof/>
          <w:rtl/>
          <w:lang w:val="en-US" w:bidi="ar-EG"/>
        </w:rPr>
        <w:t>و )</w:t>
      </w:r>
      <w:r>
        <w:rPr>
          <w:noProof/>
          <w:rtl/>
          <w:lang w:val="en-US" w:bidi="ar-EG"/>
        </w:rPr>
        <w:tab/>
        <w:t>أن نسق العرض ومقدرة المستقبِل يمكن أن يختلف</w:t>
      </w:r>
      <w:r>
        <w:rPr>
          <w:rFonts w:hint="cs"/>
          <w:noProof/>
          <w:rtl/>
          <w:lang w:val="en-US" w:bidi="ar-EG"/>
        </w:rPr>
        <w:t>ا</w:t>
      </w:r>
      <w:r>
        <w:rPr>
          <w:noProof/>
          <w:rtl/>
          <w:lang w:val="en-US" w:bidi="ar-EG"/>
        </w:rPr>
        <w:t xml:space="preserve"> بين المستقبلات المحمولة يدوياً/المستقبلات التي يمكن حملها/ومستقبلات السيارات عن المستقبلات الثابتة؛</w:t>
      </w:r>
    </w:p>
    <w:p w:rsidR="005C59F0" w:rsidRPr="00AC06B4" w:rsidRDefault="005C59F0" w:rsidP="005C59F0">
      <w:pPr>
        <w:rPr>
          <w:noProof/>
          <w:spacing w:val="-2"/>
          <w:rtl/>
          <w:lang w:val="en-US" w:bidi="ar-EG"/>
        </w:rPr>
      </w:pPr>
      <w:r w:rsidRPr="00AC06B4">
        <w:rPr>
          <w:noProof/>
          <w:spacing w:val="-2"/>
          <w:rtl/>
          <w:lang w:val="en-US" w:bidi="ar-EG"/>
        </w:rPr>
        <w:t>ز )</w:t>
      </w:r>
      <w:r w:rsidRPr="00AC06B4">
        <w:rPr>
          <w:noProof/>
          <w:spacing w:val="-2"/>
          <w:rtl/>
          <w:lang w:val="en-US" w:bidi="ar-EG"/>
        </w:rPr>
        <w:tab/>
        <w:t>أن نسق المعلومات المرسلة يجب أن يبلغ حداً بحيث يمكن عرض المحتوى بوضوح على أكبر عدد ممكن من المطاريف؛</w:t>
      </w:r>
    </w:p>
    <w:p w:rsidR="005C59F0" w:rsidRDefault="005C59F0" w:rsidP="005C59F0">
      <w:pPr>
        <w:rPr>
          <w:noProof/>
          <w:rtl/>
          <w:lang w:val="en-US" w:bidi="ar-EG"/>
        </w:rPr>
      </w:pPr>
      <w:r>
        <w:rPr>
          <w:noProof/>
          <w:rtl/>
          <w:lang w:val="en-US" w:bidi="ar-EG"/>
        </w:rPr>
        <w:t>ح)</w:t>
      </w:r>
      <w:r>
        <w:rPr>
          <w:noProof/>
          <w:rtl/>
          <w:lang w:val="en-US" w:bidi="ar-EG"/>
        </w:rPr>
        <w:tab/>
        <w:t>أن قابلية التشغيل البيني ضرورية بين خدمات الاتصالات وخدمات الإذاعة الرقمية التفاعلية؛</w:t>
      </w:r>
    </w:p>
    <w:p w:rsidR="005C59F0" w:rsidRDefault="005C59F0" w:rsidP="005C59F0">
      <w:pPr>
        <w:rPr>
          <w:noProof/>
          <w:rtl/>
          <w:lang w:val="en-US" w:bidi="ar-EG"/>
        </w:rPr>
      </w:pPr>
      <w:r>
        <w:rPr>
          <w:noProof/>
          <w:rtl/>
          <w:lang w:val="en-US" w:bidi="ar-EG"/>
        </w:rPr>
        <w:t>ط)</w:t>
      </w:r>
      <w:r>
        <w:rPr>
          <w:noProof/>
          <w:rtl/>
          <w:lang w:val="en-US" w:bidi="ar-EG"/>
        </w:rPr>
        <w:tab/>
        <w:t>أن هناك ضرورة لتناسق الطرائق التقنية المستعملة لتطبيق حماية المحتوى والنفاذ المشروط؛</w:t>
      </w:r>
    </w:p>
    <w:p w:rsidR="005C59F0" w:rsidRDefault="005C59F0" w:rsidP="005C59F0">
      <w:pPr>
        <w:rPr>
          <w:noProof/>
          <w:rtl/>
          <w:lang w:val="en-US" w:bidi="ar-EG"/>
        </w:rPr>
      </w:pPr>
      <w:r>
        <w:rPr>
          <w:rFonts w:hint="cs"/>
          <w:noProof/>
          <w:rtl/>
          <w:lang w:val="en-US" w:bidi="ar-EG"/>
        </w:rPr>
        <w:t>ي</w:t>
      </w:r>
      <w:r>
        <w:rPr>
          <w:noProof/>
          <w:rtl/>
          <w:lang w:val="en-US" w:bidi="ar-EG"/>
        </w:rPr>
        <w:t>)</w:t>
      </w:r>
      <w:r>
        <w:rPr>
          <w:noProof/>
          <w:rtl/>
          <w:lang w:val="en-US" w:bidi="ar-EG"/>
        </w:rPr>
        <w:tab/>
        <w:t xml:space="preserve">أن أنظمة المعلومات </w:t>
      </w:r>
      <w:r>
        <w:rPr>
          <w:rFonts w:hint="cs"/>
          <w:noProof/>
          <w:rtl/>
          <w:lang w:val="en-US" w:bidi="ar-EG"/>
        </w:rPr>
        <w:t xml:space="preserve">الفيديوية الرقمية متعددة الوسائط </w:t>
      </w:r>
      <w:r>
        <w:rPr>
          <w:noProof/>
          <w:rtl/>
          <w:lang w:val="en-US" w:bidi="ar-EG"/>
        </w:rPr>
        <w:t>لعرض الأنواع المختلفة للمعلومات متعددة الوسائط المطبقة على البرامج مثل الأعمال الدرامية والأفلام والأحداث الرياضية والحفلات الموسيقية والأحداث الثقافية، إلخ.، منتشرة، ويجري تركيب هذه الأنظمة للمشاهدة الجماعية،</w:t>
      </w:r>
    </w:p>
    <w:p w:rsidR="005C59F0" w:rsidRPr="00A14A6C" w:rsidRDefault="005C59F0" w:rsidP="009F140A">
      <w:pPr>
        <w:pStyle w:val="Call"/>
        <w:rPr>
          <w:i/>
          <w:iCs w:val="0"/>
          <w:noProof/>
          <w:rtl/>
        </w:rPr>
      </w:pPr>
      <w:r>
        <w:rPr>
          <w:noProof/>
          <w:rtl/>
        </w:rPr>
        <w:t xml:space="preserve">تقرر </w:t>
      </w:r>
      <w:r w:rsidR="009F140A">
        <w:rPr>
          <w:rFonts w:hint="cs"/>
          <w:i/>
          <w:iCs w:val="0"/>
          <w:noProof/>
          <w:rtl/>
        </w:rPr>
        <w:t>دراسة</w:t>
      </w:r>
      <w:r w:rsidRPr="00A14A6C">
        <w:rPr>
          <w:i/>
          <w:iCs w:val="0"/>
          <w:noProof/>
          <w:rtl/>
        </w:rPr>
        <w:t xml:space="preserve"> </w:t>
      </w:r>
      <w:r w:rsidR="00ED42E2">
        <w:rPr>
          <w:rFonts w:hint="cs"/>
          <w:i/>
          <w:iCs w:val="0"/>
          <w:noProof/>
          <w:rtl/>
        </w:rPr>
        <w:t>المسائل</w:t>
      </w:r>
      <w:r w:rsidR="009F140A">
        <w:rPr>
          <w:i/>
          <w:iCs w:val="0"/>
          <w:noProof/>
          <w:rtl/>
        </w:rPr>
        <w:t xml:space="preserve"> التالية</w:t>
      </w:r>
    </w:p>
    <w:p w:rsidR="005C59F0" w:rsidRDefault="005C59F0" w:rsidP="00ED42E2">
      <w:pPr>
        <w:rPr>
          <w:noProof/>
          <w:rtl/>
          <w:lang w:val="en-US" w:bidi="ar-EG"/>
        </w:rPr>
      </w:pPr>
      <w:r>
        <w:rPr>
          <w:b/>
          <w:bCs/>
          <w:noProof/>
          <w:lang w:val="en-US" w:bidi="ar-EG"/>
        </w:rPr>
        <w:t>1</w:t>
      </w:r>
      <w:r>
        <w:rPr>
          <w:noProof/>
          <w:lang w:val="en-US" w:bidi="ar-EG"/>
        </w:rPr>
        <w:tab/>
      </w:r>
      <w:r>
        <w:rPr>
          <w:noProof/>
          <w:rtl/>
          <w:lang w:val="en-US" w:bidi="ar-EG"/>
        </w:rPr>
        <w:t>ما هي المتطلبات المحددة للمستعمل من أجل إذاعة الوسائط المتعددة وتطبيقات البيانات</w:t>
      </w:r>
      <w:r w:rsidR="00ED42E2">
        <w:rPr>
          <w:rFonts w:hint="cs"/>
          <w:noProof/>
          <w:rtl/>
          <w:lang w:val="en-US" w:bidi="ar-EG"/>
        </w:rPr>
        <w:t>:</w:t>
      </w:r>
    </w:p>
    <w:p w:rsidR="005C59F0" w:rsidRDefault="005C59F0" w:rsidP="00ED42E2">
      <w:pPr>
        <w:pStyle w:val="enumlev1"/>
        <w:rPr>
          <w:noProof/>
          <w:rtl/>
          <w:lang w:val="en-US" w:bidi="ar-EG"/>
        </w:rPr>
      </w:pPr>
      <w:r>
        <w:rPr>
          <w:noProof/>
          <w:rtl/>
          <w:lang w:val="en-US" w:bidi="ar-EG"/>
        </w:rPr>
        <w:t>-</w:t>
      </w:r>
      <w:r>
        <w:rPr>
          <w:noProof/>
          <w:rtl/>
          <w:lang w:val="en-US" w:bidi="ar-EG"/>
        </w:rPr>
        <w:tab/>
        <w:t>للاستقبال المتنقل</w:t>
      </w:r>
      <w:r w:rsidR="00ED42E2">
        <w:rPr>
          <w:rFonts w:hint="cs"/>
          <w:noProof/>
          <w:rtl/>
          <w:lang w:val="en-US" w:bidi="ar-EG"/>
        </w:rPr>
        <w:t>؛</w:t>
      </w:r>
    </w:p>
    <w:p w:rsidR="005C59F0" w:rsidRDefault="005C59F0" w:rsidP="005C59F0">
      <w:pPr>
        <w:pStyle w:val="enumlev1"/>
        <w:rPr>
          <w:noProof/>
          <w:rtl/>
          <w:lang w:val="en-US" w:bidi="ar-EG"/>
        </w:rPr>
      </w:pPr>
      <w:r>
        <w:rPr>
          <w:noProof/>
          <w:rtl/>
          <w:lang w:val="en-US" w:bidi="ar-EG"/>
        </w:rPr>
        <w:t>-</w:t>
      </w:r>
      <w:r>
        <w:rPr>
          <w:noProof/>
          <w:rtl/>
          <w:lang w:val="en-US" w:bidi="ar-EG"/>
        </w:rPr>
        <w:tab/>
        <w:t>للاستقبال الثابت</w:t>
      </w:r>
      <w:r>
        <w:rPr>
          <w:rFonts w:hint="cs"/>
          <w:noProof/>
          <w:rtl/>
          <w:lang w:val="en-US" w:bidi="ar-EG"/>
        </w:rPr>
        <w:t>؟</w:t>
      </w:r>
    </w:p>
    <w:p w:rsidR="005C59F0" w:rsidRDefault="005C59F0" w:rsidP="005C59F0">
      <w:pPr>
        <w:pStyle w:val="Equation"/>
        <w:rPr>
          <w:noProof/>
          <w:rtl/>
          <w:lang w:val="en-US"/>
        </w:rPr>
      </w:pPr>
      <w:r w:rsidRPr="00C945FC">
        <w:rPr>
          <w:b/>
          <w:bCs/>
          <w:noProof/>
          <w:lang w:val="en-US" w:bidi="ar-EG"/>
        </w:rPr>
        <w:t>2</w:t>
      </w:r>
      <w:r>
        <w:rPr>
          <w:rFonts w:hint="cs"/>
          <w:noProof/>
          <w:rtl/>
          <w:lang w:val="en-US"/>
        </w:rPr>
        <w:tab/>
        <w:t xml:space="preserve">ما هي متطلبات المستعمل </w:t>
      </w:r>
      <w:r>
        <w:rPr>
          <w:noProof/>
          <w:rtl/>
          <w:lang w:val="en-US" w:bidi="ar-EG"/>
        </w:rPr>
        <w:t>لأنظمة المعلومات الرقمية الفيديوية متعددة الوسائط القائمة على</w:t>
      </w:r>
      <w:r>
        <w:rPr>
          <w:rFonts w:hint="cs"/>
          <w:noProof/>
          <w:rtl/>
          <w:lang w:val="en-US" w:bidi="ar-EG"/>
        </w:rPr>
        <w:t xml:space="preserve"> التلفزيون عادي الوضوح </w:t>
      </w:r>
      <w:r>
        <w:rPr>
          <w:noProof/>
          <w:lang w:val="en-US" w:bidi="ar-EG"/>
        </w:rPr>
        <w:t>(SDTV)</w:t>
      </w:r>
      <w:r>
        <w:rPr>
          <w:rFonts w:hint="cs"/>
          <w:noProof/>
          <w:rtl/>
          <w:lang w:val="en-US"/>
        </w:rPr>
        <w:t xml:space="preserve"> و</w:t>
      </w:r>
      <w:r>
        <w:rPr>
          <w:noProof/>
          <w:rtl/>
          <w:lang w:val="en-US" w:bidi="ar-EG"/>
        </w:rPr>
        <w:t xml:space="preserve">التلفزيون عالي الوضوح </w:t>
      </w:r>
      <w:r>
        <w:rPr>
          <w:noProof/>
          <w:lang w:val="en-US" w:bidi="ar-EG"/>
        </w:rPr>
        <w:t>(</w:t>
      </w:r>
      <w:smartTag w:uri="urn:schemas-microsoft-com:office:smarttags" w:element="stockticker">
        <w:r>
          <w:rPr>
            <w:noProof/>
            <w:lang w:val="en-US" w:bidi="ar-EG"/>
          </w:rPr>
          <w:t>HDTV</w:t>
        </w:r>
      </w:smartTag>
      <w:r>
        <w:rPr>
          <w:noProof/>
          <w:lang w:val="en-US" w:bidi="ar-EG"/>
        </w:rPr>
        <w:t>)</w:t>
      </w:r>
      <w:r>
        <w:rPr>
          <w:rFonts w:hint="cs"/>
          <w:noProof/>
          <w:rtl/>
          <w:lang w:val="en-US" w:bidi="ar-EG"/>
        </w:rPr>
        <w:t xml:space="preserve"> والتلفزيون فائق الوضوح </w:t>
      </w:r>
      <w:r>
        <w:rPr>
          <w:noProof/>
          <w:lang w:val="en-US" w:bidi="ar-EG"/>
        </w:rPr>
        <w:t>(UHDTV)</w:t>
      </w:r>
      <w:r>
        <w:rPr>
          <w:noProof/>
          <w:rtl/>
          <w:lang w:val="en-US" w:bidi="ar-EG"/>
        </w:rPr>
        <w:t xml:space="preserve">، وتطبيقات الصور الرقمية على شاشة كبيرة </w:t>
      </w:r>
      <w:r>
        <w:rPr>
          <w:noProof/>
          <w:lang w:val="en-US" w:bidi="ar-EG"/>
        </w:rPr>
        <w:t>(LSDI)</w:t>
      </w:r>
      <w:r>
        <w:rPr>
          <w:noProof/>
          <w:rtl/>
          <w:lang w:val="en-US" w:bidi="ar-EG"/>
        </w:rPr>
        <w:t xml:space="preserve"> وأنظمة الصور ذات الاستبانة العالية </w:t>
      </w:r>
      <w:r>
        <w:rPr>
          <w:noProof/>
          <w:lang w:val="en-US" w:bidi="ar-EG"/>
        </w:rPr>
        <w:t>(EHRI)</w:t>
      </w:r>
      <w:r>
        <w:rPr>
          <w:noProof/>
          <w:rtl/>
          <w:lang w:val="en-US" w:bidi="ar-EG"/>
        </w:rPr>
        <w:t>،</w:t>
      </w:r>
      <w:r>
        <w:rPr>
          <w:rFonts w:hint="cs"/>
          <w:noProof/>
          <w:rtl/>
          <w:lang w:val="en-US" w:bidi="ar-EG"/>
        </w:rPr>
        <w:t xml:space="preserve"> من أجل المشاهدة الجماعية داخل وخارج المباني</w:t>
      </w:r>
      <w:r>
        <w:rPr>
          <w:rFonts w:hint="cs"/>
          <w:noProof/>
          <w:rtl/>
          <w:lang w:val="en-US"/>
        </w:rPr>
        <w:t>؟</w:t>
      </w:r>
    </w:p>
    <w:p w:rsidR="005C59F0" w:rsidRDefault="005C59F0" w:rsidP="005C59F0">
      <w:pPr>
        <w:rPr>
          <w:noProof/>
          <w:rtl/>
          <w:lang w:val="en-US" w:bidi="ar-EG"/>
        </w:rPr>
      </w:pPr>
      <w:r w:rsidRPr="00C945FC">
        <w:rPr>
          <w:b/>
          <w:bCs/>
          <w:noProof/>
          <w:lang w:val="en-US"/>
        </w:rPr>
        <w:lastRenderedPageBreak/>
        <w:t>3</w:t>
      </w:r>
      <w:r>
        <w:rPr>
          <w:noProof/>
          <w:lang w:val="en-US" w:bidi="ar-EG"/>
        </w:rPr>
        <w:tab/>
      </w:r>
      <w:r>
        <w:rPr>
          <w:noProof/>
          <w:rtl/>
          <w:lang w:val="en-US" w:bidi="ar-EG"/>
        </w:rPr>
        <w:t xml:space="preserve">ما هي </w:t>
      </w:r>
      <w:r>
        <w:rPr>
          <w:rFonts w:hint="cs"/>
          <w:noProof/>
          <w:rtl/>
          <w:lang w:val="en-US" w:bidi="ar-EG"/>
        </w:rPr>
        <w:t xml:space="preserve">الخصائص اللازمة لتركيب الخدمة والنفاذ إليها </w:t>
      </w:r>
      <w:r>
        <w:rPr>
          <w:noProof/>
          <w:rtl/>
          <w:lang w:val="en-US" w:bidi="ar-EG"/>
        </w:rPr>
        <w:t>لإذاعة تطبيقات الوسائط المتعددة والبيانات التي تتلقاها المطاريف المتنقلة وللاستقبال الثابت؟</w:t>
      </w:r>
    </w:p>
    <w:p w:rsidR="005C59F0" w:rsidRDefault="005C59F0" w:rsidP="005C59F0">
      <w:pPr>
        <w:rPr>
          <w:noProof/>
          <w:rtl/>
          <w:lang w:val="en-US" w:bidi="ar-EG"/>
        </w:rPr>
      </w:pPr>
      <w:r w:rsidRPr="00C945FC">
        <w:rPr>
          <w:b/>
          <w:bCs/>
          <w:noProof/>
          <w:lang w:val="en-US" w:bidi="ar-EG"/>
        </w:rPr>
        <w:t>4</w:t>
      </w:r>
      <w:r>
        <w:rPr>
          <w:rFonts w:hint="cs"/>
          <w:noProof/>
          <w:rtl/>
          <w:lang w:val="en-US"/>
        </w:rPr>
        <w:tab/>
      </w:r>
      <w:r>
        <w:rPr>
          <w:rFonts w:hint="cs"/>
          <w:noProof/>
          <w:rtl/>
          <w:lang w:val="en-US" w:bidi="ar-EG"/>
        </w:rPr>
        <w:t>الخصائص اللازمة لتركيب الخدمة والنفاذ إليها من أجل أنظمة المعلومات الفيديوية الرقمية متعددة الوسائط لأغراض المشاهدة الجماعية داخل وخارج المباني؟</w:t>
      </w:r>
    </w:p>
    <w:p w:rsidR="005C59F0" w:rsidRDefault="005C59F0" w:rsidP="005C59F0">
      <w:pPr>
        <w:rPr>
          <w:noProof/>
          <w:rtl/>
          <w:lang w:val="en-US" w:bidi="ar-EG"/>
        </w:rPr>
      </w:pPr>
      <w:r w:rsidRPr="00C945FC">
        <w:rPr>
          <w:b/>
          <w:bCs/>
          <w:noProof/>
          <w:lang w:val="en-US" w:bidi="ar-EG"/>
        </w:rPr>
        <w:t>5</w:t>
      </w:r>
      <w:r>
        <w:rPr>
          <w:noProof/>
          <w:lang w:val="en-US" w:bidi="ar-EG"/>
        </w:rPr>
        <w:tab/>
      </w:r>
      <w:r>
        <w:rPr>
          <w:noProof/>
          <w:rtl/>
          <w:lang w:val="en-US" w:bidi="ar-EG"/>
        </w:rPr>
        <w:t>ما هي أكثر بروتوكولات النقل ملاءمة لتقديم محتوى الوسائط المتعددة والبيانات تجاه المستقبلات المحمولة يدوياً والمستقبلات المحمولة ومستقبلات السيارات والمستقبلات الثابتة؟</w:t>
      </w:r>
    </w:p>
    <w:p w:rsidR="005C59F0" w:rsidRPr="007A6FF2" w:rsidRDefault="005C59F0" w:rsidP="005C59F0">
      <w:pPr>
        <w:rPr>
          <w:noProof/>
          <w:spacing w:val="4"/>
          <w:rtl/>
          <w:lang w:val="en-US" w:bidi="ar-EG"/>
        </w:rPr>
      </w:pPr>
      <w:r w:rsidRPr="00C945FC">
        <w:rPr>
          <w:b/>
          <w:bCs/>
          <w:noProof/>
          <w:spacing w:val="4"/>
          <w:lang w:val="en-US" w:bidi="ar-EG"/>
        </w:rPr>
        <w:t>6</w:t>
      </w:r>
      <w:r w:rsidRPr="007A6FF2">
        <w:rPr>
          <w:noProof/>
          <w:spacing w:val="4"/>
          <w:lang w:val="en-US" w:bidi="ar-EG"/>
        </w:rPr>
        <w:tab/>
      </w:r>
      <w:r w:rsidRPr="007A6FF2">
        <w:rPr>
          <w:noProof/>
          <w:spacing w:val="4"/>
          <w:rtl/>
          <w:lang w:val="en-US" w:bidi="ar-EG"/>
        </w:rPr>
        <w:t>ما هي الحلول التي يمكن اعتمادها لضمان قابلية التشغيل البيني بين خدمات الاتصالات وخدمات الإذاعة الرقمية التفاعلية؟</w:t>
      </w:r>
    </w:p>
    <w:p w:rsidR="005C59F0" w:rsidRPr="0077268A" w:rsidRDefault="005C59F0" w:rsidP="005C59F0">
      <w:pPr>
        <w:pStyle w:val="Call"/>
        <w:rPr>
          <w:noProof/>
          <w:rtl/>
        </w:rPr>
      </w:pPr>
      <w:r w:rsidRPr="0077268A">
        <w:rPr>
          <w:noProof/>
          <w:rtl/>
        </w:rPr>
        <w:t>تقرر كذلك</w:t>
      </w:r>
    </w:p>
    <w:p w:rsidR="005C59F0" w:rsidRDefault="005C59F0" w:rsidP="005C59F0">
      <w:pPr>
        <w:rPr>
          <w:noProof/>
          <w:rtl/>
          <w:lang w:val="en-US" w:bidi="ar-EG"/>
        </w:rPr>
      </w:pPr>
      <w:r>
        <w:rPr>
          <w:b/>
          <w:bCs/>
          <w:noProof/>
          <w:lang w:val="en-US" w:bidi="ar-EG"/>
        </w:rPr>
        <w:t>1</w:t>
      </w:r>
      <w:r>
        <w:rPr>
          <w:noProof/>
          <w:lang w:val="en-US" w:bidi="ar-EG"/>
        </w:rPr>
        <w:tab/>
      </w:r>
      <w:r>
        <w:rPr>
          <w:noProof/>
          <w:rtl/>
          <w:lang w:val="en-US" w:bidi="ar-EG"/>
        </w:rPr>
        <w:t>إدراج نتائج الدراسات المشار إليها أعلاه في تقرير (تقارير) و/أو توصية (توصيات)؛</w:t>
      </w:r>
    </w:p>
    <w:p w:rsidR="005C59F0" w:rsidRDefault="005C59F0" w:rsidP="005C59F0">
      <w:pPr>
        <w:rPr>
          <w:noProof/>
          <w:rtl/>
          <w:lang w:val="en-US" w:bidi="ar-EG"/>
        </w:rPr>
      </w:pPr>
      <w:r>
        <w:rPr>
          <w:b/>
          <w:bCs/>
          <w:noProof/>
          <w:lang w:val="en-US" w:bidi="ar-EG"/>
        </w:rPr>
        <w:t>2</w:t>
      </w:r>
      <w:r>
        <w:rPr>
          <w:noProof/>
          <w:lang w:val="en-US" w:bidi="ar-EG"/>
        </w:rPr>
        <w:tab/>
      </w:r>
      <w:r>
        <w:rPr>
          <w:noProof/>
          <w:rtl/>
          <w:lang w:val="en-US" w:bidi="ar-EG"/>
        </w:rPr>
        <w:t>استكمال الدراسات المشار إليها أعلاه بحلول عام</w:t>
      </w:r>
      <w:r>
        <w:rPr>
          <w:rFonts w:hint="cs"/>
          <w:noProof/>
          <w:rtl/>
          <w:lang w:val="en-US"/>
        </w:rPr>
        <w:t xml:space="preserve"> </w:t>
      </w:r>
      <w:r>
        <w:rPr>
          <w:noProof/>
          <w:lang w:val="en-US" w:bidi="ar-EG"/>
        </w:rPr>
        <w:t>2012</w:t>
      </w:r>
      <w:r>
        <w:rPr>
          <w:noProof/>
          <w:rtl/>
          <w:lang w:val="en-US" w:bidi="ar-EG"/>
        </w:rPr>
        <w:t>.</w:t>
      </w:r>
    </w:p>
    <w:p w:rsidR="005C59F0" w:rsidRDefault="005C59F0" w:rsidP="005C59F0">
      <w:pPr>
        <w:spacing w:before="360"/>
        <w:rPr>
          <w:noProof/>
          <w:rtl/>
          <w:lang w:bidi="ar-EG"/>
        </w:rPr>
      </w:pPr>
      <w:r>
        <w:rPr>
          <w:noProof/>
          <w:rtl/>
          <w:lang w:val="en-US" w:bidi="ar-EG"/>
        </w:rPr>
        <w:t xml:space="preserve">الفئة: </w:t>
      </w:r>
      <w:r>
        <w:rPr>
          <w:noProof/>
          <w:lang w:val="en-US" w:bidi="ar-EG"/>
        </w:rPr>
        <w:t>S2</w:t>
      </w:r>
    </w:p>
    <w:p w:rsidR="005C59F0" w:rsidRDefault="005C59F0" w:rsidP="005C59F0">
      <w:pPr>
        <w:rPr>
          <w:rtl/>
          <w:lang w:val="en-US"/>
        </w:rPr>
      </w:pPr>
    </w:p>
    <w:p w:rsidR="00ED42E2" w:rsidRDefault="00ED42E2" w:rsidP="005C59F0">
      <w:pPr>
        <w:rPr>
          <w:rtl/>
          <w:lang w:val="en-US"/>
        </w:rPr>
        <w:sectPr w:rsidR="00ED42E2" w:rsidSect="00E50BFB">
          <w:footerReference w:type="first" r:id="rId17"/>
          <w:footnotePr>
            <w:numFmt w:val="chicago"/>
            <w:numRestart w:val="eachSect"/>
          </w:footnotePr>
          <w:pgSz w:w="11907" w:h="16834" w:code="9"/>
          <w:pgMar w:top="1418" w:right="1134" w:bottom="1134" w:left="1134" w:header="720" w:footer="567" w:gutter="0"/>
          <w:cols w:space="720"/>
          <w:titlePg/>
          <w:rtlGutter/>
        </w:sectPr>
      </w:pPr>
    </w:p>
    <w:p w:rsidR="00ED42E2" w:rsidRDefault="0070005A" w:rsidP="00ED42E2">
      <w:pPr>
        <w:pStyle w:val="AnnexNotitle"/>
        <w:rPr>
          <w:rtl/>
        </w:rPr>
      </w:pPr>
      <w:r w:rsidRPr="00714C0C">
        <w:rPr>
          <w:rFonts w:hint="cs"/>
          <w:rtl/>
          <w:lang w:val="en-US"/>
        </w:rPr>
        <w:lastRenderedPageBreak/>
        <w:t>الملح</w:t>
      </w:r>
      <w:r>
        <w:rPr>
          <w:rFonts w:hint="cs"/>
          <w:rtl/>
          <w:lang w:val="en-US"/>
        </w:rPr>
        <w:t>ـ</w:t>
      </w:r>
      <w:r w:rsidRPr="00714C0C">
        <w:rPr>
          <w:rFonts w:hint="cs"/>
          <w:rtl/>
          <w:lang w:val="en-US"/>
        </w:rPr>
        <w:t>ق</w:t>
      </w:r>
      <w:r>
        <w:rPr>
          <w:rFonts w:hint="cs"/>
          <w:rtl/>
        </w:rPr>
        <w:t xml:space="preserve"> </w:t>
      </w:r>
      <w:r w:rsidR="005C59F0" w:rsidRPr="009861EF">
        <w:t>6</w:t>
      </w:r>
    </w:p>
    <w:p w:rsidR="005C59F0" w:rsidRPr="00EF76D2" w:rsidRDefault="005C59F0" w:rsidP="00ED42E2">
      <w:pPr>
        <w:pStyle w:val="QuestionNoBR"/>
        <w:rPr>
          <w:rtl/>
        </w:rPr>
      </w:pPr>
      <w:r w:rsidRPr="00ED42E2">
        <w:rPr>
          <w:rFonts w:hint="cs"/>
          <w:rtl/>
        </w:rPr>
        <w:t>المس</w:t>
      </w:r>
      <w:r w:rsidR="00ED42E2">
        <w:rPr>
          <w:rFonts w:hint="cs"/>
          <w:rtl/>
        </w:rPr>
        <w:t>ـ</w:t>
      </w:r>
      <w:r w:rsidRPr="00ED42E2">
        <w:rPr>
          <w:rFonts w:hint="cs"/>
          <w:rtl/>
        </w:rPr>
        <w:t>ألة</w:t>
      </w:r>
      <w:r w:rsidR="00ED42E2" w:rsidRPr="009F140A">
        <w:rPr>
          <w:rFonts w:hint="cs"/>
          <w:rtl/>
        </w:rPr>
        <w:t xml:space="preserve"> </w:t>
      </w:r>
      <w:r w:rsidRPr="00EF76D2">
        <w:rPr>
          <w:rFonts w:hint="cs"/>
          <w:rtl/>
        </w:rPr>
        <w:t xml:space="preserve"> </w:t>
      </w:r>
      <w:r w:rsidR="00FA0748">
        <w:t>ITU-R</w:t>
      </w:r>
      <w:r w:rsidR="00ED42E2">
        <w:t> </w:t>
      </w:r>
      <w:r w:rsidR="00FA0748">
        <w:t> </w:t>
      </w:r>
      <w:r>
        <w:t>40</w:t>
      </w:r>
      <w:r w:rsidR="00FA0748">
        <w:t>-1</w:t>
      </w:r>
      <w:r w:rsidRPr="00EF76D2">
        <w:t>/6</w:t>
      </w:r>
      <w:r w:rsidRPr="00EF76D2">
        <w:rPr>
          <w:rStyle w:val="FootnoteReference"/>
          <w:position w:val="8"/>
          <w:rtl/>
        </w:rPr>
        <w:footnoteReference w:customMarkFollows="1" w:id="6"/>
        <w:t>*</w:t>
      </w:r>
    </w:p>
    <w:p w:rsidR="005C59F0" w:rsidRPr="00591A43" w:rsidRDefault="005C59F0" w:rsidP="00ED42E2">
      <w:pPr>
        <w:pStyle w:val="Questiontitle"/>
        <w:rPr>
          <w:lang w:val="en-US" w:bidi="ar-EG"/>
        </w:rPr>
      </w:pPr>
      <w:r w:rsidRPr="00591A43">
        <w:rPr>
          <w:rFonts w:hint="cs"/>
          <w:rtl/>
          <w:lang w:val="en-US" w:bidi="ar-EG"/>
        </w:rPr>
        <w:t xml:space="preserve">صورة عالية </w:t>
      </w:r>
      <w:r w:rsidRPr="00ED42E2">
        <w:rPr>
          <w:rFonts w:hint="cs"/>
          <w:rtl/>
        </w:rPr>
        <w:t>الاستبانة</w:t>
      </w:r>
      <w:r w:rsidRPr="00591A43">
        <w:rPr>
          <w:rFonts w:hint="cs"/>
          <w:rtl/>
          <w:lang w:val="en-US" w:bidi="ar-EG"/>
        </w:rPr>
        <w:t xml:space="preserve"> جداً</w:t>
      </w:r>
    </w:p>
    <w:p w:rsidR="005C59F0" w:rsidRPr="00BF3787" w:rsidRDefault="005C59F0" w:rsidP="005C59F0">
      <w:pPr>
        <w:pStyle w:val="Questiondate"/>
        <w:rPr>
          <w:iCs/>
          <w:rtl/>
          <w:lang w:val="en-US" w:bidi="ar-EG"/>
        </w:rPr>
      </w:pPr>
      <w:r w:rsidRPr="00BF3787">
        <w:rPr>
          <w:iCs/>
          <w:lang w:val="en-US" w:bidi="ar-EG"/>
        </w:rPr>
        <w:t>(</w:t>
      </w:r>
      <w:r w:rsidR="00FA0748">
        <w:rPr>
          <w:iCs/>
          <w:lang w:val="en-US" w:bidi="ar-EG"/>
        </w:rPr>
        <w:t>2010-</w:t>
      </w:r>
      <w:r w:rsidRPr="00BF3787">
        <w:rPr>
          <w:iCs/>
          <w:lang w:val="en-US" w:bidi="ar-EG"/>
        </w:rPr>
        <w:t>2002-1993)</w:t>
      </w:r>
    </w:p>
    <w:p w:rsidR="005C59F0" w:rsidRDefault="005C59F0" w:rsidP="005C59F0">
      <w:pPr>
        <w:pStyle w:val="Normalaftertitle"/>
        <w:spacing w:before="600"/>
        <w:rPr>
          <w:rtl/>
          <w:lang w:val="en-US" w:bidi="ar-EG"/>
        </w:rPr>
      </w:pPr>
      <w:r>
        <w:rPr>
          <w:rFonts w:hint="cs"/>
          <w:rtl/>
          <w:lang w:val="en-US" w:bidi="ar-EG"/>
        </w:rPr>
        <w:t>إن جمعية الاتصالات الراديوية للاتحاد الدولي للاتصالات،</w:t>
      </w:r>
    </w:p>
    <w:p w:rsidR="005C59F0" w:rsidRPr="00EF76D2" w:rsidRDefault="005C59F0" w:rsidP="005C59F0">
      <w:pPr>
        <w:pStyle w:val="Call"/>
        <w:rPr>
          <w:rtl/>
        </w:rPr>
      </w:pPr>
      <w:r w:rsidRPr="00EF76D2">
        <w:rPr>
          <w:rFonts w:hint="cs"/>
          <w:rtl/>
        </w:rPr>
        <w:t xml:space="preserve">إذ </w:t>
      </w:r>
      <w:r>
        <w:rPr>
          <w:rFonts w:hint="cs"/>
          <w:rtl/>
        </w:rPr>
        <w:t xml:space="preserve">تضع </w:t>
      </w:r>
      <w:r w:rsidRPr="00EF76D2">
        <w:rPr>
          <w:rFonts w:hint="cs"/>
          <w:rtl/>
        </w:rPr>
        <w:t>في اعتبارها</w:t>
      </w:r>
    </w:p>
    <w:p w:rsidR="005C59F0" w:rsidRDefault="005C59F0" w:rsidP="005C59F0">
      <w:pPr>
        <w:rPr>
          <w:rtl/>
          <w:lang w:val="en-US" w:bidi="ar-EG"/>
        </w:rPr>
      </w:pPr>
      <w:r>
        <w:rPr>
          <w:rFonts w:hint="cs"/>
          <w:rtl/>
          <w:lang w:val="en-US" w:bidi="ar-EG"/>
        </w:rPr>
        <w:t xml:space="preserve"> أ )</w:t>
      </w:r>
      <w:r>
        <w:rPr>
          <w:rtl/>
          <w:lang w:val="en-US" w:bidi="ar-EG"/>
        </w:rPr>
        <w:tab/>
      </w:r>
      <w:r>
        <w:rPr>
          <w:rFonts w:hint="cs"/>
          <w:rtl/>
          <w:lang w:val="en-US" w:bidi="ar-EG"/>
        </w:rPr>
        <w:t>أن تكنولوجيا التلفزيون على سويات متعددة من الجودة يمكن أن يكون لها تطبيقات في الخدمات الإذاعية وغير الإذاعية على السواء؛</w:t>
      </w:r>
    </w:p>
    <w:p w:rsidR="005C59F0" w:rsidRDefault="005C59F0" w:rsidP="005C59F0">
      <w:pPr>
        <w:rPr>
          <w:rtl/>
          <w:lang w:val="en-US" w:bidi="ar-EG"/>
        </w:rPr>
      </w:pPr>
      <w:r>
        <w:rPr>
          <w:rFonts w:hint="cs"/>
          <w:rtl/>
          <w:lang w:val="en-US" w:bidi="ar-EG"/>
        </w:rPr>
        <w:t>ب)</w:t>
      </w:r>
      <w:r>
        <w:rPr>
          <w:rFonts w:hint="cs"/>
          <w:rtl/>
          <w:lang w:val="en-US" w:bidi="ar-EG"/>
        </w:rPr>
        <w:tab/>
        <w:t>أن قطاع الاتصالات الراديوية يقوم بدراسة عدد من الأنظمة التلفزيونية للاستعمالات الإذاعية؛</w:t>
      </w:r>
    </w:p>
    <w:p w:rsidR="005C59F0" w:rsidRDefault="005C59F0" w:rsidP="00191401">
      <w:pPr>
        <w:rPr>
          <w:rtl/>
          <w:lang w:val="en-US"/>
        </w:rPr>
      </w:pPr>
      <w:r>
        <w:rPr>
          <w:rFonts w:hint="cs"/>
          <w:rtl/>
          <w:lang w:val="en-US" w:bidi="ar-EG"/>
        </w:rPr>
        <w:t>ج)</w:t>
      </w:r>
      <w:r>
        <w:rPr>
          <w:rFonts w:hint="cs"/>
          <w:rtl/>
          <w:lang w:val="en-US" w:bidi="ar-EG"/>
        </w:rPr>
        <w:tab/>
        <w:t>أن قطاع الاتصالات الراديوية قام بدراسة الصورة عالية الاستبانة جداً والتراتب الموسع للصور الرقمية المعروضة على شاشات كبيرة ووضع توصيتين هما التو</w:t>
      </w:r>
      <w:r w:rsidR="00191401">
        <w:rPr>
          <w:rFonts w:hint="cs"/>
          <w:rtl/>
          <w:lang w:val="en-US" w:bidi="ar-EG"/>
        </w:rPr>
        <w:t>ص</w:t>
      </w:r>
      <w:r>
        <w:rPr>
          <w:rFonts w:hint="cs"/>
          <w:rtl/>
          <w:lang w:val="en-US" w:bidi="ar-EG"/>
        </w:rPr>
        <w:t xml:space="preserve">ية </w:t>
      </w:r>
      <w:r>
        <w:rPr>
          <w:lang w:val="en-US" w:bidi="ar-EG"/>
        </w:rPr>
        <w:t>ITU-R BT.1201-1</w:t>
      </w:r>
      <w:r>
        <w:rPr>
          <w:rFonts w:hint="cs"/>
          <w:rtl/>
          <w:lang w:val="en-US"/>
        </w:rPr>
        <w:t xml:space="preserve"> التي تقدم مبادئ توجيهية لخصائص الصورة عالية الاستبانة جداً والتوصية </w:t>
      </w:r>
      <w:r>
        <w:rPr>
          <w:lang w:val="en-US"/>
        </w:rPr>
        <w:t>ITU-R BT.1769</w:t>
      </w:r>
      <w:r>
        <w:rPr>
          <w:rFonts w:hint="cs"/>
          <w:rtl/>
          <w:lang w:val="en-US"/>
        </w:rPr>
        <w:t xml:space="preserve"> التي تقدم قيم معلمات التراتب الموسع لأنساق الصور الخاصة بتطبيقات الصور الرقمية المعروضة على شاشات كبيرة؛</w:t>
      </w:r>
    </w:p>
    <w:p w:rsidR="005C59F0" w:rsidRDefault="005C59F0" w:rsidP="005C59F0">
      <w:pPr>
        <w:rPr>
          <w:rtl/>
          <w:lang w:val="en-US"/>
        </w:rPr>
      </w:pPr>
      <w:r>
        <w:rPr>
          <w:rFonts w:hint="cs"/>
          <w:rtl/>
          <w:lang w:val="en-US"/>
        </w:rPr>
        <w:t>د )</w:t>
      </w:r>
      <w:r>
        <w:rPr>
          <w:rFonts w:hint="cs"/>
          <w:rtl/>
          <w:lang w:val="en-US"/>
        </w:rPr>
        <w:tab/>
        <w:t>أن تكنولوجيا التلفزيون عالي الوضوح إلى جانب شاشات العرض الكبيرة أصبحت عنصراً أساسياً في المنازل التي يتمتع المشاهدون فيها بمحتويات برامج عالية الجودة؛</w:t>
      </w:r>
    </w:p>
    <w:p w:rsidR="005C59F0" w:rsidRDefault="005C59F0" w:rsidP="005C59F0">
      <w:pPr>
        <w:rPr>
          <w:rtl/>
          <w:lang w:val="en-US"/>
        </w:rPr>
      </w:pPr>
      <w:r>
        <w:rPr>
          <w:rFonts w:hint="cs"/>
          <w:rtl/>
          <w:lang w:val="en-US"/>
        </w:rPr>
        <w:t>ﻫ )</w:t>
      </w:r>
      <w:r>
        <w:rPr>
          <w:rFonts w:hint="cs"/>
          <w:rtl/>
          <w:lang w:val="en-US"/>
        </w:rPr>
        <w:tab/>
        <w:t>أن التقدم في تكنولوجيات شاشات العرض سيتيح استعمال الشاشات الكبيرة وشاشات التلفزيون عالي الاستبانة جداً لأغراض المشاهدة المن‍زلية؛</w:t>
      </w:r>
    </w:p>
    <w:p w:rsidR="005C59F0" w:rsidRDefault="005C59F0" w:rsidP="005C59F0">
      <w:pPr>
        <w:rPr>
          <w:rtl/>
          <w:lang w:val="en-US"/>
        </w:rPr>
      </w:pPr>
      <w:r>
        <w:rPr>
          <w:rFonts w:hint="cs"/>
          <w:rtl/>
          <w:lang w:val="en-US"/>
        </w:rPr>
        <w:t>و )</w:t>
      </w:r>
      <w:r>
        <w:rPr>
          <w:rFonts w:hint="cs"/>
          <w:rtl/>
          <w:lang w:val="en-US"/>
        </w:rPr>
        <w:tab/>
        <w:t>أن الإمكانات المرئية الإضافية التي تتجاوز التلفزيون عالي الوضوح يمكن تقديمها من خلال عرض صور أعلى استبانة يمكنها أن تمنح إحساساً أقوى بالواقعية للمشاهدين؛</w:t>
      </w:r>
    </w:p>
    <w:p w:rsidR="005C59F0" w:rsidRDefault="005C59F0" w:rsidP="005C59F0">
      <w:pPr>
        <w:rPr>
          <w:rtl/>
          <w:lang w:val="en-US"/>
        </w:rPr>
      </w:pPr>
      <w:r>
        <w:rPr>
          <w:rFonts w:hint="cs"/>
          <w:rtl/>
          <w:lang w:val="en-US"/>
        </w:rPr>
        <w:t>ز )</w:t>
      </w:r>
      <w:r>
        <w:rPr>
          <w:rFonts w:hint="cs"/>
          <w:rtl/>
          <w:lang w:val="en-US"/>
        </w:rPr>
        <w:tab/>
        <w:t xml:space="preserve">أن التطبيقات الإذاعية باستخدام خاصية كهذه والتي يطلق عليها التلفزيون فائق الوضوح </w:t>
      </w:r>
      <w:r>
        <w:rPr>
          <w:lang w:val="en-US"/>
        </w:rPr>
        <w:t>(UHDTV)</w:t>
      </w:r>
      <w:r>
        <w:rPr>
          <w:rFonts w:hint="cs"/>
          <w:rtl/>
          <w:lang w:val="en-US"/>
        </w:rPr>
        <w:t xml:space="preserve"> يمكن اعتبارها شكلاً من أشكال الصورة عالية الاستبانة جداً؛</w:t>
      </w:r>
    </w:p>
    <w:p w:rsidR="005C59F0" w:rsidRPr="00470DAF" w:rsidRDefault="005C59F0" w:rsidP="005C59F0">
      <w:pPr>
        <w:rPr>
          <w:rtl/>
          <w:lang w:val="en-US"/>
        </w:rPr>
      </w:pPr>
      <w:r>
        <w:rPr>
          <w:rFonts w:hint="cs"/>
          <w:rtl/>
          <w:lang w:val="en-US"/>
        </w:rPr>
        <w:t>ح)</w:t>
      </w:r>
      <w:r>
        <w:rPr>
          <w:rFonts w:hint="cs"/>
          <w:rtl/>
          <w:lang w:val="en-US"/>
        </w:rPr>
        <w:tab/>
        <w:t>أن بعض الإدارات تنظر في إدخال إذاعة التلفزيون فائق الوضوح إلى المنازل مصحوباً بتكنولوجيات تشفير وإرسال أكثر كفاءة؛</w:t>
      </w:r>
    </w:p>
    <w:p w:rsidR="005C59F0" w:rsidRDefault="005C59F0" w:rsidP="005C59F0">
      <w:pPr>
        <w:rPr>
          <w:rtl/>
          <w:lang w:val="en-US" w:bidi="ar-EG"/>
        </w:rPr>
      </w:pPr>
      <w:r>
        <w:rPr>
          <w:rFonts w:hint="cs"/>
          <w:rtl/>
          <w:lang w:val="en-US" w:bidi="ar-EG"/>
        </w:rPr>
        <w:t>ط)</w:t>
      </w:r>
      <w:r>
        <w:rPr>
          <w:rFonts w:hint="cs"/>
          <w:rtl/>
          <w:lang w:val="en-US" w:bidi="ar-EG"/>
        </w:rPr>
        <w:tab/>
        <w:t>أنه في بعض التطبيقات المتعلقة بالإذاعة (مثل الرسوم البيانية الحاسوبية والطباعة والصور المتحركة)، يتوقع الحصول على استبانة عالية جداً؛</w:t>
      </w:r>
    </w:p>
    <w:p w:rsidR="005C59F0" w:rsidRDefault="005C59F0" w:rsidP="005C59F0">
      <w:pPr>
        <w:rPr>
          <w:rtl/>
          <w:lang w:bidi="ar-EG"/>
        </w:rPr>
      </w:pPr>
      <w:r>
        <w:rPr>
          <w:rFonts w:hint="cs"/>
          <w:rtl/>
          <w:lang w:val="en-US" w:bidi="ar-EG"/>
        </w:rPr>
        <w:t>ي)</w:t>
      </w:r>
      <w:r>
        <w:rPr>
          <w:rFonts w:hint="cs"/>
          <w:rtl/>
          <w:lang w:val="en-US" w:bidi="ar-EG"/>
        </w:rPr>
        <w:tab/>
        <w:t>أنه تجري حالياً دراسات بشأن معمارية الصور الرقمية الأعلى استبانة في بعض المنظمات،</w:t>
      </w:r>
    </w:p>
    <w:p w:rsidR="005C59F0" w:rsidRPr="00284FCB" w:rsidRDefault="005C59F0" w:rsidP="009F140A">
      <w:pPr>
        <w:pStyle w:val="Call"/>
        <w:rPr>
          <w:rtl/>
        </w:rPr>
      </w:pPr>
      <w:r>
        <w:rPr>
          <w:rFonts w:hint="cs"/>
          <w:rtl/>
        </w:rPr>
        <w:lastRenderedPageBreak/>
        <w:t xml:space="preserve">تقرر </w:t>
      </w:r>
      <w:r w:rsidRPr="009F140A">
        <w:rPr>
          <w:rFonts w:hint="cs"/>
          <w:i/>
          <w:iCs w:val="0"/>
          <w:rtl/>
        </w:rPr>
        <w:t xml:space="preserve">دراسة </w:t>
      </w:r>
      <w:r w:rsidR="009F140A" w:rsidRPr="009F140A">
        <w:rPr>
          <w:rFonts w:hint="cs"/>
          <w:i/>
          <w:iCs w:val="0"/>
          <w:rtl/>
        </w:rPr>
        <w:t>المسائل</w:t>
      </w:r>
      <w:r w:rsidRPr="009F140A">
        <w:rPr>
          <w:rFonts w:hint="cs"/>
          <w:i/>
          <w:iCs w:val="0"/>
          <w:rtl/>
        </w:rPr>
        <w:t xml:space="preserve"> التالية</w:t>
      </w:r>
    </w:p>
    <w:p w:rsidR="005C59F0" w:rsidRPr="00333AFB" w:rsidRDefault="005C59F0" w:rsidP="009F140A">
      <w:pPr>
        <w:keepNext/>
        <w:rPr>
          <w:spacing w:val="-4"/>
          <w:rtl/>
          <w:lang w:val="en-US" w:bidi="ar-EG"/>
        </w:rPr>
      </w:pPr>
      <w:r w:rsidRPr="00333AFB">
        <w:rPr>
          <w:b/>
          <w:bCs/>
          <w:spacing w:val="-4"/>
          <w:lang w:val="en-US" w:bidi="ar-EG"/>
        </w:rPr>
        <w:t>1</w:t>
      </w:r>
      <w:r w:rsidRPr="00333AFB">
        <w:rPr>
          <w:spacing w:val="-4"/>
          <w:rtl/>
          <w:lang w:val="en-US" w:bidi="ar-EG"/>
        </w:rPr>
        <w:tab/>
      </w:r>
      <w:r w:rsidRPr="00333AFB">
        <w:rPr>
          <w:rFonts w:hint="cs"/>
          <w:spacing w:val="-4"/>
          <w:rtl/>
          <w:lang w:val="en-US" w:bidi="ar-EG"/>
        </w:rPr>
        <w:t>ما هو نوع النهج الذي يجب اتباعه لتحقيق نظام صور ذات استبانة عالية جداً كهذا للتطبيقات الإذاعية وغير الإذاعية؟</w:t>
      </w:r>
    </w:p>
    <w:p w:rsidR="005C59F0" w:rsidRDefault="005C59F0" w:rsidP="005C59F0">
      <w:pPr>
        <w:rPr>
          <w:rtl/>
          <w:lang w:val="en-US" w:bidi="ar-EG"/>
        </w:rPr>
      </w:pPr>
      <w:r>
        <w:rPr>
          <w:b/>
          <w:bCs/>
          <w:lang w:val="en-US" w:bidi="ar-EG"/>
        </w:rPr>
        <w:t>2</w:t>
      </w:r>
      <w:r>
        <w:rPr>
          <w:rtl/>
          <w:lang w:val="en-US" w:bidi="ar-EG"/>
        </w:rPr>
        <w:tab/>
      </w:r>
      <w:r>
        <w:rPr>
          <w:rFonts w:hint="cs"/>
          <w:rtl/>
          <w:lang w:val="en-US" w:bidi="ar-EG"/>
        </w:rPr>
        <w:t>ما هي المعالم التي ينبغي أن يتسم بها نظام كهذا بحيث يصلح لتطبيقات الإذاعة ولضمان التناسق بين التطبيقات المختلفة؟</w:t>
      </w:r>
    </w:p>
    <w:p w:rsidR="005C59F0" w:rsidRDefault="005C59F0" w:rsidP="005C59F0">
      <w:pPr>
        <w:rPr>
          <w:rtl/>
          <w:lang w:val="en-US" w:bidi="ar-EG"/>
        </w:rPr>
      </w:pPr>
      <w:r>
        <w:rPr>
          <w:b/>
          <w:bCs/>
          <w:lang w:val="en-US" w:bidi="ar-EG"/>
        </w:rPr>
        <w:t>3</w:t>
      </w:r>
      <w:r>
        <w:rPr>
          <w:rtl/>
          <w:lang w:val="en-US" w:bidi="ar-EG"/>
        </w:rPr>
        <w:tab/>
      </w:r>
      <w:r>
        <w:rPr>
          <w:rFonts w:hint="cs"/>
          <w:rtl/>
          <w:lang w:val="en-US" w:bidi="ar-EG"/>
        </w:rPr>
        <w:t>ما نوع المعلمات التي ينبغي تحديدها لهذه الأنظمة عند إنشاء البرامج وتبادلها؟</w:t>
      </w:r>
    </w:p>
    <w:p w:rsidR="00400441" w:rsidRDefault="005C59F0">
      <w:pPr>
        <w:rPr>
          <w:rtl/>
          <w:lang w:val="en-US"/>
        </w:rPr>
      </w:pPr>
      <w:r w:rsidRPr="00333AFB">
        <w:rPr>
          <w:b/>
          <w:bCs/>
          <w:lang w:val="en-US" w:bidi="ar-EG"/>
        </w:rPr>
        <w:t>4</w:t>
      </w:r>
      <w:r>
        <w:rPr>
          <w:rFonts w:hint="cs"/>
          <w:rtl/>
          <w:lang w:val="en-US"/>
        </w:rPr>
        <w:tab/>
        <w:t>ما هي الخصائص التي ينبغي أن يوصى بها في كل جزء من سلسلة الإذاعة التلفزيونية التي تستعمل الصورة عالية الاستبانة جداً، وتحديداً الحيازة والتسجيل والمساهمة والتوزيع والبث والعرض؟</w:t>
      </w:r>
    </w:p>
    <w:p w:rsidR="00400441" w:rsidRPr="00400441" w:rsidRDefault="005C59F0">
      <w:pPr>
        <w:rPr>
          <w:sz w:val="20"/>
          <w:szCs w:val="26"/>
          <w:rtl/>
          <w:lang w:val="en-US"/>
        </w:rPr>
      </w:pPr>
      <w:r w:rsidRPr="00333AFB">
        <w:rPr>
          <w:rFonts w:hint="cs"/>
          <w:b/>
          <w:bCs/>
          <w:sz w:val="20"/>
          <w:szCs w:val="26"/>
          <w:rtl/>
          <w:lang w:val="en-US"/>
        </w:rPr>
        <w:t xml:space="preserve">الملاحظة </w:t>
      </w:r>
      <w:r w:rsidRPr="00333AFB">
        <w:rPr>
          <w:b/>
          <w:bCs/>
          <w:sz w:val="20"/>
          <w:szCs w:val="26"/>
          <w:lang w:val="en-US"/>
        </w:rPr>
        <w:t>1</w:t>
      </w:r>
      <w:r w:rsidRPr="00333AFB">
        <w:rPr>
          <w:rFonts w:hint="eastAsia"/>
          <w:sz w:val="20"/>
          <w:szCs w:val="26"/>
          <w:rtl/>
          <w:lang w:val="en-US"/>
        </w:rPr>
        <w:t> </w:t>
      </w:r>
      <w:r w:rsidRPr="00333AFB">
        <w:rPr>
          <w:rFonts w:hint="cs"/>
          <w:sz w:val="20"/>
          <w:szCs w:val="26"/>
          <w:rtl/>
          <w:lang w:val="en-US"/>
        </w:rPr>
        <w:noBreakHyphen/>
        <w:t xml:space="preserve"> انظر التقريرين </w:t>
      </w:r>
      <w:r w:rsidRPr="00333AFB">
        <w:rPr>
          <w:sz w:val="20"/>
          <w:szCs w:val="26"/>
          <w:lang w:val="en-US"/>
        </w:rPr>
        <w:t>ITU-R BT.2042-</w:t>
      </w:r>
      <w:r w:rsidR="00787BBD">
        <w:rPr>
          <w:sz w:val="20"/>
          <w:szCs w:val="26"/>
          <w:lang w:val="en-US"/>
        </w:rPr>
        <w:t>3</w:t>
      </w:r>
      <w:r w:rsidRPr="00333AFB">
        <w:rPr>
          <w:rFonts w:hint="cs"/>
          <w:sz w:val="20"/>
          <w:szCs w:val="26"/>
          <w:rtl/>
          <w:lang w:val="en-US"/>
        </w:rPr>
        <w:t xml:space="preserve"> و</w:t>
      </w:r>
      <w:r w:rsidRPr="00333AFB">
        <w:rPr>
          <w:sz w:val="20"/>
          <w:szCs w:val="26"/>
          <w:lang w:val="en-US"/>
        </w:rPr>
        <w:t>ITU-R BT.2053-</w:t>
      </w:r>
      <w:r w:rsidR="00787BBD">
        <w:rPr>
          <w:sz w:val="20"/>
          <w:szCs w:val="26"/>
          <w:lang w:val="en-US"/>
        </w:rPr>
        <w:t>2</w:t>
      </w:r>
      <w:r w:rsidRPr="00333AFB">
        <w:rPr>
          <w:rFonts w:hint="cs"/>
          <w:sz w:val="20"/>
          <w:szCs w:val="26"/>
          <w:rtl/>
          <w:lang w:val="en-US"/>
        </w:rPr>
        <w:t xml:space="preserve">، وكذلك المسألة </w:t>
      </w:r>
      <w:r w:rsidRPr="00333AFB">
        <w:rPr>
          <w:sz w:val="20"/>
          <w:szCs w:val="26"/>
          <w:lang w:val="en-US"/>
        </w:rPr>
        <w:t>15-2/6</w:t>
      </w:r>
      <w:r w:rsidRPr="00333AFB">
        <w:rPr>
          <w:rFonts w:hint="cs"/>
          <w:sz w:val="20"/>
          <w:szCs w:val="26"/>
          <w:rtl/>
          <w:lang w:val="en-US"/>
        </w:rPr>
        <w:t>.</w:t>
      </w:r>
    </w:p>
    <w:p w:rsidR="005C59F0" w:rsidRPr="00284FCB" w:rsidRDefault="005C59F0" w:rsidP="005C59F0">
      <w:pPr>
        <w:pStyle w:val="Call"/>
        <w:rPr>
          <w:rtl/>
        </w:rPr>
      </w:pPr>
      <w:r>
        <w:rPr>
          <w:rFonts w:hint="cs"/>
          <w:rtl/>
        </w:rPr>
        <w:t>وتقرر كذلك</w:t>
      </w:r>
    </w:p>
    <w:p w:rsidR="005C59F0" w:rsidRDefault="005C59F0" w:rsidP="005C59F0">
      <w:pPr>
        <w:rPr>
          <w:rtl/>
          <w:lang w:val="en-US" w:bidi="ar-EG"/>
        </w:rPr>
      </w:pPr>
      <w:r>
        <w:rPr>
          <w:b/>
          <w:bCs/>
          <w:lang w:val="en-US" w:bidi="ar-EG"/>
        </w:rPr>
        <w:t>1</w:t>
      </w:r>
      <w:r>
        <w:rPr>
          <w:rtl/>
          <w:lang w:val="en-US" w:bidi="ar-EG"/>
        </w:rPr>
        <w:tab/>
      </w:r>
      <w:r>
        <w:rPr>
          <w:rFonts w:hint="cs"/>
          <w:rtl/>
          <w:lang w:val="en-US" w:bidi="ar-EG"/>
        </w:rPr>
        <w:t>ينبغي إدراج نتائج الدراسات أعلاه في تقرير (تقارير) و/أو توصية (توصيات)؛</w:t>
      </w:r>
    </w:p>
    <w:p w:rsidR="005C59F0" w:rsidRPr="00284FCB" w:rsidRDefault="005C59F0" w:rsidP="005C59F0">
      <w:pPr>
        <w:rPr>
          <w:rtl/>
          <w:lang w:val="en-US" w:bidi="ar-EG"/>
        </w:rPr>
      </w:pPr>
      <w:r>
        <w:rPr>
          <w:b/>
          <w:bCs/>
          <w:lang w:val="en-US" w:bidi="ar-EG"/>
        </w:rPr>
        <w:t>2</w:t>
      </w:r>
      <w:r>
        <w:rPr>
          <w:rtl/>
          <w:lang w:val="en-US" w:bidi="ar-EG"/>
        </w:rPr>
        <w:tab/>
      </w:r>
      <w:r>
        <w:rPr>
          <w:rFonts w:hint="cs"/>
          <w:rtl/>
          <w:lang w:val="en-US" w:bidi="ar-EG"/>
        </w:rPr>
        <w:t>ينبغي إنجاز الدراسات أعلاه بحلول عام</w:t>
      </w:r>
      <w:r>
        <w:rPr>
          <w:rFonts w:hint="cs"/>
          <w:rtl/>
          <w:lang w:val="en-US"/>
        </w:rPr>
        <w:t xml:space="preserve"> </w:t>
      </w:r>
      <w:r>
        <w:rPr>
          <w:lang w:val="en-US" w:bidi="ar-EG"/>
        </w:rPr>
        <w:t>2012</w:t>
      </w:r>
      <w:r>
        <w:rPr>
          <w:rFonts w:hint="cs"/>
          <w:rtl/>
          <w:lang w:val="en-US" w:bidi="ar-EG"/>
        </w:rPr>
        <w:t>.</w:t>
      </w:r>
    </w:p>
    <w:p w:rsidR="005C59F0" w:rsidRPr="00DF00EE" w:rsidRDefault="005C59F0" w:rsidP="005C59F0">
      <w:pPr>
        <w:spacing w:before="360"/>
        <w:rPr>
          <w:lang w:val="en-US" w:bidi="ar-EG"/>
        </w:rPr>
      </w:pPr>
      <w:r>
        <w:rPr>
          <w:rFonts w:hint="cs"/>
          <w:rtl/>
          <w:lang w:val="en-US" w:bidi="ar-EG"/>
        </w:rPr>
        <w:t xml:space="preserve">الفئة: </w:t>
      </w:r>
      <w:r>
        <w:rPr>
          <w:lang w:val="en-US" w:bidi="ar-EG"/>
        </w:rPr>
        <w:t>S2</w:t>
      </w:r>
    </w:p>
    <w:p w:rsidR="005C59F0" w:rsidRDefault="005C59F0" w:rsidP="00ED42E2">
      <w:pPr>
        <w:pStyle w:val="AnnexNotitle"/>
        <w:rPr>
          <w:rtl/>
          <w:lang w:val="en-US" w:bidi="ar-EG"/>
        </w:rPr>
        <w:sectPr w:rsidR="005C59F0" w:rsidSect="00E50BFB">
          <w:footerReference w:type="first" r:id="rId18"/>
          <w:footnotePr>
            <w:numRestart w:val="eachSect"/>
          </w:footnotePr>
          <w:pgSz w:w="11907" w:h="16834" w:code="9"/>
          <w:pgMar w:top="1418" w:right="1134" w:bottom="1134" w:left="1134" w:header="720" w:footer="567" w:gutter="0"/>
          <w:cols w:space="720"/>
          <w:titlePg/>
          <w:rtlGutter/>
        </w:sectPr>
      </w:pPr>
    </w:p>
    <w:p w:rsidR="009F140A" w:rsidRDefault="0070005A" w:rsidP="009F140A">
      <w:pPr>
        <w:pStyle w:val="AnnexNotitle"/>
        <w:rPr>
          <w:rtl/>
          <w:lang w:val="en-US"/>
        </w:rPr>
      </w:pPr>
      <w:r w:rsidRPr="00714C0C">
        <w:rPr>
          <w:rFonts w:hint="cs"/>
          <w:rtl/>
          <w:lang w:val="en-US"/>
        </w:rPr>
        <w:lastRenderedPageBreak/>
        <w:t>الملح</w:t>
      </w:r>
      <w:r>
        <w:rPr>
          <w:rFonts w:hint="cs"/>
          <w:rtl/>
          <w:lang w:val="en-US"/>
        </w:rPr>
        <w:t>ـ</w:t>
      </w:r>
      <w:r w:rsidRPr="00714C0C">
        <w:rPr>
          <w:rFonts w:hint="cs"/>
          <w:rtl/>
          <w:lang w:val="en-US"/>
        </w:rPr>
        <w:t>ق</w:t>
      </w:r>
      <w:r>
        <w:rPr>
          <w:rFonts w:hint="cs"/>
          <w:rtl/>
        </w:rPr>
        <w:t xml:space="preserve"> </w:t>
      </w:r>
      <w:r w:rsidR="005C59F0">
        <w:rPr>
          <w:lang w:val="en-US"/>
        </w:rPr>
        <w:t>7</w:t>
      </w:r>
    </w:p>
    <w:p w:rsidR="005C59F0" w:rsidRPr="00EF76D2" w:rsidRDefault="005C59F0" w:rsidP="009F140A">
      <w:pPr>
        <w:pStyle w:val="QuestionNoBR"/>
        <w:rPr>
          <w:rtl/>
        </w:rPr>
      </w:pPr>
      <w:r w:rsidRPr="00714C0C">
        <w:rPr>
          <w:rFonts w:hint="cs"/>
          <w:rtl/>
        </w:rPr>
        <w:t>المس</w:t>
      </w:r>
      <w:r w:rsidR="009F140A">
        <w:rPr>
          <w:rFonts w:hint="cs"/>
          <w:rtl/>
        </w:rPr>
        <w:t>ـ</w:t>
      </w:r>
      <w:r w:rsidRPr="00714C0C">
        <w:rPr>
          <w:rFonts w:hint="cs"/>
          <w:rtl/>
        </w:rPr>
        <w:t>ألة</w:t>
      </w:r>
      <w:r w:rsidR="009F140A">
        <w:rPr>
          <w:rFonts w:hint="cs"/>
          <w:rtl/>
        </w:rPr>
        <w:t xml:space="preserve"> </w:t>
      </w:r>
      <w:r w:rsidRPr="00EF76D2">
        <w:rPr>
          <w:rFonts w:hint="cs"/>
          <w:rtl/>
        </w:rPr>
        <w:t xml:space="preserve"> </w:t>
      </w:r>
      <w:r w:rsidR="006A365E">
        <w:t>ITU-R</w:t>
      </w:r>
      <w:r w:rsidR="009F140A">
        <w:t> </w:t>
      </w:r>
      <w:r w:rsidR="006A365E">
        <w:t> </w:t>
      </w:r>
      <w:r>
        <w:t>59</w:t>
      </w:r>
      <w:r w:rsidR="006A365E">
        <w:noBreakHyphen/>
        <w:t>1</w:t>
      </w:r>
      <w:r w:rsidRPr="00EF76D2">
        <w:t>/6</w:t>
      </w:r>
    </w:p>
    <w:p w:rsidR="005C59F0" w:rsidRPr="007F2D4B" w:rsidRDefault="005C59F0" w:rsidP="009F140A">
      <w:pPr>
        <w:pStyle w:val="Questiontitle"/>
        <w:rPr>
          <w:rtl/>
          <w:lang w:val="en-US" w:bidi="ar-EG"/>
        </w:rPr>
      </w:pPr>
      <w:r w:rsidRPr="00880ED7">
        <w:rPr>
          <w:rFonts w:hint="cs"/>
          <w:rtl/>
          <w:lang w:val="en-US" w:bidi="ar-EG"/>
        </w:rPr>
        <w:t xml:space="preserve">تصنيف وحفظ </w:t>
      </w:r>
      <w:r w:rsidRPr="009F140A">
        <w:rPr>
          <w:rFonts w:hint="cs"/>
          <w:rtl/>
        </w:rPr>
        <w:t>البرامج</w:t>
      </w:r>
      <w:r w:rsidRPr="00880ED7">
        <w:rPr>
          <w:rFonts w:hint="cs"/>
          <w:rtl/>
          <w:lang w:val="en-US" w:bidi="ar-EG"/>
        </w:rPr>
        <w:t xml:space="preserve"> الصوتية الإذاعية</w:t>
      </w:r>
    </w:p>
    <w:p w:rsidR="005C59F0" w:rsidRPr="007F2D4B" w:rsidRDefault="005C59F0" w:rsidP="005C59F0">
      <w:pPr>
        <w:pStyle w:val="Questiondate"/>
        <w:rPr>
          <w:iCs/>
          <w:lang w:val="en-US" w:bidi="ar-EG"/>
        </w:rPr>
      </w:pPr>
      <w:r w:rsidRPr="007F2D4B">
        <w:rPr>
          <w:iCs/>
          <w:lang w:val="en-US" w:bidi="ar-EG"/>
        </w:rPr>
        <w:t>(</w:t>
      </w:r>
      <w:r w:rsidR="006A365E">
        <w:rPr>
          <w:iCs/>
          <w:lang w:val="en-US" w:bidi="ar-EG"/>
        </w:rPr>
        <w:t>2010-</w:t>
      </w:r>
      <w:r w:rsidRPr="007F2D4B">
        <w:rPr>
          <w:iCs/>
          <w:lang w:val="en-US" w:bidi="ar-EG"/>
        </w:rPr>
        <w:t>1999-1995)</w:t>
      </w:r>
    </w:p>
    <w:p w:rsidR="005C59F0" w:rsidRPr="00926175" w:rsidRDefault="005C59F0" w:rsidP="005C59F0">
      <w:pPr>
        <w:pStyle w:val="Normalaftertitle"/>
        <w:spacing w:before="600"/>
        <w:rPr>
          <w:rtl/>
          <w:lang w:val="en-US" w:bidi="ar-EG"/>
        </w:rPr>
      </w:pPr>
      <w:r w:rsidRPr="003952A1">
        <w:rPr>
          <w:rFonts w:hint="cs"/>
          <w:rtl/>
          <w:lang w:val="en-US" w:bidi="ar-EG"/>
        </w:rPr>
        <w:t>إن جمعية الاتصالات الراديوية للاتحاد الدولي للاتصالات،</w:t>
      </w:r>
    </w:p>
    <w:p w:rsidR="005C59F0" w:rsidRPr="003952A1" w:rsidRDefault="005C59F0" w:rsidP="005C59F0">
      <w:pPr>
        <w:pStyle w:val="Call"/>
        <w:rPr>
          <w:rtl/>
        </w:rPr>
      </w:pPr>
      <w:r w:rsidRPr="003952A1">
        <w:rPr>
          <w:rFonts w:hint="cs"/>
          <w:rtl/>
        </w:rPr>
        <w:t>إذ تضع في اعتبارها</w:t>
      </w:r>
    </w:p>
    <w:p w:rsidR="005C59F0" w:rsidRDefault="005C59F0" w:rsidP="009F140A">
      <w:pPr>
        <w:rPr>
          <w:rtl/>
          <w:lang w:val="en-US" w:bidi="ar-EG"/>
        </w:rPr>
      </w:pPr>
      <w:r>
        <w:rPr>
          <w:rFonts w:hint="cs"/>
          <w:rtl/>
          <w:lang w:val="en-US" w:bidi="ar-EG"/>
        </w:rPr>
        <w:t xml:space="preserve"> أ )</w:t>
      </w:r>
      <w:r>
        <w:rPr>
          <w:rtl/>
          <w:lang w:val="en-US" w:bidi="ar-EG"/>
        </w:rPr>
        <w:tab/>
      </w:r>
      <w:r>
        <w:rPr>
          <w:rFonts w:hint="cs"/>
          <w:rtl/>
          <w:lang w:val="en-US" w:bidi="ar-EG"/>
        </w:rPr>
        <w:t>أن تصنيف وحفظ تسجيلات البرامج الصوتية الهامة ضروري ويشكل جزءاً مكملاً من نشاط أي هيئة إذاعية؛</w:t>
      </w:r>
    </w:p>
    <w:p w:rsidR="005C59F0" w:rsidRDefault="005C59F0" w:rsidP="009F140A">
      <w:pPr>
        <w:rPr>
          <w:rtl/>
          <w:lang w:val="en-US" w:bidi="ar-EG"/>
        </w:rPr>
      </w:pPr>
      <w:r>
        <w:rPr>
          <w:rFonts w:hint="cs"/>
          <w:rtl/>
          <w:lang w:val="en-US" w:bidi="ar-EG"/>
        </w:rPr>
        <w:t>ب)</w:t>
      </w:r>
      <w:r>
        <w:rPr>
          <w:rFonts w:hint="cs"/>
          <w:rtl/>
          <w:lang w:val="en-US" w:bidi="ar-EG"/>
        </w:rPr>
        <w:tab/>
        <w:t>أنه يتعين وجود توفيق بين جودة المواد الصوتية المحفوظة وحجم الأرشيف وسرعة النفاذ إلى البرامج المحفوظة وعدد محطات التشغيل التي يمكنها النفاذ إلى الأرشيف في وقت واحد؛</w:t>
      </w:r>
    </w:p>
    <w:p w:rsidR="005C59F0" w:rsidRDefault="005C59F0" w:rsidP="009F140A">
      <w:pPr>
        <w:rPr>
          <w:rtl/>
          <w:lang w:val="en-US" w:bidi="ar-EG"/>
        </w:rPr>
      </w:pPr>
      <w:r>
        <w:rPr>
          <w:rFonts w:hint="cs"/>
          <w:rtl/>
          <w:lang w:val="en-US" w:bidi="ar-EG"/>
        </w:rPr>
        <w:t>ج)</w:t>
      </w:r>
      <w:r>
        <w:rPr>
          <w:rFonts w:hint="cs"/>
          <w:rtl/>
          <w:lang w:val="en-US" w:bidi="ar-EG"/>
        </w:rPr>
        <w:tab/>
        <w:t>أن الالتجاء إلى المخدمات الصوتية الرقمية باستخدام معدات تكنولوجيا المعلومات</w:t>
      </w:r>
      <w:r>
        <w:rPr>
          <w:rFonts w:hint="cs"/>
          <w:smallCaps/>
          <w:rtl/>
          <w:lang w:val="en-US" w:bidi="ar-EG"/>
        </w:rPr>
        <w:t>، يعتبر حالياً نهجاً مناسباً للتصنيف والحفظ الفعالين للبرامج الصوتية</w:t>
      </w:r>
      <w:r>
        <w:rPr>
          <w:rFonts w:hint="cs"/>
          <w:rtl/>
          <w:lang w:val="en-US" w:bidi="ar-EG"/>
        </w:rPr>
        <w:t>؛</w:t>
      </w:r>
    </w:p>
    <w:p w:rsidR="005C59F0" w:rsidRDefault="005C59F0" w:rsidP="009F140A">
      <w:pPr>
        <w:rPr>
          <w:rtl/>
          <w:lang w:val="en-US" w:bidi="ar-EG"/>
        </w:rPr>
      </w:pPr>
      <w:r>
        <w:rPr>
          <w:rFonts w:hint="cs"/>
          <w:rtl/>
          <w:lang w:val="en-US" w:bidi="ar-EG"/>
        </w:rPr>
        <w:t>د )</w:t>
      </w:r>
      <w:r>
        <w:rPr>
          <w:rFonts w:hint="cs"/>
          <w:rtl/>
          <w:lang w:val="en-US" w:bidi="ar-EG"/>
        </w:rPr>
        <w:tab/>
        <w:t>أن وسط التخزين يلعب دوراً هاماً في تحديد مدة حياة المادة المحفوظة؛</w:t>
      </w:r>
    </w:p>
    <w:p w:rsidR="005C59F0" w:rsidRDefault="005C59F0" w:rsidP="009F140A">
      <w:pPr>
        <w:rPr>
          <w:rtl/>
          <w:lang w:val="en-US" w:bidi="ar-EG"/>
        </w:rPr>
      </w:pPr>
      <w:r>
        <w:rPr>
          <w:rFonts w:hint="cs"/>
          <w:rtl/>
          <w:lang w:val="en-US" w:bidi="ar-EG"/>
        </w:rPr>
        <w:t>ﻫ )</w:t>
      </w:r>
      <w:r>
        <w:rPr>
          <w:rFonts w:hint="cs"/>
          <w:rtl/>
          <w:lang w:val="en-US" w:bidi="ar-EG"/>
        </w:rPr>
        <w:tab/>
        <w:t xml:space="preserve">أن طريقة الحفظ قد تحتاج إلى معلمات تشفير سمعية تختلف عن تلك اللازمة </w:t>
      </w:r>
      <w:r w:rsidR="00191401">
        <w:rPr>
          <w:rFonts w:hint="cs"/>
          <w:rtl/>
          <w:lang w:val="en-US" w:bidi="ar-EG"/>
        </w:rPr>
        <w:t>للاستوديوها</w:t>
      </w:r>
      <w:r w:rsidR="00191401">
        <w:rPr>
          <w:rFonts w:hint="eastAsia"/>
          <w:rtl/>
          <w:lang w:val="en-US" w:bidi="ar-EG"/>
        </w:rPr>
        <w:t>ت</w:t>
      </w:r>
      <w:r>
        <w:rPr>
          <w:rFonts w:hint="cs"/>
          <w:rtl/>
          <w:lang w:val="en-US" w:bidi="ar-EG"/>
        </w:rPr>
        <w:t xml:space="preserve"> وكذلك عن تلك اللازمة لبث إشارات إذاعية عالية الجودة؛</w:t>
      </w:r>
    </w:p>
    <w:p w:rsidR="005C59F0" w:rsidRDefault="005C59F0" w:rsidP="009F140A">
      <w:pPr>
        <w:rPr>
          <w:rtl/>
          <w:lang w:val="en-US" w:bidi="ar-EG"/>
        </w:rPr>
      </w:pPr>
      <w:r>
        <w:rPr>
          <w:rFonts w:hint="cs"/>
          <w:rtl/>
          <w:lang w:val="en-US" w:bidi="ar-EG"/>
        </w:rPr>
        <w:t>و )</w:t>
      </w:r>
      <w:r>
        <w:rPr>
          <w:rFonts w:hint="cs"/>
          <w:rtl/>
          <w:lang w:val="en-US" w:bidi="ar-EG"/>
        </w:rPr>
        <w:tab/>
        <w:t>أنه يتم تدنية الانحطاط في الإشارات السمعية تبسيط تنفيذ تجهيزات تحويل الشفرات إذا كانت هناك علاقة بسيطة بين معايير التشفير السمعي الرقمي المستعملة للإنتاج والإرسال والبث والتصنيف والحفظ؛</w:t>
      </w:r>
    </w:p>
    <w:p w:rsidR="005C59F0" w:rsidRDefault="005C59F0" w:rsidP="009F140A">
      <w:pPr>
        <w:rPr>
          <w:rtl/>
          <w:lang w:val="en-US" w:bidi="ar-EG"/>
        </w:rPr>
      </w:pPr>
      <w:r>
        <w:rPr>
          <w:rFonts w:hint="cs"/>
          <w:rtl/>
          <w:lang w:val="en-US" w:bidi="ar-EG"/>
        </w:rPr>
        <w:t>ز )</w:t>
      </w:r>
      <w:r>
        <w:rPr>
          <w:rFonts w:hint="cs"/>
          <w:rtl/>
          <w:lang w:val="en-US" w:bidi="ar-EG"/>
        </w:rPr>
        <w:tab/>
        <w:t xml:space="preserve">أن التوصيات المعنية بمعايير التشفير السمعي الرقمي وخفض معدل البتات متيسرة بالفعل لبيئتي </w:t>
      </w:r>
      <w:r w:rsidR="00191401">
        <w:rPr>
          <w:rFonts w:hint="cs"/>
          <w:rtl/>
          <w:lang w:val="en-US" w:bidi="ar-EG"/>
        </w:rPr>
        <w:t>الأستوديو</w:t>
      </w:r>
      <w:r>
        <w:rPr>
          <w:rFonts w:hint="cs"/>
          <w:rtl/>
          <w:lang w:val="en-US" w:bidi="ar-EG"/>
        </w:rPr>
        <w:t xml:space="preserve"> والبث على حد سواء؛</w:t>
      </w:r>
    </w:p>
    <w:p w:rsidR="005C59F0" w:rsidRDefault="005C59F0" w:rsidP="009F140A">
      <w:pPr>
        <w:rPr>
          <w:rtl/>
          <w:lang w:val="en-US" w:bidi="ar-EG"/>
        </w:rPr>
      </w:pPr>
      <w:r>
        <w:rPr>
          <w:rFonts w:hint="cs"/>
          <w:rtl/>
          <w:lang w:val="en-US" w:bidi="ar-EG"/>
        </w:rPr>
        <w:t>ح)</w:t>
      </w:r>
      <w:r>
        <w:rPr>
          <w:rFonts w:hint="cs"/>
          <w:rtl/>
          <w:lang w:val="en-US" w:bidi="ar-EG"/>
        </w:rPr>
        <w:tab/>
        <w:t>أنه يمكن تحسين جودة التسجيلات التراثية باستعمال تقنيات الاستعادة التي مع التقدم في التكنولوجيات يمكن أن تشهد تحسينات كثيرة وقد يتطلب ذلك حفظ التسجيلات الأصلية</w:t>
      </w:r>
      <w:r w:rsidR="009F140A">
        <w:rPr>
          <w:rFonts w:hint="cs"/>
          <w:rtl/>
          <w:lang w:val="en-US" w:bidi="ar-EG"/>
        </w:rPr>
        <w:t>،</w:t>
      </w:r>
    </w:p>
    <w:p w:rsidR="005C59F0" w:rsidRDefault="005C59F0" w:rsidP="005C59F0">
      <w:pPr>
        <w:pStyle w:val="Call"/>
        <w:rPr>
          <w:rtl/>
        </w:rPr>
      </w:pPr>
      <w:r>
        <w:rPr>
          <w:rFonts w:hint="cs"/>
          <w:rtl/>
        </w:rPr>
        <w:t xml:space="preserve">تقرر </w:t>
      </w:r>
      <w:r w:rsidRPr="009F140A">
        <w:rPr>
          <w:rFonts w:hint="cs"/>
          <w:i/>
          <w:iCs w:val="0"/>
          <w:rtl/>
        </w:rPr>
        <w:t>دراسة المسائل التالية</w:t>
      </w:r>
    </w:p>
    <w:p w:rsidR="005C59F0" w:rsidRPr="00E50BFB" w:rsidRDefault="005C59F0" w:rsidP="005C59F0">
      <w:pPr>
        <w:rPr>
          <w:spacing w:val="-6"/>
          <w:rtl/>
          <w:lang w:val="en-US" w:bidi="ar-EG"/>
        </w:rPr>
      </w:pPr>
      <w:r>
        <w:rPr>
          <w:b/>
          <w:bCs/>
          <w:lang w:val="en-US" w:bidi="ar-EG"/>
        </w:rPr>
        <w:t>1</w:t>
      </w:r>
      <w:r>
        <w:rPr>
          <w:b/>
          <w:bCs/>
          <w:rtl/>
          <w:lang w:val="en-US" w:bidi="ar-EG"/>
        </w:rPr>
        <w:tab/>
      </w:r>
      <w:r w:rsidRPr="00E50BFB">
        <w:rPr>
          <w:rFonts w:hint="cs"/>
          <w:spacing w:val="-6"/>
          <w:rtl/>
          <w:lang w:val="en-US" w:bidi="ar-EG"/>
        </w:rPr>
        <w:t>ما هي الأنساق الرقمية للإشارة التي ينبغي استعمالها من أجل حفظ مواد البرامج الصوتية لأغراض جهات البث الإذاعي؟</w:t>
      </w:r>
    </w:p>
    <w:p w:rsidR="005C59F0" w:rsidRPr="00E50BFB" w:rsidRDefault="005C59F0" w:rsidP="005C59F0">
      <w:pPr>
        <w:rPr>
          <w:spacing w:val="-8"/>
          <w:rtl/>
          <w:lang w:val="en-US" w:bidi="ar-EG"/>
        </w:rPr>
      </w:pPr>
      <w:r w:rsidRPr="00813E0A">
        <w:rPr>
          <w:b/>
          <w:bCs/>
          <w:spacing w:val="-3"/>
          <w:lang w:val="en-US" w:bidi="ar-EG"/>
        </w:rPr>
        <w:t>2</w:t>
      </w:r>
      <w:r w:rsidRPr="00813E0A">
        <w:rPr>
          <w:spacing w:val="-3"/>
          <w:rtl/>
          <w:lang w:val="en-US" w:bidi="ar-EG"/>
        </w:rPr>
        <w:tab/>
      </w:r>
      <w:r w:rsidRPr="00E50BFB">
        <w:rPr>
          <w:rFonts w:hint="cs"/>
          <w:spacing w:val="-8"/>
          <w:rtl/>
          <w:lang w:val="en-US" w:bidi="ar-EG"/>
        </w:rPr>
        <w:t>ما هي طرائق التخزين الأكثر ملاءمة لتخزين مواد البرامج الصوتية في الأرشيف الخاص بكل جهة من جهات البث الإذاعي؟</w:t>
      </w:r>
    </w:p>
    <w:p w:rsidR="005C59F0" w:rsidRPr="00813E0A" w:rsidRDefault="005C59F0" w:rsidP="005C59F0">
      <w:pPr>
        <w:rPr>
          <w:rtl/>
          <w:lang w:val="en-US" w:bidi="ar-EG"/>
        </w:rPr>
      </w:pPr>
      <w:r w:rsidRPr="000F4913">
        <w:rPr>
          <w:b/>
          <w:bCs/>
          <w:lang w:val="en-US" w:bidi="ar-EG"/>
        </w:rPr>
        <w:t>3</w:t>
      </w:r>
      <w:r>
        <w:rPr>
          <w:rtl/>
          <w:lang w:val="en-US" w:bidi="ar-EG"/>
        </w:rPr>
        <w:tab/>
      </w:r>
      <w:r>
        <w:rPr>
          <w:rFonts w:hint="cs"/>
          <w:rtl/>
          <w:lang w:val="en-US" w:bidi="ar-EG"/>
        </w:rPr>
        <w:t>ما هي الطرائق التي يمكن استعمالها للنفاذ السهل والسريع لمواد البرامج المحفوظة؟</w:t>
      </w:r>
    </w:p>
    <w:p w:rsidR="005C59F0" w:rsidRDefault="005C59F0" w:rsidP="005C59F0">
      <w:pPr>
        <w:pStyle w:val="Call"/>
        <w:rPr>
          <w:rtl/>
        </w:rPr>
      </w:pPr>
      <w:r>
        <w:rPr>
          <w:rFonts w:hint="cs"/>
          <w:rtl/>
        </w:rPr>
        <w:t>وتقرر كذلك</w:t>
      </w:r>
    </w:p>
    <w:p w:rsidR="005C59F0" w:rsidRDefault="005C59F0" w:rsidP="009F140A">
      <w:pPr>
        <w:keepNext/>
        <w:rPr>
          <w:rtl/>
          <w:lang w:val="en-US" w:bidi="ar-EG"/>
        </w:rPr>
      </w:pPr>
      <w:r>
        <w:rPr>
          <w:b/>
          <w:bCs/>
          <w:lang w:val="en-US" w:bidi="ar-EG"/>
        </w:rPr>
        <w:t>1</w:t>
      </w:r>
      <w:r>
        <w:rPr>
          <w:rtl/>
          <w:lang w:val="en-US" w:bidi="ar-EG"/>
        </w:rPr>
        <w:tab/>
      </w:r>
      <w:r>
        <w:rPr>
          <w:rFonts w:hint="cs"/>
          <w:rtl/>
          <w:lang w:val="en-US" w:bidi="ar-EG"/>
        </w:rPr>
        <w:t>ينبغي إدراج نتائج الدراسات أعلاه</w:t>
      </w:r>
      <w:r>
        <w:rPr>
          <w:rtl/>
          <w:lang w:val="en-US" w:bidi="ar-EG"/>
        </w:rPr>
        <w:t xml:space="preserve"> في </w:t>
      </w:r>
      <w:r w:rsidR="004446C4">
        <w:rPr>
          <w:rFonts w:hint="cs"/>
          <w:rtl/>
          <w:lang w:val="en-US"/>
        </w:rPr>
        <w:t xml:space="preserve">تقرير (تقارير) أو </w:t>
      </w:r>
      <w:r>
        <w:rPr>
          <w:rtl/>
          <w:lang w:val="en-US" w:bidi="ar-EG"/>
        </w:rPr>
        <w:t xml:space="preserve">توصية </w:t>
      </w:r>
      <w:r>
        <w:rPr>
          <w:rFonts w:hint="cs"/>
          <w:rtl/>
          <w:lang w:val="en-US" w:bidi="ar-EG"/>
        </w:rPr>
        <w:t>(</w:t>
      </w:r>
      <w:r>
        <w:rPr>
          <w:rtl/>
          <w:lang w:val="en-US" w:bidi="ar-EG"/>
        </w:rPr>
        <w:t>توصيات</w:t>
      </w:r>
      <w:r>
        <w:rPr>
          <w:rFonts w:hint="cs"/>
          <w:rtl/>
          <w:lang w:val="en-US" w:bidi="ar-EG"/>
        </w:rPr>
        <w:t>)؛</w:t>
      </w:r>
    </w:p>
    <w:p w:rsidR="005C59F0" w:rsidRDefault="005C59F0" w:rsidP="009F140A">
      <w:pPr>
        <w:keepNext/>
        <w:rPr>
          <w:rtl/>
          <w:lang w:val="en-US" w:bidi="ar-EG"/>
        </w:rPr>
      </w:pPr>
      <w:r>
        <w:rPr>
          <w:b/>
          <w:bCs/>
          <w:lang w:val="en-US" w:bidi="ar-EG"/>
        </w:rPr>
        <w:t>2</w:t>
      </w:r>
      <w:r>
        <w:rPr>
          <w:rtl/>
          <w:lang w:val="en-US" w:bidi="ar-EG"/>
        </w:rPr>
        <w:tab/>
      </w:r>
      <w:r>
        <w:rPr>
          <w:rFonts w:hint="cs"/>
          <w:rtl/>
          <w:lang w:val="en-US" w:bidi="ar-EG"/>
        </w:rPr>
        <w:t xml:space="preserve">ينبغي إنجاز الدراسات أعلاه بحلول عام </w:t>
      </w:r>
      <w:r>
        <w:rPr>
          <w:lang w:val="en-US" w:bidi="ar-EG"/>
        </w:rPr>
        <w:t>2012</w:t>
      </w:r>
      <w:r>
        <w:rPr>
          <w:rFonts w:hint="cs"/>
          <w:rtl/>
          <w:lang w:val="en-US" w:bidi="ar-EG"/>
        </w:rPr>
        <w:t>.</w:t>
      </w:r>
    </w:p>
    <w:p w:rsidR="005C59F0" w:rsidRPr="00813E0A" w:rsidRDefault="005C59F0" w:rsidP="005C59F0">
      <w:pPr>
        <w:spacing w:before="360"/>
        <w:rPr>
          <w:rtl/>
          <w:lang w:val="en-US"/>
        </w:rPr>
      </w:pPr>
      <w:r>
        <w:rPr>
          <w:rFonts w:hint="cs"/>
          <w:rtl/>
          <w:lang w:val="en-US" w:bidi="ar-EG"/>
        </w:rPr>
        <w:t xml:space="preserve">الفئة: </w:t>
      </w:r>
      <w:r>
        <w:rPr>
          <w:lang w:val="en-US" w:bidi="ar-EG"/>
        </w:rPr>
        <w:t>S2</w:t>
      </w:r>
    </w:p>
    <w:p w:rsidR="009F140A" w:rsidRDefault="005C59F0" w:rsidP="0070005A">
      <w:pPr>
        <w:pStyle w:val="AnnexNotitle"/>
        <w:rPr>
          <w:rtl/>
          <w:lang w:val="en-US"/>
        </w:rPr>
      </w:pPr>
      <w:r>
        <w:rPr>
          <w:rtl/>
          <w:lang w:val="en-US" w:bidi="ar-EG"/>
        </w:rPr>
        <w:br w:type="page"/>
      </w:r>
      <w:r w:rsidR="0070005A" w:rsidRPr="00714C0C">
        <w:rPr>
          <w:rFonts w:hint="cs"/>
          <w:rtl/>
          <w:lang w:val="en-US"/>
        </w:rPr>
        <w:lastRenderedPageBreak/>
        <w:t>الملح</w:t>
      </w:r>
      <w:r w:rsidR="0070005A">
        <w:rPr>
          <w:rFonts w:hint="cs"/>
          <w:rtl/>
          <w:lang w:val="en-US"/>
        </w:rPr>
        <w:t>ـ</w:t>
      </w:r>
      <w:r w:rsidR="0070005A" w:rsidRPr="00714C0C">
        <w:rPr>
          <w:rFonts w:hint="cs"/>
          <w:rtl/>
          <w:lang w:val="en-US"/>
        </w:rPr>
        <w:t>ق</w:t>
      </w:r>
      <w:r w:rsidR="0070005A">
        <w:rPr>
          <w:rFonts w:hint="cs"/>
          <w:rtl/>
        </w:rPr>
        <w:t xml:space="preserve"> </w:t>
      </w:r>
      <w:r>
        <w:rPr>
          <w:lang w:val="en-US"/>
        </w:rPr>
        <w:t>8</w:t>
      </w:r>
    </w:p>
    <w:p w:rsidR="005C59F0" w:rsidRPr="009861EF" w:rsidRDefault="005C59F0" w:rsidP="009F140A">
      <w:pPr>
        <w:pStyle w:val="AnnexNotitle"/>
        <w:keepLines w:val="0"/>
        <w:spacing w:before="240" w:after="120"/>
        <w:rPr>
          <w:rtl/>
        </w:rPr>
      </w:pPr>
      <w:r w:rsidRPr="009861EF">
        <w:rPr>
          <w:rFonts w:hint="cs"/>
          <w:rtl/>
        </w:rPr>
        <w:t xml:space="preserve">المسائل </w:t>
      </w:r>
      <w:r w:rsidR="009F140A">
        <w:rPr>
          <w:rFonts w:hint="cs"/>
          <w:rtl/>
        </w:rPr>
        <w:t>الملغاة</w:t>
      </w:r>
    </w:p>
    <w:tbl>
      <w:tblPr>
        <w:bidiVisual/>
        <w:tblW w:w="4675" w:type="pct"/>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
        <w:gridCol w:w="8243"/>
      </w:tblGrid>
      <w:tr w:rsidR="00904B75" w:rsidRPr="00EE36C3" w:rsidTr="00904B75">
        <w:trPr>
          <w:cantSplit/>
          <w:jc w:val="center"/>
        </w:trPr>
        <w:tc>
          <w:tcPr>
            <w:tcW w:w="971" w:type="dxa"/>
            <w:vAlign w:val="center"/>
          </w:tcPr>
          <w:p w:rsidR="00904B75" w:rsidRPr="00033E44" w:rsidRDefault="00904B75" w:rsidP="00191401">
            <w:pPr>
              <w:pStyle w:val="Tablehead"/>
              <w:keepNext w:val="0"/>
              <w:spacing w:before="60" w:after="60"/>
              <w:rPr>
                <w:b w:val="0"/>
              </w:rPr>
            </w:pPr>
            <w:r w:rsidRPr="00033E44">
              <w:rPr>
                <w:b w:val="0"/>
                <w:rtl/>
              </w:rPr>
              <w:t>المسألة</w:t>
            </w:r>
            <w:r w:rsidRPr="00033E44">
              <w:rPr>
                <w:b w:val="0"/>
                <w:rtl/>
              </w:rPr>
              <w:br/>
            </w:r>
            <w:r w:rsidRPr="00033E44">
              <w:rPr>
                <w:b w:val="0"/>
              </w:rPr>
              <w:t>ITU-R</w:t>
            </w:r>
          </w:p>
        </w:tc>
        <w:tc>
          <w:tcPr>
            <w:tcW w:w="8243" w:type="dxa"/>
            <w:vAlign w:val="center"/>
          </w:tcPr>
          <w:p w:rsidR="00904B75" w:rsidRPr="00033E44" w:rsidRDefault="00904B75" w:rsidP="00191401">
            <w:pPr>
              <w:pStyle w:val="Tablehead"/>
              <w:keepNext w:val="0"/>
              <w:spacing w:before="60" w:after="60"/>
              <w:rPr>
                <w:b w:val="0"/>
              </w:rPr>
            </w:pPr>
            <w:r w:rsidRPr="00033E44">
              <w:rPr>
                <w:b w:val="0"/>
                <w:rtl/>
              </w:rPr>
              <w:t>العن</w:t>
            </w:r>
            <w:r w:rsidRPr="00033E44">
              <w:rPr>
                <w:rFonts w:hint="cs"/>
                <w:b w:val="0"/>
                <w:rtl/>
              </w:rPr>
              <w:t>ـ</w:t>
            </w:r>
            <w:r w:rsidRPr="00033E44">
              <w:rPr>
                <w:b w:val="0"/>
                <w:rtl/>
              </w:rPr>
              <w:t>وان</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rtl/>
                <w:lang w:bidi="ar-EG"/>
              </w:rPr>
            </w:pPr>
            <w:hyperlink r:id="rId19" w:history="1">
              <w:r w:rsidR="00904B75" w:rsidRPr="008640E8">
                <w:rPr>
                  <w:b/>
                  <w:bCs/>
                  <w:color w:val="000080"/>
                  <w:sz w:val="20"/>
                  <w:szCs w:val="26"/>
                  <w:u w:val="single"/>
                  <w:lang w:val="en-US" w:eastAsia="zh-CN" w:bidi="ar-EG"/>
                </w:rPr>
                <w:t>1/6</w:t>
              </w:r>
            </w:hyperlink>
          </w:p>
        </w:tc>
        <w:tc>
          <w:tcPr>
            <w:tcW w:w="8243" w:type="dxa"/>
          </w:tcPr>
          <w:p w:rsidR="00904B75" w:rsidRPr="008640E8" w:rsidRDefault="00904B75" w:rsidP="00191401">
            <w:pPr>
              <w:spacing w:before="60" w:after="60" w:line="300" w:lineRule="exact"/>
              <w:rPr>
                <w:sz w:val="20"/>
                <w:szCs w:val="26"/>
                <w:lang w:bidi="ar-EG"/>
              </w:rPr>
            </w:pPr>
            <w:r w:rsidRPr="008640E8">
              <w:rPr>
                <w:sz w:val="20"/>
                <w:szCs w:val="26"/>
                <w:rtl/>
                <w:lang w:bidi="ar-EG"/>
              </w:rPr>
              <w:t>أنساق الصور الرقمية لإنتاج البرامج وتبادلها للإذاعة التلفزيونية الرقمية</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rtl/>
                <w:lang w:bidi="ar-EG"/>
              </w:rPr>
            </w:pPr>
            <w:hyperlink r:id="rId20" w:history="1">
              <w:r w:rsidR="00904B75" w:rsidRPr="008640E8">
                <w:rPr>
                  <w:b/>
                  <w:bCs/>
                  <w:color w:val="000080"/>
                  <w:sz w:val="20"/>
                  <w:szCs w:val="26"/>
                  <w:u w:val="single"/>
                  <w:lang w:val="en-US" w:eastAsia="zh-CN" w:bidi="ar-EG"/>
                </w:rPr>
                <w:t>8/6</w:t>
              </w:r>
            </w:hyperlink>
          </w:p>
        </w:tc>
        <w:tc>
          <w:tcPr>
            <w:tcW w:w="8243" w:type="dxa"/>
          </w:tcPr>
          <w:p w:rsidR="00904B75" w:rsidRPr="008640E8" w:rsidRDefault="00904B75" w:rsidP="00191401">
            <w:pPr>
              <w:spacing w:before="60" w:after="60" w:line="300" w:lineRule="exact"/>
              <w:rPr>
                <w:sz w:val="20"/>
                <w:szCs w:val="26"/>
                <w:rtl/>
                <w:lang w:bidi="ar-EG"/>
              </w:rPr>
            </w:pPr>
            <w:r w:rsidRPr="008640E8">
              <w:rPr>
                <w:sz w:val="20"/>
                <w:szCs w:val="26"/>
                <w:rtl/>
                <w:lang w:bidi="ar-EG"/>
              </w:rPr>
              <w:t>طرائق لتقييم أنظمة استخلاص البيانات الشرحية السمعية المؤتمتة</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lang w:bidi="ar-EG"/>
              </w:rPr>
            </w:pPr>
            <w:hyperlink r:id="rId21" w:history="1">
              <w:r w:rsidR="00904B75" w:rsidRPr="008640E8">
                <w:rPr>
                  <w:b/>
                  <w:bCs/>
                  <w:color w:val="000080"/>
                  <w:sz w:val="20"/>
                  <w:szCs w:val="26"/>
                  <w:u w:val="single"/>
                  <w:lang w:val="en-US" w:eastAsia="zh-CN" w:bidi="ar-EG"/>
                </w:rPr>
                <w:t>36/6</w:t>
              </w:r>
            </w:hyperlink>
          </w:p>
        </w:tc>
        <w:tc>
          <w:tcPr>
            <w:tcW w:w="8243" w:type="dxa"/>
          </w:tcPr>
          <w:p w:rsidR="00904B75" w:rsidRPr="008640E8" w:rsidRDefault="00904B75" w:rsidP="00191401">
            <w:pPr>
              <w:spacing w:before="60" w:after="60" w:line="300" w:lineRule="exact"/>
              <w:rPr>
                <w:sz w:val="20"/>
                <w:szCs w:val="26"/>
                <w:rtl/>
                <w:lang w:bidi="ar-EG"/>
              </w:rPr>
            </w:pPr>
            <w:r w:rsidRPr="008640E8">
              <w:rPr>
                <w:sz w:val="20"/>
                <w:szCs w:val="26"/>
                <w:rtl/>
                <w:lang w:bidi="ar-EG"/>
              </w:rPr>
              <w:t xml:space="preserve">معايير </w:t>
            </w:r>
            <w:r w:rsidR="00191401" w:rsidRPr="008640E8">
              <w:rPr>
                <w:rFonts w:hint="cs"/>
                <w:sz w:val="20"/>
                <w:szCs w:val="26"/>
                <w:rtl/>
                <w:lang w:bidi="ar-EG"/>
              </w:rPr>
              <w:t>لأستوديو</w:t>
            </w:r>
            <w:r w:rsidRPr="008640E8">
              <w:rPr>
                <w:sz w:val="20"/>
                <w:szCs w:val="26"/>
                <w:rtl/>
                <w:lang w:bidi="ar-EG"/>
              </w:rPr>
              <w:t xml:space="preserve"> التلفزيون عالي الوضوح ولتبادل البرامج دولياً</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lang w:bidi="ar-EG"/>
              </w:rPr>
            </w:pPr>
            <w:hyperlink r:id="rId22" w:history="1">
              <w:r w:rsidR="00904B75" w:rsidRPr="008640E8">
                <w:rPr>
                  <w:b/>
                  <w:bCs/>
                  <w:color w:val="000080"/>
                  <w:sz w:val="20"/>
                  <w:szCs w:val="26"/>
                  <w:u w:val="single"/>
                  <w:lang w:val="en-US" w:eastAsia="zh-CN" w:bidi="ar-EG"/>
                </w:rPr>
                <w:t>47/6</w:t>
              </w:r>
            </w:hyperlink>
          </w:p>
        </w:tc>
        <w:tc>
          <w:tcPr>
            <w:tcW w:w="8243" w:type="dxa"/>
          </w:tcPr>
          <w:p w:rsidR="00904B75" w:rsidRPr="008640E8" w:rsidRDefault="00904B75" w:rsidP="00191401">
            <w:pPr>
              <w:spacing w:before="60" w:after="60" w:line="300" w:lineRule="exact"/>
              <w:rPr>
                <w:sz w:val="20"/>
                <w:szCs w:val="26"/>
                <w:rtl/>
                <w:lang w:bidi="ar-EG"/>
              </w:rPr>
            </w:pPr>
            <w:r w:rsidRPr="008640E8">
              <w:rPr>
                <w:sz w:val="20"/>
                <w:szCs w:val="26"/>
                <w:rtl/>
                <w:lang w:bidi="ar-EG"/>
              </w:rPr>
              <w:t>منع نوبات الصرع الحساسة للصور التي يسببها التلفزيون</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lang w:bidi="ar-EG"/>
              </w:rPr>
            </w:pPr>
            <w:hyperlink r:id="rId23" w:history="1">
              <w:r w:rsidR="00904B75" w:rsidRPr="008640E8">
                <w:rPr>
                  <w:b/>
                  <w:bCs/>
                  <w:color w:val="000080"/>
                  <w:sz w:val="20"/>
                  <w:szCs w:val="26"/>
                  <w:u w:val="single"/>
                  <w:lang w:val="en-US" w:eastAsia="zh-CN" w:bidi="ar-EG"/>
                </w:rPr>
                <w:t>63/6</w:t>
              </w:r>
            </w:hyperlink>
          </w:p>
        </w:tc>
        <w:tc>
          <w:tcPr>
            <w:tcW w:w="8243" w:type="dxa"/>
          </w:tcPr>
          <w:p w:rsidR="00904B75" w:rsidRPr="008640E8" w:rsidRDefault="00904B75" w:rsidP="00191401">
            <w:pPr>
              <w:spacing w:before="60" w:after="60" w:line="300" w:lineRule="exact"/>
              <w:rPr>
                <w:sz w:val="20"/>
                <w:szCs w:val="26"/>
                <w:rtl/>
                <w:lang w:bidi="ar-EG"/>
              </w:rPr>
            </w:pPr>
            <w:r w:rsidRPr="008640E8">
              <w:rPr>
                <w:rFonts w:hint="cs"/>
                <w:sz w:val="20"/>
                <w:szCs w:val="26"/>
                <w:rtl/>
                <w:lang w:bidi="ar-EG"/>
              </w:rPr>
              <w:t>ضبط مستوى السمع لسماعات الرأس في اختبارات السمع الشخصية</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lang w:bidi="ar-EG"/>
              </w:rPr>
            </w:pPr>
            <w:hyperlink r:id="rId24" w:history="1">
              <w:r w:rsidR="00904B75" w:rsidRPr="008640E8">
                <w:rPr>
                  <w:b/>
                  <w:bCs/>
                  <w:color w:val="000080"/>
                  <w:sz w:val="20"/>
                  <w:szCs w:val="26"/>
                  <w:u w:val="single"/>
                  <w:lang w:val="en-US" w:eastAsia="zh-CN" w:bidi="ar-EG"/>
                </w:rPr>
                <w:t>67/6</w:t>
              </w:r>
            </w:hyperlink>
          </w:p>
        </w:tc>
        <w:tc>
          <w:tcPr>
            <w:tcW w:w="8243" w:type="dxa"/>
          </w:tcPr>
          <w:p w:rsidR="00904B75" w:rsidRPr="008640E8" w:rsidRDefault="00904B75" w:rsidP="00191401">
            <w:pPr>
              <w:spacing w:before="60" w:after="60" w:line="300" w:lineRule="exact"/>
              <w:rPr>
                <w:sz w:val="20"/>
                <w:szCs w:val="26"/>
                <w:rtl/>
                <w:lang w:bidi="ar-EG"/>
              </w:rPr>
            </w:pPr>
            <w:r w:rsidRPr="008640E8">
              <w:rPr>
                <w:sz w:val="20"/>
                <w:szCs w:val="26"/>
                <w:rtl/>
                <w:lang w:bidi="ar-EG"/>
              </w:rPr>
              <w:t>منهجيات التقييم الشخصي للجودة السمعية والفيديوية</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lang w:bidi="ar-EG"/>
              </w:rPr>
            </w:pPr>
            <w:hyperlink r:id="rId25" w:history="1">
              <w:r w:rsidR="00904B75" w:rsidRPr="008640E8">
                <w:rPr>
                  <w:b/>
                  <w:bCs/>
                  <w:color w:val="000080"/>
                  <w:sz w:val="20"/>
                  <w:szCs w:val="26"/>
                  <w:u w:val="single"/>
                  <w:lang w:val="en-US" w:eastAsia="zh-CN" w:bidi="ar-EG"/>
                </w:rPr>
                <w:t>77-1/6</w:t>
              </w:r>
            </w:hyperlink>
          </w:p>
        </w:tc>
        <w:tc>
          <w:tcPr>
            <w:tcW w:w="8243" w:type="dxa"/>
          </w:tcPr>
          <w:p w:rsidR="00904B75" w:rsidRPr="008640E8" w:rsidRDefault="00904B75" w:rsidP="00191401">
            <w:pPr>
              <w:spacing w:before="60" w:after="60" w:line="300" w:lineRule="exact"/>
              <w:rPr>
                <w:sz w:val="20"/>
                <w:szCs w:val="26"/>
                <w:lang w:val="en-US" w:bidi="ar-EG"/>
              </w:rPr>
            </w:pPr>
            <w:r w:rsidRPr="008640E8">
              <w:rPr>
                <w:rFonts w:hint="cs"/>
                <w:sz w:val="20"/>
                <w:szCs w:val="26"/>
                <w:rtl/>
                <w:lang w:bidi="ar-EG"/>
              </w:rPr>
              <w:t>طرائق وممارسات التسجيل الرقمي لمواد البرامج التلفزيونية المعدة لأغراض التبادل الدولي</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lang w:bidi="ar-EG"/>
              </w:rPr>
            </w:pPr>
            <w:hyperlink r:id="rId26" w:history="1">
              <w:r w:rsidR="00904B75" w:rsidRPr="008640E8">
                <w:rPr>
                  <w:b/>
                  <w:bCs/>
                  <w:color w:val="000080"/>
                  <w:sz w:val="20"/>
                  <w:szCs w:val="26"/>
                  <w:u w:val="single"/>
                  <w:lang w:val="en-US" w:eastAsia="zh-CN" w:bidi="ar-EG"/>
                </w:rPr>
                <w:t>78-1/6</w:t>
              </w:r>
            </w:hyperlink>
          </w:p>
        </w:tc>
        <w:tc>
          <w:tcPr>
            <w:tcW w:w="8243" w:type="dxa"/>
          </w:tcPr>
          <w:p w:rsidR="00904B75" w:rsidRPr="008640E8" w:rsidRDefault="00904B75" w:rsidP="00191401">
            <w:pPr>
              <w:spacing w:before="60" w:after="60" w:line="300" w:lineRule="exact"/>
              <w:rPr>
                <w:sz w:val="20"/>
                <w:szCs w:val="26"/>
                <w:lang w:val="en-US" w:bidi="ar-EG"/>
              </w:rPr>
            </w:pPr>
            <w:r w:rsidRPr="008640E8">
              <w:rPr>
                <w:rFonts w:hint="cs"/>
                <w:sz w:val="20"/>
                <w:szCs w:val="26"/>
                <w:rtl/>
                <w:lang w:val="en-US" w:bidi="ar-EG"/>
              </w:rPr>
              <w:t>التسجيل الرقمي لبرامج التلفزيون عالي الوضوح لأغراض التبادل الدولي</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lang w:bidi="ar-EG"/>
              </w:rPr>
            </w:pPr>
            <w:hyperlink r:id="rId27" w:history="1">
              <w:r w:rsidR="00904B75" w:rsidRPr="008640E8">
                <w:rPr>
                  <w:b/>
                  <w:bCs/>
                  <w:color w:val="000080"/>
                  <w:sz w:val="20"/>
                  <w:szCs w:val="26"/>
                  <w:u w:val="single"/>
                  <w:lang w:val="en-US" w:eastAsia="zh-CN" w:bidi="ar-EG"/>
                </w:rPr>
                <w:t>79/6</w:t>
              </w:r>
            </w:hyperlink>
          </w:p>
        </w:tc>
        <w:tc>
          <w:tcPr>
            <w:tcW w:w="8243" w:type="dxa"/>
          </w:tcPr>
          <w:p w:rsidR="00904B75" w:rsidRPr="008640E8" w:rsidRDefault="00904B75" w:rsidP="00191401">
            <w:pPr>
              <w:spacing w:before="60" w:after="60" w:line="300" w:lineRule="exact"/>
              <w:rPr>
                <w:sz w:val="20"/>
                <w:szCs w:val="26"/>
                <w:rtl/>
                <w:lang w:bidi="ar-EG"/>
              </w:rPr>
            </w:pPr>
            <w:r w:rsidRPr="008640E8">
              <w:rPr>
                <w:sz w:val="20"/>
                <w:szCs w:val="26"/>
                <w:rtl/>
                <w:lang w:bidi="ar-EG"/>
              </w:rPr>
              <w:t>تنسيق المعايير بين تطبيقات التلفزيون الإذاعية وغير الإذاعية</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lang w:bidi="ar-EG"/>
              </w:rPr>
            </w:pPr>
            <w:hyperlink r:id="rId28" w:history="1">
              <w:r w:rsidR="00904B75" w:rsidRPr="008640E8">
                <w:rPr>
                  <w:b/>
                  <w:bCs/>
                  <w:color w:val="000080"/>
                  <w:sz w:val="20"/>
                  <w:szCs w:val="26"/>
                  <w:u w:val="single"/>
                  <w:lang w:val="en-US" w:eastAsia="zh-CN" w:bidi="ar-EG"/>
                </w:rPr>
                <w:t>81-1/6</w:t>
              </w:r>
            </w:hyperlink>
          </w:p>
        </w:tc>
        <w:tc>
          <w:tcPr>
            <w:tcW w:w="8243" w:type="dxa"/>
          </w:tcPr>
          <w:p w:rsidR="00904B75" w:rsidRPr="008640E8" w:rsidRDefault="00904B75" w:rsidP="00191401">
            <w:pPr>
              <w:spacing w:before="60" w:after="60" w:line="300" w:lineRule="exact"/>
              <w:rPr>
                <w:sz w:val="20"/>
                <w:szCs w:val="26"/>
                <w:lang w:bidi="ar-EG"/>
              </w:rPr>
            </w:pPr>
            <w:r w:rsidRPr="008640E8">
              <w:rPr>
                <w:rFonts w:hint="cs"/>
                <w:sz w:val="20"/>
                <w:szCs w:val="26"/>
                <w:rtl/>
                <w:lang w:bidi="ar-EG"/>
              </w:rPr>
              <w:t>التقييم الشخصي لجودة الصور التلفزيونية بما في ذلك الصور الهجائية الرقمية والصور البيانية</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lang w:bidi="ar-EG"/>
              </w:rPr>
            </w:pPr>
            <w:hyperlink r:id="rId29" w:history="1">
              <w:r w:rsidR="00904B75" w:rsidRPr="008640E8">
                <w:rPr>
                  <w:b/>
                  <w:bCs/>
                  <w:color w:val="000080"/>
                  <w:sz w:val="20"/>
                  <w:szCs w:val="26"/>
                  <w:u w:val="single"/>
                  <w:lang w:val="en-US" w:eastAsia="zh-CN" w:bidi="ar-EG"/>
                </w:rPr>
                <w:t>86/6</w:t>
              </w:r>
            </w:hyperlink>
          </w:p>
        </w:tc>
        <w:tc>
          <w:tcPr>
            <w:tcW w:w="8243" w:type="dxa"/>
          </w:tcPr>
          <w:p w:rsidR="00904B75" w:rsidRPr="008640E8" w:rsidRDefault="00904B75" w:rsidP="00191401">
            <w:pPr>
              <w:spacing w:before="60" w:after="60" w:line="300" w:lineRule="exact"/>
              <w:rPr>
                <w:spacing w:val="-8"/>
                <w:sz w:val="20"/>
                <w:szCs w:val="26"/>
                <w:lang w:val="en-US" w:bidi="ar-EG"/>
              </w:rPr>
            </w:pPr>
            <w:r w:rsidRPr="008640E8">
              <w:rPr>
                <w:rFonts w:hint="cs"/>
                <w:spacing w:val="-8"/>
                <w:sz w:val="20"/>
                <w:szCs w:val="26"/>
                <w:rtl/>
                <w:lang w:bidi="ar-EG"/>
              </w:rPr>
              <w:t>التنسيق الإجمالي للخصائص التقنية وما يتصل بها من طرائق الاختبار لمختلف أجزاء سلسلة الإشارات التلفزيونية</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lang w:bidi="ar-EG"/>
              </w:rPr>
            </w:pPr>
            <w:hyperlink r:id="rId30" w:history="1">
              <w:r w:rsidR="00904B75" w:rsidRPr="008640E8">
                <w:rPr>
                  <w:b/>
                  <w:bCs/>
                  <w:color w:val="000080"/>
                  <w:sz w:val="20"/>
                  <w:szCs w:val="26"/>
                  <w:u w:val="single"/>
                  <w:lang w:val="en-US" w:eastAsia="zh-CN" w:bidi="ar-EG"/>
                </w:rPr>
                <w:t>90/6</w:t>
              </w:r>
            </w:hyperlink>
          </w:p>
        </w:tc>
        <w:tc>
          <w:tcPr>
            <w:tcW w:w="8243" w:type="dxa"/>
          </w:tcPr>
          <w:p w:rsidR="00904B75" w:rsidRPr="008640E8" w:rsidRDefault="00904B75" w:rsidP="00191401">
            <w:pPr>
              <w:spacing w:before="60" w:after="60" w:line="300" w:lineRule="exact"/>
              <w:rPr>
                <w:sz w:val="20"/>
                <w:szCs w:val="26"/>
                <w:rtl/>
                <w:lang w:bidi="ar-EG"/>
              </w:rPr>
            </w:pPr>
            <w:r w:rsidRPr="008640E8">
              <w:rPr>
                <w:rFonts w:hint="cs"/>
                <w:sz w:val="20"/>
                <w:szCs w:val="26"/>
                <w:rtl/>
                <w:lang w:bidi="ar-EG"/>
              </w:rPr>
              <w:t>نسق التسجيل التلفزيوني لأغراض تصنيف وحفظ البرامج على المدى البعيد</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lang w:bidi="ar-EG"/>
              </w:rPr>
            </w:pPr>
            <w:hyperlink r:id="rId31" w:history="1">
              <w:r w:rsidR="00904B75" w:rsidRPr="008640E8">
                <w:rPr>
                  <w:b/>
                  <w:bCs/>
                  <w:color w:val="000080"/>
                  <w:sz w:val="20"/>
                  <w:szCs w:val="26"/>
                  <w:u w:val="single"/>
                  <w:lang w:val="en-US" w:eastAsia="zh-CN" w:bidi="ar-EG"/>
                </w:rPr>
                <w:t>106-1/6</w:t>
              </w:r>
            </w:hyperlink>
          </w:p>
        </w:tc>
        <w:tc>
          <w:tcPr>
            <w:tcW w:w="8243" w:type="dxa"/>
          </w:tcPr>
          <w:p w:rsidR="00904B75" w:rsidRPr="008640E8" w:rsidRDefault="00904B75" w:rsidP="00191401">
            <w:pPr>
              <w:spacing w:before="60" w:after="60" w:line="300" w:lineRule="exact"/>
              <w:rPr>
                <w:spacing w:val="-6"/>
                <w:sz w:val="20"/>
                <w:szCs w:val="26"/>
                <w:rtl/>
                <w:lang w:bidi="ar-EG"/>
              </w:rPr>
            </w:pPr>
            <w:r w:rsidRPr="008640E8">
              <w:rPr>
                <w:rFonts w:hint="cs"/>
                <w:spacing w:val="-6"/>
                <w:sz w:val="20"/>
                <w:szCs w:val="26"/>
                <w:rtl/>
                <w:lang w:bidi="ar-EG"/>
              </w:rPr>
              <w:t>أنساق التسجيل الواجب استعمالها في التبادل الدولي لأشرطة التلفزيون عالي الوضوح لأغراض تقييم البرامج</w:t>
            </w:r>
          </w:p>
        </w:tc>
      </w:tr>
      <w:tr w:rsidR="00904B75" w:rsidRPr="00EE36C3" w:rsidTr="00904B75">
        <w:trPr>
          <w:cantSplit/>
          <w:jc w:val="center"/>
        </w:trPr>
        <w:tc>
          <w:tcPr>
            <w:tcW w:w="971" w:type="dxa"/>
          </w:tcPr>
          <w:p w:rsidR="00904B75" w:rsidRPr="008640E8" w:rsidRDefault="00D1578F" w:rsidP="00191401">
            <w:pPr>
              <w:pStyle w:val="Index1"/>
              <w:tabs>
                <w:tab w:val="clear" w:pos="794"/>
              </w:tabs>
              <w:spacing w:before="60" w:after="60" w:line="300" w:lineRule="exact"/>
              <w:jc w:val="center"/>
              <w:rPr>
                <w:b/>
                <w:bCs/>
                <w:color w:val="000080"/>
                <w:sz w:val="20"/>
                <w:szCs w:val="26"/>
                <w:lang w:bidi="ar-EG"/>
              </w:rPr>
            </w:pPr>
            <w:hyperlink r:id="rId32" w:history="1">
              <w:r w:rsidR="00904B75" w:rsidRPr="008640E8">
                <w:rPr>
                  <w:b/>
                  <w:bCs/>
                  <w:color w:val="000080"/>
                  <w:sz w:val="20"/>
                  <w:szCs w:val="26"/>
                  <w:u w:val="single"/>
                  <w:lang w:val="en-US" w:eastAsia="zh-CN" w:bidi="ar-EG"/>
                </w:rPr>
                <w:t>110/6</w:t>
              </w:r>
            </w:hyperlink>
          </w:p>
        </w:tc>
        <w:tc>
          <w:tcPr>
            <w:tcW w:w="8243" w:type="dxa"/>
          </w:tcPr>
          <w:p w:rsidR="00904B75" w:rsidRPr="008640E8" w:rsidRDefault="00904B75" w:rsidP="00191401">
            <w:pPr>
              <w:spacing w:before="60" w:after="60" w:line="300" w:lineRule="exact"/>
              <w:rPr>
                <w:spacing w:val="-4"/>
                <w:sz w:val="20"/>
                <w:szCs w:val="26"/>
                <w:rtl/>
                <w:lang w:bidi="ar-EG"/>
              </w:rPr>
            </w:pPr>
            <w:r w:rsidRPr="008640E8">
              <w:rPr>
                <w:rFonts w:hint="cs"/>
                <w:spacing w:val="-4"/>
                <w:sz w:val="20"/>
                <w:szCs w:val="26"/>
                <w:rtl/>
                <w:lang w:bidi="ar-EG"/>
              </w:rPr>
              <w:t>هوامش المعالجة اللازمة لمواد برامج المشاركة في الإنتاج التلفزيوني</w:t>
            </w:r>
          </w:p>
        </w:tc>
      </w:tr>
      <w:tr w:rsidR="00904B75" w:rsidRPr="00EE36C3" w:rsidTr="00904B75">
        <w:trPr>
          <w:cantSplit/>
          <w:jc w:val="center"/>
        </w:trPr>
        <w:tc>
          <w:tcPr>
            <w:tcW w:w="971" w:type="dxa"/>
          </w:tcPr>
          <w:p w:rsidR="00904B75" w:rsidRPr="008640E8" w:rsidRDefault="00D1578F" w:rsidP="00191401">
            <w:pPr>
              <w:pStyle w:val="Index1"/>
              <w:tabs>
                <w:tab w:val="clear" w:pos="794"/>
                <w:tab w:val="clear" w:pos="1191"/>
                <w:tab w:val="clear" w:pos="1588"/>
                <w:tab w:val="clear" w:pos="1985"/>
              </w:tabs>
              <w:spacing w:before="60" w:after="60" w:line="300" w:lineRule="exact"/>
              <w:jc w:val="center"/>
              <w:rPr>
                <w:b/>
                <w:bCs/>
                <w:color w:val="000080"/>
                <w:sz w:val="20"/>
                <w:szCs w:val="26"/>
                <w:lang w:val="en-US" w:eastAsia="zh-CN" w:bidi="ar-EG"/>
              </w:rPr>
            </w:pPr>
            <w:hyperlink r:id="rId33" w:history="1">
              <w:r w:rsidR="00904B75" w:rsidRPr="008640E8">
                <w:rPr>
                  <w:b/>
                  <w:bCs/>
                  <w:color w:val="000080"/>
                  <w:sz w:val="20"/>
                  <w:szCs w:val="26"/>
                  <w:u w:val="single"/>
                  <w:lang w:val="en-US" w:eastAsia="zh-CN" w:bidi="ar-EG"/>
                </w:rPr>
                <w:t>115/6</w:t>
              </w:r>
            </w:hyperlink>
          </w:p>
        </w:tc>
        <w:tc>
          <w:tcPr>
            <w:tcW w:w="8243" w:type="dxa"/>
          </w:tcPr>
          <w:p w:rsidR="00904B75" w:rsidRPr="008640E8" w:rsidRDefault="00904B75" w:rsidP="00191401">
            <w:pPr>
              <w:spacing w:before="60" w:after="60" w:line="300" w:lineRule="exact"/>
              <w:rPr>
                <w:spacing w:val="2"/>
                <w:sz w:val="20"/>
                <w:szCs w:val="26"/>
                <w:rtl/>
                <w:lang w:bidi="ar-EG"/>
              </w:rPr>
            </w:pPr>
            <w:r w:rsidRPr="008640E8">
              <w:rPr>
                <w:sz w:val="20"/>
                <w:szCs w:val="26"/>
                <w:rtl/>
                <w:lang w:bidi="ar-EG"/>
              </w:rPr>
              <w:t>طرائق تسجيل الصور التلفزيونية وصور الوسائط المتعددة</w:t>
            </w:r>
          </w:p>
        </w:tc>
      </w:tr>
      <w:tr w:rsidR="00904B75" w:rsidRPr="00EE36C3" w:rsidTr="00904B75">
        <w:trPr>
          <w:cantSplit/>
          <w:jc w:val="center"/>
        </w:trPr>
        <w:tc>
          <w:tcPr>
            <w:tcW w:w="971" w:type="dxa"/>
          </w:tcPr>
          <w:p w:rsidR="00904B75" w:rsidRPr="008640E8" w:rsidRDefault="00D1578F" w:rsidP="00191401">
            <w:pPr>
              <w:pStyle w:val="Index1"/>
              <w:tabs>
                <w:tab w:val="clear" w:pos="794"/>
                <w:tab w:val="clear" w:pos="1191"/>
                <w:tab w:val="clear" w:pos="1588"/>
                <w:tab w:val="clear" w:pos="1985"/>
              </w:tabs>
              <w:spacing w:before="60" w:after="60" w:line="300" w:lineRule="exact"/>
              <w:jc w:val="center"/>
              <w:rPr>
                <w:b/>
                <w:bCs/>
                <w:color w:val="000080"/>
                <w:sz w:val="20"/>
                <w:szCs w:val="26"/>
                <w:lang w:val="en-US" w:eastAsia="zh-CN" w:bidi="ar-EG"/>
              </w:rPr>
            </w:pPr>
            <w:hyperlink r:id="rId34" w:history="1">
              <w:r w:rsidR="00904B75" w:rsidRPr="008640E8">
                <w:rPr>
                  <w:b/>
                  <w:bCs/>
                  <w:color w:val="000080"/>
                  <w:sz w:val="20"/>
                  <w:szCs w:val="26"/>
                  <w:u w:val="single"/>
                  <w:lang w:val="en-US" w:eastAsia="zh-CN" w:bidi="ar-EG"/>
                </w:rPr>
                <w:t>116/6</w:t>
              </w:r>
            </w:hyperlink>
          </w:p>
        </w:tc>
        <w:tc>
          <w:tcPr>
            <w:tcW w:w="8243" w:type="dxa"/>
          </w:tcPr>
          <w:p w:rsidR="00904B75" w:rsidRPr="008640E8" w:rsidRDefault="00904B75" w:rsidP="00191401">
            <w:pPr>
              <w:spacing w:before="60" w:after="60" w:line="300" w:lineRule="exact"/>
              <w:rPr>
                <w:spacing w:val="2"/>
                <w:sz w:val="20"/>
                <w:szCs w:val="26"/>
                <w:lang w:bidi="ar-EG"/>
              </w:rPr>
            </w:pPr>
            <w:r w:rsidRPr="008640E8">
              <w:rPr>
                <w:spacing w:val="2"/>
                <w:sz w:val="20"/>
                <w:szCs w:val="26"/>
                <w:rtl/>
                <w:lang w:bidi="ar-EG"/>
              </w:rPr>
              <w:t>المعلمات وحدود التسامح المتعلقة بالجودة التقنية للإشارات السمعية المعدة للتبادل الدولي</w:t>
            </w:r>
          </w:p>
        </w:tc>
      </w:tr>
    </w:tbl>
    <w:p w:rsidR="00904B75" w:rsidRDefault="00904B75" w:rsidP="003C63C5">
      <w:pPr>
        <w:spacing w:before="360" w:after="120"/>
        <w:rPr>
          <w:rtl/>
          <w:lang w:val="en-US"/>
        </w:rPr>
      </w:pPr>
      <w:r>
        <w:rPr>
          <w:rFonts w:hint="cs"/>
          <w:rtl/>
          <w:lang w:val="en-US" w:bidi="ar-EG"/>
        </w:rPr>
        <w:t xml:space="preserve">وتُلغى المسائل الثلاث التالية من مسائل قطاع الاتصالات الراديوية نتيجة للموافقة على مراجعة المسألتين </w:t>
      </w:r>
      <w:r>
        <w:rPr>
          <w:lang w:val="en-US" w:bidi="ar-EG"/>
        </w:rPr>
        <w:t>ITU</w:t>
      </w:r>
      <w:r>
        <w:rPr>
          <w:lang w:val="en-US" w:bidi="ar-EG"/>
        </w:rPr>
        <w:noBreakHyphen/>
        <w:t>R 134/6</w:t>
      </w:r>
      <w:r>
        <w:rPr>
          <w:rFonts w:hint="cs"/>
          <w:rtl/>
          <w:lang w:val="en-US"/>
        </w:rPr>
        <w:t xml:space="preserve"> و</w:t>
      </w:r>
      <w:r>
        <w:rPr>
          <w:lang w:val="en-US"/>
        </w:rPr>
        <w:t>ITU</w:t>
      </w:r>
      <w:r>
        <w:rPr>
          <w:lang w:val="en-US"/>
        </w:rPr>
        <w:noBreakHyphen/>
        <w:t>R 135/6</w:t>
      </w:r>
      <w:r>
        <w:rPr>
          <w:rFonts w:hint="cs"/>
          <w:rtl/>
          <w:lang w:val="en-US"/>
        </w:rPr>
        <w:t>:</w:t>
      </w:r>
    </w:p>
    <w:tbl>
      <w:tblPr>
        <w:bidiVisual/>
        <w:tblW w:w="4675" w:type="pct"/>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
        <w:gridCol w:w="8243"/>
      </w:tblGrid>
      <w:tr w:rsidR="007E4298" w:rsidRPr="00EE36C3" w:rsidTr="00191401">
        <w:trPr>
          <w:cantSplit/>
          <w:jc w:val="center"/>
        </w:trPr>
        <w:tc>
          <w:tcPr>
            <w:tcW w:w="971" w:type="dxa"/>
            <w:vAlign w:val="center"/>
          </w:tcPr>
          <w:p w:rsidR="007E4298" w:rsidRPr="009F140A" w:rsidRDefault="007E4298" w:rsidP="00191401">
            <w:pPr>
              <w:pStyle w:val="Tablehead"/>
              <w:keepNext w:val="0"/>
              <w:spacing w:before="60" w:after="60"/>
              <w:rPr>
                <w:b w:val="0"/>
              </w:rPr>
            </w:pPr>
            <w:r w:rsidRPr="009F140A">
              <w:rPr>
                <w:b w:val="0"/>
                <w:rtl/>
              </w:rPr>
              <w:t>المسألة</w:t>
            </w:r>
            <w:r w:rsidRPr="009F140A">
              <w:rPr>
                <w:b w:val="0"/>
                <w:rtl/>
              </w:rPr>
              <w:br/>
            </w:r>
            <w:r w:rsidRPr="009F140A">
              <w:rPr>
                <w:b w:val="0"/>
              </w:rPr>
              <w:t>ITU-R</w:t>
            </w:r>
          </w:p>
        </w:tc>
        <w:tc>
          <w:tcPr>
            <w:tcW w:w="8243" w:type="dxa"/>
            <w:vAlign w:val="center"/>
          </w:tcPr>
          <w:p w:rsidR="007E4298" w:rsidRPr="009F140A" w:rsidRDefault="007E4298" w:rsidP="00191401">
            <w:pPr>
              <w:pStyle w:val="Tablehead"/>
              <w:keepNext w:val="0"/>
              <w:spacing w:before="60" w:after="60"/>
              <w:rPr>
                <w:b w:val="0"/>
              </w:rPr>
            </w:pPr>
            <w:r w:rsidRPr="009F140A">
              <w:rPr>
                <w:b w:val="0"/>
                <w:rtl/>
              </w:rPr>
              <w:t>العن</w:t>
            </w:r>
            <w:r w:rsidRPr="009F140A">
              <w:rPr>
                <w:rFonts w:hint="cs"/>
                <w:b w:val="0"/>
                <w:rtl/>
              </w:rPr>
              <w:t>ـ</w:t>
            </w:r>
            <w:r w:rsidRPr="009F140A">
              <w:rPr>
                <w:b w:val="0"/>
                <w:rtl/>
              </w:rPr>
              <w:t>وان</w:t>
            </w:r>
          </w:p>
        </w:tc>
      </w:tr>
      <w:tr w:rsidR="007E4298" w:rsidRPr="00EE36C3" w:rsidTr="00191401">
        <w:trPr>
          <w:cantSplit/>
          <w:jc w:val="center"/>
        </w:trPr>
        <w:tc>
          <w:tcPr>
            <w:tcW w:w="971" w:type="dxa"/>
          </w:tcPr>
          <w:p w:rsidR="007E4298" w:rsidRPr="008640E8" w:rsidRDefault="003C63C5" w:rsidP="003C63C5">
            <w:pPr>
              <w:pStyle w:val="Index1"/>
              <w:tabs>
                <w:tab w:val="clear" w:pos="794"/>
              </w:tabs>
              <w:spacing w:before="60" w:after="60" w:line="300" w:lineRule="exact"/>
              <w:jc w:val="center"/>
              <w:rPr>
                <w:b/>
                <w:bCs/>
                <w:sz w:val="20"/>
                <w:szCs w:val="26"/>
                <w:rtl/>
                <w:lang w:val="en-US" w:bidi="ar-EG"/>
              </w:rPr>
            </w:pPr>
            <w:r w:rsidRPr="008640E8">
              <w:rPr>
                <w:b/>
                <w:bCs/>
                <w:sz w:val="20"/>
                <w:szCs w:val="26"/>
                <w:lang w:val="en-US"/>
              </w:rPr>
              <w:t>58/6</w:t>
            </w:r>
          </w:p>
        </w:tc>
        <w:tc>
          <w:tcPr>
            <w:tcW w:w="8243" w:type="dxa"/>
          </w:tcPr>
          <w:p w:rsidR="007E4298" w:rsidRPr="008640E8" w:rsidRDefault="007E4298" w:rsidP="00191401">
            <w:pPr>
              <w:spacing w:before="60" w:after="60" w:line="300" w:lineRule="exact"/>
              <w:rPr>
                <w:sz w:val="20"/>
                <w:szCs w:val="26"/>
                <w:lang w:bidi="ar-EG"/>
              </w:rPr>
            </w:pPr>
            <w:r w:rsidRPr="008640E8">
              <w:rPr>
                <w:rFonts w:hint="cs"/>
                <w:sz w:val="20"/>
                <w:szCs w:val="26"/>
                <w:rtl/>
                <w:lang w:bidi="ar-EG"/>
              </w:rPr>
              <w:t>تسجيل البرامج الصوتية لأغراض التبادل الدولي</w:t>
            </w:r>
          </w:p>
        </w:tc>
      </w:tr>
      <w:tr w:rsidR="007E4298" w:rsidRPr="00EE36C3" w:rsidTr="00191401">
        <w:trPr>
          <w:cantSplit/>
          <w:jc w:val="center"/>
        </w:trPr>
        <w:tc>
          <w:tcPr>
            <w:tcW w:w="971" w:type="dxa"/>
          </w:tcPr>
          <w:p w:rsidR="007E4298" w:rsidRPr="008640E8" w:rsidRDefault="003C63C5" w:rsidP="00191401">
            <w:pPr>
              <w:pStyle w:val="Index1"/>
              <w:tabs>
                <w:tab w:val="clear" w:pos="794"/>
              </w:tabs>
              <w:spacing w:before="60" w:after="60" w:line="300" w:lineRule="exact"/>
              <w:jc w:val="center"/>
              <w:rPr>
                <w:b/>
                <w:bCs/>
                <w:sz w:val="20"/>
                <w:szCs w:val="26"/>
                <w:rtl/>
                <w:lang w:val="en-US" w:bidi="ar-EG"/>
              </w:rPr>
            </w:pPr>
            <w:r w:rsidRPr="008640E8">
              <w:rPr>
                <w:b/>
                <w:bCs/>
                <w:sz w:val="20"/>
                <w:szCs w:val="26"/>
                <w:lang w:val="en-US"/>
              </w:rPr>
              <w:t>37/6</w:t>
            </w:r>
          </w:p>
        </w:tc>
        <w:tc>
          <w:tcPr>
            <w:tcW w:w="8243" w:type="dxa"/>
          </w:tcPr>
          <w:p w:rsidR="007E4298" w:rsidRPr="008640E8" w:rsidRDefault="007E4298" w:rsidP="00191401">
            <w:pPr>
              <w:spacing w:before="60" w:after="60" w:line="300" w:lineRule="exact"/>
              <w:rPr>
                <w:sz w:val="20"/>
                <w:szCs w:val="26"/>
                <w:rtl/>
                <w:lang w:bidi="ar-EG"/>
              </w:rPr>
            </w:pPr>
            <w:r w:rsidRPr="008640E8">
              <w:rPr>
                <w:rFonts w:hint="cs"/>
                <w:sz w:val="20"/>
                <w:szCs w:val="26"/>
                <w:rtl/>
                <w:lang w:bidi="ar-EG"/>
              </w:rPr>
              <w:t>معلمات النظام للأنظمة الصوتية متعددة القنوات</w:t>
            </w:r>
          </w:p>
        </w:tc>
      </w:tr>
      <w:tr w:rsidR="007E4298" w:rsidRPr="00EE36C3" w:rsidTr="00191401">
        <w:trPr>
          <w:cantSplit/>
          <w:jc w:val="center"/>
        </w:trPr>
        <w:tc>
          <w:tcPr>
            <w:tcW w:w="971" w:type="dxa"/>
          </w:tcPr>
          <w:p w:rsidR="007E4298" w:rsidRPr="008640E8" w:rsidRDefault="003C63C5" w:rsidP="00191401">
            <w:pPr>
              <w:pStyle w:val="Index1"/>
              <w:tabs>
                <w:tab w:val="clear" w:pos="794"/>
              </w:tabs>
              <w:spacing w:before="60" w:after="60" w:line="300" w:lineRule="exact"/>
              <w:jc w:val="center"/>
              <w:rPr>
                <w:b/>
                <w:bCs/>
                <w:sz w:val="20"/>
                <w:szCs w:val="26"/>
                <w:lang w:val="en-US"/>
              </w:rPr>
            </w:pPr>
            <w:r w:rsidRPr="008640E8">
              <w:rPr>
                <w:b/>
                <w:bCs/>
                <w:sz w:val="20"/>
                <w:szCs w:val="26"/>
                <w:lang w:val="en-US"/>
              </w:rPr>
              <w:t>39/6</w:t>
            </w:r>
          </w:p>
        </w:tc>
        <w:tc>
          <w:tcPr>
            <w:tcW w:w="8243" w:type="dxa"/>
          </w:tcPr>
          <w:p w:rsidR="007E4298" w:rsidRPr="008640E8" w:rsidRDefault="007E4298" w:rsidP="00191401">
            <w:pPr>
              <w:spacing w:before="60" w:after="60" w:line="300" w:lineRule="exact"/>
              <w:rPr>
                <w:sz w:val="20"/>
                <w:szCs w:val="26"/>
                <w:rtl/>
                <w:lang w:bidi="ar-EG"/>
              </w:rPr>
            </w:pPr>
            <w:r w:rsidRPr="008640E8">
              <w:rPr>
                <w:rFonts w:hint="cs"/>
                <w:sz w:val="20"/>
                <w:szCs w:val="26"/>
                <w:rtl/>
                <w:lang w:bidi="ar-EG"/>
              </w:rPr>
              <w:t>معايير للتقنيات السمعية الرقمية</w:t>
            </w:r>
          </w:p>
        </w:tc>
      </w:tr>
    </w:tbl>
    <w:p w:rsidR="005C59F0" w:rsidRDefault="005C59F0" w:rsidP="005C59F0">
      <w:pPr>
        <w:spacing w:before="600"/>
        <w:jc w:val="center"/>
        <w:rPr>
          <w:rtl/>
          <w:lang w:val="en-US" w:bidi="ar-EG"/>
        </w:rPr>
      </w:pPr>
      <w:r>
        <w:rPr>
          <w:rFonts w:hint="cs"/>
          <w:rtl/>
          <w:lang w:val="en-US" w:bidi="ar-EG"/>
        </w:rPr>
        <w:t>__________</w:t>
      </w:r>
    </w:p>
    <w:sectPr w:rsidR="005C59F0" w:rsidSect="00E50BFB">
      <w:headerReference w:type="default" r:id="rId35"/>
      <w:footerReference w:type="default" r:id="rId36"/>
      <w:footerReference w:type="first" r:id="rId37"/>
      <w:pgSz w:w="11907" w:h="16840" w:code="9"/>
      <w:pgMar w:top="1247" w:right="1134" w:bottom="1134" w:left="1134" w:header="680" w:footer="567"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40A" w:rsidRDefault="009F140A" w:rsidP="00787C90">
      <w:pPr>
        <w:spacing w:before="0" w:line="240" w:lineRule="auto"/>
      </w:pPr>
      <w:r>
        <w:separator/>
      </w:r>
    </w:p>
  </w:endnote>
  <w:endnote w:type="continuationSeparator" w:id="0">
    <w:p w:rsidR="009F140A" w:rsidRDefault="009F140A" w:rsidP="00787C9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61" w:rsidRPr="002D0274" w:rsidRDefault="00D1578F" w:rsidP="000F1861">
    <w:pPr>
      <w:pStyle w:val="Footer"/>
      <w:tabs>
        <w:tab w:val="clear" w:pos="5954"/>
        <w:tab w:val="left" w:pos="5670"/>
      </w:tabs>
      <w:bidi w:val="0"/>
      <w:spacing w:before="60"/>
      <w:rPr>
        <w:caps w:val="0"/>
        <w:lang w:val="es-ES"/>
      </w:rPr>
    </w:pPr>
    <w:fldSimple w:instr=" FILENAME \p  \* MERGEFORMAT ">
      <w:r w:rsidR="00940D42" w:rsidRPr="00940D42">
        <w:rPr>
          <w:caps w:val="0"/>
          <w:lang w:val="es-ES"/>
        </w:rPr>
        <w:t>Y</w:t>
      </w:r>
      <w:r w:rsidR="00940D42" w:rsidRPr="00940D42">
        <w:rPr>
          <w:lang w:val="es-ES"/>
        </w:rPr>
        <w:t>:\APP\BR\CIRCS_DMS\CACE\500\506</w:t>
      </w:r>
      <w:r w:rsidR="00940D42">
        <w:t>\506A.docx</w:t>
      </w:r>
    </w:fldSimple>
    <w:r w:rsidR="000F1861" w:rsidRPr="002D0274">
      <w:rPr>
        <w:caps w:val="0"/>
        <w:lang w:val="es-ES"/>
      </w:rPr>
      <w:t xml:space="preserve">  (286203)</w:t>
    </w:r>
    <w:r w:rsidR="000F1861" w:rsidRPr="002D0274">
      <w:rPr>
        <w:caps w:val="0"/>
        <w:lang w:val="es-ES"/>
      </w:rPr>
      <w:tab/>
    </w:r>
    <w:r w:rsidRPr="00852D26">
      <w:rPr>
        <w:caps w:val="0"/>
      </w:rPr>
      <w:fldChar w:fldCharType="begin"/>
    </w:r>
    <w:r w:rsidR="000F1861" w:rsidRPr="00852D26">
      <w:rPr>
        <w:caps w:val="0"/>
      </w:rPr>
      <w:instrText xml:space="preserve"> SAVEDATE \@ DD.MM.YY </w:instrText>
    </w:r>
    <w:r w:rsidRPr="00852D26">
      <w:rPr>
        <w:caps w:val="0"/>
      </w:rPr>
      <w:fldChar w:fldCharType="separate"/>
    </w:r>
    <w:r w:rsidR="00940D42">
      <w:rPr>
        <w:caps w:val="0"/>
      </w:rPr>
      <w:t>15.04.10</w:t>
    </w:r>
    <w:r w:rsidRPr="00852D26">
      <w:rPr>
        <w:caps w:val="0"/>
      </w:rPr>
      <w:fldChar w:fldCharType="end"/>
    </w:r>
    <w:r w:rsidR="000F1861" w:rsidRPr="002D0274">
      <w:rPr>
        <w:caps w:val="0"/>
        <w:lang w:val="es-ES"/>
      </w:rPr>
      <w:tab/>
    </w:r>
    <w:r w:rsidRPr="00852D26">
      <w:rPr>
        <w:caps w:val="0"/>
      </w:rPr>
      <w:fldChar w:fldCharType="begin"/>
    </w:r>
    <w:r w:rsidR="000F1861" w:rsidRPr="00852D26">
      <w:rPr>
        <w:caps w:val="0"/>
      </w:rPr>
      <w:instrText xml:space="preserve"> PRINTDATE \@ DD.MM.YY </w:instrText>
    </w:r>
    <w:r w:rsidRPr="00852D26">
      <w:rPr>
        <w:caps w:val="0"/>
      </w:rPr>
      <w:fldChar w:fldCharType="separate"/>
    </w:r>
    <w:r w:rsidR="00940D42">
      <w:rPr>
        <w:caps w:val="0"/>
      </w:rPr>
      <w:t>15.04.10</w:t>
    </w:r>
    <w:r w:rsidRPr="00852D26">
      <w:rPr>
        <w:caps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9"/>
      <w:gridCol w:w="2390"/>
      <w:gridCol w:w="2292"/>
    </w:tblGrid>
    <w:tr w:rsidR="009F140A">
      <w:trPr>
        <w:cantSplit/>
      </w:trPr>
      <w:tc>
        <w:tcPr>
          <w:tcW w:w="1051" w:type="pct"/>
          <w:tcBorders>
            <w:top w:val="single" w:sz="6" w:space="0" w:color="auto"/>
          </w:tcBorders>
          <w:tcMar>
            <w:top w:w="57" w:type="dxa"/>
          </w:tcMar>
        </w:tcPr>
        <w:p w:rsidR="009F140A" w:rsidRDefault="009F140A" w:rsidP="00191401">
          <w:pPr>
            <w:pStyle w:val="itu"/>
            <w:bidi w:val="0"/>
            <w:spacing w:line="240" w:lineRule="auto"/>
          </w:pPr>
          <w:r>
            <w:t>Place des Nations</w:t>
          </w:r>
        </w:p>
      </w:tc>
      <w:tc>
        <w:tcPr>
          <w:tcW w:w="1572" w:type="pct"/>
          <w:tcBorders>
            <w:top w:val="single" w:sz="6" w:space="0" w:color="auto"/>
          </w:tcBorders>
          <w:tcMar>
            <w:top w:w="57" w:type="dxa"/>
          </w:tcMar>
        </w:tcPr>
        <w:p w:rsidR="009F140A" w:rsidRDefault="009F140A" w:rsidP="00191401">
          <w:pPr>
            <w:pStyle w:val="itu"/>
            <w:bidi w:val="0"/>
            <w:spacing w:line="240" w:lineRule="auto"/>
          </w:pPr>
          <w:r>
            <w:t>Telephone</w:t>
          </w:r>
          <w:r>
            <w:tab/>
            <w:t>+41 22 730 51 11</w:t>
          </w:r>
        </w:p>
      </w:tc>
      <w:tc>
        <w:tcPr>
          <w:tcW w:w="1213" w:type="pct"/>
          <w:tcBorders>
            <w:top w:val="single" w:sz="6" w:space="0" w:color="auto"/>
          </w:tcBorders>
          <w:tcMar>
            <w:top w:w="57" w:type="dxa"/>
          </w:tcMar>
        </w:tcPr>
        <w:p w:rsidR="009F140A" w:rsidRDefault="009F140A" w:rsidP="00191401">
          <w:pPr>
            <w:pStyle w:val="itu"/>
            <w:bidi w:val="0"/>
            <w:spacing w:line="240" w:lineRule="auto"/>
          </w:pPr>
          <w:r>
            <w:t>Telex 421 000 uit ch</w:t>
          </w:r>
        </w:p>
      </w:tc>
      <w:tc>
        <w:tcPr>
          <w:tcW w:w="1163" w:type="pct"/>
          <w:tcBorders>
            <w:top w:val="single" w:sz="6" w:space="0" w:color="auto"/>
          </w:tcBorders>
          <w:tcMar>
            <w:top w:w="57" w:type="dxa"/>
          </w:tcMar>
        </w:tcPr>
        <w:p w:rsidR="009F140A" w:rsidRDefault="009F140A" w:rsidP="00191401">
          <w:pPr>
            <w:pStyle w:val="itu"/>
            <w:bidi w:val="0"/>
            <w:spacing w:line="240" w:lineRule="auto"/>
          </w:pPr>
          <w:r>
            <w:t>E-mail:</w:t>
          </w:r>
          <w:r>
            <w:tab/>
            <w:t>itumail@itu.int</w:t>
          </w:r>
        </w:p>
      </w:tc>
    </w:tr>
    <w:tr w:rsidR="009F140A">
      <w:trPr>
        <w:cantSplit/>
      </w:trPr>
      <w:tc>
        <w:tcPr>
          <w:tcW w:w="1051" w:type="pct"/>
        </w:tcPr>
        <w:p w:rsidR="009F140A" w:rsidRDefault="009F140A" w:rsidP="00191401">
          <w:pPr>
            <w:pStyle w:val="itu"/>
            <w:bidi w:val="0"/>
            <w:spacing w:line="240" w:lineRule="auto"/>
          </w:pPr>
          <w:r>
            <w:t>CH-1211 Geneva 20</w:t>
          </w:r>
        </w:p>
      </w:tc>
      <w:tc>
        <w:tcPr>
          <w:tcW w:w="1572" w:type="pct"/>
        </w:tcPr>
        <w:p w:rsidR="009F140A" w:rsidRDefault="009F140A" w:rsidP="00191401">
          <w:pPr>
            <w:pStyle w:val="itu"/>
            <w:bidi w:val="0"/>
            <w:spacing w:line="240" w:lineRule="auto"/>
          </w:pPr>
          <w:r>
            <w:t>Telefax</w:t>
          </w:r>
          <w:r>
            <w:tab/>
            <w:t>Gr3:</w:t>
          </w:r>
          <w:r>
            <w:tab/>
            <w:t>+41 22 733 72 56</w:t>
          </w:r>
        </w:p>
      </w:tc>
      <w:tc>
        <w:tcPr>
          <w:tcW w:w="1213" w:type="pct"/>
        </w:tcPr>
        <w:p w:rsidR="009F140A" w:rsidRDefault="009F140A" w:rsidP="00191401">
          <w:pPr>
            <w:pStyle w:val="itu"/>
            <w:bidi w:val="0"/>
            <w:spacing w:line="240" w:lineRule="auto"/>
          </w:pPr>
          <w:r>
            <w:t>Telegram ITU GENEVE</w:t>
          </w:r>
        </w:p>
      </w:tc>
      <w:tc>
        <w:tcPr>
          <w:tcW w:w="1163" w:type="pct"/>
        </w:tcPr>
        <w:p w:rsidR="009F140A" w:rsidRDefault="009F140A" w:rsidP="00191401">
          <w:pPr>
            <w:pStyle w:val="itu"/>
            <w:bidi w:val="0"/>
            <w:spacing w:line="240" w:lineRule="auto"/>
          </w:pPr>
          <w:r>
            <w:tab/>
          </w:r>
          <w:hyperlink r:id="rId1" w:history="1">
            <w:r>
              <w:t>http://www.itu.int/</w:t>
            </w:r>
          </w:hyperlink>
        </w:p>
      </w:tc>
    </w:tr>
    <w:tr w:rsidR="009F140A">
      <w:trPr>
        <w:cantSplit/>
      </w:trPr>
      <w:tc>
        <w:tcPr>
          <w:tcW w:w="1051" w:type="pct"/>
        </w:tcPr>
        <w:p w:rsidR="009F140A" w:rsidRDefault="009F140A" w:rsidP="00191401">
          <w:pPr>
            <w:pStyle w:val="itu"/>
            <w:bidi w:val="0"/>
            <w:spacing w:line="240" w:lineRule="auto"/>
          </w:pPr>
          <w:r>
            <w:t>Switzerland</w:t>
          </w:r>
        </w:p>
      </w:tc>
      <w:tc>
        <w:tcPr>
          <w:tcW w:w="1572" w:type="pct"/>
        </w:tcPr>
        <w:p w:rsidR="009F140A" w:rsidRDefault="009F140A" w:rsidP="00191401">
          <w:pPr>
            <w:pStyle w:val="itu"/>
            <w:bidi w:val="0"/>
            <w:spacing w:line="240" w:lineRule="auto"/>
          </w:pPr>
          <w:r>
            <w:tab/>
            <w:t>Gr4:</w:t>
          </w:r>
          <w:r>
            <w:tab/>
            <w:t>+41 22 730 65 00</w:t>
          </w:r>
        </w:p>
      </w:tc>
      <w:tc>
        <w:tcPr>
          <w:tcW w:w="1213" w:type="pct"/>
        </w:tcPr>
        <w:p w:rsidR="009F140A" w:rsidRDefault="009F140A" w:rsidP="00191401">
          <w:pPr>
            <w:pStyle w:val="itu"/>
            <w:bidi w:val="0"/>
            <w:spacing w:line="240" w:lineRule="auto"/>
          </w:pPr>
        </w:p>
      </w:tc>
      <w:tc>
        <w:tcPr>
          <w:tcW w:w="1163" w:type="pct"/>
        </w:tcPr>
        <w:p w:rsidR="009F140A" w:rsidRDefault="009F140A" w:rsidP="00191401">
          <w:pPr>
            <w:pStyle w:val="itu"/>
            <w:bidi w:val="0"/>
            <w:spacing w:line="240" w:lineRule="auto"/>
          </w:pPr>
        </w:p>
      </w:tc>
    </w:tr>
  </w:tbl>
  <w:p w:rsidR="009F140A" w:rsidRPr="00411672" w:rsidRDefault="009F140A" w:rsidP="001914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61" w:rsidRPr="002D0274" w:rsidRDefault="00D1578F" w:rsidP="000F1861">
    <w:pPr>
      <w:pStyle w:val="Footer"/>
      <w:tabs>
        <w:tab w:val="clear" w:pos="5954"/>
        <w:tab w:val="left" w:pos="5670"/>
      </w:tabs>
      <w:bidi w:val="0"/>
      <w:spacing w:before="60"/>
      <w:rPr>
        <w:caps w:val="0"/>
        <w:lang w:val="es-ES"/>
      </w:rPr>
    </w:pPr>
    <w:fldSimple w:instr=" FILENAME \p  \* MERGEFORMAT ">
      <w:r w:rsidR="00940D42" w:rsidRPr="00940D42">
        <w:rPr>
          <w:caps w:val="0"/>
          <w:lang w:val="es-ES"/>
        </w:rPr>
        <w:t>Y</w:t>
      </w:r>
      <w:r w:rsidR="00940D42" w:rsidRPr="00940D42">
        <w:rPr>
          <w:lang w:val="es-ES"/>
        </w:rPr>
        <w:t>:\APP\BR\CIRCS_DMS\CACE\500\506</w:t>
      </w:r>
      <w:r w:rsidR="00940D42">
        <w:t>\506A.docx</w:t>
      </w:r>
    </w:fldSimple>
    <w:r w:rsidR="000F1861" w:rsidRPr="002D0274">
      <w:rPr>
        <w:caps w:val="0"/>
        <w:lang w:val="es-ES"/>
      </w:rPr>
      <w:t xml:space="preserve">  (286203)</w:t>
    </w:r>
    <w:r w:rsidR="000F1861" w:rsidRPr="002D0274">
      <w:rPr>
        <w:caps w:val="0"/>
        <w:lang w:val="es-ES"/>
      </w:rPr>
      <w:tab/>
    </w:r>
    <w:r w:rsidRPr="00852D26">
      <w:rPr>
        <w:caps w:val="0"/>
      </w:rPr>
      <w:fldChar w:fldCharType="begin"/>
    </w:r>
    <w:r w:rsidR="000F1861" w:rsidRPr="00852D26">
      <w:rPr>
        <w:caps w:val="0"/>
      </w:rPr>
      <w:instrText xml:space="preserve"> SAVEDATE \@ DD.MM.YY </w:instrText>
    </w:r>
    <w:r w:rsidRPr="00852D26">
      <w:rPr>
        <w:caps w:val="0"/>
      </w:rPr>
      <w:fldChar w:fldCharType="separate"/>
    </w:r>
    <w:r w:rsidR="00940D42">
      <w:rPr>
        <w:caps w:val="0"/>
      </w:rPr>
      <w:t>15.04.10</w:t>
    </w:r>
    <w:r w:rsidRPr="00852D26">
      <w:rPr>
        <w:caps w:val="0"/>
      </w:rPr>
      <w:fldChar w:fldCharType="end"/>
    </w:r>
    <w:r w:rsidR="000F1861" w:rsidRPr="002D0274">
      <w:rPr>
        <w:caps w:val="0"/>
        <w:lang w:val="es-ES"/>
      </w:rPr>
      <w:tab/>
    </w:r>
    <w:r w:rsidRPr="00852D26">
      <w:rPr>
        <w:caps w:val="0"/>
      </w:rPr>
      <w:fldChar w:fldCharType="begin"/>
    </w:r>
    <w:r w:rsidR="000F1861" w:rsidRPr="00852D26">
      <w:rPr>
        <w:caps w:val="0"/>
      </w:rPr>
      <w:instrText xml:space="preserve"> PRINTDATE \@ DD.MM.YY </w:instrText>
    </w:r>
    <w:r w:rsidRPr="00852D26">
      <w:rPr>
        <w:caps w:val="0"/>
      </w:rPr>
      <w:fldChar w:fldCharType="separate"/>
    </w:r>
    <w:r w:rsidR="00940D42">
      <w:rPr>
        <w:caps w:val="0"/>
      </w:rPr>
      <w:t>15.04.10</w:t>
    </w:r>
    <w:r w:rsidRPr="00852D26">
      <w:rPr>
        <w:caps w:val="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61" w:rsidRPr="002D0274" w:rsidRDefault="00D1578F" w:rsidP="000F1861">
    <w:pPr>
      <w:pStyle w:val="Footer"/>
      <w:tabs>
        <w:tab w:val="clear" w:pos="5954"/>
        <w:tab w:val="left" w:pos="5670"/>
      </w:tabs>
      <w:bidi w:val="0"/>
      <w:spacing w:before="60"/>
      <w:rPr>
        <w:caps w:val="0"/>
        <w:lang w:val="es-ES"/>
      </w:rPr>
    </w:pPr>
    <w:fldSimple w:instr=" FILENAME \p  \* MERGEFORMAT ">
      <w:r w:rsidR="00940D42" w:rsidRPr="00940D42">
        <w:rPr>
          <w:caps w:val="0"/>
          <w:lang w:val="es-ES"/>
        </w:rPr>
        <w:t>Y</w:t>
      </w:r>
      <w:r w:rsidR="00940D42" w:rsidRPr="00940D42">
        <w:rPr>
          <w:lang w:val="es-ES"/>
        </w:rPr>
        <w:t>:\APP\BR\CIRCS_DMS\CACE\500\506</w:t>
      </w:r>
      <w:r w:rsidR="00940D42">
        <w:t>\506A.docx</w:t>
      </w:r>
    </w:fldSimple>
    <w:r w:rsidR="000F1861" w:rsidRPr="002D0274">
      <w:rPr>
        <w:caps w:val="0"/>
        <w:lang w:val="es-ES"/>
      </w:rPr>
      <w:t xml:space="preserve">  (286203)</w:t>
    </w:r>
    <w:r w:rsidR="000F1861" w:rsidRPr="002D0274">
      <w:rPr>
        <w:caps w:val="0"/>
        <w:lang w:val="es-ES"/>
      </w:rPr>
      <w:tab/>
    </w:r>
    <w:r w:rsidRPr="00852D26">
      <w:rPr>
        <w:caps w:val="0"/>
      </w:rPr>
      <w:fldChar w:fldCharType="begin"/>
    </w:r>
    <w:r w:rsidR="000F1861" w:rsidRPr="00852D26">
      <w:rPr>
        <w:caps w:val="0"/>
      </w:rPr>
      <w:instrText xml:space="preserve"> SAVEDATE \@ DD.MM.YY </w:instrText>
    </w:r>
    <w:r w:rsidRPr="00852D26">
      <w:rPr>
        <w:caps w:val="0"/>
      </w:rPr>
      <w:fldChar w:fldCharType="separate"/>
    </w:r>
    <w:r w:rsidR="00940D42">
      <w:rPr>
        <w:caps w:val="0"/>
      </w:rPr>
      <w:t>15.04.10</w:t>
    </w:r>
    <w:r w:rsidRPr="00852D26">
      <w:rPr>
        <w:caps w:val="0"/>
      </w:rPr>
      <w:fldChar w:fldCharType="end"/>
    </w:r>
    <w:r w:rsidR="000F1861" w:rsidRPr="002D0274">
      <w:rPr>
        <w:caps w:val="0"/>
        <w:lang w:val="es-ES"/>
      </w:rPr>
      <w:tab/>
    </w:r>
    <w:r w:rsidRPr="00852D26">
      <w:rPr>
        <w:caps w:val="0"/>
      </w:rPr>
      <w:fldChar w:fldCharType="begin"/>
    </w:r>
    <w:r w:rsidR="000F1861" w:rsidRPr="00852D26">
      <w:rPr>
        <w:caps w:val="0"/>
      </w:rPr>
      <w:instrText xml:space="preserve"> PRINTDATE \@ DD.MM.YY </w:instrText>
    </w:r>
    <w:r w:rsidRPr="00852D26">
      <w:rPr>
        <w:caps w:val="0"/>
      </w:rPr>
      <w:fldChar w:fldCharType="separate"/>
    </w:r>
    <w:r w:rsidR="00940D42">
      <w:rPr>
        <w:caps w:val="0"/>
      </w:rPr>
      <w:t>15.04.10</w:t>
    </w:r>
    <w:r w:rsidRPr="00852D26">
      <w:rPr>
        <w:caps w:val="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61" w:rsidRPr="002D0274" w:rsidRDefault="00D1578F" w:rsidP="000F1861">
    <w:pPr>
      <w:pStyle w:val="Footer"/>
      <w:tabs>
        <w:tab w:val="clear" w:pos="5954"/>
        <w:tab w:val="left" w:pos="5670"/>
      </w:tabs>
      <w:bidi w:val="0"/>
      <w:spacing w:before="60"/>
      <w:rPr>
        <w:caps w:val="0"/>
        <w:lang w:val="es-ES"/>
      </w:rPr>
    </w:pPr>
    <w:fldSimple w:instr=" FILENAME \p  \* MERGEFORMAT ">
      <w:r w:rsidR="00940D42" w:rsidRPr="00940D42">
        <w:rPr>
          <w:caps w:val="0"/>
          <w:lang w:val="es-ES"/>
        </w:rPr>
        <w:t>Y</w:t>
      </w:r>
      <w:r w:rsidR="00940D42" w:rsidRPr="00940D42">
        <w:rPr>
          <w:lang w:val="es-ES"/>
        </w:rPr>
        <w:t>:\APP\BR\CIRCS_DMS\CACE\500\506</w:t>
      </w:r>
      <w:r w:rsidR="00940D42">
        <w:t>\506A.docx</w:t>
      </w:r>
    </w:fldSimple>
    <w:r w:rsidR="000F1861" w:rsidRPr="002D0274">
      <w:rPr>
        <w:caps w:val="0"/>
        <w:lang w:val="es-ES"/>
      </w:rPr>
      <w:t xml:space="preserve">  (286203)</w:t>
    </w:r>
    <w:r w:rsidR="000F1861" w:rsidRPr="002D0274">
      <w:rPr>
        <w:caps w:val="0"/>
        <w:lang w:val="es-ES"/>
      </w:rPr>
      <w:tab/>
    </w:r>
    <w:r w:rsidRPr="00852D26">
      <w:rPr>
        <w:caps w:val="0"/>
      </w:rPr>
      <w:fldChar w:fldCharType="begin"/>
    </w:r>
    <w:r w:rsidR="000F1861" w:rsidRPr="00852D26">
      <w:rPr>
        <w:caps w:val="0"/>
      </w:rPr>
      <w:instrText xml:space="preserve"> SAVEDATE \@ DD.MM.YY </w:instrText>
    </w:r>
    <w:r w:rsidRPr="00852D26">
      <w:rPr>
        <w:caps w:val="0"/>
      </w:rPr>
      <w:fldChar w:fldCharType="separate"/>
    </w:r>
    <w:r w:rsidR="00940D42">
      <w:rPr>
        <w:caps w:val="0"/>
      </w:rPr>
      <w:t>15.04.10</w:t>
    </w:r>
    <w:r w:rsidRPr="00852D26">
      <w:rPr>
        <w:caps w:val="0"/>
      </w:rPr>
      <w:fldChar w:fldCharType="end"/>
    </w:r>
    <w:r w:rsidR="000F1861" w:rsidRPr="002D0274">
      <w:rPr>
        <w:caps w:val="0"/>
        <w:lang w:val="es-ES"/>
      </w:rPr>
      <w:tab/>
    </w:r>
    <w:r w:rsidRPr="00852D26">
      <w:rPr>
        <w:caps w:val="0"/>
      </w:rPr>
      <w:fldChar w:fldCharType="begin"/>
    </w:r>
    <w:r w:rsidR="000F1861" w:rsidRPr="00852D26">
      <w:rPr>
        <w:caps w:val="0"/>
      </w:rPr>
      <w:instrText xml:space="preserve"> PRINTDATE \@ DD.MM.YY </w:instrText>
    </w:r>
    <w:r w:rsidRPr="00852D26">
      <w:rPr>
        <w:caps w:val="0"/>
      </w:rPr>
      <w:fldChar w:fldCharType="separate"/>
    </w:r>
    <w:r w:rsidR="00940D42">
      <w:rPr>
        <w:caps w:val="0"/>
      </w:rPr>
      <w:t>15.04.10</w:t>
    </w:r>
    <w:r w:rsidRPr="00852D26">
      <w:rPr>
        <w:caps w:val="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40A" w:rsidRPr="002862B3" w:rsidRDefault="00D1578F" w:rsidP="000A3F6A">
    <w:pPr>
      <w:pStyle w:val="Footer"/>
      <w:tabs>
        <w:tab w:val="center" w:pos="5812"/>
      </w:tabs>
      <w:bidi w:val="0"/>
      <w:jc w:val="left"/>
      <w:rPr>
        <w:lang w:val="es-ES"/>
      </w:rPr>
    </w:pPr>
    <w:fldSimple w:instr=" FILENAME \p \* MERGEFORMAT ">
      <w:r w:rsidR="00940D42" w:rsidRPr="00940D42">
        <w:rPr>
          <w:lang w:val="es-ES"/>
        </w:rPr>
        <w:t>Y:\APP\BR\CIRCS_DMS\CACE\500\506</w:t>
      </w:r>
      <w:r w:rsidR="00940D42">
        <w:t>\506A.docx</w:t>
      </w:r>
    </w:fldSimple>
    <w:r w:rsidR="009F140A" w:rsidRPr="002862B3">
      <w:rPr>
        <w:lang w:val="es-ES"/>
      </w:rPr>
      <w:t xml:space="preserve">    (</w:t>
    </w:r>
    <w:r w:rsidR="009F140A">
      <w:rPr>
        <w:lang w:val="es-ES"/>
      </w:rPr>
      <w:t>286203</w:t>
    </w:r>
    <w:r w:rsidR="009F140A" w:rsidRPr="002862B3">
      <w:rPr>
        <w:lang w:val="es-ES"/>
      </w:rPr>
      <w:t>)</w:t>
    </w:r>
    <w:r w:rsidR="009F140A" w:rsidRPr="002862B3">
      <w:rPr>
        <w:lang w:val="es-ES"/>
      </w:rPr>
      <w:tab/>
    </w:r>
    <w:r w:rsidRPr="004127AA">
      <w:fldChar w:fldCharType="begin"/>
    </w:r>
    <w:r w:rsidR="009F140A" w:rsidRPr="004127AA">
      <w:instrText xml:space="preserve"> DATE \@ "M/d/yyyy" </w:instrText>
    </w:r>
    <w:r w:rsidRPr="004127AA">
      <w:fldChar w:fldCharType="separate"/>
    </w:r>
    <w:r w:rsidR="00940D42">
      <w:t>4/15/2010</w:t>
    </w:r>
    <w:r w:rsidRPr="004127AA">
      <w:fldChar w:fldCharType="end"/>
    </w:r>
    <w:r w:rsidR="009F140A" w:rsidRPr="002862B3">
      <w:rPr>
        <w:lang w:val="es-ES"/>
      </w:rPr>
      <w:tab/>
    </w:r>
    <w:r w:rsidRPr="004127AA">
      <w:fldChar w:fldCharType="begin"/>
    </w:r>
    <w:r w:rsidR="009F140A" w:rsidRPr="004127AA">
      <w:instrText xml:space="preserve"> DATE \@ "M/d/yyyy" </w:instrText>
    </w:r>
    <w:r w:rsidRPr="004127AA">
      <w:fldChar w:fldCharType="separate"/>
    </w:r>
    <w:r w:rsidR="00940D42">
      <w:t>4/15/2010</w:t>
    </w:r>
    <w:r w:rsidRPr="004127AA">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40A" w:rsidRPr="002862B3" w:rsidRDefault="00D1578F" w:rsidP="009D1C97">
    <w:pPr>
      <w:pStyle w:val="Footer"/>
      <w:tabs>
        <w:tab w:val="center" w:pos="5812"/>
      </w:tabs>
      <w:bidi w:val="0"/>
      <w:jc w:val="left"/>
      <w:rPr>
        <w:lang w:val="es-ES"/>
      </w:rPr>
    </w:pPr>
    <w:fldSimple w:instr=" FILENAME \p \* MERGEFORMAT ">
      <w:r w:rsidR="00940D42" w:rsidRPr="00940D42">
        <w:rPr>
          <w:lang w:val="es-ES"/>
        </w:rPr>
        <w:t>Y:\APP\BR\CIRCS_DMS\CACE\500\506</w:t>
      </w:r>
      <w:r w:rsidR="00940D42">
        <w:t>\506A.docx</w:t>
      </w:r>
    </w:fldSimple>
    <w:r w:rsidR="009F140A" w:rsidRPr="002862B3">
      <w:rPr>
        <w:lang w:val="es-ES"/>
      </w:rPr>
      <w:t xml:space="preserve">    (</w:t>
    </w:r>
    <w:r w:rsidR="009F140A">
      <w:rPr>
        <w:lang w:val="es-ES"/>
      </w:rPr>
      <w:t>286203</w:t>
    </w:r>
    <w:r w:rsidR="009F140A" w:rsidRPr="002862B3">
      <w:rPr>
        <w:lang w:val="es-ES"/>
      </w:rPr>
      <w:t>)</w:t>
    </w:r>
    <w:r w:rsidR="009F140A" w:rsidRPr="002862B3">
      <w:rPr>
        <w:lang w:val="es-ES"/>
      </w:rPr>
      <w:tab/>
    </w:r>
    <w:r w:rsidRPr="004127AA">
      <w:fldChar w:fldCharType="begin"/>
    </w:r>
    <w:r w:rsidR="009F140A" w:rsidRPr="004127AA">
      <w:instrText xml:space="preserve"> DATE \@ "M/d/yyyy" </w:instrText>
    </w:r>
    <w:r w:rsidRPr="004127AA">
      <w:fldChar w:fldCharType="separate"/>
    </w:r>
    <w:r w:rsidR="00940D42">
      <w:t>4/15/2010</w:t>
    </w:r>
    <w:r w:rsidRPr="004127AA">
      <w:fldChar w:fldCharType="end"/>
    </w:r>
    <w:r w:rsidR="009F140A" w:rsidRPr="002862B3">
      <w:rPr>
        <w:lang w:val="es-ES"/>
      </w:rPr>
      <w:tab/>
    </w:r>
    <w:r w:rsidRPr="004127AA">
      <w:fldChar w:fldCharType="begin"/>
    </w:r>
    <w:r w:rsidR="009F140A" w:rsidRPr="004127AA">
      <w:instrText xml:space="preserve"> DATE \@ "M/d/yyyy" </w:instrText>
    </w:r>
    <w:r w:rsidRPr="004127AA">
      <w:fldChar w:fldCharType="separate"/>
    </w:r>
    <w:r w:rsidR="00940D42">
      <w:t>4/15/2010</w:t>
    </w:r>
    <w:r w:rsidRPr="004127AA">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61" w:rsidRPr="002D0274" w:rsidRDefault="00D1578F" w:rsidP="000F1861">
    <w:pPr>
      <w:pStyle w:val="Footer"/>
      <w:tabs>
        <w:tab w:val="clear" w:pos="5954"/>
        <w:tab w:val="left" w:pos="5670"/>
      </w:tabs>
      <w:bidi w:val="0"/>
      <w:spacing w:before="60"/>
      <w:rPr>
        <w:caps w:val="0"/>
        <w:lang w:val="es-ES"/>
      </w:rPr>
    </w:pPr>
    <w:fldSimple w:instr=" FILENAME \p  \* MERGEFORMAT ">
      <w:r w:rsidR="00940D42" w:rsidRPr="00940D42">
        <w:rPr>
          <w:caps w:val="0"/>
          <w:lang w:val="es-ES"/>
        </w:rPr>
        <w:t>Y</w:t>
      </w:r>
      <w:r w:rsidR="00940D42" w:rsidRPr="00940D42">
        <w:rPr>
          <w:lang w:val="es-ES"/>
        </w:rPr>
        <w:t>:\APP\BR\CIRCS_DMS\CACE\500\506</w:t>
      </w:r>
      <w:r w:rsidR="00940D42">
        <w:t>\506A.docx</w:t>
      </w:r>
    </w:fldSimple>
    <w:r w:rsidR="000F1861" w:rsidRPr="002D0274">
      <w:rPr>
        <w:caps w:val="0"/>
        <w:lang w:val="es-ES"/>
      </w:rPr>
      <w:t xml:space="preserve">  (286203)</w:t>
    </w:r>
    <w:r w:rsidR="000F1861" w:rsidRPr="002D0274">
      <w:rPr>
        <w:caps w:val="0"/>
        <w:lang w:val="es-ES"/>
      </w:rPr>
      <w:tab/>
    </w:r>
    <w:r w:rsidRPr="00852D26">
      <w:rPr>
        <w:caps w:val="0"/>
      </w:rPr>
      <w:fldChar w:fldCharType="begin"/>
    </w:r>
    <w:r w:rsidR="000F1861" w:rsidRPr="00852D26">
      <w:rPr>
        <w:caps w:val="0"/>
      </w:rPr>
      <w:instrText xml:space="preserve"> SAVEDATE \@ DD.MM.YY </w:instrText>
    </w:r>
    <w:r w:rsidRPr="00852D26">
      <w:rPr>
        <w:caps w:val="0"/>
      </w:rPr>
      <w:fldChar w:fldCharType="separate"/>
    </w:r>
    <w:r w:rsidR="00940D42">
      <w:rPr>
        <w:caps w:val="0"/>
      </w:rPr>
      <w:t>15.04.10</w:t>
    </w:r>
    <w:r w:rsidRPr="00852D26">
      <w:rPr>
        <w:caps w:val="0"/>
      </w:rPr>
      <w:fldChar w:fldCharType="end"/>
    </w:r>
    <w:r w:rsidR="000F1861" w:rsidRPr="002D0274">
      <w:rPr>
        <w:caps w:val="0"/>
        <w:lang w:val="es-ES"/>
      </w:rPr>
      <w:tab/>
    </w:r>
    <w:r w:rsidRPr="00852D26">
      <w:rPr>
        <w:caps w:val="0"/>
      </w:rPr>
      <w:fldChar w:fldCharType="begin"/>
    </w:r>
    <w:r w:rsidR="000F1861" w:rsidRPr="00852D26">
      <w:rPr>
        <w:caps w:val="0"/>
      </w:rPr>
      <w:instrText xml:space="preserve"> PRINTDATE \@ DD.MM.YY </w:instrText>
    </w:r>
    <w:r w:rsidRPr="00852D26">
      <w:rPr>
        <w:caps w:val="0"/>
      </w:rPr>
      <w:fldChar w:fldCharType="separate"/>
    </w:r>
    <w:r w:rsidR="00940D42">
      <w:rPr>
        <w:caps w:val="0"/>
      </w:rPr>
      <w:t>15.04.10</w:t>
    </w:r>
    <w:r w:rsidRPr="00852D26">
      <w:rPr>
        <w:caps w:val="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40A" w:rsidRPr="002862B3" w:rsidRDefault="00D1578F" w:rsidP="004544CC">
    <w:pPr>
      <w:pStyle w:val="Footer"/>
      <w:tabs>
        <w:tab w:val="center" w:pos="5812"/>
      </w:tabs>
      <w:bidi w:val="0"/>
      <w:jc w:val="left"/>
      <w:rPr>
        <w:lang w:val="es-ES"/>
      </w:rPr>
    </w:pPr>
    <w:fldSimple w:instr=" FILENAME \p \* MERGEFORMAT ">
      <w:r w:rsidR="00940D42" w:rsidRPr="00940D42">
        <w:rPr>
          <w:lang w:val="es-ES"/>
        </w:rPr>
        <w:t>Y:\APP\BR\CIRCS_DMS\CACE\500\506</w:t>
      </w:r>
      <w:r w:rsidR="00940D42">
        <w:t>\506A.docx</w:t>
      </w:r>
    </w:fldSimple>
    <w:r w:rsidR="009F140A" w:rsidRPr="002862B3">
      <w:rPr>
        <w:lang w:val="es-ES"/>
      </w:rPr>
      <w:t xml:space="preserve">    (</w:t>
    </w:r>
    <w:r w:rsidR="009F140A">
      <w:rPr>
        <w:lang w:val="es-ES"/>
      </w:rPr>
      <w:t>286203</w:t>
    </w:r>
    <w:r w:rsidR="009F140A" w:rsidRPr="002862B3">
      <w:rPr>
        <w:lang w:val="es-ES"/>
      </w:rPr>
      <w:t>)</w:t>
    </w:r>
    <w:r w:rsidR="009F140A" w:rsidRPr="002862B3">
      <w:rPr>
        <w:lang w:val="es-ES"/>
      </w:rPr>
      <w:tab/>
    </w:r>
    <w:r w:rsidRPr="004127AA">
      <w:fldChar w:fldCharType="begin"/>
    </w:r>
    <w:r w:rsidR="009F140A" w:rsidRPr="004127AA">
      <w:instrText xml:space="preserve"> DATE \@ "M/d/yyyy" </w:instrText>
    </w:r>
    <w:r w:rsidRPr="004127AA">
      <w:fldChar w:fldCharType="separate"/>
    </w:r>
    <w:r w:rsidR="00940D42">
      <w:t>4/15/2010</w:t>
    </w:r>
    <w:r w:rsidRPr="004127AA">
      <w:fldChar w:fldCharType="end"/>
    </w:r>
    <w:r w:rsidR="009F140A" w:rsidRPr="002862B3">
      <w:rPr>
        <w:lang w:val="es-ES"/>
      </w:rPr>
      <w:tab/>
    </w:r>
    <w:r w:rsidRPr="004127AA">
      <w:fldChar w:fldCharType="begin"/>
    </w:r>
    <w:r w:rsidR="009F140A" w:rsidRPr="004127AA">
      <w:instrText xml:space="preserve"> DATE \@ "M/d/yyyy" </w:instrText>
    </w:r>
    <w:r w:rsidRPr="004127AA">
      <w:fldChar w:fldCharType="separate"/>
    </w:r>
    <w:r w:rsidR="00940D42">
      <w:t>4/15/2010</w:t>
    </w:r>
    <w:r w:rsidRPr="004127A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40A" w:rsidRDefault="009F140A" w:rsidP="00787C90">
      <w:pPr>
        <w:spacing w:before="0" w:line="240" w:lineRule="auto"/>
      </w:pPr>
      <w:r>
        <w:separator/>
      </w:r>
    </w:p>
  </w:footnote>
  <w:footnote w:type="continuationSeparator" w:id="0">
    <w:p w:rsidR="009F140A" w:rsidRDefault="009F140A" w:rsidP="00787C90">
      <w:pPr>
        <w:spacing w:before="0" w:line="240" w:lineRule="auto"/>
      </w:pPr>
      <w:r>
        <w:continuationSeparator/>
      </w:r>
    </w:p>
  </w:footnote>
  <w:footnote w:id="1">
    <w:p w:rsidR="009F140A" w:rsidRPr="00ED42E2" w:rsidRDefault="009F140A">
      <w:pPr>
        <w:pStyle w:val="FootnoteText"/>
        <w:rPr>
          <w:rtl/>
          <w:lang w:val="en-US"/>
        </w:rPr>
      </w:pPr>
      <w:r>
        <w:rPr>
          <w:rStyle w:val="FootnoteReference"/>
        </w:rPr>
        <w:footnoteRef/>
      </w:r>
      <w:r>
        <w:rPr>
          <w:rtl/>
        </w:rPr>
        <w:t xml:space="preserve"> </w:t>
      </w:r>
      <w:r>
        <w:rPr>
          <w:rFonts w:hint="cs"/>
          <w:rtl/>
        </w:rPr>
        <w:tab/>
        <w:t xml:space="preserve">تتناول هذه المسألة الدراسات المتعلقة بتنفيذ خدمات الإذاعة الرقمية للأرض، التي لا تؤثر على الاتفاق </w:t>
      </w:r>
      <w:r>
        <w:rPr>
          <w:lang w:val="en-US"/>
        </w:rPr>
        <w:t>GE06</w:t>
      </w:r>
      <w:r>
        <w:rPr>
          <w:rFonts w:hint="cs"/>
          <w:rtl/>
          <w:lang w:val="en-US"/>
        </w:rPr>
        <w:t xml:space="preserve"> وخطته.</w:t>
      </w:r>
    </w:p>
  </w:footnote>
  <w:footnote w:id="2">
    <w:p w:rsidR="009F140A" w:rsidRDefault="009F140A" w:rsidP="005C59F0">
      <w:pPr>
        <w:pStyle w:val="FootnoteText"/>
        <w:spacing w:before="120"/>
      </w:pPr>
      <w:r>
        <w:rPr>
          <w:rStyle w:val="FootnoteReference"/>
        </w:rPr>
        <w:footnoteRef/>
      </w:r>
      <w:r>
        <w:rPr>
          <w:rFonts w:hint="cs"/>
          <w:rtl/>
        </w:rPr>
        <w:tab/>
      </w:r>
      <w:r>
        <w:rPr>
          <w:rFonts w:hint="cs"/>
          <w:rtl/>
          <w:lang w:val="en-US"/>
        </w:rPr>
        <w:t xml:space="preserve">على سبيل المثال </w:t>
      </w:r>
      <w:r>
        <w:rPr>
          <w:lang w:val="en-US"/>
        </w:rPr>
        <w:t>DVB-T</w:t>
      </w:r>
      <w:r>
        <w:rPr>
          <w:rFonts w:hint="cs"/>
          <w:rtl/>
          <w:lang w:val="en-US"/>
        </w:rPr>
        <w:t xml:space="preserve"> (النظام </w:t>
      </w:r>
      <w:r>
        <w:rPr>
          <w:lang w:val="en-US"/>
        </w:rPr>
        <w:t>B</w:t>
      </w:r>
      <w:r>
        <w:rPr>
          <w:rFonts w:hint="cs"/>
          <w:rtl/>
          <w:lang w:val="en-US"/>
        </w:rPr>
        <w:t xml:space="preserve"> بالتوصية </w:t>
      </w:r>
      <w:r>
        <w:rPr>
          <w:lang w:val="en-US"/>
        </w:rPr>
        <w:t>ITU-R DTTB</w:t>
      </w:r>
      <w:r>
        <w:rPr>
          <w:rFonts w:hint="cs"/>
          <w:rtl/>
          <w:lang w:val="en-US"/>
        </w:rPr>
        <w:t>).</w:t>
      </w:r>
    </w:p>
  </w:footnote>
  <w:footnote w:id="3">
    <w:p w:rsidR="009F140A" w:rsidRPr="00790A00" w:rsidRDefault="009F140A" w:rsidP="005C59F0">
      <w:pPr>
        <w:pStyle w:val="FootnoteText"/>
        <w:rPr>
          <w:rtl/>
          <w:lang w:val="en-US"/>
        </w:rPr>
      </w:pPr>
      <w:r>
        <w:rPr>
          <w:rStyle w:val="FootnoteReference"/>
        </w:rPr>
        <w:footnoteRef/>
      </w:r>
      <w:r>
        <w:rPr>
          <w:lang w:val="en-US"/>
        </w:rPr>
        <w:tab/>
      </w:r>
      <w:r>
        <w:rPr>
          <w:rFonts w:hint="cs"/>
          <w:rtl/>
          <w:lang w:val="en-US"/>
        </w:rPr>
        <w:t xml:space="preserve">على سبيل المثال </w:t>
      </w:r>
      <w:r>
        <w:rPr>
          <w:lang w:val="en-US"/>
        </w:rPr>
        <w:t>DVB-T2</w:t>
      </w:r>
      <w:r>
        <w:rPr>
          <w:rFonts w:hint="cs"/>
          <w:rtl/>
          <w:lang w:val="en-US"/>
        </w:rPr>
        <w:t>.</w:t>
      </w:r>
    </w:p>
  </w:footnote>
  <w:footnote w:id="4">
    <w:p w:rsidR="009F140A" w:rsidRPr="00D774AA" w:rsidRDefault="009F140A" w:rsidP="00D774AA">
      <w:pPr>
        <w:pStyle w:val="FootnoteText"/>
        <w:rPr>
          <w:rtl/>
          <w:lang w:val="en-US" w:bidi="ar-SA"/>
        </w:rPr>
      </w:pPr>
      <w:r>
        <w:rPr>
          <w:rStyle w:val="FootnoteReference"/>
        </w:rPr>
        <w:footnoteRef/>
      </w:r>
      <w:r>
        <w:rPr>
          <w:rFonts w:hint="cs"/>
          <w:rtl/>
          <w:lang w:bidi="ar-SA"/>
        </w:rPr>
        <w:tab/>
        <w:t xml:space="preserve">بالنسبة لأي أمور تتعلق بتحويل الأنساق الصوتية للأفلام إلى أنساق إذاعية صوتية، راجع التوصية </w:t>
      </w:r>
      <w:r>
        <w:rPr>
          <w:lang w:val="en-US" w:bidi="ar-SA"/>
        </w:rPr>
        <w:t>ITU-R BR.1287</w:t>
      </w:r>
      <w:r>
        <w:rPr>
          <w:rFonts w:hint="cs"/>
          <w:rtl/>
          <w:lang w:val="en-US" w:bidi="ar-SA"/>
        </w:rPr>
        <w:t xml:space="preserve"> والتوصية </w:t>
      </w:r>
      <w:r>
        <w:rPr>
          <w:lang w:val="en-US" w:bidi="ar-SA"/>
        </w:rPr>
        <w:t>ITU</w:t>
      </w:r>
      <w:r>
        <w:rPr>
          <w:lang w:val="en-US" w:bidi="ar-SA"/>
        </w:rPr>
        <w:noBreakHyphen/>
        <w:t>R BR.1422</w:t>
      </w:r>
      <w:r>
        <w:rPr>
          <w:rFonts w:hint="cs"/>
          <w:rtl/>
          <w:lang w:val="en-US" w:bidi="ar-SA"/>
        </w:rPr>
        <w:t>.</w:t>
      </w:r>
    </w:p>
  </w:footnote>
  <w:footnote w:id="5">
    <w:p w:rsidR="009F140A" w:rsidRPr="002F176F" w:rsidRDefault="009F140A" w:rsidP="005C59F0">
      <w:pPr>
        <w:pStyle w:val="FootnoteText"/>
        <w:spacing w:before="120"/>
        <w:rPr>
          <w:rtl/>
          <w:lang w:val="en-US"/>
        </w:rPr>
      </w:pPr>
      <w:r>
        <w:rPr>
          <w:rStyle w:val="FootnoteReference"/>
        </w:rPr>
        <w:footnoteRef/>
      </w:r>
      <w:r>
        <w:rPr>
          <w:rFonts w:hint="cs"/>
          <w:rtl/>
          <w:lang w:val="en-US"/>
        </w:rPr>
        <w:tab/>
      </w:r>
      <w:r w:rsidRPr="00333AFB">
        <w:rPr>
          <w:rFonts w:hint="cs"/>
          <w:rtl/>
        </w:rPr>
        <w:t xml:space="preserve">ينبغي </w:t>
      </w:r>
      <w:r w:rsidRPr="000D182B">
        <w:rPr>
          <w:rFonts w:hint="cs"/>
          <w:rtl/>
          <w:lang w:val="en-US"/>
        </w:rPr>
        <w:t>إحاطة</w:t>
      </w:r>
      <w:r w:rsidRPr="00333AFB">
        <w:rPr>
          <w:rFonts w:hint="cs"/>
          <w:rtl/>
        </w:rPr>
        <w:t xml:space="preserve"> لجنة الدراسات </w:t>
      </w:r>
      <w:r w:rsidRPr="00333AFB">
        <w:t>5</w:t>
      </w:r>
      <w:r w:rsidRPr="00333AFB">
        <w:rPr>
          <w:rFonts w:hint="cs"/>
          <w:rtl/>
        </w:rPr>
        <w:t xml:space="preserve"> لقطاع الاتصالات الراديوية ولجنة الدراسات </w:t>
      </w:r>
      <w:r w:rsidRPr="00333AFB">
        <w:t>16</w:t>
      </w:r>
      <w:r w:rsidRPr="00333AFB">
        <w:rPr>
          <w:rFonts w:hint="cs"/>
          <w:rtl/>
        </w:rPr>
        <w:t xml:space="preserve"> لقطاع تقييس الاتصالات علماً بهذه المسألة.</w:t>
      </w:r>
    </w:p>
  </w:footnote>
  <w:footnote w:id="6">
    <w:p w:rsidR="009F140A" w:rsidRPr="00960D0E" w:rsidRDefault="009F140A" w:rsidP="005C59F0">
      <w:pPr>
        <w:pStyle w:val="FootnoteText"/>
        <w:spacing w:before="120"/>
        <w:rPr>
          <w:rtl/>
          <w:lang w:val="en-US"/>
        </w:rPr>
      </w:pPr>
      <w:r w:rsidRPr="00960D0E">
        <w:rPr>
          <w:rStyle w:val="FootnoteReference"/>
          <w:position w:val="-2"/>
          <w:rtl/>
        </w:rPr>
        <w:t>*</w:t>
      </w:r>
      <w:r w:rsidRPr="00960D0E">
        <w:rPr>
          <w:rtl/>
        </w:rPr>
        <w:tab/>
      </w:r>
      <w:r>
        <w:rPr>
          <w:rtl/>
          <w:lang w:val="en-US"/>
        </w:rPr>
        <w:t xml:space="preserve">ينبغي إحاطة اللجنة الكهرتقنية الدولية </w:t>
      </w:r>
      <w:r>
        <w:rPr>
          <w:lang w:val="en-US"/>
        </w:rPr>
        <w:t>(IEC)</w:t>
      </w:r>
      <w:r>
        <w:rPr>
          <w:rtl/>
          <w:lang w:val="en-US"/>
        </w:rPr>
        <w:t xml:space="preserve"> والمنظمة الدولية للتوحيد القياسي </w:t>
      </w:r>
      <w:r>
        <w:rPr>
          <w:lang w:val="en-US"/>
        </w:rPr>
        <w:t>(ISO)</w:t>
      </w:r>
      <w:r>
        <w:rPr>
          <w:rtl/>
          <w:lang w:val="en-US"/>
        </w:rPr>
        <w:t xml:space="preserve"> وقطاع تقييس الاتصالات علماً بهذه المسألة</w:t>
      </w:r>
      <w:r w:rsidRPr="00960D0E">
        <w:rPr>
          <w:rtl/>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40A" w:rsidRDefault="009F140A" w:rsidP="00191401">
    <w:pPr>
      <w:pStyle w:val="Header"/>
      <w:spacing w:line="240" w:lineRule="auto"/>
      <w:rPr>
        <w:rStyle w:val="PageNumber"/>
        <w:sz w:val="20"/>
      </w:rPr>
    </w:pPr>
    <w:r w:rsidRPr="000E3DF4">
      <w:rPr>
        <w:sz w:val="20"/>
        <w:lang w:val="en-US"/>
      </w:rPr>
      <w:t xml:space="preserve">- </w:t>
    </w:r>
    <w:r w:rsidR="00D1578F" w:rsidRPr="000E3DF4">
      <w:rPr>
        <w:rStyle w:val="PageNumber"/>
        <w:sz w:val="20"/>
      </w:rPr>
      <w:fldChar w:fldCharType="begin"/>
    </w:r>
    <w:r w:rsidRPr="000E3DF4">
      <w:rPr>
        <w:rStyle w:val="PageNumber"/>
        <w:sz w:val="20"/>
      </w:rPr>
      <w:instrText xml:space="preserve"> PAGE </w:instrText>
    </w:r>
    <w:r w:rsidR="00D1578F" w:rsidRPr="000E3DF4">
      <w:rPr>
        <w:rStyle w:val="PageNumber"/>
        <w:sz w:val="20"/>
      </w:rPr>
      <w:fldChar w:fldCharType="separate"/>
    </w:r>
    <w:r w:rsidR="00940D42">
      <w:rPr>
        <w:rStyle w:val="PageNumber"/>
        <w:noProof/>
        <w:sz w:val="20"/>
      </w:rPr>
      <w:t>12</w:t>
    </w:r>
    <w:r w:rsidR="00D1578F" w:rsidRPr="000E3DF4">
      <w:rPr>
        <w:rStyle w:val="PageNumber"/>
        <w:sz w:val="20"/>
      </w:rPr>
      <w:fldChar w:fldCharType="end"/>
    </w:r>
    <w:r w:rsidRPr="000E3DF4">
      <w:rPr>
        <w:rStyle w:val="PageNumber"/>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40A" w:rsidRDefault="009F140A" w:rsidP="00191401">
    <w:pPr>
      <w:pStyle w:val="Header"/>
      <w:spacing w:line="240" w:lineRule="auto"/>
      <w:rPr>
        <w:rStyle w:val="PageNumber"/>
        <w:sz w:val="20"/>
      </w:rPr>
    </w:pPr>
    <w:r w:rsidRPr="000E3DF4">
      <w:rPr>
        <w:sz w:val="20"/>
        <w:lang w:val="en-US"/>
      </w:rPr>
      <w:t xml:space="preserve">- </w:t>
    </w:r>
    <w:r w:rsidR="00D1578F" w:rsidRPr="000E3DF4">
      <w:rPr>
        <w:rStyle w:val="PageNumber"/>
        <w:sz w:val="20"/>
      </w:rPr>
      <w:fldChar w:fldCharType="begin"/>
    </w:r>
    <w:r w:rsidRPr="000E3DF4">
      <w:rPr>
        <w:rStyle w:val="PageNumber"/>
        <w:sz w:val="20"/>
      </w:rPr>
      <w:instrText xml:space="preserve"> PAGE </w:instrText>
    </w:r>
    <w:r w:rsidR="00D1578F" w:rsidRPr="000E3DF4">
      <w:rPr>
        <w:rStyle w:val="PageNumber"/>
        <w:sz w:val="20"/>
      </w:rPr>
      <w:fldChar w:fldCharType="separate"/>
    </w:r>
    <w:r w:rsidR="00940D42">
      <w:rPr>
        <w:rStyle w:val="PageNumber"/>
        <w:noProof/>
        <w:sz w:val="20"/>
      </w:rPr>
      <w:t>13</w:t>
    </w:r>
    <w:r w:rsidR="00D1578F" w:rsidRPr="000E3DF4">
      <w:rPr>
        <w:rStyle w:val="PageNumber"/>
        <w:sz w:val="20"/>
      </w:rPr>
      <w:fldChar w:fldCharType="end"/>
    </w:r>
    <w:r w:rsidRPr="000E3DF4">
      <w:rPr>
        <w:rStyle w:val="PageNumber"/>
        <w:sz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9F140A" w:rsidRDefault="009F140A" w:rsidP="006F18E1">
        <w:pPr>
          <w:pStyle w:val="Header"/>
        </w:pPr>
        <w:r>
          <w:t xml:space="preserve">- </w:t>
        </w:r>
        <w:r w:rsidR="00D1578F" w:rsidRPr="00CF011C">
          <w:rPr>
            <w:bCs/>
            <w:sz w:val="24"/>
            <w:szCs w:val="24"/>
          </w:rPr>
          <w:fldChar w:fldCharType="begin"/>
        </w:r>
        <w:r w:rsidRPr="00CF011C">
          <w:rPr>
            <w:bCs/>
          </w:rPr>
          <w:instrText xml:space="preserve"> PAGE </w:instrText>
        </w:r>
        <w:r w:rsidR="00D1578F" w:rsidRPr="00CF011C">
          <w:rPr>
            <w:bCs/>
            <w:sz w:val="24"/>
            <w:szCs w:val="24"/>
          </w:rPr>
          <w:fldChar w:fldCharType="separate"/>
        </w:r>
        <w:r w:rsidR="00940D42">
          <w:rPr>
            <w:bCs/>
            <w:noProof/>
          </w:rPr>
          <w:t>14</w:t>
        </w:r>
        <w:r w:rsidR="00D1578F" w:rsidRPr="00CF011C">
          <w:rPr>
            <w:bCs/>
            <w:sz w:val="24"/>
            <w:szCs w:val="24"/>
          </w:rPr>
          <w:fldChar w:fldCharType="end"/>
        </w:r>
        <w:r>
          <w:rPr>
            <w:b/>
            <w:sz w:val="24"/>
            <w:szCs w:val="24"/>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A636C6"/>
    <w:lvl w:ilvl="0">
      <w:start w:val="1"/>
      <w:numFmt w:val="decimal"/>
      <w:lvlText w:val="%1."/>
      <w:lvlJc w:val="left"/>
      <w:pPr>
        <w:tabs>
          <w:tab w:val="num" w:pos="1492"/>
        </w:tabs>
        <w:ind w:left="1492" w:hanging="360"/>
      </w:pPr>
    </w:lvl>
  </w:abstractNum>
  <w:abstractNum w:abstractNumId="1">
    <w:nsid w:val="FFFFFF7D"/>
    <w:multiLevelType w:val="singleLevel"/>
    <w:tmpl w:val="D3726272"/>
    <w:lvl w:ilvl="0">
      <w:start w:val="1"/>
      <w:numFmt w:val="decimal"/>
      <w:lvlText w:val="%1."/>
      <w:lvlJc w:val="left"/>
      <w:pPr>
        <w:tabs>
          <w:tab w:val="num" w:pos="1209"/>
        </w:tabs>
        <w:ind w:left="1209" w:hanging="360"/>
      </w:pPr>
    </w:lvl>
  </w:abstractNum>
  <w:abstractNum w:abstractNumId="2">
    <w:nsid w:val="FFFFFF7E"/>
    <w:multiLevelType w:val="singleLevel"/>
    <w:tmpl w:val="ABBAA13E"/>
    <w:lvl w:ilvl="0">
      <w:start w:val="1"/>
      <w:numFmt w:val="decimal"/>
      <w:lvlText w:val="%1."/>
      <w:lvlJc w:val="left"/>
      <w:pPr>
        <w:tabs>
          <w:tab w:val="num" w:pos="926"/>
        </w:tabs>
        <w:ind w:left="926" w:hanging="360"/>
      </w:pPr>
    </w:lvl>
  </w:abstractNum>
  <w:abstractNum w:abstractNumId="3">
    <w:nsid w:val="FFFFFF7F"/>
    <w:multiLevelType w:val="singleLevel"/>
    <w:tmpl w:val="BF1E70CC"/>
    <w:lvl w:ilvl="0">
      <w:start w:val="1"/>
      <w:numFmt w:val="decimal"/>
      <w:lvlText w:val="%1."/>
      <w:lvlJc w:val="left"/>
      <w:pPr>
        <w:tabs>
          <w:tab w:val="num" w:pos="643"/>
        </w:tabs>
        <w:ind w:left="643" w:hanging="360"/>
      </w:pPr>
    </w:lvl>
  </w:abstractNum>
  <w:abstractNum w:abstractNumId="4">
    <w:nsid w:val="FFFFFF80"/>
    <w:multiLevelType w:val="singleLevel"/>
    <w:tmpl w:val="4A809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D0F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4442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047A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D48DE0"/>
    <w:lvl w:ilvl="0">
      <w:start w:val="1"/>
      <w:numFmt w:val="decimal"/>
      <w:lvlText w:val="%1."/>
      <w:lvlJc w:val="left"/>
      <w:pPr>
        <w:tabs>
          <w:tab w:val="num" w:pos="360"/>
        </w:tabs>
        <w:ind w:left="360" w:hanging="360"/>
      </w:pPr>
    </w:lvl>
  </w:abstractNum>
  <w:abstractNum w:abstractNumId="9">
    <w:nsid w:val="FFFFFF89"/>
    <w:multiLevelType w:val="singleLevel"/>
    <w:tmpl w:val="843A3E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1024"/>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26625"/>
  </w:hdrShapeDefaults>
  <w:footnotePr>
    <w:numFmt w:val="chicago"/>
    <w:numRestart w:val="eachSect"/>
    <w:footnote w:id="-1"/>
    <w:footnote w:id="0"/>
  </w:footnotePr>
  <w:endnotePr>
    <w:endnote w:id="-1"/>
    <w:endnote w:id="0"/>
  </w:endnotePr>
  <w:compat>
    <w:useFELayout/>
  </w:compat>
  <w:rsids>
    <w:rsidRoot w:val="00B373E3"/>
    <w:rsid w:val="000022BB"/>
    <w:rsid w:val="00002D04"/>
    <w:rsid w:val="00011350"/>
    <w:rsid w:val="0002035D"/>
    <w:rsid w:val="00025CD3"/>
    <w:rsid w:val="00031EA4"/>
    <w:rsid w:val="00033E44"/>
    <w:rsid w:val="0003599C"/>
    <w:rsid w:val="000617BF"/>
    <w:rsid w:val="00090E16"/>
    <w:rsid w:val="00096F3A"/>
    <w:rsid w:val="000A3F6A"/>
    <w:rsid w:val="000B5EC5"/>
    <w:rsid w:val="000B724C"/>
    <w:rsid w:val="000C1475"/>
    <w:rsid w:val="000F1861"/>
    <w:rsid w:val="001566ED"/>
    <w:rsid w:val="00191401"/>
    <w:rsid w:val="001A2066"/>
    <w:rsid w:val="001C4A59"/>
    <w:rsid w:val="001E1A45"/>
    <w:rsid w:val="001E257C"/>
    <w:rsid w:val="001F0112"/>
    <w:rsid w:val="001F70FD"/>
    <w:rsid w:val="00237807"/>
    <w:rsid w:val="00273B29"/>
    <w:rsid w:val="002862B3"/>
    <w:rsid w:val="00295E07"/>
    <w:rsid w:val="002A12EE"/>
    <w:rsid w:val="002A691F"/>
    <w:rsid w:val="002C1C3A"/>
    <w:rsid w:val="002D0274"/>
    <w:rsid w:val="002D2116"/>
    <w:rsid w:val="003153B7"/>
    <w:rsid w:val="00336541"/>
    <w:rsid w:val="0034546A"/>
    <w:rsid w:val="00370A49"/>
    <w:rsid w:val="0038020D"/>
    <w:rsid w:val="0039453F"/>
    <w:rsid w:val="003C63C5"/>
    <w:rsid w:val="003F550B"/>
    <w:rsid w:val="00400441"/>
    <w:rsid w:val="00421E7C"/>
    <w:rsid w:val="004446C4"/>
    <w:rsid w:val="004544CC"/>
    <w:rsid w:val="0048156F"/>
    <w:rsid w:val="00494532"/>
    <w:rsid w:val="004A7568"/>
    <w:rsid w:val="004A7F99"/>
    <w:rsid w:val="004C1EDF"/>
    <w:rsid w:val="00515A49"/>
    <w:rsid w:val="00546784"/>
    <w:rsid w:val="00565182"/>
    <w:rsid w:val="005C59F0"/>
    <w:rsid w:val="005E4495"/>
    <w:rsid w:val="00641CED"/>
    <w:rsid w:val="006559AF"/>
    <w:rsid w:val="00696311"/>
    <w:rsid w:val="006A365E"/>
    <w:rsid w:val="006A7938"/>
    <w:rsid w:val="006D0E48"/>
    <w:rsid w:val="006F08D7"/>
    <w:rsid w:val="006F18E1"/>
    <w:rsid w:val="0070005A"/>
    <w:rsid w:val="00714C0C"/>
    <w:rsid w:val="007676C3"/>
    <w:rsid w:val="007873E9"/>
    <w:rsid w:val="00787BBD"/>
    <w:rsid w:val="00787C90"/>
    <w:rsid w:val="00794703"/>
    <w:rsid w:val="007E4298"/>
    <w:rsid w:val="00842A48"/>
    <w:rsid w:val="00852D26"/>
    <w:rsid w:val="008640E8"/>
    <w:rsid w:val="00873910"/>
    <w:rsid w:val="008769CE"/>
    <w:rsid w:val="008B7B2D"/>
    <w:rsid w:val="008E7F70"/>
    <w:rsid w:val="00904B75"/>
    <w:rsid w:val="009143C1"/>
    <w:rsid w:val="009403B7"/>
    <w:rsid w:val="00940D42"/>
    <w:rsid w:val="009824C3"/>
    <w:rsid w:val="009861EF"/>
    <w:rsid w:val="009D1C97"/>
    <w:rsid w:val="009D282C"/>
    <w:rsid w:val="009F140A"/>
    <w:rsid w:val="009F78AC"/>
    <w:rsid w:val="00A20A68"/>
    <w:rsid w:val="00A9176F"/>
    <w:rsid w:val="00AB7906"/>
    <w:rsid w:val="00B32808"/>
    <w:rsid w:val="00B373E3"/>
    <w:rsid w:val="00B45CBE"/>
    <w:rsid w:val="00B56371"/>
    <w:rsid w:val="00B6192C"/>
    <w:rsid w:val="00B74EF9"/>
    <w:rsid w:val="00B95724"/>
    <w:rsid w:val="00BA08BF"/>
    <w:rsid w:val="00BA3BEC"/>
    <w:rsid w:val="00BC1EBC"/>
    <w:rsid w:val="00BD111F"/>
    <w:rsid w:val="00BF114E"/>
    <w:rsid w:val="00C2185F"/>
    <w:rsid w:val="00C941F9"/>
    <w:rsid w:val="00C95C0E"/>
    <w:rsid w:val="00CC5BB4"/>
    <w:rsid w:val="00CC5F13"/>
    <w:rsid w:val="00CD2F57"/>
    <w:rsid w:val="00CE0FB2"/>
    <w:rsid w:val="00CF011C"/>
    <w:rsid w:val="00D1578F"/>
    <w:rsid w:val="00D774AA"/>
    <w:rsid w:val="00D80383"/>
    <w:rsid w:val="00DD717F"/>
    <w:rsid w:val="00DE684D"/>
    <w:rsid w:val="00E30E18"/>
    <w:rsid w:val="00E45934"/>
    <w:rsid w:val="00E50BFB"/>
    <w:rsid w:val="00E62C87"/>
    <w:rsid w:val="00E749E9"/>
    <w:rsid w:val="00EB04A1"/>
    <w:rsid w:val="00ED42E2"/>
    <w:rsid w:val="00F144C0"/>
    <w:rsid w:val="00F44DA2"/>
    <w:rsid w:val="00F52596"/>
    <w:rsid w:val="00F7741B"/>
    <w:rsid w:val="00F7757C"/>
    <w:rsid w:val="00FA0748"/>
    <w:rsid w:val="00FF642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191401"/>
    <w:pPr>
      <w:tabs>
        <w:tab w:val="left" w:pos="794"/>
        <w:tab w:val="left" w:pos="1191"/>
        <w:tab w:val="left" w:pos="1588"/>
        <w:tab w:val="left" w:pos="1985"/>
      </w:tabs>
      <w:overflowPunct w:val="0"/>
      <w:autoSpaceDE w:val="0"/>
      <w:autoSpaceDN w:val="0"/>
      <w:bidi/>
      <w:adjustRightInd w:val="0"/>
      <w:textAlignment w:val="baseline"/>
    </w:pPr>
    <w:rPr>
      <w:rFonts w:eastAsia="Times New Roman"/>
      <w:lang w:val="en-GB" w:eastAsia="en-US"/>
    </w:rPr>
  </w:style>
  <w:style w:type="paragraph" w:styleId="Heading1">
    <w:name w:val="heading 1"/>
    <w:basedOn w:val="Normalaftertitle"/>
    <w:next w:val="Normal"/>
    <w:link w:val="Heading1Char"/>
    <w:qFormat/>
    <w:rsid w:val="001E1A45"/>
    <w:pPr>
      <w:spacing w:before="240"/>
      <w:ind w:left="794" w:hanging="794"/>
      <w:outlineLvl w:val="0"/>
    </w:pPr>
    <w:rPr>
      <w:rFonts w:ascii="Times New Roman Bold" w:hAnsi="Times New Roman Bold"/>
      <w:b/>
      <w:bCs/>
      <w:sz w:val="26"/>
      <w:szCs w:val="36"/>
      <w:lang w:bidi="ar-EG"/>
    </w:rPr>
  </w:style>
  <w:style w:type="paragraph" w:styleId="Heading2">
    <w:name w:val="heading 2"/>
    <w:basedOn w:val="TOC2"/>
    <w:next w:val="Normal"/>
    <w:link w:val="Heading2Char"/>
    <w:qFormat/>
    <w:rsid w:val="001E1A45"/>
    <w:pPr>
      <w:ind w:left="794" w:hanging="794"/>
      <w:outlineLvl w:val="1"/>
    </w:pPr>
  </w:style>
  <w:style w:type="paragraph" w:styleId="Heading3">
    <w:name w:val="heading 3"/>
    <w:basedOn w:val="Heading1"/>
    <w:next w:val="Normal"/>
    <w:link w:val="Heading3Char"/>
    <w:qFormat/>
    <w:rsid w:val="001E1A45"/>
    <w:pPr>
      <w:spacing w:before="160"/>
      <w:ind w:left="1191" w:hanging="1191"/>
      <w:outlineLvl w:val="2"/>
    </w:pPr>
    <w:rPr>
      <w:sz w:val="22"/>
      <w:szCs w:val="30"/>
    </w:rPr>
  </w:style>
  <w:style w:type="paragraph" w:styleId="Heading4">
    <w:name w:val="heading 4"/>
    <w:basedOn w:val="Heading3"/>
    <w:next w:val="Normal"/>
    <w:link w:val="Heading4Char"/>
    <w:qFormat/>
    <w:rsid w:val="00B32808"/>
    <w:pPr>
      <w:tabs>
        <w:tab w:val="clear" w:pos="794"/>
        <w:tab w:val="left" w:pos="1021"/>
      </w:tabs>
      <w:ind w:left="1021" w:right="1021" w:hanging="1021"/>
      <w:outlineLvl w:val="3"/>
    </w:pPr>
  </w:style>
  <w:style w:type="paragraph" w:styleId="Heading5">
    <w:name w:val="heading 5"/>
    <w:basedOn w:val="Heading4"/>
    <w:next w:val="Normal"/>
    <w:link w:val="Heading5Char"/>
    <w:qFormat/>
    <w:rsid w:val="00B32808"/>
    <w:pPr>
      <w:outlineLvl w:val="4"/>
    </w:pPr>
  </w:style>
  <w:style w:type="paragraph" w:styleId="Heading6">
    <w:name w:val="heading 6"/>
    <w:basedOn w:val="Heading4"/>
    <w:next w:val="Normal"/>
    <w:link w:val="Heading6Char"/>
    <w:qFormat/>
    <w:rsid w:val="00B32808"/>
    <w:pPr>
      <w:tabs>
        <w:tab w:val="clear" w:pos="1021"/>
        <w:tab w:val="clear" w:pos="1191"/>
      </w:tabs>
      <w:ind w:left="1588" w:right="1588" w:hanging="1588"/>
      <w:outlineLvl w:val="5"/>
    </w:pPr>
  </w:style>
  <w:style w:type="paragraph" w:styleId="Heading7">
    <w:name w:val="heading 7"/>
    <w:basedOn w:val="Heading6"/>
    <w:next w:val="Normal"/>
    <w:link w:val="Heading7Char"/>
    <w:qFormat/>
    <w:rsid w:val="00B32808"/>
    <w:pPr>
      <w:outlineLvl w:val="6"/>
    </w:pPr>
  </w:style>
  <w:style w:type="paragraph" w:styleId="Heading8">
    <w:name w:val="heading 8"/>
    <w:basedOn w:val="Heading6"/>
    <w:next w:val="Normal"/>
    <w:link w:val="Heading8Char"/>
    <w:qFormat/>
    <w:rsid w:val="00B32808"/>
    <w:pPr>
      <w:outlineLvl w:val="7"/>
    </w:pPr>
  </w:style>
  <w:style w:type="paragraph" w:styleId="Heading9">
    <w:name w:val="heading 9"/>
    <w:basedOn w:val="Heading6"/>
    <w:next w:val="Normal"/>
    <w:link w:val="Heading9Char"/>
    <w:qFormat/>
    <w:rsid w:val="00B328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ED42E2"/>
    <w:pPr>
      <w:keepNext/>
      <w:keepLines/>
      <w:spacing w:before="0"/>
      <w:jc w:val="center"/>
    </w:pPr>
    <w:rPr>
      <w:rFonts w:ascii="Times New Roman Bold" w:hAnsi="Times New Roman Bold"/>
      <w:b/>
      <w:bCs/>
      <w:sz w:val="28"/>
      <w:szCs w:val="40"/>
    </w:rPr>
  </w:style>
  <w:style w:type="paragraph" w:customStyle="1" w:styleId="AppendixNotitle">
    <w:name w:val="Appendix_No &amp; title"/>
    <w:basedOn w:val="AnnexNotitle"/>
    <w:next w:val="Normal"/>
    <w:rsid w:val="00B32808"/>
  </w:style>
  <w:style w:type="paragraph" w:customStyle="1" w:styleId="ArtNo">
    <w:name w:val="Art_No"/>
    <w:basedOn w:val="Normal"/>
    <w:next w:val="Normal"/>
    <w:rsid w:val="00B32808"/>
    <w:pPr>
      <w:keepNext/>
      <w:keepLines/>
      <w:spacing w:before="480"/>
      <w:jc w:val="center"/>
    </w:pPr>
    <w:rPr>
      <w:caps/>
      <w:sz w:val="26"/>
      <w:szCs w:val="36"/>
    </w:rPr>
  </w:style>
  <w:style w:type="paragraph" w:customStyle="1" w:styleId="Arttitle">
    <w:name w:val="Art_title"/>
    <w:basedOn w:val="Normal"/>
    <w:next w:val="Normal"/>
    <w:rsid w:val="00B32808"/>
    <w:pPr>
      <w:keepNext/>
      <w:keepLines/>
      <w:spacing w:before="240"/>
      <w:jc w:val="center"/>
    </w:pPr>
    <w:rPr>
      <w:rFonts w:ascii="Times New Roman Bold" w:hAnsi="Times New Roman Bold"/>
      <w:b/>
      <w:sz w:val="26"/>
      <w:szCs w:val="36"/>
    </w:rPr>
  </w:style>
  <w:style w:type="character" w:customStyle="1" w:styleId="Heading1Char">
    <w:name w:val="Heading 1 Char"/>
    <w:basedOn w:val="DefaultParagraphFont"/>
    <w:link w:val="Heading1"/>
    <w:rsid w:val="001E1A45"/>
    <w:rPr>
      <w:rFonts w:ascii="Times New Roman Bold" w:eastAsia="Times New Roman" w:hAnsi="Times New Roman Bold"/>
      <w:b/>
      <w:bCs/>
      <w:sz w:val="26"/>
      <w:szCs w:val="36"/>
      <w:lang w:val="en-GB" w:eastAsia="en-US" w:bidi="ar-EG"/>
    </w:rPr>
  </w:style>
  <w:style w:type="paragraph" w:customStyle="1" w:styleId="Call">
    <w:name w:val="Call"/>
    <w:basedOn w:val="Normal"/>
    <w:next w:val="Normal"/>
    <w:link w:val="CallChar"/>
    <w:rsid w:val="00842A48"/>
    <w:pPr>
      <w:keepNext/>
      <w:keepLines/>
      <w:spacing w:before="160"/>
      <w:ind w:left="794" w:right="794"/>
    </w:pPr>
    <w:rPr>
      <w:iCs/>
      <w:lang w:val="en-US" w:bidi="ar-EG"/>
    </w:rPr>
  </w:style>
  <w:style w:type="paragraph" w:customStyle="1" w:styleId="ChapNo">
    <w:name w:val="Chap_No"/>
    <w:basedOn w:val="PartNo"/>
    <w:next w:val="Normal"/>
    <w:rsid w:val="00842A48"/>
  </w:style>
  <w:style w:type="paragraph" w:customStyle="1" w:styleId="Chaptitle">
    <w:name w:val="Chap_title"/>
    <w:basedOn w:val="Sectiontitle"/>
    <w:next w:val="Normal"/>
    <w:rsid w:val="00842A48"/>
  </w:style>
  <w:style w:type="character" w:styleId="EndnoteReference">
    <w:name w:val="endnote reference"/>
    <w:basedOn w:val="DefaultParagraphFont"/>
    <w:semiHidden/>
    <w:rsid w:val="00B32808"/>
    <w:rPr>
      <w:vertAlign w:val="superscript"/>
    </w:rPr>
  </w:style>
  <w:style w:type="paragraph" w:customStyle="1" w:styleId="enumlev1">
    <w:name w:val="enumlev1"/>
    <w:basedOn w:val="Normal"/>
    <w:link w:val="enumlev1Char"/>
    <w:autoRedefine/>
    <w:qFormat/>
    <w:rsid w:val="0038020D"/>
    <w:pPr>
      <w:spacing w:before="80"/>
      <w:ind w:left="794" w:hanging="794"/>
    </w:pPr>
  </w:style>
  <w:style w:type="paragraph" w:customStyle="1" w:styleId="enumlev2">
    <w:name w:val="enumlev2"/>
    <w:basedOn w:val="enumlev1"/>
    <w:autoRedefine/>
    <w:qFormat/>
    <w:rsid w:val="0038020D"/>
    <w:pPr>
      <w:ind w:left="1191" w:hanging="397"/>
    </w:pPr>
  </w:style>
  <w:style w:type="paragraph" w:customStyle="1" w:styleId="enumlev3">
    <w:name w:val="enumlev3"/>
    <w:basedOn w:val="enumlev2"/>
    <w:autoRedefine/>
    <w:qFormat/>
    <w:rsid w:val="000617BF"/>
    <w:pPr>
      <w:ind w:left="1588"/>
    </w:pPr>
  </w:style>
  <w:style w:type="paragraph" w:customStyle="1" w:styleId="Equation">
    <w:name w:val="Equation"/>
    <w:basedOn w:val="Normal"/>
    <w:rsid w:val="00B32808"/>
    <w:pPr>
      <w:tabs>
        <w:tab w:val="clear" w:pos="1191"/>
        <w:tab w:val="clear" w:pos="1588"/>
        <w:tab w:val="clear" w:pos="1985"/>
        <w:tab w:val="center" w:pos="4820"/>
        <w:tab w:val="right" w:pos="9639"/>
      </w:tabs>
    </w:pPr>
  </w:style>
  <w:style w:type="paragraph" w:customStyle="1" w:styleId="PartTitle">
    <w:name w:val="Part_Title"/>
    <w:basedOn w:val="Sectiontitle"/>
    <w:qFormat/>
    <w:rsid w:val="00A9176F"/>
  </w:style>
  <w:style w:type="character" w:customStyle="1" w:styleId="Heading2Char">
    <w:name w:val="Heading 2 Char"/>
    <w:basedOn w:val="DefaultParagraphFont"/>
    <w:link w:val="Heading2"/>
    <w:rsid w:val="001E1A45"/>
    <w:rPr>
      <w:rFonts w:ascii="Times New Roman Bold" w:eastAsia="Times New Roman" w:hAnsi="Times New Roman Bold"/>
      <w:b/>
      <w:bCs/>
      <w:sz w:val="24"/>
      <w:szCs w:val="32"/>
      <w:lang w:val="en-GB" w:eastAsia="en-US" w:bidi="ar-EG"/>
    </w:rPr>
  </w:style>
  <w:style w:type="character" w:styleId="Hyperlink">
    <w:name w:val="Hyperlink"/>
    <w:basedOn w:val="DefaultParagraphFont"/>
    <w:uiPriority w:val="99"/>
    <w:unhideWhenUsed/>
    <w:rsid w:val="00C941F9"/>
    <w:rPr>
      <w:color w:val="0000FF" w:themeColor="hyperlink"/>
      <w:u w:val="single"/>
    </w:rPr>
  </w:style>
  <w:style w:type="paragraph" w:styleId="Footer">
    <w:name w:val="footer"/>
    <w:basedOn w:val="Normal"/>
    <w:link w:val="FooterChar"/>
    <w:qFormat/>
    <w:rsid w:val="00B32808"/>
    <w:pPr>
      <w:tabs>
        <w:tab w:val="clear" w:pos="794"/>
        <w:tab w:val="clear" w:pos="1191"/>
        <w:tab w:val="clear" w:pos="1588"/>
        <w:tab w:val="clear" w:pos="1985"/>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B32808"/>
    <w:rPr>
      <w:rFonts w:eastAsia="Times New Roman"/>
      <w:caps/>
      <w:noProof/>
      <w:sz w:val="16"/>
      <w:lang w:val="en-GB" w:eastAsia="en-US"/>
    </w:rPr>
  </w:style>
  <w:style w:type="character" w:customStyle="1" w:styleId="Heading3Char">
    <w:name w:val="Heading 3 Char"/>
    <w:basedOn w:val="DefaultParagraphFont"/>
    <w:link w:val="Heading3"/>
    <w:rsid w:val="001E1A45"/>
    <w:rPr>
      <w:rFonts w:ascii="Times New Roman Bold" w:eastAsia="Times New Roman" w:hAnsi="Times New Roman Bold"/>
      <w:b/>
      <w:bCs/>
      <w:lang w:val="en-GB" w:eastAsia="en-US" w:bidi="ar-EG"/>
    </w:rPr>
  </w:style>
  <w:style w:type="character" w:styleId="FootnoteReference">
    <w:name w:val="footnote reference"/>
    <w:aliases w:val="Appel note de bas de p,Footnote Reference/"/>
    <w:basedOn w:val="DefaultParagraphFont"/>
    <w:semiHidden/>
    <w:rsid w:val="00ED42E2"/>
    <w:rPr>
      <w:rFonts w:ascii="Times New Roman" w:hAnsi="Times New Roman" w:cs="Times New Roman"/>
      <w:dstrike w:val="0"/>
      <w:snapToGrid/>
      <w:kern w:val="0"/>
      <w:position w:val="6"/>
      <w:sz w:val="16"/>
      <w:szCs w:val="16"/>
      <w:vertAlign w:val="baseline"/>
    </w:rPr>
  </w:style>
  <w:style w:type="paragraph" w:customStyle="1" w:styleId="Note">
    <w:name w:val="Note"/>
    <w:basedOn w:val="Normal"/>
    <w:autoRedefine/>
    <w:qFormat/>
    <w:rsid w:val="00842A48"/>
    <w:pPr>
      <w:spacing w:before="80"/>
    </w:pPr>
    <w:rPr>
      <w:sz w:val="20"/>
      <w:szCs w:val="2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semiHidden/>
    <w:rsid w:val="00ED42E2"/>
    <w:pPr>
      <w:keepLines/>
      <w:tabs>
        <w:tab w:val="left" w:pos="255"/>
      </w:tabs>
      <w:ind w:left="255" w:right="255" w:hanging="255"/>
    </w:pPr>
    <w:rPr>
      <w:lang w:bidi="ar-EG"/>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 Char"/>
    <w:basedOn w:val="DefaultParagraphFont"/>
    <w:link w:val="FootnoteText"/>
    <w:semiHidden/>
    <w:rsid w:val="00ED42E2"/>
    <w:rPr>
      <w:rFonts w:eastAsia="Times New Roman"/>
      <w:sz w:val="20"/>
      <w:szCs w:val="26"/>
      <w:lang w:val="en-GB" w:eastAsia="en-US" w:bidi="ar-EG"/>
    </w:rPr>
  </w:style>
  <w:style w:type="paragraph" w:styleId="Header">
    <w:name w:val="header"/>
    <w:basedOn w:val="Normal"/>
    <w:link w:val="HeaderChar"/>
    <w:autoRedefine/>
    <w:qFormat/>
    <w:rsid w:val="0039453F"/>
    <w:pPr>
      <w:tabs>
        <w:tab w:val="clear" w:pos="794"/>
        <w:tab w:val="clear" w:pos="1191"/>
        <w:tab w:val="clear" w:pos="1588"/>
        <w:tab w:val="clear" w:pos="1985"/>
      </w:tabs>
      <w:bidi w:val="0"/>
      <w:spacing w:before="0" w:after="360" w:line="280" w:lineRule="exact"/>
      <w:jc w:val="center"/>
    </w:pPr>
  </w:style>
  <w:style w:type="character" w:customStyle="1" w:styleId="HeaderChar">
    <w:name w:val="Header Char"/>
    <w:basedOn w:val="DefaultParagraphFont"/>
    <w:link w:val="Header"/>
    <w:uiPriority w:val="99"/>
    <w:rsid w:val="0039453F"/>
    <w:rPr>
      <w:rFonts w:eastAsia="Times New Roman"/>
      <w:lang w:val="en-GB" w:eastAsia="en-US"/>
    </w:rPr>
  </w:style>
  <w:style w:type="character" w:customStyle="1" w:styleId="Heading4Char">
    <w:name w:val="Heading 4 Char"/>
    <w:basedOn w:val="DefaultParagraphFont"/>
    <w:link w:val="Heading4"/>
    <w:rsid w:val="00B32808"/>
    <w:rPr>
      <w:rFonts w:ascii="Times New Roman Bold" w:eastAsia="Times New Roman" w:hAnsi="Times New Roman Bold"/>
      <w:b/>
      <w:lang w:val="en-GB" w:eastAsia="en-US"/>
    </w:rPr>
  </w:style>
  <w:style w:type="character" w:customStyle="1" w:styleId="Heading5Char">
    <w:name w:val="Heading 5 Char"/>
    <w:basedOn w:val="DefaultParagraphFont"/>
    <w:link w:val="Heading5"/>
    <w:rsid w:val="00B32808"/>
    <w:rPr>
      <w:rFonts w:ascii="Times New Roman Bold" w:eastAsia="Times New Roman" w:hAnsi="Times New Roman Bold"/>
      <w:b/>
      <w:lang w:val="en-GB" w:eastAsia="en-US"/>
    </w:rPr>
  </w:style>
  <w:style w:type="character" w:customStyle="1" w:styleId="Heading6Char">
    <w:name w:val="Heading 6 Char"/>
    <w:basedOn w:val="DefaultParagraphFont"/>
    <w:link w:val="Heading6"/>
    <w:rsid w:val="00B32808"/>
    <w:rPr>
      <w:rFonts w:ascii="Times New Roman Bold" w:eastAsia="Times New Roman" w:hAnsi="Times New Roman Bold"/>
      <w:b/>
      <w:lang w:val="en-GB" w:eastAsia="en-US"/>
    </w:rPr>
  </w:style>
  <w:style w:type="character" w:customStyle="1" w:styleId="Heading7Char">
    <w:name w:val="Heading 7 Char"/>
    <w:basedOn w:val="DefaultParagraphFont"/>
    <w:link w:val="Heading7"/>
    <w:rsid w:val="00B32808"/>
    <w:rPr>
      <w:rFonts w:ascii="Times New Roman Bold" w:eastAsia="Times New Roman" w:hAnsi="Times New Roman Bold"/>
      <w:b/>
      <w:lang w:val="en-GB" w:eastAsia="en-US"/>
    </w:rPr>
  </w:style>
  <w:style w:type="character" w:customStyle="1" w:styleId="Heading8Char">
    <w:name w:val="Heading 8 Char"/>
    <w:basedOn w:val="DefaultParagraphFont"/>
    <w:link w:val="Heading8"/>
    <w:rsid w:val="00B32808"/>
    <w:rPr>
      <w:rFonts w:ascii="Times New Roman Bold" w:eastAsia="Times New Roman" w:hAnsi="Times New Roman Bold"/>
      <w:b/>
      <w:lang w:val="en-GB" w:eastAsia="en-US"/>
    </w:rPr>
  </w:style>
  <w:style w:type="character" w:customStyle="1" w:styleId="Heading9Char">
    <w:name w:val="Heading 9 Char"/>
    <w:basedOn w:val="DefaultParagraphFont"/>
    <w:link w:val="Heading9"/>
    <w:rsid w:val="00B32808"/>
    <w:rPr>
      <w:rFonts w:ascii="Times New Roman Bold" w:eastAsia="Times New Roman" w:hAnsi="Times New Roman Bold"/>
      <w:b/>
      <w:lang w:val="en-GB" w:eastAsia="en-US"/>
    </w:rPr>
  </w:style>
  <w:style w:type="paragraph" w:customStyle="1" w:styleId="Headingb">
    <w:name w:val="Heading_b"/>
    <w:basedOn w:val="Normal"/>
    <w:next w:val="Normal"/>
    <w:rsid w:val="001E1A45"/>
    <w:pPr>
      <w:ind w:left="794" w:hanging="794"/>
    </w:pPr>
    <w:rPr>
      <w:rFonts w:ascii="Times New Roman Bold" w:hAnsi="Times New Roman Bold"/>
      <w:b/>
      <w:bCs/>
      <w:sz w:val="24"/>
      <w:szCs w:val="32"/>
      <w:lang w:bidi="ar-EG"/>
    </w:rPr>
  </w:style>
  <w:style w:type="paragraph" w:customStyle="1" w:styleId="Headingi">
    <w:name w:val="Heading_i"/>
    <w:basedOn w:val="Normal"/>
    <w:next w:val="Normal"/>
    <w:autoRedefine/>
    <w:qFormat/>
    <w:rsid w:val="00873910"/>
    <w:pPr>
      <w:keepNext/>
      <w:spacing w:before="160"/>
    </w:pPr>
    <w:rPr>
      <w:i/>
      <w:iCs/>
    </w:rPr>
  </w:style>
  <w:style w:type="paragraph" w:customStyle="1" w:styleId="Normalaftertitle">
    <w:name w:val="Normal_after_title"/>
    <w:basedOn w:val="Normal"/>
    <w:next w:val="Normal"/>
    <w:rsid w:val="00B32808"/>
    <w:pPr>
      <w:spacing w:before="360"/>
    </w:pPr>
  </w:style>
  <w:style w:type="paragraph" w:customStyle="1" w:styleId="PartNo">
    <w:name w:val="Part_No"/>
    <w:basedOn w:val="SectionNo"/>
    <w:next w:val="Normal"/>
    <w:rsid w:val="001E1A45"/>
  </w:style>
  <w:style w:type="paragraph" w:customStyle="1" w:styleId="Parttitle0">
    <w:name w:val="Part_title"/>
    <w:basedOn w:val="Normal"/>
    <w:next w:val="Normalaftertitle"/>
    <w:rsid w:val="00B32808"/>
    <w:pPr>
      <w:keepNext/>
      <w:keepLines/>
      <w:spacing w:before="240" w:after="280"/>
      <w:jc w:val="center"/>
    </w:pPr>
    <w:rPr>
      <w:rFonts w:ascii="Times New Roman Bold" w:hAnsi="Times New Roman Bold"/>
      <w:b/>
      <w:sz w:val="28"/>
      <w:szCs w:val="40"/>
    </w:rPr>
  </w:style>
  <w:style w:type="paragraph" w:customStyle="1" w:styleId="RecNo">
    <w:name w:val="Rec_No"/>
    <w:basedOn w:val="Normal"/>
    <w:next w:val="Normal"/>
    <w:rsid w:val="001E1A45"/>
    <w:pPr>
      <w:keepNext/>
      <w:keepLines/>
      <w:spacing w:before="240"/>
      <w:jc w:val="center"/>
    </w:pPr>
    <w:rPr>
      <w:b/>
      <w:bCs/>
      <w:sz w:val="28"/>
      <w:szCs w:val="40"/>
      <w:lang w:bidi="ar-EG"/>
    </w:rPr>
  </w:style>
  <w:style w:type="paragraph" w:customStyle="1" w:styleId="RepNo">
    <w:name w:val="Rep_No"/>
    <w:basedOn w:val="RecNo"/>
    <w:next w:val="Normal"/>
    <w:rsid w:val="001E1A45"/>
  </w:style>
  <w:style w:type="paragraph" w:customStyle="1" w:styleId="Reptitle">
    <w:name w:val="Rep_title"/>
    <w:basedOn w:val="RecNo"/>
    <w:next w:val="Normal"/>
    <w:rsid w:val="001E1A45"/>
  </w:style>
  <w:style w:type="paragraph" w:customStyle="1" w:styleId="ResNo">
    <w:name w:val="Res_No"/>
    <w:basedOn w:val="RecNo"/>
    <w:next w:val="Normal"/>
    <w:rsid w:val="00B32808"/>
  </w:style>
  <w:style w:type="paragraph" w:customStyle="1" w:styleId="Restitle">
    <w:name w:val="Res_title"/>
    <w:basedOn w:val="Reptitle"/>
    <w:next w:val="Normal"/>
    <w:rsid w:val="001E1A45"/>
  </w:style>
  <w:style w:type="paragraph" w:customStyle="1" w:styleId="SectionNo">
    <w:name w:val="Section_No"/>
    <w:basedOn w:val="RecNo"/>
    <w:next w:val="Normal"/>
    <w:rsid w:val="001E1A45"/>
    <w:rPr>
      <w:b w:val="0"/>
      <w:bCs w:val="0"/>
    </w:rPr>
  </w:style>
  <w:style w:type="paragraph" w:customStyle="1" w:styleId="Sectiontitle">
    <w:name w:val="Section_title"/>
    <w:basedOn w:val="RecNo"/>
    <w:next w:val="Normalaftertitle"/>
    <w:rsid w:val="001E1A45"/>
  </w:style>
  <w:style w:type="paragraph" w:customStyle="1" w:styleId="Source">
    <w:name w:val="Source"/>
    <w:basedOn w:val="Normal"/>
    <w:next w:val="Normalaftertitle"/>
    <w:rsid w:val="009F78AC"/>
    <w:pPr>
      <w:spacing w:after="240"/>
      <w:jc w:val="center"/>
    </w:pPr>
    <w:rPr>
      <w:rFonts w:ascii="Times New Roman Bold" w:hAnsi="Times New Roman Bold"/>
      <w:b/>
      <w:bCs/>
      <w:w w:val="120"/>
      <w:sz w:val="26"/>
      <w:szCs w:val="36"/>
    </w:rPr>
  </w:style>
  <w:style w:type="paragraph" w:customStyle="1" w:styleId="Tablehead">
    <w:name w:val="Table_head"/>
    <w:basedOn w:val="Normal"/>
    <w:next w:val="Normal"/>
    <w:autoRedefine/>
    <w:qFormat/>
    <w:rsid w:val="003802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pPr>
    <w:rPr>
      <w:rFonts w:ascii="Times New Roman Bold" w:hAnsi="Times New Roman Bold"/>
      <w:b/>
      <w:bCs/>
      <w:sz w:val="20"/>
      <w:szCs w:val="26"/>
    </w:rPr>
  </w:style>
  <w:style w:type="paragraph" w:customStyle="1" w:styleId="Tabletext">
    <w:name w:val="Table_text"/>
    <w:basedOn w:val="TableNo"/>
    <w:autoRedefine/>
    <w:qFormat/>
    <w:rsid w:val="00F52596"/>
    <w:pPr>
      <w:spacing w:before="40" w:after="40" w:line="280" w:lineRule="exact"/>
    </w:pPr>
  </w:style>
  <w:style w:type="paragraph" w:customStyle="1" w:styleId="Title1">
    <w:name w:val="Title 1"/>
    <w:basedOn w:val="Normal"/>
    <w:next w:val="Normal"/>
    <w:rsid w:val="00B32808"/>
    <w:pPr>
      <w:spacing w:after="240"/>
      <w:jc w:val="center"/>
    </w:pPr>
    <w:rPr>
      <w:rFonts w:eastAsia="SimSun"/>
      <w:w w:val="120"/>
      <w:sz w:val="28"/>
      <w:szCs w:val="40"/>
      <w:lang w:val="en-US" w:bidi="ar-EG"/>
    </w:rPr>
  </w:style>
  <w:style w:type="paragraph" w:customStyle="1" w:styleId="Title2">
    <w:name w:val="Title 2"/>
    <w:basedOn w:val="Normal"/>
    <w:next w:val="Normal"/>
    <w:rsid w:val="00B32808"/>
    <w:pPr>
      <w:spacing w:after="240"/>
      <w:jc w:val="center"/>
    </w:pPr>
    <w:rPr>
      <w:w w:val="120"/>
      <w:sz w:val="26"/>
      <w:szCs w:val="36"/>
    </w:rPr>
  </w:style>
  <w:style w:type="paragraph" w:styleId="Title">
    <w:name w:val="Title"/>
    <w:basedOn w:val="Title1"/>
    <w:next w:val="Normal"/>
    <w:link w:val="TitleChar"/>
    <w:qFormat/>
    <w:rsid w:val="00B32808"/>
    <w:rPr>
      <w:rFonts w:ascii="Times New Roman Bold" w:hAnsi="Times New Roman Bold"/>
      <w:b/>
      <w:bCs/>
    </w:rPr>
  </w:style>
  <w:style w:type="character" w:customStyle="1" w:styleId="TitleChar">
    <w:name w:val="Title Char"/>
    <w:basedOn w:val="DefaultParagraphFont"/>
    <w:link w:val="Title"/>
    <w:rsid w:val="00B32808"/>
    <w:rPr>
      <w:rFonts w:ascii="Times New Roman Bold" w:hAnsi="Times New Roman Bold"/>
      <w:b/>
      <w:bCs/>
      <w:w w:val="120"/>
      <w:sz w:val="28"/>
      <w:szCs w:val="40"/>
      <w:lang w:eastAsia="en-US" w:bidi="ar-EG"/>
    </w:rPr>
  </w:style>
  <w:style w:type="paragraph" w:customStyle="1" w:styleId="toc0">
    <w:name w:val="toc 0"/>
    <w:basedOn w:val="Normal"/>
    <w:next w:val="TOC1"/>
    <w:rsid w:val="00B32808"/>
    <w:pPr>
      <w:tabs>
        <w:tab w:val="clear" w:pos="794"/>
        <w:tab w:val="clear" w:pos="1191"/>
        <w:tab w:val="clear" w:pos="1588"/>
        <w:tab w:val="clear" w:pos="1985"/>
        <w:tab w:val="right" w:pos="9639"/>
      </w:tabs>
    </w:pPr>
    <w:rPr>
      <w:b/>
    </w:rPr>
  </w:style>
  <w:style w:type="paragraph" w:styleId="TOC1">
    <w:name w:val="toc 1"/>
    <w:basedOn w:val="Normal"/>
    <w:semiHidden/>
    <w:rsid w:val="00B32808"/>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Normal"/>
    <w:semiHidden/>
    <w:rsid w:val="009403B7"/>
    <w:pPr>
      <w:spacing w:before="180"/>
    </w:pPr>
    <w:rPr>
      <w:rFonts w:ascii="Times New Roman Bold" w:hAnsi="Times New Roman Bold"/>
      <w:b/>
      <w:bCs/>
      <w:sz w:val="24"/>
      <w:szCs w:val="32"/>
      <w:lang w:bidi="ar-EG"/>
    </w:rPr>
  </w:style>
  <w:style w:type="paragraph" w:styleId="TOC3">
    <w:name w:val="toc 3"/>
    <w:basedOn w:val="TOC2"/>
    <w:semiHidden/>
    <w:rsid w:val="00B32808"/>
  </w:style>
  <w:style w:type="paragraph" w:styleId="TOC4">
    <w:name w:val="toc 4"/>
    <w:basedOn w:val="TOC3"/>
    <w:semiHidden/>
    <w:rsid w:val="00B32808"/>
  </w:style>
  <w:style w:type="paragraph" w:styleId="TOC5">
    <w:name w:val="toc 5"/>
    <w:basedOn w:val="TOC4"/>
    <w:semiHidden/>
    <w:rsid w:val="00B32808"/>
  </w:style>
  <w:style w:type="paragraph" w:styleId="TOC6">
    <w:name w:val="toc 6"/>
    <w:basedOn w:val="TOC4"/>
    <w:semiHidden/>
    <w:rsid w:val="00B32808"/>
  </w:style>
  <w:style w:type="paragraph" w:styleId="TOC7">
    <w:name w:val="toc 7"/>
    <w:basedOn w:val="TOC4"/>
    <w:semiHidden/>
    <w:rsid w:val="00B32808"/>
  </w:style>
  <w:style w:type="paragraph" w:styleId="TOC8">
    <w:name w:val="toc 8"/>
    <w:basedOn w:val="TOC4"/>
    <w:semiHidden/>
    <w:rsid w:val="00B32808"/>
  </w:style>
  <w:style w:type="paragraph" w:customStyle="1" w:styleId="RecTitle">
    <w:name w:val="Rec_Title"/>
    <w:basedOn w:val="RecNo"/>
    <w:autoRedefine/>
    <w:qFormat/>
    <w:rsid w:val="001E1A45"/>
  </w:style>
  <w:style w:type="paragraph" w:customStyle="1" w:styleId="TextBox">
    <w:name w:val="Text_Box"/>
    <w:basedOn w:val="Normal"/>
    <w:autoRedefine/>
    <w:qFormat/>
    <w:rsid w:val="00852D26"/>
    <w:pPr>
      <w:spacing w:before="40" w:after="40" w:line="144" w:lineRule="auto"/>
      <w:jc w:val="center"/>
    </w:pPr>
    <w:rPr>
      <w:sz w:val="16"/>
      <w:szCs w:val="22"/>
      <w:lang w:bidi="ar-EG"/>
    </w:rPr>
  </w:style>
  <w:style w:type="paragraph" w:customStyle="1" w:styleId="TableNo">
    <w:name w:val="Table_No"/>
    <w:basedOn w:val="Normal"/>
    <w:autoRedefine/>
    <w:qFormat/>
    <w:rsid w:val="0038020D"/>
    <w:pPr>
      <w:spacing w:before="0" w:line="240" w:lineRule="auto"/>
      <w:jc w:val="center"/>
    </w:pPr>
    <w:rPr>
      <w:lang w:val="en-US" w:bidi="ar-EG"/>
    </w:rPr>
  </w:style>
  <w:style w:type="paragraph" w:customStyle="1" w:styleId="TableTitle">
    <w:name w:val="Table_Title"/>
    <w:basedOn w:val="Normal"/>
    <w:autoRedefine/>
    <w:qFormat/>
    <w:rsid w:val="00842A48"/>
    <w:pPr>
      <w:spacing w:after="120"/>
    </w:pPr>
    <w:rPr>
      <w:rFonts w:ascii="Times New Roman Bold" w:hAnsi="Times New Roman Bold"/>
      <w:b/>
      <w:bCs/>
    </w:rPr>
  </w:style>
  <w:style w:type="table" w:styleId="TableGrid">
    <w:name w:val="Table Grid"/>
    <w:basedOn w:val="TableNormal"/>
    <w:uiPriority w:val="59"/>
    <w:rsid w:val="0038020D"/>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No">
    <w:name w:val="Fig._No"/>
    <w:basedOn w:val="Normal"/>
    <w:qFormat/>
    <w:rsid w:val="00873910"/>
    <w:pPr>
      <w:jc w:val="center"/>
    </w:pPr>
    <w:rPr>
      <w:lang w:val="en-US"/>
    </w:rPr>
  </w:style>
  <w:style w:type="paragraph" w:customStyle="1" w:styleId="FigTitle">
    <w:name w:val="Fig._Title"/>
    <w:basedOn w:val="FigNo"/>
    <w:autoRedefine/>
    <w:qFormat/>
    <w:rsid w:val="00873910"/>
    <w:rPr>
      <w:rFonts w:ascii="Times New Roman Bold" w:hAnsi="Times New Roman Bold"/>
      <w:b/>
      <w:bCs/>
    </w:rPr>
  </w:style>
  <w:style w:type="paragraph" w:customStyle="1" w:styleId="itu">
    <w:name w:val="itu"/>
    <w:basedOn w:val="Normal"/>
    <w:rsid w:val="006F18E1"/>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AnnexNotitleChar">
    <w:name w:val="Annex_No &amp; title Char"/>
    <w:basedOn w:val="DefaultParagraphFont"/>
    <w:link w:val="AnnexNotitle"/>
    <w:locked/>
    <w:rsid w:val="00ED42E2"/>
    <w:rPr>
      <w:rFonts w:ascii="Times New Roman Bold" w:eastAsia="Times New Roman" w:hAnsi="Times New Roman Bold"/>
      <w:b/>
      <w:bCs/>
      <w:sz w:val="28"/>
      <w:szCs w:val="40"/>
      <w:lang w:val="en-GB" w:eastAsia="en-US"/>
    </w:rPr>
  </w:style>
  <w:style w:type="character" w:styleId="PageNumber">
    <w:name w:val="page number"/>
    <w:basedOn w:val="DefaultParagraphFont"/>
    <w:rsid w:val="005C59F0"/>
  </w:style>
  <w:style w:type="paragraph" w:customStyle="1" w:styleId="QuestionNoBR">
    <w:name w:val="Question_No_BR"/>
    <w:basedOn w:val="Normal"/>
    <w:next w:val="Questiontitle"/>
    <w:link w:val="QuestionNoBRChar"/>
    <w:rsid w:val="005C59F0"/>
    <w:pPr>
      <w:keepNext/>
      <w:keepLines/>
      <w:spacing w:before="240"/>
      <w:jc w:val="center"/>
    </w:pPr>
    <w:rPr>
      <w:caps/>
      <w:sz w:val="28"/>
      <w:szCs w:val="40"/>
      <w:lang w:val="en-US" w:bidi="ar-EG"/>
    </w:rPr>
  </w:style>
  <w:style w:type="paragraph" w:customStyle="1" w:styleId="Questiontitle">
    <w:name w:val="Question_title"/>
    <w:basedOn w:val="RecTitle"/>
    <w:next w:val="Normal"/>
    <w:rsid w:val="005C59F0"/>
    <w:rPr>
      <w:rFonts w:ascii="Times New Roman Bold" w:hAnsi="Times New Roman Bold"/>
      <w:lang w:bidi="ar-SA"/>
    </w:rPr>
  </w:style>
  <w:style w:type="paragraph" w:customStyle="1" w:styleId="Questiondate">
    <w:name w:val="Question_date"/>
    <w:basedOn w:val="Normal"/>
    <w:next w:val="Normalaftertitle"/>
    <w:rsid w:val="005C59F0"/>
    <w:pPr>
      <w:keepNext/>
      <w:keepLines/>
      <w:tabs>
        <w:tab w:val="clear" w:pos="794"/>
        <w:tab w:val="clear" w:pos="1191"/>
        <w:tab w:val="clear" w:pos="1588"/>
        <w:tab w:val="clear" w:pos="1985"/>
      </w:tabs>
      <w:jc w:val="right"/>
    </w:pPr>
  </w:style>
  <w:style w:type="character" w:customStyle="1" w:styleId="enumlev1Char">
    <w:name w:val="enumlev1 Char"/>
    <w:basedOn w:val="DefaultParagraphFont"/>
    <w:link w:val="enumlev1"/>
    <w:rsid w:val="005C59F0"/>
    <w:rPr>
      <w:rFonts w:eastAsia="Times New Roman"/>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rsid w:val="005C59F0"/>
    <w:rPr>
      <w:rFonts w:cs="Traditional Arabic"/>
      <w:szCs w:val="26"/>
      <w:lang w:val="en-GB" w:eastAsia="en-US" w:bidi="ar-SA"/>
    </w:rPr>
  </w:style>
  <w:style w:type="paragraph" w:styleId="Index1">
    <w:name w:val="index 1"/>
    <w:basedOn w:val="Normal"/>
    <w:next w:val="Normal"/>
    <w:semiHidden/>
    <w:rsid w:val="005C59F0"/>
  </w:style>
  <w:style w:type="character" w:customStyle="1" w:styleId="QuestionNoBRChar">
    <w:name w:val="Question_No_BR Char"/>
    <w:basedOn w:val="DefaultParagraphFont"/>
    <w:link w:val="QuestionNoBR"/>
    <w:rsid w:val="005C59F0"/>
    <w:rPr>
      <w:rFonts w:eastAsia="Times New Roman"/>
      <w:caps/>
      <w:sz w:val="28"/>
      <w:szCs w:val="40"/>
      <w:lang w:eastAsia="en-US" w:bidi="ar-EG"/>
    </w:rPr>
  </w:style>
  <w:style w:type="character" w:customStyle="1" w:styleId="CallChar">
    <w:name w:val="Call Char"/>
    <w:basedOn w:val="DefaultParagraphFont"/>
    <w:link w:val="Call"/>
    <w:rsid w:val="005C59F0"/>
    <w:rPr>
      <w:rFonts w:eastAsia="Times New Roman"/>
      <w:iCs/>
      <w:lang w:eastAsia="en-US"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yperlink" Target="http://www.itu.int/pub/R-QUE-SG06/%20%20%20%20%20%20%20%20%20%20%20%20%20%20publications.aspx?lang=en&amp;parent=R-QUE-SG06.7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pub/R-QUE-SG06/%20%20%20%20%20%20%20%20%20%20%20%20%20%20publications.aspx?lang=en&amp;parent=R-QUE-SG06.36" TargetMode="External"/><Relationship Id="rId34" Type="http://schemas.openxmlformats.org/officeDocument/2006/relationships/hyperlink" Target="http://www.itu.int/pub/R-QUE-SG06/%20%20%20%20%20%20%20%20%20%20%20%20%20%20publications.aspx?lang=en&amp;parent=R-QUE-SG06.11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yperlink" Target="http://www.itu.int/pub/R-QUE-SG06/%20%20%20%20%20%20%20%20%20%20%20%20%20%20publications.aspx?lang=en&amp;parent=R-QUE-SG06.77" TargetMode="External"/><Relationship Id="rId33" Type="http://schemas.openxmlformats.org/officeDocument/2006/relationships/hyperlink" Target="http://www.itu.int/pub/R-QUE-SG06/%20%20%20%20%20%20%20%20%20%20%20%20%20%20publications.aspx?lang=en&amp;parent=R-QUE-SG06.11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itu.int/pub/R-QUE-SG06/%20%20%20%20%20%20%20%20%20%20%20%20%20%20publications.aspx?lang=en&amp;parent=R-QUE-SG06.8" TargetMode="External"/><Relationship Id="rId29" Type="http://schemas.openxmlformats.org/officeDocument/2006/relationships/hyperlink" Target="http://www.itu.int/pub/R-QUE-SG06/%20%20%20%20%20%20%20%20%20%20%20%20%20%20publications.aspx?lang=en&amp;parent=R-QUE-SG06.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pub/R-QUE-SG06/%20%20%20%20%20%20%20%20%20%20%20%20%20%20publications.aspx?lang=en&amp;parent=R-QUE-SG06.67" TargetMode="External"/><Relationship Id="rId32" Type="http://schemas.openxmlformats.org/officeDocument/2006/relationships/hyperlink" Target="http://www.itu.int/pub/R-QUE-SG06/%20%20%20%20%20%20%20%20%20%20%20%20%20%20publications.aspx?lang=en&amp;parent=R-QUE-SG06.110" TargetMode="Externa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itu.int/pub/R-QUE-SG06/%20%20%20%20%20%20%20%20%20%20%20%20%20%20publications.aspx?lang=en&amp;parent=R-QUE-SG06.63" TargetMode="External"/><Relationship Id="rId28" Type="http://schemas.openxmlformats.org/officeDocument/2006/relationships/hyperlink" Target="http://www.itu.int/pub/R-QUE-SG06/%20%20%20%20%20%20%20%20%20%20%20%20%20%20publications.aspx?lang=en&amp;parent=R-QUE-SG06.81" TargetMode="Externa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yperlink" Target="http://www.itu.int/pub/R-QUE-SG06/%20%20%20%20%20%20%20%20%20%20%20%20%20%20publications.aspx?lang=en&amp;parent=R-QUE-SG06.1" TargetMode="External"/><Relationship Id="rId31" Type="http://schemas.openxmlformats.org/officeDocument/2006/relationships/hyperlink" Target="http://www.itu.int/pub/R-QUE-SG06/%20%20%20%20%20%20%20%20%20%20%20%20%20%20publications.aspx?lang=en&amp;parent=R-QUE-SG06.106" TargetMode="External"/><Relationship Id="rId4" Type="http://schemas.openxmlformats.org/officeDocument/2006/relationships/settings" Target="settings.xml"/><Relationship Id="rId9" Type="http://schemas.openxmlformats.org/officeDocument/2006/relationships/hyperlink" Target="http://www.itu.int/md/R07-SG06-C-0001/en" TargetMode="External"/><Relationship Id="rId14" Type="http://schemas.openxmlformats.org/officeDocument/2006/relationships/header" Target="header2.xml"/><Relationship Id="rId22" Type="http://schemas.openxmlformats.org/officeDocument/2006/relationships/hyperlink" Target="http://www.itu.int/pub/R-QUE-SG06/%20%20%20%20%20%20%20%20%20%20%20%20%20%20publications.aspx?lang=en&amp;parent=R-QUE-SG06.47" TargetMode="External"/><Relationship Id="rId27" Type="http://schemas.openxmlformats.org/officeDocument/2006/relationships/hyperlink" Target="http://www.itu.int/pub/R-QUE-SG06/%20%20%20%20%20%20%20%20%20%20%20%20%20%20publications.aspx?lang=en&amp;parent=R-QUE-SG06.79" TargetMode="External"/><Relationship Id="rId30" Type="http://schemas.openxmlformats.org/officeDocument/2006/relationships/hyperlink" Target="http://www.itu.int/pub/R-QUE-SG06/%20%20%20%20%20%20%20%20%20%20%20%20%20%20publications.aspx?lang=en&amp;parent=R-QUE-SG06.90"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1B94-8342-4FE5-A68F-E3C59733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PA_POOL</vt:lpstr>
    </vt:vector>
  </TitlesOfParts>
  <Company>ITU</Company>
  <LinksUpToDate>false</LinksUpToDate>
  <CharactersWithSpaces>21151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PA_POOL</dc:title>
  <dc:subject/>
  <dc:creator>elbahnas</dc:creator>
  <cp:keywords/>
  <dc:description/>
  <cp:lastModifiedBy>bonnici</cp:lastModifiedBy>
  <cp:revision>3</cp:revision>
  <cp:lastPrinted>2010-04-15T12:29:00Z</cp:lastPrinted>
  <dcterms:created xsi:type="dcterms:W3CDTF">2010-04-15T12:28:00Z</dcterms:created>
  <dcterms:modified xsi:type="dcterms:W3CDTF">2010-04-15T12:29:00Z</dcterms:modified>
</cp:coreProperties>
</file>