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D35752" w:rsidRDefault="00BD5208" w:rsidP="00F96264">
            <w:pPr>
              <w:spacing w:before="0"/>
            </w:pP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U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NIÓN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I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NTERNACIONAL DE</w:t>
            </w:r>
            <w:r w:rsidRPr="00BD5208">
              <w:rPr>
                <w:rFonts w:asciiTheme="minorHAnsi" w:hAnsiTheme="minorHAnsi" w:cstheme="minorHAnsi"/>
                <w:spacing w:val="5"/>
                <w:sz w:val="44"/>
                <w:szCs w:val="24"/>
              </w:rPr>
              <w:t xml:space="preserve"> </w:t>
            </w:r>
            <w:r w:rsidRPr="00BD5208">
              <w:rPr>
                <w:rFonts w:asciiTheme="minorHAnsi" w:hAnsiTheme="minorHAnsi" w:cstheme="minorHAnsi"/>
                <w:spacing w:val="5"/>
                <w:sz w:val="52"/>
                <w:szCs w:val="24"/>
              </w:rPr>
              <w:t>T</w:t>
            </w:r>
            <w:r w:rsidRPr="00BD5208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96264" w:rsidRPr="00F96264" w:rsidTr="0074065A">
        <w:trPr>
          <w:cantSplit/>
        </w:trPr>
        <w:tc>
          <w:tcPr>
            <w:tcW w:w="2802" w:type="dxa"/>
          </w:tcPr>
          <w:p w:rsidR="00F96264" w:rsidRPr="0074065A" w:rsidRDefault="00395664" w:rsidP="00F96264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 xml:space="preserve">Corrigéndum 1 a la </w:t>
            </w:r>
            <w:r w:rsidR="00BB1A4D" w:rsidRPr="0074065A">
              <w:rPr>
                <w:b/>
                <w:bCs/>
              </w:rPr>
              <w:t>Circular Administrativa</w:t>
            </w:r>
          </w:p>
          <w:p w:rsidR="00F96264" w:rsidRPr="00BB1A4D" w:rsidRDefault="00BB1A4D" w:rsidP="00447CF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CA/20</w:t>
            </w:r>
            <w:r w:rsidR="00447CF9">
              <w:rPr>
                <w:b/>
                <w:bCs/>
              </w:rPr>
              <w:t>1</w:t>
            </w:r>
          </w:p>
        </w:tc>
        <w:tc>
          <w:tcPr>
            <w:tcW w:w="7218" w:type="dxa"/>
          </w:tcPr>
          <w:p w:rsidR="00F96264" w:rsidRPr="00BB1A4D" w:rsidRDefault="00395664" w:rsidP="00395664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27</w:t>
            </w:r>
            <w:r w:rsidR="00BB1A4D">
              <w:rPr>
                <w:bCs/>
              </w:rPr>
              <w:t xml:space="preserve"> de </w:t>
            </w:r>
            <w:r>
              <w:rPr>
                <w:bCs/>
              </w:rPr>
              <w:t>abril</w:t>
            </w:r>
            <w:r w:rsidR="00BB1A4D">
              <w:rPr>
                <w:bCs/>
              </w:rPr>
              <w:t xml:space="preserve"> de 2012</w:t>
            </w:r>
          </w:p>
        </w:tc>
      </w:tr>
    </w:tbl>
    <w:p w:rsidR="00F96264" w:rsidRPr="00F96264" w:rsidRDefault="009F704F" w:rsidP="00447CF9">
      <w:pPr>
        <w:tabs>
          <w:tab w:val="left" w:pos="7513"/>
        </w:tabs>
        <w:spacing w:before="480"/>
        <w:jc w:val="center"/>
        <w:rPr>
          <w:b/>
          <w:bCs/>
        </w:rPr>
      </w:pPr>
      <w:r w:rsidRPr="00E21C46">
        <w:rPr>
          <w:b/>
        </w:rPr>
        <w:t>A las Administraciones de los Estados Miembros de la UIT</w:t>
      </w:r>
      <w:r w:rsidR="003C164A">
        <w:rPr>
          <w:b/>
        </w:rPr>
        <w:t xml:space="preserve"> </w:t>
      </w:r>
      <w:r w:rsidR="003C164A">
        <w:rPr>
          <w:b/>
        </w:rPr>
        <w:br/>
        <w:t>y a los Miembros del Sector de Radiocomunicaciones</w:t>
      </w:r>
    </w:p>
    <w:p w:rsidR="00F96264" w:rsidRPr="00DF0EBE" w:rsidRDefault="00F96264" w:rsidP="00350BC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447CF9" w:rsidRPr="00A570EC">
        <w:t>Resultados de la primera sesión de la Reunión Preparatoria de la Conferencia para la</w:t>
      </w:r>
      <w:r w:rsidR="00350BC6">
        <w:t> </w:t>
      </w:r>
      <w:r w:rsidR="00447CF9" w:rsidRPr="00A570EC">
        <w:t>CMR-1</w:t>
      </w:r>
      <w:r w:rsidR="00447CF9">
        <w:t>5 (RPC15</w:t>
      </w:r>
      <w:r w:rsidR="00D60763">
        <w:noBreakHyphen/>
      </w:r>
      <w:r w:rsidR="00447CF9" w:rsidRPr="00A570EC">
        <w:t>1)</w:t>
      </w:r>
    </w:p>
    <w:p w:rsidR="00395664" w:rsidRDefault="00395664" w:rsidP="003C164A">
      <w:pPr>
        <w:spacing w:before="480"/>
      </w:pPr>
      <w:r>
        <w:t>Sírvase tomar nota de que la información facilitada en el Anexo 13 a la Circular Administrativa CA/201, de fecha 19 de marzo de 2012, en l</w:t>
      </w:r>
      <w:r w:rsidR="003C164A">
        <w:t>a</w:t>
      </w:r>
      <w:r>
        <w:t xml:space="preserve"> que se facilita la lista de direcciones de correo del Presidente, los Vicepresidentes y los Relatores de Capítulo para la RPC-15, dicha lista ha sido actualizada y puede consultarse en los siguientes sitios web:</w:t>
      </w:r>
    </w:p>
    <w:p w:rsidR="00395664" w:rsidRPr="003C164A" w:rsidRDefault="00395664" w:rsidP="00367F81">
      <w:pPr>
        <w:rPr>
          <w:b/>
          <w:bCs/>
        </w:rPr>
      </w:pPr>
      <w:r w:rsidRPr="003C164A">
        <w:rPr>
          <w:b/>
          <w:bCs/>
        </w:rPr>
        <w:t>Para el Presidente y los Vicepresidentes de la RPC-15, acuda a la dirección:</w:t>
      </w:r>
    </w:p>
    <w:p w:rsidR="00395664" w:rsidRDefault="005801F6" w:rsidP="00367F81">
      <w:hyperlink r:id="rId10" w:history="1">
        <w:r w:rsidRPr="000F302D">
          <w:rPr>
            <w:rStyle w:val="Hyperlink"/>
          </w:rPr>
          <w:t>http://www.itu.int/online/compass/cvc.v2.sh?topic=CPM&amp;head_title=List%20of%20Conference%20Preparatory%20Meeting%20Chairman%20and%20Vice-Chairmen</w:t>
        </w:r>
      </w:hyperlink>
      <w:r>
        <w:tab/>
      </w:r>
      <w:bookmarkStart w:id="4" w:name="_GoBack"/>
      <w:bookmarkEnd w:id="4"/>
    </w:p>
    <w:p w:rsidR="00395664" w:rsidRPr="003C164A" w:rsidRDefault="00395664" w:rsidP="00395664">
      <w:pPr>
        <w:rPr>
          <w:b/>
          <w:bCs/>
        </w:rPr>
      </w:pPr>
      <w:r w:rsidRPr="003C164A">
        <w:rPr>
          <w:b/>
          <w:bCs/>
        </w:rPr>
        <w:t>Para los Relatores de Capítulo de la RPC-15, acuda a la dirección:</w:t>
      </w:r>
    </w:p>
    <w:p w:rsidR="00395664" w:rsidRDefault="005801F6" w:rsidP="00367F81">
      <w:hyperlink r:id="rId11" w:history="1">
        <w:r w:rsidR="00395664" w:rsidRPr="00AF6B76">
          <w:rPr>
            <w:rStyle w:val="Hyperlink"/>
          </w:rPr>
          <w:t>http://www.itu.int/ITU-R/go/rcpm-chp-rapporteurs</w:t>
        </w:r>
      </w:hyperlink>
      <w:r w:rsidR="00395664">
        <w:t xml:space="preserve"> </w:t>
      </w:r>
    </w:p>
    <w:p w:rsidR="00447CF9" w:rsidRPr="003B2EC9" w:rsidRDefault="00447CF9" w:rsidP="00447CF9"/>
    <w:p w:rsidR="00447CF9" w:rsidRPr="003B2EC9" w:rsidRDefault="00447CF9" w:rsidP="00447CF9"/>
    <w:p w:rsidR="00447CF9" w:rsidRPr="00CD1F0D" w:rsidRDefault="00447CF9" w:rsidP="00447CF9"/>
    <w:p w:rsidR="00447CF9" w:rsidRPr="00CD1F0D" w:rsidRDefault="00447CF9" w:rsidP="00447CF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>
        <w:t>François Rancy</w:t>
      </w:r>
      <w:r w:rsidRPr="00CD1F0D">
        <w:br/>
      </w:r>
      <w:r w:rsidRPr="00CD1F0D">
        <w:tab/>
        <w:t>Director de la Oficina de Radiocomunicaciones</w:t>
      </w:r>
    </w:p>
    <w:p w:rsidR="00447CF9" w:rsidRPr="00F96264" w:rsidRDefault="00447CF9" w:rsidP="00447CF9"/>
    <w:p w:rsidR="00447CF9" w:rsidRPr="00F96264" w:rsidRDefault="00447CF9" w:rsidP="00447CF9"/>
    <w:p w:rsidR="00447CF9" w:rsidRPr="00F96264" w:rsidRDefault="00447CF9" w:rsidP="00447CF9">
      <w:pPr>
        <w:rPr>
          <w:b/>
          <w:bCs/>
          <w:sz w:val="18"/>
          <w:szCs w:val="18"/>
        </w:rPr>
      </w:pPr>
      <w:bookmarkStart w:id="5" w:name="ddistribution"/>
      <w:bookmarkEnd w:id="5"/>
      <w:r w:rsidRPr="00F96264">
        <w:rPr>
          <w:b/>
          <w:bCs/>
          <w:sz w:val="18"/>
          <w:szCs w:val="18"/>
        </w:rPr>
        <w:t>Distribución:</w:t>
      </w:r>
    </w:p>
    <w:p w:rsidR="00447CF9" w:rsidRPr="00F96264" w:rsidRDefault="00447CF9" w:rsidP="00447CF9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szCs w:val="18"/>
        </w:rPr>
      </w:pP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Administraciones de los Estados Miembros de la UIT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del Sector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 xml:space="preserve">Presidentes y Vicepresidentes de las Comisiones de Estudio y de la Comisión Especial para asuntos </w:t>
      </w:r>
      <w:r w:rsidRPr="00F96264">
        <w:rPr>
          <w:szCs w:val="18"/>
        </w:rPr>
        <w:br/>
      </w:r>
      <w:r w:rsidRPr="00F96264">
        <w:rPr>
          <w:szCs w:val="18"/>
        </w:rPr>
        <w:tab/>
        <w:t>reglamentarios y de procedimiento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del Grupo Asesor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 la Reunión Preparatoria de la Conferencia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 la Junta del Reglamento de Radiocomunicaciones</w:t>
      </w:r>
      <w:r w:rsidRPr="00F96264">
        <w:rPr>
          <w:szCs w:val="18"/>
        </w:rPr>
        <w:br/>
      </w:r>
      <w:r w:rsidRPr="00F96264">
        <w:rPr>
          <w:szCs w:val="18"/>
        </w:rPr>
        <w:lastRenderedPageBreak/>
        <w:sym w:font="Symbol" w:char="F02D"/>
      </w:r>
      <w:r w:rsidRPr="00F96264">
        <w:rPr>
          <w:szCs w:val="18"/>
        </w:rPr>
        <w:tab/>
        <w:t xml:space="preserve">Secretario General de la UIT, Director de la Oficina de Normalización de las Telecomunicaciones, Director de la Oficina de </w:t>
      </w:r>
      <w:r w:rsidRPr="00F96264">
        <w:rPr>
          <w:szCs w:val="18"/>
        </w:rPr>
        <w:br/>
      </w:r>
      <w:r w:rsidRPr="00F96264">
        <w:rPr>
          <w:szCs w:val="18"/>
        </w:rPr>
        <w:tab/>
        <w:t>Desarrollo de las Telecomunicaciones</w:t>
      </w:r>
    </w:p>
    <w:sectPr w:rsidR="00447CF9" w:rsidRPr="00F96264" w:rsidSect="00395664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4A" w:rsidRDefault="003C164A">
      <w:r>
        <w:separator/>
      </w:r>
    </w:p>
  </w:endnote>
  <w:endnote w:type="continuationSeparator" w:id="0">
    <w:p w:rsidR="003C164A" w:rsidRDefault="003C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4A" w:rsidRPr="00222D61" w:rsidRDefault="002E07DB" w:rsidP="00222D61">
    <w:pPr>
      <w:pStyle w:val="Footer"/>
    </w:pPr>
    <w:fldSimple w:instr=" FILENAME  \p  \* MERGEFORMAT ">
      <w:r w:rsidR="002207CF">
        <w:t>P:\ESP\ITU-R\BR\DIR\CA\200\201COR1S.docx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3C164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3C164A">
      <w:trPr>
        <w:cantSplit/>
      </w:trPr>
      <w:tc>
        <w:tcPr>
          <w:tcW w:w="1062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3C164A">
      <w:trPr>
        <w:cantSplit/>
      </w:trPr>
      <w:tc>
        <w:tcPr>
          <w:tcW w:w="1062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3C164A" w:rsidRDefault="003C164A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3C164A" w:rsidRDefault="003C164A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3C164A" w:rsidRDefault="003C164A">
          <w:pPr>
            <w:pStyle w:val="itu"/>
            <w:rPr>
              <w:lang w:val="es-ES_tradnl"/>
            </w:rPr>
          </w:pPr>
        </w:p>
      </w:tc>
    </w:tr>
  </w:tbl>
  <w:p w:rsidR="003C164A" w:rsidRDefault="003C164A" w:rsidP="00F96264">
    <w:pPr>
      <w:pStyle w:val="Footer"/>
    </w:pPr>
  </w:p>
  <w:p w:rsidR="003C164A" w:rsidRDefault="002E07DB">
    <w:pPr>
      <w:pStyle w:val="Footer"/>
    </w:pPr>
    <w:fldSimple w:instr=" FILENAME \p  \* MERGEFORMAT ">
      <w:r w:rsidR="002207CF">
        <w:t>P:\ESP\ITU-R\BR\DIR\CA\200\201COR1S.docx</w:t>
      </w:r>
    </w:fldSimple>
    <w:r w:rsidR="003C164A">
      <w:t xml:space="preserve"> (324913)</w:t>
    </w:r>
    <w:r w:rsidR="003C164A">
      <w:tab/>
    </w:r>
    <w:r w:rsidR="003C164A">
      <w:fldChar w:fldCharType="begin"/>
    </w:r>
    <w:r w:rsidR="003C164A">
      <w:instrText xml:space="preserve"> SAVEDATE \@ DD.MM.YY </w:instrText>
    </w:r>
    <w:r w:rsidR="003C164A">
      <w:fldChar w:fldCharType="separate"/>
    </w:r>
    <w:r w:rsidR="005801F6">
      <w:t>26.04.12</w:t>
    </w:r>
    <w:r w:rsidR="003C164A">
      <w:fldChar w:fldCharType="end"/>
    </w:r>
    <w:r w:rsidR="003C164A">
      <w:tab/>
    </w:r>
    <w:r w:rsidR="003C164A">
      <w:fldChar w:fldCharType="begin"/>
    </w:r>
    <w:r w:rsidR="003C164A">
      <w:instrText xml:space="preserve"> PRINTDATE \@ DD.MM.YY </w:instrText>
    </w:r>
    <w:r w:rsidR="003C164A">
      <w:fldChar w:fldCharType="separate"/>
    </w:r>
    <w:r w:rsidR="002207CF">
      <w:t>20.04.12</w:t>
    </w:r>
    <w:r w:rsidR="003C164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4A" w:rsidRDefault="003C164A">
      <w:r>
        <w:t>____________________</w:t>
      </w:r>
    </w:p>
  </w:footnote>
  <w:footnote w:type="continuationSeparator" w:id="0">
    <w:p w:rsidR="003C164A" w:rsidRDefault="003C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4A" w:rsidRDefault="003C164A" w:rsidP="00BC0BD4">
    <w:pPr>
      <w:pStyle w:val="Header"/>
      <w:rPr>
        <w:sz w:val="20"/>
        <w:lang w:val="en-US"/>
      </w:rPr>
    </w:pPr>
    <w:r>
      <w:rPr>
        <w:rStyle w:val="PageNumber"/>
        <w:sz w:val="20"/>
      </w:rPr>
      <w:t xml:space="preserve">-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5801F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19B"/>
    <w:multiLevelType w:val="hybridMultilevel"/>
    <w:tmpl w:val="F3DE15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4D"/>
    <w:rsid w:val="00010B3B"/>
    <w:rsid w:val="000239B5"/>
    <w:rsid w:val="000329CD"/>
    <w:rsid w:val="00036D17"/>
    <w:rsid w:val="0005436E"/>
    <w:rsid w:val="00072879"/>
    <w:rsid w:val="00092AD5"/>
    <w:rsid w:val="000B252D"/>
    <w:rsid w:val="000C3FF6"/>
    <w:rsid w:val="000E68B9"/>
    <w:rsid w:val="001223BE"/>
    <w:rsid w:val="0012579A"/>
    <w:rsid w:val="00131358"/>
    <w:rsid w:val="001614FB"/>
    <w:rsid w:val="00186FA0"/>
    <w:rsid w:val="001A3B2C"/>
    <w:rsid w:val="001D3F07"/>
    <w:rsid w:val="001D68BD"/>
    <w:rsid w:val="00214313"/>
    <w:rsid w:val="002207CF"/>
    <w:rsid w:val="00222D61"/>
    <w:rsid w:val="00240010"/>
    <w:rsid w:val="00243C75"/>
    <w:rsid w:val="0024717E"/>
    <w:rsid w:val="002809FE"/>
    <w:rsid w:val="00290863"/>
    <w:rsid w:val="002A0E78"/>
    <w:rsid w:val="002D2388"/>
    <w:rsid w:val="002E07DB"/>
    <w:rsid w:val="002E2E9E"/>
    <w:rsid w:val="002F1952"/>
    <w:rsid w:val="00303933"/>
    <w:rsid w:val="00322920"/>
    <w:rsid w:val="00334A62"/>
    <w:rsid w:val="0034686F"/>
    <w:rsid w:val="00350BC6"/>
    <w:rsid w:val="00352903"/>
    <w:rsid w:val="00363244"/>
    <w:rsid w:val="0036407E"/>
    <w:rsid w:val="00367F81"/>
    <w:rsid w:val="003709D9"/>
    <w:rsid w:val="00373680"/>
    <w:rsid w:val="00386D7B"/>
    <w:rsid w:val="00395664"/>
    <w:rsid w:val="003C05BF"/>
    <w:rsid w:val="003C164A"/>
    <w:rsid w:val="003D62B4"/>
    <w:rsid w:val="003E40C3"/>
    <w:rsid w:val="00447CF9"/>
    <w:rsid w:val="0045702A"/>
    <w:rsid w:val="00477A07"/>
    <w:rsid w:val="00497E49"/>
    <w:rsid w:val="004B1A64"/>
    <w:rsid w:val="004E64F7"/>
    <w:rsid w:val="00514DA9"/>
    <w:rsid w:val="0053766C"/>
    <w:rsid w:val="00554495"/>
    <w:rsid w:val="00556283"/>
    <w:rsid w:val="005606BD"/>
    <w:rsid w:val="00573EF8"/>
    <w:rsid w:val="00575A0D"/>
    <w:rsid w:val="005801F6"/>
    <w:rsid w:val="005927C7"/>
    <w:rsid w:val="005C68B5"/>
    <w:rsid w:val="00600CCB"/>
    <w:rsid w:val="00635555"/>
    <w:rsid w:val="00650EA4"/>
    <w:rsid w:val="0066507B"/>
    <w:rsid w:val="00684473"/>
    <w:rsid w:val="006C2DD6"/>
    <w:rsid w:val="006D0C51"/>
    <w:rsid w:val="006D2DE1"/>
    <w:rsid w:val="006F1A64"/>
    <w:rsid w:val="006F48D6"/>
    <w:rsid w:val="006F6670"/>
    <w:rsid w:val="006F7FC7"/>
    <w:rsid w:val="00700331"/>
    <w:rsid w:val="00703671"/>
    <w:rsid w:val="007374DC"/>
    <w:rsid w:val="0074065A"/>
    <w:rsid w:val="00750E91"/>
    <w:rsid w:val="00750FD2"/>
    <w:rsid w:val="00755006"/>
    <w:rsid w:val="00795B3C"/>
    <w:rsid w:val="007C06DC"/>
    <w:rsid w:val="007F47EA"/>
    <w:rsid w:val="008304B2"/>
    <w:rsid w:val="00840D08"/>
    <w:rsid w:val="00841537"/>
    <w:rsid w:val="00844E70"/>
    <w:rsid w:val="0084790E"/>
    <w:rsid w:val="00856CD5"/>
    <w:rsid w:val="00864221"/>
    <w:rsid w:val="00877731"/>
    <w:rsid w:val="008B4B45"/>
    <w:rsid w:val="008C19F6"/>
    <w:rsid w:val="008D0161"/>
    <w:rsid w:val="008D0821"/>
    <w:rsid w:val="00934928"/>
    <w:rsid w:val="009437D8"/>
    <w:rsid w:val="00966649"/>
    <w:rsid w:val="0097380E"/>
    <w:rsid w:val="009A0AA7"/>
    <w:rsid w:val="009A6E4D"/>
    <w:rsid w:val="009B3193"/>
    <w:rsid w:val="009C79CA"/>
    <w:rsid w:val="009F080E"/>
    <w:rsid w:val="009F2156"/>
    <w:rsid w:val="009F704F"/>
    <w:rsid w:val="00A17F01"/>
    <w:rsid w:val="00A24281"/>
    <w:rsid w:val="00A52072"/>
    <w:rsid w:val="00A55613"/>
    <w:rsid w:val="00A57E4F"/>
    <w:rsid w:val="00A925AF"/>
    <w:rsid w:val="00AB3C9A"/>
    <w:rsid w:val="00AE07DC"/>
    <w:rsid w:val="00AE392B"/>
    <w:rsid w:val="00AE3E26"/>
    <w:rsid w:val="00AE4508"/>
    <w:rsid w:val="00AE6A3D"/>
    <w:rsid w:val="00B010BA"/>
    <w:rsid w:val="00B21F59"/>
    <w:rsid w:val="00B36ABF"/>
    <w:rsid w:val="00B53154"/>
    <w:rsid w:val="00B54E42"/>
    <w:rsid w:val="00BB1A4D"/>
    <w:rsid w:val="00BC0BD4"/>
    <w:rsid w:val="00BD0273"/>
    <w:rsid w:val="00BD51D6"/>
    <w:rsid w:val="00BD5208"/>
    <w:rsid w:val="00BD7DA2"/>
    <w:rsid w:val="00BF5745"/>
    <w:rsid w:val="00C2327B"/>
    <w:rsid w:val="00C512CC"/>
    <w:rsid w:val="00C53BF3"/>
    <w:rsid w:val="00C67AA1"/>
    <w:rsid w:val="00C918B5"/>
    <w:rsid w:val="00C97D3C"/>
    <w:rsid w:val="00CB3089"/>
    <w:rsid w:val="00CD122B"/>
    <w:rsid w:val="00CD3257"/>
    <w:rsid w:val="00CE7F00"/>
    <w:rsid w:val="00CF60FC"/>
    <w:rsid w:val="00D04A11"/>
    <w:rsid w:val="00D13FA2"/>
    <w:rsid w:val="00D31276"/>
    <w:rsid w:val="00D40A5A"/>
    <w:rsid w:val="00D529B5"/>
    <w:rsid w:val="00D52BDA"/>
    <w:rsid w:val="00D60763"/>
    <w:rsid w:val="00D808AC"/>
    <w:rsid w:val="00D87089"/>
    <w:rsid w:val="00DA0AF4"/>
    <w:rsid w:val="00DA50BF"/>
    <w:rsid w:val="00DB0DC5"/>
    <w:rsid w:val="00DC5520"/>
    <w:rsid w:val="00DD08FE"/>
    <w:rsid w:val="00DD58EF"/>
    <w:rsid w:val="00DF0EBE"/>
    <w:rsid w:val="00E01009"/>
    <w:rsid w:val="00E62F23"/>
    <w:rsid w:val="00E67849"/>
    <w:rsid w:val="00E72EF9"/>
    <w:rsid w:val="00E741D0"/>
    <w:rsid w:val="00EA0906"/>
    <w:rsid w:val="00F263EE"/>
    <w:rsid w:val="00F34CA6"/>
    <w:rsid w:val="00F35A7E"/>
    <w:rsid w:val="00F6566B"/>
    <w:rsid w:val="00F835AD"/>
    <w:rsid w:val="00F96264"/>
    <w:rsid w:val="00FD0590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"/>
    <w:rsid w:val="009F704F"/>
    <w:pPr>
      <w:spacing w:before="320"/>
    </w:p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rsid w:val="006F1A64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6F1A64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F1A64"/>
    <w:rPr>
      <w:rFonts w:ascii="Times New Roman" w:hAnsi="Times New Roman"/>
      <w:sz w:val="18"/>
      <w:lang w:val="es-ES_tradnl" w:eastAsia="en-US"/>
    </w:rPr>
  </w:style>
  <w:style w:type="paragraph" w:customStyle="1" w:styleId="TableText0">
    <w:name w:val="Table_Text"/>
    <w:basedOn w:val="Normal"/>
    <w:rsid w:val="006F1A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uiPriority w:val="22"/>
    <w:qFormat/>
    <w:rsid w:val="006F1A64"/>
    <w:rPr>
      <w:b/>
      <w:bCs/>
    </w:rPr>
  </w:style>
  <w:style w:type="paragraph" w:customStyle="1" w:styleId="Reasons">
    <w:name w:val="Reasons"/>
    <w:basedOn w:val="Normal"/>
    <w:qFormat/>
    <w:rsid w:val="00877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47CF9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447CF9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AnnexNotitle"/>
    <w:rsid w:val="00447CF9"/>
    <w:rPr>
      <w:lang w:val="es-ES"/>
    </w:rPr>
  </w:style>
  <w:style w:type="paragraph" w:customStyle="1" w:styleId="Annextitle">
    <w:name w:val="Annex_title"/>
    <w:basedOn w:val="Normal"/>
    <w:next w:val="Normal"/>
    <w:rsid w:val="00447C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b/>
      <w:sz w:val="28"/>
      <w:lang w:val="en-GB"/>
    </w:rPr>
  </w:style>
  <w:style w:type="paragraph" w:customStyle="1" w:styleId="AnnexTitle0">
    <w:name w:val="Annex_Title"/>
    <w:basedOn w:val="Normal"/>
    <w:next w:val="Normal"/>
    <w:rsid w:val="00447CF9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href">
    <w:name w:val="href"/>
    <w:basedOn w:val="DefaultParagraphFont"/>
    <w:rsid w:val="00447CF9"/>
  </w:style>
  <w:style w:type="paragraph" w:customStyle="1" w:styleId="Tabletitle">
    <w:name w:val="Table_title"/>
    <w:basedOn w:val="Normal"/>
    <w:next w:val="Tabletext"/>
    <w:rsid w:val="00447C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447CF9"/>
    <w:rPr>
      <w:rFonts w:ascii="Times New Roman" w:hAnsi="Times New Roman"/>
      <w:i/>
      <w:sz w:val="24"/>
      <w:lang w:val="es-ES_tradnl" w:eastAsia="en-US"/>
    </w:rPr>
  </w:style>
  <w:style w:type="paragraph" w:customStyle="1" w:styleId="ddate">
    <w:name w:val="ddate"/>
    <w:basedOn w:val="Normal"/>
    <w:rsid w:val="00447C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EquationChar">
    <w:name w:val="Equation Char"/>
    <w:basedOn w:val="DefaultParagraphFont"/>
    <w:link w:val="Equation"/>
    <w:rsid w:val="00447CF9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447CF9"/>
    <w:rPr>
      <w:rFonts w:ascii="Times New Roman" w:hAnsi="Times New Roman"/>
      <w:sz w:val="24"/>
      <w:lang w:val="es-ES_tradnl" w:eastAsia="en-US"/>
    </w:rPr>
  </w:style>
  <w:style w:type="paragraph" w:customStyle="1" w:styleId="listitem">
    <w:name w:val="listitem"/>
    <w:basedOn w:val="Normal"/>
    <w:rsid w:val="00447CF9"/>
    <w:pPr>
      <w:spacing w:before="0"/>
    </w:pPr>
    <w:rPr>
      <w:lang w:val="en-GB"/>
    </w:rPr>
  </w:style>
  <w:style w:type="character" w:styleId="FollowedHyperlink">
    <w:name w:val="FollowedHyperlink"/>
    <w:basedOn w:val="DefaultParagraphFont"/>
    <w:rsid w:val="00447CF9"/>
    <w:rPr>
      <w:color w:val="800080" w:themeColor="followedHyperlink"/>
      <w:u w:val="single"/>
    </w:rPr>
  </w:style>
  <w:style w:type="paragraph" w:customStyle="1" w:styleId="CharCharCharCharCharChar">
    <w:name w:val="Char Char Char Char Char Char"/>
    <w:basedOn w:val="Normal"/>
    <w:rsid w:val="00447CF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EA09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906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"/>
    <w:rsid w:val="009F704F"/>
    <w:pPr>
      <w:spacing w:before="320"/>
    </w:p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rsid w:val="006F1A64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6F1A64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F1A64"/>
    <w:rPr>
      <w:rFonts w:ascii="Times New Roman" w:hAnsi="Times New Roman"/>
      <w:sz w:val="18"/>
      <w:lang w:val="es-ES_tradnl" w:eastAsia="en-US"/>
    </w:rPr>
  </w:style>
  <w:style w:type="paragraph" w:customStyle="1" w:styleId="TableText0">
    <w:name w:val="Table_Text"/>
    <w:basedOn w:val="Normal"/>
    <w:rsid w:val="006F1A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uiPriority w:val="22"/>
    <w:qFormat/>
    <w:rsid w:val="006F1A64"/>
    <w:rPr>
      <w:b/>
      <w:bCs/>
    </w:rPr>
  </w:style>
  <w:style w:type="paragraph" w:customStyle="1" w:styleId="Reasons">
    <w:name w:val="Reasons"/>
    <w:basedOn w:val="Normal"/>
    <w:qFormat/>
    <w:rsid w:val="00877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447CF9"/>
    <w:rPr>
      <w:rFonts w:ascii="Times New Roman" w:hAnsi="Times New Roman"/>
      <w:b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47CF9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447CF9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AnnexNotitle"/>
    <w:rsid w:val="00447CF9"/>
    <w:rPr>
      <w:lang w:val="es-ES"/>
    </w:rPr>
  </w:style>
  <w:style w:type="paragraph" w:customStyle="1" w:styleId="Annextitle">
    <w:name w:val="Annex_title"/>
    <w:basedOn w:val="Normal"/>
    <w:next w:val="Normal"/>
    <w:rsid w:val="00447C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  <w:jc w:val="center"/>
    </w:pPr>
    <w:rPr>
      <w:b/>
      <w:sz w:val="28"/>
      <w:lang w:val="en-GB"/>
    </w:rPr>
  </w:style>
  <w:style w:type="paragraph" w:customStyle="1" w:styleId="AnnexTitle0">
    <w:name w:val="Annex_Title"/>
    <w:basedOn w:val="Normal"/>
    <w:next w:val="Normal"/>
    <w:rsid w:val="00447CF9"/>
    <w:pPr>
      <w:keepNext/>
      <w:keepLines/>
      <w:spacing w:before="240" w:after="280"/>
      <w:jc w:val="center"/>
    </w:pPr>
    <w:rPr>
      <w:b/>
      <w:sz w:val="28"/>
      <w:lang w:val="en-GB"/>
    </w:rPr>
  </w:style>
  <w:style w:type="character" w:customStyle="1" w:styleId="href">
    <w:name w:val="href"/>
    <w:basedOn w:val="DefaultParagraphFont"/>
    <w:rsid w:val="00447CF9"/>
  </w:style>
  <w:style w:type="paragraph" w:customStyle="1" w:styleId="Tabletitle">
    <w:name w:val="Table_title"/>
    <w:basedOn w:val="Normal"/>
    <w:next w:val="Tabletext"/>
    <w:rsid w:val="00447C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447CF9"/>
    <w:rPr>
      <w:rFonts w:ascii="Times New Roman" w:hAnsi="Times New Roman"/>
      <w:i/>
      <w:sz w:val="24"/>
      <w:lang w:val="es-ES_tradnl" w:eastAsia="en-US"/>
    </w:rPr>
  </w:style>
  <w:style w:type="paragraph" w:customStyle="1" w:styleId="ddate">
    <w:name w:val="ddate"/>
    <w:basedOn w:val="Normal"/>
    <w:rsid w:val="00447C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EquationChar">
    <w:name w:val="Equation Char"/>
    <w:basedOn w:val="DefaultParagraphFont"/>
    <w:link w:val="Equation"/>
    <w:rsid w:val="00447CF9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447CF9"/>
    <w:rPr>
      <w:rFonts w:ascii="Times New Roman" w:hAnsi="Times New Roman"/>
      <w:sz w:val="24"/>
      <w:lang w:val="es-ES_tradnl" w:eastAsia="en-US"/>
    </w:rPr>
  </w:style>
  <w:style w:type="paragraph" w:customStyle="1" w:styleId="listitem">
    <w:name w:val="listitem"/>
    <w:basedOn w:val="Normal"/>
    <w:rsid w:val="00447CF9"/>
    <w:pPr>
      <w:spacing w:before="0"/>
    </w:pPr>
    <w:rPr>
      <w:lang w:val="en-GB"/>
    </w:rPr>
  </w:style>
  <w:style w:type="character" w:styleId="FollowedHyperlink">
    <w:name w:val="FollowedHyperlink"/>
    <w:basedOn w:val="DefaultParagraphFont"/>
    <w:rsid w:val="00447CF9"/>
    <w:rPr>
      <w:color w:val="800080" w:themeColor="followedHyperlink"/>
      <w:u w:val="single"/>
    </w:rPr>
  </w:style>
  <w:style w:type="paragraph" w:customStyle="1" w:styleId="CharCharCharCharCharChar">
    <w:name w:val="Char Char Char Char Char Char"/>
    <w:basedOn w:val="Normal"/>
    <w:rsid w:val="00447CF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EA090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906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rcpm-chp-rapporteu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online/compass/cvc.v2.sh?topic=CPM&amp;head_title=List%20of%20Conference%20Preparatory%20Meeting%20Chairman%20and%20Vice-Chairm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8D80-B1A5-4B42-A716-0A5FEC74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1</TotalTime>
  <Pages>2</Pages>
  <Words>247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2009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detraz</cp:lastModifiedBy>
  <cp:revision>3</cp:revision>
  <cp:lastPrinted>2012-04-20T09:15:00Z</cp:lastPrinted>
  <dcterms:created xsi:type="dcterms:W3CDTF">2012-04-26T08:23:00Z</dcterms:created>
  <dcterms:modified xsi:type="dcterms:W3CDTF">2012-07-24T09:08:00Z</dcterms:modified>
</cp:coreProperties>
</file>