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49"/>
        <w:tblW w:w="9889" w:type="dxa"/>
        <w:tblLook w:val="04A0" w:firstRow="1" w:lastRow="0" w:firstColumn="1" w:lastColumn="0" w:noHBand="0" w:noVBand="1"/>
      </w:tblPr>
      <w:tblGrid>
        <w:gridCol w:w="1134"/>
        <w:gridCol w:w="3755"/>
        <w:gridCol w:w="5000"/>
      </w:tblGrid>
      <w:tr w:rsidR="00EA30BE" w:rsidTr="00CB634F">
        <w:tc>
          <w:tcPr>
            <w:tcW w:w="1134" w:type="dxa"/>
            <w:shd w:val="clear" w:color="auto" w:fill="auto"/>
          </w:tcPr>
          <w:p w:rsidR="00EA30BE" w:rsidRPr="00930FCB" w:rsidRDefault="00EA30BE" w:rsidP="00CB634F">
            <w:pPr>
              <w:pStyle w:val="Header"/>
              <w:spacing w:line="360" w:lineRule="auto"/>
              <w:jc w:val="left"/>
              <w:rPr>
                <w:rFonts w:cs="Calibri"/>
                <w:lang w:val="fr-CH"/>
              </w:rPr>
            </w:pPr>
            <w:r w:rsidRPr="00930FCB">
              <w:rPr>
                <w:rFonts w:cs="Calibri"/>
                <w:b/>
                <w:bCs/>
                <w:noProof/>
                <w:lang w:val="en-US" w:eastAsia="zh-CN"/>
              </w:rPr>
              <w:drawing>
                <wp:inline distT="0" distB="0" distL="0" distR="0" wp14:anchorId="02301E71" wp14:editId="0B0C85D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EA30BE" w:rsidRPr="00390EC6" w:rsidRDefault="00EA30BE" w:rsidP="00CB634F">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EA30BE" w:rsidRPr="00930FCB" w:rsidRDefault="00EA30BE" w:rsidP="00CB634F">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EA30BE" w:rsidRPr="00930FCB" w:rsidRDefault="00EA30BE" w:rsidP="00CB634F">
            <w:pPr>
              <w:pStyle w:val="Header"/>
              <w:spacing w:line="360" w:lineRule="auto"/>
              <w:ind w:right="175"/>
              <w:jc w:val="right"/>
              <w:rPr>
                <w:rFonts w:cs="Calibri"/>
                <w:lang w:val="fr-CH"/>
              </w:rPr>
            </w:pPr>
            <w:r>
              <w:rPr>
                <w:rFonts w:cs="Calibri"/>
                <w:noProof/>
                <w:lang w:val="en-US" w:eastAsia="zh-CN"/>
              </w:rPr>
              <w:drawing>
                <wp:inline distT="0" distB="0" distL="0" distR="0" wp14:anchorId="7A76F95F" wp14:editId="41499CCD">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EA30BE" w:rsidRDefault="00EA30BE" w:rsidP="00EA30BE">
      <w:pPr>
        <w:tabs>
          <w:tab w:val="clear" w:pos="794"/>
          <w:tab w:val="clear" w:pos="1191"/>
          <w:tab w:val="clear" w:pos="1588"/>
          <w:tab w:val="clear" w:pos="1985"/>
          <w:tab w:val="left" w:pos="6480"/>
        </w:tabs>
        <w:rPr>
          <w:sz w:val="23"/>
          <w:szCs w:val="23"/>
        </w:rPr>
      </w:pPr>
    </w:p>
    <w:p w:rsidR="002F3D1A" w:rsidRPr="0033229B" w:rsidRDefault="002F3D1A" w:rsidP="0095285F">
      <w:pPr>
        <w:tabs>
          <w:tab w:val="clear" w:pos="794"/>
          <w:tab w:val="clear" w:pos="1191"/>
          <w:tab w:val="clear" w:pos="1588"/>
          <w:tab w:val="clear" w:pos="1985"/>
          <w:tab w:val="left" w:pos="6480"/>
        </w:tabs>
        <w:rPr>
          <w:szCs w:val="24"/>
          <w:lang w:eastAsia="zh-CN"/>
        </w:rPr>
      </w:pPr>
      <w:r>
        <w:rPr>
          <w:sz w:val="23"/>
          <w:szCs w:val="23"/>
        </w:rPr>
        <w:tab/>
      </w:r>
      <w:r w:rsidR="0095285F" w:rsidRPr="004D1EF0">
        <w:rPr>
          <w:rFonts w:ascii="Calibri" w:hAnsi="Calibri"/>
          <w:lang w:eastAsia="zh-CN"/>
        </w:rPr>
        <w:t>2016</w:t>
      </w:r>
      <w:r w:rsidR="0095285F" w:rsidRPr="004D1EF0">
        <w:rPr>
          <w:rFonts w:ascii="Calibri" w:hAnsi="Calibri"/>
          <w:lang w:eastAsia="zh-CN"/>
        </w:rPr>
        <w:t>年</w:t>
      </w:r>
      <w:r w:rsidR="0095285F" w:rsidRPr="004D1EF0">
        <w:rPr>
          <w:rFonts w:ascii="Calibri" w:hAnsi="Calibri"/>
          <w:lang w:eastAsia="zh-CN"/>
        </w:rPr>
        <w:t>7</w:t>
      </w:r>
      <w:r w:rsidR="0095285F" w:rsidRPr="004D1EF0">
        <w:rPr>
          <w:rFonts w:ascii="Calibri" w:hAnsi="Calibri"/>
          <w:lang w:eastAsia="zh-CN"/>
        </w:rPr>
        <w:t>月</w:t>
      </w:r>
      <w:r w:rsidR="0095285F" w:rsidRPr="004D1EF0">
        <w:rPr>
          <w:rFonts w:ascii="Calibri" w:hAnsi="Calibri"/>
        </w:rPr>
        <w:t>13</w:t>
      </w:r>
      <w:r w:rsidR="0095285F" w:rsidRPr="004D1EF0">
        <w:rPr>
          <w:rFonts w:ascii="Calibri" w:hAnsi="Calibri"/>
          <w:lang w:eastAsia="zh-CN"/>
        </w:rPr>
        <w:t>日，日内瓦</w:t>
      </w:r>
    </w:p>
    <w:p w:rsidR="00E1779A" w:rsidRDefault="00E1779A" w:rsidP="00E1779A">
      <w:pPr>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1779A">
        <w:trPr>
          <w:cantSplit/>
          <w:trHeight w:val="340"/>
        </w:trPr>
        <w:tc>
          <w:tcPr>
            <w:tcW w:w="822" w:type="dxa"/>
          </w:tcPr>
          <w:p w:rsidR="00E1779A" w:rsidRDefault="00E1779A" w:rsidP="002A1603">
            <w:pPr>
              <w:spacing w:before="10"/>
              <w:ind w:left="57"/>
              <w:rPr>
                <w:sz w:val="22"/>
                <w:lang w:eastAsia="zh-CN"/>
              </w:rPr>
            </w:pPr>
            <w:r>
              <w:rPr>
                <w:rFonts w:hint="eastAsia"/>
                <w:sz w:val="22"/>
                <w:lang w:eastAsia="zh-CN"/>
              </w:rPr>
              <w:t>文号：</w:t>
            </w: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0"/>
              <w:ind w:left="57"/>
              <w:rPr>
                <w:sz w:val="22"/>
                <w:lang w:eastAsia="zh-CN"/>
              </w:rPr>
            </w:pPr>
            <w:r>
              <w:rPr>
                <w:rFonts w:hint="eastAsia"/>
                <w:sz w:val="22"/>
                <w:lang w:eastAsia="zh-CN"/>
              </w:rPr>
              <w:t>电话：</w:t>
            </w:r>
            <w:r>
              <w:rPr>
                <w:sz w:val="22"/>
                <w:lang w:eastAsia="zh-CN"/>
              </w:rPr>
              <w:br/>
            </w:r>
            <w:r>
              <w:rPr>
                <w:rFonts w:hint="eastAsia"/>
                <w:sz w:val="22"/>
                <w:lang w:eastAsia="zh-CN"/>
              </w:rPr>
              <w:t>传真：</w:t>
            </w:r>
          </w:p>
          <w:p w:rsidR="0095285F" w:rsidRDefault="0095285F" w:rsidP="002A1603">
            <w:pPr>
              <w:tabs>
                <w:tab w:val="left" w:pos="4111"/>
              </w:tabs>
              <w:spacing w:before="100"/>
              <w:ind w:left="57"/>
              <w:rPr>
                <w:sz w:val="22"/>
                <w:lang w:eastAsia="zh-CN"/>
              </w:rPr>
            </w:pPr>
            <w:r>
              <w:rPr>
                <w:rFonts w:hint="eastAsia"/>
                <w:sz w:val="22"/>
                <w:lang w:eastAsia="zh-CN"/>
              </w:rPr>
              <w:t>电子</w:t>
            </w:r>
            <w:r>
              <w:rPr>
                <w:sz w:val="22"/>
                <w:lang w:eastAsia="zh-CN"/>
              </w:rPr>
              <w:br/>
            </w:r>
            <w:r>
              <w:rPr>
                <w:rFonts w:hint="eastAsia"/>
                <w:sz w:val="22"/>
                <w:lang w:eastAsia="zh-CN"/>
              </w:rPr>
              <w:t>邮件：</w:t>
            </w:r>
          </w:p>
        </w:tc>
        <w:tc>
          <w:tcPr>
            <w:tcW w:w="4848" w:type="dxa"/>
          </w:tcPr>
          <w:p w:rsidR="00E1779A" w:rsidRDefault="00E1779A" w:rsidP="002A1603">
            <w:pPr>
              <w:tabs>
                <w:tab w:val="left" w:pos="4111"/>
              </w:tabs>
              <w:spacing w:before="0"/>
              <w:ind w:left="57"/>
              <w:rPr>
                <w:b/>
                <w:lang w:eastAsia="zh-CN"/>
              </w:rPr>
            </w:pPr>
            <w:r>
              <w:rPr>
                <w:rFonts w:ascii="Futura Lt BT" w:hAnsi="Futura Lt BT" w:hint="eastAsia"/>
                <w:b/>
                <w:bCs/>
                <w:iCs/>
                <w:lang w:eastAsia="zh-CN"/>
              </w:rPr>
              <w:t>电信标准化局第</w:t>
            </w:r>
            <w:r w:rsidR="0095285F" w:rsidRPr="004D1EF0">
              <w:rPr>
                <w:rFonts w:ascii="Calibri" w:hAnsi="Calibri"/>
                <w:b/>
                <w:lang w:eastAsia="zh-CN"/>
              </w:rPr>
              <w:t>230</w:t>
            </w:r>
            <w:r>
              <w:rPr>
                <w:rFonts w:ascii="Futura Lt BT" w:hAnsi="Futura Lt BT" w:hint="eastAsia"/>
                <w:b/>
                <w:bCs/>
                <w:iCs/>
                <w:lang w:val="fr-CH" w:eastAsia="zh-CN"/>
              </w:rPr>
              <w:t>号</w:t>
            </w:r>
            <w:r>
              <w:rPr>
                <w:rFonts w:hint="eastAsia"/>
                <w:b/>
                <w:lang w:eastAsia="zh-CN"/>
              </w:rPr>
              <w:t>通函</w:t>
            </w:r>
          </w:p>
          <w:p w:rsidR="00E1779A" w:rsidRDefault="00E1779A" w:rsidP="002A1603">
            <w:pPr>
              <w:tabs>
                <w:tab w:val="left" w:pos="4111"/>
              </w:tabs>
              <w:spacing w:before="0"/>
              <w:ind w:left="57"/>
              <w:rPr>
                <w:bCs/>
                <w:lang w:eastAsia="zh-CN"/>
              </w:rPr>
            </w:pPr>
          </w:p>
          <w:p w:rsidR="00E1779A" w:rsidRDefault="00E1779A" w:rsidP="002A1603">
            <w:pPr>
              <w:pStyle w:val="BodyTextIndent"/>
              <w:rPr>
                <w:lang w:eastAsia="zh-CN"/>
              </w:rPr>
            </w:pPr>
          </w:p>
          <w:p w:rsidR="00E1779A" w:rsidRDefault="00E1779A" w:rsidP="001579CD">
            <w:pPr>
              <w:pStyle w:val="BodyTextIndent"/>
              <w:spacing w:before="60"/>
              <w:rPr>
                <w:lang w:eastAsia="zh-CN"/>
              </w:rPr>
            </w:pPr>
            <w:r>
              <w:rPr>
                <w:lang w:eastAsia="zh-CN"/>
              </w:rPr>
              <w:t>+41 22 730</w:t>
            </w:r>
            <w:r>
              <w:rPr>
                <w:rFonts w:hint="eastAsia"/>
                <w:lang w:eastAsia="zh-CN"/>
              </w:rPr>
              <w:t xml:space="preserve"> </w:t>
            </w:r>
            <w:r w:rsidR="0095285F" w:rsidRPr="004D1EF0">
              <w:rPr>
                <w:rFonts w:ascii="Calibri" w:hAnsi="Calibri"/>
                <w:lang w:eastAsia="zh-CN"/>
              </w:rPr>
              <w:t>5860</w:t>
            </w:r>
            <w:r>
              <w:rPr>
                <w:lang w:eastAsia="zh-CN"/>
              </w:rPr>
              <w:br/>
              <w:t>+41 22 730 5853</w:t>
            </w:r>
          </w:p>
          <w:p w:rsidR="00E1779A" w:rsidRDefault="000B0B00" w:rsidP="0095285F">
            <w:pPr>
              <w:tabs>
                <w:tab w:val="left" w:pos="4111"/>
              </w:tabs>
              <w:ind w:left="57"/>
              <w:rPr>
                <w:b/>
                <w:lang w:eastAsia="zh-CN"/>
              </w:rPr>
            </w:pPr>
            <w:hyperlink r:id="rId9" w:history="1">
              <w:r w:rsidR="0095285F" w:rsidRPr="004D1EF0">
                <w:rPr>
                  <w:rStyle w:val="Hyperlink"/>
                  <w:rFonts w:ascii="Calibri" w:hAnsi="Calibri"/>
                </w:rPr>
                <w:t>reinhard.scholl@itu.int</w:t>
              </w:r>
            </w:hyperlink>
          </w:p>
        </w:tc>
        <w:tc>
          <w:tcPr>
            <w:tcW w:w="4536" w:type="dxa"/>
          </w:tcPr>
          <w:p w:rsidR="0095285F" w:rsidRPr="004D1EF0" w:rsidRDefault="0095285F" w:rsidP="0095285F">
            <w:pPr>
              <w:tabs>
                <w:tab w:val="left" w:pos="284"/>
              </w:tabs>
              <w:spacing w:before="0"/>
              <w:ind w:left="284" w:hanging="284"/>
              <w:rPr>
                <w:rFonts w:ascii="Calibri" w:hAnsi="Calibri"/>
                <w:b/>
                <w:bCs/>
                <w:lang w:val="en-US" w:eastAsia="zh-CN"/>
              </w:rPr>
            </w:pPr>
            <w:r w:rsidRPr="004D1EF0">
              <w:rPr>
                <w:rFonts w:ascii="Calibri" w:hAnsi="Calibri"/>
                <w:lang w:eastAsia="zh-CN"/>
              </w:rPr>
              <w:tab/>
            </w:r>
            <w:r w:rsidRPr="004D1EF0">
              <w:rPr>
                <w:rFonts w:ascii="Calibri" w:hAnsi="Calibri"/>
                <w:b/>
                <w:bCs/>
                <w:lang w:eastAsia="zh-CN"/>
              </w:rPr>
              <w:t>致</w:t>
            </w:r>
            <w:r>
              <w:rPr>
                <w:rFonts w:ascii="Calibri" w:hAnsi="Calibri" w:hint="eastAsia"/>
                <w:b/>
                <w:bCs/>
                <w:lang w:val="en-US" w:eastAsia="zh-CN"/>
              </w:rPr>
              <w:t>：</w:t>
            </w:r>
          </w:p>
          <w:p w:rsidR="0095285F" w:rsidRPr="004D1EF0" w:rsidRDefault="0095285F" w:rsidP="0095285F">
            <w:pPr>
              <w:tabs>
                <w:tab w:val="left" w:pos="284"/>
              </w:tabs>
              <w:spacing w:before="0"/>
              <w:ind w:left="284" w:hanging="284"/>
              <w:rPr>
                <w:rFonts w:ascii="Calibri" w:hAnsi="Calibri"/>
                <w:lang w:val="en-US" w:eastAsia="zh-CN"/>
              </w:rPr>
            </w:pPr>
            <w:r w:rsidRPr="004D1EF0">
              <w:rPr>
                <w:rFonts w:ascii="Calibri" w:hAnsi="Calibri"/>
                <w:lang w:eastAsia="zh-CN"/>
              </w:rPr>
              <w:t>-</w:t>
            </w:r>
            <w:r w:rsidRPr="004D1EF0">
              <w:rPr>
                <w:rFonts w:ascii="Calibri" w:hAnsi="Calibri"/>
                <w:lang w:eastAsia="zh-CN"/>
              </w:rPr>
              <w:tab/>
            </w:r>
            <w:r w:rsidRPr="004D1EF0">
              <w:rPr>
                <w:rFonts w:ascii="Calibri" w:hAnsi="Calibri"/>
                <w:lang w:eastAsia="zh-CN"/>
              </w:rPr>
              <w:t>国际电联各成员国主管部门</w:t>
            </w:r>
            <w:r w:rsidR="00C0791B">
              <w:rPr>
                <w:rFonts w:ascii="Calibri" w:hAnsi="Calibri" w:hint="eastAsia"/>
                <w:lang w:eastAsia="zh-CN"/>
              </w:rPr>
              <w:t>；</w:t>
            </w:r>
          </w:p>
          <w:p w:rsidR="0095285F" w:rsidRPr="004D1EF0" w:rsidRDefault="0095285F" w:rsidP="0095285F">
            <w:pPr>
              <w:tabs>
                <w:tab w:val="left" w:pos="284"/>
              </w:tabs>
              <w:spacing w:before="0"/>
              <w:ind w:left="284" w:hanging="284"/>
              <w:rPr>
                <w:rFonts w:ascii="Calibri" w:hAnsi="Calibri"/>
                <w:lang w:val="en-US" w:eastAsia="zh-CN"/>
              </w:rPr>
            </w:pPr>
            <w:r w:rsidRPr="004D1EF0">
              <w:rPr>
                <w:rFonts w:ascii="Calibri" w:hAnsi="Calibri"/>
                <w:lang w:val="en-US" w:eastAsia="zh-CN"/>
              </w:rPr>
              <w:t>-</w:t>
            </w:r>
            <w:r w:rsidRPr="004D1EF0">
              <w:rPr>
                <w:rFonts w:ascii="Calibri" w:hAnsi="Calibri"/>
                <w:lang w:eastAsia="zh-CN"/>
              </w:rPr>
              <w:tab/>
            </w:r>
            <w:r w:rsidRPr="004D1EF0">
              <w:rPr>
                <w:rFonts w:ascii="Calibri" w:hAnsi="Calibri"/>
                <w:lang w:val="en-US" w:eastAsia="zh-CN"/>
              </w:rPr>
              <w:t>ITU-T</w:t>
            </w:r>
            <w:r w:rsidRPr="004D1EF0">
              <w:rPr>
                <w:rFonts w:ascii="Calibri" w:hAnsi="Calibri"/>
                <w:lang w:val="en-US" w:eastAsia="zh-CN"/>
              </w:rPr>
              <w:t>部门成员</w:t>
            </w:r>
            <w:r w:rsidR="00C0791B">
              <w:rPr>
                <w:rFonts w:ascii="Calibri" w:hAnsi="Calibri" w:hint="eastAsia"/>
                <w:lang w:val="en-US" w:eastAsia="zh-CN"/>
              </w:rPr>
              <w:t>；</w:t>
            </w:r>
          </w:p>
          <w:p w:rsidR="0095285F" w:rsidRPr="004D1EF0" w:rsidRDefault="0095285F" w:rsidP="0095285F">
            <w:pPr>
              <w:tabs>
                <w:tab w:val="clear" w:pos="794"/>
                <w:tab w:val="left" w:pos="375"/>
              </w:tabs>
              <w:spacing w:before="0"/>
              <w:ind w:left="288" w:hanging="265"/>
              <w:rPr>
                <w:rFonts w:ascii="Calibri" w:hAnsi="Calibri" w:cs="SimSun"/>
                <w:lang w:val="zh-CN" w:eastAsia="zh-CN"/>
              </w:rPr>
            </w:pPr>
            <w:r w:rsidRPr="004D1EF0">
              <w:rPr>
                <w:rFonts w:ascii="Calibri" w:hAnsi="Calibri"/>
                <w:lang w:val="en-US" w:eastAsia="zh-CN"/>
              </w:rPr>
              <w:t>-</w:t>
            </w:r>
            <w:r w:rsidRPr="004D1EF0">
              <w:rPr>
                <w:rFonts w:ascii="Calibri" w:hAnsi="Calibri"/>
                <w:lang w:eastAsia="zh-CN"/>
              </w:rPr>
              <w:tab/>
            </w:r>
            <w:r w:rsidRPr="004D1EF0">
              <w:rPr>
                <w:rFonts w:ascii="Calibri" w:hAnsi="Calibri" w:cs="SimSun"/>
                <w:lang w:val="zh-CN" w:eastAsia="zh-CN"/>
              </w:rPr>
              <w:t>国际电联学术成员</w:t>
            </w:r>
            <w:r w:rsidR="00C0791B">
              <w:rPr>
                <w:rFonts w:ascii="Calibri" w:hAnsi="Calibri" w:cs="SimSun" w:hint="eastAsia"/>
                <w:lang w:val="zh-CN" w:eastAsia="zh-CN"/>
              </w:rPr>
              <w:t>；</w:t>
            </w:r>
          </w:p>
          <w:p w:rsidR="0095285F" w:rsidRPr="004D1EF0" w:rsidRDefault="0095285F" w:rsidP="0095285F">
            <w:pPr>
              <w:tabs>
                <w:tab w:val="left" w:pos="284"/>
              </w:tabs>
              <w:spacing w:before="0"/>
              <w:ind w:left="284" w:hanging="284"/>
              <w:rPr>
                <w:rFonts w:ascii="Calibri" w:hAnsi="Calibri"/>
                <w:lang w:val="en-US" w:eastAsia="zh-CN"/>
              </w:rPr>
            </w:pPr>
            <w:r w:rsidRPr="004D1EF0">
              <w:rPr>
                <w:rFonts w:ascii="Calibri" w:hAnsi="Calibri"/>
                <w:lang w:val="en-US" w:eastAsia="zh-CN"/>
              </w:rPr>
              <w:t>-</w:t>
            </w:r>
            <w:r w:rsidRPr="004D1EF0">
              <w:rPr>
                <w:rFonts w:ascii="Calibri" w:hAnsi="Calibri"/>
                <w:lang w:eastAsia="zh-CN"/>
              </w:rPr>
              <w:tab/>
            </w:r>
            <w:r w:rsidRPr="004D1EF0">
              <w:rPr>
                <w:rFonts w:ascii="Calibri" w:hAnsi="Calibri"/>
                <w:lang w:val="en-US" w:eastAsia="zh-CN"/>
              </w:rPr>
              <w:t>ITU-T</w:t>
            </w:r>
            <w:r w:rsidRPr="004D1EF0">
              <w:rPr>
                <w:rFonts w:ascii="Calibri" w:hAnsi="Calibri"/>
                <w:lang w:val="en-US" w:eastAsia="zh-CN"/>
              </w:rPr>
              <w:t>部门准成员</w:t>
            </w:r>
            <w:r w:rsidR="00C0791B">
              <w:rPr>
                <w:rFonts w:ascii="Calibri" w:hAnsi="Calibri" w:hint="eastAsia"/>
                <w:lang w:val="en-US" w:eastAsia="zh-CN"/>
              </w:rPr>
              <w:t>；</w:t>
            </w:r>
          </w:p>
          <w:p w:rsidR="0095285F" w:rsidRPr="004D1EF0" w:rsidRDefault="0095285F" w:rsidP="0095285F">
            <w:pPr>
              <w:tabs>
                <w:tab w:val="clear" w:pos="794"/>
                <w:tab w:val="left" w:pos="375"/>
              </w:tabs>
              <w:spacing w:before="0"/>
              <w:ind w:left="288" w:hanging="265"/>
              <w:rPr>
                <w:rFonts w:ascii="Calibri" w:hAnsi="Calibri" w:cs="SimSun"/>
                <w:lang w:val="zh-CN" w:eastAsia="zh-CN"/>
              </w:rPr>
            </w:pPr>
            <w:r w:rsidRPr="004D1EF0">
              <w:rPr>
                <w:rFonts w:ascii="Calibri" w:hAnsi="Calibri"/>
                <w:lang w:val="en-US" w:eastAsia="zh-CN"/>
              </w:rPr>
              <w:t>-</w:t>
            </w:r>
            <w:r w:rsidRPr="004D1EF0">
              <w:rPr>
                <w:rFonts w:ascii="Calibri" w:hAnsi="Calibri"/>
                <w:lang w:eastAsia="zh-CN"/>
              </w:rPr>
              <w:tab/>
            </w:r>
            <w:r w:rsidRPr="004D1EF0">
              <w:rPr>
                <w:rFonts w:ascii="Calibri" w:hAnsi="Calibri" w:cs="SimSun"/>
                <w:lang w:val="zh-CN" w:eastAsia="zh-CN"/>
              </w:rPr>
              <w:t>区域性电信组织</w:t>
            </w:r>
            <w:r w:rsidR="00C0791B">
              <w:rPr>
                <w:rFonts w:ascii="Calibri" w:hAnsi="Calibri" w:cs="SimSun" w:hint="eastAsia"/>
                <w:lang w:val="zh-CN" w:eastAsia="zh-CN"/>
              </w:rPr>
              <w:t>；</w:t>
            </w:r>
          </w:p>
          <w:p w:rsidR="0095285F" w:rsidRPr="004D1EF0" w:rsidRDefault="0095285F" w:rsidP="0095285F">
            <w:pPr>
              <w:spacing w:before="0"/>
              <w:ind w:left="288" w:hanging="265"/>
              <w:rPr>
                <w:rFonts w:ascii="Calibri" w:hAnsi="Calibri" w:cs="SimSun"/>
                <w:lang w:val="zh-CN" w:eastAsia="zh-CN"/>
              </w:rPr>
            </w:pPr>
            <w:r w:rsidRPr="004D1EF0">
              <w:rPr>
                <w:rFonts w:ascii="Calibri" w:hAnsi="Calibri"/>
                <w:lang w:val="en-US" w:eastAsia="zh-CN"/>
              </w:rPr>
              <w:t>-</w:t>
            </w:r>
            <w:r w:rsidRPr="004D1EF0">
              <w:rPr>
                <w:rFonts w:ascii="Calibri" w:hAnsi="Calibri"/>
                <w:lang w:eastAsia="zh-CN"/>
              </w:rPr>
              <w:tab/>
            </w:r>
            <w:r w:rsidRPr="004D1EF0">
              <w:rPr>
                <w:rFonts w:ascii="Calibri" w:hAnsi="Calibri" w:cs="SimSun"/>
                <w:lang w:val="zh-CN" w:eastAsia="zh-CN"/>
              </w:rPr>
              <w:t>运营卫星系统的政府间组织</w:t>
            </w:r>
            <w:r w:rsidR="00C0791B">
              <w:rPr>
                <w:rFonts w:ascii="Calibri" w:hAnsi="Calibri" w:cs="SimSun" w:hint="eastAsia"/>
                <w:lang w:val="zh-CN" w:eastAsia="zh-CN"/>
              </w:rPr>
              <w:t>；</w:t>
            </w:r>
          </w:p>
          <w:p w:rsidR="0095285F" w:rsidRPr="004D1EF0" w:rsidRDefault="0095285F" w:rsidP="0095285F">
            <w:pPr>
              <w:spacing w:before="0"/>
              <w:ind w:left="288" w:hanging="265"/>
              <w:rPr>
                <w:rFonts w:ascii="Calibri" w:hAnsi="Calibri" w:cs="SimSun"/>
                <w:lang w:val="zh-CN" w:eastAsia="zh-CN"/>
              </w:rPr>
            </w:pPr>
            <w:r w:rsidRPr="004D1EF0">
              <w:rPr>
                <w:rFonts w:ascii="Calibri" w:hAnsi="Calibri"/>
                <w:lang w:val="en-US" w:eastAsia="zh-CN"/>
              </w:rPr>
              <w:t>-</w:t>
            </w:r>
            <w:r w:rsidRPr="004D1EF0">
              <w:rPr>
                <w:rFonts w:ascii="Calibri" w:hAnsi="Calibri"/>
                <w:lang w:eastAsia="zh-CN"/>
              </w:rPr>
              <w:tab/>
            </w:r>
            <w:r w:rsidRPr="004D1EF0">
              <w:rPr>
                <w:rFonts w:ascii="Calibri" w:hAnsi="Calibri" w:cs="SimSun"/>
                <w:lang w:val="zh-CN" w:eastAsia="zh-CN"/>
              </w:rPr>
              <w:t>联合国</w:t>
            </w:r>
            <w:r w:rsidR="00C0791B">
              <w:rPr>
                <w:rFonts w:ascii="Calibri" w:hAnsi="Calibri" w:cs="SimSun" w:hint="eastAsia"/>
                <w:lang w:val="zh-CN" w:eastAsia="zh-CN"/>
              </w:rPr>
              <w:t>；</w:t>
            </w:r>
          </w:p>
          <w:p w:rsidR="00E1779A" w:rsidRPr="0017497B" w:rsidRDefault="0095285F" w:rsidP="0095285F">
            <w:pPr>
              <w:tabs>
                <w:tab w:val="clear" w:pos="794"/>
                <w:tab w:val="left" w:pos="284"/>
                <w:tab w:val="left" w:pos="4111"/>
              </w:tabs>
              <w:spacing w:before="0"/>
              <w:ind w:left="57"/>
              <w:rPr>
                <w:lang w:eastAsia="zh-CN"/>
              </w:rPr>
            </w:pPr>
            <w:r w:rsidRPr="004D1EF0">
              <w:rPr>
                <w:rFonts w:ascii="Calibri" w:hAnsi="Calibri"/>
                <w:lang w:val="en-US" w:eastAsia="zh-CN"/>
              </w:rPr>
              <w:t>-</w:t>
            </w:r>
            <w:r w:rsidRPr="004D1EF0">
              <w:rPr>
                <w:rFonts w:ascii="Calibri" w:hAnsi="Calibri"/>
                <w:lang w:eastAsia="zh-CN"/>
              </w:rPr>
              <w:tab/>
            </w:r>
            <w:r w:rsidRPr="004D1EF0">
              <w:rPr>
                <w:rFonts w:ascii="Calibri" w:hAnsi="Calibri" w:cs="SimSun"/>
                <w:lang w:val="zh-CN" w:eastAsia="zh-CN"/>
              </w:rPr>
              <w:t>联合国各专门机构和国际原子能机构</w:t>
            </w:r>
          </w:p>
          <w:p w:rsidR="00E1779A" w:rsidRDefault="00E1779A" w:rsidP="002A1603">
            <w:pPr>
              <w:tabs>
                <w:tab w:val="clear" w:pos="794"/>
                <w:tab w:val="left" w:pos="284"/>
                <w:tab w:val="left" w:pos="4111"/>
              </w:tabs>
              <w:spacing w:before="0"/>
              <w:ind w:left="57"/>
              <w:rPr>
                <w:lang w:eastAsia="zh-CN"/>
              </w:rPr>
            </w:pPr>
          </w:p>
          <w:p w:rsidR="00E1779A" w:rsidRDefault="00E1779A" w:rsidP="002A1603">
            <w:pPr>
              <w:tabs>
                <w:tab w:val="clear" w:pos="794"/>
                <w:tab w:val="left" w:pos="284"/>
                <w:tab w:val="left" w:pos="4111"/>
              </w:tabs>
              <w:spacing w:before="0"/>
              <w:rPr>
                <w:lang w:eastAsia="zh-CN"/>
              </w:rPr>
            </w:pPr>
          </w:p>
        </w:tc>
      </w:tr>
      <w:tr w:rsidR="00E1779A">
        <w:trPr>
          <w:cantSplit/>
        </w:trPr>
        <w:tc>
          <w:tcPr>
            <w:tcW w:w="822" w:type="dxa"/>
          </w:tcPr>
          <w:p w:rsidR="00E1779A" w:rsidRDefault="00E1779A" w:rsidP="002A1603">
            <w:pPr>
              <w:spacing w:before="60"/>
              <w:ind w:left="57"/>
              <w:rPr>
                <w:sz w:val="22"/>
                <w:lang w:eastAsia="zh-CN"/>
              </w:rPr>
            </w:pPr>
            <w:r>
              <w:rPr>
                <w:sz w:val="22"/>
                <w:lang w:eastAsia="zh-CN"/>
              </w:rPr>
              <w:br/>
            </w:r>
          </w:p>
        </w:tc>
        <w:tc>
          <w:tcPr>
            <w:tcW w:w="4848" w:type="dxa"/>
          </w:tcPr>
          <w:p w:rsidR="00E1779A" w:rsidRDefault="00E1779A" w:rsidP="001579CD">
            <w:pPr>
              <w:tabs>
                <w:tab w:val="left" w:pos="4111"/>
              </w:tabs>
              <w:spacing w:before="240"/>
              <w:ind w:left="57"/>
              <w:rPr>
                <w:lang w:eastAsia="zh-CN"/>
              </w:rPr>
            </w:pPr>
          </w:p>
        </w:tc>
        <w:tc>
          <w:tcPr>
            <w:tcW w:w="4536" w:type="dxa"/>
          </w:tcPr>
          <w:p w:rsidR="00E1779A" w:rsidRDefault="00E1779A" w:rsidP="002A1603">
            <w:pPr>
              <w:tabs>
                <w:tab w:val="clear" w:pos="794"/>
                <w:tab w:val="left" w:pos="284"/>
                <w:tab w:val="left" w:pos="4111"/>
              </w:tabs>
              <w:spacing w:before="0"/>
              <w:ind w:left="57"/>
              <w:rPr>
                <w:b/>
                <w:bCs/>
                <w:lang w:eastAsia="zh-CN"/>
              </w:rPr>
            </w:pPr>
            <w:r>
              <w:rPr>
                <w:rFonts w:hint="eastAsia"/>
                <w:b/>
                <w:bCs/>
                <w:lang w:eastAsia="zh-CN"/>
              </w:rPr>
              <w:t>抄送：</w:t>
            </w:r>
          </w:p>
          <w:p w:rsidR="0095285F" w:rsidRPr="004D1EF0" w:rsidRDefault="0095285F" w:rsidP="0095285F">
            <w:pPr>
              <w:tabs>
                <w:tab w:val="clear" w:pos="794"/>
                <w:tab w:val="left" w:pos="323"/>
                <w:tab w:val="left" w:pos="4111"/>
              </w:tabs>
              <w:spacing w:before="0"/>
              <w:rPr>
                <w:rFonts w:ascii="Calibri" w:hAnsi="Calibri"/>
                <w:lang w:eastAsia="zh-CN"/>
              </w:rPr>
            </w:pPr>
            <w:r w:rsidRPr="004D1EF0">
              <w:rPr>
                <w:rFonts w:ascii="Calibri" w:hAnsi="Calibri"/>
                <w:lang w:val="en-US" w:eastAsia="zh-CN"/>
              </w:rPr>
              <w:t>-</w:t>
            </w:r>
            <w:r w:rsidRPr="004D1EF0">
              <w:rPr>
                <w:rFonts w:ascii="Calibri" w:hAnsi="Calibri"/>
                <w:lang w:eastAsia="zh-CN"/>
              </w:rPr>
              <w:tab/>
              <w:t>ITU-T</w:t>
            </w:r>
            <w:r w:rsidRPr="004D1EF0">
              <w:rPr>
                <w:rFonts w:ascii="Calibri" w:hAnsi="Calibri"/>
                <w:lang w:eastAsia="zh-CN"/>
              </w:rPr>
              <w:t>各研究组</w:t>
            </w:r>
            <w:r w:rsidRPr="004D1EF0">
              <w:rPr>
                <w:rFonts w:ascii="Calibri" w:hAnsi="Calibri"/>
                <w:lang w:eastAsia="zh-CN"/>
              </w:rPr>
              <w:t>/TSAG</w:t>
            </w:r>
            <w:r w:rsidRPr="004D1EF0">
              <w:rPr>
                <w:rFonts w:ascii="Calibri" w:hAnsi="Calibri"/>
                <w:lang w:eastAsia="zh-CN"/>
              </w:rPr>
              <w:t>正副主席</w:t>
            </w:r>
            <w:r w:rsidR="00C0791B">
              <w:rPr>
                <w:rFonts w:ascii="Calibri" w:hAnsi="Calibri" w:hint="eastAsia"/>
                <w:lang w:eastAsia="zh-CN"/>
              </w:rPr>
              <w:t>；</w:t>
            </w:r>
          </w:p>
          <w:p w:rsidR="0095285F" w:rsidRPr="004D1EF0" w:rsidRDefault="0095285F" w:rsidP="0095285F">
            <w:pPr>
              <w:tabs>
                <w:tab w:val="clear" w:pos="794"/>
                <w:tab w:val="left" w:pos="4111"/>
              </w:tabs>
              <w:spacing w:before="0"/>
              <w:ind w:left="344" w:hanging="307"/>
              <w:rPr>
                <w:rFonts w:ascii="Calibri" w:hAnsi="Calibri"/>
                <w:lang w:eastAsia="zh-CN"/>
              </w:rPr>
            </w:pPr>
            <w:r w:rsidRPr="004D1EF0">
              <w:rPr>
                <w:rFonts w:ascii="Calibri" w:hAnsi="Calibri"/>
                <w:lang w:val="en-US" w:eastAsia="zh-CN"/>
              </w:rPr>
              <w:t>-</w:t>
            </w:r>
            <w:r w:rsidRPr="004D1EF0">
              <w:rPr>
                <w:rFonts w:ascii="Calibri" w:hAnsi="Calibri"/>
                <w:lang w:eastAsia="zh-CN"/>
              </w:rPr>
              <w:tab/>
            </w:r>
            <w:r w:rsidRPr="004D1EF0">
              <w:rPr>
                <w:rFonts w:ascii="Calibri" w:hAnsi="Calibri"/>
                <w:lang w:eastAsia="zh-CN"/>
              </w:rPr>
              <w:t>电信发展局主任</w:t>
            </w:r>
            <w:r w:rsidR="00C0791B">
              <w:rPr>
                <w:rFonts w:ascii="Calibri" w:hAnsi="Calibri" w:hint="eastAsia"/>
                <w:lang w:eastAsia="zh-CN"/>
              </w:rPr>
              <w:t>；</w:t>
            </w:r>
          </w:p>
          <w:p w:rsidR="00E1779A" w:rsidRDefault="0095285F" w:rsidP="0095285F">
            <w:pPr>
              <w:tabs>
                <w:tab w:val="clear" w:pos="794"/>
                <w:tab w:val="left" w:pos="284"/>
                <w:tab w:val="left" w:pos="4111"/>
              </w:tabs>
              <w:spacing w:before="0"/>
              <w:ind w:left="57"/>
              <w:rPr>
                <w:lang w:eastAsia="zh-CN"/>
              </w:rPr>
            </w:pPr>
            <w:r w:rsidRPr="004D1EF0">
              <w:rPr>
                <w:rFonts w:ascii="Calibri" w:hAnsi="Calibri"/>
                <w:lang w:val="en-US" w:eastAsia="zh-CN"/>
              </w:rPr>
              <w:t>-</w:t>
            </w:r>
            <w:r w:rsidRPr="004D1EF0">
              <w:rPr>
                <w:rFonts w:ascii="Calibri" w:hAnsi="Calibri"/>
                <w:lang w:eastAsia="zh-CN"/>
              </w:rPr>
              <w:tab/>
            </w:r>
            <w:r w:rsidRPr="004D1EF0">
              <w:rPr>
                <w:rFonts w:ascii="Calibri" w:hAnsi="Calibri"/>
                <w:lang w:eastAsia="zh-CN"/>
              </w:rPr>
              <w:t>无线电通信局主任</w:t>
            </w:r>
          </w:p>
          <w:p w:rsidR="00E1779A" w:rsidRDefault="00E1779A" w:rsidP="002A1603">
            <w:pPr>
              <w:tabs>
                <w:tab w:val="clear" w:pos="794"/>
                <w:tab w:val="left" w:pos="141"/>
                <w:tab w:val="left" w:pos="4111"/>
              </w:tabs>
              <w:spacing w:before="0"/>
              <w:rPr>
                <w:lang w:eastAsia="zh-CN"/>
              </w:rPr>
            </w:pPr>
          </w:p>
        </w:tc>
      </w:tr>
      <w:tr w:rsidR="00E1779A">
        <w:trPr>
          <w:cantSplit/>
        </w:trPr>
        <w:tc>
          <w:tcPr>
            <w:tcW w:w="822" w:type="dxa"/>
          </w:tcPr>
          <w:p w:rsidR="00E1779A" w:rsidRDefault="00E1779A" w:rsidP="002A1603">
            <w:pPr>
              <w:spacing w:before="60"/>
              <w:ind w:left="57"/>
              <w:rPr>
                <w:sz w:val="22"/>
                <w:lang w:eastAsia="zh-CN"/>
              </w:rPr>
            </w:pPr>
          </w:p>
        </w:tc>
        <w:tc>
          <w:tcPr>
            <w:tcW w:w="4848" w:type="dxa"/>
          </w:tcPr>
          <w:p w:rsidR="00E1779A" w:rsidRDefault="00E1779A" w:rsidP="002A1603">
            <w:pPr>
              <w:tabs>
                <w:tab w:val="left" w:pos="4111"/>
              </w:tabs>
              <w:ind w:left="57"/>
              <w:rPr>
                <w:lang w:eastAsia="zh-CN"/>
              </w:rPr>
            </w:pPr>
          </w:p>
        </w:tc>
        <w:tc>
          <w:tcPr>
            <w:tcW w:w="4536" w:type="dxa"/>
          </w:tcPr>
          <w:p w:rsidR="00E1779A" w:rsidRDefault="00E1779A" w:rsidP="002A1603">
            <w:pPr>
              <w:tabs>
                <w:tab w:val="clear" w:pos="794"/>
                <w:tab w:val="left" w:pos="284"/>
                <w:tab w:val="left" w:pos="4111"/>
              </w:tabs>
              <w:spacing w:before="0"/>
              <w:ind w:left="57"/>
              <w:rPr>
                <w:b/>
                <w:bCs/>
                <w:lang w:eastAsia="zh-CN"/>
              </w:rPr>
            </w:pPr>
          </w:p>
        </w:tc>
      </w:tr>
    </w:tbl>
    <w:p w:rsidR="00E1779A" w:rsidRDefault="00E1779A" w:rsidP="00E1779A">
      <w:pPr>
        <w:spacing w:before="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E1779A">
        <w:trPr>
          <w:cantSplit/>
          <w:trHeight w:val="680"/>
        </w:trPr>
        <w:tc>
          <w:tcPr>
            <w:tcW w:w="822" w:type="dxa"/>
          </w:tcPr>
          <w:p w:rsidR="00E1779A" w:rsidRDefault="00E1779A" w:rsidP="002A1603">
            <w:pPr>
              <w:tabs>
                <w:tab w:val="left" w:pos="4111"/>
              </w:tabs>
              <w:spacing w:before="10"/>
              <w:ind w:left="57"/>
              <w:rPr>
                <w:rFonts w:ascii="Futura Lt BT" w:hAnsi="Futura Lt BT"/>
                <w:sz w:val="20"/>
                <w:lang w:eastAsia="zh-CN"/>
              </w:rPr>
            </w:pPr>
            <w:bookmarkStart w:id="0" w:name="Addressee_E"/>
            <w:bookmarkEnd w:id="0"/>
            <w:r>
              <w:rPr>
                <w:rFonts w:hint="eastAsia"/>
                <w:sz w:val="22"/>
                <w:lang w:eastAsia="zh-CN"/>
              </w:rPr>
              <w:t>事由：</w:t>
            </w:r>
          </w:p>
        </w:tc>
        <w:tc>
          <w:tcPr>
            <w:tcW w:w="6549" w:type="dxa"/>
          </w:tcPr>
          <w:p w:rsidR="0095285F" w:rsidRPr="004D1EF0" w:rsidRDefault="0095285F" w:rsidP="0095285F">
            <w:pPr>
              <w:tabs>
                <w:tab w:val="left" w:pos="4111"/>
              </w:tabs>
              <w:spacing w:before="0"/>
              <w:ind w:left="57" w:right="28"/>
              <w:rPr>
                <w:rFonts w:ascii="Calibri" w:hAnsi="Calibri"/>
                <w:b/>
                <w:bCs/>
                <w:lang w:val="en-US" w:eastAsia="zh-CN"/>
              </w:rPr>
            </w:pPr>
            <w:r w:rsidRPr="004D1EF0">
              <w:rPr>
                <w:rFonts w:ascii="Calibri" w:hAnsi="Calibri"/>
                <w:b/>
                <w:bCs/>
                <w:lang w:eastAsia="zh-CN"/>
              </w:rPr>
              <w:t>世界电信标准化全会（</w:t>
            </w:r>
            <w:r w:rsidRPr="004D1EF0">
              <w:rPr>
                <w:rFonts w:ascii="Calibri" w:hAnsi="Calibri" w:cs="Segoe UI"/>
                <w:b/>
                <w:bCs/>
                <w:color w:val="000000"/>
                <w:szCs w:val="24"/>
                <w:lang w:eastAsia="zh-CN"/>
              </w:rPr>
              <w:t>WTSA-16</w:t>
            </w:r>
            <w:r w:rsidRPr="004D1EF0">
              <w:rPr>
                <w:rFonts w:ascii="Calibri" w:hAnsi="Calibri"/>
                <w:b/>
                <w:bCs/>
                <w:lang w:eastAsia="zh-CN"/>
              </w:rPr>
              <w:t>）</w:t>
            </w:r>
          </w:p>
          <w:p w:rsidR="00E1779A" w:rsidRDefault="0095285F" w:rsidP="0095285F">
            <w:pPr>
              <w:tabs>
                <w:tab w:val="left" w:pos="4111"/>
              </w:tabs>
              <w:spacing w:before="0"/>
              <w:ind w:left="57"/>
              <w:rPr>
                <w:b/>
                <w:bCs/>
                <w:lang w:eastAsia="zh-CN"/>
              </w:rPr>
            </w:pPr>
            <w:r w:rsidRPr="004D1EF0">
              <w:rPr>
                <w:rFonts w:ascii="Calibri" w:hAnsi="Calibri" w:cs="Segoe UI"/>
                <w:b/>
                <w:bCs/>
                <w:color w:val="000000"/>
                <w:szCs w:val="24"/>
                <w:lang w:eastAsia="zh-CN"/>
              </w:rPr>
              <w:t>2016</w:t>
            </w:r>
            <w:r w:rsidRPr="004D1EF0">
              <w:rPr>
                <w:rFonts w:ascii="Calibri" w:hAnsi="Calibri"/>
                <w:b/>
                <w:bCs/>
                <w:lang w:eastAsia="zh-CN"/>
              </w:rPr>
              <w:t>年</w:t>
            </w:r>
            <w:r w:rsidRPr="004D1EF0">
              <w:rPr>
                <w:rFonts w:ascii="Calibri" w:hAnsi="Calibri"/>
                <w:b/>
                <w:bCs/>
                <w:lang w:eastAsia="zh-CN"/>
              </w:rPr>
              <w:t>10</w:t>
            </w:r>
            <w:r w:rsidRPr="004D1EF0">
              <w:rPr>
                <w:rFonts w:ascii="Calibri" w:hAnsi="Calibri"/>
                <w:b/>
                <w:bCs/>
                <w:lang w:eastAsia="zh-CN"/>
              </w:rPr>
              <w:t>月</w:t>
            </w:r>
            <w:r w:rsidRPr="004D1EF0">
              <w:rPr>
                <w:rFonts w:ascii="Calibri" w:hAnsi="Calibri" w:cs="Segoe UI"/>
                <w:b/>
                <w:bCs/>
                <w:color w:val="000000"/>
                <w:szCs w:val="24"/>
                <w:lang w:eastAsia="zh-CN"/>
              </w:rPr>
              <w:t>25</w:t>
            </w:r>
            <w:r w:rsidRPr="004D1EF0">
              <w:rPr>
                <w:rFonts w:ascii="Calibri" w:hAnsi="Calibri" w:cs="Segoe UI"/>
                <w:b/>
                <w:bCs/>
                <w:color w:val="000000"/>
                <w:szCs w:val="24"/>
                <w:lang w:eastAsia="zh-CN"/>
              </w:rPr>
              <w:t>日</w:t>
            </w:r>
            <w:r w:rsidRPr="004D1EF0">
              <w:rPr>
                <w:rFonts w:ascii="Calibri" w:hAnsi="Calibri" w:cs="Segoe UI"/>
                <w:b/>
                <w:bCs/>
                <w:color w:val="000000"/>
                <w:szCs w:val="24"/>
                <w:lang w:eastAsia="zh-CN"/>
              </w:rPr>
              <w:t xml:space="preserve"> – </w:t>
            </w:r>
            <w:r w:rsidRPr="004D1EF0">
              <w:rPr>
                <w:rFonts w:ascii="Calibri" w:hAnsi="Calibri"/>
                <w:b/>
                <w:bCs/>
                <w:lang w:eastAsia="zh-CN"/>
              </w:rPr>
              <w:t>11</w:t>
            </w:r>
            <w:r w:rsidRPr="004D1EF0">
              <w:rPr>
                <w:rFonts w:ascii="Calibri" w:hAnsi="Calibri"/>
                <w:b/>
                <w:bCs/>
                <w:lang w:eastAsia="zh-CN"/>
              </w:rPr>
              <w:t>月</w:t>
            </w:r>
            <w:r w:rsidRPr="004D1EF0">
              <w:rPr>
                <w:rFonts w:ascii="Calibri" w:hAnsi="Calibri" w:cs="Segoe UI"/>
                <w:b/>
                <w:bCs/>
                <w:color w:val="000000"/>
                <w:szCs w:val="24"/>
                <w:lang w:eastAsia="zh-CN"/>
              </w:rPr>
              <w:t>3</w:t>
            </w:r>
            <w:r w:rsidRPr="004D1EF0">
              <w:rPr>
                <w:rFonts w:ascii="Calibri" w:hAnsi="Calibri"/>
                <w:b/>
                <w:bCs/>
                <w:lang w:eastAsia="zh-CN"/>
              </w:rPr>
              <w:t>日，突尼斯哈马马特</w:t>
            </w:r>
            <w:r w:rsidRPr="004D1EF0">
              <w:rPr>
                <w:rFonts w:ascii="Calibri" w:hAnsi="Calibri"/>
                <w:b/>
                <w:bCs/>
                <w:lang w:eastAsia="zh-CN"/>
              </w:rPr>
              <w:t>-</w:t>
            </w:r>
            <w:r w:rsidRPr="004D1EF0">
              <w:rPr>
                <w:rFonts w:ascii="Calibri" w:hAnsi="Calibri"/>
                <w:b/>
                <w:bCs/>
                <w:lang w:eastAsia="zh-CN"/>
              </w:rPr>
              <w:t>亚斯敏</w:t>
            </w:r>
          </w:p>
        </w:tc>
      </w:tr>
    </w:tbl>
    <w:p w:rsidR="00E1779A" w:rsidRDefault="00E1779A" w:rsidP="00E1779A">
      <w:pPr>
        <w:spacing w:before="160"/>
        <w:ind w:left="-198"/>
        <w:rPr>
          <w:rFonts w:ascii="Century Gothic" w:hAnsi="Century Gothic"/>
          <w:sz w:val="16"/>
          <w:lang w:eastAsia="zh-CN"/>
        </w:rPr>
      </w:pPr>
    </w:p>
    <w:p w:rsidR="00E1779A" w:rsidRDefault="00E1779A" w:rsidP="00E1779A">
      <w:pPr>
        <w:spacing w:before="100" w:after="20"/>
        <w:rPr>
          <w:lang w:eastAsia="zh-CN"/>
        </w:rPr>
      </w:pPr>
      <w:bookmarkStart w:id="1" w:name="StartTyping_E"/>
      <w:bookmarkEnd w:id="1"/>
      <w:r>
        <w:rPr>
          <w:rFonts w:hint="eastAsia"/>
          <w:lang w:eastAsia="zh-CN"/>
        </w:rPr>
        <w:t>尊敬的先生</w:t>
      </w:r>
      <w:r>
        <w:rPr>
          <w:rFonts w:hint="eastAsia"/>
          <w:lang w:eastAsia="zh-CN"/>
        </w:rPr>
        <w:t>/</w:t>
      </w:r>
      <w:r>
        <w:rPr>
          <w:rFonts w:hint="eastAsia"/>
          <w:lang w:eastAsia="zh-CN"/>
        </w:rPr>
        <w:t>女士，</w:t>
      </w:r>
    </w:p>
    <w:p w:rsidR="0095285F" w:rsidRPr="004D1EF0" w:rsidRDefault="0095285F" w:rsidP="0095285F">
      <w:pPr>
        <w:pStyle w:val="Normalaftertitle"/>
        <w:tabs>
          <w:tab w:val="clear" w:pos="794"/>
          <w:tab w:val="left" w:pos="567"/>
        </w:tabs>
        <w:ind w:firstLineChars="200" w:firstLine="480"/>
        <w:rPr>
          <w:rFonts w:ascii="Calibri" w:hAnsi="Calibri"/>
          <w:lang w:eastAsia="zh-CN"/>
        </w:rPr>
      </w:pPr>
      <w:bookmarkStart w:id="2" w:name="suitetext"/>
      <w:bookmarkStart w:id="3" w:name="text"/>
      <w:bookmarkEnd w:id="2"/>
      <w:bookmarkEnd w:id="3"/>
      <w:r w:rsidRPr="004D1EF0">
        <w:rPr>
          <w:rFonts w:ascii="Calibri" w:hAnsi="Calibri" w:cs="SimSun"/>
          <w:szCs w:val="24"/>
          <w:lang w:val="zh-CN" w:eastAsia="zh-CN"/>
        </w:rPr>
        <w:t>国际电联秘书长在</w:t>
      </w:r>
      <w:r w:rsidRPr="004D1EF0">
        <w:rPr>
          <w:rFonts w:ascii="Calibri" w:hAnsi="Calibri"/>
          <w:szCs w:val="24"/>
          <w:lang w:eastAsia="zh-CN"/>
        </w:rPr>
        <w:t>2016</w:t>
      </w:r>
      <w:r w:rsidRPr="004D1EF0">
        <w:rPr>
          <w:rFonts w:ascii="Calibri" w:hAnsi="Calibri"/>
          <w:szCs w:val="24"/>
          <w:lang w:eastAsia="zh-CN"/>
        </w:rPr>
        <w:t>年</w:t>
      </w:r>
      <w:r w:rsidRPr="004D1EF0">
        <w:rPr>
          <w:rFonts w:ascii="Calibri" w:hAnsi="Calibri"/>
          <w:szCs w:val="24"/>
          <w:lang w:eastAsia="zh-CN"/>
        </w:rPr>
        <w:t>3</w:t>
      </w:r>
      <w:r w:rsidRPr="004D1EF0">
        <w:rPr>
          <w:rFonts w:ascii="Calibri" w:hAnsi="Calibri"/>
          <w:szCs w:val="24"/>
          <w:lang w:eastAsia="zh-CN"/>
        </w:rPr>
        <w:t>月</w:t>
      </w:r>
      <w:r w:rsidRPr="004D1EF0">
        <w:rPr>
          <w:rFonts w:ascii="Calibri" w:hAnsi="Calibri"/>
          <w:szCs w:val="24"/>
          <w:lang w:eastAsia="zh-CN"/>
        </w:rPr>
        <w:t>7</w:t>
      </w:r>
      <w:r w:rsidRPr="004D1EF0">
        <w:rPr>
          <w:rFonts w:ascii="Calibri" w:hAnsi="Calibri"/>
          <w:szCs w:val="24"/>
          <w:lang w:eastAsia="zh-CN"/>
        </w:rPr>
        <w:t>日的</w:t>
      </w:r>
      <w:r w:rsidR="009406D6">
        <w:fldChar w:fldCharType="begin"/>
      </w:r>
      <w:r w:rsidR="009406D6">
        <w:rPr>
          <w:lang w:eastAsia="zh-CN"/>
        </w:rPr>
        <w:instrText xml:space="preserve"> HYPERLINK "http://www.itu.int/en/ITU-T/wtsa16/Pages/invitation-letters.aspx" </w:instrText>
      </w:r>
      <w:r w:rsidR="009406D6">
        <w:fldChar w:fldCharType="separate"/>
      </w:r>
      <w:r w:rsidRPr="004D1EF0">
        <w:rPr>
          <w:rStyle w:val="Hyperlink"/>
          <w:rFonts w:ascii="Calibri" w:hAnsi="Calibri"/>
          <w:szCs w:val="24"/>
          <w:lang w:eastAsia="zh-CN"/>
        </w:rPr>
        <w:t>邀请函</w:t>
      </w:r>
      <w:r w:rsidR="009406D6">
        <w:rPr>
          <w:rStyle w:val="Hyperlink"/>
          <w:rFonts w:ascii="Calibri" w:hAnsi="Calibri"/>
          <w:szCs w:val="24"/>
          <w:lang w:eastAsia="zh-CN"/>
        </w:rPr>
        <w:fldChar w:fldCharType="end"/>
      </w:r>
      <w:r w:rsidRPr="004D1EF0">
        <w:rPr>
          <w:rFonts w:ascii="Calibri" w:hAnsi="Calibri"/>
          <w:szCs w:val="24"/>
          <w:lang w:val="zh-CN" w:eastAsia="zh-CN"/>
        </w:rPr>
        <w:t>中宣布，</w:t>
      </w:r>
      <w:r w:rsidRPr="004D1EF0">
        <w:rPr>
          <w:rFonts w:ascii="Calibri" w:hAnsi="Calibri"/>
          <w:iCs/>
          <w:lang w:eastAsia="zh-CN"/>
        </w:rPr>
        <w:t>应突尼斯共和国政府的盛情邀请，</w:t>
      </w:r>
      <w:r w:rsidRPr="004D1EF0">
        <w:rPr>
          <w:rFonts w:ascii="Calibri" w:hAnsi="Calibri"/>
          <w:iCs/>
          <w:lang w:eastAsia="zh-CN"/>
        </w:rPr>
        <w:t>2016</w:t>
      </w:r>
      <w:r w:rsidRPr="004D1EF0">
        <w:rPr>
          <w:rFonts w:ascii="Calibri" w:hAnsi="Calibri"/>
          <w:iCs/>
          <w:lang w:eastAsia="zh-CN"/>
        </w:rPr>
        <w:t>年</w:t>
      </w:r>
      <w:r w:rsidRPr="004D1EF0">
        <w:rPr>
          <w:rFonts w:ascii="Calibri" w:hAnsi="Calibri"/>
          <w:lang w:eastAsia="zh-CN"/>
        </w:rPr>
        <w:t>世界电信标准化全会（</w:t>
      </w:r>
      <w:r w:rsidRPr="004D1EF0">
        <w:rPr>
          <w:rFonts w:ascii="Calibri" w:hAnsi="Calibri"/>
          <w:szCs w:val="24"/>
          <w:lang w:eastAsia="zh-CN"/>
        </w:rPr>
        <w:t>WTSA</w:t>
      </w:r>
      <w:r w:rsidRPr="004D1EF0">
        <w:rPr>
          <w:rFonts w:ascii="Calibri" w:hAnsi="Calibri"/>
          <w:szCs w:val="24"/>
          <w:lang w:eastAsia="zh-CN"/>
        </w:rPr>
        <w:noBreakHyphen/>
        <w:t>16</w:t>
      </w:r>
      <w:r w:rsidRPr="004D1EF0">
        <w:rPr>
          <w:rFonts w:ascii="Calibri" w:hAnsi="Calibri"/>
          <w:lang w:eastAsia="zh-CN"/>
        </w:rPr>
        <w:t>）将于</w:t>
      </w:r>
      <w:r w:rsidRPr="004D1EF0">
        <w:rPr>
          <w:rFonts w:ascii="Calibri" w:hAnsi="Calibri"/>
          <w:szCs w:val="24"/>
          <w:lang w:eastAsia="zh-CN"/>
        </w:rPr>
        <w:t>2016</w:t>
      </w:r>
      <w:r w:rsidRPr="004D1EF0">
        <w:rPr>
          <w:rFonts w:ascii="Calibri" w:hAnsi="Calibri"/>
          <w:lang w:eastAsia="zh-CN"/>
        </w:rPr>
        <w:t>年</w:t>
      </w:r>
      <w:r w:rsidRPr="004D1EF0">
        <w:rPr>
          <w:rFonts w:ascii="Calibri" w:hAnsi="Calibri"/>
          <w:lang w:eastAsia="zh-CN"/>
        </w:rPr>
        <w:t>10</w:t>
      </w:r>
      <w:r w:rsidRPr="004D1EF0">
        <w:rPr>
          <w:rFonts w:ascii="Calibri" w:hAnsi="Calibri"/>
          <w:lang w:eastAsia="zh-CN"/>
        </w:rPr>
        <w:t>月</w:t>
      </w:r>
      <w:r w:rsidRPr="004D1EF0">
        <w:rPr>
          <w:rFonts w:ascii="Calibri" w:hAnsi="Calibri"/>
          <w:szCs w:val="24"/>
          <w:lang w:eastAsia="zh-CN"/>
        </w:rPr>
        <w:t>25</w:t>
      </w:r>
      <w:r w:rsidRPr="004D1EF0">
        <w:rPr>
          <w:rFonts w:ascii="Calibri" w:hAnsi="Calibri"/>
          <w:szCs w:val="24"/>
          <w:lang w:eastAsia="zh-CN"/>
        </w:rPr>
        <w:t>日</w:t>
      </w:r>
      <w:r w:rsidRPr="004D1EF0">
        <w:rPr>
          <w:rFonts w:ascii="Calibri" w:hAnsi="Calibri"/>
          <w:lang w:eastAsia="zh-CN"/>
        </w:rPr>
        <w:t>至</w:t>
      </w:r>
      <w:r w:rsidRPr="004D1EF0">
        <w:rPr>
          <w:rFonts w:ascii="Calibri" w:hAnsi="Calibri"/>
          <w:lang w:eastAsia="zh-CN"/>
        </w:rPr>
        <w:t>11</w:t>
      </w:r>
      <w:r w:rsidRPr="004D1EF0">
        <w:rPr>
          <w:rFonts w:ascii="Calibri" w:hAnsi="Calibri"/>
          <w:lang w:eastAsia="zh-CN"/>
        </w:rPr>
        <w:t>月</w:t>
      </w:r>
      <w:r w:rsidRPr="004D1EF0">
        <w:rPr>
          <w:rFonts w:ascii="Calibri" w:hAnsi="Calibri"/>
          <w:szCs w:val="24"/>
          <w:lang w:eastAsia="zh-CN"/>
        </w:rPr>
        <w:t>3</w:t>
      </w:r>
      <w:r w:rsidRPr="004D1EF0">
        <w:rPr>
          <w:rFonts w:ascii="Calibri" w:hAnsi="Calibri"/>
          <w:lang w:eastAsia="zh-CN"/>
        </w:rPr>
        <w:t>日在突尼斯哈马马特</w:t>
      </w:r>
      <w:r w:rsidRPr="004D1EF0">
        <w:rPr>
          <w:rFonts w:ascii="Calibri" w:hAnsi="Calibri"/>
          <w:lang w:eastAsia="zh-CN"/>
        </w:rPr>
        <w:t>-</w:t>
      </w:r>
      <w:r w:rsidRPr="004D1EF0">
        <w:rPr>
          <w:rFonts w:ascii="Calibri" w:hAnsi="Calibri"/>
          <w:lang w:eastAsia="zh-CN"/>
        </w:rPr>
        <w:t>亚斯敏举行，此前将于</w:t>
      </w:r>
      <w:r w:rsidRPr="004D1EF0">
        <w:rPr>
          <w:rFonts w:ascii="Calibri" w:hAnsi="Calibri"/>
          <w:szCs w:val="24"/>
          <w:lang w:eastAsia="zh-CN"/>
        </w:rPr>
        <w:t>2016</w:t>
      </w:r>
      <w:r w:rsidRPr="004D1EF0">
        <w:rPr>
          <w:rFonts w:ascii="Calibri" w:hAnsi="Calibri"/>
          <w:lang w:eastAsia="zh-CN"/>
        </w:rPr>
        <w:t>年</w:t>
      </w:r>
      <w:r w:rsidRPr="004D1EF0">
        <w:rPr>
          <w:rFonts w:ascii="Calibri" w:hAnsi="Calibri"/>
          <w:lang w:eastAsia="zh-CN"/>
        </w:rPr>
        <w:t>10</w:t>
      </w:r>
      <w:r w:rsidRPr="004D1EF0">
        <w:rPr>
          <w:rFonts w:ascii="Calibri" w:hAnsi="Calibri"/>
          <w:lang w:eastAsia="zh-CN"/>
        </w:rPr>
        <w:t>月</w:t>
      </w:r>
      <w:r w:rsidRPr="004D1EF0">
        <w:rPr>
          <w:rFonts w:ascii="Calibri" w:hAnsi="Calibri"/>
          <w:szCs w:val="24"/>
          <w:lang w:eastAsia="zh-CN"/>
        </w:rPr>
        <w:t>24</w:t>
      </w:r>
      <w:r w:rsidRPr="004D1EF0">
        <w:rPr>
          <w:rFonts w:ascii="Calibri" w:hAnsi="Calibri"/>
          <w:lang w:eastAsia="zh-CN"/>
        </w:rPr>
        <w:t>日举办全球标准专题研讨会。</w:t>
      </w:r>
    </w:p>
    <w:p w:rsidR="0095285F" w:rsidRDefault="0095285F" w:rsidP="0095285F">
      <w:pPr>
        <w:tabs>
          <w:tab w:val="clear" w:pos="794"/>
          <w:tab w:val="left" w:pos="567"/>
        </w:tabs>
        <w:ind w:firstLineChars="200" w:firstLine="480"/>
        <w:rPr>
          <w:rFonts w:ascii="Calibri" w:hAnsi="Calibri"/>
          <w:szCs w:val="24"/>
          <w:lang w:eastAsia="zh-CN"/>
        </w:rPr>
      </w:pPr>
      <w:r w:rsidRPr="004D1EF0">
        <w:rPr>
          <w:rFonts w:ascii="Calibri" w:hAnsi="Calibri"/>
          <w:color w:val="000000"/>
          <w:lang w:eastAsia="zh-CN"/>
        </w:rPr>
        <w:t>亦将于</w:t>
      </w:r>
      <w:r w:rsidRPr="004D1EF0">
        <w:rPr>
          <w:rFonts w:ascii="Calibri" w:hAnsi="Calibri"/>
          <w:szCs w:val="24"/>
          <w:lang w:eastAsia="zh-CN"/>
        </w:rPr>
        <w:t>2016</w:t>
      </w:r>
      <w:r w:rsidRPr="004D1EF0">
        <w:rPr>
          <w:rFonts w:ascii="Calibri" w:hAnsi="Calibri"/>
          <w:szCs w:val="24"/>
          <w:lang w:eastAsia="zh-CN"/>
        </w:rPr>
        <w:t>年</w:t>
      </w:r>
      <w:r w:rsidRPr="004D1EF0">
        <w:rPr>
          <w:rFonts w:ascii="Calibri" w:hAnsi="Calibri"/>
          <w:szCs w:val="24"/>
          <w:lang w:eastAsia="zh-CN"/>
        </w:rPr>
        <w:t>11</w:t>
      </w:r>
      <w:r w:rsidRPr="004D1EF0">
        <w:rPr>
          <w:rFonts w:ascii="Calibri" w:hAnsi="Calibri"/>
          <w:szCs w:val="24"/>
          <w:lang w:eastAsia="zh-CN"/>
        </w:rPr>
        <w:t>月</w:t>
      </w:r>
      <w:r w:rsidRPr="004D1EF0">
        <w:rPr>
          <w:rFonts w:ascii="Calibri" w:hAnsi="Calibri"/>
          <w:szCs w:val="24"/>
          <w:lang w:eastAsia="zh-CN"/>
        </w:rPr>
        <w:t>4</w:t>
      </w:r>
      <w:r w:rsidRPr="004D1EF0">
        <w:rPr>
          <w:rFonts w:ascii="Calibri" w:hAnsi="Calibri"/>
          <w:szCs w:val="24"/>
          <w:lang w:eastAsia="zh-CN"/>
        </w:rPr>
        <w:t>日在</w:t>
      </w:r>
      <w:r w:rsidRPr="004D1EF0">
        <w:rPr>
          <w:rFonts w:ascii="Calibri" w:hAnsi="Calibri"/>
          <w:lang w:eastAsia="zh-CN"/>
        </w:rPr>
        <w:t>哈马马特</w:t>
      </w:r>
      <w:r w:rsidRPr="004D1EF0">
        <w:rPr>
          <w:rFonts w:ascii="Calibri" w:hAnsi="Calibri"/>
          <w:lang w:eastAsia="zh-CN"/>
        </w:rPr>
        <w:t>-</w:t>
      </w:r>
      <w:r w:rsidRPr="004D1EF0">
        <w:rPr>
          <w:rFonts w:ascii="Calibri" w:hAnsi="Calibri"/>
          <w:lang w:eastAsia="zh-CN"/>
        </w:rPr>
        <w:t>亚斯敏</w:t>
      </w:r>
      <w:r w:rsidRPr="004D1EF0">
        <w:rPr>
          <w:rFonts w:ascii="Calibri" w:hAnsi="Calibri"/>
          <w:szCs w:val="24"/>
          <w:lang w:eastAsia="zh-CN"/>
        </w:rPr>
        <w:t>与新当选的</w:t>
      </w:r>
      <w:r w:rsidRPr="004D1EF0">
        <w:rPr>
          <w:rFonts w:ascii="Calibri" w:hAnsi="Calibri"/>
          <w:szCs w:val="24"/>
          <w:lang w:eastAsia="zh-CN"/>
        </w:rPr>
        <w:t>ITU-T</w:t>
      </w:r>
      <w:r w:rsidRPr="004D1EF0">
        <w:rPr>
          <w:rFonts w:ascii="Calibri" w:hAnsi="Calibri"/>
          <w:szCs w:val="24"/>
          <w:lang w:eastAsia="zh-CN"/>
        </w:rPr>
        <w:t>正副主席举行一次领导人会议。</w:t>
      </w:r>
    </w:p>
    <w:p w:rsidR="0095285F" w:rsidRPr="0095285F" w:rsidRDefault="0095285F" w:rsidP="0095285F">
      <w:pPr>
        <w:tabs>
          <w:tab w:val="clear" w:pos="794"/>
          <w:tab w:val="left" w:pos="567"/>
        </w:tabs>
        <w:ind w:firstLineChars="200" w:firstLine="480"/>
        <w:rPr>
          <w:rFonts w:ascii="Calibri" w:hAnsi="Calibri"/>
          <w:color w:val="000000"/>
          <w:lang w:eastAsia="zh-CN"/>
        </w:rPr>
      </w:pPr>
      <w:r w:rsidRPr="004D1EF0">
        <w:rPr>
          <w:rFonts w:ascii="Calibri" w:hAnsi="Calibri"/>
          <w:color w:val="000000"/>
          <w:lang w:eastAsia="zh-CN"/>
        </w:rPr>
        <w:t>我谨在此高兴地</w:t>
      </w:r>
      <w:r w:rsidRPr="004D1EF0">
        <w:rPr>
          <w:rFonts w:ascii="Calibri" w:hAnsi="Calibri" w:cs="SimSun"/>
          <w:szCs w:val="24"/>
          <w:lang w:val="zh-CN" w:eastAsia="zh-CN"/>
        </w:rPr>
        <w:t>向您提供有关全会的相关信息。</w:t>
      </w:r>
    </w:p>
    <w:p w:rsidR="0095285F" w:rsidRPr="004D1EF0" w:rsidRDefault="0095285F" w:rsidP="0095285F">
      <w:pPr>
        <w:pStyle w:val="Heading1"/>
        <w:rPr>
          <w:rFonts w:ascii="Calibri" w:hAnsi="Calibri"/>
          <w:szCs w:val="24"/>
          <w:lang w:eastAsia="zh-CN"/>
        </w:rPr>
      </w:pPr>
      <w:r w:rsidRPr="004D1EF0">
        <w:rPr>
          <w:rFonts w:ascii="Calibri" w:hAnsi="Calibri"/>
          <w:szCs w:val="24"/>
        </w:rPr>
        <w:lastRenderedPageBreak/>
        <w:t>1</w:t>
      </w:r>
      <w:r w:rsidRPr="004D1EF0">
        <w:rPr>
          <w:rFonts w:ascii="Calibri" w:hAnsi="Calibri"/>
          <w:szCs w:val="24"/>
        </w:rPr>
        <w:tab/>
      </w:r>
      <w:r w:rsidRPr="004D1EF0">
        <w:rPr>
          <w:rFonts w:ascii="Calibri" w:hAnsi="Calibri"/>
          <w:szCs w:val="24"/>
          <w:lang w:eastAsia="zh-CN"/>
        </w:rPr>
        <w:t>网站</w:t>
      </w:r>
    </w:p>
    <w:p w:rsidR="0095285F" w:rsidRPr="004D1EF0" w:rsidRDefault="0095285F" w:rsidP="0095285F">
      <w:pPr>
        <w:keepNext/>
        <w:keepLines/>
        <w:ind w:firstLineChars="200" w:firstLine="480"/>
        <w:rPr>
          <w:rFonts w:ascii="Calibri" w:hAnsi="Calibri"/>
          <w:szCs w:val="24"/>
          <w:lang w:eastAsia="zh-CN"/>
        </w:rPr>
      </w:pPr>
      <w:r w:rsidRPr="004D1EF0">
        <w:rPr>
          <w:rFonts w:ascii="Calibri" w:hAnsi="Calibri"/>
          <w:szCs w:val="24"/>
        </w:rPr>
        <w:t>WTSA</w:t>
      </w:r>
      <w:r w:rsidRPr="004D1EF0">
        <w:rPr>
          <w:rFonts w:ascii="Calibri" w:hAnsi="Calibri"/>
          <w:szCs w:val="24"/>
          <w:lang w:eastAsia="zh-CN"/>
        </w:rPr>
        <w:t>的网站为：</w:t>
      </w:r>
      <w:r w:rsidR="009406D6">
        <w:fldChar w:fldCharType="begin"/>
      </w:r>
      <w:r w:rsidR="009406D6">
        <w:instrText xml:space="preserve"> HYPERLINK "http://itu.int/en/ITU-T/wtsa16" </w:instrText>
      </w:r>
      <w:r w:rsidR="009406D6">
        <w:fldChar w:fldCharType="separate"/>
      </w:r>
      <w:r w:rsidRPr="004D1EF0">
        <w:rPr>
          <w:rStyle w:val="Hyperlink"/>
          <w:rFonts w:ascii="Calibri" w:hAnsi="Calibri"/>
          <w:szCs w:val="24"/>
        </w:rPr>
        <w:t>http://itu.int/en/ITU-T/wtsa16</w:t>
      </w:r>
      <w:r w:rsidR="009406D6">
        <w:rPr>
          <w:rStyle w:val="Hyperlink"/>
          <w:rFonts w:ascii="Calibri" w:hAnsi="Calibri"/>
          <w:szCs w:val="24"/>
        </w:rPr>
        <w:fldChar w:fldCharType="end"/>
      </w:r>
      <w:r w:rsidRPr="004D1EF0">
        <w:rPr>
          <w:rFonts w:ascii="Calibri" w:hAnsi="Calibri"/>
          <w:szCs w:val="24"/>
          <w:lang w:eastAsia="zh-CN"/>
        </w:rPr>
        <w:t>；突尼斯东道主的网站为</w:t>
      </w:r>
      <w:r w:rsidR="009406D6">
        <w:fldChar w:fldCharType="begin"/>
      </w:r>
      <w:r w:rsidR="009406D6">
        <w:instrText xml:space="preserve"> HYPERLINK "http://www.wtsa16.tn" </w:instrText>
      </w:r>
      <w:r w:rsidR="009406D6">
        <w:fldChar w:fldCharType="separate"/>
      </w:r>
      <w:r w:rsidRPr="004D1EF0">
        <w:rPr>
          <w:rStyle w:val="Hyperlink"/>
          <w:rFonts w:ascii="Calibri" w:hAnsi="Calibri"/>
          <w:szCs w:val="24"/>
          <w:lang w:eastAsia="zh-CN"/>
        </w:rPr>
        <w:t>http://www.wtsa16.tn</w:t>
      </w:r>
      <w:r w:rsidR="009406D6">
        <w:rPr>
          <w:rStyle w:val="Hyperlink"/>
          <w:rFonts w:ascii="Calibri" w:hAnsi="Calibri"/>
          <w:szCs w:val="24"/>
          <w:lang w:eastAsia="zh-CN"/>
        </w:rPr>
        <w:fldChar w:fldCharType="end"/>
      </w:r>
      <w:r w:rsidRPr="004D1EF0">
        <w:rPr>
          <w:rFonts w:ascii="Calibri" w:hAnsi="Calibri"/>
          <w:szCs w:val="24"/>
          <w:lang w:eastAsia="zh-CN"/>
        </w:rPr>
        <w:t>。</w:t>
      </w:r>
    </w:p>
    <w:p w:rsidR="0095285F" w:rsidRPr="004D1EF0" w:rsidRDefault="0095285F" w:rsidP="0095285F">
      <w:pPr>
        <w:pStyle w:val="Heading1"/>
        <w:tabs>
          <w:tab w:val="left" w:pos="720"/>
        </w:tabs>
        <w:ind w:left="0" w:firstLine="0"/>
        <w:rPr>
          <w:rFonts w:ascii="Calibri" w:hAnsi="Calibri"/>
          <w:lang w:eastAsia="zh-CN"/>
        </w:rPr>
      </w:pPr>
      <w:r w:rsidRPr="004D1EF0">
        <w:rPr>
          <w:rFonts w:ascii="Calibri" w:hAnsi="Calibri"/>
          <w:lang w:eastAsia="zh-CN"/>
        </w:rPr>
        <w:t>2</w:t>
      </w:r>
      <w:r w:rsidRPr="004D1EF0">
        <w:rPr>
          <w:rFonts w:ascii="Calibri" w:hAnsi="Calibri"/>
          <w:lang w:eastAsia="zh-CN"/>
        </w:rPr>
        <w:tab/>
      </w:r>
      <w:r w:rsidRPr="004D1EF0">
        <w:rPr>
          <w:rFonts w:ascii="Calibri" w:hAnsi="Calibri"/>
          <w:lang w:eastAsia="zh-CN"/>
        </w:rPr>
        <w:t>会址</w:t>
      </w:r>
    </w:p>
    <w:p w:rsidR="0095285F" w:rsidRPr="004D1EF0" w:rsidRDefault="0095285F" w:rsidP="0095285F">
      <w:pPr>
        <w:tabs>
          <w:tab w:val="left" w:pos="720"/>
        </w:tabs>
        <w:ind w:firstLine="567"/>
        <w:rPr>
          <w:rFonts w:ascii="Calibri" w:hAnsi="Calibri"/>
          <w:lang w:eastAsia="zh-CN"/>
        </w:rPr>
      </w:pPr>
      <w:r w:rsidRPr="004D1EF0">
        <w:rPr>
          <w:rFonts w:ascii="Calibri" w:hAnsi="Calibri"/>
          <w:szCs w:val="24"/>
          <w:lang w:val="zh-CN" w:eastAsia="zh-CN"/>
        </w:rPr>
        <w:t>全会将在</w:t>
      </w:r>
      <w:hyperlink r:id="rId10" w:history="1">
        <w:r w:rsidRPr="004D1EF0">
          <w:rPr>
            <w:rStyle w:val="Hyperlink"/>
            <w:rFonts w:ascii="Calibri" w:hAnsi="Calibri"/>
            <w:szCs w:val="24"/>
            <w:lang w:eastAsia="zh-CN"/>
          </w:rPr>
          <w:t>麦地那酒店及会展中心</w:t>
        </w:r>
      </w:hyperlink>
      <w:r w:rsidRPr="004D1EF0">
        <w:rPr>
          <w:rStyle w:val="Hyperlink"/>
          <w:rFonts w:ascii="Calibri" w:hAnsi="Calibri"/>
          <w:szCs w:val="24"/>
          <w:lang w:eastAsia="zh-CN"/>
        </w:rPr>
        <w:t>（</w:t>
      </w:r>
      <w:hyperlink r:id="rId11" w:history="1">
        <w:r w:rsidRPr="004D1EF0">
          <w:rPr>
            <w:rStyle w:val="Hyperlink"/>
            <w:rFonts w:ascii="Calibri" w:hAnsi="Calibri"/>
            <w:szCs w:val="24"/>
            <w:lang w:eastAsia="zh-CN"/>
          </w:rPr>
          <w:t xml:space="preserve">Medina Hotel and Convention &amp; Exhibition </w:t>
        </w:r>
        <w:proofErr w:type="spellStart"/>
        <w:r w:rsidRPr="004D1EF0">
          <w:rPr>
            <w:rStyle w:val="Hyperlink"/>
            <w:rFonts w:ascii="Calibri" w:hAnsi="Calibri"/>
            <w:szCs w:val="24"/>
            <w:lang w:eastAsia="zh-CN"/>
          </w:rPr>
          <w:t>Center</w:t>
        </w:r>
        <w:proofErr w:type="spellEnd"/>
      </w:hyperlink>
      <w:r w:rsidRPr="004D1EF0">
        <w:rPr>
          <w:rStyle w:val="Hyperlink"/>
          <w:rFonts w:ascii="Calibri" w:hAnsi="Calibri"/>
          <w:szCs w:val="24"/>
          <w:lang w:eastAsia="zh-CN"/>
        </w:rPr>
        <w:t>）</w:t>
      </w:r>
      <w:r w:rsidRPr="004D1EF0">
        <w:rPr>
          <w:rFonts w:ascii="Calibri" w:hAnsi="Calibri"/>
          <w:szCs w:val="24"/>
          <w:lang w:val="zh-CN" w:eastAsia="zh-CN"/>
        </w:rPr>
        <w:t>举行。</w:t>
      </w:r>
      <w:r w:rsidRPr="004D1EF0">
        <w:rPr>
          <w:rFonts w:ascii="Calibri" w:hAnsi="Calibri"/>
          <w:szCs w:val="24"/>
          <w:lang w:val="en-US" w:eastAsia="zh-CN"/>
        </w:rPr>
        <w:t>开幕会议将于</w:t>
      </w:r>
      <w:r w:rsidRPr="004D1EF0">
        <w:rPr>
          <w:rFonts w:ascii="Calibri" w:hAnsi="Calibri"/>
          <w:szCs w:val="24"/>
          <w:lang w:eastAsia="zh-CN"/>
        </w:rPr>
        <w:t>2016</w:t>
      </w:r>
      <w:r w:rsidRPr="004D1EF0">
        <w:rPr>
          <w:rFonts w:ascii="Calibri" w:hAnsi="Calibri"/>
          <w:szCs w:val="24"/>
          <w:lang w:val="en-US" w:eastAsia="zh-CN"/>
        </w:rPr>
        <w:t>年</w:t>
      </w:r>
      <w:r w:rsidRPr="004D1EF0">
        <w:rPr>
          <w:rFonts w:ascii="Calibri" w:hAnsi="Calibri"/>
          <w:szCs w:val="24"/>
          <w:lang w:val="en-US" w:eastAsia="zh-CN"/>
        </w:rPr>
        <w:t>10</w:t>
      </w:r>
      <w:r w:rsidRPr="004D1EF0">
        <w:rPr>
          <w:rFonts w:ascii="Calibri" w:hAnsi="Calibri"/>
          <w:szCs w:val="24"/>
          <w:lang w:val="en-US" w:eastAsia="zh-CN"/>
        </w:rPr>
        <w:t>月</w:t>
      </w:r>
      <w:r w:rsidRPr="004D1EF0">
        <w:rPr>
          <w:rFonts w:ascii="Calibri" w:hAnsi="Calibri"/>
          <w:szCs w:val="24"/>
          <w:lang w:eastAsia="zh-CN"/>
        </w:rPr>
        <w:t>25</w:t>
      </w:r>
      <w:r w:rsidRPr="004D1EF0">
        <w:rPr>
          <w:rFonts w:ascii="Calibri" w:hAnsi="Calibri"/>
          <w:szCs w:val="24"/>
          <w:lang w:val="en-US" w:eastAsia="zh-CN"/>
        </w:rPr>
        <w:t>日（星期二）</w:t>
      </w:r>
      <w:r w:rsidRPr="004D1EF0">
        <w:rPr>
          <w:rFonts w:ascii="Calibri" w:hAnsi="Calibri"/>
          <w:szCs w:val="24"/>
          <w:lang w:val="en-US" w:eastAsia="zh-CN"/>
        </w:rPr>
        <w:t>11:00</w:t>
      </w:r>
      <w:r w:rsidRPr="004D1EF0">
        <w:rPr>
          <w:rFonts w:ascii="Calibri" w:hAnsi="Calibri"/>
          <w:szCs w:val="24"/>
          <w:lang w:val="en-US" w:eastAsia="zh-CN"/>
        </w:rPr>
        <w:t>开始</w:t>
      </w:r>
      <w:r w:rsidRPr="004D1EF0">
        <w:rPr>
          <w:rFonts w:ascii="Calibri" w:hAnsi="Calibri"/>
          <w:szCs w:val="24"/>
          <w:lang w:val="zh-CN" w:eastAsia="zh-CN"/>
        </w:rPr>
        <w:t>。开幕会议前将于</w:t>
      </w:r>
      <w:r w:rsidRPr="004D1EF0">
        <w:rPr>
          <w:rFonts w:ascii="Calibri" w:hAnsi="Calibri"/>
          <w:szCs w:val="24"/>
          <w:lang w:val="en-US" w:eastAsia="zh-CN"/>
        </w:rPr>
        <w:t>09:30</w:t>
      </w:r>
      <w:r w:rsidRPr="004D1EF0">
        <w:rPr>
          <w:rFonts w:ascii="Calibri" w:hAnsi="Calibri"/>
          <w:szCs w:val="24"/>
          <w:lang w:val="en-US" w:eastAsia="zh-CN"/>
        </w:rPr>
        <w:t>召开代表团团长会议。</w:t>
      </w:r>
    </w:p>
    <w:p w:rsidR="0095285F" w:rsidRPr="004D1EF0" w:rsidRDefault="0095285F" w:rsidP="0095285F">
      <w:pPr>
        <w:pStyle w:val="Heading1"/>
        <w:tabs>
          <w:tab w:val="left" w:pos="720"/>
        </w:tabs>
        <w:ind w:left="0" w:firstLine="0"/>
        <w:rPr>
          <w:rFonts w:ascii="Calibri" w:hAnsi="Calibri"/>
          <w:lang w:eastAsia="zh-CN"/>
        </w:rPr>
      </w:pPr>
      <w:r w:rsidRPr="004D1EF0">
        <w:rPr>
          <w:rFonts w:ascii="Calibri" w:hAnsi="Calibri"/>
          <w:szCs w:val="24"/>
          <w:lang w:eastAsia="zh-CN"/>
        </w:rPr>
        <w:t>3</w:t>
      </w:r>
      <w:r w:rsidRPr="004D1EF0">
        <w:rPr>
          <w:rFonts w:ascii="Calibri" w:hAnsi="Calibri"/>
          <w:lang w:eastAsia="zh-CN"/>
        </w:rPr>
        <w:tab/>
      </w:r>
      <w:r w:rsidRPr="004D1EF0">
        <w:rPr>
          <w:rFonts w:ascii="Calibri" w:hAnsi="Calibri"/>
          <w:lang w:eastAsia="zh-CN"/>
        </w:rPr>
        <w:t>全会的职责与职能</w:t>
      </w:r>
    </w:p>
    <w:p w:rsidR="0095285F" w:rsidRPr="004D1EF0" w:rsidRDefault="0095285F" w:rsidP="0095285F">
      <w:pPr>
        <w:tabs>
          <w:tab w:val="left" w:pos="720"/>
        </w:tabs>
        <w:ind w:firstLine="426"/>
        <w:rPr>
          <w:rFonts w:ascii="Calibri" w:hAnsi="Calibri"/>
          <w:lang w:eastAsia="zh-CN"/>
        </w:rPr>
      </w:pPr>
      <w:r w:rsidRPr="004D1EF0">
        <w:rPr>
          <w:rFonts w:ascii="Calibri" w:hAnsi="Calibri"/>
          <w:lang w:eastAsia="zh-CN"/>
        </w:rPr>
        <w:t>世界电信标准化全会的议程将以国际电联《组织法》第</w:t>
      </w:r>
      <w:r w:rsidRPr="004D1EF0">
        <w:rPr>
          <w:rFonts w:ascii="Calibri" w:hAnsi="Calibri"/>
          <w:lang w:eastAsia="zh-CN"/>
        </w:rPr>
        <w:t>18</w:t>
      </w:r>
      <w:r w:rsidRPr="004D1EF0">
        <w:rPr>
          <w:rFonts w:ascii="Calibri" w:hAnsi="Calibri"/>
          <w:lang w:eastAsia="zh-CN"/>
        </w:rPr>
        <w:t>条和国际电联《公约》第</w:t>
      </w:r>
      <w:r w:rsidRPr="004D1EF0">
        <w:rPr>
          <w:rFonts w:ascii="Calibri" w:hAnsi="Calibri"/>
          <w:lang w:eastAsia="zh-CN"/>
        </w:rPr>
        <w:t>13</w:t>
      </w:r>
      <w:r w:rsidRPr="004D1EF0">
        <w:rPr>
          <w:rFonts w:ascii="Calibri" w:hAnsi="Calibri"/>
          <w:lang w:eastAsia="zh-CN"/>
        </w:rPr>
        <w:t>条规定的世界电信标准化全会的职责与职能为基础。</w:t>
      </w:r>
    </w:p>
    <w:p w:rsidR="0095285F" w:rsidRPr="004D1EF0" w:rsidRDefault="0095285F" w:rsidP="0095285F">
      <w:pPr>
        <w:pStyle w:val="Heading1"/>
        <w:tabs>
          <w:tab w:val="left" w:pos="720"/>
        </w:tabs>
        <w:ind w:left="0" w:firstLine="0"/>
        <w:rPr>
          <w:rFonts w:ascii="Calibri" w:hAnsi="Calibri"/>
          <w:lang w:eastAsia="zh-CN"/>
        </w:rPr>
      </w:pPr>
      <w:r w:rsidRPr="004D1EF0">
        <w:rPr>
          <w:rFonts w:ascii="Calibri" w:hAnsi="Calibri"/>
          <w:szCs w:val="24"/>
          <w:lang w:eastAsia="zh-CN"/>
        </w:rPr>
        <w:t>4</w:t>
      </w:r>
      <w:r w:rsidRPr="004D1EF0">
        <w:rPr>
          <w:rFonts w:ascii="Calibri" w:hAnsi="Calibri"/>
          <w:lang w:eastAsia="zh-CN"/>
        </w:rPr>
        <w:tab/>
      </w:r>
      <w:r w:rsidRPr="004D1EF0">
        <w:rPr>
          <w:rFonts w:ascii="Calibri" w:hAnsi="Calibri"/>
          <w:lang w:eastAsia="zh-CN"/>
        </w:rPr>
        <w:t>邀请和与会的条件</w:t>
      </w:r>
    </w:p>
    <w:p w:rsidR="0095285F" w:rsidRPr="004D1EF0" w:rsidRDefault="0095285F" w:rsidP="0095285F">
      <w:pPr>
        <w:tabs>
          <w:tab w:val="left" w:pos="720"/>
        </w:tabs>
        <w:ind w:firstLine="567"/>
        <w:rPr>
          <w:rFonts w:ascii="Calibri" w:hAnsi="Calibri"/>
          <w:lang w:eastAsia="zh-CN"/>
        </w:rPr>
      </w:pPr>
      <w:r w:rsidRPr="004D1EF0">
        <w:rPr>
          <w:rFonts w:ascii="Calibri" w:hAnsi="Calibri"/>
          <w:lang w:eastAsia="zh-CN"/>
        </w:rPr>
        <w:t>国际电联《公约》第</w:t>
      </w:r>
      <w:r w:rsidRPr="004D1EF0">
        <w:rPr>
          <w:rFonts w:ascii="Calibri" w:hAnsi="Calibri"/>
          <w:lang w:eastAsia="zh-CN"/>
        </w:rPr>
        <w:t>25</w:t>
      </w:r>
      <w:r w:rsidRPr="004D1EF0">
        <w:rPr>
          <w:rFonts w:ascii="Calibri" w:hAnsi="Calibri"/>
          <w:lang w:eastAsia="zh-CN"/>
        </w:rPr>
        <w:t>条对邀请和出席世界电信标准化全会的条件做出了明确规定。</w:t>
      </w:r>
    </w:p>
    <w:p w:rsidR="0095285F" w:rsidRPr="004D1EF0" w:rsidRDefault="0095285F" w:rsidP="0095285F">
      <w:pPr>
        <w:pStyle w:val="Heading1"/>
        <w:tabs>
          <w:tab w:val="left" w:pos="720"/>
        </w:tabs>
        <w:ind w:left="0" w:firstLine="0"/>
        <w:rPr>
          <w:rFonts w:ascii="Calibri" w:hAnsi="Calibri"/>
          <w:lang w:eastAsia="zh-CN"/>
        </w:rPr>
      </w:pPr>
      <w:r w:rsidRPr="004D1EF0">
        <w:rPr>
          <w:rFonts w:ascii="Calibri" w:hAnsi="Calibri"/>
          <w:szCs w:val="24"/>
          <w:lang w:eastAsia="zh-CN"/>
        </w:rPr>
        <w:t>5</w:t>
      </w:r>
      <w:r w:rsidRPr="004D1EF0">
        <w:rPr>
          <w:rFonts w:ascii="Calibri" w:hAnsi="Calibri"/>
          <w:lang w:eastAsia="zh-CN"/>
        </w:rPr>
        <w:tab/>
      </w:r>
      <w:r w:rsidRPr="004D1EF0">
        <w:rPr>
          <w:rFonts w:ascii="Calibri" w:hAnsi="Calibri"/>
          <w:lang w:eastAsia="zh-CN"/>
        </w:rPr>
        <w:t>全会的结构草案</w:t>
      </w:r>
    </w:p>
    <w:p w:rsidR="0095285F" w:rsidRPr="004D1EF0" w:rsidRDefault="0095285F" w:rsidP="0095285F">
      <w:pPr>
        <w:tabs>
          <w:tab w:val="clear" w:pos="794"/>
          <w:tab w:val="clear" w:pos="1191"/>
          <w:tab w:val="clear" w:pos="1588"/>
          <w:tab w:val="left" w:pos="1702"/>
        </w:tabs>
        <w:ind w:firstLine="567"/>
        <w:rPr>
          <w:rFonts w:ascii="Calibri" w:hAnsi="Calibri"/>
          <w:lang w:eastAsia="zh-CN"/>
        </w:rPr>
      </w:pPr>
      <w:r w:rsidRPr="004D1EF0">
        <w:rPr>
          <w:rFonts w:ascii="Calibri" w:hAnsi="Calibri"/>
          <w:lang w:eastAsia="zh-CN"/>
        </w:rPr>
        <w:t>世界电信标准化全会将通过根据</w:t>
      </w:r>
      <w:r w:rsidR="009406D6">
        <w:fldChar w:fldCharType="begin"/>
      </w:r>
      <w:r w:rsidR="009406D6">
        <w:rPr>
          <w:lang w:eastAsia="zh-CN"/>
        </w:rPr>
        <w:instrText xml:space="preserve"> HYPERLINK "http://www.itu.int/pub/T-RES-T.1-2012" </w:instrText>
      </w:r>
      <w:r w:rsidR="009406D6">
        <w:fldChar w:fldCharType="separate"/>
      </w:r>
      <w:r w:rsidRPr="004D1EF0">
        <w:rPr>
          <w:rStyle w:val="Hyperlink"/>
          <w:rFonts w:ascii="Calibri" w:hAnsi="Calibri"/>
          <w:szCs w:val="24"/>
          <w:lang w:eastAsia="zh-CN"/>
        </w:rPr>
        <w:t>第</w:t>
      </w:r>
      <w:r w:rsidRPr="004D1EF0">
        <w:rPr>
          <w:rStyle w:val="Hyperlink"/>
          <w:rFonts w:ascii="Calibri" w:hAnsi="Calibri"/>
          <w:szCs w:val="24"/>
          <w:lang w:eastAsia="zh-CN"/>
        </w:rPr>
        <w:t>1</w:t>
      </w:r>
      <w:r w:rsidRPr="004D1EF0">
        <w:rPr>
          <w:rStyle w:val="Hyperlink"/>
          <w:rFonts w:ascii="Calibri" w:hAnsi="Calibri"/>
          <w:szCs w:val="24"/>
          <w:lang w:eastAsia="zh-CN"/>
        </w:rPr>
        <w:t>号决议</w:t>
      </w:r>
      <w:r w:rsidR="009406D6">
        <w:rPr>
          <w:rStyle w:val="Hyperlink"/>
          <w:rFonts w:ascii="Calibri" w:hAnsi="Calibri"/>
          <w:szCs w:val="24"/>
          <w:lang w:eastAsia="zh-CN"/>
        </w:rPr>
        <w:fldChar w:fldCharType="end"/>
      </w:r>
      <w:r w:rsidRPr="004D1EF0">
        <w:rPr>
          <w:rFonts w:ascii="Calibri" w:hAnsi="Calibri"/>
          <w:lang w:eastAsia="zh-CN"/>
        </w:rPr>
        <w:t>（</w:t>
      </w:r>
      <w:r w:rsidRPr="004D1EF0">
        <w:rPr>
          <w:rFonts w:ascii="Calibri" w:hAnsi="Calibri"/>
          <w:szCs w:val="24"/>
          <w:lang w:eastAsia="zh-CN"/>
        </w:rPr>
        <w:t>2012</w:t>
      </w:r>
      <w:r w:rsidRPr="004D1EF0">
        <w:rPr>
          <w:rFonts w:ascii="Calibri" w:hAnsi="Calibri"/>
          <w:lang w:eastAsia="zh-CN"/>
        </w:rPr>
        <w:t>年，迪拜，修订版）第</w:t>
      </w:r>
      <w:r w:rsidRPr="004D1EF0">
        <w:rPr>
          <w:rFonts w:ascii="Calibri" w:hAnsi="Calibri"/>
          <w:lang w:eastAsia="zh-CN"/>
        </w:rPr>
        <w:t>1</w:t>
      </w:r>
      <w:r w:rsidRPr="004D1EF0">
        <w:rPr>
          <w:rFonts w:ascii="Calibri" w:hAnsi="Calibri"/>
          <w:lang w:eastAsia="zh-CN"/>
        </w:rPr>
        <w:t>节成立的各委员会开展工作。</w:t>
      </w:r>
      <w:r w:rsidRPr="004D1EF0">
        <w:rPr>
          <w:rFonts w:ascii="Calibri" w:hAnsi="Calibri"/>
          <w:b/>
          <w:lang w:eastAsia="zh-CN"/>
        </w:rPr>
        <w:t>附件</w:t>
      </w:r>
      <w:r w:rsidRPr="004D1EF0">
        <w:rPr>
          <w:rFonts w:ascii="Calibri" w:hAnsi="Calibri"/>
          <w:b/>
          <w:lang w:eastAsia="zh-CN"/>
        </w:rPr>
        <w:t>1</w:t>
      </w:r>
      <w:r w:rsidRPr="004D1EF0">
        <w:rPr>
          <w:rFonts w:ascii="Calibri" w:hAnsi="Calibri"/>
          <w:lang w:eastAsia="zh-CN"/>
        </w:rPr>
        <w:t>中列出了委员会的临时结构，该结构有待全会开幕前召开的代表团团长会议审议。</w:t>
      </w:r>
    </w:p>
    <w:p w:rsidR="0095285F" w:rsidRPr="004D1EF0" w:rsidRDefault="0095285F" w:rsidP="0095285F">
      <w:pPr>
        <w:pStyle w:val="Heading1"/>
        <w:tabs>
          <w:tab w:val="left" w:pos="720"/>
        </w:tabs>
        <w:ind w:left="0" w:firstLine="0"/>
        <w:rPr>
          <w:rFonts w:ascii="Calibri" w:hAnsi="Calibri"/>
          <w:lang w:eastAsia="zh-CN"/>
        </w:rPr>
      </w:pPr>
      <w:r w:rsidRPr="004D1EF0">
        <w:rPr>
          <w:rFonts w:ascii="Calibri" w:hAnsi="Calibri"/>
          <w:szCs w:val="24"/>
          <w:lang w:eastAsia="zh-CN"/>
        </w:rPr>
        <w:t>6</w:t>
      </w:r>
      <w:r w:rsidRPr="004D1EF0">
        <w:rPr>
          <w:rFonts w:ascii="Calibri" w:hAnsi="Calibri"/>
          <w:lang w:eastAsia="zh-CN"/>
        </w:rPr>
        <w:tab/>
      </w:r>
      <w:r w:rsidRPr="004D1EF0">
        <w:rPr>
          <w:rFonts w:ascii="Calibri" w:hAnsi="Calibri"/>
          <w:lang w:eastAsia="zh-CN"/>
        </w:rPr>
        <w:t>有待全体会议审议的议项</w:t>
      </w:r>
    </w:p>
    <w:p w:rsidR="0095285F" w:rsidRPr="004D1EF0" w:rsidRDefault="0095285F" w:rsidP="0095285F">
      <w:pPr>
        <w:spacing w:after="80"/>
        <w:ind w:firstLine="567"/>
        <w:rPr>
          <w:rFonts w:ascii="Calibri" w:hAnsi="Calibri"/>
          <w:lang w:eastAsia="zh-CN"/>
        </w:rPr>
      </w:pPr>
      <w:r w:rsidRPr="004D1EF0">
        <w:rPr>
          <w:rFonts w:ascii="Calibri" w:hAnsi="Calibri"/>
          <w:lang w:eastAsia="zh-CN"/>
        </w:rPr>
        <w:t>全体会议的议程将包括以下内容：</w:t>
      </w:r>
    </w:p>
    <w:p w:rsidR="0095285F" w:rsidRPr="004D1EF0" w:rsidRDefault="0095285F" w:rsidP="0095285F">
      <w:pPr>
        <w:pStyle w:val="enumlev1"/>
        <w:rPr>
          <w:lang w:eastAsia="zh-CN"/>
        </w:rPr>
      </w:pPr>
      <w:r w:rsidRPr="004D1EF0">
        <w:rPr>
          <w:lang w:eastAsia="zh-CN"/>
        </w:rPr>
        <w:t>–</w:t>
      </w:r>
      <w:r w:rsidRPr="004D1EF0">
        <w:rPr>
          <w:lang w:eastAsia="zh-CN"/>
        </w:rPr>
        <w:tab/>
      </w:r>
      <w:r w:rsidRPr="004D1EF0">
        <w:rPr>
          <w:szCs w:val="24"/>
          <w:lang w:eastAsia="zh-CN"/>
        </w:rPr>
        <w:t>WTSA-16</w:t>
      </w:r>
      <w:r w:rsidRPr="004D1EF0">
        <w:rPr>
          <w:lang w:eastAsia="zh-CN"/>
        </w:rPr>
        <w:t>工作计划的批准；</w:t>
      </w:r>
    </w:p>
    <w:p w:rsidR="0095285F" w:rsidRPr="004D1EF0" w:rsidRDefault="0095285F" w:rsidP="0095285F">
      <w:pPr>
        <w:pStyle w:val="enumlev1"/>
        <w:rPr>
          <w:lang w:eastAsia="zh-CN"/>
        </w:rPr>
      </w:pPr>
      <w:r w:rsidRPr="004D1EF0">
        <w:rPr>
          <w:lang w:eastAsia="zh-CN"/>
        </w:rPr>
        <w:t>–</w:t>
      </w:r>
      <w:r w:rsidRPr="004D1EF0">
        <w:rPr>
          <w:lang w:eastAsia="zh-CN"/>
        </w:rPr>
        <w:tab/>
      </w:r>
      <w:r w:rsidRPr="004D1EF0">
        <w:rPr>
          <w:lang w:eastAsia="zh-CN"/>
        </w:rPr>
        <w:t>全会正副主席的任命；</w:t>
      </w:r>
    </w:p>
    <w:p w:rsidR="0095285F" w:rsidRPr="004D1EF0" w:rsidRDefault="0095285F" w:rsidP="0095285F">
      <w:pPr>
        <w:pStyle w:val="enumlev1"/>
        <w:rPr>
          <w:lang w:eastAsia="zh-CN"/>
        </w:rPr>
      </w:pPr>
      <w:r w:rsidRPr="004D1EF0">
        <w:rPr>
          <w:lang w:eastAsia="zh-CN"/>
        </w:rPr>
        <w:t>–</w:t>
      </w:r>
      <w:r w:rsidRPr="004D1EF0">
        <w:rPr>
          <w:lang w:eastAsia="zh-CN"/>
        </w:rPr>
        <w:tab/>
      </w:r>
      <w:r w:rsidRPr="004D1EF0">
        <w:rPr>
          <w:szCs w:val="24"/>
          <w:lang w:eastAsia="zh-CN"/>
        </w:rPr>
        <w:t>WTSA-16</w:t>
      </w:r>
      <w:r w:rsidRPr="004D1EF0">
        <w:rPr>
          <w:lang w:eastAsia="zh-CN"/>
        </w:rPr>
        <w:t>各委员会的成立；</w:t>
      </w:r>
    </w:p>
    <w:p w:rsidR="0095285F" w:rsidRPr="004D1EF0" w:rsidRDefault="0095285F" w:rsidP="0095285F">
      <w:pPr>
        <w:pStyle w:val="enumlev1"/>
        <w:rPr>
          <w:lang w:eastAsia="zh-CN"/>
        </w:rPr>
      </w:pPr>
      <w:r w:rsidRPr="004D1EF0">
        <w:rPr>
          <w:lang w:eastAsia="zh-CN"/>
        </w:rPr>
        <w:t>–</w:t>
      </w:r>
      <w:r w:rsidRPr="004D1EF0">
        <w:rPr>
          <w:lang w:eastAsia="zh-CN"/>
        </w:rPr>
        <w:tab/>
      </w:r>
      <w:r w:rsidRPr="004D1EF0">
        <w:rPr>
          <w:lang w:eastAsia="zh-CN"/>
        </w:rPr>
        <w:t>各委员会正副主席的任命；</w:t>
      </w:r>
    </w:p>
    <w:p w:rsidR="0095285F" w:rsidRPr="004D1EF0" w:rsidRDefault="0095285F" w:rsidP="0095285F">
      <w:pPr>
        <w:pStyle w:val="enumlev1"/>
        <w:rPr>
          <w:lang w:eastAsia="zh-CN"/>
        </w:rPr>
      </w:pPr>
      <w:r w:rsidRPr="004D1EF0">
        <w:rPr>
          <w:lang w:eastAsia="zh-CN"/>
        </w:rPr>
        <w:t>–</w:t>
      </w:r>
      <w:r w:rsidRPr="004D1EF0">
        <w:rPr>
          <w:lang w:eastAsia="zh-CN"/>
        </w:rPr>
        <w:tab/>
      </w:r>
      <w:r w:rsidRPr="004D1EF0">
        <w:rPr>
          <w:lang w:eastAsia="zh-CN"/>
        </w:rPr>
        <w:t>文件分配；</w:t>
      </w:r>
    </w:p>
    <w:p w:rsidR="0095285F" w:rsidRPr="004D1EF0" w:rsidRDefault="0095285F" w:rsidP="0095285F">
      <w:pPr>
        <w:pStyle w:val="enumlev1"/>
        <w:rPr>
          <w:lang w:eastAsia="zh-CN"/>
        </w:rPr>
      </w:pPr>
      <w:r w:rsidRPr="004D1EF0">
        <w:rPr>
          <w:lang w:eastAsia="zh-CN"/>
        </w:rPr>
        <w:t>–</w:t>
      </w:r>
      <w:r w:rsidRPr="004D1EF0">
        <w:rPr>
          <w:lang w:eastAsia="zh-CN"/>
        </w:rPr>
        <w:tab/>
      </w:r>
      <w:r w:rsidRPr="004D1EF0">
        <w:rPr>
          <w:lang w:eastAsia="zh-CN"/>
        </w:rPr>
        <w:t>报告的审议，其中包括提交的与各研究组活动相关的建议；</w:t>
      </w:r>
    </w:p>
    <w:p w:rsidR="0095285F" w:rsidRPr="004D1EF0" w:rsidRDefault="0095285F" w:rsidP="0095285F">
      <w:pPr>
        <w:pStyle w:val="enumlev1"/>
        <w:rPr>
          <w:lang w:eastAsia="zh-CN"/>
        </w:rPr>
      </w:pPr>
      <w:r w:rsidRPr="004D1EF0">
        <w:rPr>
          <w:lang w:eastAsia="zh-CN"/>
        </w:rPr>
        <w:t>–</w:t>
      </w:r>
      <w:r w:rsidRPr="004D1EF0">
        <w:rPr>
          <w:lang w:eastAsia="zh-CN"/>
        </w:rPr>
        <w:tab/>
      </w:r>
      <w:r w:rsidRPr="004D1EF0">
        <w:rPr>
          <w:lang w:eastAsia="zh-CN"/>
        </w:rPr>
        <w:t>第</w:t>
      </w:r>
      <w:r w:rsidRPr="004D1EF0">
        <w:rPr>
          <w:lang w:eastAsia="zh-CN"/>
        </w:rPr>
        <w:t>2</w:t>
      </w:r>
      <w:r w:rsidRPr="004D1EF0">
        <w:rPr>
          <w:lang w:eastAsia="zh-CN"/>
        </w:rPr>
        <w:t>委员会（预算控制委员会）、第</w:t>
      </w:r>
      <w:r w:rsidRPr="004D1EF0">
        <w:rPr>
          <w:lang w:eastAsia="zh-CN"/>
        </w:rPr>
        <w:t>3</w:t>
      </w:r>
      <w:r w:rsidRPr="004D1EF0">
        <w:rPr>
          <w:lang w:eastAsia="zh-CN"/>
        </w:rPr>
        <w:t>委员会（</w:t>
      </w:r>
      <w:r w:rsidRPr="004D1EF0">
        <w:rPr>
          <w:lang w:eastAsia="zh-CN"/>
        </w:rPr>
        <w:t>ITU-T</w:t>
      </w:r>
      <w:r w:rsidRPr="004D1EF0">
        <w:rPr>
          <w:lang w:eastAsia="zh-CN"/>
        </w:rPr>
        <w:t>工作方法委员会）和第</w:t>
      </w:r>
      <w:r w:rsidRPr="004D1EF0">
        <w:rPr>
          <w:lang w:eastAsia="zh-CN"/>
        </w:rPr>
        <w:t>4</w:t>
      </w:r>
      <w:r w:rsidRPr="004D1EF0">
        <w:rPr>
          <w:lang w:eastAsia="zh-CN"/>
        </w:rPr>
        <w:t>委员会（</w:t>
      </w:r>
      <w:r w:rsidRPr="004D1EF0">
        <w:rPr>
          <w:lang w:eastAsia="zh-CN"/>
        </w:rPr>
        <w:t>ITU-T</w:t>
      </w:r>
      <w:r w:rsidRPr="004D1EF0">
        <w:rPr>
          <w:lang w:eastAsia="zh-CN"/>
        </w:rPr>
        <w:t>工作计划和工作组织委员会）的报告；</w:t>
      </w:r>
    </w:p>
    <w:p w:rsidR="0095285F" w:rsidRPr="004D1EF0" w:rsidRDefault="0095285F" w:rsidP="0095285F">
      <w:pPr>
        <w:pStyle w:val="enumlev1"/>
        <w:rPr>
          <w:lang w:eastAsia="zh-CN"/>
        </w:rPr>
      </w:pPr>
      <w:r w:rsidRPr="004D1EF0">
        <w:rPr>
          <w:lang w:eastAsia="zh-CN"/>
        </w:rPr>
        <w:t>–</w:t>
      </w:r>
      <w:r w:rsidRPr="004D1EF0">
        <w:rPr>
          <w:lang w:eastAsia="zh-CN"/>
        </w:rPr>
        <w:tab/>
      </w:r>
      <w:r w:rsidRPr="004D1EF0">
        <w:rPr>
          <w:szCs w:val="24"/>
          <w:lang w:eastAsia="zh-CN"/>
        </w:rPr>
        <w:t>WTSA</w:t>
      </w:r>
      <w:r w:rsidRPr="004D1EF0">
        <w:rPr>
          <w:szCs w:val="24"/>
          <w:lang w:eastAsia="zh-CN"/>
        </w:rPr>
        <w:noBreakHyphen/>
        <w:t>16</w:t>
      </w:r>
      <w:r w:rsidRPr="004D1EF0">
        <w:rPr>
          <w:lang w:eastAsia="zh-CN"/>
        </w:rPr>
        <w:t>成立的</w:t>
      </w:r>
      <w:r w:rsidRPr="004D1EF0">
        <w:rPr>
          <w:lang w:eastAsia="zh-CN"/>
        </w:rPr>
        <w:t>ITU-T</w:t>
      </w:r>
      <w:r w:rsidRPr="004D1EF0">
        <w:rPr>
          <w:lang w:eastAsia="zh-CN"/>
        </w:rPr>
        <w:t>各研究组、电信标准化顾问组（</w:t>
      </w:r>
      <w:r w:rsidRPr="004D1EF0">
        <w:rPr>
          <w:szCs w:val="24"/>
          <w:lang w:eastAsia="zh-CN"/>
        </w:rPr>
        <w:t>TSAG</w:t>
      </w:r>
      <w:r w:rsidRPr="004D1EF0">
        <w:rPr>
          <w:lang w:eastAsia="zh-CN"/>
        </w:rPr>
        <w:t>）和</w:t>
      </w:r>
      <w:r w:rsidR="009406D6">
        <w:fldChar w:fldCharType="begin"/>
      </w:r>
      <w:r w:rsidR="009406D6">
        <w:rPr>
          <w:lang w:eastAsia="zh-CN"/>
        </w:rPr>
        <w:instrText xml:space="preserve"> HYPERLINK "http://www.itu.int/en/ITU-T/committees/scv/Pages/default.aspx" </w:instrText>
      </w:r>
      <w:r w:rsidR="009406D6">
        <w:fldChar w:fldCharType="separate"/>
      </w:r>
      <w:r w:rsidRPr="004D1EF0">
        <w:rPr>
          <w:rStyle w:val="Hyperlink"/>
          <w:rFonts w:ascii="Calibri" w:hAnsi="Calibri"/>
          <w:szCs w:val="24"/>
          <w:lang w:eastAsia="zh-CN"/>
        </w:rPr>
        <w:t>词汇标准化委员会</w:t>
      </w:r>
      <w:r w:rsidR="009406D6">
        <w:rPr>
          <w:rStyle w:val="Hyperlink"/>
          <w:rFonts w:ascii="Calibri" w:hAnsi="Calibri"/>
          <w:szCs w:val="24"/>
          <w:lang w:eastAsia="zh-CN"/>
        </w:rPr>
        <w:fldChar w:fldCharType="end"/>
      </w:r>
      <w:r w:rsidRPr="004D1EF0">
        <w:rPr>
          <w:lang w:eastAsia="zh-CN"/>
        </w:rPr>
        <w:t>（</w:t>
      </w:r>
      <w:r w:rsidRPr="004D1EF0">
        <w:rPr>
          <w:szCs w:val="24"/>
          <w:lang w:eastAsia="zh-CN"/>
        </w:rPr>
        <w:t>SCV</w:t>
      </w:r>
      <w:r w:rsidRPr="004D1EF0">
        <w:rPr>
          <w:lang w:eastAsia="zh-CN"/>
        </w:rPr>
        <w:t>）正副主席的任命；</w:t>
      </w:r>
    </w:p>
    <w:p w:rsidR="0095285F" w:rsidRPr="004D1EF0" w:rsidRDefault="0095285F" w:rsidP="0095285F">
      <w:pPr>
        <w:pStyle w:val="enumlev1"/>
        <w:rPr>
          <w:lang w:eastAsia="zh-CN"/>
        </w:rPr>
      </w:pPr>
      <w:r w:rsidRPr="004D1EF0">
        <w:rPr>
          <w:lang w:eastAsia="zh-CN"/>
        </w:rPr>
        <w:t>–</w:t>
      </w:r>
      <w:r w:rsidRPr="004D1EF0">
        <w:rPr>
          <w:lang w:eastAsia="zh-CN"/>
        </w:rPr>
        <w:tab/>
      </w:r>
      <w:r w:rsidRPr="004D1EF0">
        <w:rPr>
          <w:lang w:eastAsia="zh-CN"/>
        </w:rPr>
        <w:t>全球标准专题研讨会结论报告。</w:t>
      </w:r>
    </w:p>
    <w:p w:rsidR="0095285F" w:rsidRPr="004D1EF0" w:rsidRDefault="0095285F" w:rsidP="0095285F">
      <w:pPr>
        <w:pStyle w:val="Heading1"/>
        <w:rPr>
          <w:rFonts w:ascii="Calibri" w:hAnsi="Calibri"/>
          <w:szCs w:val="24"/>
          <w:lang w:eastAsia="zh-CN"/>
        </w:rPr>
      </w:pPr>
      <w:r w:rsidRPr="004D1EF0">
        <w:rPr>
          <w:rFonts w:ascii="Calibri" w:hAnsi="Calibri"/>
          <w:szCs w:val="24"/>
          <w:lang w:eastAsia="zh-CN"/>
        </w:rPr>
        <w:t>7</w:t>
      </w:r>
      <w:r w:rsidRPr="004D1EF0">
        <w:rPr>
          <w:rFonts w:ascii="Calibri" w:hAnsi="Calibri"/>
          <w:szCs w:val="24"/>
          <w:lang w:eastAsia="zh-CN"/>
        </w:rPr>
        <w:tab/>
      </w:r>
      <w:r w:rsidRPr="004D1EF0">
        <w:rPr>
          <w:rFonts w:ascii="Calibri" w:hAnsi="Calibri"/>
          <w:lang w:eastAsia="zh-CN"/>
        </w:rPr>
        <w:t>文稿</w:t>
      </w:r>
    </w:p>
    <w:p w:rsidR="0095285F" w:rsidRPr="004D1EF0" w:rsidRDefault="0095285F" w:rsidP="0095285F">
      <w:pPr>
        <w:keepNext/>
        <w:keepLines/>
        <w:rPr>
          <w:rFonts w:ascii="Calibri" w:hAnsi="Calibri"/>
          <w:szCs w:val="24"/>
          <w:lang w:eastAsia="zh-CN"/>
        </w:rPr>
      </w:pPr>
      <w:r w:rsidRPr="004D1EF0">
        <w:rPr>
          <w:rFonts w:ascii="Calibri" w:hAnsi="Calibri"/>
          <w:szCs w:val="24"/>
          <w:lang w:eastAsia="zh-CN"/>
        </w:rPr>
        <w:t>7.1</w:t>
      </w:r>
      <w:r w:rsidRPr="004D1EF0">
        <w:rPr>
          <w:rFonts w:ascii="Calibri" w:hAnsi="Calibri"/>
          <w:szCs w:val="24"/>
          <w:lang w:eastAsia="zh-CN"/>
        </w:rPr>
        <w:tab/>
      </w:r>
      <w:r w:rsidRPr="004D1EF0">
        <w:rPr>
          <w:rFonts w:ascii="Calibri" w:hAnsi="Calibri"/>
          <w:szCs w:val="24"/>
          <w:lang w:eastAsia="zh-CN"/>
        </w:rPr>
        <w:t>请各代表团于</w:t>
      </w:r>
      <w:r w:rsidRPr="004D1EF0">
        <w:rPr>
          <w:rFonts w:ascii="Calibri" w:hAnsi="Calibri"/>
          <w:szCs w:val="24"/>
          <w:lang w:eastAsia="zh-CN"/>
        </w:rPr>
        <w:t>WTSA-16</w:t>
      </w:r>
      <w:r w:rsidRPr="004D1EF0">
        <w:rPr>
          <w:rFonts w:ascii="Calibri" w:hAnsi="Calibri"/>
          <w:szCs w:val="24"/>
          <w:lang w:eastAsia="zh-CN"/>
        </w:rPr>
        <w:t>开幕的四周前（</w:t>
      </w:r>
      <w:r w:rsidRPr="004D1EF0">
        <w:rPr>
          <w:rFonts w:ascii="Calibri" w:hAnsi="Calibri"/>
          <w:szCs w:val="24"/>
          <w:lang w:eastAsia="zh-CN"/>
        </w:rPr>
        <w:t>2016</w:t>
      </w:r>
      <w:r w:rsidRPr="004D1EF0">
        <w:rPr>
          <w:rFonts w:ascii="Calibri" w:hAnsi="Calibri"/>
          <w:szCs w:val="24"/>
          <w:lang w:eastAsia="zh-CN"/>
        </w:rPr>
        <w:t>年</w:t>
      </w:r>
      <w:r w:rsidRPr="004D1EF0">
        <w:rPr>
          <w:rFonts w:ascii="Calibri" w:hAnsi="Calibri"/>
          <w:szCs w:val="24"/>
          <w:lang w:eastAsia="zh-CN"/>
        </w:rPr>
        <w:t>9</w:t>
      </w:r>
      <w:r w:rsidRPr="004D1EF0">
        <w:rPr>
          <w:rFonts w:ascii="Calibri" w:hAnsi="Calibri"/>
          <w:szCs w:val="24"/>
          <w:lang w:eastAsia="zh-CN"/>
        </w:rPr>
        <w:t>月</w:t>
      </w:r>
      <w:r w:rsidRPr="004D1EF0">
        <w:rPr>
          <w:rFonts w:ascii="Calibri" w:hAnsi="Calibri"/>
          <w:szCs w:val="24"/>
          <w:lang w:eastAsia="zh-CN"/>
        </w:rPr>
        <w:t>26</w:t>
      </w:r>
      <w:r w:rsidRPr="004D1EF0">
        <w:rPr>
          <w:rFonts w:ascii="Calibri" w:hAnsi="Calibri"/>
          <w:szCs w:val="24"/>
          <w:lang w:eastAsia="zh-CN"/>
        </w:rPr>
        <w:t>日，星期一）向</w:t>
      </w:r>
      <w:r w:rsidRPr="004D1EF0">
        <w:rPr>
          <w:rFonts w:ascii="Calibri" w:hAnsi="Calibri"/>
          <w:szCs w:val="24"/>
          <w:lang w:eastAsia="zh-CN"/>
        </w:rPr>
        <w:t>WTSA-16</w:t>
      </w:r>
      <w:r w:rsidRPr="004D1EF0">
        <w:rPr>
          <w:rFonts w:ascii="Calibri" w:hAnsi="Calibri"/>
          <w:szCs w:val="24"/>
          <w:lang w:eastAsia="zh-CN"/>
        </w:rPr>
        <w:t>提交文稿，请注意，按照</w:t>
      </w:r>
      <w:r w:rsidRPr="004D1EF0">
        <w:rPr>
          <w:rFonts w:ascii="Calibri" w:hAnsi="Calibri"/>
          <w:szCs w:val="24"/>
          <w:lang w:eastAsia="zh-CN"/>
        </w:rPr>
        <w:t>PP-10</w:t>
      </w:r>
      <w:r w:rsidRPr="004D1EF0">
        <w:rPr>
          <w:rFonts w:ascii="Calibri" w:hAnsi="Calibri"/>
          <w:szCs w:val="24"/>
          <w:lang w:eastAsia="zh-CN"/>
        </w:rPr>
        <w:t>第</w:t>
      </w:r>
      <w:r w:rsidRPr="004D1EF0">
        <w:rPr>
          <w:rFonts w:ascii="Calibri" w:hAnsi="Calibri"/>
          <w:szCs w:val="24"/>
          <w:lang w:eastAsia="zh-CN"/>
        </w:rPr>
        <w:t>165</w:t>
      </w:r>
      <w:r w:rsidRPr="004D1EF0">
        <w:rPr>
          <w:rFonts w:ascii="Calibri" w:hAnsi="Calibri"/>
          <w:szCs w:val="24"/>
          <w:lang w:eastAsia="zh-CN"/>
        </w:rPr>
        <w:t>号决议的规定执行严格的文稿提交截止日期，即必须在</w:t>
      </w:r>
      <w:r w:rsidRPr="004D1EF0">
        <w:rPr>
          <w:rFonts w:ascii="Calibri" w:hAnsi="Calibri"/>
          <w:szCs w:val="24"/>
          <w:lang w:eastAsia="zh-CN"/>
        </w:rPr>
        <w:t>WTSA-16</w:t>
      </w:r>
      <w:r w:rsidRPr="004D1EF0">
        <w:rPr>
          <w:rFonts w:ascii="Calibri" w:hAnsi="Calibri"/>
          <w:szCs w:val="24"/>
          <w:lang w:eastAsia="zh-CN"/>
        </w:rPr>
        <w:t>开幕的十四个日历日之前（日内瓦时间</w:t>
      </w:r>
      <w:r w:rsidRPr="004D1EF0">
        <w:rPr>
          <w:rFonts w:ascii="Calibri" w:hAnsi="Calibri"/>
          <w:szCs w:val="24"/>
          <w:lang w:eastAsia="zh-CN"/>
        </w:rPr>
        <w:t>2016</w:t>
      </w:r>
      <w:r w:rsidRPr="004D1EF0">
        <w:rPr>
          <w:rFonts w:ascii="Calibri" w:hAnsi="Calibri"/>
          <w:szCs w:val="24"/>
          <w:lang w:eastAsia="zh-CN"/>
        </w:rPr>
        <w:t>年</w:t>
      </w:r>
      <w:r w:rsidRPr="004D1EF0">
        <w:rPr>
          <w:rFonts w:ascii="Calibri" w:hAnsi="Calibri"/>
          <w:szCs w:val="24"/>
          <w:lang w:eastAsia="zh-CN"/>
        </w:rPr>
        <w:t>10</w:t>
      </w:r>
      <w:r w:rsidRPr="004D1EF0">
        <w:rPr>
          <w:rFonts w:ascii="Calibri" w:hAnsi="Calibri"/>
          <w:szCs w:val="24"/>
          <w:lang w:eastAsia="zh-CN"/>
        </w:rPr>
        <w:t>月</w:t>
      </w:r>
      <w:r w:rsidRPr="004D1EF0">
        <w:rPr>
          <w:rFonts w:ascii="Calibri" w:hAnsi="Calibri"/>
          <w:szCs w:val="24"/>
          <w:lang w:eastAsia="zh-CN"/>
        </w:rPr>
        <w:t>10</w:t>
      </w:r>
      <w:r w:rsidRPr="004D1EF0">
        <w:rPr>
          <w:rFonts w:ascii="Calibri" w:hAnsi="Calibri"/>
          <w:szCs w:val="24"/>
          <w:lang w:eastAsia="zh-CN"/>
        </w:rPr>
        <w:t>日，星期一，</w:t>
      </w:r>
      <w:r w:rsidRPr="004D1EF0">
        <w:rPr>
          <w:rFonts w:ascii="Calibri" w:hAnsi="Calibri"/>
          <w:szCs w:val="24"/>
          <w:lang w:eastAsia="zh-CN"/>
        </w:rPr>
        <w:t>23:59</w:t>
      </w:r>
      <w:r w:rsidRPr="004D1EF0">
        <w:rPr>
          <w:rFonts w:ascii="Calibri" w:hAnsi="Calibri"/>
          <w:szCs w:val="24"/>
          <w:lang w:eastAsia="zh-CN"/>
        </w:rPr>
        <w:t>）提交</w:t>
      </w:r>
      <w:r w:rsidRPr="004D1EF0">
        <w:rPr>
          <w:rFonts w:ascii="Calibri" w:hAnsi="Calibri"/>
          <w:szCs w:val="24"/>
          <w:vertAlign w:val="superscript"/>
        </w:rPr>
        <w:footnoteReference w:id="1"/>
      </w:r>
      <w:r w:rsidRPr="004D1EF0">
        <w:rPr>
          <w:rFonts w:ascii="Calibri" w:hAnsi="Calibri"/>
          <w:szCs w:val="24"/>
          <w:lang w:eastAsia="zh-CN"/>
        </w:rPr>
        <w:t>。</w:t>
      </w:r>
    </w:p>
    <w:p w:rsidR="0095285F" w:rsidRPr="004D1EF0" w:rsidRDefault="0095285F" w:rsidP="0095285F">
      <w:pPr>
        <w:spacing w:before="100"/>
        <w:rPr>
          <w:rFonts w:ascii="Calibri" w:hAnsi="Calibri"/>
          <w:szCs w:val="24"/>
          <w:lang w:eastAsia="zh-CN"/>
        </w:rPr>
      </w:pPr>
      <w:r w:rsidRPr="004D1EF0">
        <w:rPr>
          <w:rFonts w:ascii="Calibri" w:hAnsi="Calibri"/>
          <w:szCs w:val="24"/>
        </w:rPr>
        <w:t>7.2</w:t>
      </w:r>
      <w:r w:rsidRPr="004D1EF0">
        <w:rPr>
          <w:rFonts w:ascii="Calibri" w:hAnsi="Calibri"/>
          <w:szCs w:val="24"/>
        </w:rPr>
        <w:tab/>
      </w:r>
      <w:r w:rsidRPr="004D1EF0">
        <w:rPr>
          <w:rFonts w:ascii="Calibri" w:hAnsi="Calibri"/>
          <w:szCs w:val="24"/>
          <w:lang w:eastAsia="zh-CN"/>
        </w:rPr>
        <w:t>请各代表团使用国际电联</w:t>
      </w:r>
      <w:r w:rsidR="009406D6">
        <w:fldChar w:fldCharType="begin"/>
      </w:r>
      <w:r w:rsidR="00616F08">
        <w:instrText>HYPERLINK "https://www.itu.int/net4/Proposals/CPI/WTSA16"</w:instrText>
      </w:r>
      <w:r w:rsidR="009406D6">
        <w:fldChar w:fldCharType="separate"/>
      </w:r>
      <w:r w:rsidRPr="004D1EF0">
        <w:rPr>
          <w:rStyle w:val="Hyperlink"/>
          <w:rFonts w:ascii="Calibri" w:hAnsi="Calibri"/>
          <w:szCs w:val="24"/>
          <w:lang w:eastAsia="zh-CN"/>
        </w:rPr>
        <w:t>大会提案界面（</w:t>
      </w:r>
      <w:r w:rsidRPr="004D1EF0">
        <w:rPr>
          <w:rStyle w:val="Hyperlink"/>
          <w:rFonts w:ascii="Calibri" w:hAnsi="Calibri"/>
          <w:szCs w:val="24"/>
          <w:lang w:eastAsia="zh-CN"/>
        </w:rPr>
        <w:t>CPI</w:t>
      </w:r>
      <w:r w:rsidRPr="004D1EF0">
        <w:rPr>
          <w:rStyle w:val="Hyperlink"/>
          <w:rFonts w:ascii="Calibri" w:hAnsi="Calibri"/>
          <w:szCs w:val="24"/>
          <w:lang w:eastAsia="zh-CN"/>
        </w:rPr>
        <w:t>）</w:t>
      </w:r>
      <w:r w:rsidR="009406D6">
        <w:rPr>
          <w:rStyle w:val="Hyperlink"/>
          <w:rFonts w:ascii="Calibri" w:hAnsi="Calibri"/>
          <w:szCs w:val="24"/>
          <w:lang w:eastAsia="zh-CN"/>
        </w:rPr>
        <w:fldChar w:fldCharType="end"/>
      </w:r>
      <w:r w:rsidRPr="004D1EF0">
        <w:rPr>
          <w:rFonts w:ascii="Calibri" w:hAnsi="Calibri"/>
          <w:szCs w:val="24"/>
          <w:lang w:eastAsia="zh-CN"/>
        </w:rPr>
        <w:t>起草文稿并提交至</w:t>
      </w:r>
      <w:r w:rsidR="009406D6">
        <w:fldChar w:fldCharType="begin"/>
      </w:r>
      <w:r w:rsidR="009406D6">
        <w:instrText xml:space="preserve"> HYPERLINK "mailto:wtsa-doc@itu.int" </w:instrText>
      </w:r>
      <w:r w:rsidR="009406D6">
        <w:fldChar w:fldCharType="separate"/>
      </w:r>
      <w:r w:rsidRPr="004D1EF0">
        <w:rPr>
          <w:rStyle w:val="Hyperlink"/>
          <w:rFonts w:ascii="Calibri" w:hAnsi="Calibri"/>
          <w:szCs w:val="24"/>
          <w:lang w:eastAsia="zh-CN"/>
        </w:rPr>
        <w:t>wtsa-doc@itu.int</w:t>
      </w:r>
      <w:r w:rsidR="009406D6">
        <w:rPr>
          <w:rStyle w:val="Hyperlink"/>
          <w:rFonts w:ascii="Calibri" w:hAnsi="Calibri"/>
          <w:szCs w:val="24"/>
          <w:lang w:eastAsia="zh-CN"/>
        </w:rPr>
        <w:fldChar w:fldCharType="end"/>
      </w:r>
      <w:r w:rsidRPr="004D1EF0">
        <w:rPr>
          <w:rFonts w:ascii="Calibri" w:hAnsi="Calibri"/>
          <w:szCs w:val="24"/>
          <w:lang w:eastAsia="zh-CN"/>
        </w:rPr>
        <w:t>。</w:t>
      </w:r>
      <w:r w:rsidRPr="004D1EF0">
        <w:rPr>
          <w:rFonts w:ascii="Calibri" w:hAnsi="Calibri"/>
          <w:szCs w:val="24"/>
          <w:lang w:eastAsia="zh-CN"/>
        </w:rPr>
        <w:t>CPI</w:t>
      </w:r>
      <w:r w:rsidRPr="004D1EF0">
        <w:rPr>
          <w:rFonts w:ascii="Calibri" w:hAnsi="Calibri"/>
          <w:szCs w:val="24"/>
          <w:lang w:eastAsia="zh-CN"/>
        </w:rPr>
        <w:t>的用户界面方便用户使用；但仍在</w:t>
      </w:r>
      <w:r w:rsidRPr="004D1EF0">
        <w:rPr>
          <w:rFonts w:ascii="Calibri" w:hAnsi="Calibri"/>
          <w:szCs w:val="24"/>
          <w:lang w:eastAsia="zh-CN"/>
        </w:rPr>
        <w:t>CPI</w:t>
      </w:r>
      <w:r w:rsidRPr="004D1EF0">
        <w:rPr>
          <w:rFonts w:ascii="Calibri" w:hAnsi="Calibri"/>
          <w:szCs w:val="24"/>
          <w:lang w:eastAsia="zh-CN"/>
        </w:rPr>
        <w:t>主页提供了</w:t>
      </w:r>
      <w:r w:rsidR="009406D6">
        <w:fldChar w:fldCharType="begin"/>
      </w:r>
      <w:r w:rsidR="009406D6">
        <w:rPr>
          <w:lang w:eastAsia="zh-CN"/>
        </w:rPr>
        <w:instrText xml:space="preserve"> HYPERLINK "https://www.itu.int/en/ITU-T/wtsa16/Documents/CPI/WTSA-16_CPI-UserGuide.docx" </w:instrText>
      </w:r>
      <w:r w:rsidR="009406D6">
        <w:fldChar w:fldCharType="separate"/>
      </w:r>
      <w:r w:rsidRPr="004D1EF0">
        <w:rPr>
          <w:rStyle w:val="Hyperlink"/>
          <w:rFonts w:ascii="Calibri" w:hAnsi="Calibri"/>
          <w:szCs w:val="24"/>
          <w:lang w:eastAsia="zh-CN"/>
        </w:rPr>
        <w:t>用户指南</w:t>
      </w:r>
      <w:r w:rsidR="009406D6">
        <w:rPr>
          <w:rStyle w:val="Hyperlink"/>
          <w:rFonts w:ascii="Calibri" w:hAnsi="Calibri"/>
          <w:szCs w:val="24"/>
          <w:lang w:eastAsia="zh-CN"/>
        </w:rPr>
        <w:fldChar w:fldCharType="end"/>
      </w:r>
      <w:r w:rsidRPr="004D1EF0">
        <w:rPr>
          <w:rFonts w:ascii="Calibri" w:hAnsi="Calibri"/>
          <w:szCs w:val="24"/>
          <w:lang w:eastAsia="zh-CN"/>
        </w:rPr>
        <w:t>。文稿及其他文件均在国际电联的</w:t>
      </w:r>
      <w:hyperlink r:id="rId12" w:history="1">
        <w:r w:rsidRPr="004D1EF0">
          <w:rPr>
            <w:rStyle w:val="Hyperlink"/>
            <w:rFonts w:ascii="Calibri" w:hAnsi="Calibri"/>
            <w:szCs w:val="24"/>
            <w:lang w:eastAsia="zh-CN"/>
          </w:rPr>
          <w:t>文件管理系统</w:t>
        </w:r>
      </w:hyperlink>
      <w:r w:rsidRPr="004D1EF0">
        <w:rPr>
          <w:rFonts w:ascii="Calibri" w:hAnsi="Calibri"/>
          <w:szCs w:val="24"/>
          <w:lang w:eastAsia="zh-CN"/>
        </w:rPr>
        <w:t>（</w:t>
      </w:r>
      <w:r w:rsidRPr="004D1EF0">
        <w:rPr>
          <w:rFonts w:ascii="Calibri" w:hAnsi="Calibri"/>
          <w:szCs w:val="24"/>
          <w:lang w:eastAsia="zh-CN"/>
        </w:rPr>
        <w:t>DMS</w:t>
      </w:r>
      <w:r w:rsidRPr="004D1EF0">
        <w:rPr>
          <w:rFonts w:ascii="Calibri" w:hAnsi="Calibri"/>
          <w:szCs w:val="24"/>
          <w:lang w:eastAsia="zh-CN"/>
        </w:rPr>
        <w:t>）发布。</w:t>
      </w:r>
    </w:p>
    <w:p w:rsidR="0095285F" w:rsidRPr="004D1EF0" w:rsidRDefault="0095285F" w:rsidP="0095285F">
      <w:pPr>
        <w:spacing w:before="100"/>
        <w:rPr>
          <w:rFonts w:ascii="Calibri" w:hAnsi="Calibri"/>
          <w:szCs w:val="24"/>
          <w:lang w:eastAsia="zh-CN"/>
        </w:rPr>
      </w:pPr>
      <w:r w:rsidRPr="004D1EF0">
        <w:rPr>
          <w:rFonts w:ascii="Calibri" w:hAnsi="Calibri"/>
          <w:szCs w:val="24"/>
          <w:lang w:eastAsia="zh-CN"/>
        </w:rPr>
        <w:t>7.3</w:t>
      </w:r>
      <w:r w:rsidRPr="004D1EF0">
        <w:rPr>
          <w:rFonts w:ascii="Calibri" w:hAnsi="Calibri"/>
          <w:szCs w:val="24"/>
          <w:lang w:eastAsia="zh-CN"/>
        </w:rPr>
        <w:tab/>
      </w:r>
      <w:r w:rsidRPr="004D1EF0">
        <w:rPr>
          <w:rFonts w:ascii="Calibri" w:hAnsi="Calibri"/>
          <w:szCs w:val="24"/>
          <w:lang w:eastAsia="zh-CN"/>
        </w:rPr>
        <w:t>国际电联秘书处收到文稿后会立即将其（原始稿）发布在</w:t>
      </w:r>
      <w:r w:rsidR="009406D6">
        <w:fldChar w:fldCharType="begin"/>
      </w:r>
      <w:r w:rsidR="009406D6">
        <w:rPr>
          <w:lang w:eastAsia="zh-CN"/>
        </w:rPr>
        <w:instrText xml:space="preserve"> HYPERLINK "http://www.itu.int/en/ITU-T/wtsa16/Pages/documents.aspx" </w:instrText>
      </w:r>
      <w:r w:rsidR="009406D6">
        <w:fldChar w:fldCharType="separate"/>
      </w:r>
      <w:r w:rsidRPr="004D1EF0">
        <w:rPr>
          <w:rStyle w:val="Hyperlink"/>
          <w:rFonts w:ascii="Calibri" w:hAnsi="Calibri"/>
          <w:szCs w:val="24"/>
          <w:lang w:eastAsia="zh-CN"/>
        </w:rPr>
        <w:t>WTSA-16</w:t>
      </w:r>
      <w:r w:rsidRPr="004D1EF0">
        <w:rPr>
          <w:rStyle w:val="Hyperlink"/>
          <w:rFonts w:ascii="Calibri" w:hAnsi="Calibri"/>
          <w:szCs w:val="24"/>
          <w:lang w:eastAsia="zh-CN"/>
        </w:rPr>
        <w:t>文件网站</w:t>
      </w:r>
      <w:r w:rsidR="009406D6">
        <w:rPr>
          <w:rStyle w:val="Hyperlink"/>
          <w:rFonts w:ascii="Calibri" w:hAnsi="Calibri"/>
          <w:szCs w:val="24"/>
          <w:lang w:eastAsia="zh-CN"/>
        </w:rPr>
        <w:fldChar w:fldCharType="end"/>
      </w:r>
      <w:r w:rsidRPr="004D1EF0">
        <w:rPr>
          <w:rFonts w:ascii="Calibri" w:hAnsi="Calibri"/>
          <w:szCs w:val="24"/>
          <w:lang w:eastAsia="zh-CN"/>
        </w:rPr>
        <w:t>上（通常在下个工作日前）。同时，国际电联秘书处会检查并将文稿上传到</w:t>
      </w:r>
      <w:r w:rsidR="009406D6">
        <w:fldChar w:fldCharType="begin"/>
      </w:r>
      <w:r w:rsidR="009406D6">
        <w:rPr>
          <w:lang w:eastAsia="zh-CN"/>
        </w:rPr>
        <w:instrText xml:space="preserve"> HYPERLINK "http://itu.int/md/T13-WTSA.16-C" </w:instrText>
      </w:r>
      <w:r w:rsidR="009406D6">
        <w:fldChar w:fldCharType="separate"/>
      </w:r>
      <w:r w:rsidRPr="004D1EF0">
        <w:rPr>
          <w:rStyle w:val="Hyperlink"/>
          <w:rFonts w:ascii="Calibri" w:hAnsi="Calibri"/>
          <w:szCs w:val="24"/>
          <w:lang w:eastAsia="zh-CN"/>
        </w:rPr>
        <w:t>http://itu.int/md/T13-WTSA.16-C</w:t>
      </w:r>
      <w:r w:rsidR="009406D6">
        <w:rPr>
          <w:rStyle w:val="Hyperlink"/>
          <w:rFonts w:ascii="Calibri" w:hAnsi="Calibri"/>
          <w:szCs w:val="24"/>
          <w:lang w:eastAsia="zh-CN"/>
        </w:rPr>
        <w:fldChar w:fldCharType="end"/>
      </w:r>
      <w:r w:rsidRPr="004D1EF0">
        <w:rPr>
          <w:rFonts w:ascii="Calibri" w:hAnsi="Calibri"/>
          <w:szCs w:val="24"/>
          <w:lang w:eastAsia="zh-CN"/>
        </w:rPr>
        <w:t>。</w:t>
      </w:r>
    </w:p>
    <w:p w:rsidR="0095285F" w:rsidRPr="004D1EF0" w:rsidRDefault="0095285F" w:rsidP="0095285F">
      <w:pPr>
        <w:spacing w:before="100"/>
        <w:rPr>
          <w:rFonts w:ascii="Calibri" w:hAnsi="Calibri"/>
          <w:szCs w:val="24"/>
          <w:lang w:eastAsia="zh-CN"/>
        </w:rPr>
      </w:pPr>
      <w:r w:rsidRPr="004D1EF0">
        <w:rPr>
          <w:rFonts w:ascii="Calibri" w:hAnsi="Calibri"/>
          <w:szCs w:val="24"/>
        </w:rPr>
        <w:t>7.4</w:t>
      </w:r>
      <w:r w:rsidRPr="004D1EF0">
        <w:rPr>
          <w:rFonts w:ascii="Calibri" w:hAnsi="Calibri"/>
          <w:szCs w:val="24"/>
        </w:rPr>
        <w:tab/>
      </w:r>
      <w:proofErr w:type="spellStart"/>
      <w:r w:rsidRPr="004D1EF0">
        <w:rPr>
          <w:rFonts w:ascii="Calibri" w:hAnsi="Calibri"/>
          <w:szCs w:val="24"/>
        </w:rPr>
        <w:t>全权代表大会</w:t>
      </w:r>
      <w:proofErr w:type="spellEnd"/>
      <w:r w:rsidRPr="004D1EF0">
        <w:rPr>
          <w:rFonts w:ascii="Calibri" w:hAnsi="Calibri"/>
          <w:szCs w:val="24"/>
        </w:rPr>
        <w:t>（</w:t>
      </w:r>
      <w:r w:rsidRPr="004D1EF0">
        <w:rPr>
          <w:rFonts w:ascii="Calibri" w:hAnsi="Calibri"/>
          <w:szCs w:val="24"/>
        </w:rPr>
        <w:t>2014</w:t>
      </w:r>
      <w:r w:rsidRPr="004D1EF0">
        <w:rPr>
          <w:rFonts w:ascii="Calibri" w:hAnsi="Calibri"/>
          <w:szCs w:val="24"/>
        </w:rPr>
        <w:t>年</w:t>
      </w:r>
      <w:r w:rsidRPr="004D1EF0">
        <w:rPr>
          <w:rFonts w:ascii="Calibri" w:hAnsi="Calibri"/>
          <w:szCs w:val="24"/>
          <w:lang w:eastAsia="zh-CN"/>
        </w:rPr>
        <w:t>，</w:t>
      </w:r>
      <w:proofErr w:type="spellStart"/>
      <w:r w:rsidRPr="004D1EF0">
        <w:rPr>
          <w:rFonts w:ascii="Calibri" w:hAnsi="Calibri"/>
          <w:szCs w:val="24"/>
        </w:rPr>
        <w:t>釜山）第十七次全体会议</w:t>
      </w:r>
      <w:proofErr w:type="spellEnd"/>
      <w:r w:rsidRPr="004D1EF0">
        <w:rPr>
          <w:rFonts w:ascii="Calibri" w:hAnsi="Calibri"/>
          <w:szCs w:val="24"/>
          <w:lang w:eastAsia="zh-CN"/>
        </w:rPr>
        <w:t>做出</w:t>
      </w:r>
      <w:proofErr w:type="spellStart"/>
      <w:r w:rsidRPr="004D1EF0">
        <w:rPr>
          <w:rFonts w:ascii="Calibri" w:hAnsi="Calibri"/>
          <w:szCs w:val="24"/>
        </w:rPr>
        <w:t>决定</w:t>
      </w:r>
      <w:proofErr w:type="spellEnd"/>
      <w:r w:rsidRPr="004D1EF0">
        <w:rPr>
          <w:rFonts w:ascii="Calibri" w:hAnsi="Calibri"/>
          <w:szCs w:val="24"/>
          <w:lang w:eastAsia="zh-CN"/>
        </w:rPr>
        <w:t>（见</w:t>
      </w:r>
      <w:r w:rsidR="009406D6">
        <w:fldChar w:fldCharType="begin"/>
      </w:r>
      <w:r w:rsidR="009406D6">
        <w:instrText xml:space="preserve"> HYPERLINK "http://itu.int/md/S14-PP-C-0175/en" </w:instrText>
      </w:r>
      <w:r w:rsidR="009406D6">
        <w:fldChar w:fldCharType="separate"/>
      </w:r>
      <w:r w:rsidRPr="004D1EF0">
        <w:rPr>
          <w:rStyle w:val="Hyperlink"/>
          <w:rFonts w:ascii="Calibri" w:hAnsi="Calibri"/>
          <w:szCs w:val="24"/>
        </w:rPr>
        <w:t>http://itu.int/md/S14-PP-C-0175/en</w:t>
      </w:r>
      <w:r w:rsidR="009406D6">
        <w:rPr>
          <w:rStyle w:val="Hyperlink"/>
          <w:rFonts w:ascii="Calibri" w:hAnsi="Calibri"/>
          <w:szCs w:val="24"/>
        </w:rPr>
        <w:fldChar w:fldCharType="end"/>
      </w:r>
      <w:r w:rsidRPr="004D1EF0">
        <w:rPr>
          <w:rFonts w:ascii="Calibri" w:hAnsi="Calibri"/>
          <w:szCs w:val="24"/>
          <w:lang w:eastAsia="zh-CN"/>
        </w:rPr>
        <w:t>）</w:t>
      </w:r>
      <w:r w:rsidRPr="0095285F">
        <w:rPr>
          <w:rFonts w:ascii="SimSun" w:hAnsi="SimSun"/>
          <w:szCs w:val="24"/>
          <w:lang w:eastAsia="zh-CN"/>
        </w:rPr>
        <w:t>“</w:t>
      </w:r>
      <w:r w:rsidRPr="004D1EF0">
        <w:rPr>
          <w:rFonts w:ascii="Calibri" w:hAnsi="Calibri"/>
          <w:szCs w:val="24"/>
          <w:lang w:eastAsia="zh-CN"/>
        </w:rPr>
        <w:t>自</w:t>
      </w:r>
      <w:r w:rsidRPr="004D1EF0">
        <w:rPr>
          <w:rFonts w:ascii="Calibri" w:hAnsi="Calibri"/>
          <w:szCs w:val="24"/>
          <w:lang w:eastAsia="zh-CN"/>
        </w:rPr>
        <w:t>2015</w:t>
      </w:r>
      <w:r w:rsidRPr="004D1EF0">
        <w:rPr>
          <w:rFonts w:ascii="Calibri" w:hAnsi="Calibri"/>
          <w:szCs w:val="24"/>
          <w:lang w:eastAsia="zh-CN"/>
        </w:rPr>
        <w:t>年初起公开提供国际电联所有大会和全会的一切输入和输出文件，除非披露给个人或公众合法利益造成的潜在危害大于无障碍获取文件的益处。</w:t>
      </w:r>
      <w:r w:rsidRPr="0095285F">
        <w:rPr>
          <w:rFonts w:ascii="SimSun" w:hAnsi="SimSun"/>
          <w:szCs w:val="24"/>
          <w:lang w:eastAsia="zh-CN"/>
        </w:rPr>
        <w:t>”</w:t>
      </w:r>
      <w:r w:rsidRPr="004D1EF0">
        <w:rPr>
          <w:rFonts w:ascii="Calibri" w:hAnsi="Calibri"/>
          <w:szCs w:val="24"/>
          <w:lang w:eastAsia="zh-CN"/>
        </w:rPr>
        <w:t>根据这一决定，除非文件提交方另行通知国际电联秘书处，否则将公开提供所有提交</w:t>
      </w:r>
      <w:r w:rsidRPr="004D1EF0">
        <w:rPr>
          <w:rFonts w:ascii="Calibri" w:hAnsi="Calibri"/>
          <w:szCs w:val="24"/>
          <w:lang w:eastAsia="zh-CN"/>
        </w:rPr>
        <w:t>WTSA</w:t>
      </w:r>
      <w:r w:rsidRPr="004D1EF0">
        <w:rPr>
          <w:rFonts w:ascii="Calibri" w:hAnsi="Calibri"/>
          <w:szCs w:val="24"/>
          <w:lang w:eastAsia="zh-CN"/>
        </w:rPr>
        <w:noBreakHyphen/>
        <w:t>16</w:t>
      </w:r>
      <w:r w:rsidRPr="004D1EF0">
        <w:rPr>
          <w:rFonts w:ascii="Calibri" w:hAnsi="Calibri"/>
          <w:szCs w:val="24"/>
          <w:lang w:eastAsia="zh-CN"/>
        </w:rPr>
        <w:t>的文件。</w:t>
      </w:r>
    </w:p>
    <w:p w:rsidR="0095285F" w:rsidRPr="004D1EF0" w:rsidRDefault="0095285F" w:rsidP="0095285F">
      <w:pPr>
        <w:pStyle w:val="Heading1"/>
        <w:tabs>
          <w:tab w:val="left" w:pos="720"/>
        </w:tabs>
        <w:ind w:left="0" w:firstLine="0"/>
        <w:rPr>
          <w:rFonts w:ascii="Calibri" w:hAnsi="Calibri"/>
          <w:b w:val="0"/>
          <w:szCs w:val="24"/>
          <w:lang w:eastAsia="zh-CN"/>
        </w:rPr>
      </w:pPr>
      <w:r w:rsidRPr="004D1EF0">
        <w:rPr>
          <w:rFonts w:ascii="Calibri" w:hAnsi="Calibri"/>
          <w:szCs w:val="24"/>
          <w:lang w:eastAsia="zh-CN"/>
        </w:rPr>
        <w:t>8</w:t>
      </w:r>
      <w:r w:rsidRPr="004D1EF0">
        <w:rPr>
          <w:rFonts w:ascii="Calibri" w:hAnsi="Calibri"/>
          <w:szCs w:val="24"/>
          <w:lang w:eastAsia="zh-CN"/>
        </w:rPr>
        <w:tab/>
      </w:r>
      <w:r w:rsidRPr="004D1EF0">
        <w:rPr>
          <w:rFonts w:ascii="Calibri" w:hAnsi="Calibri"/>
          <w:lang w:eastAsia="zh-CN"/>
        </w:rPr>
        <w:t>文件分发</w:t>
      </w:r>
    </w:p>
    <w:p w:rsidR="0095285F" w:rsidRPr="004D1EF0" w:rsidRDefault="0095285F" w:rsidP="0095285F">
      <w:pPr>
        <w:rPr>
          <w:rFonts w:ascii="Calibri" w:hAnsi="Calibri"/>
          <w:szCs w:val="24"/>
          <w:lang w:eastAsia="zh-CN"/>
        </w:rPr>
      </w:pPr>
      <w:r w:rsidRPr="004D1EF0">
        <w:rPr>
          <w:rFonts w:ascii="Calibri" w:hAnsi="Calibri"/>
          <w:bCs/>
          <w:szCs w:val="24"/>
          <w:lang w:eastAsia="zh-CN"/>
        </w:rPr>
        <w:t>8.1</w:t>
      </w:r>
      <w:r w:rsidRPr="004D1EF0">
        <w:rPr>
          <w:rFonts w:ascii="Calibri" w:hAnsi="Calibri"/>
          <w:szCs w:val="24"/>
          <w:lang w:eastAsia="zh-CN"/>
        </w:rPr>
        <w:tab/>
      </w:r>
      <w:r w:rsidRPr="004D1EF0">
        <w:rPr>
          <w:rFonts w:ascii="Calibri" w:hAnsi="Calibri"/>
          <w:lang w:val="zh-CN" w:eastAsia="zh-CN"/>
        </w:rPr>
        <w:t>以下文件将作为</w:t>
      </w:r>
      <w:r w:rsidRPr="004D1EF0">
        <w:rPr>
          <w:rFonts w:ascii="Calibri" w:hAnsi="Calibri"/>
          <w:szCs w:val="24"/>
          <w:lang w:eastAsia="zh-CN"/>
        </w:rPr>
        <w:t>WTSA</w:t>
      </w:r>
      <w:r w:rsidRPr="004D1EF0">
        <w:rPr>
          <w:rFonts w:ascii="Calibri" w:hAnsi="Calibri"/>
          <w:szCs w:val="24"/>
          <w:lang w:eastAsia="zh-CN"/>
        </w:rPr>
        <w:noBreakHyphen/>
        <w:t>16</w:t>
      </w:r>
      <w:r w:rsidRPr="004D1EF0">
        <w:rPr>
          <w:rFonts w:ascii="Calibri" w:hAnsi="Calibri"/>
          <w:lang w:eastAsia="zh-CN"/>
        </w:rPr>
        <w:t>筹备文件公布：</w:t>
      </w:r>
    </w:p>
    <w:p w:rsidR="0095285F" w:rsidRPr="0095285F" w:rsidRDefault="0095285F" w:rsidP="0095285F">
      <w:pPr>
        <w:pStyle w:val="enumlev1"/>
        <w:rPr>
          <w:lang w:eastAsia="zh-CN"/>
        </w:rPr>
      </w:pPr>
      <w:r w:rsidRPr="0095285F">
        <w:rPr>
          <w:lang w:eastAsia="zh-CN"/>
        </w:rPr>
        <w:t>a)</w:t>
      </w:r>
      <w:r w:rsidRPr="0095285F">
        <w:rPr>
          <w:lang w:eastAsia="zh-CN"/>
        </w:rPr>
        <w:tab/>
      </w:r>
      <w:r w:rsidRPr="0095285F">
        <w:rPr>
          <w:rFonts w:hint="eastAsia"/>
          <w:lang w:eastAsia="zh-CN"/>
        </w:rPr>
        <w:t>有关每个</w:t>
      </w:r>
      <w:r w:rsidRPr="0095285F">
        <w:rPr>
          <w:lang w:eastAsia="zh-CN"/>
        </w:rPr>
        <w:t>ITU-T</w:t>
      </w:r>
      <w:r w:rsidRPr="0095285F">
        <w:rPr>
          <w:rFonts w:hint="eastAsia"/>
          <w:lang w:eastAsia="zh-CN"/>
        </w:rPr>
        <w:t>研究组工作的报告；</w:t>
      </w:r>
    </w:p>
    <w:p w:rsidR="0095285F" w:rsidRPr="0095285F" w:rsidRDefault="0095285F" w:rsidP="0095285F">
      <w:pPr>
        <w:pStyle w:val="enumlev1"/>
        <w:rPr>
          <w:lang w:eastAsia="zh-CN"/>
        </w:rPr>
      </w:pPr>
      <w:r w:rsidRPr="0095285F">
        <w:rPr>
          <w:lang w:eastAsia="zh-CN"/>
        </w:rPr>
        <w:t>b)</w:t>
      </w:r>
      <w:r w:rsidRPr="0095285F">
        <w:rPr>
          <w:lang w:eastAsia="zh-CN"/>
        </w:rPr>
        <w:tab/>
      </w:r>
      <w:r w:rsidRPr="0095285F">
        <w:rPr>
          <w:rFonts w:hint="eastAsia"/>
          <w:lang w:eastAsia="zh-CN"/>
        </w:rPr>
        <w:t>审查</w:t>
      </w:r>
      <w:r w:rsidRPr="0095285F">
        <w:rPr>
          <w:lang w:eastAsia="zh-CN"/>
        </w:rPr>
        <w:t>委员会</w:t>
      </w:r>
      <w:r w:rsidRPr="0095285F">
        <w:rPr>
          <w:rFonts w:hint="eastAsia"/>
          <w:lang w:eastAsia="zh-CN"/>
        </w:rPr>
        <w:t>（</w:t>
      </w:r>
      <w:proofErr w:type="spellStart"/>
      <w:r w:rsidRPr="0095285F">
        <w:rPr>
          <w:lang w:eastAsia="zh-CN"/>
        </w:rPr>
        <w:t>RevCom</w:t>
      </w:r>
      <w:proofErr w:type="spellEnd"/>
      <w:r w:rsidRPr="0095285F">
        <w:rPr>
          <w:rFonts w:hint="eastAsia"/>
          <w:lang w:eastAsia="zh-CN"/>
        </w:rPr>
        <w:t>）</w:t>
      </w:r>
      <w:r w:rsidRPr="0095285F">
        <w:rPr>
          <w:lang w:eastAsia="zh-CN"/>
        </w:rPr>
        <w:t>的报告</w:t>
      </w:r>
      <w:r w:rsidRPr="0095285F">
        <w:rPr>
          <w:rFonts w:hint="eastAsia"/>
          <w:lang w:eastAsia="zh-CN"/>
        </w:rPr>
        <w:t>；</w:t>
      </w:r>
    </w:p>
    <w:p w:rsidR="0095285F" w:rsidRPr="0095285F" w:rsidRDefault="0095285F" w:rsidP="0095285F">
      <w:pPr>
        <w:pStyle w:val="enumlev1"/>
        <w:rPr>
          <w:lang w:eastAsia="zh-CN"/>
        </w:rPr>
      </w:pPr>
      <w:r w:rsidRPr="0095285F">
        <w:rPr>
          <w:lang w:eastAsia="zh-CN"/>
        </w:rPr>
        <w:t>c)</w:t>
      </w:r>
      <w:r w:rsidRPr="0095285F">
        <w:rPr>
          <w:lang w:eastAsia="zh-CN"/>
        </w:rPr>
        <w:tab/>
      </w:r>
      <w:r w:rsidRPr="0095285F">
        <w:rPr>
          <w:rFonts w:hint="eastAsia"/>
          <w:lang w:eastAsia="zh-CN"/>
        </w:rPr>
        <w:t>有关电信标准化顾问组（</w:t>
      </w:r>
      <w:r w:rsidRPr="0095285F">
        <w:rPr>
          <w:lang w:eastAsia="zh-CN"/>
        </w:rPr>
        <w:t>TSAG</w:t>
      </w:r>
      <w:r w:rsidRPr="0095285F">
        <w:rPr>
          <w:rFonts w:hint="eastAsia"/>
          <w:lang w:eastAsia="zh-CN"/>
        </w:rPr>
        <w:t>）活动的报告；</w:t>
      </w:r>
    </w:p>
    <w:p w:rsidR="0095285F" w:rsidRPr="0095285F" w:rsidRDefault="0095285F" w:rsidP="0095285F">
      <w:pPr>
        <w:pStyle w:val="enumlev1"/>
        <w:rPr>
          <w:lang w:eastAsia="zh-CN"/>
        </w:rPr>
      </w:pPr>
      <w:r w:rsidRPr="0095285F">
        <w:rPr>
          <w:lang w:eastAsia="zh-CN"/>
        </w:rPr>
        <w:t>d)</w:t>
      </w:r>
      <w:r w:rsidRPr="0095285F">
        <w:rPr>
          <w:lang w:eastAsia="zh-CN"/>
        </w:rPr>
        <w:tab/>
      </w:r>
      <w:r w:rsidRPr="0095285F">
        <w:rPr>
          <w:rFonts w:hint="eastAsia"/>
          <w:lang w:eastAsia="zh-CN"/>
        </w:rPr>
        <w:t>电信标准化局主任就以下各方面提交的报告：</w:t>
      </w:r>
    </w:p>
    <w:p w:rsidR="0095285F" w:rsidRPr="0095285F" w:rsidRDefault="0095285F" w:rsidP="0095285F">
      <w:pPr>
        <w:pStyle w:val="enumlev2"/>
        <w:rPr>
          <w:lang w:eastAsia="zh-CN"/>
        </w:rPr>
      </w:pPr>
      <w:r w:rsidRPr="0095285F">
        <w:rPr>
          <w:lang w:eastAsia="zh-CN"/>
        </w:rPr>
        <w:t>1)</w:t>
      </w:r>
      <w:r w:rsidRPr="0095285F">
        <w:rPr>
          <w:lang w:eastAsia="zh-CN"/>
        </w:rPr>
        <w:tab/>
      </w:r>
      <w:r w:rsidRPr="0095285F">
        <w:rPr>
          <w:rFonts w:hint="eastAsia"/>
          <w:lang w:eastAsia="zh-CN"/>
        </w:rPr>
        <w:t>自</w:t>
      </w:r>
      <w:r w:rsidRPr="0095285F">
        <w:rPr>
          <w:lang w:eastAsia="zh-CN"/>
        </w:rPr>
        <w:t>WTSA-12</w:t>
      </w:r>
      <w:r w:rsidRPr="0095285F">
        <w:rPr>
          <w:rFonts w:hint="eastAsia"/>
          <w:lang w:eastAsia="zh-CN"/>
        </w:rPr>
        <w:t>以来</w:t>
      </w:r>
      <w:r w:rsidRPr="0095285F">
        <w:rPr>
          <w:rFonts w:hint="eastAsia"/>
          <w:lang w:eastAsia="zh-CN"/>
        </w:rPr>
        <w:t>ITU-T</w:t>
      </w:r>
      <w:r w:rsidRPr="0095285F">
        <w:rPr>
          <w:rFonts w:hint="eastAsia"/>
          <w:lang w:eastAsia="zh-CN"/>
        </w:rPr>
        <w:t>开展的活动，</w:t>
      </w:r>
      <w:r w:rsidRPr="0095285F">
        <w:rPr>
          <w:lang w:eastAsia="zh-CN"/>
        </w:rPr>
        <w:t>包括</w:t>
      </w:r>
      <w:r w:rsidRPr="0095285F">
        <w:rPr>
          <w:rFonts w:hint="eastAsia"/>
          <w:lang w:eastAsia="zh-CN"/>
        </w:rPr>
        <w:t>《</w:t>
      </w:r>
      <w:r w:rsidRPr="0095285F">
        <w:rPr>
          <w:lang w:eastAsia="zh-CN"/>
        </w:rPr>
        <w:t>WTSA</w:t>
      </w:r>
      <w:r w:rsidRPr="0095285F">
        <w:rPr>
          <w:rFonts w:hint="eastAsia"/>
          <w:lang w:eastAsia="zh-CN"/>
        </w:rPr>
        <w:t>行动计划》；</w:t>
      </w:r>
    </w:p>
    <w:p w:rsidR="0095285F" w:rsidRPr="0095285F" w:rsidRDefault="0095285F" w:rsidP="0095285F">
      <w:pPr>
        <w:pStyle w:val="enumlev2"/>
        <w:rPr>
          <w:lang w:eastAsia="zh-CN"/>
        </w:rPr>
      </w:pPr>
      <w:r w:rsidRPr="0095285F">
        <w:rPr>
          <w:lang w:eastAsia="zh-CN"/>
        </w:rPr>
        <w:t>2)</w:t>
      </w:r>
      <w:r w:rsidRPr="0095285F">
        <w:rPr>
          <w:lang w:eastAsia="zh-CN"/>
        </w:rPr>
        <w:tab/>
      </w:r>
      <w:r w:rsidRPr="0095285F">
        <w:rPr>
          <w:rFonts w:hint="eastAsia"/>
          <w:lang w:eastAsia="zh-CN"/>
        </w:rPr>
        <w:t>电信标准化局（</w:t>
      </w:r>
      <w:r w:rsidRPr="0095285F">
        <w:rPr>
          <w:rFonts w:hint="eastAsia"/>
          <w:lang w:eastAsia="zh-CN"/>
        </w:rPr>
        <w:t>TSB</w:t>
      </w:r>
      <w:r w:rsidRPr="0095285F">
        <w:rPr>
          <w:rFonts w:hint="eastAsia"/>
          <w:lang w:eastAsia="zh-CN"/>
        </w:rPr>
        <w:t>）的结构和人员编制；</w:t>
      </w:r>
    </w:p>
    <w:p w:rsidR="0095285F" w:rsidRPr="0095285F" w:rsidRDefault="0095285F" w:rsidP="0095285F">
      <w:pPr>
        <w:pStyle w:val="enumlev2"/>
        <w:rPr>
          <w:lang w:eastAsia="zh-CN"/>
        </w:rPr>
      </w:pPr>
      <w:r w:rsidRPr="0095285F">
        <w:rPr>
          <w:lang w:eastAsia="zh-CN"/>
        </w:rPr>
        <w:t>3)</w:t>
      </w:r>
      <w:r w:rsidRPr="0095285F">
        <w:rPr>
          <w:lang w:eastAsia="zh-CN"/>
        </w:rPr>
        <w:tab/>
        <w:t>2013-2016</w:t>
      </w:r>
      <w:r w:rsidRPr="0095285F">
        <w:rPr>
          <w:rFonts w:hint="eastAsia"/>
          <w:lang w:eastAsia="zh-CN"/>
        </w:rPr>
        <w:t>年研究期期间</w:t>
      </w:r>
      <w:r w:rsidRPr="0095285F">
        <w:rPr>
          <w:rFonts w:hint="eastAsia"/>
          <w:lang w:eastAsia="zh-CN"/>
        </w:rPr>
        <w:t>ITU-T</w:t>
      </w:r>
      <w:r w:rsidRPr="0095285F">
        <w:rPr>
          <w:rFonts w:hint="eastAsia"/>
          <w:lang w:eastAsia="zh-CN"/>
        </w:rPr>
        <w:t>的支出；</w:t>
      </w:r>
    </w:p>
    <w:p w:rsidR="0095285F" w:rsidRPr="0095285F" w:rsidRDefault="0095285F" w:rsidP="0095285F">
      <w:pPr>
        <w:pStyle w:val="enumlev2"/>
        <w:rPr>
          <w:lang w:eastAsia="zh-CN"/>
        </w:rPr>
      </w:pPr>
      <w:r w:rsidRPr="0095285F">
        <w:rPr>
          <w:lang w:eastAsia="zh-CN"/>
        </w:rPr>
        <w:t>4)</w:t>
      </w:r>
      <w:r w:rsidRPr="0095285F">
        <w:rPr>
          <w:lang w:eastAsia="zh-CN"/>
        </w:rPr>
        <w:tab/>
        <w:t>WTSA</w:t>
      </w:r>
      <w:r w:rsidRPr="0095285F">
        <w:rPr>
          <w:lang w:eastAsia="zh-CN"/>
        </w:rPr>
        <w:noBreakHyphen/>
        <w:t>20</w:t>
      </w:r>
      <w:r w:rsidRPr="0095285F">
        <w:rPr>
          <w:rFonts w:hint="eastAsia"/>
          <w:lang w:eastAsia="zh-CN"/>
        </w:rPr>
        <w:t>之前</w:t>
      </w:r>
      <w:r w:rsidRPr="0095285F">
        <w:rPr>
          <w:rFonts w:hint="eastAsia"/>
          <w:lang w:eastAsia="zh-CN"/>
        </w:rPr>
        <w:t>ITU-T</w:t>
      </w:r>
      <w:r w:rsidRPr="0095285F">
        <w:rPr>
          <w:rFonts w:hint="eastAsia"/>
          <w:lang w:eastAsia="zh-CN"/>
        </w:rPr>
        <w:t>的预期财务需求。</w:t>
      </w:r>
    </w:p>
    <w:p w:rsidR="0095285F" w:rsidRPr="0095285F" w:rsidRDefault="0095285F" w:rsidP="0095285F">
      <w:pPr>
        <w:pStyle w:val="enumlev1"/>
        <w:rPr>
          <w:lang w:eastAsia="zh-CN"/>
        </w:rPr>
      </w:pPr>
      <w:r w:rsidRPr="0095285F">
        <w:rPr>
          <w:lang w:eastAsia="zh-CN"/>
        </w:rPr>
        <w:t>e)</w:t>
      </w:r>
      <w:r w:rsidRPr="0095285F">
        <w:rPr>
          <w:lang w:eastAsia="zh-CN"/>
        </w:rPr>
        <w:tab/>
      </w:r>
      <w:r w:rsidRPr="0095285F">
        <w:rPr>
          <w:rFonts w:hint="eastAsia"/>
          <w:lang w:eastAsia="zh-CN"/>
        </w:rPr>
        <w:t>根据国际电联《组织法》、《公约》和理事会相关决定被认为有必要开展的活动的报告。</w:t>
      </w:r>
    </w:p>
    <w:p w:rsidR="0095285F" w:rsidRPr="0095285F" w:rsidRDefault="0095285F" w:rsidP="0095285F">
      <w:pPr>
        <w:pStyle w:val="enumlev1"/>
        <w:rPr>
          <w:lang w:eastAsia="zh-CN"/>
        </w:rPr>
      </w:pPr>
      <w:r w:rsidRPr="0095285F">
        <w:rPr>
          <w:lang w:eastAsia="zh-CN"/>
        </w:rPr>
        <w:t>f)</w:t>
      </w:r>
      <w:r w:rsidRPr="0095285F">
        <w:rPr>
          <w:lang w:eastAsia="zh-CN"/>
        </w:rPr>
        <w:tab/>
        <w:t>ITU-T</w:t>
      </w:r>
      <w:r w:rsidRPr="0095285F">
        <w:rPr>
          <w:rFonts w:hint="eastAsia"/>
          <w:lang w:eastAsia="zh-CN"/>
        </w:rPr>
        <w:t>各</w:t>
      </w:r>
      <w:r w:rsidRPr="0095285F">
        <w:rPr>
          <w:lang w:eastAsia="zh-CN"/>
        </w:rPr>
        <w:t>研究组和</w:t>
      </w:r>
      <w:r w:rsidRPr="0095285F">
        <w:rPr>
          <w:lang w:eastAsia="zh-CN"/>
        </w:rPr>
        <w:t>TSAG</w:t>
      </w:r>
      <w:r w:rsidRPr="0095285F">
        <w:rPr>
          <w:rFonts w:hint="eastAsia"/>
          <w:lang w:eastAsia="zh-CN"/>
        </w:rPr>
        <w:t>提交</w:t>
      </w:r>
      <w:r w:rsidRPr="0095285F">
        <w:rPr>
          <w:lang w:eastAsia="zh-CN"/>
        </w:rPr>
        <w:t>待</w:t>
      </w:r>
      <w:r w:rsidRPr="0095285F">
        <w:rPr>
          <w:lang w:eastAsia="zh-CN"/>
        </w:rPr>
        <w:t>WTSA-16</w:t>
      </w:r>
      <w:r w:rsidRPr="0095285F">
        <w:rPr>
          <w:rFonts w:hint="eastAsia"/>
          <w:lang w:eastAsia="zh-CN"/>
        </w:rPr>
        <w:t>批准</w:t>
      </w:r>
      <w:r w:rsidRPr="0095285F">
        <w:rPr>
          <w:lang w:eastAsia="zh-CN"/>
        </w:rPr>
        <w:t>的建议书。</w:t>
      </w:r>
    </w:p>
    <w:p w:rsidR="0095285F" w:rsidRPr="004D1EF0" w:rsidRDefault="0095285F" w:rsidP="0095285F">
      <w:pPr>
        <w:rPr>
          <w:rFonts w:ascii="Calibri" w:hAnsi="Calibri"/>
          <w:szCs w:val="24"/>
          <w:lang w:eastAsia="zh-CN"/>
        </w:rPr>
      </w:pPr>
      <w:r w:rsidRPr="004D1EF0">
        <w:rPr>
          <w:rFonts w:ascii="Calibri" w:hAnsi="Calibri"/>
          <w:szCs w:val="24"/>
          <w:lang w:eastAsia="zh-CN"/>
        </w:rPr>
        <w:t>8.2</w:t>
      </w:r>
      <w:r w:rsidRPr="004D1EF0">
        <w:rPr>
          <w:rFonts w:ascii="Calibri" w:hAnsi="Calibri"/>
          <w:szCs w:val="24"/>
          <w:lang w:eastAsia="zh-CN"/>
        </w:rPr>
        <w:tab/>
      </w:r>
      <w:r w:rsidRPr="004D1EF0">
        <w:rPr>
          <w:rFonts w:ascii="Calibri" w:hAnsi="Calibri"/>
          <w:lang w:eastAsia="zh-CN"/>
        </w:rPr>
        <w:t>上述文件一俟完成，即会在</w:t>
      </w:r>
      <w:r w:rsidRPr="004D1EF0">
        <w:rPr>
          <w:rFonts w:ascii="Calibri" w:hAnsi="Calibri"/>
          <w:szCs w:val="24"/>
          <w:lang w:eastAsia="zh-CN"/>
        </w:rPr>
        <w:t>WTSA-16</w:t>
      </w:r>
      <w:r w:rsidRPr="004D1EF0">
        <w:rPr>
          <w:rFonts w:ascii="Calibri" w:hAnsi="Calibri"/>
          <w:lang w:eastAsia="zh-CN"/>
        </w:rPr>
        <w:t>网站上发布。现已开通电子通知服务，每当新文件在网站上发布时都会通知成员，见</w:t>
      </w:r>
      <w:r w:rsidR="009406D6">
        <w:fldChar w:fldCharType="begin"/>
      </w:r>
      <w:r w:rsidR="009406D6">
        <w:rPr>
          <w:lang w:eastAsia="zh-CN"/>
        </w:rPr>
        <w:instrText xml:space="preserve"> HYPERLINK "http://itu.int/online/mm/scripts/notify" </w:instrText>
      </w:r>
      <w:r w:rsidR="009406D6">
        <w:fldChar w:fldCharType="separate"/>
      </w:r>
      <w:r w:rsidRPr="004D1EF0">
        <w:rPr>
          <w:rStyle w:val="Hyperlink"/>
          <w:rFonts w:ascii="Calibri" w:hAnsi="Calibri"/>
          <w:szCs w:val="24"/>
          <w:lang w:eastAsia="zh-CN"/>
        </w:rPr>
        <w:t>http://itu.int/online/mm/scripts/notify</w:t>
      </w:r>
      <w:r w:rsidR="009406D6">
        <w:rPr>
          <w:rStyle w:val="Hyperlink"/>
          <w:rFonts w:ascii="Calibri" w:hAnsi="Calibri"/>
          <w:szCs w:val="24"/>
          <w:lang w:eastAsia="zh-CN"/>
        </w:rPr>
        <w:fldChar w:fldCharType="end"/>
      </w:r>
      <w:r w:rsidRPr="004D1EF0">
        <w:rPr>
          <w:rFonts w:ascii="Calibri" w:hAnsi="Calibri"/>
          <w:lang w:eastAsia="zh-CN"/>
        </w:rPr>
        <w:t>。</w:t>
      </w:r>
    </w:p>
    <w:p w:rsidR="0095285F" w:rsidRPr="004D1EF0" w:rsidRDefault="0095285F" w:rsidP="0095285F">
      <w:pPr>
        <w:rPr>
          <w:rFonts w:ascii="Calibri" w:hAnsi="Calibri"/>
          <w:szCs w:val="24"/>
          <w:lang w:eastAsia="zh-CN"/>
        </w:rPr>
      </w:pPr>
      <w:r w:rsidRPr="004D1EF0">
        <w:rPr>
          <w:rFonts w:ascii="Calibri" w:hAnsi="Calibri"/>
          <w:szCs w:val="24"/>
          <w:lang w:eastAsia="zh-CN"/>
        </w:rPr>
        <w:t>8.3</w:t>
      </w:r>
      <w:r w:rsidRPr="004D1EF0">
        <w:rPr>
          <w:rFonts w:ascii="Calibri" w:hAnsi="Calibri"/>
          <w:szCs w:val="24"/>
          <w:lang w:eastAsia="zh-CN"/>
        </w:rPr>
        <w:tab/>
        <w:t>WTSA-16</w:t>
      </w:r>
      <w:r w:rsidRPr="004D1EF0">
        <w:rPr>
          <w:rFonts w:ascii="Calibri" w:hAnsi="Calibri"/>
          <w:szCs w:val="24"/>
          <w:lang w:eastAsia="zh-CN"/>
        </w:rPr>
        <w:t>和</w:t>
      </w:r>
      <w:r w:rsidRPr="004D1EF0">
        <w:rPr>
          <w:rFonts w:ascii="Calibri" w:hAnsi="Calibri"/>
          <w:szCs w:val="24"/>
          <w:lang w:eastAsia="zh-CN"/>
        </w:rPr>
        <w:t>GSS-16</w:t>
      </w:r>
      <w:r w:rsidRPr="004D1EF0">
        <w:rPr>
          <w:rFonts w:ascii="Calibri" w:hAnsi="Calibri"/>
          <w:szCs w:val="24"/>
          <w:lang w:eastAsia="zh-CN"/>
        </w:rPr>
        <w:t>将为无纸会议。但可应要求对残疾人例外（见下一段）。</w:t>
      </w:r>
    </w:p>
    <w:p w:rsidR="0095285F" w:rsidRPr="004D1EF0" w:rsidRDefault="0095285F" w:rsidP="0095285F">
      <w:pPr>
        <w:rPr>
          <w:rFonts w:ascii="Calibri" w:hAnsi="Calibri"/>
          <w:szCs w:val="24"/>
          <w:lang w:eastAsia="zh-CN"/>
        </w:rPr>
      </w:pPr>
      <w:r w:rsidRPr="004D1EF0">
        <w:rPr>
          <w:rFonts w:ascii="Calibri" w:hAnsi="Calibri"/>
          <w:szCs w:val="24"/>
        </w:rPr>
        <w:t>8.4</w:t>
      </w:r>
      <w:r w:rsidRPr="004D1EF0">
        <w:rPr>
          <w:rFonts w:ascii="Calibri" w:hAnsi="Calibri"/>
          <w:szCs w:val="24"/>
        </w:rPr>
        <w:tab/>
      </w:r>
      <w:r w:rsidRPr="004D1EF0">
        <w:rPr>
          <w:rFonts w:ascii="Calibri" w:hAnsi="Calibri"/>
          <w:szCs w:val="24"/>
          <w:lang w:eastAsia="zh-CN"/>
        </w:rPr>
        <w:t>无障碍获取方面的需求：请尽快发送电子邮件至</w:t>
      </w:r>
      <w:r w:rsidR="009406D6">
        <w:fldChar w:fldCharType="begin"/>
      </w:r>
      <w:r w:rsidR="009406D6">
        <w:instrText xml:space="preserve"> HYPERLINK "mailto:wtsa-reg@itu.int" </w:instrText>
      </w:r>
      <w:r w:rsidR="009406D6">
        <w:fldChar w:fldCharType="separate"/>
      </w:r>
      <w:r w:rsidRPr="004D1EF0">
        <w:rPr>
          <w:rStyle w:val="Hyperlink"/>
          <w:rFonts w:ascii="Calibri" w:hAnsi="Calibri"/>
          <w:szCs w:val="24"/>
          <w:lang w:eastAsia="zh-CN"/>
        </w:rPr>
        <w:t>wtsa-reg@itu.int</w:t>
      </w:r>
      <w:r w:rsidR="009406D6">
        <w:rPr>
          <w:rStyle w:val="Hyperlink"/>
          <w:rFonts w:ascii="Calibri" w:hAnsi="Calibri"/>
          <w:szCs w:val="24"/>
          <w:lang w:eastAsia="zh-CN"/>
        </w:rPr>
        <w:fldChar w:fldCharType="end"/>
      </w:r>
      <w:r w:rsidRPr="004D1EF0">
        <w:rPr>
          <w:rFonts w:ascii="Calibri" w:hAnsi="Calibri"/>
          <w:szCs w:val="24"/>
          <w:lang w:eastAsia="zh-CN"/>
        </w:rPr>
        <w:t>申请所需的合理的具体协助。国际电联秘书处将视可用资源在力所能及的范围内尽量满足所提出的要求。</w:t>
      </w:r>
    </w:p>
    <w:p w:rsidR="0095285F" w:rsidRPr="004D1EF0" w:rsidRDefault="0095285F" w:rsidP="0095285F">
      <w:pPr>
        <w:rPr>
          <w:rFonts w:ascii="Calibri" w:hAnsi="Calibri" w:cs="SimSun"/>
          <w:lang w:val="en-US" w:eastAsia="zh-CN"/>
        </w:rPr>
      </w:pPr>
      <w:r w:rsidRPr="004D1EF0">
        <w:rPr>
          <w:rFonts w:ascii="Calibri" w:hAnsi="Calibri"/>
          <w:szCs w:val="24"/>
          <w:lang w:eastAsia="zh-CN"/>
        </w:rPr>
        <w:t>8.5</w:t>
      </w:r>
      <w:r w:rsidRPr="004D1EF0">
        <w:rPr>
          <w:rFonts w:ascii="Calibri" w:hAnsi="Calibri"/>
          <w:szCs w:val="24"/>
          <w:lang w:eastAsia="zh-CN"/>
        </w:rPr>
        <w:tab/>
      </w:r>
      <w:r w:rsidRPr="004D1EF0">
        <w:rPr>
          <w:rFonts w:ascii="Calibri" w:hAnsi="Calibri" w:cs="SimSun"/>
          <w:lang w:eastAsia="zh-CN"/>
        </w:rPr>
        <w:t>在全会期间将提供无线局域网，以方便获取所有文件。为通过电子方式获取全会文件，并享受电子通知服务，需要有一</w:t>
      </w:r>
      <w:r w:rsidRPr="004D1EF0">
        <w:rPr>
          <w:rFonts w:ascii="Calibri" w:hAnsi="Calibri"/>
          <w:lang w:eastAsia="zh-CN"/>
        </w:rPr>
        <w:t>个</w:t>
      </w:r>
      <w:r w:rsidRPr="004D1EF0">
        <w:rPr>
          <w:rFonts w:ascii="Calibri" w:hAnsi="Calibri"/>
          <w:lang w:val="en-US" w:eastAsia="zh-CN"/>
        </w:rPr>
        <w:t>TIES</w:t>
      </w:r>
      <w:r w:rsidRPr="004D1EF0">
        <w:rPr>
          <w:rFonts w:ascii="Calibri" w:hAnsi="Calibri"/>
          <w:lang w:val="en-US" w:eastAsia="zh-CN"/>
        </w:rPr>
        <w:t>账</w:t>
      </w:r>
      <w:r w:rsidRPr="004D1EF0">
        <w:rPr>
          <w:rFonts w:ascii="Calibri" w:hAnsi="Calibri" w:cs="SimSun"/>
          <w:lang w:val="en-US" w:eastAsia="zh-CN"/>
        </w:rPr>
        <w:t>户。有关</w:t>
      </w:r>
      <w:r w:rsidRPr="004D1EF0">
        <w:rPr>
          <w:rFonts w:ascii="Calibri" w:hAnsi="Calibri"/>
          <w:lang w:val="en-US" w:eastAsia="zh-CN"/>
        </w:rPr>
        <w:t>TIES</w:t>
      </w:r>
      <w:r w:rsidRPr="004D1EF0">
        <w:rPr>
          <w:rFonts w:ascii="Calibri" w:hAnsi="Calibri" w:cs="SimSun"/>
          <w:lang w:val="en-US" w:eastAsia="zh-CN"/>
        </w:rPr>
        <w:t>注册信息，请见</w:t>
      </w:r>
      <w:r w:rsidR="009406D6">
        <w:fldChar w:fldCharType="begin"/>
      </w:r>
      <w:r w:rsidR="009406D6">
        <w:rPr>
          <w:lang w:eastAsia="zh-CN"/>
        </w:rPr>
        <w:instrText xml:space="preserve"> HYPERLINK "http://itu.int/ties/" </w:instrText>
      </w:r>
      <w:r w:rsidR="009406D6">
        <w:fldChar w:fldCharType="separate"/>
      </w:r>
      <w:r w:rsidRPr="004D1EF0">
        <w:rPr>
          <w:rStyle w:val="Hyperlink"/>
          <w:rFonts w:ascii="Calibri" w:hAnsi="Calibri"/>
          <w:szCs w:val="24"/>
          <w:lang w:eastAsia="zh-CN"/>
        </w:rPr>
        <w:t>http://itu.int/ties/</w:t>
      </w:r>
      <w:r w:rsidR="009406D6">
        <w:rPr>
          <w:rStyle w:val="Hyperlink"/>
          <w:rFonts w:ascii="Calibri" w:hAnsi="Calibri"/>
          <w:szCs w:val="24"/>
          <w:lang w:eastAsia="zh-CN"/>
        </w:rPr>
        <w:fldChar w:fldCharType="end"/>
      </w:r>
      <w:r w:rsidRPr="004D1EF0">
        <w:rPr>
          <w:rFonts w:ascii="Calibri" w:hAnsi="Calibri" w:cs="SimSun"/>
          <w:lang w:val="en-US" w:eastAsia="zh-CN"/>
        </w:rPr>
        <w:t>。</w:t>
      </w:r>
    </w:p>
    <w:p w:rsidR="0095285F" w:rsidRPr="004D1EF0" w:rsidRDefault="0095285F" w:rsidP="0095285F">
      <w:pPr>
        <w:pStyle w:val="Heading1"/>
        <w:rPr>
          <w:rFonts w:ascii="Calibri" w:hAnsi="Calibri"/>
          <w:szCs w:val="24"/>
          <w:lang w:eastAsia="zh-CN"/>
        </w:rPr>
      </w:pPr>
      <w:r w:rsidRPr="004D1EF0">
        <w:rPr>
          <w:rFonts w:ascii="Calibri" w:hAnsi="Calibri"/>
          <w:szCs w:val="24"/>
          <w:lang w:eastAsia="zh-CN"/>
        </w:rPr>
        <w:t>9</w:t>
      </w:r>
      <w:r w:rsidRPr="004D1EF0">
        <w:rPr>
          <w:rFonts w:ascii="Calibri" w:hAnsi="Calibri"/>
          <w:szCs w:val="24"/>
          <w:lang w:eastAsia="zh-CN"/>
        </w:rPr>
        <w:tab/>
        <w:t>WTSA-16</w:t>
      </w:r>
      <w:r w:rsidRPr="004D1EF0">
        <w:rPr>
          <w:rFonts w:ascii="Calibri" w:hAnsi="Calibri"/>
          <w:szCs w:val="24"/>
          <w:lang w:eastAsia="zh-CN"/>
        </w:rPr>
        <w:t>会议录</w:t>
      </w:r>
    </w:p>
    <w:p w:rsidR="0095285F" w:rsidRPr="004D1EF0" w:rsidRDefault="0095285F" w:rsidP="0095285F">
      <w:pPr>
        <w:rPr>
          <w:rFonts w:ascii="Calibri" w:hAnsi="Calibri"/>
          <w:szCs w:val="24"/>
          <w:lang w:eastAsia="zh-CN"/>
        </w:rPr>
      </w:pPr>
      <w:r w:rsidRPr="004D1EF0">
        <w:rPr>
          <w:rFonts w:ascii="Calibri" w:hAnsi="Calibri"/>
          <w:szCs w:val="24"/>
          <w:lang w:eastAsia="zh-CN"/>
        </w:rPr>
        <w:t>9.1</w:t>
      </w:r>
      <w:r w:rsidRPr="004D1EF0">
        <w:rPr>
          <w:rFonts w:ascii="Calibri" w:hAnsi="Calibri"/>
          <w:szCs w:val="24"/>
          <w:lang w:eastAsia="zh-CN"/>
        </w:rPr>
        <w:tab/>
      </w:r>
      <w:r w:rsidRPr="004D1EF0">
        <w:rPr>
          <w:rFonts w:ascii="Calibri" w:hAnsi="Calibri"/>
          <w:szCs w:val="24"/>
          <w:lang w:eastAsia="zh-CN"/>
        </w:rPr>
        <w:t>国际电联秘书处将在</w:t>
      </w:r>
      <w:r w:rsidRPr="004D1EF0">
        <w:rPr>
          <w:rFonts w:ascii="Calibri" w:hAnsi="Calibri"/>
          <w:szCs w:val="24"/>
          <w:lang w:eastAsia="zh-CN"/>
        </w:rPr>
        <w:t>2016</w:t>
      </w:r>
      <w:r w:rsidRPr="004D1EF0">
        <w:rPr>
          <w:rFonts w:ascii="Calibri" w:hAnsi="Calibri"/>
          <w:szCs w:val="24"/>
          <w:lang w:eastAsia="zh-CN"/>
        </w:rPr>
        <w:t>年</w:t>
      </w:r>
      <w:r w:rsidRPr="004D1EF0">
        <w:rPr>
          <w:rFonts w:ascii="Calibri" w:hAnsi="Calibri"/>
          <w:szCs w:val="24"/>
          <w:lang w:eastAsia="zh-CN"/>
        </w:rPr>
        <w:t>11</w:t>
      </w:r>
      <w:r w:rsidRPr="004D1EF0">
        <w:rPr>
          <w:rFonts w:ascii="Calibri" w:hAnsi="Calibri"/>
          <w:szCs w:val="24"/>
          <w:lang w:eastAsia="zh-CN"/>
        </w:rPr>
        <w:t>月</w:t>
      </w:r>
      <w:r w:rsidRPr="004D1EF0">
        <w:rPr>
          <w:rFonts w:ascii="Calibri" w:hAnsi="Calibri"/>
          <w:szCs w:val="24"/>
          <w:lang w:eastAsia="zh-CN"/>
        </w:rPr>
        <w:t>3</w:t>
      </w:r>
      <w:r w:rsidRPr="004D1EF0">
        <w:rPr>
          <w:rFonts w:ascii="Calibri" w:hAnsi="Calibri"/>
          <w:szCs w:val="24"/>
          <w:lang w:eastAsia="zh-CN"/>
        </w:rPr>
        <w:t>日（星期四）</w:t>
      </w:r>
      <w:r w:rsidRPr="004D1EF0">
        <w:rPr>
          <w:rFonts w:ascii="Calibri" w:hAnsi="Calibri"/>
          <w:szCs w:val="24"/>
          <w:lang w:eastAsia="zh-CN"/>
        </w:rPr>
        <w:t>WTSA-16</w:t>
      </w:r>
      <w:r w:rsidRPr="004D1EF0">
        <w:rPr>
          <w:rFonts w:ascii="Calibri" w:hAnsi="Calibri"/>
          <w:szCs w:val="24"/>
          <w:lang w:eastAsia="zh-CN"/>
        </w:rPr>
        <w:t>闭幕的几小时后发布《</w:t>
      </w:r>
      <w:r w:rsidRPr="004D1EF0">
        <w:rPr>
          <w:rFonts w:ascii="Calibri" w:hAnsi="Calibri"/>
          <w:szCs w:val="24"/>
          <w:lang w:eastAsia="zh-CN"/>
        </w:rPr>
        <w:t>WTSA-16</w:t>
      </w:r>
      <w:r w:rsidRPr="004D1EF0">
        <w:rPr>
          <w:rFonts w:ascii="Calibri" w:hAnsi="Calibri"/>
          <w:szCs w:val="24"/>
          <w:lang w:eastAsia="zh-CN"/>
        </w:rPr>
        <w:t>会议录草案》，内含更新的一套</w:t>
      </w:r>
      <w:r w:rsidRPr="004D1EF0">
        <w:rPr>
          <w:rFonts w:ascii="Calibri" w:hAnsi="Calibri"/>
          <w:szCs w:val="24"/>
          <w:lang w:eastAsia="zh-CN"/>
        </w:rPr>
        <w:t>WTSA</w:t>
      </w:r>
      <w:r w:rsidRPr="004D1EF0">
        <w:rPr>
          <w:rFonts w:ascii="Calibri" w:hAnsi="Calibri"/>
          <w:szCs w:val="24"/>
          <w:lang w:eastAsia="zh-CN"/>
        </w:rPr>
        <w:t>决议、意见和</w:t>
      </w:r>
      <w:r w:rsidRPr="004D1EF0">
        <w:rPr>
          <w:rFonts w:ascii="Calibri" w:hAnsi="Calibri"/>
          <w:szCs w:val="24"/>
          <w:lang w:eastAsia="zh-CN"/>
        </w:rPr>
        <w:t>ITU-T A</w:t>
      </w:r>
      <w:r w:rsidRPr="004D1EF0">
        <w:rPr>
          <w:rFonts w:ascii="Calibri" w:hAnsi="Calibri"/>
          <w:szCs w:val="24"/>
          <w:lang w:eastAsia="zh-CN"/>
        </w:rPr>
        <w:t>系列建议书。</w:t>
      </w:r>
    </w:p>
    <w:p w:rsidR="0095285F" w:rsidRPr="004D1EF0" w:rsidRDefault="0095285F" w:rsidP="0095285F">
      <w:pPr>
        <w:rPr>
          <w:rFonts w:ascii="Calibri" w:hAnsi="Calibri"/>
          <w:szCs w:val="24"/>
          <w:lang w:eastAsia="zh-CN"/>
        </w:rPr>
      </w:pPr>
      <w:r w:rsidRPr="004D1EF0">
        <w:rPr>
          <w:rFonts w:ascii="Calibri" w:hAnsi="Calibri"/>
          <w:szCs w:val="24"/>
          <w:lang w:eastAsia="zh-CN"/>
        </w:rPr>
        <w:t>9.2</w:t>
      </w:r>
      <w:r w:rsidRPr="004D1EF0">
        <w:rPr>
          <w:rFonts w:ascii="Calibri" w:hAnsi="Calibri"/>
          <w:szCs w:val="24"/>
          <w:lang w:eastAsia="zh-CN"/>
        </w:rPr>
        <w:tab/>
        <w:t>WTSA-16</w:t>
      </w:r>
      <w:r w:rsidRPr="004D1EF0">
        <w:rPr>
          <w:rFonts w:ascii="Calibri" w:hAnsi="Calibri"/>
          <w:szCs w:val="24"/>
          <w:lang w:eastAsia="zh-CN"/>
        </w:rPr>
        <w:t>会议录草案和最后会议录亦将以六种语言在网上提供，公众可免费获取。</w:t>
      </w:r>
    </w:p>
    <w:p w:rsidR="0095285F" w:rsidRPr="004D1EF0" w:rsidRDefault="0095285F" w:rsidP="0095285F">
      <w:pPr>
        <w:pStyle w:val="Heading1"/>
        <w:rPr>
          <w:rFonts w:ascii="Calibri" w:hAnsi="Calibri"/>
          <w:szCs w:val="24"/>
          <w:lang w:eastAsia="zh-CN"/>
        </w:rPr>
      </w:pPr>
      <w:r w:rsidRPr="004D1EF0">
        <w:rPr>
          <w:rFonts w:ascii="Calibri" w:hAnsi="Calibri"/>
          <w:szCs w:val="24"/>
          <w:lang w:eastAsia="zh-CN"/>
        </w:rPr>
        <w:t>10</w:t>
      </w:r>
      <w:r w:rsidRPr="004D1EF0">
        <w:rPr>
          <w:rFonts w:ascii="Calibri" w:hAnsi="Calibri"/>
          <w:szCs w:val="24"/>
          <w:lang w:eastAsia="zh-CN"/>
        </w:rPr>
        <w:tab/>
      </w:r>
      <w:r w:rsidRPr="004D1EF0">
        <w:rPr>
          <w:rFonts w:ascii="Calibri" w:hAnsi="Calibri"/>
          <w:lang w:eastAsia="zh-CN"/>
        </w:rPr>
        <w:t>向以往参加</w:t>
      </w:r>
      <w:r w:rsidRPr="004D1EF0">
        <w:rPr>
          <w:rFonts w:ascii="Calibri" w:hAnsi="Calibri"/>
          <w:lang w:eastAsia="zh-CN"/>
        </w:rPr>
        <w:t>ITU-T</w:t>
      </w:r>
      <w:r w:rsidRPr="004D1EF0">
        <w:rPr>
          <w:rFonts w:ascii="Calibri" w:hAnsi="Calibri"/>
          <w:lang w:eastAsia="zh-CN"/>
        </w:rPr>
        <w:t>活动的合作者致意</w:t>
      </w:r>
    </w:p>
    <w:p w:rsidR="0095285F" w:rsidRPr="004D1EF0" w:rsidRDefault="0095285F" w:rsidP="0095285F">
      <w:pPr>
        <w:rPr>
          <w:rFonts w:ascii="Calibri" w:hAnsi="Calibri"/>
          <w:szCs w:val="24"/>
          <w:lang w:eastAsia="zh-CN"/>
        </w:rPr>
      </w:pPr>
      <w:r w:rsidRPr="004D1EF0">
        <w:rPr>
          <w:rFonts w:ascii="Calibri" w:hAnsi="Calibri"/>
          <w:szCs w:val="24"/>
          <w:lang w:eastAsia="zh-CN"/>
        </w:rPr>
        <w:t>10.1</w:t>
      </w:r>
      <w:r w:rsidRPr="004D1EF0">
        <w:rPr>
          <w:rFonts w:ascii="Calibri" w:hAnsi="Calibri"/>
          <w:szCs w:val="24"/>
          <w:lang w:eastAsia="zh-CN"/>
        </w:rPr>
        <w:tab/>
      </w:r>
      <w:r w:rsidRPr="004D1EF0">
        <w:rPr>
          <w:rFonts w:ascii="Calibri" w:hAnsi="Calibri"/>
          <w:lang w:eastAsia="zh-CN"/>
        </w:rPr>
        <w:t>按照传统做法，在</w:t>
      </w:r>
      <w:r w:rsidRPr="004D1EF0">
        <w:rPr>
          <w:rFonts w:ascii="Calibri" w:hAnsi="Calibri"/>
          <w:szCs w:val="24"/>
          <w:lang w:eastAsia="zh-CN"/>
        </w:rPr>
        <w:t>WTSA-16</w:t>
      </w:r>
      <w:r w:rsidRPr="004D1EF0">
        <w:rPr>
          <w:rFonts w:ascii="Calibri" w:hAnsi="Calibri"/>
          <w:lang w:eastAsia="zh-CN"/>
        </w:rPr>
        <w:t>会议上将向自</w:t>
      </w:r>
      <w:r w:rsidRPr="004D1EF0">
        <w:rPr>
          <w:rFonts w:ascii="Calibri" w:hAnsi="Calibri"/>
          <w:szCs w:val="24"/>
          <w:lang w:eastAsia="zh-CN"/>
        </w:rPr>
        <w:t>WTSA-12</w:t>
      </w:r>
      <w:r w:rsidRPr="004D1EF0">
        <w:rPr>
          <w:rFonts w:ascii="Calibri" w:hAnsi="Calibri"/>
          <w:lang w:eastAsia="zh-CN"/>
        </w:rPr>
        <w:t>以来去世的</w:t>
      </w:r>
      <w:r w:rsidRPr="004D1EF0">
        <w:rPr>
          <w:rFonts w:ascii="Calibri" w:hAnsi="Calibri"/>
          <w:lang w:eastAsia="zh-CN"/>
        </w:rPr>
        <w:t>ITU-T</w:t>
      </w:r>
      <w:r w:rsidRPr="004D1EF0">
        <w:rPr>
          <w:rFonts w:ascii="Calibri" w:hAnsi="Calibri"/>
          <w:lang w:eastAsia="zh-CN"/>
        </w:rPr>
        <w:t>合作者致意。同样，还将祝愿自</w:t>
      </w:r>
      <w:r w:rsidRPr="004D1EF0">
        <w:rPr>
          <w:rFonts w:ascii="Calibri" w:hAnsi="Calibri"/>
          <w:szCs w:val="24"/>
          <w:lang w:eastAsia="zh-CN"/>
        </w:rPr>
        <w:t>WTSA-12</w:t>
      </w:r>
      <w:r w:rsidRPr="004D1EF0">
        <w:rPr>
          <w:rFonts w:ascii="Calibri" w:hAnsi="Calibri"/>
          <w:lang w:eastAsia="zh-CN"/>
        </w:rPr>
        <w:t>以来退休的</w:t>
      </w:r>
      <w:r w:rsidRPr="004D1EF0">
        <w:rPr>
          <w:rFonts w:ascii="Calibri" w:hAnsi="Calibri"/>
          <w:lang w:eastAsia="zh-CN"/>
        </w:rPr>
        <w:t>ITU-T</w:t>
      </w:r>
      <w:r w:rsidRPr="004D1EF0">
        <w:rPr>
          <w:rFonts w:ascii="Calibri" w:hAnsi="Calibri"/>
          <w:lang w:eastAsia="zh-CN"/>
        </w:rPr>
        <w:t>合作者退休愉快，安度晚年。</w:t>
      </w:r>
    </w:p>
    <w:p w:rsidR="0095285F" w:rsidRPr="004D1EF0" w:rsidRDefault="0095285F" w:rsidP="0095285F">
      <w:pPr>
        <w:rPr>
          <w:rFonts w:ascii="Calibri" w:hAnsi="Calibri"/>
          <w:szCs w:val="24"/>
          <w:lang w:eastAsia="zh-CN"/>
        </w:rPr>
      </w:pPr>
      <w:r w:rsidRPr="004D1EF0">
        <w:rPr>
          <w:rFonts w:ascii="Calibri" w:hAnsi="Calibri"/>
          <w:szCs w:val="24"/>
          <w:lang w:eastAsia="zh-CN"/>
        </w:rPr>
        <w:t>10.2</w:t>
      </w:r>
      <w:r w:rsidRPr="004D1EF0">
        <w:rPr>
          <w:rFonts w:ascii="Calibri" w:hAnsi="Calibri"/>
          <w:szCs w:val="24"/>
          <w:lang w:eastAsia="zh-CN"/>
        </w:rPr>
        <w:tab/>
      </w:r>
      <w:r w:rsidRPr="004D1EF0">
        <w:rPr>
          <w:rFonts w:ascii="Calibri" w:hAnsi="Calibri"/>
          <w:lang w:eastAsia="zh-CN"/>
        </w:rPr>
        <w:t>为遵守这一传统，希望您在</w:t>
      </w:r>
      <w:r w:rsidRPr="004D1EF0">
        <w:rPr>
          <w:rFonts w:ascii="Calibri" w:hAnsi="Calibri"/>
          <w:bCs/>
          <w:szCs w:val="24"/>
          <w:lang w:eastAsia="zh-CN"/>
        </w:rPr>
        <w:t>2016</w:t>
      </w:r>
      <w:r w:rsidRPr="0095285F">
        <w:rPr>
          <w:rFonts w:ascii="Calibri" w:hAnsi="Calibri"/>
          <w:bCs/>
          <w:lang w:eastAsia="zh-CN"/>
        </w:rPr>
        <w:t>年</w:t>
      </w:r>
      <w:r w:rsidRPr="0095285F">
        <w:rPr>
          <w:rFonts w:ascii="Calibri" w:hAnsi="Calibri"/>
          <w:bCs/>
          <w:lang w:eastAsia="zh-CN"/>
        </w:rPr>
        <w:t>9</w:t>
      </w:r>
      <w:r w:rsidRPr="0095285F">
        <w:rPr>
          <w:rFonts w:ascii="Calibri" w:hAnsi="Calibri"/>
          <w:bCs/>
          <w:lang w:eastAsia="zh-CN"/>
        </w:rPr>
        <w:t>月</w:t>
      </w:r>
      <w:r w:rsidRPr="0095285F">
        <w:rPr>
          <w:rFonts w:ascii="Calibri" w:hAnsi="Calibri"/>
          <w:bCs/>
          <w:lang w:eastAsia="zh-CN"/>
        </w:rPr>
        <w:t>30</w:t>
      </w:r>
      <w:r w:rsidRPr="0095285F">
        <w:rPr>
          <w:rFonts w:ascii="Calibri" w:hAnsi="Calibri"/>
          <w:bCs/>
          <w:lang w:eastAsia="zh-CN"/>
        </w:rPr>
        <w:t>日之</w:t>
      </w:r>
      <w:r w:rsidRPr="004D1EF0">
        <w:rPr>
          <w:rFonts w:ascii="Calibri" w:hAnsi="Calibri"/>
          <w:lang w:eastAsia="zh-CN"/>
        </w:rPr>
        <w:t>前将愿在这两个场合提及的贵国国民的姓名、头衔和职务告知于我。</w:t>
      </w:r>
    </w:p>
    <w:p w:rsidR="0095285F" w:rsidRPr="004D1EF0" w:rsidRDefault="0095285F" w:rsidP="0095285F">
      <w:pPr>
        <w:pStyle w:val="Heading1"/>
        <w:rPr>
          <w:rFonts w:ascii="Calibri" w:hAnsi="Calibri"/>
          <w:szCs w:val="24"/>
          <w:lang w:eastAsia="zh-CN"/>
        </w:rPr>
      </w:pPr>
      <w:r w:rsidRPr="004D1EF0">
        <w:rPr>
          <w:rFonts w:ascii="Calibri" w:hAnsi="Calibri"/>
          <w:szCs w:val="24"/>
          <w:lang w:eastAsia="zh-CN"/>
        </w:rPr>
        <w:t>11</w:t>
      </w:r>
      <w:r w:rsidRPr="004D1EF0">
        <w:rPr>
          <w:rFonts w:ascii="Calibri" w:hAnsi="Calibri"/>
          <w:szCs w:val="24"/>
          <w:lang w:eastAsia="zh-CN"/>
        </w:rPr>
        <w:tab/>
      </w:r>
      <w:r w:rsidRPr="004D1EF0">
        <w:rPr>
          <w:rFonts w:ascii="Calibri" w:hAnsi="Calibri"/>
          <w:color w:val="000000"/>
          <w:lang w:eastAsia="zh-CN"/>
        </w:rPr>
        <w:t>全球标准专题研讨会</w:t>
      </w:r>
    </w:p>
    <w:p w:rsidR="0095285F" w:rsidRPr="004D1EF0" w:rsidRDefault="0095285F" w:rsidP="0095285F">
      <w:pPr>
        <w:ind w:firstLineChars="200" w:firstLine="480"/>
        <w:rPr>
          <w:rFonts w:ascii="Calibri" w:hAnsi="Calibri"/>
          <w:bCs/>
          <w:szCs w:val="24"/>
          <w:lang w:eastAsia="zh-CN"/>
        </w:rPr>
      </w:pPr>
      <w:r w:rsidRPr="004D1EF0">
        <w:rPr>
          <w:rFonts w:ascii="Calibri" w:hAnsi="Calibri"/>
          <w:szCs w:val="24"/>
          <w:lang w:val="zh-CN" w:eastAsia="zh-CN"/>
        </w:rPr>
        <w:t>在</w:t>
      </w:r>
      <w:r w:rsidRPr="004D1EF0">
        <w:rPr>
          <w:rFonts w:ascii="Calibri" w:hAnsi="Calibri"/>
          <w:szCs w:val="24"/>
          <w:lang w:eastAsia="zh-CN"/>
        </w:rPr>
        <w:t>WTSA-16</w:t>
      </w:r>
      <w:r w:rsidRPr="004D1EF0">
        <w:rPr>
          <w:rFonts w:ascii="Calibri" w:hAnsi="Calibri"/>
          <w:szCs w:val="24"/>
          <w:lang w:val="zh-CN" w:eastAsia="zh-CN"/>
        </w:rPr>
        <w:t>前夕</w:t>
      </w:r>
      <w:r w:rsidRPr="004D1EF0">
        <w:rPr>
          <w:rFonts w:ascii="Calibri" w:hAnsi="Calibri"/>
          <w:szCs w:val="24"/>
          <w:lang w:eastAsia="zh-CN"/>
        </w:rPr>
        <w:t>的</w:t>
      </w:r>
      <w:r w:rsidRPr="004D1EF0">
        <w:rPr>
          <w:rFonts w:ascii="Calibri" w:hAnsi="Calibri"/>
          <w:szCs w:val="24"/>
          <w:lang w:eastAsia="zh-CN"/>
        </w:rPr>
        <w:t>2016</w:t>
      </w:r>
      <w:r w:rsidRPr="004D1EF0">
        <w:rPr>
          <w:rFonts w:ascii="Calibri" w:hAnsi="Calibri"/>
          <w:szCs w:val="24"/>
          <w:lang w:val="zh-CN" w:eastAsia="zh-CN"/>
        </w:rPr>
        <w:t>年</w:t>
      </w:r>
      <w:r w:rsidRPr="004D1EF0">
        <w:rPr>
          <w:rFonts w:ascii="Calibri" w:hAnsi="Calibri"/>
          <w:szCs w:val="24"/>
          <w:lang w:eastAsia="zh-CN"/>
        </w:rPr>
        <w:t>10</w:t>
      </w:r>
      <w:r w:rsidRPr="004D1EF0">
        <w:rPr>
          <w:rFonts w:ascii="Calibri" w:hAnsi="Calibri"/>
          <w:szCs w:val="24"/>
          <w:lang w:val="zh-CN" w:eastAsia="zh-CN"/>
        </w:rPr>
        <w:t>月</w:t>
      </w:r>
      <w:r w:rsidRPr="004D1EF0">
        <w:rPr>
          <w:rFonts w:ascii="Calibri" w:hAnsi="Calibri"/>
          <w:szCs w:val="24"/>
          <w:lang w:eastAsia="zh-CN"/>
        </w:rPr>
        <w:t>24</w:t>
      </w:r>
      <w:r w:rsidRPr="004D1EF0">
        <w:rPr>
          <w:rFonts w:ascii="Calibri" w:hAnsi="Calibri"/>
          <w:szCs w:val="24"/>
          <w:lang w:val="zh-CN" w:eastAsia="zh-CN"/>
        </w:rPr>
        <w:t>日</w:t>
      </w:r>
      <w:r w:rsidRPr="004D1EF0">
        <w:rPr>
          <w:rFonts w:ascii="Calibri" w:hAnsi="Calibri"/>
          <w:szCs w:val="24"/>
          <w:lang w:eastAsia="zh-CN"/>
        </w:rPr>
        <w:t>（</w:t>
      </w:r>
      <w:r w:rsidRPr="004D1EF0">
        <w:rPr>
          <w:rFonts w:ascii="Calibri" w:hAnsi="Calibri"/>
          <w:szCs w:val="24"/>
          <w:lang w:val="zh-CN" w:eastAsia="zh-CN"/>
        </w:rPr>
        <w:t>星期一</w:t>
      </w:r>
      <w:r w:rsidRPr="004D1EF0">
        <w:rPr>
          <w:rFonts w:ascii="Calibri" w:hAnsi="Calibri"/>
          <w:szCs w:val="24"/>
          <w:lang w:eastAsia="zh-CN"/>
        </w:rPr>
        <w:t>），</w:t>
      </w:r>
      <w:r w:rsidRPr="004D1EF0">
        <w:rPr>
          <w:rFonts w:ascii="Calibri" w:hAnsi="Calibri"/>
          <w:szCs w:val="24"/>
          <w:lang w:val="en-US" w:eastAsia="zh-CN"/>
        </w:rPr>
        <w:t>ITU-T</w:t>
      </w:r>
      <w:r w:rsidRPr="004D1EF0">
        <w:rPr>
          <w:rFonts w:ascii="Calibri" w:hAnsi="Calibri"/>
          <w:color w:val="000000"/>
          <w:lang w:eastAsia="zh-CN"/>
        </w:rPr>
        <w:t>将举办为期一天的</w:t>
      </w:r>
      <w:r w:rsidRPr="0095285F">
        <w:rPr>
          <w:rFonts w:ascii="SimSun" w:hAnsi="SimSun"/>
          <w:color w:val="000000"/>
          <w:lang w:eastAsia="zh-CN"/>
        </w:rPr>
        <w:t>“</w:t>
      </w:r>
      <w:r w:rsidRPr="004D1EF0">
        <w:rPr>
          <w:rFonts w:ascii="Calibri" w:hAnsi="Calibri"/>
          <w:color w:val="000000"/>
          <w:lang w:eastAsia="zh-CN"/>
        </w:rPr>
        <w:t>全球标准专题研讨会</w:t>
      </w:r>
      <w:r w:rsidRPr="0095285F">
        <w:rPr>
          <w:rFonts w:ascii="SimSun" w:hAnsi="SimSun" w:cstheme="majorBidi"/>
          <w:color w:val="000000"/>
          <w:lang w:eastAsia="zh-CN"/>
        </w:rPr>
        <w:t>”</w:t>
      </w:r>
      <w:r w:rsidRPr="004D1EF0">
        <w:rPr>
          <w:rFonts w:ascii="Calibri" w:hAnsi="Calibri" w:cstheme="majorBidi"/>
          <w:color w:val="000000"/>
          <w:lang w:eastAsia="zh-CN"/>
        </w:rPr>
        <w:t>（</w:t>
      </w:r>
      <w:r w:rsidRPr="004D1EF0">
        <w:rPr>
          <w:rFonts w:ascii="Calibri" w:hAnsi="Calibri"/>
          <w:szCs w:val="24"/>
          <w:lang w:eastAsia="zh-CN"/>
        </w:rPr>
        <w:t>GSS-16</w:t>
      </w:r>
      <w:r w:rsidRPr="004D1EF0">
        <w:rPr>
          <w:rFonts w:ascii="Calibri" w:hAnsi="Calibri" w:cstheme="majorBidi"/>
          <w:color w:val="000000"/>
          <w:lang w:eastAsia="zh-CN"/>
        </w:rPr>
        <w:t>）。有关</w:t>
      </w:r>
      <w:r w:rsidRPr="004D1EF0">
        <w:rPr>
          <w:rFonts w:ascii="Calibri" w:hAnsi="Calibri"/>
          <w:color w:val="000000"/>
          <w:lang w:eastAsia="zh-CN"/>
        </w:rPr>
        <w:t>该活动的细节不日将通过一份单独的通函通报。我谨</w:t>
      </w:r>
      <w:r w:rsidRPr="004D1EF0">
        <w:rPr>
          <w:rFonts w:ascii="Calibri" w:hAnsi="Calibri"/>
          <w:szCs w:val="24"/>
          <w:lang w:val="zh-CN" w:eastAsia="zh-CN"/>
        </w:rPr>
        <w:t>借此机会欢迎所有代表出席根据第</w:t>
      </w:r>
      <w:r w:rsidRPr="004D1EF0">
        <w:rPr>
          <w:rFonts w:ascii="Calibri" w:hAnsi="Calibri"/>
          <w:szCs w:val="24"/>
          <w:lang w:val="zh-CN" w:eastAsia="zh-CN"/>
        </w:rPr>
        <w:t>122</w:t>
      </w:r>
      <w:r w:rsidRPr="004D1EF0">
        <w:rPr>
          <w:rFonts w:ascii="Calibri" w:hAnsi="Calibri"/>
          <w:szCs w:val="24"/>
          <w:lang w:val="zh-CN" w:eastAsia="zh-CN"/>
        </w:rPr>
        <w:t>号决议</w:t>
      </w:r>
      <w:r w:rsidRPr="004D1EF0">
        <w:rPr>
          <w:rFonts w:ascii="Calibri" w:hAnsi="Calibri"/>
          <w:iCs/>
          <w:lang w:eastAsia="zh-CN"/>
        </w:rPr>
        <w:t>（</w:t>
      </w:r>
      <w:r w:rsidRPr="004D1EF0">
        <w:rPr>
          <w:rFonts w:ascii="Calibri" w:hAnsi="Calibri"/>
          <w:iCs/>
          <w:lang w:eastAsia="zh-CN"/>
        </w:rPr>
        <w:t>2010</w:t>
      </w:r>
      <w:r w:rsidRPr="004D1EF0">
        <w:rPr>
          <w:rFonts w:ascii="Calibri" w:hAnsi="Calibri"/>
          <w:iCs/>
          <w:lang w:eastAsia="zh-CN"/>
        </w:rPr>
        <w:t>年，瓜达拉哈拉，修订版）</w:t>
      </w:r>
      <w:r w:rsidRPr="004D1EF0">
        <w:rPr>
          <w:rFonts w:ascii="Calibri" w:hAnsi="Calibri"/>
          <w:szCs w:val="24"/>
          <w:lang w:val="zh-CN" w:eastAsia="zh-CN"/>
        </w:rPr>
        <w:t>组织的这一重要专题研讨会。</w:t>
      </w:r>
    </w:p>
    <w:p w:rsidR="0095285F" w:rsidRPr="004D1EF0" w:rsidRDefault="0095285F" w:rsidP="0095285F">
      <w:pPr>
        <w:pStyle w:val="Heading1"/>
        <w:rPr>
          <w:rFonts w:ascii="Calibri" w:hAnsi="Calibri"/>
          <w:szCs w:val="24"/>
        </w:rPr>
      </w:pPr>
      <w:r w:rsidRPr="004D1EF0">
        <w:rPr>
          <w:rFonts w:ascii="Calibri" w:hAnsi="Calibri"/>
          <w:szCs w:val="24"/>
        </w:rPr>
        <w:t>12</w:t>
      </w:r>
      <w:r w:rsidRPr="004D1EF0">
        <w:rPr>
          <w:rFonts w:ascii="Calibri" w:hAnsi="Calibri"/>
          <w:szCs w:val="24"/>
        </w:rPr>
        <w:tab/>
      </w:r>
      <w:r w:rsidRPr="004D1EF0">
        <w:rPr>
          <w:rFonts w:ascii="Calibri" w:hAnsi="Calibri" w:cs="SimSun"/>
          <w:szCs w:val="24"/>
          <w:lang w:val="zh-CN" w:eastAsia="zh-CN"/>
        </w:rPr>
        <w:t>酒店和实用信息</w:t>
      </w:r>
    </w:p>
    <w:p w:rsidR="0095285F" w:rsidRPr="004D1EF0" w:rsidRDefault="0095285F" w:rsidP="0095285F">
      <w:pPr>
        <w:ind w:firstLineChars="200" w:firstLine="480"/>
        <w:rPr>
          <w:rFonts w:ascii="Calibri" w:hAnsi="Calibri"/>
          <w:lang w:eastAsia="zh-CN"/>
        </w:rPr>
      </w:pPr>
      <w:proofErr w:type="spellStart"/>
      <w:r w:rsidRPr="004D1EF0">
        <w:rPr>
          <w:rFonts w:ascii="Calibri" w:hAnsi="Calibri"/>
          <w:szCs w:val="24"/>
        </w:rPr>
        <w:t>酒店信息可</w:t>
      </w:r>
      <w:proofErr w:type="spellEnd"/>
      <w:r w:rsidRPr="004D1EF0">
        <w:rPr>
          <w:rFonts w:ascii="Calibri" w:hAnsi="Calibri"/>
          <w:szCs w:val="24"/>
          <w:lang w:eastAsia="zh-CN"/>
        </w:rPr>
        <w:t>参见</w:t>
      </w:r>
      <w:proofErr w:type="spellStart"/>
      <w:r w:rsidRPr="004D1EF0">
        <w:rPr>
          <w:rFonts w:ascii="Calibri" w:hAnsi="Calibri"/>
          <w:szCs w:val="24"/>
        </w:rPr>
        <w:t>东道国网站</w:t>
      </w:r>
      <w:proofErr w:type="spellEnd"/>
      <w:r w:rsidRPr="004D1EF0">
        <w:rPr>
          <w:rFonts w:ascii="Calibri" w:hAnsi="Calibri"/>
          <w:szCs w:val="24"/>
          <w:lang w:eastAsia="zh-CN"/>
        </w:rPr>
        <w:t>：</w:t>
      </w:r>
      <w:r w:rsidR="009406D6">
        <w:fldChar w:fldCharType="begin"/>
      </w:r>
      <w:r w:rsidR="009406D6">
        <w:instrText xml:space="preserve"> HYPERLINK "http://www.wtsa16.tn/hotels.html" </w:instrText>
      </w:r>
      <w:r w:rsidR="009406D6">
        <w:fldChar w:fldCharType="separate"/>
      </w:r>
      <w:r w:rsidRPr="004D1EF0">
        <w:rPr>
          <w:rStyle w:val="Hyperlink"/>
          <w:rFonts w:ascii="Calibri" w:hAnsi="Calibri"/>
          <w:szCs w:val="24"/>
          <w:lang w:eastAsia="zh-CN"/>
        </w:rPr>
        <w:t>http://www.wtsa16.tn/hotels.html</w:t>
      </w:r>
      <w:r w:rsidR="009406D6">
        <w:rPr>
          <w:rStyle w:val="Hyperlink"/>
          <w:rFonts w:ascii="Calibri" w:hAnsi="Calibri"/>
          <w:szCs w:val="24"/>
          <w:lang w:eastAsia="zh-CN"/>
        </w:rPr>
        <w:fldChar w:fldCharType="end"/>
      </w:r>
      <w:r w:rsidRPr="004D1EF0">
        <w:rPr>
          <w:rFonts w:ascii="Calibri" w:hAnsi="Calibri"/>
          <w:szCs w:val="24"/>
          <w:lang w:eastAsia="zh-CN"/>
        </w:rPr>
        <w:t>。东道主将为所有</w:t>
      </w:r>
      <w:r w:rsidRPr="004D1EF0">
        <w:rPr>
          <w:rFonts w:ascii="Calibri" w:hAnsi="Calibri"/>
          <w:szCs w:val="24"/>
          <w:lang w:eastAsia="zh-CN"/>
        </w:rPr>
        <w:t>WTSA-16</w:t>
      </w:r>
      <w:r w:rsidRPr="004D1EF0">
        <w:rPr>
          <w:rFonts w:ascii="Calibri" w:hAnsi="Calibri"/>
          <w:szCs w:val="24"/>
          <w:lang w:eastAsia="zh-CN"/>
        </w:rPr>
        <w:t>代表提供突尼斯迦太基国际机场与哈马马特</w:t>
      </w:r>
      <w:r w:rsidRPr="004D1EF0">
        <w:rPr>
          <w:rFonts w:ascii="Calibri" w:hAnsi="Calibri"/>
          <w:szCs w:val="24"/>
          <w:lang w:eastAsia="zh-CN"/>
        </w:rPr>
        <w:t>-</w:t>
      </w:r>
      <w:r w:rsidRPr="004D1EF0">
        <w:rPr>
          <w:rFonts w:ascii="Calibri" w:hAnsi="Calibri"/>
          <w:szCs w:val="24"/>
          <w:lang w:eastAsia="zh-CN"/>
        </w:rPr>
        <w:t>亚斯敏市内其标注为</w:t>
      </w:r>
      <w:r w:rsidRPr="0095285F">
        <w:rPr>
          <w:rFonts w:ascii="SimSun" w:hAnsi="SimSun"/>
          <w:szCs w:val="24"/>
          <w:lang w:eastAsia="zh-CN"/>
        </w:rPr>
        <w:t>“</w:t>
      </w:r>
      <w:r w:rsidRPr="004D1EF0">
        <w:rPr>
          <w:rFonts w:ascii="Calibri" w:hAnsi="Calibri"/>
          <w:szCs w:val="24"/>
          <w:lang w:eastAsia="zh-CN"/>
        </w:rPr>
        <w:t>官方</w:t>
      </w:r>
      <w:r w:rsidRPr="0095285F">
        <w:rPr>
          <w:rFonts w:ascii="SimSun" w:hAnsi="SimSun"/>
          <w:szCs w:val="24"/>
          <w:lang w:eastAsia="zh-CN"/>
        </w:rPr>
        <w:t>”</w:t>
      </w:r>
      <w:r w:rsidRPr="004D1EF0">
        <w:rPr>
          <w:rFonts w:ascii="Calibri" w:hAnsi="Calibri"/>
          <w:szCs w:val="24"/>
          <w:lang w:eastAsia="zh-CN"/>
        </w:rPr>
        <w:t>的酒店之间的接送机服务以及酒店与会场之间的交通服务。</w:t>
      </w:r>
    </w:p>
    <w:p w:rsidR="0095285F" w:rsidRPr="004D1EF0" w:rsidRDefault="0095285F" w:rsidP="0095285F">
      <w:pPr>
        <w:pStyle w:val="Heading1"/>
        <w:rPr>
          <w:rFonts w:ascii="Calibri" w:hAnsi="Calibri"/>
          <w:szCs w:val="24"/>
          <w:lang w:eastAsia="zh-CN"/>
        </w:rPr>
      </w:pPr>
      <w:r w:rsidRPr="004D1EF0">
        <w:rPr>
          <w:rFonts w:ascii="Calibri" w:hAnsi="Calibri"/>
          <w:szCs w:val="24"/>
          <w:lang w:eastAsia="zh-CN"/>
        </w:rPr>
        <w:t>13</w:t>
      </w:r>
      <w:r w:rsidRPr="004D1EF0">
        <w:rPr>
          <w:rFonts w:ascii="Calibri" w:hAnsi="Calibri"/>
          <w:szCs w:val="24"/>
          <w:lang w:eastAsia="zh-CN"/>
        </w:rPr>
        <w:tab/>
        <w:t>WTSA-16</w:t>
      </w:r>
      <w:r w:rsidRPr="004D1EF0">
        <w:rPr>
          <w:rFonts w:ascii="Calibri" w:hAnsi="Calibri"/>
          <w:szCs w:val="24"/>
          <w:lang w:eastAsia="zh-CN"/>
        </w:rPr>
        <w:t>和</w:t>
      </w:r>
      <w:r w:rsidRPr="004D1EF0">
        <w:rPr>
          <w:rFonts w:ascii="Calibri" w:hAnsi="Calibri"/>
          <w:szCs w:val="24"/>
          <w:lang w:eastAsia="zh-CN"/>
        </w:rPr>
        <w:t>GSS-16</w:t>
      </w:r>
      <w:r w:rsidRPr="004D1EF0">
        <w:rPr>
          <w:rFonts w:ascii="Calibri" w:hAnsi="Calibri"/>
          <w:szCs w:val="24"/>
          <w:lang w:eastAsia="zh-CN"/>
        </w:rPr>
        <w:t>与会者注册</w:t>
      </w:r>
    </w:p>
    <w:p w:rsidR="0095285F" w:rsidRPr="004D1EF0" w:rsidRDefault="0095285F" w:rsidP="0095285F">
      <w:pPr>
        <w:rPr>
          <w:rFonts w:ascii="Calibri" w:hAnsi="Calibri"/>
          <w:szCs w:val="24"/>
          <w:lang w:eastAsia="zh-CN"/>
        </w:rPr>
      </w:pPr>
      <w:r w:rsidRPr="004D1EF0">
        <w:rPr>
          <w:rFonts w:ascii="Calibri" w:hAnsi="Calibri"/>
          <w:szCs w:val="24"/>
        </w:rPr>
        <w:t>13.1</w:t>
      </w:r>
      <w:r w:rsidRPr="004D1EF0">
        <w:rPr>
          <w:rFonts w:ascii="Calibri" w:hAnsi="Calibri"/>
          <w:szCs w:val="24"/>
        </w:rPr>
        <w:tab/>
      </w:r>
      <w:r w:rsidRPr="004D1EF0">
        <w:rPr>
          <w:rFonts w:ascii="Calibri" w:hAnsi="Calibri"/>
          <w:szCs w:val="24"/>
          <w:lang w:eastAsia="zh-CN"/>
        </w:rPr>
        <w:t>WTSA-16</w:t>
      </w:r>
      <w:r w:rsidRPr="004D1EF0">
        <w:rPr>
          <w:rFonts w:ascii="Calibri" w:hAnsi="Calibri"/>
          <w:szCs w:val="24"/>
          <w:lang w:eastAsia="zh-CN"/>
        </w:rPr>
        <w:t>的注册将仅以在线方式在</w:t>
      </w:r>
      <w:r w:rsidRPr="004D1EF0">
        <w:rPr>
          <w:rFonts w:ascii="Calibri" w:hAnsi="Calibri"/>
          <w:szCs w:val="24"/>
          <w:lang w:eastAsia="zh-CN"/>
        </w:rPr>
        <w:t>WTSA-16</w:t>
      </w:r>
      <w:r w:rsidRPr="004D1EF0">
        <w:rPr>
          <w:rFonts w:ascii="Calibri" w:hAnsi="Calibri"/>
          <w:szCs w:val="24"/>
          <w:lang w:eastAsia="zh-CN"/>
        </w:rPr>
        <w:t>网站（</w:t>
      </w:r>
      <w:r w:rsidR="009406D6">
        <w:fldChar w:fldCharType="begin"/>
      </w:r>
      <w:r w:rsidR="009406D6">
        <w:instrText xml:space="preserve"> HYPERLINK "http://itu.int/en/ITU-T/wtsa-16" </w:instrText>
      </w:r>
      <w:r w:rsidR="009406D6">
        <w:fldChar w:fldCharType="separate"/>
      </w:r>
      <w:r w:rsidRPr="004D1EF0">
        <w:rPr>
          <w:rStyle w:val="Hyperlink"/>
          <w:rFonts w:ascii="Calibri" w:hAnsi="Calibri"/>
          <w:szCs w:val="24"/>
        </w:rPr>
        <w:t>http://itu.int/en/ITU-T/wtsa-16</w:t>
      </w:r>
      <w:r w:rsidR="009406D6">
        <w:rPr>
          <w:rStyle w:val="Hyperlink"/>
          <w:rFonts w:ascii="Calibri" w:hAnsi="Calibri"/>
          <w:szCs w:val="24"/>
        </w:rPr>
        <w:fldChar w:fldCharType="end"/>
      </w:r>
      <w:r w:rsidRPr="004D1EF0">
        <w:rPr>
          <w:rFonts w:ascii="Calibri" w:hAnsi="Calibri"/>
          <w:szCs w:val="24"/>
          <w:lang w:eastAsia="zh-CN"/>
        </w:rPr>
        <w:t>）进行。</w:t>
      </w:r>
    </w:p>
    <w:p w:rsidR="0095285F" w:rsidRPr="004D1EF0" w:rsidRDefault="0095285F" w:rsidP="0095285F">
      <w:pPr>
        <w:rPr>
          <w:rFonts w:ascii="Calibri" w:hAnsi="Calibri"/>
          <w:szCs w:val="24"/>
          <w:lang w:eastAsia="zh-CN"/>
        </w:rPr>
      </w:pPr>
      <w:r w:rsidRPr="004D1EF0">
        <w:rPr>
          <w:rFonts w:ascii="Calibri" w:hAnsi="Calibri"/>
          <w:szCs w:val="24"/>
          <w:lang w:eastAsia="zh-CN"/>
        </w:rPr>
        <w:t>13.2</w:t>
      </w:r>
      <w:r w:rsidRPr="004D1EF0">
        <w:rPr>
          <w:rFonts w:ascii="Calibri" w:hAnsi="Calibri"/>
          <w:szCs w:val="24"/>
          <w:lang w:eastAsia="zh-CN"/>
        </w:rPr>
        <w:tab/>
      </w:r>
      <w:r w:rsidRPr="004D1EF0">
        <w:rPr>
          <w:rFonts w:ascii="Calibri" w:hAnsi="Calibri"/>
          <w:szCs w:val="24"/>
          <w:lang w:eastAsia="zh-CN"/>
        </w:rPr>
        <w:t>为便于注册工作的顺利进行并确保系统安全性，贵主管部门</w:t>
      </w:r>
      <w:r w:rsidRPr="004D1EF0">
        <w:rPr>
          <w:rFonts w:ascii="Calibri" w:hAnsi="Calibri"/>
          <w:szCs w:val="24"/>
          <w:lang w:eastAsia="zh-CN"/>
        </w:rPr>
        <w:t>/</w:t>
      </w:r>
      <w:r w:rsidRPr="004D1EF0">
        <w:rPr>
          <w:rFonts w:ascii="Calibri" w:hAnsi="Calibri"/>
          <w:szCs w:val="24"/>
          <w:lang w:eastAsia="zh-CN"/>
        </w:rPr>
        <w:t>实体有必要指定一位联系人。联系人将负责提交所有与会者注册申请。访问在线系统需要有用户名和密码。</w:t>
      </w:r>
    </w:p>
    <w:p w:rsidR="0095285F" w:rsidRPr="004D1EF0" w:rsidRDefault="0095285F" w:rsidP="0095285F">
      <w:pPr>
        <w:rPr>
          <w:rFonts w:ascii="Calibri" w:hAnsi="Calibri"/>
          <w:bCs/>
          <w:szCs w:val="24"/>
        </w:rPr>
      </w:pPr>
      <w:r w:rsidRPr="004D1EF0">
        <w:rPr>
          <w:rFonts w:ascii="Calibri" w:hAnsi="Calibri"/>
          <w:bCs/>
          <w:szCs w:val="24"/>
        </w:rPr>
        <w:t>13.3</w:t>
      </w:r>
      <w:r w:rsidRPr="004D1EF0">
        <w:rPr>
          <w:rFonts w:ascii="Calibri" w:hAnsi="Calibri"/>
          <w:bCs/>
          <w:szCs w:val="24"/>
        </w:rPr>
        <w:tab/>
      </w:r>
      <w:r w:rsidRPr="004D1EF0">
        <w:rPr>
          <w:rFonts w:ascii="Calibri" w:hAnsi="Calibri"/>
          <w:bCs/>
          <w:szCs w:val="24"/>
          <w:lang w:eastAsia="zh-CN"/>
        </w:rPr>
        <w:t>对于指定的联系人并非《全球通讯录》</w:t>
      </w:r>
      <w:r w:rsidRPr="004D1EF0">
        <w:rPr>
          <w:rFonts w:ascii="Calibri" w:hAnsi="Calibri"/>
          <w:bCs/>
          <w:szCs w:val="24"/>
        </w:rPr>
        <w:t>中</w:t>
      </w:r>
      <w:r w:rsidRPr="004D1EF0">
        <w:rPr>
          <w:rFonts w:ascii="Calibri" w:hAnsi="Calibri"/>
          <w:bCs/>
          <w:szCs w:val="24"/>
          <w:lang w:eastAsia="zh-CN"/>
        </w:rPr>
        <w:t>的</w:t>
      </w:r>
      <w:r w:rsidRPr="004D1EF0">
        <w:rPr>
          <w:rFonts w:ascii="Calibri" w:hAnsi="Calibri"/>
          <w:bCs/>
          <w:szCs w:val="24"/>
        </w:rPr>
        <w:t>TIES</w:t>
      </w:r>
      <w:proofErr w:type="spellStart"/>
      <w:r w:rsidRPr="004D1EF0">
        <w:rPr>
          <w:rFonts w:ascii="Calibri" w:hAnsi="Calibri"/>
          <w:bCs/>
          <w:szCs w:val="24"/>
        </w:rPr>
        <w:t>联系人</w:t>
      </w:r>
      <w:proofErr w:type="spellEnd"/>
      <w:r w:rsidRPr="004D1EF0">
        <w:rPr>
          <w:rFonts w:ascii="Calibri" w:hAnsi="Calibri"/>
          <w:bCs/>
          <w:szCs w:val="24"/>
          <w:lang w:eastAsia="zh-CN"/>
        </w:rPr>
        <w:t>（见</w:t>
      </w:r>
      <w:r w:rsidR="009406D6">
        <w:fldChar w:fldCharType="begin"/>
      </w:r>
      <w:r w:rsidR="009406D6">
        <w:instrText xml:space="preserve"> HYPERLINK "http://itu.int/GlobalDirectory/index.htm" </w:instrText>
      </w:r>
      <w:r w:rsidR="009406D6">
        <w:fldChar w:fldCharType="separate"/>
      </w:r>
      <w:r w:rsidRPr="004D1EF0">
        <w:rPr>
          <w:rStyle w:val="Hyperlink"/>
          <w:rFonts w:ascii="Calibri" w:hAnsi="Calibri"/>
          <w:bCs/>
          <w:szCs w:val="24"/>
        </w:rPr>
        <w:t>http://itu.int/GlobalDirectory/index.htm</w:t>
      </w:r>
      <w:r w:rsidR="009406D6">
        <w:rPr>
          <w:rStyle w:val="Hyperlink"/>
          <w:rFonts w:ascii="Calibri" w:hAnsi="Calibri"/>
          <w:bCs/>
          <w:szCs w:val="24"/>
        </w:rPr>
        <w:fldChar w:fldCharType="end"/>
      </w:r>
      <w:r w:rsidRPr="004D1EF0">
        <w:rPr>
          <w:rFonts w:ascii="Calibri" w:hAnsi="Calibri"/>
          <w:bCs/>
          <w:szCs w:val="24"/>
          <w:lang w:eastAsia="zh-CN"/>
        </w:rPr>
        <w:t>）</w:t>
      </w:r>
      <w:r w:rsidRPr="004D1EF0">
        <w:rPr>
          <w:rFonts w:ascii="Calibri" w:hAnsi="Calibri"/>
          <w:bCs/>
          <w:szCs w:val="24"/>
        </w:rPr>
        <w:t>的</w:t>
      </w:r>
      <w:r w:rsidRPr="004D1EF0">
        <w:rPr>
          <w:rFonts w:ascii="Calibri" w:hAnsi="Calibri"/>
          <w:bCs/>
          <w:szCs w:val="24"/>
          <w:lang w:eastAsia="zh-CN"/>
        </w:rPr>
        <w:t>主管部门和实体应通过电子邮件（</w:t>
      </w:r>
      <w:r w:rsidR="009406D6">
        <w:fldChar w:fldCharType="begin"/>
      </w:r>
      <w:r w:rsidR="009406D6">
        <w:instrText xml:space="preserve"> HYPERLINK "mailto:wtsa-reg@itu.int" </w:instrText>
      </w:r>
      <w:r w:rsidR="009406D6">
        <w:fldChar w:fldCharType="separate"/>
      </w:r>
      <w:r w:rsidRPr="004D1EF0">
        <w:rPr>
          <w:rStyle w:val="Hyperlink"/>
          <w:rFonts w:ascii="Calibri" w:hAnsi="Calibri"/>
          <w:bCs/>
          <w:szCs w:val="24"/>
        </w:rPr>
        <w:t>wtsa-reg@itu.int</w:t>
      </w:r>
      <w:r w:rsidR="009406D6">
        <w:rPr>
          <w:rStyle w:val="Hyperlink"/>
          <w:rFonts w:ascii="Calibri" w:hAnsi="Calibri"/>
          <w:bCs/>
          <w:szCs w:val="24"/>
        </w:rPr>
        <w:fldChar w:fldCharType="end"/>
      </w:r>
      <w:r w:rsidRPr="004D1EF0">
        <w:rPr>
          <w:rFonts w:ascii="Calibri" w:hAnsi="Calibri"/>
          <w:bCs/>
          <w:szCs w:val="24"/>
          <w:lang w:eastAsia="zh-CN"/>
        </w:rPr>
        <w:t>）或传真（</w:t>
      </w:r>
      <w:r w:rsidRPr="004D1EF0">
        <w:rPr>
          <w:rFonts w:ascii="Calibri" w:hAnsi="Calibri"/>
          <w:bCs/>
          <w:szCs w:val="24"/>
        </w:rPr>
        <w:t>+41 22 730 5853</w:t>
      </w:r>
      <w:r w:rsidRPr="004D1EF0">
        <w:rPr>
          <w:rFonts w:ascii="Calibri" w:hAnsi="Calibri"/>
          <w:bCs/>
          <w:szCs w:val="24"/>
          <w:lang w:eastAsia="zh-CN"/>
        </w:rPr>
        <w:t>）将详细联系方式告知国际电联秘书处。</w:t>
      </w:r>
    </w:p>
    <w:p w:rsidR="0095285F" w:rsidRPr="004D1EF0" w:rsidRDefault="0095285F" w:rsidP="0095285F">
      <w:pPr>
        <w:rPr>
          <w:rFonts w:ascii="Calibri" w:hAnsi="Calibri"/>
          <w:szCs w:val="24"/>
          <w:lang w:eastAsia="zh-CN"/>
        </w:rPr>
      </w:pPr>
      <w:r w:rsidRPr="004D1EF0">
        <w:rPr>
          <w:rFonts w:ascii="Calibri" w:hAnsi="Calibri"/>
          <w:szCs w:val="24"/>
          <w:lang w:eastAsia="zh-CN"/>
        </w:rPr>
        <w:t>13.4</w:t>
      </w:r>
      <w:r w:rsidRPr="004D1EF0">
        <w:rPr>
          <w:rFonts w:ascii="Calibri" w:hAnsi="Calibri"/>
          <w:szCs w:val="24"/>
          <w:lang w:eastAsia="zh-CN"/>
        </w:rPr>
        <w:tab/>
      </w:r>
      <w:r w:rsidRPr="004D1EF0">
        <w:rPr>
          <w:rFonts w:ascii="Calibri" w:hAnsi="Calibri"/>
          <w:szCs w:val="24"/>
          <w:lang w:eastAsia="zh-CN"/>
        </w:rPr>
        <w:t>联系人信息将在</w:t>
      </w:r>
      <w:r w:rsidRPr="004D1EF0">
        <w:rPr>
          <w:rFonts w:ascii="Calibri" w:hAnsi="Calibri"/>
          <w:szCs w:val="24"/>
          <w:lang w:eastAsia="zh-CN"/>
        </w:rPr>
        <w:t>WTSA-16</w:t>
      </w:r>
      <w:r w:rsidRPr="004D1EF0">
        <w:rPr>
          <w:rFonts w:ascii="Calibri" w:hAnsi="Calibri"/>
          <w:szCs w:val="24"/>
          <w:lang w:eastAsia="zh-CN"/>
        </w:rPr>
        <w:t>网站的注册页面公布。</w:t>
      </w:r>
    </w:p>
    <w:p w:rsidR="0095285F" w:rsidRPr="004D1EF0" w:rsidRDefault="0095285F" w:rsidP="0095285F">
      <w:pPr>
        <w:pStyle w:val="Heading1"/>
        <w:rPr>
          <w:rFonts w:ascii="Calibri" w:hAnsi="Calibri"/>
          <w:szCs w:val="24"/>
          <w:lang w:eastAsia="zh-CN"/>
        </w:rPr>
      </w:pPr>
      <w:r w:rsidRPr="004D1EF0">
        <w:rPr>
          <w:rFonts w:ascii="Calibri" w:hAnsi="Calibri"/>
          <w:szCs w:val="24"/>
          <w:lang w:eastAsia="zh-CN"/>
        </w:rPr>
        <w:t>14</w:t>
      </w:r>
      <w:r w:rsidRPr="004D1EF0">
        <w:rPr>
          <w:rFonts w:ascii="Calibri" w:hAnsi="Calibri"/>
          <w:szCs w:val="24"/>
          <w:lang w:eastAsia="zh-CN"/>
        </w:rPr>
        <w:tab/>
      </w:r>
      <w:r w:rsidRPr="004D1EF0">
        <w:rPr>
          <w:rFonts w:ascii="Calibri" w:hAnsi="Calibri"/>
          <w:szCs w:val="24"/>
          <w:lang w:eastAsia="zh-CN"/>
        </w:rPr>
        <w:t>签证要求</w:t>
      </w:r>
    </w:p>
    <w:p w:rsidR="0095285F" w:rsidRPr="004D1EF0" w:rsidRDefault="0095285F" w:rsidP="0095285F">
      <w:pPr>
        <w:ind w:firstLineChars="200" w:firstLine="480"/>
        <w:rPr>
          <w:rFonts w:ascii="Calibri" w:hAnsi="Calibri"/>
          <w:szCs w:val="24"/>
          <w:lang w:eastAsia="zh-CN"/>
        </w:rPr>
      </w:pPr>
      <w:r w:rsidRPr="004D1EF0">
        <w:rPr>
          <w:rFonts w:ascii="Calibri" w:hAnsi="Calibri"/>
          <w:szCs w:val="24"/>
          <w:lang w:eastAsia="zh-CN"/>
        </w:rPr>
        <w:t>敬请注意，国际电联秘书处无法发放签证。</w:t>
      </w:r>
      <w:r w:rsidRPr="004D1EF0">
        <w:rPr>
          <w:rFonts w:ascii="Calibri" w:hAnsi="Calibri" w:cs="Calibri"/>
          <w:lang w:eastAsia="zh-CN"/>
        </w:rPr>
        <w:t>关于</w:t>
      </w:r>
      <w:r w:rsidRPr="004D1EF0">
        <w:rPr>
          <w:rFonts w:ascii="Calibri" w:hAnsi="Calibri" w:cs="Calibri"/>
          <w:bCs/>
          <w:lang w:eastAsia="zh-CN"/>
        </w:rPr>
        <w:t>签证</w:t>
      </w:r>
      <w:r w:rsidRPr="004D1EF0">
        <w:rPr>
          <w:rFonts w:ascii="Calibri" w:hAnsi="Calibri" w:cs="Calibri"/>
          <w:lang w:eastAsia="zh-CN"/>
        </w:rPr>
        <w:t>要求的完整信息，请与会者查询东道国网站：</w:t>
      </w:r>
      <w:hyperlink r:id="rId13" w:history="1">
        <w:r w:rsidRPr="004D1EF0">
          <w:rPr>
            <w:rStyle w:val="Hyperlink"/>
            <w:rFonts w:ascii="Calibri" w:hAnsi="Calibri"/>
            <w:szCs w:val="24"/>
            <w:lang w:eastAsia="zh-CN"/>
          </w:rPr>
          <w:t>http://www.wtsa16.tn/visa.html</w:t>
        </w:r>
      </w:hyperlink>
      <w:r w:rsidRPr="004D1EF0">
        <w:rPr>
          <w:rFonts w:ascii="Calibri" w:hAnsi="Calibri" w:cs="Calibri"/>
          <w:lang w:eastAsia="zh-CN"/>
        </w:rPr>
        <w:t>。</w:t>
      </w:r>
    </w:p>
    <w:p w:rsidR="0095285F" w:rsidRPr="004D1EF0" w:rsidRDefault="0095285F" w:rsidP="0095285F">
      <w:pPr>
        <w:pStyle w:val="Heading1"/>
        <w:rPr>
          <w:rFonts w:ascii="Calibri" w:hAnsi="Calibri"/>
          <w:szCs w:val="24"/>
        </w:rPr>
      </w:pPr>
      <w:r w:rsidRPr="004D1EF0">
        <w:rPr>
          <w:rFonts w:ascii="Calibri" w:hAnsi="Calibri"/>
          <w:szCs w:val="24"/>
        </w:rPr>
        <w:t>15</w:t>
      </w:r>
      <w:r w:rsidRPr="004D1EF0">
        <w:rPr>
          <w:rFonts w:ascii="Calibri" w:hAnsi="Calibri"/>
          <w:szCs w:val="24"/>
        </w:rPr>
        <w:tab/>
      </w:r>
      <w:r w:rsidRPr="004D1EF0">
        <w:rPr>
          <w:rFonts w:ascii="Calibri" w:hAnsi="Calibri"/>
          <w:lang w:eastAsia="zh-CN"/>
        </w:rPr>
        <w:t>与会补贴</w:t>
      </w:r>
    </w:p>
    <w:p w:rsidR="0095285F" w:rsidRPr="004D1EF0" w:rsidRDefault="0095285F" w:rsidP="0095285F">
      <w:pPr>
        <w:rPr>
          <w:rFonts w:ascii="Calibri" w:hAnsi="Calibri"/>
          <w:szCs w:val="24"/>
          <w:lang w:val="en-US" w:eastAsia="zh-CN"/>
        </w:rPr>
      </w:pPr>
      <w:r w:rsidRPr="004D1EF0">
        <w:rPr>
          <w:rFonts w:ascii="Calibri" w:hAnsi="Calibri"/>
          <w:szCs w:val="24"/>
        </w:rPr>
        <w:t>15.1</w:t>
      </w:r>
      <w:r w:rsidRPr="004D1EF0">
        <w:rPr>
          <w:rFonts w:ascii="Calibri" w:hAnsi="Calibri"/>
          <w:szCs w:val="24"/>
        </w:rPr>
        <w:tab/>
      </w:r>
      <w:r w:rsidRPr="004D1EF0">
        <w:rPr>
          <w:rFonts w:ascii="Calibri" w:hAnsi="Calibri"/>
          <w:szCs w:val="24"/>
          <w:lang w:val="en-US" w:eastAsia="zh-CN"/>
        </w:rPr>
        <w:t>在预算允许的范围内，可向来自最不发达国家（</w:t>
      </w:r>
      <w:r w:rsidRPr="004D1EF0">
        <w:rPr>
          <w:rFonts w:ascii="Calibri" w:hAnsi="Calibri"/>
          <w:szCs w:val="24"/>
          <w:lang w:val="en-US" w:eastAsia="zh-CN"/>
        </w:rPr>
        <w:t>LDC</w:t>
      </w:r>
      <w:r w:rsidRPr="004D1EF0">
        <w:rPr>
          <w:rFonts w:ascii="Calibri" w:hAnsi="Calibri"/>
          <w:szCs w:val="24"/>
          <w:lang w:val="en-US" w:eastAsia="zh-CN"/>
        </w:rPr>
        <w:t>）和人均国内生产总值（</w:t>
      </w:r>
      <w:r w:rsidRPr="004D1EF0">
        <w:rPr>
          <w:rFonts w:ascii="Calibri" w:hAnsi="Calibri"/>
          <w:szCs w:val="24"/>
          <w:lang w:val="en-US" w:eastAsia="zh-CN"/>
        </w:rPr>
        <w:t>GDP</w:t>
      </w:r>
      <w:r w:rsidRPr="004D1EF0">
        <w:rPr>
          <w:rFonts w:ascii="Calibri" w:hAnsi="Calibri"/>
          <w:szCs w:val="24"/>
          <w:lang w:val="en-US" w:eastAsia="zh-CN"/>
        </w:rPr>
        <w:t>）低于</w:t>
      </w:r>
      <w:r w:rsidRPr="004D1EF0">
        <w:rPr>
          <w:rFonts w:ascii="Calibri" w:hAnsi="Calibri"/>
          <w:szCs w:val="24"/>
          <w:lang w:val="en-US" w:eastAsia="zh-CN"/>
        </w:rPr>
        <w:t>2000</w:t>
      </w:r>
      <w:r w:rsidRPr="004D1EF0">
        <w:rPr>
          <w:rFonts w:ascii="Calibri" w:hAnsi="Calibri"/>
          <w:szCs w:val="24"/>
          <w:lang w:val="en-US" w:eastAsia="zh-CN"/>
        </w:rPr>
        <w:t>美元的发展中国家的</w:t>
      </w:r>
      <w:r w:rsidRPr="004D1EF0">
        <w:rPr>
          <w:rFonts w:ascii="Calibri" w:hAnsi="Calibri"/>
          <w:szCs w:val="24"/>
          <w:lang w:eastAsia="zh-CN"/>
        </w:rPr>
        <w:t>WTSA-16</w:t>
      </w:r>
      <w:r w:rsidRPr="004D1EF0">
        <w:rPr>
          <w:rFonts w:ascii="Calibri" w:hAnsi="Calibri"/>
          <w:szCs w:val="24"/>
          <w:lang w:val="en-US" w:eastAsia="zh-CN"/>
        </w:rPr>
        <w:t>代表发放与会补贴，优先考虑最不发达国家（最新国家名单见：</w:t>
      </w:r>
      <w:r w:rsidR="009406D6">
        <w:fldChar w:fldCharType="begin"/>
      </w:r>
      <w:r w:rsidR="009406D6">
        <w:instrText xml:space="preserve"> HYPERLINK "http://www.itu.int/en/ITU-T/info/Pages/resources.aspx" </w:instrText>
      </w:r>
      <w:r w:rsidR="009406D6">
        <w:fldChar w:fldCharType="separate"/>
      </w:r>
      <w:r w:rsidRPr="004D1EF0">
        <w:rPr>
          <w:rStyle w:val="Hyperlink"/>
          <w:rFonts w:ascii="Calibri" w:hAnsi="Calibri"/>
          <w:szCs w:val="24"/>
          <w:lang w:eastAsia="zh-CN"/>
        </w:rPr>
        <w:t>http://www.itu.int/en/ITU-T/info/Pages/resources.aspx</w:t>
      </w:r>
      <w:r w:rsidR="009406D6">
        <w:rPr>
          <w:rStyle w:val="Hyperlink"/>
          <w:rFonts w:ascii="Calibri" w:hAnsi="Calibri"/>
          <w:szCs w:val="24"/>
          <w:lang w:eastAsia="zh-CN"/>
        </w:rPr>
        <w:fldChar w:fldCharType="end"/>
      </w:r>
      <w:r w:rsidRPr="004D1EF0">
        <w:rPr>
          <w:rFonts w:ascii="Calibri" w:hAnsi="Calibri"/>
          <w:szCs w:val="24"/>
          <w:lang w:val="en-US" w:eastAsia="zh-CN"/>
        </w:rPr>
        <w:t>）。</w:t>
      </w:r>
    </w:p>
    <w:p w:rsidR="0095285F" w:rsidRPr="004D1EF0" w:rsidRDefault="0095285F" w:rsidP="0095285F">
      <w:pPr>
        <w:rPr>
          <w:rFonts w:ascii="Calibri" w:hAnsi="Calibri"/>
          <w:bCs/>
          <w:szCs w:val="23"/>
          <w:lang w:eastAsia="zh-CN"/>
        </w:rPr>
      </w:pPr>
      <w:r w:rsidRPr="004D1EF0">
        <w:rPr>
          <w:rFonts w:ascii="Calibri" w:hAnsi="Calibri"/>
          <w:szCs w:val="24"/>
          <w:lang w:eastAsia="zh-CN"/>
        </w:rPr>
        <w:t>15.2</w:t>
      </w:r>
      <w:r w:rsidRPr="004D1EF0">
        <w:rPr>
          <w:rFonts w:ascii="Calibri" w:hAnsi="Calibri"/>
          <w:szCs w:val="24"/>
          <w:lang w:eastAsia="zh-CN"/>
        </w:rPr>
        <w:tab/>
      </w:r>
      <w:r w:rsidRPr="004D1EF0">
        <w:rPr>
          <w:rFonts w:ascii="Calibri" w:hAnsi="Calibri"/>
          <w:szCs w:val="24"/>
          <w:lang w:val="en-US" w:eastAsia="zh-CN"/>
        </w:rPr>
        <w:t>根据可用资金，将向符合标准的每个成员国提供一份全额或两份非全额与会补贴，全额与会补贴包括从代表所属国到会议地点最直接</w:t>
      </w:r>
      <w:r w:rsidRPr="004D1EF0">
        <w:rPr>
          <w:rFonts w:ascii="Calibri" w:hAnsi="Calibri"/>
          <w:szCs w:val="24"/>
          <w:lang w:val="en-US" w:eastAsia="zh-CN"/>
        </w:rPr>
        <w:t>/</w:t>
      </w:r>
      <w:r w:rsidRPr="004D1EF0">
        <w:rPr>
          <w:rFonts w:ascii="Calibri" w:hAnsi="Calibri"/>
          <w:szCs w:val="24"/>
          <w:lang w:val="en-US" w:eastAsia="zh-CN"/>
        </w:rPr>
        <w:t>经济路线的一张往返经济舱机票</w:t>
      </w:r>
      <w:r w:rsidRPr="004D1EF0">
        <w:rPr>
          <w:rFonts w:ascii="Calibri" w:hAnsi="Calibri"/>
          <w:szCs w:val="24"/>
          <w:u w:val="single"/>
          <w:lang w:val="en-US" w:eastAsia="zh-CN"/>
        </w:rPr>
        <w:t>以及</w:t>
      </w:r>
      <w:r w:rsidRPr="004D1EF0">
        <w:rPr>
          <w:rFonts w:ascii="Calibri" w:hAnsi="Calibri"/>
          <w:szCs w:val="24"/>
          <w:lang w:val="en-US" w:eastAsia="zh-CN"/>
        </w:rPr>
        <w:t>涵盖食宿和杂费的每日补贴。非全额与会补贴包括从代表所属国到会议地点最直接</w:t>
      </w:r>
      <w:r w:rsidRPr="004D1EF0">
        <w:rPr>
          <w:rFonts w:ascii="Calibri" w:hAnsi="Calibri"/>
          <w:szCs w:val="24"/>
          <w:lang w:val="en-US" w:eastAsia="zh-CN"/>
        </w:rPr>
        <w:t>/</w:t>
      </w:r>
      <w:r w:rsidRPr="004D1EF0">
        <w:rPr>
          <w:rFonts w:ascii="Calibri" w:hAnsi="Calibri"/>
          <w:szCs w:val="24"/>
          <w:lang w:val="en-US" w:eastAsia="zh-CN"/>
        </w:rPr>
        <w:t>经济路线的一张往返经济舱机票</w:t>
      </w:r>
      <w:r w:rsidRPr="004D1EF0">
        <w:rPr>
          <w:rFonts w:ascii="Calibri" w:hAnsi="Calibri"/>
          <w:szCs w:val="24"/>
          <w:u w:val="single"/>
          <w:lang w:val="en-US" w:eastAsia="zh-CN"/>
        </w:rPr>
        <w:t>或</w:t>
      </w:r>
      <w:r w:rsidRPr="004D1EF0">
        <w:rPr>
          <w:rFonts w:ascii="Calibri" w:hAnsi="Calibri"/>
          <w:szCs w:val="24"/>
          <w:lang w:val="en-US" w:eastAsia="zh-CN"/>
        </w:rPr>
        <w:t>涵盖食宿和杂费的每日补贴。</w:t>
      </w:r>
      <w:r w:rsidRPr="004D1EF0">
        <w:rPr>
          <w:rFonts w:ascii="Calibri" w:hAnsi="Calibri"/>
          <w:bCs/>
          <w:szCs w:val="23"/>
          <w:lang w:eastAsia="zh-CN"/>
        </w:rPr>
        <w:t>虽然与会补贴仅限于每个国家一份全额或两份非全额补贴，但在各国承担额外代表费用的情况下，各国的代表数量不限。</w:t>
      </w:r>
    </w:p>
    <w:p w:rsidR="0095285F" w:rsidRPr="004D1EF0" w:rsidRDefault="0095285F" w:rsidP="0095285F">
      <w:pPr>
        <w:rPr>
          <w:rFonts w:ascii="Calibri" w:hAnsi="Calibri"/>
          <w:lang w:eastAsia="zh-CN"/>
        </w:rPr>
      </w:pPr>
      <w:r w:rsidRPr="004D1EF0">
        <w:rPr>
          <w:rFonts w:ascii="Calibri" w:hAnsi="Calibri"/>
          <w:szCs w:val="24"/>
        </w:rPr>
        <w:t>15.3</w:t>
      </w:r>
      <w:r w:rsidRPr="004D1EF0">
        <w:rPr>
          <w:rFonts w:ascii="Calibri" w:hAnsi="Calibri"/>
          <w:szCs w:val="24"/>
        </w:rPr>
        <w:tab/>
      </w:r>
      <w:r w:rsidRPr="004D1EF0">
        <w:rPr>
          <w:rFonts w:ascii="Calibri" w:hAnsi="Calibri"/>
          <w:bCs/>
          <w:szCs w:val="23"/>
          <w:lang w:eastAsia="zh-CN"/>
        </w:rPr>
        <w:t>申请与会补贴的与会者须填写附件</w:t>
      </w:r>
      <w:r w:rsidRPr="004D1EF0">
        <w:rPr>
          <w:rFonts w:ascii="Calibri" w:hAnsi="Calibri"/>
          <w:bCs/>
          <w:szCs w:val="23"/>
          <w:lang w:eastAsia="zh-CN"/>
        </w:rPr>
        <w:t>2</w:t>
      </w:r>
      <w:r w:rsidRPr="004D1EF0">
        <w:rPr>
          <w:rFonts w:ascii="Calibri" w:hAnsi="Calibri"/>
          <w:bCs/>
          <w:szCs w:val="23"/>
          <w:lang w:eastAsia="zh-CN"/>
        </w:rPr>
        <w:t>中的与会补贴申请表，并最迟在</w:t>
      </w:r>
      <w:r w:rsidRPr="004D1EF0">
        <w:rPr>
          <w:rFonts w:ascii="Calibri" w:hAnsi="Calibri"/>
          <w:bCs/>
          <w:szCs w:val="24"/>
          <w:lang w:eastAsia="zh-CN"/>
        </w:rPr>
        <w:t>2016</w:t>
      </w:r>
      <w:r w:rsidRPr="004D1EF0">
        <w:rPr>
          <w:rFonts w:ascii="Calibri" w:hAnsi="Calibri"/>
          <w:bCs/>
          <w:szCs w:val="23"/>
          <w:lang w:eastAsia="zh-CN"/>
        </w:rPr>
        <w:t>年</w:t>
      </w:r>
      <w:r w:rsidRPr="004D1EF0">
        <w:rPr>
          <w:rFonts w:ascii="Calibri" w:hAnsi="Calibri"/>
          <w:bCs/>
          <w:szCs w:val="23"/>
          <w:lang w:eastAsia="zh-CN"/>
        </w:rPr>
        <w:t>8</w:t>
      </w:r>
      <w:r w:rsidRPr="004D1EF0">
        <w:rPr>
          <w:rFonts w:ascii="Calibri" w:hAnsi="Calibri"/>
          <w:bCs/>
          <w:szCs w:val="23"/>
          <w:lang w:eastAsia="zh-CN"/>
        </w:rPr>
        <w:t>月</w:t>
      </w:r>
      <w:r w:rsidRPr="004D1EF0">
        <w:rPr>
          <w:rFonts w:ascii="Calibri" w:hAnsi="Calibri"/>
          <w:bCs/>
          <w:szCs w:val="24"/>
          <w:lang w:eastAsia="zh-CN"/>
        </w:rPr>
        <w:t>25</w:t>
      </w:r>
      <w:r w:rsidRPr="004D1EF0">
        <w:rPr>
          <w:rFonts w:ascii="Calibri" w:hAnsi="Calibri"/>
          <w:bCs/>
          <w:szCs w:val="23"/>
          <w:lang w:eastAsia="zh-CN"/>
        </w:rPr>
        <w:t>日之前通过电子邮件（</w:t>
      </w:r>
      <w:r w:rsidR="009406D6">
        <w:fldChar w:fldCharType="begin"/>
      </w:r>
      <w:r w:rsidR="009406D6">
        <w:instrText xml:space="preserve"> HYPERLINK "mailto:fellowships@itu.int" </w:instrText>
      </w:r>
      <w:r w:rsidR="009406D6">
        <w:fldChar w:fldCharType="separate"/>
      </w:r>
      <w:r w:rsidRPr="004D1EF0">
        <w:rPr>
          <w:rStyle w:val="Hyperlink"/>
          <w:rFonts w:ascii="Calibri" w:hAnsi="Calibri"/>
          <w:szCs w:val="24"/>
          <w:lang w:eastAsia="zh-CN"/>
        </w:rPr>
        <w:t>fellowships@itu.int</w:t>
      </w:r>
      <w:r w:rsidR="009406D6">
        <w:rPr>
          <w:rStyle w:val="Hyperlink"/>
          <w:rFonts w:ascii="Calibri" w:hAnsi="Calibri"/>
          <w:szCs w:val="24"/>
          <w:lang w:eastAsia="zh-CN"/>
        </w:rPr>
        <w:fldChar w:fldCharType="end"/>
      </w:r>
      <w:r w:rsidRPr="004D1EF0">
        <w:rPr>
          <w:rFonts w:ascii="Calibri" w:hAnsi="Calibri"/>
          <w:bCs/>
          <w:szCs w:val="23"/>
          <w:lang w:eastAsia="zh-CN"/>
        </w:rPr>
        <w:t>）将此表发回国际电联。</w:t>
      </w:r>
      <w:r w:rsidRPr="004D1EF0">
        <w:rPr>
          <w:rFonts w:ascii="Calibri" w:hAnsi="Calibri"/>
          <w:szCs w:val="24"/>
          <w:lang w:val="en-US" w:eastAsia="zh-CN"/>
        </w:rPr>
        <w:t>与会补贴申请必须得到相关国际电联成员国主管部门的批准。</w:t>
      </w:r>
      <w:r w:rsidRPr="004D1EF0">
        <w:rPr>
          <w:rFonts w:ascii="Calibri" w:hAnsi="Calibri"/>
          <w:lang w:eastAsia="zh-CN"/>
        </w:rPr>
        <w:t>截止日期后收到的与会补贴申请将不予考虑。</w:t>
      </w:r>
    </w:p>
    <w:p w:rsidR="0095285F" w:rsidRPr="004D1EF0" w:rsidRDefault="0095285F" w:rsidP="0095285F">
      <w:pPr>
        <w:spacing w:before="0"/>
        <w:rPr>
          <w:rFonts w:ascii="Calibri" w:hAnsi="Calibri"/>
          <w:szCs w:val="24"/>
          <w:lang w:val="en-US" w:eastAsia="zh-CN"/>
        </w:rPr>
      </w:pPr>
    </w:p>
    <w:p w:rsidR="0095285F" w:rsidRPr="004D1EF0" w:rsidRDefault="0095285F" w:rsidP="0095285F">
      <w:pPr>
        <w:tabs>
          <w:tab w:val="clear" w:pos="794"/>
          <w:tab w:val="clear" w:pos="1191"/>
          <w:tab w:val="clear" w:pos="1588"/>
          <w:tab w:val="clear" w:pos="1985"/>
          <w:tab w:val="left" w:pos="567"/>
          <w:tab w:val="left" w:pos="720"/>
        </w:tabs>
        <w:spacing w:before="100" w:after="100"/>
        <w:ind w:firstLineChars="200" w:firstLine="480"/>
        <w:rPr>
          <w:rFonts w:ascii="Calibri" w:hAnsi="Calibri"/>
          <w:b/>
          <w:bCs/>
          <w:szCs w:val="24"/>
          <w:lang w:eastAsia="zh-CN"/>
        </w:rPr>
      </w:pPr>
      <w:r w:rsidRPr="004D1EF0">
        <w:rPr>
          <w:rFonts w:ascii="Calibri" w:hAnsi="Calibri"/>
          <w:szCs w:val="24"/>
          <w:lang w:val="en-US" w:eastAsia="zh-CN"/>
        </w:rPr>
        <w:t>期待在哈马马特</w:t>
      </w:r>
      <w:r w:rsidRPr="004D1EF0">
        <w:rPr>
          <w:rFonts w:ascii="Calibri" w:hAnsi="Calibri"/>
          <w:szCs w:val="24"/>
          <w:lang w:val="en-US" w:eastAsia="zh-CN"/>
        </w:rPr>
        <w:t>-</w:t>
      </w:r>
      <w:r w:rsidRPr="004D1EF0">
        <w:rPr>
          <w:rFonts w:ascii="Calibri" w:hAnsi="Calibri"/>
          <w:szCs w:val="24"/>
          <w:lang w:val="en-US" w:eastAsia="zh-CN"/>
        </w:rPr>
        <w:t>亚斯敏与您相见。</w:t>
      </w:r>
    </w:p>
    <w:p w:rsidR="0095285F" w:rsidRPr="004D1EF0" w:rsidRDefault="0095285F" w:rsidP="0095285F">
      <w:pPr>
        <w:rPr>
          <w:rFonts w:ascii="Calibri" w:hAnsi="Calibri"/>
          <w:lang w:eastAsia="zh-CN"/>
        </w:rPr>
      </w:pPr>
    </w:p>
    <w:p w:rsidR="0095285F" w:rsidRPr="004D1EF0" w:rsidRDefault="0095285F" w:rsidP="0095285F">
      <w:pPr>
        <w:rPr>
          <w:rFonts w:ascii="Calibri" w:hAnsi="Calibri"/>
          <w:lang w:eastAsia="zh-CN"/>
        </w:rPr>
      </w:pPr>
    </w:p>
    <w:p w:rsidR="0095285F" w:rsidRDefault="0095285F" w:rsidP="0095285F">
      <w:pPr>
        <w:rPr>
          <w:rFonts w:ascii="Calibri" w:hAnsi="Calibri"/>
          <w:lang w:val="en-US" w:eastAsia="zh-CN"/>
        </w:rPr>
      </w:pPr>
      <w:r w:rsidRPr="004D1EF0">
        <w:rPr>
          <w:rFonts w:ascii="Calibri" w:hAnsi="Calibri"/>
          <w:lang w:eastAsia="zh-CN"/>
        </w:rPr>
        <w:t>顺致敬意</w:t>
      </w:r>
      <w:r w:rsidRPr="004D1EF0">
        <w:rPr>
          <w:rFonts w:ascii="Calibri" w:hAnsi="Calibri"/>
          <w:lang w:val="en-US" w:eastAsia="zh-CN"/>
        </w:rPr>
        <w:t>!</w:t>
      </w:r>
    </w:p>
    <w:p w:rsidR="0095285F" w:rsidRDefault="0095285F" w:rsidP="000B0B00">
      <w:pPr>
        <w:spacing w:before="0"/>
        <w:rPr>
          <w:rFonts w:ascii="Calibri" w:hAnsi="Calibri"/>
          <w:noProof/>
          <w:lang w:val="en-US" w:eastAsia="zh-CN"/>
        </w:rPr>
      </w:pPr>
    </w:p>
    <w:p w:rsidR="000B0B00" w:rsidRDefault="000B0B00" w:rsidP="000B0B00">
      <w:pPr>
        <w:spacing w:before="0"/>
        <w:rPr>
          <w:rFonts w:ascii="Calibri" w:hAnsi="Calibri"/>
          <w:noProof/>
          <w:lang w:val="en-US" w:eastAsia="zh-CN"/>
        </w:rPr>
      </w:pPr>
    </w:p>
    <w:p w:rsidR="000B0B00" w:rsidRDefault="000B0B00" w:rsidP="000B0B00">
      <w:pPr>
        <w:spacing w:before="0"/>
        <w:rPr>
          <w:rFonts w:ascii="Calibri" w:hAnsi="Calibri"/>
          <w:noProof/>
          <w:lang w:val="en-US" w:eastAsia="zh-CN"/>
        </w:rPr>
      </w:pPr>
    </w:p>
    <w:p w:rsidR="000B0B00" w:rsidRPr="004D1EF0" w:rsidRDefault="000B0B00" w:rsidP="000B0B00">
      <w:pPr>
        <w:spacing w:before="0"/>
        <w:rPr>
          <w:rFonts w:ascii="Calibri" w:hAnsi="Calibri"/>
          <w:lang w:eastAsia="zh-CN"/>
        </w:rPr>
      </w:pPr>
      <w:bookmarkStart w:id="4" w:name="_GoBack"/>
      <w:bookmarkEnd w:id="4"/>
    </w:p>
    <w:p w:rsidR="0095285F" w:rsidRPr="004D1EF0" w:rsidRDefault="0095285F" w:rsidP="000B0B00">
      <w:pPr>
        <w:spacing w:before="0"/>
        <w:rPr>
          <w:rFonts w:ascii="Calibri" w:hAnsi="Calibri"/>
          <w:lang w:eastAsia="zh-CN"/>
        </w:rPr>
      </w:pPr>
      <w:r w:rsidRPr="004D1EF0">
        <w:rPr>
          <w:rFonts w:ascii="Calibri" w:hAnsi="Calibri"/>
          <w:lang w:eastAsia="zh-CN"/>
        </w:rPr>
        <w:t>电信标准化局主任</w:t>
      </w:r>
    </w:p>
    <w:p w:rsidR="0095285F" w:rsidRPr="0095285F" w:rsidRDefault="0095285F" w:rsidP="0095285F">
      <w:pPr>
        <w:rPr>
          <w:lang w:eastAsia="zh-CN"/>
        </w:rPr>
      </w:pPr>
      <w:r w:rsidRPr="004D1EF0">
        <w:rPr>
          <w:lang w:val="en-US" w:eastAsia="zh-CN"/>
        </w:rPr>
        <w:t>李在摄</w:t>
      </w:r>
      <w:r w:rsidRPr="004D1EF0">
        <w:rPr>
          <w:lang w:eastAsia="zh-CN"/>
        </w:rPr>
        <w:br/>
      </w:r>
    </w:p>
    <w:p w:rsidR="0095285F" w:rsidRPr="0095285F" w:rsidRDefault="0095285F" w:rsidP="0095285F">
      <w:pPr>
        <w:rPr>
          <w:lang w:eastAsia="zh-CN"/>
        </w:rPr>
      </w:pPr>
    </w:p>
    <w:p w:rsidR="0095285F" w:rsidRPr="0095285F" w:rsidRDefault="0095285F" w:rsidP="0095285F">
      <w:pPr>
        <w:rPr>
          <w:lang w:eastAsia="zh-CN"/>
        </w:rPr>
      </w:pPr>
    </w:p>
    <w:p w:rsidR="0095285F" w:rsidRPr="004D1EF0" w:rsidRDefault="0095285F" w:rsidP="0095285F">
      <w:pPr>
        <w:spacing w:before="0"/>
        <w:rPr>
          <w:rFonts w:ascii="Calibri" w:hAnsi="Calibri"/>
          <w:szCs w:val="24"/>
          <w:lang w:eastAsia="zh-CN"/>
        </w:rPr>
      </w:pPr>
      <w:r w:rsidRPr="004D1EF0">
        <w:rPr>
          <w:rFonts w:ascii="Calibri" w:hAnsi="Calibri"/>
          <w:b/>
          <w:szCs w:val="24"/>
          <w:lang w:val="en-US" w:eastAsia="zh-CN"/>
        </w:rPr>
        <w:t>附件：</w:t>
      </w:r>
      <w:r w:rsidRPr="004D1EF0">
        <w:rPr>
          <w:rFonts w:ascii="Calibri" w:hAnsi="Calibri"/>
          <w:b/>
          <w:szCs w:val="24"/>
          <w:lang w:val="en-US" w:eastAsia="zh-CN"/>
        </w:rPr>
        <w:t>2</w:t>
      </w:r>
      <w:r w:rsidRPr="004D1EF0">
        <w:rPr>
          <w:rFonts w:ascii="Calibri" w:hAnsi="Calibri"/>
          <w:b/>
          <w:szCs w:val="24"/>
          <w:lang w:val="en-US" w:eastAsia="zh-CN"/>
        </w:rPr>
        <w:t>件</w:t>
      </w:r>
      <w:r w:rsidRPr="004D1EF0">
        <w:rPr>
          <w:rFonts w:ascii="Calibri" w:hAnsi="Calibri"/>
          <w:lang w:eastAsia="zh-CN"/>
        </w:rPr>
        <w:br w:type="page"/>
      </w:r>
    </w:p>
    <w:p w:rsidR="0095285F" w:rsidRPr="004D1EF0" w:rsidRDefault="0095285F" w:rsidP="0095285F">
      <w:pPr>
        <w:pStyle w:val="AnnexNotitle"/>
        <w:spacing w:before="0"/>
        <w:rPr>
          <w:rStyle w:val="PageNumber"/>
          <w:rFonts w:ascii="Calibri" w:hAnsi="Calibri"/>
          <w:b w:val="0"/>
          <w:bCs/>
          <w:sz w:val="24"/>
          <w:szCs w:val="24"/>
          <w:lang w:eastAsia="zh-CN"/>
        </w:rPr>
      </w:pPr>
      <w:r w:rsidRPr="004D1EF0">
        <w:rPr>
          <w:rStyle w:val="PageNumber"/>
          <w:rFonts w:ascii="Calibri" w:eastAsiaTheme="minorEastAsia" w:hAnsi="Calibri"/>
          <w:b w:val="0"/>
          <w:bCs/>
          <w:sz w:val="24"/>
          <w:szCs w:val="24"/>
          <w:lang w:eastAsia="zh-CN"/>
        </w:rPr>
        <w:t>（电信标准化局第</w:t>
      </w:r>
      <w:r w:rsidRPr="004D1EF0">
        <w:rPr>
          <w:rStyle w:val="PageNumber"/>
          <w:rFonts w:ascii="Calibri" w:eastAsiaTheme="minorEastAsia" w:hAnsi="Calibri"/>
          <w:b w:val="0"/>
          <w:bCs/>
          <w:sz w:val="24"/>
          <w:szCs w:val="24"/>
          <w:lang w:eastAsia="zh-CN"/>
        </w:rPr>
        <w:t>230</w:t>
      </w:r>
      <w:r w:rsidRPr="004D1EF0">
        <w:rPr>
          <w:rStyle w:val="PageNumber"/>
          <w:rFonts w:ascii="Calibri" w:eastAsiaTheme="minorEastAsia" w:hAnsi="Calibri"/>
          <w:b w:val="0"/>
          <w:bCs/>
          <w:sz w:val="24"/>
          <w:szCs w:val="24"/>
          <w:lang w:eastAsia="zh-CN"/>
        </w:rPr>
        <w:t>号通函）</w:t>
      </w:r>
    </w:p>
    <w:p w:rsidR="0095285F" w:rsidRPr="004D1EF0" w:rsidRDefault="0095285F" w:rsidP="0095285F">
      <w:pPr>
        <w:pStyle w:val="AnnexNotitle"/>
        <w:spacing w:before="0"/>
        <w:rPr>
          <w:rStyle w:val="PageNumber"/>
          <w:rFonts w:ascii="Calibri" w:eastAsia="SimSun" w:hAnsi="Calibri"/>
          <w:b w:val="0"/>
          <w:bCs/>
          <w:sz w:val="24"/>
          <w:szCs w:val="24"/>
          <w:lang w:eastAsia="zh-CN"/>
        </w:rPr>
      </w:pPr>
      <w:r w:rsidRPr="004D1EF0">
        <w:rPr>
          <w:rStyle w:val="PageNumber"/>
          <w:rFonts w:ascii="Calibri" w:eastAsia="SimSun" w:hAnsi="Calibri"/>
          <w:b w:val="0"/>
          <w:bCs/>
          <w:sz w:val="24"/>
          <w:szCs w:val="24"/>
          <w:lang w:eastAsia="zh-CN"/>
        </w:rPr>
        <w:t>附件</w:t>
      </w:r>
      <w:r w:rsidRPr="004D1EF0">
        <w:rPr>
          <w:rStyle w:val="PageNumber"/>
          <w:rFonts w:ascii="Calibri" w:eastAsia="SimSun" w:hAnsi="Calibri"/>
          <w:b w:val="0"/>
          <w:bCs/>
          <w:sz w:val="24"/>
          <w:szCs w:val="24"/>
          <w:lang w:eastAsia="zh-CN"/>
        </w:rPr>
        <w:t>1</w:t>
      </w:r>
    </w:p>
    <w:p w:rsidR="0095285F" w:rsidRPr="004D1EF0" w:rsidRDefault="0095285F" w:rsidP="0095285F">
      <w:pPr>
        <w:pStyle w:val="AnnexNotitle"/>
        <w:rPr>
          <w:rFonts w:ascii="Calibri" w:eastAsia="SimSun" w:hAnsi="Calibri"/>
          <w:lang w:eastAsia="zh-CN"/>
        </w:rPr>
      </w:pPr>
      <w:r w:rsidRPr="004D1EF0">
        <w:rPr>
          <w:rFonts w:ascii="Calibri" w:eastAsia="SimSun" w:hAnsi="Calibri"/>
          <w:lang w:eastAsia="zh-CN"/>
        </w:rPr>
        <w:t>全会的结构草案</w:t>
      </w:r>
    </w:p>
    <w:p w:rsidR="0095285F" w:rsidRPr="004D1EF0" w:rsidRDefault="0095285F" w:rsidP="0095285F">
      <w:pPr>
        <w:jc w:val="center"/>
        <w:rPr>
          <w:rFonts w:ascii="Calibri" w:hAnsi="Calibri"/>
          <w:b/>
          <w:bCs/>
          <w:szCs w:val="24"/>
          <w:lang w:val="en-US" w:eastAsia="zh-CN"/>
        </w:rPr>
      </w:pPr>
      <w:r w:rsidRPr="004D1EF0">
        <w:rPr>
          <w:rFonts w:ascii="Calibri" w:hAnsi="Calibri"/>
          <w:b/>
          <w:bCs/>
          <w:szCs w:val="24"/>
          <w:lang w:val="en-US" w:eastAsia="zh-CN"/>
        </w:rPr>
        <w:t>（摘自</w:t>
      </w:r>
      <w:r w:rsidRPr="004D1EF0">
        <w:rPr>
          <w:rFonts w:ascii="Calibri" w:hAnsi="Calibri"/>
          <w:b/>
          <w:bCs/>
          <w:szCs w:val="24"/>
          <w:lang w:val="en-US" w:eastAsia="zh-CN"/>
        </w:rPr>
        <w:t>WTSA</w:t>
      </w:r>
      <w:r w:rsidRPr="004D1EF0">
        <w:rPr>
          <w:rFonts w:ascii="Calibri" w:hAnsi="Calibri"/>
          <w:b/>
          <w:bCs/>
          <w:szCs w:val="24"/>
          <w:lang w:val="en-US" w:eastAsia="zh-CN"/>
        </w:rPr>
        <w:t>第</w:t>
      </w:r>
      <w:r w:rsidRPr="004D1EF0">
        <w:rPr>
          <w:rFonts w:ascii="Calibri" w:hAnsi="Calibri"/>
          <w:b/>
          <w:bCs/>
          <w:szCs w:val="24"/>
          <w:lang w:val="en-US" w:eastAsia="zh-CN"/>
        </w:rPr>
        <w:t>1</w:t>
      </w:r>
      <w:r w:rsidRPr="004D1EF0">
        <w:rPr>
          <w:rFonts w:ascii="Calibri" w:hAnsi="Calibri"/>
          <w:b/>
          <w:bCs/>
          <w:szCs w:val="24"/>
          <w:lang w:val="en-US" w:eastAsia="zh-CN"/>
        </w:rPr>
        <w:t>号决议）</w:t>
      </w:r>
    </w:p>
    <w:p w:rsidR="0095285F" w:rsidRPr="004D1EF0" w:rsidRDefault="0095285F" w:rsidP="0095285F">
      <w:pPr>
        <w:pStyle w:val="Normalaftertitle"/>
        <w:rPr>
          <w:rFonts w:ascii="Calibri" w:hAnsi="Calibri"/>
          <w:lang w:eastAsia="zh-CN"/>
        </w:rPr>
      </w:pPr>
      <w:r w:rsidRPr="004D1EF0">
        <w:rPr>
          <w:rFonts w:ascii="Calibri" w:hAnsi="Calibri"/>
          <w:b/>
          <w:bCs/>
          <w:lang w:eastAsia="zh-CN"/>
        </w:rPr>
        <w:t>1.1</w:t>
      </w:r>
      <w:r w:rsidRPr="004D1EF0">
        <w:rPr>
          <w:rFonts w:ascii="Calibri" w:hAnsi="Calibri"/>
          <w:lang w:eastAsia="zh-CN"/>
        </w:rPr>
        <w:tab/>
      </w:r>
      <w:r w:rsidRPr="004D1EF0">
        <w:rPr>
          <w:rFonts w:ascii="Calibri" w:hAnsi="Calibri"/>
          <w:lang w:eastAsia="zh-CN"/>
        </w:rPr>
        <w:t>世界电信标准化全会（</w:t>
      </w:r>
      <w:r w:rsidRPr="004D1EF0">
        <w:rPr>
          <w:rFonts w:ascii="Calibri" w:hAnsi="Calibri"/>
          <w:lang w:eastAsia="zh-CN"/>
        </w:rPr>
        <w:t>WTSA</w:t>
      </w:r>
      <w:r w:rsidRPr="004D1EF0">
        <w:rPr>
          <w:rFonts w:ascii="Calibri" w:hAnsi="Calibri"/>
          <w:lang w:eastAsia="zh-CN"/>
        </w:rPr>
        <w:t>）在履行国际电联《组织法》第</w:t>
      </w:r>
      <w:r w:rsidRPr="004D1EF0">
        <w:rPr>
          <w:rFonts w:ascii="Calibri" w:hAnsi="Calibri"/>
          <w:lang w:eastAsia="zh-CN"/>
        </w:rPr>
        <w:t>18</w:t>
      </w:r>
      <w:r w:rsidRPr="004D1EF0">
        <w:rPr>
          <w:rFonts w:ascii="Calibri" w:hAnsi="Calibri"/>
          <w:lang w:eastAsia="zh-CN"/>
        </w:rPr>
        <w:t>条、《公约》第</w:t>
      </w:r>
      <w:r w:rsidRPr="004D1EF0">
        <w:rPr>
          <w:rFonts w:ascii="Calibri" w:hAnsi="Calibri"/>
          <w:lang w:eastAsia="zh-CN"/>
        </w:rPr>
        <w:t>13</w:t>
      </w:r>
      <w:r w:rsidRPr="004D1EF0">
        <w:rPr>
          <w:rFonts w:ascii="Calibri" w:hAnsi="Calibri"/>
          <w:lang w:eastAsia="zh-CN"/>
        </w:rPr>
        <w:t>条和《国际电联大会、全会和会议的总规则》为其指定的职能的过程中，须通过成立委员会和相关组开展每届全会的工作，以便处理组织、工作计划、预算控制和编辑等事项，并在必要时审议特定事项。</w:t>
      </w:r>
    </w:p>
    <w:p w:rsidR="0095285F" w:rsidRPr="004D1EF0" w:rsidRDefault="0095285F" w:rsidP="0095285F">
      <w:pPr>
        <w:rPr>
          <w:rFonts w:ascii="Calibri" w:hAnsi="Calibri"/>
          <w:lang w:eastAsia="zh-CN"/>
        </w:rPr>
      </w:pPr>
      <w:r w:rsidRPr="004D1EF0">
        <w:rPr>
          <w:rFonts w:ascii="Calibri" w:hAnsi="Calibri"/>
          <w:b/>
          <w:bCs/>
          <w:lang w:eastAsia="zh-CN"/>
        </w:rPr>
        <w:t>1.2</w:t>
      </w:r>
      <w:r w:rsidRPr="004D1EF0">
        <w:rPr>
          <w:rFonts w:ascii="Calibri" w:hAnsi="Calibri"/>
          <w:lang w:eastAsia="zh-CN"/>
        </w:rPr>
        <w:tab/>
      </w:r>
      <w:r w:rsidRPr="004D1EF0">
        <w:rPr>
          <w:rFonts w:ascii="Calibri" w:hAnsi="Calibri"/>
          <w:lang w:eastAsia="zh-CN"/>
        </w:rPr>
        <w:t>全会须成立一个指导委员会，由全会主席负责，组成人员包括全会的副主席以及各委员会和由全会成立的任何组的正副主席。</w:t>
      </w:r>
    </w:p>
    <w:p w:rsidR="0095285F" w:rsidRPr="004D1EF0" w:rsidRDefault="0095285F" w:rsidP="0095285F">
      <w:pPr>
        <w:rPr>
          <w:rFonts w:ascii="Calibri" w:hAnsi="Calibri"/>
          <w:lang w:val="en-US" w:eastAsia="zh-CN"/>
        </w:rPr>
      </w:pPr>
      <w:r w:rsidRPr="004D1EF0">
        <w:rPr>
          <w:rFonts w:ascii="Calibri" w:hAnsi="Calibri"/>
          <w:b/>
          <w:bCs/>
          <w:lang w:val="en-US" w:eastAsia="zh-CN"/>
        </w:rPr>
        <w:t>1.3</w:t>
      </w:r>
      <w:r w:rsidRPr="004D1EF0">
        <w:rPr>
          <w:rFonts w:ascii="Calibri" w:hAnsi="Calibri"/>
          <w:b/>
          <w:bCs/>
          <w:lang w:val="en-US" w:eastAsia="zh-CN"/>
        </w:rPr>
        <w:tab/>
      </w:r>
      <w:r w:rsidRPr="004D1EF0">
        <w:rPr>
          <w:rFonts w:ascii="Calibri" w:hAnsi="Calibri"/>
          <w:lang w:val="en-US" w:eastAsia="zh-CN"/>
        </w:rPr>
        <w:t>世界电信标准化全会须制定决议，以明确工作方法并确定工作重点。在制定进程之前及期间，应考虑以下问题：</w:t>
      </w:r>
    </w:p>
    <w:p w:rsidR="0095285F" w:rsidRPr="004D1EF0" w:rsidRDefault="0095285F" w:rsidP="0095285F">
      <w:pPr>
        <w:pStyle w:val="enumlev1"/>
        <w:rPr>
          <w:rFonts w:ascii="Calibri" w:hAnsi="Calibri"/>
          <w:lang w:val="en-US" w:eastAsia="zh-CN"/>
        </w:rPr>
      </w:pPr>
      <w:r w:rsidRPr="004D1EF0">
        <w:rPr>
          <w:rFonts w:ascii="Calibri" w:hAnsi="Calibri"/>
          <w:lang w:val="en-US" w:eastAsia="zh-CN"/>
        </w:rPr>
        <w:t>a)</w:t>
      </w:r>
      <w:r w:rsidRPr="004D1EF0">
        <w:rPr>
          <w:rFonts w:ascii="Calibri" w:hAnsi="Calibri"/>
          <w:lang w:val="en-US" w:eastAsia="zh-CN"/>
        </w:rPr>
        <w:tab/>
      </w:r>
      <w:r w:rsidRPr="004D1EF0">
        <w:rPr>
          <w:rFonts w:ascii="Calibri" w:hAnsi="Calibri"/>
          <w:lang w:val="en-US" w:eastAsia="zh-CN"/>
        </w:rPr>
        <w:t>如果一项现有的全权代表大会决议确定了一项工作重点，应对是否有必要制定一项类似的世界电信标准化全会决议提出疑问</w:t>
      </w:r>
    </w:p>
    <w:p w:rsidR="0095285F" w:rsidRPr="004D1EF0" w:rsidRDefault="0095285F" w:rsidP="0095285F">
      <w:pPr>
        <w:pStyle w:val="enumlev1"/>
        <w:rPr>
          <w:rFonts w:ascii="Calibri" w:hAnsi="Calibri"/>
          <w:lang w:val="en-US" w:eastAsia="zh-CN"/>
        </w:rPr>
      </w:pPr>
      <w:r w:rsidRPr="004D1EF0">
        <w:rPr>
          <w:rFonts w:ascii="Calibri" w:hAnsi="Calibri"/>
          <w:lang w:val="en-US" w:eastAsia="zh-CN"/>
        </w:rPr>
        <w:t>b)</w:t>
      </w:r>
      <w:r w:rsidRPr="004D1EF0">
        <w:rPr>
          <w:rFonts w:ascii="Calibri" w:hAnsi="Calibri"/>
          <w:lang w:val="en-US" w:eastAsia="zh-CN"/>
        </w:rPr>
        <w:tab/>
      </w:r>
      <w:r w:rsidRPr="004D1EF0">
        <w:rPr>
          <w:rFonts w:ascii="Calibri" w:hAnsi="Calibri"/>
          <w:lang w:val="en-US" w:eastAsia="zh-CN"/>
        </w:rPr>
        <w:t>如果一项现有的决议确定了一项工作重点，应对是否有必要在各类大会或全会上几乎照搬该决议提出疑问</w:t>
      </w:r>
    </w:p>
    <w:p w:rsidR="0095285F" w:rsidRPr="004D1EF0" w:rsidRDefault="0095285F" w:rsidP="0095285F">
      <w:pPr>
        <w:pStyle w:val="enumlev1"/>
        <w:rPr>
          <w:rFonts w:ascii="Calibri" w:hAnsi="Calibri"/>
          <w:lang w:eastAsia="zh-CN"/>
        </w:rPr>
      </w:pPr>
      <w:r w:rsidRPr="004D1EF0">
        <w:rPr>
          <w:rFonts w:ascii="Calibri" w:hAnsi="Calibri"/>
          <w:lang w:val="en-US" w:eastAsia="zh-CN"/>
        </w:rPr>
        <w:t>c)</w:t>
      </w:r>
      <w:r w:rsidRPr="004D1EF0">
        <w:rPr>
          <w:rFonts w:ascii="Calibri" w:hAnsi="Calibri"/>
          <w:lang w:val="en-US" w:eastAsia="zh-CN"/>
        </w:rPr>
        <w:tab/>
      </w:r>
      <w:r w:rsidRPr="004D1EF0">
        <w:rPr>
          <w:rFonts w:ascii="Calibri" w:hAnsi="Calibri"/>
          <w:lang w:val="en-US" w:eastAsia="zh-CN"/>
        </w:rPr>
        <w:t>如果仅要求对一项世界电信标准化全会决议做出编辑性更新，应对是否有必要制作修订版提出疑问。</w:t>
      </w:r>
    </w:p>
    <w:p w:rsidR="0095285F" w:rsidRPr="004D1EF0" w:rsidRDefault="0095285F" w:rsidP="0095285F">
      <w:pPr>
        <w:rPr>
          <w:rFonts w:ascii="Calibri" w:hAnsi="Calibri"/>
          <w:lang w:eastAsia="zh-CN"/>
        </w:rPr>
      </w:pPr>
      <w:r w:rsidRPr="004D1EF0">
        <w:rPr>
          <w:rFonts w:ascii="Calibri" w:hAnsi="Calibri"/>
          <w:b/>
          <w:bCs/>
          <w:lang w:eastAsia="zh-CN"/>
        </w:rPr>
        <w:t>1.4</w:t>
      </w:r>
      <w:r w:rsidRPr="004D1EF0">
        <w:rPr>
          <w:rFonts w:ascii="Calibri" w:hAnsi="Calibri"/>
          <w:lang w:eastAsia="zh-CN"/>
        </w:rPr>
        <w:tab/>
      </w:r>
      <w:r w:rsidRPr="004D1EF0">
        <w:rPr>
          <w:rFonts w:ascii="Calibri" w:hAnsi="Calibri"/>
          <w:lang w:eastAsia="zh-CN"/>
        </w:rPr>
        <w:t>世界电信标准化全会须设立预算控制委员会和编辑委员会，其任务和责任均在《国际电联大会、全会和会议的总规则》中做了规定（《总规则》第</w:t>
      </w:r>
      <w:r w:rsidRPr="004D1EF0">
        <w:rPr>
          <w:rFonts w:ascii="Calibri" w:hAnsi="Calibri"/>
          <w:lang w:eastAsia="zh-CN"/>
        </w:rPr>
        <w:t>69-74</w:t>
      </w:r>
      <w:r w:rsidRPr="004D1EF0">
        <w:rPr>
          <w:rFonts w:ascii="Calibri" w:hAnsi="Calibri"/>
          <w:lang w:eastAsia="zh-CN"/>
        </w:rPr>
        <w:t>款）：</w:t>
      </w:r>
    </w:p>
    <w:p w:rsidR="0095285F" w:rsidRPr="004D1EF0" w:rsidRDefault="0095285F" w:rsidP="0095285F">
      <w:pPr>
        <w:pStyle w:val="enumlev1"/>
        <w:rPr>
          <w:rFonts w:ascii="Calibri" w:hAnsi="Calibri"/>
          <w:lang w:eastAsia="zh-CN"/>
        </w:rPr>
      </w:pPr>
      <w:r w:rsidRPr="004D1EF0">
        <w:rPr>
          <w:rFonts w:ascii="Calibri" w:hAnsi="Calibri"/>
          <w:lang w:eastAsia="zh-CN"/>
        </w:rPr>
        <w:t>a)</w:t>
      </w:r>
      <w:r w:rsidRPr="004D1EF0">
        <w:rPr>
          <w:rFonts w:ascii="Calibri" w:hAnsi="Calibri"/>
          <w:lang w:eastAsia="zh-CN"/>
        </w:rPr>
        <w:tab/>
      </w:r>
      <w:r w:rsidRPr="0095285F">
        <w:rPr>
          <w:rFonts w:ascii="SimSun" w:hAnsi="SimSun"/>
          <w:lang w:eastAsia="zh-CN"/>
        </w:rPr>
        <w:t>“</w:t>
      </w:r>
      <w:r w:rsidRPr="004D1EF0">
        <w:rPr>
          <w:rFonts w:ascii="Calibri" w:hAnsi="Calibri"/>
          <w:lang w:eastAsia="zh-CN"/>
        </w:rPr>
        <w:t>预算控制委员会</w:t>
      </w:r>
      <w:r w:rsidRPr="0095285F">
        <w:rPr>
          <w:rFonts w:ascii="SimSun" w:hAnsi="SimSun"/>
          <w:lang w:eastAsia="zh-CN"/>
        </w:rPr>
        <w:t>”</w:t>
      </w:r>
      <w:r w:rsidRPr="004D1EF0">
        <w:rPr>
          <w:rFonts w:ascii="Calibri" w:hAnsi="Calibri"/>
          <w:lang w:eastAsia="zh-CN"/>
        </w:rPr>
        <w:t>主要负责审核全会的总支出估算以及下届世界电信标准化全会之前</w:t>
      </w:r>
      <w:r w:rsidRPr="004D1EF0">
        <w:rPr>
          <w:rFonts w:ascii="Calibri" w:hAnsi="Calibri"/>
          <w:lang w:eastAsia="zh-CN"/>
        </w:rPr>
        <w:t>ITU-T</w:t>
      </w:r>
      <w:r w:rsidRPr="004D1EF0">
        <w:rPr>
          <w:rFonts w:ascii="Calibri" w:hAnsi="Calibri"/>
          <w:lang w:eastAsia="zh-CN"/>
        </w:rPr>
        <w:t>的财务需求估算，以及执行全会各项决定所需的费用。</w:t>
      </w:r>
    </w:p>
    <w:p w:rsidR="0095285F" w:rsidRPr="004D1EF0" w:rsidRDefault="0095285F" w:rsidP="0095285F">
      <w:pPr>
        <w:pStyle w:val="enumlev1"/>
        <w:rPr>
          <w:rFonts w:ascii="Calibri" w:hAnsi="Calibri"/>
          <w:lang w:eastAsia="zh-CN"/>
        </w:rPr>
      </w:pPr>
      <w:r w:rsidRPr="004D1EF0">
        <w:rPr>
          <w:rFonts w:ascii="Calibri" w:hAnsi="Calibri"/>
          <w:lang w:eastAsia="zh-CN"/>
        </w:rPr>
        <w:t>b)</w:t>
      </w:r>
      <w:r w:rsidRPr="004D1EF0">
        <w:rPr>
          <w:rFonts w:ascii="Calibri" w:hAnsi="Calibri"/>
          <w:lang w:eastAsia="zh-CN"/>
        </w:rPr>
        <w:tab/>
      </w:r>
      <w:r w:rsidRPr="0095285F">
        <w:rPr>
          <w:rFonts w:ascii="SimSun" w:hAnsi="SimSun"/>
          <w:lang w:eastAsia="zh-CN"/>
        </w:rPr>
        <w:t>“</w:t>
      </w:r>
      <w:r w:rsidRPr="004D1EF0">
        <w:rPr>
          <w:rFonts w:ascii="Calibri" w:hAnsi="Calibri"/>
          <w:lang w:eastAsia="zh-CN"/>
        </w:rPr>
        <w:t>编辑委员会</w:t>
      </w:r>
      <w:r w:rsidRPr="0095285F">
        <w:rPr>
          <w:rFonts w:ascii="SimSun" w:hAnsi="SimSun"/>
          <w:lang w:eastAsia="zh-CN"/>
        </w:rPr>
        <w:t>”</w:t>
      </w:r>
      <w:r w:rsidRPr="004D1EF0">
        <w:rPr>
          <w:rFonts w:ascii="Calibri" w:hAnsi="Calibri"/>
          <w:lang w:eastAsia="zh-CN"/>
        </w:rPr>
        <w:t>在不改变相关案文含义和实质的条件下，负责对世界电信标准化全会讨论形成的案文进行文字润色，并使国际电联各正式语文的文本协调一致。</w:t>
      </w:r>
    </w:p>
    <w:p w:rsidR="0095285F" w:rsidRPr="004D1EF0" w:rsidRDefault="0095285F" w:rsidP="0095285F">
      <w:pPr>
        <w:rPr>
          <w:rFonts w:ascii="Calibri" w:hAnsi="Calibri"/>
          <w:lang w:eastAsia="zh-CN"/>
        </w:rPr>
      </w:pPr>
      <w:r w:rsidRPr="004D1EF0">
        <w:rPr>
          <w:rFonts w:ascii="Calibri" w:hAnsi="Calibri"/>
          <w:b/>
          <w:bCs/>
          <w:lang w:eastAsia="zh-CN"/>
        </w:rPr>
        <w:t>1.5</w:t>
      </w:r>
      <w:r w:rsidRPr="004D1EF0">
        <w:rPr>
          <w:rFonts w:ascii="Calibri" w:hAnsi="Calibri"/>
          <w:lang w:eastAsia="zh-CN"/>
        </w:rPr>
        <w:tab/>
      </w:r>
      <w:r w:rsidRPr="004D1EF0">
        <w:rPr>
          <w:rFonts w:ascii="Calibri" w:hAnsi="Calibri"/>
          <w:lang w:eastAsia="zh-CN"/>
        </w:rPr>
        <w:t>除指导委员会、预算控制委员会和编辑委员会外，还成立以下两个委员会：</w:t>
      </w:r>
    </w:p>
    <w:p w:rsidR="0095285F" w:rsidRPr="004D1EF0" w:rsidRDefault="0095285F" w:rsidP="0095285F">
      <w:pPr>
        <w:pStyle w:val="enumlev1"/>
        <w:rPr>
          <w:rFonts w:ascii="Calibri" w:hAnsi="Calibri"/>
          <w:lang w:eastAsia="zh-CN"/>
        </w:rPr>
      </w:pPr>
      <w:r w:rsidRPr="004D1EF0">
        <w:rPr>
          <w:rFonts w:ascii="Calibri" w:hAnsi="Calibri"/>
          <w:lang w:eastAsia="zh-CN"/>
        </w:rPr>
        <w:t>a)</w:t>
      </w:r>
      <w:r w:rsidRPr="004D1EF0">
        <w:rPr>
          <w:rFonts w:ascii="Calibri" w:hAnsi="Calibri"/>
          <w:lang w:eastAsia="zh-CN"/>
        </w:rPr>
        <w:tab/>
      </w:r>
      <w:r w:rsidRPr="0095285F">
        <w:rPr>
          <w:rFonts w:ascii="SimSun" w:hAnsi="SimSun"/>
          <w:lang w:eastAsia="zh-CN"/>
        </w:rPr>
        <w:t>“</w:t>
      </w:r>
      <w:r w:rsidRPr="004D1EF0">
        <w:rPr>
          <w:rFonts w:ascii="Calibri" w:hAnsi="Calibri"/>
          <w:lang w:eastAsia="zh-CN"/>
        </w:rPr>
        <w:t>ITU-T</w:t>
      </w:r>
      <w:r w:rsidRPr="004D1EF0">
        <w:rPr>
          <w:rFonts w:ascii="Calibri" w:hAnsi="Calibri"/>
          <w:lang w:eastAsia="zh-CN"/>
        </w:rPr>
        <w:t>工作方法委员会</w:t>
      </w:r>
      <w:r w:rsidRPr="0095285F">
        <w:rPr>
          <w:rFonts w:ascii="SimSun" w:hAnsi="SimSun"/>
          <w:lang w:eastAsia="zh-CN"/>
        </w:rPr>
        <w:t>”</w:t>
      </w:r>
      <w:r w:rsidRPr="004D1EF0">
        <w:rPr>
          <w:rFonts w:ascii="Calibri" w:hAnsi="Calibri"/>
          <w:lang w:eastAsia="zh-CN"/>
        </w:rPr>
        <w:t>，该委员会根据提交给全会的电信标准化顾问组（</w:t>
      </w:r>
      <w:r w:rsidRPr="004D1EF0">
        <w:rPr>
          <w:rFonts w:ascii="Calibri" w:hAnsi="Calibri"/>
          <w:lang w:eastAsia="zh-CN"/>
        </w:rPr>
        <w:t>TSAG</w:t>
      </w:r>
      <w:r w:rsidRPr="004D1EF0">
        <w:rPr>
          <w:rFonts w:ascii="Calibri" w:hAnsi="Calibri"/>
          <w:lang w:eastAsia="zh-CN"/>
        </w:rPr>
        <w:t>）报告和国际电联成员国和</w:t>
      </w:r>
      <w:r w:rsidRPr="004D1EF0">
        <w:rPr>
          <w:rFonts w:ascii="Calibri" w:hAnsi="Calibri"/>
          <w:lang w:eastAsia="zh-CN"/>
        </w:rPr>
        <w:t>ITU-T</w:t>
      </w:r>
      <w:r w:rsidRPr="004D1EF0">
        <w:rPr>
          <w:rFonts w:ascii="Calibri" w:hAnsi="Calibri"/>
          <w:lang w:eastAsia="zh-CN"/>
        </w:rPr>
        <w:t>部门成员的提案，向全体会议提交会议报告，其中包括关于落实</w:t>
      </w:r>
      <w:r w:rsidRPr="004D1EF0">
        <w:rPr>
          <w:rFonts w:ascii="Calibri" w:hAnsi="Calibri"/>
          <w:lang w:eastAsia="zh-CN"/>
        </w:rPr>
        <w:t>ITU-T</w:t>
      </w:r>
      <w:r w:rsidRPr="004D1EF0">
        <w:rPr>
          <w:rFonts w:ascii="Calibri" w:hAnsi="Calibri"/>
          <w:lang w:eastAsia="zh-CN"/>
        </w:rPr>
        <w:t>工作计划的工作方法的提案。</w:t>
      </w:r>
    </w:p>
    <w:p w:rsidR="0095285F" w:rsidRPr="004D1EF0" w:rsidRDefault="0095285F" w:rsidP="0095285F">
      <w:pPr>
        <w:pStyle w:val="enumlev1"/>
        <w:rPr>
          <w:rFonts w:ascii="Calibri" w:hAnsi="Calibri"/>
          <w:lang w:eastAsia="zh-CN"/>
        </w:rPr>
      </w:pPr>
      <w:r w:rsidRPr="004D1EF0">
        <w:rPr>
          <w:rFonts w:ascii="Calibri" w:hAnsi="Calibri"/>
          <w:lang w:eastAsia="zh-CN"/>
        </w:rPr>
        <w:t>b)</w:t>
      </w:r>
      <w:r w:rsidRPr="004D1EF0">
        <w:rPr>
          <w:rFonts w:ascii="Calibri" w:hAnsi="Calibri"/>
          <w:lang w:eastAsia="zh-CN"/>
        </w:rPr>
        <w:tab/>
      </w:r>
      <w:r w:rsidRPr="0095285F">
        <w:rPr>
          <w:rFonts w:ascii="SimSun" w:hAnsi="SimSun"/>
          <w:lang w:eastAsia="zh-CN"/>
        </w:rPr>
        <w:t>“</w:t>
      </w:r>
      <w:r w:rsidRPr="004D1EF0">
        <w:rPr>
          <w:rFonts w:ascii="Calibri" w:hAnsi="Calibri"/>
          <w:lang w:eastAsia="zh-CN"/>
        </w:rPr>
        <w:t>ITU-T</w:t>
      </w:r>
      <w:r w:rsidRPr="004D1EF0">
        <w:rPr>
          <w:rFonts w:ascii="Calibri" w:hAnsi="Calibri"/>
          <w:lang w:eastAsia="zh-CN"/>
        </w:rPr>
        <w:t>工作计划和组织委员会</w:t>
      </w:r>
      <w:r w:rsidRPr="0095285F">
        <w:rPr>
          <w:rFonts w:ascii="SimSun" w:hAnsi="SimSun"/>
          <w:lang w:eastAsia="zh-CN"/>
        </w:rPr>
        <w:t>”</w:t>
      </w:r>
      <w:r w:rsidRPr="004D1EF0">
        <w:rPr>
          <w:rFonts w:ascii="Calibri" w:hAnsi="Calibri"/>
          <w:lang w:eastAsia="zh-CN"/>
        </w:rPr>
        <w:t>，该委员会根据提交全会的</w:t>
      </w:r>
      <w:r w:rsidRPr="004D1EF0">
        <w:rPr>
          <w:rFonts w:ascii="Calibri" w:hAnsi="Calibri"/>
          <w:lang w:eastAsia="zh-CN"/>
        </w:rPr>
        <w:t>TSAG</w:t>
      </w:r>
      <w:r w:rsidRPr="004D1EF0">
        <w:rPr>
          <w:rFonts w:ascii="Calibri" w:hAnsi="Calibri"/>
          <w:lang w:eastAsia="zh-CN"/>
        </w:rPr>
        <w:t>报告和国际电联成员国和</w:t>
      </w:r>
      <w:r w:rsidRPr="004D1EF0">
        <w:rPr>
          <w:rFonts w:ascii="Calibri" w:hAnsi="Calibri"/>
          <w:lang w:eastAsia="zh-CN"/>
        </w:rPr>
        <w:t>ITU-T</w:t>
      </w:r>
      <w:r w:rsidRPr="004D1EF0">
        <w:rPr>
          <w:rFonts w:ascii="Calibri" w:hAnsi="Calibri"/>
          <w:lang w:eastAsia="zh-CN"/>
        </w:rPr>
        <w:t>部门成员的提案，向全体会议提交会议报告，其中包括关于根据</w:t>
      </w:r>
      <w:r w:rsidRPr="004D1EF0">
        <w:rPr>
          <w:rFonts w:ascii="Calibri" w:hAnsi="Calibri"/>
          <w:lang w:eastAsia="zh-CN"/>
        </w:rPr>
        <w:t>ITU-T</w:t>
      </w:r>
      <w:r w:rsidRPr="004D1EF0">
        <w:rPr>
          <w:rFonts w:ascii="Calibri" w:hAnsi="Calibri"/>
          <w:lang w:eastAsia="zh-CN"/>
        </w:rPr>
        <w:t>的战略和工作重点落实其工作计划和组织工作的提案。该委员会具体负责：</w:t>
      </w:r>
    </w:p>
    <w:p w:rsidR="0095285F" w:rsidRPr="004D1EF0" w:rsidRDefault="0095285F" w:rsidP="0095285F">
      <w:pPr>
        <w:pStyle w:val="enumlev2"/>
        <w:rPr>
          <w:rFonts w:ascii="Calibri" w:hAnsi="Calibri"/>
          <w:lang w:eastAsia="zh-CN"/>
        </w:rPr>
      </w:pPr>
      <w:proofErr w:type="spellStart"/>
      <w:r w:rsidRPr="004D1EF0">
        <w:rPr>
          <w:rFonts w:ascii="Calibri" w:hAnsi="Calibri"/>
          <w:lang w:eastAsia="zh-CN"/>
        </w:rPr>
        <w:t>i</w:t>
      </w:r>
      <w:proofErr w:type="spellEnd"/>
      <w:r w:rsidRPr="004D1EF0">
        <w:rPr>
          <w:rFonts w:ascii="Calibri" w:hAnsi="Calibri"/>
          <w:lang w:eastAsia="zh-CN"/>
        </w:rPr>
        <w:t>)</w:t>
      </w:r>
      <w:r w:rsidRPr="004D1EF0">
        <w:rPr>
          <w:rFonts w:ascii="Calibri" w:hAnsi="Calibri"/>
          <w:lang w:eastAsia="zh-CN"/>
        </w:rPr>
        <w:tab/>
      </w:r>
      <w:r w:rsidRPr="004D1EF0">
        <w:rPr>
          <w:rFonts w:ascii="Calibri" w:hAnsi="Calibri"/>
          <w:lang w:eastAsia="zh-CN"/>
        </w:rPr>
        <w:t>建议成立一系列研究组；</w:t>
      </w:r>
    </w:p>
    <w:p w:rsidR="0095285F" w:rsidRPr="004D1EF0" w:rsidRDefault="0095285F" w:rsidP="0095285F">
      <w:pPr>
        <w:pStyle w:val="enumlev2"/>
        <w:rPr>
          <w:rFonts w:ascii="Calibri" w:hAnsi="Calibri"/>
          <w:lang w:eastAsia="zh-CN"/>
        </w:rPr>
      </w:pPr>
      <w:r w:rsidRPr="004D1EF0">
        <w:rPr>
          <w:rFonts w:ascii="Calibri" w:hAnsi="Calibri"/>
          <w:lang w:eastAsia="zh-CN"/>
        </w:rPr>
        <w:t>ii)</w:t>
      </w:r>
      <w:r w:rsidRPr="004D1EF0">
        <w:rPr>
          <w:rFonts w:ascii="Calibri" w:hAnsi="Calibri"/>
          <w:lang w:eastAsia="zh-CN"/>
        </w:rPr>
        <w:tab/>
      </w:r>
      <w:r w:rsidRPr="004D1EF0">
        <w:rPr>
          <w:rFonts w:ascii="Calibri" w:hAnsi="Calibri"/>
          <w:lang w:eastAsia="zh-CN"/>
        </w:rPr>
        <w:t>审议需开展研究或进一步研究的课题；</w:t>
      </w:r>
    </w:p>
    <w:p w:rsidR="0095285F" w:rsidRPr="004D1EF0" w:rsidRDefault="0095285F" w:rsidP="0095285F">
      <w:pPr>
        <w:spacing w:before="0"/>
        <w:rPr>
          <w:rFonts w:ascii="Calibri" w:hAnsi="Calibri"/>
          <w:lang w:eastAsia="zh-CN"/>
        </w:rPr>
      </w:pPr>
      <w:r w:rsidRPr="004D1EF0">
        <w:rPr>
          <w:rFonts w:ascii="Calibri" w:hAnsi="Calibri"/>
          <w:lang w:eastAsia="zh-CN"/>
        </w:rPr>
        <w:br w:type="page"/>
      </w:r>
    </w:p>
    <w:p w:rsidR="0095285F" w:rsidRPr="004D1EF0" w:rsidRDefault="0095285F" w:rsidP="0095285F">
      <w:pPr>
        <w:pStyle w:val="enumlev2"/>
        <w:rPr>
          <w:rFonts w:ascii="Calibri" w:hAnsi="Calibri"/>
          <w:lang w:eastAsia="zh-CN"/>
        </w:rPr>
      </w:pPr>
      <w:r w:rsidRPr="004D1EF0">
        <w:rPr>
          <w:rFonts w:ascii="Calibri" w:hAnsi="Calibri"/>
          <w:lang w:eastAsia="zh-CN"/>
        </w:rPr>
        <w:t>iii)</w:t>
      </w:r>
      <w:r w:rsidRPr="004D1EF0">
        <w:rPr>
          <w:rFonts w:ascii="Calibri" w:hAnsi="Calibri"/>
          <w:lang w:eastAsia="zh-CN"/>
        </w:rPr>
        <w:tab/>
      </w:r>
      <w:r w:rsidRPr="004D1EF0">
        <w:rPr>
          <w:rFonts w:ascii="Calibri" w:hAnsi="Calibri"/>
          <w:lang w:eastAsia="zh-CN"/>
        </w:rPr>
        <w:t>酌情与其他组协作，对每一研究组充实完善现有建议书和制定新建议书的总体责任范围做出明确说明；</w:t>
      </w:r>
    </w:p>
    <w:p w:rsidR="0095285F" w:rsidRPr="004D1EF0" w:rsidRDefault="0095285F" w:rsidP="0095285F">
      <w:pPr>
        <w:pStyle w:val="enumlev2"/>
        <w:rPr>
          <w:rFonts w:ascii="Calibri" w:hAnsi="Calibri"/>
          <w:lang w:eastAsia="zh-CN"/>
        </w:rPr>
      </w:pPr>
      <w:r w:rsidRPr="004D1EF0">
        <w:rPr>
          <w:rFonts w:ascii="Calibri" w:hAnsi="Calibri"/>
          <w:lang w:eastAsia="zh-CN"/>
        </w:rPr>
        <w:t>iv)</w:t>
      </w:r>
      <w:r w:rsidRPr="004D1EF0">
        <w:rPr>
          <w:rFonts w:ascii="Calibri" w:hAnsi="Calibri"/>
          <w:lang w:eastAsia="zh-CN"/>
        </w:rPr>
        <w:tab/>
      </w:r>
      <w:r w:rsidRPr="004D1EF0">
        <w:rPr>
          <w:rFonts w:ascii="Calibri" w:hAnsi="Calibri"/>
          <w:lang w:eastAsia="zh-CN"/>
        </w:rPr>
        <w:t>酌情将课题划分给各研究组；</w:t>
      </w:r>
    </w:p>
    <w:p w:rsidR="0095285F" w:rsidRPr="004D1EF0" w:rsidRDefault="0095285F" w:rsidP="0095285F">
      <w:pPr>
        <w:pStyle w:val="enumlev2"/>
        <w:rPr>
          <w:rFonts w:ascii="Calibri" w:hAnsi="Calibri"/>
          <w:lang w:eastAsia="zh-CN"/>
        </w:rPr>
      </w:pPr>
      <w:r w:rsidRPr="004D1EF0">
        <w:rPr>
          <w:rFonts w:ascii="Calibri" w:hAnsi="Calibri"/>
          <w:lang w:eastAsia="zh-CN"/>
        </w:rPr>
        <w:t>v)</w:t>
      </w:r>
      <w:r w:rsidRPr="004D1EF0">
        <w:rPr>
          <w:rFonts w:ascii="Calibri" w:hAnsi="Calibri"/>
          <w:lang w:eastAsia="zh-CN"/>
        </w:rPr>
        <w:tab/>
      </w:r>
      <w:r w:rsidRPr="004D1EF0">
        <w:rPr>
          <w:rFonts w:ascii="Calibri" w:hAnsi="Calibri"/>
          <w:lang w:eastAsia="zh-CN"/>
        </w:rPr>
        <w:t>当一课题或一组联系紧密的课题涉及多个研究组时，决定是否：</w:t>
      </w:r>
    </w:p>
    <w:p w:rsidR="0095285F" w:rsidRPr="004D1EF0" w:rsidRDefault="0095285F" w:rsidP="0095285F">
      <w:pPr>
        <w:pStyle w:val="enumlev3"/>
        <w:rPr>
          <w:rFonts w:ascii="Calibri" w:hAnsi="Calibri"/>
          <w:lang w:eastAsia="zh-CN"/>
        </w:rPr>
      </w:pPr>
      <w:r w:rsidRPr="004D1EF0">
        <w:rPr>
          <w:rFonts w:ascii="Calibri" w:hAnsi="Calibri"/>
          <w:lang w:eastAsia="zh-CN"/>
        </w:rPr>
        <w:t>–</w:t>
      </w:r>
      <w:r w:rsidRPr="004D1EF0">
        <w:rPr>
          <w:rFonts w:ascii="Calibri" w:hAnsi="Calibri"/>
          <w:lang w:eastAsia="zh-CN"/>
        </w:rPr>
        <w:tab/>
      </w:r>
      <w:r w:rsidRPr="004D1EF0">
        <w:rPr>
          <w:rFonts w:ascii="Calibri" w:hAnsi="Calibri"/>
          <w:lang w:eastAsia="zh-CN"/>
        </w:rPr>
        <w:t>接受</w:t>
      </w:r>
      <w:r w:rsidRPr="004D1EF0">
        <w:rPr>
          <w:rFonts w:ascii="Calibri" w:hAnsi="Calibri"/>
          <w:lang w:eastAsia="zh-CN"/>
        </w:rPr>
        <w:t>TSAG</w:t>
      </w:r>
      <w:r w:rsidRPr="004D1EF0">
        <w:rPr>
          <w:rFonts w:ascii="Calibri" w:hAnsi="Calibri"/>
          <w:lang w:eastAsia="zh-CN"/>
        </w:rPr>
        <w:t>的建议；</w:t>
      </w:r>
      <w:r w:rsidRPr="004D1EF0">
        <w:rPr>
          <w:rFonts w:ascii="Calibri" w:hAnsi="Calibri"/>
          <w:lang w:eastAsia="zh-CN"/>
        </w:rPr>
        <w:t xml:space="preserve"> </w:t>
      </w:r>
    </w:p>
    <w:p w:rsidR="0095285F" w:rsidRPr="004D1EF0" w:rsidRDefault="0095285F" w:rsidP="0095285F">
      <w:pPr>
        <w:pStyle w:val="enumlev3"/>
        <w:rPr>
          <w:rFonts w:ascii="Calibri" w:hAnsi="Calibri"/>
          <w:lang w:eastAsia="zh-CN"/>
        </w:rPr>
      </w:pPr>
      <w:r w:rsidRPr="004D1EF0">
        <w:rPr>
          <w:rFonts w:ascii="Calibri" w:hAnsi="Calibri"/>
          <w:lang w:eastAsia="zh-CN"/>
        </w:rPr>
        <w:t>–</w:t>
      </w:r>
      <w:r w:rsidRPr="004D1EF0">
        <w:rPr>
          <w:rFonts w:ascii="Calibri" w:hAnsi="Calibri"/>
          <w:lang w:eastAsia="zh-CN"/>
        </w:rPr>
        <w:tab/>
      </w:r>
      <w:r w:rsidRPr="004D1EF0">
        <w:rPr>
          <w:rFonts w:ascii="Calibri" w:hAnsi="Calibri"/>
          <w:lang w:eastAsia="zh-CN"/>
        </w:rPr>
        <w:t>将研究工作委托给单独一个研究组，或者</w:t>
      </w:r>
    </w:p>
    <w:p w:rsidR="0095285F" w:rsidRPr="004D1EF0" w:rsidRDefault="0095285F" w:rsidP="0095285F">
      <w:pPr>
        <w:pStyle w:val="enumlev3"/>
        <w:rPr>
          <w:rFonts w:ascii="Calibri" w:hAnsi="Calibri"/>
          <w:lang w:eastAsia="zh-CN"/>
        </w:rPr>
      </w:pPr>
      <w:r w:rsidRPr="004D1EF0">
        <w:rPr>
          <w:rFonts w:ascii="Calibri" w:hAnsi="Calibri"/>
          <w:lang w:eastAsia="zh-CN"/>
        </w:rPr>
        <w:t>–</w:t>
      </w:r>
      <w:r w:rsidRPr="004D1EF0">
        <w:rPr>
          <w:rFonts w:ascii="Calibri" w:hAnsi="Calibri"/>
          <w:lang w:eastAsia="zh-CN"/>
        </w:rPr>
        <w:tab/>
      </w:r>
      <w:r w:rsidRPr="004D1EF0">
        <w:rPr>
          <w:rFonts w:ascii="Calibri" w:hAnsi="Calibri"/>
          <w:lang w:eastAsia="zh-CN"/>
        </w:rPr>
        <w:t>采用备选安排；</w:t>
      </w:r>
    </w:p>
    <w:p w:rsidR="0095285F" w:rsidRPr="004D1EF0" w:rsidRDefault="0095285F" w:rsidP="0095285F">
      <w:pPr>
        <w:pStyle w:val="enumlev2"/>
        <w:rPr>
          <w:rFonts w:ascii="Calibri" w:hAnsi="Calibri"/>
          <w:lang w:eastAsia="zh-CN"/>
        </w:rPr>
      </w:pPr>
      <w:r w:rsidRPr="004D1EF0">
        <w:rPr>
          <w:rFonts w:ascii="Calibri" w:hAnsi="Calibri"/>
          <w:lang w:eastAsia="zh-CN"/>
        </w:rPr>
        <w:t>vi)</w:t>
      </w:r>
      <w:r w:rsidRPr="004D1EF0">
        <w:rPr>
          <w:rFonts w:ascii="Calibri" w:hAnsi="Calibri"/>
          <w:lang w:eastAsia="zh-CN"/>
        </w:rPr>
        <w:tab/>
      </w:r>
      <w:r w:rsidRPr="004D1EF0">
        <w:rPr>
          <w:rFonts w:ascii="Calibri" w:hAnsi="Calibri"/>
          <w:lang w:eastAsia="zh-CN"/>
        </w:rPr>
        <w:t>审议并根据需要调整每一研究组负责的建议书的清单；</w:t>
      </w:r>
    </w:p>
    <w:p w:rsidR="0095285F" w:rsidRPr="004D1EF0" w:rsidRDefault="0095285F" w:rsidP="0095285F">
      <w:pPr>
        <w:pStyle w:val="enumlev2"/>
        <w:rPr>
          <w:rFonts w:ascii="Calibri" w:hAnsi="Calibri"/>
          <w:lang w:eastAsia="zh-CN"/>
        </w:rPr>
      </w:pPr>
      <w:r w:rsidRPr="004D1EF0">
        <w:rPr>
          <w:rFonts w:ascii="Calibri" w:hAnsi="Calibri"/>
          <w:lang w:eastAsia="zh-CN"/>
        </w:rPr>
        <w:t>vii)</w:t>
      </w:r>
      <w:r w:rsidRPr="004D1EF0">
        <w:rPr>
          <w:rFonts w:ascii="Calibri" w:hAnsi="Calibri"/>
          <w:lang w:eastAsia="zh-CN"/>
        </w:rPr>
        <w:tab/>
      </w:r>
      <w:r w:rsidRPr="004D1EF0">
        <w:rPr>
          <w:rFonts w:ascii="Calibri" w:hAnsi="Calibri"/>
          <w:lang w:eastAsia="zh-CN"/>
        </w:rPr>
        <w:t>按照《公约》第</w:t>
      </w:r>
      <w:r w:rsidRPr="004D1EF0">
        <w:rPr>
          <w:rFonts w:ascii="Calibri" w:hAnsi="Calibri"/>
          <w:lang w:eastAsia="zh-CN"/>
        </w:rPr>
        <w:t>191A</w:t>
      </w:r>
      <w:r w:rsidRPr="004D1EF0">
        <w:rPr>
          <w:rFonts w:ascii="Calibri" w:hAnsi="Calibri"/>
          <w:lang w:eastAsia="zh-CN"/>
        </w:rPr>
        <w:t>和第</w:t>
      </w:r>
      <w:r w:rsidRPr="004D1EF0">
        <w:rPr>
          <w:rFonts w:ascii="Calibri" w:hAnsi="Calibri"/>
          <w:lang w:eastAsia="zh-CN"/>
        </w:rPr>
        <w:t>191B</w:t>
      </w:r>
      <w:r w:rsidRPr="004D1EF0">
        <w:rPr>
          <w:rFonts w:ascii="Calibri" w:hAnsi="Calibri"/>
          <w:lang w:eastAsia="zh-CN"/>
        </w:rPr>
        <w:t>款在必要时提出设立其它组的建议。</w:t>
      </w:r>
    </w:p>
    <w:p w:rsidR="0095285F" w:rsidRPr="004D1EF0" w:rsidRDefault="0095285F" w:rsidP="0095285F">
      <w:pPr>
        <w:rPr>
          <w:rFonts w:ascii="Calibri" w:hAnsi="Calibri"/>
          <w:lang w:eastAsia="zh-CN"/>
        </w:rPr>
      </w:pPr>
      <w:r w:rsidRPr="004D1EF0">
        <w:rPr>
          <w:rFonts w:ascii="Calibri" w:hAnsi="Calibri"/>
          <w:b/>
          <w:bCs/>
          <w:lang w:eastAsia="zh-CN"/>
        </w:rPr>
        <w:t>1.6</w:t>
      </w:r>
      <w:r w:rsidRPr="004D1EF0">
        <w:rPr>
          <w:rFonts w:ascii="Calibri" w:hAnsi="Calibri"/>
          <w:lang w:eastAsia="zh-CN"/>
        </w:rPr>
        <w:tab/>
      </w:r>
      <w:r w:rsidRPr="004D1EF0">
        <w:rPr>
          <w:rFonts w:ascii="Calibri" w:hAnsi="Calibri"/>
          <w:lang w:eastAsia="zh-CN"/>
        </w:rPr>
        <w:t>各研究组主席、</w:t>
      </w:r>
      <w:r w:rsidRPr="004D1EF0">
        <w:rPr>
          <w:rFonts w:ascii="Calibri" w:hAnsi="Calibri"/>
          <w:lang w:eastAsia="zh-CN"/>
        </w:rPr>
        <w:t>TSAG</w:t>
      </w:r>
      <w:r w:rsidRPr="004D1EF0">
        <w:rPr>
          <w:rFonts w:ascii="Calibri" w:hAnsi="Calibri"/>
          <w:lang w:eastAsia="zh-CN"/>
        </w:rPr>
        <w:t>主席和世界电信标准化全会成立的其它组的主席应拨冗参加</w:t>
      </w:r>
      <w:r w:rsidRPr="0095285F">
        <w:rPr>
          <w:rFonts w:ascii="SimSun" w:hAnsi="SimSun"/>
          <w:lang w:eastAsia="zh-CN"/>
        </w:rPr>
        <w:t>“</w:t>
      </w:r>
      <w:r w:rsidRPr="004D1EF0">
        <w:rPr>
          <w:rFonts w:ascii="Calibri" w:hAnsi="Calibri"/>
          <w:lang w:eastAsia="zh-CN"/>
        </w:rPr>
        <w:t>工作计划和组织委员会</w:t>
      </w:r>
      <w:r w:rsidRPr="0095285F">
        <w:rPr>
          <w:rFonts w:ascii="SimSun" w:hAnsi="SimSun"/>
          <w:lang w:eastAsia="zh-CN"/>
        </w:rPr>
        <w:t>”</w:t>
      </w:r>
      <w:r w:rsidRPr="004D1EF0">
        <w:rPr>
          <w:rFonts w:ascii="Calibri" w:hAnsi="Calibri"/>
          <w:lang w:eastAsia="zh-CN"/>
        </w:rPr>
        <w:t>的工作。</w:t>
      </w:r>
    </w:p>
    <w:p w:rsidR="0095285F" w:rsidRPr="004D1EF0" w:rsidRDefault="0095285F" w:rsidP="0095285F">
      <w:pPr>
        <w:rPr>
          <w:rFonts w:ascii="Calibri" w:hAnsi="Calibri"/>
          <w:lang w:eastAsia="zh-CN"/>
        </w:rPr>
      </w:pPr>
      <w:r w:rsidRPr="004D1EF0">
        <w:rPr>
          <w:rFonts w:ascii="Calibri" w:hAnsi="Calibri"/>
          <w:b/>
          <w:bCs/>
          <w:lang w:eastAsia="zh-CN"/>
        </w:rPr>
        <w:t>1.7</w:t>
      </w:r>
      <w:r w:rsidRPr="004D1EF0">
        <w:rPr>
          <w:rFonts w:ascii="Calibri" w:hAnsi="Calibri"/>
          <w:lang w:eastAsia="zh-CN"/>
        </w:rPr>
        <w:tab/>
      </w:r>
      <w:r w:rsidRPr="004D1EF0">
        <w:rPr>
          <w:rFonts w:ascii="Calibri" w:hAnsi="Calibri"/>
          <w:lang w:eastAsia="zh-CN"/>
        </w:rPr>
        <w:t>世界电信标准化全会的全体会议可根据《总规则》第</w:t>
      </w:r>
      <w:r w:rsidRPr="004D1EF0">
        <w:rPr>
          <w:rFonts w:ascii="Calibri" w:hAnsi="Calibri"/>
          <w:lang w:eastAsia="zh-CN"/>
        </w:rPr>
        <w:t>63</w:t>
      </w:r>
      <w:r w:rsidRPr="004D1EF0">
        <w:rPr>
          <w:rFonts w:ascii="Calibri" w:hAnsi="Calibri"/>
          <w:lang w:eastAsia="zh-CN"/>
        </w:rPr>
        <w:t>款成立其它委员会。</w:t>
      </w:r>
    </w:p>
    <w:p w:rsidR="0095285F" w:rsidRPr="004D1EF0" w:rsidRDefault="0095285F" w:rsidP="0095285F">
      <w:pPr>
        <w:rPr>
          <w:rFonts w:ascii="Calibri" w:hAnsi="Calibri"/>
          <w:lang w:eastAsia="zh-CN"/>
        </w:rPr>
      </w:pPr>
      <w:r w:rsidRPr="004D1EF0">
        <w:rPr>
          <w:rFonts w:ascii="Calibri" w:hAnsi="Calibri"/>
          <w:b/>
          <w:bCs/>
          <w:lang w:eastAsia="zh-CN"/>
        </w:rPr>
        <w:t>1.8</w:t>
      </w:r>
      <w:r w:rsidRPr="004D1EF0">
        <w:rPr>
          <w:rFonts w:ascii="Calibri" w:hAnsi="Calibri"/>
          <w:lang w:eastAsia="zh-CN"/>
        </w:rPr>
        <w:tab/>
      </w:r>
      <w:r w:rsidRPr="004D1EF0">
        <w:rPr>
          <w:rFonts w:ascii="Calibri" w:hAnsi="Calibri"/>
          <w:lang w:eastAsia="zh-CN"/>
        </w:rPr>
        <w:t>上述</w:t>
      </w:r>
      <w:r w:rsidRPr="004D1EF0">
        <w:rPr>
          <w:rFonts w:ascii="Calibri" w:hAnsi="Calibri"/>
          <w:lang w:eastAsia="zh-CN"/>
        </w:rPr>
        <w:t>1.2</w:t>
      </w:r>
      <w:r w:rsidRPr="004D1EF0">
        <w:rPr>
          <w:rFonts w:ascii="Calibri" w:hAnsi="Calibri"/>
          <w:lang w:eastAsia="zh-CN"/>
        </w:rPr>
        <w:t>至</w:t>
      </w:r>
      <w:r w:rsidRPr="004D1EF0">
        <w:rPr>
          <w:rFonts w:ascii="Calibri" w:hAnsi="Calibri"/>
          <w:lang w:eastAsia="zh-CN"/>
        </w:rPr>
        <w:t>1.7</w:t>
      </w:r>
      <w:r w:rsidRPr="004D1EF0">
        <w:rPr>
          <w:rFonts w:ascii="Calibri" w:hAnsi="Calibri"/>
          <w:lang w:eastAsia="zh-CN"/>
        </w:rPr>
        <w:t>款中所提及的所有委员会和相关组在正常情况下须随世界电信标准化全会的闭幕而停止存在，但如有必要且经全会批准并在预算限额内，编辑委员会可以破例。因此，编辑委员会可在全会闭幕后举行会议，以完成全会布置的任务。</w:t>
      </w:r>
    </w:p>
    <w:p w:rsidR="0095285F" w:rsidRPr="004D1EF0" w:rsidRDefault="0095285F" w:rsidP="0095285F">
      <w:pPr>
        <w:rPr>
          <w:rFonts w:ascii="Calibri" w:hAnsi="Calibri"/>
          <w:lang w:eastAsia="zh-CN"/>
        </w:rPr>
      </w:pPr>
      <w:r w:rsidRPr="004D1EF0">
        <w:rPr>
          <w:rFonts w:ascii="Calibri" w:hAnsi="Calibri"/>
          <w:lang w:eastAsia="zh-CN"/>
        </w:rPr>
        <w:t xml:space="preserve"> </w:t>
      </w:r>
    </w:p>
    <w:p w:rsidR="0095285F" w:rsidRPr="004D1EF0" w:rsidRDefault="0095285F" w:rsidP="0095285F">
      <w:pPr>
        <w:rPr>
          <w:rFonts w:ascii="Calibri" w:hAnsi="Calibri"/>
          <w:lang w:eastAsia="zh-CN"/>
        </w:rPr>
        <w:sectPr w:rsidR="0095285F" w:rsidRPr="004D1EF0">
          <w:headerReference w:type="even" r:id="rId14"/>
          <w:headerReference w:type="default" r:id="rId15"/>
          <w:footerReference w:type="default" r:id="rId16"/>
          <w:footerReference w:type="first" r:id="rId17"/>
          <w:pgSz w:w="11901" w:h="16840" w:code="9"/>
          <w:pgMar w:top="1134" w:right="1134" w:bottom="1134" w:left="1134" w:header="567" w:footer="567" w:gutter="0"/>
          <w:cols w:space="720"/>
          <w:titlePg/>
          <w:docGrid w:linePitch="360"/>
        </w:sectPr>
      </w:pPr>
    </w:p>
    <w:p w:rsidR="0095285F" w:rsidRPr="004D1EF0" w:rsidRDefault="0095285F" w:rsidP="0095285F">
      <w:pPr>
        <w:pStyle w:val="LetterStart"/>
        <w:tabs>
          <w:tab w:val="clear" w:pos="1361"/>
          <w:tab w:val="clear" w:pos="1758"/>
          <w:tab w:val="clear" w:pos="2155"/>
          <w:tab w:val="clear" w:pos="2552"/>
          <w:tab w:val="center" w:pos="4962"/>
        </w:tabs>
        <w:spacing w:before="0" w:line="240" w:lineRule="atLeast"/>
        <w:ind w:left="0"/>
        <w:jc w:val="center"/>
        <w:rPr>
          <w:rFonts w:ascii="Calibri" w:hAnsi="Calibri"/>
          <w:lang w:val="en-US"/>
        </w:rPr>
      </w:pPr>
      <w:r w:rsidRPr="004D1EF0">
        <w:rPr>
          <w:rFonts w:ascii="Calibri" w:hAnsi="Calibri"/>
          <w:lang w:val="en-US"/>
        </w:rPr>
        <w:t>ANNEX 2</w:t>
      </w:r>
      <w:r w:rsidRPr="004D1EF0">
        <w:rPr>
          <w:rFonts w:ascii="Calibri" w:hAnsi="Calibri"/>
          <w:lang w:val="en-US"/>
        </w:rPr>
        <w:br/>
        <w:t>(To TSB Circular 230)</w:t>
      </w:r>
    </w:p>
    <w:p w:rsidR="0095285F" w:rsidRPr="004D1EF0" w:rsidRDefault="0095285F" w:rsidP="0095285F">
      <w:pPr>
        <w:pStyle w:val="Annextitle0"/>
        <w:spacing w:before="120" w:after="240"/>
        <w:rPr>
          <w:rFonts w:ascii="Calibri" w:hAnsi="Calibri"/>
          <w:bCs/>
          <w:lang w:val="en-US"/>
        </w:rPr>
      </w:pPr>
      <w:r w:rsidRPr="004D1EF0">
        <w:rPr>
          <w:rFonts w:ascii="Calibri" w:hAnsi="Calibri"/>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95285F" w:rsidRPr="004D1EF0" w:rsidTr="00AF6F17">
        <w:trPr>
          <w:trHeight w:val="1115"/>
        </w:trPr>
        <w:tc>
          <w:tcPr>
            <w:tcW w:w="1195" w:type="dxa"/>
            <w:tcBorders>
              <w:top w:val="single" w:sz="6" w:space="0" w:color="auto"/>
              <w:left w:val="single" w:sz="6" w:space="0" w:color="auto"/>
              <w:bottom w:val="single" w:sz="6" w:space="0" w:color="auto"/>
            </w:tcBorders>
          </w:tcPr>
          <w:p w:rsidR="0095285F" w:rsidRPr="004D1EF0" w:rsidRDefault="0095285F" w:rsidP="00AF6F17">
            <w:pPr>
              <w:rPr>
                <w:rFonts w:ascii="Calibri" w:hAnsi="Calibri"/>
                <w:sz w:val="16"/>
              </w:rPr>
            </w:pPr>
            <w:r w:rsidRPr="004D1EF0">
              <w:rPr>
                <w:rFonts w:ascii="Calibri" w:hAnsi="Calibri"/>
                <w:noProof/>
                <w:sz w:val="16"/>
                <w:lang w:val="en-US" w:eastAsia="zh-CN"/>
              </w:rPr>
              <w:drawing>
                <wp:inline distT="0" distB="0" distL="0" distR="0" wp14:anchorId="5D4999F3" wp14:editId="6BA3F5A9">
                  <wp:extent cx="621665" cy="637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95285F" w:rsidRPr="004D1EF0" w:rsidRDefault="0095285F" w:rsidP="00AF6F17">
            <w:pPr>
              <w:spacing w:before="60"/>
              <w:jc w:val="center"/>
              <w:rPr>
                <w:rFonts w:ascii="Calibri" w:hAnsi="Calibri"/>
                <w:b/>
                <w:bCs/>
              </w:rPr>
            </w:pPr>
            <w:r w:rsidRPr="004D1EF0">
              <w:rPr>
                <w:rFonts w:ascii="Calibri" w:hAnsi="Calibri"/>
                <w:b/>
                <w:bCs/>
              </w:rPr>
              <w:t>World Telecommunication Standardization Assembly (WTSA-16)</w:t>
            </w:r>
          </w:p>
          <w:p w:rsidR="0095285F" w:rsidRPr="004D1EF0" w:rsidRDefault="0095285F" w:rsidP="00AF6F17">
            <w:pPr>
              <w:spacing w:before="60"/>
              <w:jc w:val="center"/>
              <w:rPr>
                <w:rFonts w:ascii="Calibri" w:hAnsi="Calibri"/>
                <w:b/>
                <w:bCs/>
              </w:rPr>
            </w:pPr>
            <w:r w:rsidRPr="004D1EF0">
              <w:rPr>
                <w:rFonts w:ascii="Calibri" w:hAnsi="Calibri"/>
                <w:b/>
                <w:bCs/>
              </w:rPr>
              <w:t xml:space="preserve">Yasmine </w:t>
            </w:r>
            <w:proofErr w:type="spellStart"/>
            <w:r w:rsidRPr="004D1EF0">
              <w:rPr>
                <w:rFonts w:ascii="Calibri" w:hAnsi="Calibri"/>
                <w:b/>
                <w:bCs/>
              </w:rPr>
              <w:t>Hammamet</w:t>
            </w:r>
            <w:proofErr w:type="spellEnd"/>
            <w:r w:rsidRPr="004D1EF0">
              <w:rPr>
                <w:rFonts w:ascii="Calibri" w:hAnsi="Calibri"/>
                <w:b/>
                <w:bCs/>
              </w:rPr>
              <w:t>, Tunisia, 25 October – 3 November</w:t>
            </w:r>
          </w:p>
        </w:tc>
        <w:tc>
          <w:tcPr>
            <w:tcW w:w="1178" w:type="dxa"/>
            <w:tcBorders>
              <w:top w:val="single" w:sz="6" w:space="0" w:color="auto"/>
              <w:bottom w:val="single" w:sz="6" w:space="0" w:color="auto"/>
              <w:right w:val="single" w:sz="6" w:space="0" w:color="auto"/>
            </w:tcBorders>
          </w:tcPr>
          <w:p w:rsidR="0095285F" w:rsidRPr="004D1EF0" w:rsidRDefault="0095285F" w:rsidP="00AF6F17">
            <w:pPr>
              <w:rPr>
                <w:rFonts w:ascii="Calibri" w:hAnsi="Calibri"/>
              </w:rPr>
            </w:pPr>
            <w:r w:rsidRPr="004D1EF0">
              <w:rPr>
                <w:rFonts w:ascii="Calibri" w:hAnsi="Calibri"/>
                <w:noProof/>
                <w:lang w:val="en-US" w:eastAsia="zh-CN"/>
              </w:rPr>
              <w:drawing>
                <wp:inline distT="0" distB="0" distL="0" distR="0" wp14:anchorId="0C14544D" wp14:editId="02F2C3DA">
                  <wp:extent cx="610870" cy="6267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95285F" w:rsidRPr="000B0B00" w:rsidTr="00AF6F17">
        <w:tc>
          <w:tcPr>
            <w:tcW w:w="2734" w:type="dxa"/>
            <w:gridSpan w:val="2"/>
          </w:tcPr>
          <w:p w:rsidR="0095285F" w:rsidRPr="004D1EF0" w:rsidRDefault="0095285F" w:rsidP="00AF6F17">
            <w:pPr>
              <w:spacing w:before="240"/>
              <w:rPr>
                <w:rFonts w:ascii="Calibri" w:hAnsi="Calibri"/>
                <w:b/>
                <w:bCs/>
                <w:iCs/>
                <w:szCs w:val="22"/>
              </w:rPr>
            </w:pPr>
            <w:r w:rsidRPr="004D1EF0">
              <w:rPr>
                <w:rFonts w:ascii="Calibri" w:hAnsi="Calibri"/>
                <w:b/>
                <w:bCs/>
                <w:iCs/>
                <w:szCs w:val="22"/>
              </w:rPr>
              <w:t>Please return to:</w:t>
            </w:r>
          </w:p>
        </w:tc>
        <w:tc>
          <w:tcPr>
            <w:tcW w:w="3164" w:type="dxa"/>
            <w:gridSpan w:val="2"/>
          </w:tcPr>
          <w:p w:rsidR="0095285F" w:rsidRPr="004D1EF0" w:rsidRDefault="0095285F" w:rsidP="00AF6F17">
            <w:pPr>
              <w:rPr>
                <w:rFonts w:ascii="Calibri" w:hAnsi="Calibri"/>
                <w:b/>
                <w:bCs/>
                <w:iCs/>
                <w:sz w:val="20"/>
                <w:lang w:val="en-US"/>
              </w:rPr>
            </w:pPr>
            <w:r w:rsidRPr="004D1EF0">
              <w:rPr>
                <w:rFonts w:ascii="Calibri" w:hAnsi="Calibri"/>
                <w:b/>
                <w:bCs/>
                <w:szCs w:val="22"/>
                <w:lang w:val="en-US"/>
              </w:rPr>
              <w:t xml:space="preserve">ITU </w:t>
            </w:r>
            <w:r w:rsidRPr="004D1EF0">
              <w:rPr>
                <w:rFonts w:ascii="Calibri" w:hAnsi="Calibri"/>
                <w:b/>
                <w:bCs/>
                <w:szCs w:val="22"/>
                <w:lang w:val="en-US"/>
              </w:rPr>
              <w:br/>
              <w:t>Geneva (Switzerland)</w:t>
            </w:r>
          </w:p>
        </w:tc>
        <w:tc>
          <w:tcPr>
            <w:tcW w:w="3883" w:type="dxa"/>
            <w:gridSpan w:val="4"/>
          </w:tcPr>
          <w:p w:rsidR="0095285F" w:rsidRPr="004D1EF0" w:rsidRDefault="0095285F" w:rsidP="00AF6F17">
            <w:pPr>
              <w:rPr>
                <w:rFonts w:ascii="Calibri" w:hAnsi="Calibri"/>
                <w:szCs w:val="22"/>
                <w:lang w:val="pt-BR"/>
              </w:rPr>
            </w:pPr>
            <w:r w:rsidRPr="004D1EF0">
              <w:rPr>
                <w:rFonts w:ascii="Calibri" w:hAnsi="Calibri"/>
                <w:b/>
                <w:bCs/>
                <w:szCs w:val="22"/>
                <w:lang w:val="it-IT"/>
              </w:rPr>
              <w:t xml:space="preserve">E-mail: </w:t>
            </w:r>
            <w:r w:rsidRPr="004D1EF0">
              <w:rPr>
                <w:rFonts w:ascii="Calibri" w:hAnsi="Calibri"/>
                <w:b/>
                <w:bCs/>
                <w:szCs w:val="22"/>
                <w:lang w:val="it-IT"/>
              </w:rPr>
              <w:tab/>
            </w:r>
            <w:r w:rsidR="009406D6">
              <w:fldChar w:fldCharType="begin"/>
            </w:r>
            <w:r w:rsidR="009406D6" w:rsidRPr="00616F08">
              <w:rPr>
                <w:lang w:val="fr-CH"/>
              </w:rPr>
              <w:instrText xml:space="preserve"> HYPERLINK "mailto:fellowships@itu.int" </w:instrText>
            </w:r>
            <w:r w:rsidR="009406D6">
              <w:fldChar w:fldCharType="separate"/>
            </w:r>
            <w:r w:rsidRPr="004D1EF0">
              <w:rPr>
                <w:rStyle w:val="Hyperlink"/>
                <w:rFonts w:ascii="Calibri" w:hAnsi="Calibri"/>
                <w:b/>
                <w:bCs/>
                <w:szCs w:val="22"/>
                <w:lang w:val="it-IT"/>
              </w:rPr>
              <w:t>fellowships@itu.int</w:t>
            </w:r>
            <w:r w:rsidR="009406D6">
              <w:rPr>
                <w:rStyle w:val="Hyperlink"/>
                <w:rFonts w:ascii="Calibri" w:hAnsi="Calibri"/>
                <w:b/>
                <w:bCs/>
                <w:szCs w:val="22"/>
                <w:lang w:val="it-IT"/>
              </w:rPr>
              <w:fldChar w:fldCharType="end"/>
            </w:r>
          </w:p>
          <w:p w:rsidR="0095285F" w:rsidRPr="004D1EF0" w:rsidRDefault="0095285F" w:rsidP="00AF6F17">
            <w:pPr>
              <w:spacing w:before="0"/>
              <w:rPr>
                <w:rFonts w:ascii="Calibri" w:hAnsi="Calibri"/>
                <w:b/>
                <w:bCs/>
                <w:szCs w:val="22"/>
                <w:lang w:val="it-IT"/>
              </w:rPr>
            </w:pPr>
            <w:r w:rsidRPr="004D1EF0">
              <w:rPr>
                <w:rFonts w:ascii="Calibri" w:hAnsi="Calibri"/>
                <w:b/>
                <w:bCs/>
                <w:szCs w:val="22"/>
                <w:lang w:val="it-IT"/>
              </w:rPr>
              <w:t>Tel:</w:t>
            </w:r>
            <w:r w:rsidRPr="004D1EF0">
              <w:rPr>
                <w:rFonts w:ascii="Calibri" w:hAnsi="Calibri"/>
                <w:b/>
                <w:bCs/>
                <w:szCs w:val="22"/>
                <w:lang w:val="it-IT"/>
              </w:rPr>
              <w:tab/>
              <w:t>+41 22 730 5227</w:t>
            </w:r>
          </w:p>
          <w:p w:rsidR="0095285F" w:rsidRPr="004D1EF0" w:rsidRDefault="0095285F" w:rsidP="00AF6F17">
            <w:pPr>
              <w:spacing w:before="0"/>
              <w:rPr>
                <w:rFonts w:ascii="Calibri" w:hAnsi="Calibri"/>
                <w:b/>
                <w:bCs/>
                <w:sz w:val="20"/>
                <w:lang w:val="it-IT"/>
              </w:rPr>
            </w:pPr>
            <w:r w:rsidRPr="004D1EF0">
              <w:rPr>
                <w:rFonts w:ascii="Calibri" w:hAnsi="Calibri"/>
                <w:b/>
                <w:bCs/>
                <w:szCs w:val="22"/>
                <w:lang w:val="it-IT"/>
              </w:rPr>
              <w:t>Fax:</w:t>
            </w:r>
            <w:r w:rsidRPr="004D1EF0">
              <w:rPr>
                <w:rFonts w:ascii="Calibri" w:hAnsi="Calibri"/>
                <w:b/>
                <w:bCs/>
                <w:szCs w:val="22"/>
                <w:lang w:val="it-IT"/>
              </w:rPr>
              <w:tab/>
              <w:t>+41 22 730 5778</w:t>
            </w:r>
          </w:p>
        </w:tc>
      </w:tr>
      <w:tr w:rsidR="0095285F" w:rsidRPr="004D1EF0" w:rsidTr="00AF6F17">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95285F" w:rsidRPr="004D1EF0" w:rsidRDefault="0095285F" w:rsidP="00AF6F17">
            <w:pPr>
              <w:spacing w:after="120"/>
              <w:contextualSpacing/>
              <w:jc w:val="center"/>
              <w:rPr>
                <w:rFonts w:ascii="Calibri" w:hAnsi="Calibri"/>
                <w:b/>
                <w:iCs/>
                <w:lang w:val="en-US"/>
              </w:rPr>
            </w:pPr>
            <w:r w:rsidRPr="004D1EF0">
              <w:rPr>
                <w:rFonts w:ascii="Calibri" w:hAnsi="Calibri"/>
                <w:b/>
                <w:iCs/>
                <w:lang w:val="en-US"/>
              </w:rPr>
              <w:t xml:space="preserve">Request for one full fellowship or two partial fellowships to be submitted </w:t>
            </w:r>
            <w:r w:rsidRPr="004D1EF0">
              <w:rPr>
                <w:rFonts w:ascii="Calibri" w:hAnsi="Calibri"/>
                <w:b/>
                <w:iCs/>
                <w:lang w:val="en-US"/>
              </w:rPr>
              <w:br/>
              <w:t>before 25 August 2016  </w:t>
            </w:r>
          </w:p>
        </w:tc>
      </w:tr>
      <w:tr w:rsidR="0095285F" w:rsidRPr="004D1EF0" w:rsidTr="00AF6F17">
        <w:tblPrEx>
          <w:tblCellMar>
            <w:left w:w="107" w:type="dxa"/>
            <w:right w:w="107" w:type="dxa"/>
          </w:tblCellMar>
        </w:tblPrEx>
        <w:trPr>
          <w:trHeight w:val="439"/>
        </w:trPr>
        <w:tc>
          <w:tcPr>
            <w:tcW w:w="2878" w:type="dxa"/>
            <w:gridSpan w:val="3"/>
          </w:tcPr>
          <w:p w:rsidR="0095285F" w:rsidRPr="004D1EF0" w:rsidRDefault="0095285F" w:rsidP="00AF6F17">
            <w:pPr>
              <w:spacing w:before="0"/>
              <w:jc w:val="center"/>
              <w:rPr>
                <w:rFonts w:ascii="Calibri" w:hAnsi="Calibr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95285F" w:rsidRPr="004D1EF0" w:rsidRDefault="0095285F" w:rsidP="00AF6F17">
            <w:pPr>
              <w:spacing w:before="0"/>
              <w:jc w:val="center"/>
              <w:rPr>
                <w:rFonts w:ascii="Calibri" w:hAnsi="Calibri"/>
                <w:iCs/>
                <w:lang w:val="en-US"/>
              </w:rPr>
            </w:pPr>
            <w:r w:rsidRPr="004D1EF0">
              <w:rPr>
                <w:rFonts w:ascii="Calibri" w:hAnsi="Calibri"/>
                <w:iCs/>
                <w:lang w:val="en-US"/>
              </w:rPr>
              <w:t>Participation of women is encouraged</w:t>
            </w:r>
          </w:p>
        </w:tc>
        <w:tc>
          <w:tcPr>
            <w:tcW w:w="3187" w:type="dxa"/>
            <w:gridSpan w:val="2"/>
            <w:tcBorders>
              <w:left w:val="nil"/>
            </w:tcBorders>
          </w:tcPr>
          <w:p w:rsidR="0095285F" w:rsidRPr="004D1EF0" w:rsidRDefault="0095285F" w:rsidP="00AF6F17">
            <w:pPr>
              <w:spacing w:before="0"/>
              <w:jc w:val="center"/>
              <w:rPr>
                <w:rFonts w:ascii="Calibri" w:hAnsi="Calibri"/>
                <w:lang w:val="en-US"/>
              </w:rPr>
            </w:pPr>
          </w:p>
        </w:tc>
      </w:tr>
      <w:tr w:rsidR="0095285F" w:rsidRPr="004D1EF0" w:rsidTr="00AF6F17">
        <w:tc>
          <w:tcPr>
            <w:tcW w:w="9781" w:type="dxa"/>
            <w:gridSpan w:val="8"/>
            <w:tcBorders>
              <w:top w:val="single" w:sz="6" w:space="0" w:color="auto"/>
              <w:left w:val="single" w:sz="6" w:space="0" w:color="auto"/>
              <w:right w:val="single" w:sz="6" w:space="0" w:color="auto"/>
            </w:tcBorders>
          </w:tcPr>
          <w:p w:rsidR="0095285F" w:rsidRPr="004D1EF0" w:rsidRDefault="0095285F" w:rsidP="00AF6F17">
            <w:pPr>
              <w:pStyle w:val="Note"/>
              <w:rPr>
                <w:rFonts w:ascii="Calibri" w:hAnsi="Calibri"/>
              </w:rPr>
            </w:pPr>
            <w:r w:rsidRPr="004D1EF0">
              <w:rPr>
                <w:rFonts w:ascii="Calibri" w:hAnsi="Calibri"/>
              </w:rPr>
              <w:t>Registration Confirmation ID No: ……………………………………………………………………………</w:t>
            </w:r>
            <w:r w:rsidRPr="004D1EF0">
              <w:rPr>
                <w:rFonts w:ascii="Calibri" w:hAnsi="Calibri"/>
              </w:rPr>
              <w:br/>
              <w:t xml:space="preserve">(Note:  It is imperative for fellowship holders to pre-register via the online registration form at: </w:t>
            </w:r>
            <w:hyperlink r:id="rId19" w:history="1">
              <w:r w:rsidRPr="004D1EF0">
                <w:rPr>
                  <w:rStyle w:val="Hyperlink"/>
                  <w:rFonts w:ascii="Calibri" w:hAnsi="Calibri"/>
                  <w:szCs w:val="24"/>
                </w:rPr>
                <w:t>http://itu.int/en/ITU-T/wtsa-16</w:t>
              </w:r>
            </w:hyperlink>
            <w:r w:rsidRPr="004D1EF0">
              <w:rPr>
                <w:rFonts w:ascii="Calibri" w:hAnsi="Calibri"/>
                <w:color w:val="1F497D"/>
                <w:szCs w:val="22"/>
              </w:rPr>
              <w:t>)</w:t>
            </w:r>
          </w:p>
          <w:p w:rsidR="0095285F" w:rsidRPr="004D1EF0" w:rsidRDefault="0095285F" w:rsidP="00AF6F17">
            <w:pPr>
              <w:tabs>
                <w:tab w:val="left" w:pos="170"/>
                <w:tab w:val="left" w:pos="1701"/>
                <w:tab w:val="right" w:leader="underscore" w:pos="10773"/>
              </w:tabs>
              <w:spacing w:before="80"/>
              <w:rPr>
                <w:rFonts w:ascii="Calibri" w:hAnsi="Calibri"/>
                <w:b/>
                <w:sz w:val="18"/>
                <w:szCs w:val="18"/>
                <w:lang w:val="en-US"/>
              </w:rPr>
            </w:pPr>
            <w:r w:rsidRPr="004D1EF0">
              <w:rPr>
                <w:rFonts w:ascii="Calibri" w:hAnsi="Calibri"/>
              </w:rPr>
              <w:t>Country</w:t>
            </w:r>
            <w:r w:rsidRPr="004D1EF0">
              <w:rPr>
                <w:rFonts w:ascii="Calibri" w:hAnsi="Calibri"/>
                <w:b/>
                <w:sz w:val="18"/>
                <w:szCs w:val="18"/>
                <w:lang w:val="en-US"/>
              </w:rPr>
              <w:t>: _____________________________________________________________________________________________</w:t>
            </w:r>
          </w:p>
          <w:p w:rsidR="0095285F" w:rsidRPr="004D1EF0" w:rsidRDefault="0095285F" w:rsidP="00AF6F17">
            <w:pPr>
              <w:tabs>
                <w:tab w:val="left" w:pos="170"/>
                <w:tab w:val="left" w:pos="1701"/>
                <w:tab w:val="left" w:pos="3686"/>
                <w:tab w:val="right" w:leader="underscore" w:pos="10773"/>
              </w:tabs>
              <w:spacing w:before="80"/>
              <w:rPr>
                <w:rFonts w:ascii="Calibri" w:hAnsi="Calibri"/>
                <w:b/>
                <w:sz w:val="18"/>
                <w:szCs w:val="18"/>
                <w:lang w:val="en-US"/>
              </w:rPr>
            </w:pPr>
            <w:r w:rsidRPr="004D1EF0">
              <w:rPr>
                <w:rFonts w:ascii="Calibri" w:hAnsi="Calibri"/>
              </w:rPr>
              <w:t>Name of the Administration or Organization</w:t>
            </w:r>
            <w:r w:rsidRPr="004D1EF0">
              <w:rPr>
                <w:rFonts w:ascii="Calibri" w:hAnsi="Calibri"/>
                <w:b/>
                <w:sz w:val="18"/>
                <w:szCs w:val="18"/>
                <w:lang w:val="en-US"/>
              </w:rPr>
              <w:t>: ______________________________________________________</w:t>
            </w:r>
          </w:p>
          <w:p w:rsidR="0095285F" w:rsidRPr="004D1EF0" w:rsidRDefault="0095285F" w:rsidP="00AF6F17">
            <w:pPr>
              <w:tabs>
                <w:tab w:val="left" w:pos="170"/>
                <w:tab w:val="left" w:pos="1701"/>
                <w:tab w:val="right" w:leader="underscore" w:pos="5954"/>
                <w:tab w:val="left" w:pos="6521"/>
                <w:tab w:val="right" w:leader="underscore" w:pos="10773"/>
              </w:tabs>
              <w:spacing w:before="80"/>
              <w:rPr>
                <w:rFonts w:ascii="Calibri" w:hAnsi="Calibri"/>
                <w:b/>
                <w:sz w:val="18"/>
                <w:szCs w:val="18"/>
                <w:lang w:val="en-US"/>
              </w:rPr>
            </w:pPr>
            <w:r w:rsidRPr="004D1EF0">
              <w:rPr>
                <w:rFonts w:ascii="Calibri" w:hAnsi="Calibri"/>
              </w:rPr>
              <w:t xml:space="preserve">Mr / Ms </w:t>
            </w:r>
            <w:r w:rsidRPr="004D1EF0">
              <w:rPr>
                <w:rFonts w:ascii="Calibri" w:hAnsi="Calibri"/>
                <w:b/>
                <w:sz w:val="18"/>
                <w:szCs w:val="18"/>
                <w:lang w:val="en-US"/>
              </w:rPr>
              <w:t xml:space="preserve"> _______________________________</w:t>
            </w:r>
            <w:r w:rsidRPr="004D1EF0">
              <w:rPr>
                <w:rFonts w:ascii="Calibri" w:hAnsi="Calibri"/>
              </w:rPr>
              <w:t xml:space="preserve">(family name) </w:t>
            </w:r>
            <w:r w:rsidRPr="004D1EF0">
              <w:rPr>
                <w:rFonts w:ascii="Calibri" w:hAnsi="Calibri"/>
              </w:rPr>
              <w:tab/>
            </w:r>
            <w:r w:rsidRPr="004D1EF0">
              <w:rPr>
                <w:rFonts w:ascii="Calibri" w:hAnsi="Calibri"/>
                <w:b/>
                <w:sz w:val="18"/>
                <w:szCs w:val="18"/>
                <w:lang w:val="en-US"/>
              </w:rPr>
              <w:t xml:space="preserve">________________________________ </w:t>
            </w:r>
            <w:r w:rsidRPr="004D1EF0">
              <w:rPr>
                <w:rFonts w:ascii="Calibri" w:hAnsi="Calibri"/>
              </w:rPr>
              <w:t>(given name)</w:t>
            </w:r>
          </w:p>
          <w:p w:rsidR="0095285F" w:rsidRPr="004D1EF0" w:rsidRDefault="0095285F" w:rsidP="00AF6F17">
            <w:pPr>
              <w:tabs>
                <w:tab w:val="left" w:pos="170"/>
                <w:tab w:val="right" w:pos="4536"/>
                <w:tab w:val="right" w:leader="underscore" w:pos="10773"/>
              </w:tabs>
              <w:spacing w:before="80"/>
              <w:rPr>
                <w:rFonts w:ascii="Calibri" w:hAnsi="Calibri"/>
                <w:b/>
                <w:sz w:val="18"/>
                <w:szCs w:val="18"/>
              </w:rPr>
            </w:pPr>
            <w:r w:rsidRPr="004D1EF0">
              <w:rPr>
                <w:rFonts w:ascii="Calibri" w:hAnsi="Calibri"/>
              </w:rPr>
              <w:t xml:space="preserve">Title: </w:t>
            </w:r>
            <w:r w:rsidRPr="004D1EF0">
              <w:rPr>
                <w:rFonts w:ascii="Calibri" w:hAnsi="Calibri"/>
                <w:b/>
                <w:sz w:val="18"/>
                <w:szCs w:val="18"/>
              </w:rPr>
              <w:t>_________________________________________________________________________________________________</w:t>
            </w:r>
          </w:p>
        </w:tc>
      </w:tr>
      <w:tr w:rsidR="0095285F" w:rsidRPr="004D1EF0" w:rsidTr="00AF6F17">
        <w:tc>
          <w:tcPr>
            <w:tcW w:w="9781" w:type="dxa"/>
            <w:gridSpan w:val="8"/>
            <w:tcBorders>
              <w:left w:val="single" w:sz="6" w:space="0" w:color="auto"/>
              <w:bottom w:val="single" w:sz="6" w:space="0" w:color="auto"/>
              <w:right w:val="single" w:sz="6" w:space="0" w:color="auto"/>
            </w:tcBorders>
          </w:tcPr>
          <w:p w:rsidR="0095285F" w:rsidRPr="004D1EF0" w:rsidRDefault="0095285F" w:rsidP="00AF6F17">
            <w:pPr>
              <w:tabs>
                <w:tab w:val="left" w:pos="170"/>
                <w:tab w:val="left" w:pos="1701"/>
                <w:tab w:val="right" w:leader="underscore" w:pos="5954"/>
                <w:tab w:val="left" w:pos="6521"/>
                <w:tab w:val="right" w:leader="underscore" w:pos="10773"/>
              </w:tabs>
              <w:spacing w:before="80"/>
              <w:rPr>
                <w:rFonts w:ascii="Calibri" w:hAnsi="Calibri"/>
                <w:b/>
                <w:sz w:val="18"/>
                <w:szCs w:val="18"/>
              </w:rPr>
            </w:pPr>
            <w:r w:rsidRPr="004D1EF0">
              <w:rPr>
                <w:rFonts w:ascii="Calibri" w:hAnsi="Calibri"/>
              </w:rPr>
              <w:t>Address</w:t>
            </w:r>
            <w:r w:rsidRPr="004D1EF0">
              <w:rPr>
                <w:rFonts w:ascii="Calibri" w:hAnsi="Calibri"/>
                <w:b/>
                <w:sz w:val="18"/>
                <w:szCs w:val="18"/>
              </w:rPr>
              <w:t xml:space="preserve">: </w:t>
            </w:r>
            <w:r w:rsidRPr="004D1EF0">
              <w:rPr>
                <w:rFonts w:ascii="Calibri" w:hAnsi="Calibri"/>
                <w:b/>
                <w:sz w:val="18"/>
                <w:szCs w:val="18"/>
              </w:rPr>
              <w:tab/>
              <w:t>_____________________________________________________________________________________________________</w:t>
            </w:r>
          </w:p>
          <w:p w:rsidR="0095285F" w:rsidRPr="004D1EF0" w:rsidRDefault="0095285F" w:rsidP="00AF6F17">
            <w:pPr>
              <w:tabs>
                <w:tab w:val="left" w:pos="170"/>
                <w:tab w:val="left" w:pos="1701"/>
                <w:tab w:val="right" w:leader="underscore" w:pos="5954"/>
                <w:tab w:val="left" w:pos="6521"/>
                <w:tab w:val="right" w:leader="underscore" w:pos="10773"/>
              </w:tabs>
              <w:spacing w:before="80"/>
              <w:rPr>
                <w:rFonts w:ascii="Calibri" w:hAnsi="Calibri"/>
                <w:b/>
                <w:sz w:val="18"/>
                <w:szCs w:val="18"/>
              </w:rPr>
            </w:pPr>
            <w:r w:rsidRPr="004D1EF0">
              <w:rPr>
                <w:rFonts w:ascii="Calibri" w:hAnsi="Calibri"/>
                <w:b/>
                <w:sz w:val="18"/>
                <w:szCs w:val="18"/>
              </w:rPr>
              <w:tab/>
              <w:t>_____________________________________________________________________________________________________</w:t>
            </w:r>
          </w:p>
          <w:p w:rsidR="0095285F" w:rsidRPr="004D1EF0" w:rsidRDefault="0095285F" w:rsidP="00AF6F1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80"/>
              <w:rPr>
                <w:rFonts w:ascii="Calibri" w:hAnsi="Calibri"/>
                <w:b/>
                <w:sz w:val="18"/>
                <w:szCs w:val="18"/>
                <w:lang w:val="en-US"/>
              </w:rPr>
            </w:pPr>
            <w:r w:rsidRPr="004D1EF0">
              <w:rPr>
                <w:rFonts w:ascii="Calibri" w:hAnsi="Calibri"/>
              </w:rPr>
              <w:t>Tel</w:t>
            </w:r>
            <w:r w:rsidRPr="004D1EF0">
              <w:rPr>
                <w:rFonts w:ascii="Calibri" w:hAnsi="Calibri"/>
                <w:b/>
                <w:sz w:val="18"/>
                <w:szCs w:val="18"/>
                <w:lang w:val="en-US"/>
              </w:rPr>
              <w:t xml:space="preserve">.: _________________________ </w:t>
            </w:r>
            <w:r w:rsidRPr="004D1EF0">
              <w:rPr>
                <w:rFonts w:ascii="Calibri" w:hAnsi="Calibri"/>
              </w:rPr>
              <w:t>Fax</w:t>
            </w:r>
            <w:r w:rsidRPr="004D1EF0">
              <w:rPr>
                <w:rFonts w:ascii="Calibri" w:hAnsi="Calibri"/>
                <w:b/>
                <w:sz w:val="18"/>
                <w:szCs w:val="18"/>
                <w:lang w:val="en-US"/>
              </w:rPr>
              <w:t>:</w:t>
            </w:r>
            <w:r w:rsidRPr="004D1EF0">
              <w:rPr>
                <w:rFonts w:ascii="Calibri" w:hAnsi="Calibri"/>
                <w:b/>
                <w:sz w:val="18"/>
                <w:szCs w:val="18"/>
                <w:lang w:val="en-US"/>
              </w:rPr>
              <w:tab/>
              <w:t xml:space="preserve"> _________________________ </w:t>
            </w:r>
            <w:r w:rsidRPr="004D1EF0">
              <w:rPr>
                <w:rFonts w:ascii="Calibri" w:hAnsi="Calibri"/>
              </w:rPr>
              <w:t xml:space="preserve">E-mail: </w:t>
            </w:r>
            <w:r w:rsidRPr="004D1EF0">
              <w:rPr>
                <w:rFonts w:ascii="Calibri" w:hAnsi="Calibri"/>
                <w:b/>
                <w:sz w:val="18"/>
                <w:szCs w:val="18"/>
                <w:lang w:val="en-US"/>
              </w:rPr>
              <w:t>__________________________________</w:t>
            </w:r>
          </w:p>
          <w:p w:rsidR="0095285F" w:rsidRPr="004D1EF0" w:rsidRDefault="0095285F" w:rsidP="00AF6F17">
            <w:pPr>
              <w:tabs>
                <w:tab w:val="left" w:pos="170"/>
                <w:tab w:val="left" w:pos="1701"/>
                <w:tab w:val="left" w:pos="5245"/>
                <w:tab w:val="left" w:pos="7230"/>
                <w:tab w:val="right" w:leader="underscore" w:pos="10773"/>
              </w:tabs>
              <w:spacing w:before="80"/>
              <w:rPr>
                <w:rFonts w:ascii="Calibri" w:hAnsi="Calibri"/>
                <w:b/>
                <w:sz w:val="18"/>
                <w:szCs w:val="18"/>
                <w:lang w:val="en-US"/>
              </w:rPr>
            </w:pPr>
            <w:r w:rsidRPr="004D1EF0">
              <w:rPr>
                <w:rFonts w:ascii="Calibri" w:hAnsi="Calibri"/>
              </w:rPr>
              <w:t>PASSPORT INFORMATION</w:t>
            </w:r>
            <w:r w:rsidRPr="004D1EF0">
              <w:rPr>
                <w:rFonts w:ascii="Calibri" w:hAnsi="Calibri"/>
                <w:b/>
                <w:sz w:val="18"/>
                <w:szCs w:val="18"/>
                <w:lang w:val="en-US"/>
              </w:rPr>
              <w:t>:</w:t>
            </w:r>
          </w:p>
          <w:p w:rsidR="0095285F" w:rsidRPr="004D1EF0" w:rsidRDefault="0095285F" w:rsidP="00AF6F17">
            <w:pPr>
              <w:tabs>
                <w:tab w:val="left" w:pos="170"/>
                <w:tab w:val="left" w:pos="1701"/>
                <w:tab w:val="center" w:pos="3828"/>
                <w:tab w:val="center" w:pos="8647"/>
                <w:tab w:val="center" w:pos="9781"/>
                <w:tab w:val="right" w:leader="underscore" w:pos="10773"/>
              </w:tabs>
              <w:spacing w:before="80"/>
              <w:rPr>
                <w:rFonts w:ascii="Calibri" w:hAnsi="Calibri"/>
                <w:b/>
                <w:sz w:val="18"/>
                <w:szCs w:val="18"/>
                <w:lang w:val="en-US"/>
              </w:rPr>
            </w:pPr>
            <w:r w:rsidRPr="004D1EF0">
              <w:rPr>
                <w:rFonts w:ascii="Calibri" w:hAnsi="Calibri"/>
              </w:rPr>
              <w:t>Date of birth</w:t>
            </w:r>
            <w:r w:rsidRPr="004D1EF0">
              <w:rPr>
                <w:rFonts w:ascii="Calibri" w:hAnsi="Calibri"/>
                <w:b/>
                <w:sz w:val="18"/>
                <w:szCs w:val="18"/>
                <w:lang w:val="en-US"/>
              </w:rPr>
              <w:t>: ________________________________________________________________________________________</w:t>
            </w:r>
          </w:p>
          <w:p w:rsidR="0095285F" w:rsidRPr="004D1EF0" w:rsidRDefault="0095285F" w:rsidP="00AF6F17">
            <w:pPr>
              <w:tabs>
                <w:tab w:val="left" w:pos="170"/>
                <w:tab w:val="left" w:pos="1701"/>
                <w:tab w:val="right" w:leader="underscore" w:pos="4820"/>
                <w:tab w:val="left" w:pos="5245"/>
                <w:tab w:val="left" w:pos="7230"/>
                <w:tab w:val="right" w:leader="underscore" w:pos="10773"/>
              </w:tabs>
              <w:spacing w:before="80"/>
              <w:rPr>
                <w:rFonts w:ascii="Calibri" w:hAnsi="Calibri"/>
                <w:b/>
                <w:sz w:val="18"/>
                <w:szCs w:val="18"/>
              </w:rPr>
            </w:pPr>
            <w:r w:rsidRPr="004D1EF0">
              <w:rPr>
                <w:rFonts w:ascii="Calibri" w:hAnsi="Calibri"/>
              </w:rPr>
              <w:t>Nationality</w:t>
            </w:r>
            <w:r w:rsidRPr="004D1EF0">
              <w:rPr>
                <w:rFonts w:ascii="Calibri" w:hAnsi="Calibri"/>
                <w:b/>
                <w:sz w:val="18"/>
                <w:szCs w:val="18"/>
              </w:rPr>
              <w:t xml:space="preserve">: ______________________________   </w:t>
            </w:r>
            <w:r w:rsidRPr="004D1EF0">
              <w:rPr>
                <w:rFonts w:ascii="Calibri" w:hAnsi="Calibri"/>
              </w:rPr>
              <w:t>Passport number</w:t>
            </w:r>
            <w:r w:rsidRPr="004D1EF0">
              <w:rPr>
                <w:rFonts w:ascii="Calibri" w:hAnsi="Calibri"/>
                <w:b/>
                <w:sz w:val="18"/>
                <w:szCs w:val="18"/>
              </w:rPr>
              <w:t>: _______________________________________</w:t>
            </w:r>
          </w:p>
          <w:p w:rsidR="0095285F" w:rsidRPr="004D1EF0" w:rsidRDefault="0095285F" w:rsidP="00AF6F1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80"/>
              <w:rPr>
                <w:rFonts w:ascii="Calibri" w:hAnsi="Calibri"/>
                <w:b/>
                <w:sz w:val="18"/>
                <w:szCs w:val="18"/>
              </w:rPr>
            </w:pPr>
            <w:r w:rsidRPr="004D1EF0">
              <w:rPr>
                <w:rFonts w:ascii="Calibri" w:hAnsi="Calibri"/>
              </w:rPr>
              <w:t>Date of issue</w:t>
            </w:r>
            <w:r w:rsidRPr="004D1EF0">
              <w:rPr>
                <w:rFonts w:ascii="Calibri" w:hAnsi="Calibri"/>
                <w:b/>
                <w:sz w:val="18"/>
                <w:szCs w:val="18"/>
              </w:rPr>
              <w:t xml:space="preserve">: ______________ </w:t>
            </w:r>
            <w:r w:rsidRPr="004D1EF0">
              <w:rPr>
                <w:rFonts w:ascii="Calibri" w:hAnsi="Calibri"/>
              </w:rPr>
              <w:t>In (place)</w:t>
            </w:r>
            <w:r w:rsidRPr="004D1EF0">
              <w:rPr>
                <w:rFonts w:ascii="Calibri" w:hAnsi="Calibri"/>
                <w:b/>
                <w:sz w:val="18"/>
                <w:szCs w:val="18"/>
              </w:rPr>
              <w:t>: _________________________</w:t>
            </w:r>
            <w:r w:rsidRPr="004D1EF0">
              <w:rPr>
                <w:rFonts w:ascii="Calibri" w:hAnsi="Calibri"/>
              </w:rPr>
              <w:t>Valid until (date):</w:t>
            </w:r>
            <w:r w:rsidRPr="004D1EF0">
              <w:rPr>
                <w:rFonts w:ascii="Calibri" w:hAnsi="Calibri"/>
                <w:b/>
                <w:sz w:val="18"/>
                <w:szCs w:val="18"/>
              </w:rPr>
              <w:t xml:space="preserve"> __________________</w:t>
            </w:r>
          </w:p>
        </w:tc>
      </w:tr>
      <w:tr w:rsidR="0095285F" w:rsidRPr="004D1EF0" w:rsidTr="00AF6F1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95285F" w:rsidRPr="004D1EF0" w:rsidRDefault="0095285F" w:rsidP="00AF6F17">
            <w:pPr>
              <w:spacing w:before="0"/>
              <w:contextualSpacing/>
              <w:jc w:val="center"/>
              <w:rPr>
                <w:rFonts w:ascii="Calibri" w:hAnsi="Calibri"/>
              </w:rPr>
            </w:pPr>
            <w:r w:rsidRPr="004D1EF0">
              <w:rPr>
                <w:rFonts w:ascii="Calibri" w:hAnsi="Calibri"/>
              </w:rPr>
              <w:t>Please select your preference</w:t>
            </w:r>
          </w:p>
          <w:p w:rsidR="0095285F" w:rsidRPr="004D1EF0" w:rsidRDefault="0095285F" w:rsidP="00AF6F17">
            <w:pPr>
              <w:spacing w:before="0"/>
              <w:ind w:firstLine="2611"/>
              <w:contextualSpacing/>
              <w:rPr>
                <w:rFonts w:ascii="Calibri" w:hAnsi="Calibri"/>
              </w:rPr>
            </w:pPr>
            <w:r w:rsidRPr="004D1EF0">
              <w:rPr>
                <w:rFonts w:ascii="Calibri" w:hAnsi="Calibri"/>
              </w:rPr>
              <w:t>(which ITU will do its best to accommodate)</w:t>
            </w:r>
          </w:p>
          <w:p w:rsidR="0095285F" w:rsidRPr="004D1EF0" w:rsidRDefault="0095285F" w:rsidP="00AF6F17">
            <w:pPr>
              <w:spacing w:before="0"/>
              <w:ind w:firstLine="343"/>
              <w:contextualSpacing/>
              <w:rPr>
                <w:rFonts w:ascii="Calibri" w:hAnsi="Calibri"/>
              </w:rPr>
            </w:pPr>
            <w:r w:rsidRPr="004D1EF0">
              <w:rPr>
                <w:rFonts w:ascii="Calibri" w:hAnsi="Calibri"/>
              </w:rPr>
              <w:t>1.  □  One full fellowship       or        □ two partial fellowships (per eligible country)</w:t>
            </w:r>
          </w:p>
          <w:p w:rsidR="0095285F" w:rsidRPr="004D1EF0" w:rsidRDefault="0095285F" w:rsidP="00AF6F17">
            <w:pPr>
              <w:tabs>
                <w:tab w:val="left" w:pos="0"/>
                <w:tab w:val="left" w:pos="60"/>
              </w:tabs>
              <w:spacing w:before="0"/>
              <w:ind w:firstLine="343"/>
              <w:contextualSpacing/>
              <w:rPr>
                <w:rFonts w:ascii="Calibri" w:hAnsi="Calibri"/>
              </w:rPr>
            </w:pPr>
            <w:r w:rsidRPr="004D1EF0">
              <w:rPr>
                <w:rFonts w:ascii="Calibri" w:hAnsi="Calibri"/>
              </w:rPr>
              <w:t>2. In case of two partial fellowships, choose one of the following:</w:t>
            </w:r>
          </w:p>
        </w:tc>
      </w:tr>
      <w:tr w:rsidR="0095285F" w:rsidRPr="004D1EF0" w:rsidTr="00AF6F1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95285F" w:rsidRPr="004D1EF0" w:rsidRDefault="0095285F" w:rsidP="00AF6F17">
            <w:pPr>
              <w:tabs>
                <w:tab w:val="left" w:pos="447"/>
              </w:tabs>
              <w:spacing w:before="0"/>
              <w:ind w:left="34"/>
              <w:rPr>
                <w:rFonts w:ascii="Calibri" w:hAnsi="Calibri"/>
                <w:b/>
                <w:bCs/>
                <w:sz w:val="22"/>
                <w:szCs w:val="22"/>
              </w:rPr>
            </w:pPr>
            <w:r w:rsidRPr="004D1EF0">
              <w:rPr>
                <w:rFonts w:ascii="Calibri" w:hAnsi="Calibri"/>
                <w:b/>
                <w:bCs/>
                <w:sz w:val="20"/>
              </w:rPr>
              <w:tab/>
            </w:r>
            <w:r w:rsidRPr="004D1EF0">
              <w:rPr>
                <w:rFonts w:ascii="Calibri" w:hAnsi="Calibri"/>
                <w:b/>
                <w:bCs/>
                <w:sz w:val="22"/>
                <w:szCs w:val="22"/>
              </w:rPr>
              <w:t xml:space="preserve">□ Economy class air ticket (duty station / Yasmine </w:t>
            </w:r>
            <w:proofErr w:type="spellStart"/>
            <w:r w:rsidRPr="004D1EF0">
              <w:rPr>
                <w:rFonts w:ascii="Calibri" w:hAnsi="Calibri"/>
                <w:b/>
                <w:bCs/>
                <w:sz w:val="22"/>
                <w:szCs w:val="22"/>
              </w:rPr>
              <w:t>Hammamet</w:t>
            </w:r>
            <w:proofErr w:type="spellEnd"/>
            <w:r w:rsidRPr="004D1EF0">
              <w:rPr>
                <w:rFonts w:ascii="Calibri" w:hAnsi="Calibri"/>
                <w:b/>
                <w:bCs/>
                <w:sz w:val="22"/>
                <w:szCs w:val="22"/>
              </w:rPr>
              <w:t xml:space="preserve"> / duty station)</w:t>
            </w:r>
          </w:p>
          <w:p w:rsidR="0095285F" w:rsidRPr="004D1EF0" w:rsidRDefault="0095285F" w:rsidP="00AF6F17">
            <w:pPr>
              <w:tabs>
                <w:tab w:val="left" w:pos="447"/>
              </w:tabs>
              <w:spacing w:before="0"/>
              <w:ind w:left="34"/>
              <w:rPr>
                <w:rFonts w:ascii="Calibri" w:hAnsi="Calibri"/>
                <w:b/>
                <w:bCs/>
                <w:sz w:val="20"/>
              </w:rPr>
            </w:pPr>
            <w:r w:rsidRPr="004D1EF0">
              <w:rPr>
                <w:rFonts w:ascii="Calibri" w:hAnsi="Calibri"/>
                <w:b/>
                <w:bCs/>
                <w:sz w:val="22"/>
                <w:szCs w:val="22"/>
              </w:rPr>
              <w:tab/>
              <w:t>□ Daily subsistence allowance intended to cover accommodation, meals &amp; misc. expenses</w:t>
            </w:r>
          </w:p>
        </w:tc>
      </w:tr>
      <w:tr w:rsidR="0095285F" w:rsidRPr="004D1EF0" w:rsidTr="00AF6F1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24"/>
        </w:trPr>
        <w:tc>
          <w:tcPr>
            <w:tcW w:w="6473" w:type="dxa"/>
            <w:gridSpan w:val="5"/>
            <w:vAlign w:val="center"/>
          </w:tcPr>
          <w:p w:rsidR="0095285F" w:rsidRPr="004D1EF0" w:rsidRDefault="0095285F" w:rsidP="00AF6F17">
            <w:pPr>
              <w:spacing w:before="0"/>
              <w:rPr>
                <w:rFonts w:ascii="Calibri" w:hAnsi="Calibri"/>
                <w:sz w:val="20"/>
                <w:szCs w:val="24"/>
              </w:rPr>
            </w:pPr>
            <w:r w:rsidRPr="004D1EF0">
              <w:rPr>
                <w:rFonts w:ascii="Calibri" w:hAnsi="Calibri"/>
                <w:b/>
                <w:bCs/>
                <w:szCs w:val="28"/>
                <w:lang w:val="en-US"/>
              </w:rPr>
              <w:t>Signature of fellowship candidate</w:t>
            </w:r>
            <w:r w:rsidRPr="004D1EF0">
              <w:rPr>
                <w:rFonts w:ascii="Calibri" w:hAnsi="Calibri"/>
                <w:b/>
                <w:bCs/>
                <w:sz w:val="20"/>
                <w:szCs w:val="24"/>
                <w:lang w:val="en-US"/>
              </w:rPr>
              <w:t>:</w:t>
            </w:r>
          </w:p>
        </w:tc>
        <w:tc>
          <w:tcPr>
            <w:tcW w:w="3308" w:type="dxa"/>
            <w:gridSpan w:val="3"/>
            <w:vAlign w:val="center"/>
          </w:tcPr>
          <w:p w:rsidR="0095285F" w:rsidRPr="004D1EF0" w:rsidRDefault="0095285F" w:rsidP="00AF6F17">
            <w:pPr>
              <w:spacing w:before="0"/>
              <w:rPr>
                <w:rFonts w:ascii="Calibri" w:hAnsi="Calibri"/>
              </w:rPr>
            </w:pPr>
            <w:r w:rsidRPr="004D1EF0">
              <w:rPr>
                <w:rFonts w:ascii="Calibri" w:hAnsi="Calibri"/>
                <w:b/>
                <w:bCs/>
                <w:szCs w:val="28"/>
                <w:lang w:val="en-US"/>
              </w:rPr>
              <w:t>Date</w:t>
            </w:r>
            <w:r w:rsidRPr="004D1EF0">
              <w:rPr>
                <w:rFonts w:ascii="Calibri" w:hAnsi="Calibri"/>
                <w:b/>
                <w:bCs/>
                <w:sz w:val="16"/>
                <w:lang w:val="en-US"/>
              </w:rPr>
              <w:t>:</w:t>
            </w:r>
          </w:p>
        </w:tc>
      </w:tr>
      <w:tr w:rsidR="0095285F" w:rsidRPr="004D1EF0" w:rsidTr="00AF6F1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95285F" w:rsidRPr="004D1EF0" w:rsidRDefault="0095285F" w:rsidP="00AF6F17">
            <w:pPr>
              <w:pStyle w:val="Note"/>
              <w:rPr>
                <w:rFonts w:ascii="Calibri" w:hAnsi="Calibri"/>
                <w:sz w:val="22"/>
                <w:szCs w:val="18"/>
                <w:lang w:val="en-US"/>
              </w:rPr>
            </w:pPr>
            <w:r w:rsidRPr="004D1EF0">
              <w:rPr>
                <w:rFonts w:ascii="Calibri" w:hAnsi="Calibri"/>
                <w:sz w:val="22"/>
                <w:szCs w:val="18"/>
                <w:lang w:val="en-US"/>
              </w:rPr>
              <w:t>TO VALIDATE FELLOWSHIP REQUEST, NAME, TITLE AND SIGNATURE OF CERTIFYING OFFICIAL DESIGNATING PARTICIPANT MUST BE COMPLETED BELOW WITH OFFICIAL STAMP.</w:t>
            </w:r>
          </w:p>
          <w:p w:rsidR="0095285F" w:rsidRPr="004D1EF0" w:rsidRDefault="0095285F" w:rsidP="00AF6F17">
            <w:pPr>
              <w:pStyle w:val="Note"/>
              <w:rPr>
                <w:rFonts w:ascii="Calibri" w:hAnsi="Calibri"/>
              </w:rPr>
            </w:pPr>
            <w:r w:rsidRPr="004D1EF0">
              <w:rPr>
                <w:rFonts w:ascii="Calibri" w:hAnsi="Calibri"/>
                <w:sz w:val="22"/>
                <w:szCs w:val="18"/>
              </w:rPr>
              <w:t>N.B. IT IS IMPERATIVE THAT FELLOWS BE PRESENT FROM THE FIRST DAY TO THE END OF THE MEETING.</w:t>
            </w:r>
          </w:p>
        </w:tc>
      </w:tr>
      <w:tr w:rsidR="0095285F" w:rsidRPr="004D1EF0" w:rsidTr="00AF6F1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1"/>
        </w:trPr>
        <w:tc>
          <w:tcPr>
            <w:tcW w:w="6473" w:type="dxa"/>
            <w:gridSpan w:val="5"/>
            <w:vAlign w:val="center"/>
          </w:tcPr>
          <w:p w:rsidR="0095285F" w:rsidRPr="004D1EF0" w:rsidRDefault="0095285F" w:rsidP="00AF6F17">
            <w:pPr>
              <w:spacing w:before="0"/>
              <w:rPr>
                <w:rFonts w:ascii="Calibri" w:hAnsi="Calibri"/>
              </w:rPr>
            </w:pPr>
            <w:r w:rsidRPr="004D1EF0">
              <w:rPr>
                <w:rFonts w:ascii="Calibri" w:hAnsi="Calibri"/>
                <w:b/>
                <w:bCs/>
                <w:szCs w:val="28"/>
                <w:lang w:val="en-US"/>
              </w:rPr>
              <w:t>Signature</w:t>
            </w:r>
            <w:r w:rsidRPr="004D1EF0">
              <w:rPr>
                <w:rFonts w:ascii="Calibri" w:hAnsi="Calibri"/>
                <w:b/>
                <w:bCs/>
                <w:sz w:val="16"/>
                <w:lang w:val="en-US"/>
              </w:rPr>
              <w:t>:</w:t>
            </w:r>
          </w:p>
        </w:tc>
        <w:tc>
          <w:tcPr>
            <w:tcW w:w="3308" w:type="dxa"/>
            <w:gridSpan w:val="3"/>
            <w:vAlign w:val="center"/>
          </w:tcPr>
          <w:p w:rsidR="0095285F" w:rsidRPr="004D1EF0" w:rsidRDefault="0095285F" w:rsidP="00AF6F17">
            <w:pPr>
              <w:spacing w:before="0"/>
              <w:rPr>
                <w:rFonts w:ascii="Calibri" w:hAnsi="Calibri"/>
              </w:rPr>
            </w:pPr>
            <w:r w:rsidRPr="004D1EF0">
              <w:rPr>
                <w:rFonts w:ascii="Calibri" w:hAnsi="Calibri"/>
                <w:b/>
                <w:bCs/>
                <w:szCs w:val="28"/>
                <w:lang w:val="en-US"/>
              </w:rPr>
              <w:t>Date</w:t>
            </w:r>
            <w:r w:rsidRPr="004D1EF0">
              <w:rPr>
                <w:rFonts w:ascii="Calibri" w:hAnsi="Calibri"/>
                <w:b/>
                <w:bCs/>
                <w:sz w:val="16"/>
                <w:lang w:val="en-US"/>
              </w:rPr>
              <w:t>:</w:t>
            </w:r>
          </w:p>
        </w:tc>
      </w:tr>
    </w:tbl>
    <w:p w:rsidR="00A407BE" w:rsidRPr="00A407BE" w:rsidRDefault="0095285F" w:rsidP="0095285F">
      <w:pPr>
        <w:jc w:val="center"/>
        <w:rPr>
          <w:rStyle w:val="PageNumber"/>
          <w:sz w:val="2"/>
          <w:szCs w:val="2"/>
        </w:rPr>
      </w:pPr>
      <w:r w:rsidRPr="004D1EF0">
        <w:rPr>
          <w:rFonts w:ascii="Calibri" w:hAnsi="Calibri" w:cs="Arial"/>
          <w:iCs/>
          <w:sz w:val="22"/>
          <w:szCs w:val="22"/>
        </w:rPr>
        <w:t>_____________</w:t>
      </w:r>
    </w:p>
    <w:sectPr w:rsidR="00A407BE" w:rsidRPr="00A407BE" w:rsidSect="0095285F">
      <w:headerReference w:type="even" r:id="rId20"/>
      <w:headerReference w:type="default" r:id="rId21"/>
      <w:footerReference w:type="even" r:id="rId22"/>
      <w:footerReference w:type="default" r:id="rId23"/>
      <w:headerReference w:type="first" r:id="rId24"/>
      <w:footerReference w:type="first" r:id="rId25"/>
      <w:pgSz w:w="11907" w:h="16840" w:code="9"/>
      <w:pgMar w:top="1134" w:right="1089" w:bottom="1134"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85F" w:rsidRDefault="0095285F">
      <w:r>
        <w:separator/>
      </w:r>
    </w:p>
  </w:endnote>
  <w:endnote w:type="continuationSeparator" w:id="0">
    <w:p w:rsidR="0095285F" w:rsidRDefault="0095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Segoe UI"/>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85F" w:rsidRPr="00616F08" w:rsidRDefault="00616F08" w:rsidP="00616F08">
    <w:pPr>
      <w:tabs>
        <w:tab w:val="clear" w:pos="794"/>
        <w:tab w:val="left" w:pos="5954"/>
        <w:tab w:val="right" w:pos="9639"/>
      </w:tabs>
      <w:overflowPunct w:val="0"/>
      <w:autoSpaceDE w:val="0"/>
      <w:autoSpaceDN w:val="0"/>
      <w:adjustRightInd w:val="0"/>
      <w:spacing w:before="0"/>
      <w:textAlignment w:val="baseline"/>
      <w:rPr>
        <w:rFonts w:eastAsia="Times New Roman"/>
        <w:caps/>
        <w:noProof/>
        <w:sz w:val="16"/>
        <w:szCs w:val="18"/>
        <w:lang w:val="fr-CH"/>
      </w:rPr>
    </w:pPr>
    <w:r w:rsidRPr="0060474D">
      <w:rPr>
        <w:rFonts w:eastAsia="Times New Roman"/>
        <w:caps/>
        <w:noProof/>
        <w:sz w:val="16"/>
        <w:szCs w:val="18"/>
        <w:lang w:val="fr-CH"/>
      </w:rPr>
      <w:t>ITU-T\BUREAU\CIRC\230</w:t>
    </w:r>
    <w:r>
      <w:rPr>
        <w:rFonts w:eastAsia="Times New Roman"/>
        <w:caps/>
        <w:noProof/>
        <w:sz w:val="16"/>
        <w:szCs w:val="18"/>
        <w:lang w:val="fr-CH"/>
      </w:rPr>
      <w:t>C</w:t>
    </w:r>
    <w:r w:rsidRPr="0060474D">
      <w:rPr>
        <w:rFonts w:eastAsia="Times New Roman"/>
        <w:caps/>
        <w:noProof/>
        <w:sz w:val="16"/>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85F" w:rsidRDefault="0095285F" w:rsidP="0095285F">
    <w:pPr>
      <w:pStyle w:val="FirstFooter"/>
      <w:ind w:left="-397" w:right="-397"/>
      <w:jc w:val="center"/>
      <w:rPr>
        <w:sz w:val="18"/>
        <w:szCs w:val="18"/>
        <w:lang w:val="fr-CH"/>
      </w:rPr>
    </w:pPr>
    <w:r w:rsidRPr="00C033CB">
      <w:rPr>
        <w:sz w:val="18"/>
        <w:szCs w:val="18"/>
        <w:lang w:val="fr-CH"/>
      </w:rPr>
      <w:t xml:space="preserve">International </w:t>
    </w:r>
    <w:proofErr w:type="spellStart"/>
    <w:r w:rsidRPr="00C033CB">
      <w:rPr>
        <w:sz w:val="18"/>
        <w:szCs w:val="18"/>
        <w:lang w:val="fr-CH"/>
      </w:rPr>
      <w:t>Telecommunication</w:t>
    </w:r>
    <w:proofErr w:type="spellEnd"/>
    <w:r w:rsidRPr="00C033CB">
      <w:rPr>
        <w:sz w:val="18"/>
        <w:szCs w:val="18"/>
        <w:lang w:val="fr-CH"/>
      </w:rPr>
      <w:t xml:space="preserve"> Union • Place des Nations • CH</w:t>
    </w:r>
    <w:r w:rsidRPr="00C033CB">
      <w:rPr>
        <w:sz w:val="18"/>
        <w:szCs w:val="18"/>
        <w:lang w:val="fr-CH"/>
      </w:rPr>
      <w:noBreakHyphen/>
      <w:t xml:space="preserve">1211 Geneva 20 • </w:t>
    </w:r>
    <w:proofErr w:type="spellStart"/>
    <w:r w:rsidRPr="00C033CB">
      <w:rPr>
        <w:sz w:val="18"/>
        <w:szCs w:val="18"/>
        <w:lang w:val="fr-CH"/>
      </w:rPr>
      <w:t>Switzerland</w:t>
    </w:r>
    <w:proofErr w:type="spellEnd"/>
    <w:r w:rsidRPr="00C033CB">
      <w:rPr>
        <w:sz w:val="18"/>
        <w:szCs w:val="18"/>
        <w:lang w:val="fr-CH"/>
      </w:rPr>
      <w:t xml:space="preserve"> </w:t>
    </w:r>
    <w:r w:rsidRPr="00C033CB">
      <w:rPr>
        <w:sz w:val="18"/>
        <w:szCs w:val="18"/>
        <w:lang w:val="fr-CH"/>
      </w:rPr>
      <w:br/>
      <w:t xml:space="preserve">Tel: +41 22 730 5111 • Fax: +41 22 733 7256 • E-mail: </w:t>
    </w:r>
    <w:hyperlink r:id="rId1" w:history="1">
      <w:r w:rsidRPr="00C033CB">
        <w:rPr>
          <w:rStyle w:val="Hyperlink"/>
          <w:sz w:val="18"/>
          <w:szCs w:val="18"/>
          <w:lang w:val="fr-CH"/>
        </w:rPr>
        <w:t>itumail@itu.int</w:t>
      </w:r>
    </w:hyperlink>
    <w:r w:rsidRPr="00C033CB">
      <w:rPr>
        <w:sz w:val="18"/>
        <w:szCs w:val="18"/>
        <w:lang w:val="fr-CH"/>
      </w:rPr>
      <w:t xml:space="preserve"> • </w:t>
    </w:r>
    <w:hyperlink r:id="rId2" w:history="1">
      <w:r w:rsidRPr="00C033CB">
        <w:rPr>
          <w:rStyle w:val="Hyperlink"/>
          <w:sz w:val="18"/>
          <w:szCs w:val="18"/>
          <w:lang w:val="fr-CH"/>
        </w:rPr>
        <w:t>www.itu.int</w:t>
      </w:r>
    </w:hyperlink>
    <w:r w:rsidRPr="00C033CB">
      <w:rPr>
        <w:sz w:val="18"/>
        <w:szCs w:val="18"/>
        <w:lang w:val="fr-CH"/>
      </w:rPr>
      <w:t xml:space="preserve"> •</w:t>
    </w:r>
  </w:p>
  <w:p w:rsidR="0095285F" w:rsidRPr="0095285F" w:rsidRDefault="0095285F" w:rsidP="0095285F">
    <w:pPr>
      <w:pStyle w:val="FirstFooter"/>
      <w:ind w:left="-397" w:right="-397"/>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CEC" w:rsidRPr="005C583B" w:rsidRDefault="000B0B00">
    <w:pPr>
      <w:pStyle w:val="Footer"/>
      <w:rPr>
        <w:lang w:eastAsia="zh-CN"/>
      </w:rPr>
    </w:pPr>
    <w:r>
      <w:fldChar w:fldCharType="begin"/>
    </w:r>
    <w:r>
      <w:instrText xml:space="preserve"> FILENAME \p \* MERGEFORMAT </w:instrText>
    </w:r>
    <w:r>
      <w:fldChar w:fldCharType="separate"/>
    </w:r>
    <w:r w:rsidR="0095285F">
      <w:t>Document1</w:t>
    </w:r>
    <w:r>
      <w:fldChar w:fldCharType="end"/>
    </w:r>
    <w:r w:rsidR="00A37CEC" w:rsidRPr="005C583B">
      <w:rPr>
        <w:rFonts w:hint="eastAsia"/>
        <w:lang w:eastAsia="zh-CN"/>
      </w:rPr>
      <w:t>（</w:t>
    </w:r>
    <w:r w:rsidR="00A37CEC" w:rsidRPr="005C583B">
      <w:rPr>
        <w:rFonts w:hint="eastAsia"/>
        <w:lang w:eastAsia="zh-CN"/>
      </w:rPr>
      <w:t>190247</w:t>
    </w:r>
    <w:r w:rsidR="00A37CEC" w:rsidRPr="005C583B">
      <w:rPr>
        <w:rFonts w:hint="eastAsia"/>
        <w:lang w:eastAsia="zh-CN"/>
      </w:rPr>
      <w:t>）</w:t>
    </w:r>
    <w:r w:rsidR="00A37CEC" w:rsidRPr="005C583B">
      <w:rPr>
        <w:rFonts w:hint="eastAsia"/>
        <w:lang w:eastAsia="zh-CN"/>
      </w:rPr>
      <w:tab/>
    </w:r>
    <w:r w:rsidR="00A37CEC" w:rsidRPr="005C583B">
      <w:rPr>
        <w:rFonts w:hint="eastAsia"/>
        <w:lang w:eastAsia="zh-CN"/>
      </w:rPr>
      <w:tab/>
    </w:r>
    <w:r w:rsidR="00170349">
      <w:rPr>
        <w:lang w:val="fr-CH" w:eastAsia="zh-CN"/>
      </w:rPr>
      <w:fldChar w:fldCharType="begin"/>
    </w:r>
    <w:r w:rsidR="00A37CEC">
      <w:rPr>
        <w:lang w:val="en-US" w:eastAsia="zh-CN"/>
      </w:rPr>
      <w:instrText xml:space="preserve"> DATE \@ "dd.MM.yyyy" </w:instrText>
    </w:r>
    <w:r w:rsidR="00170349">
      <w:rPr>
        <w:lang w:val="fr-CH" w:eastAsia="zh-CN"/>
      </w:rPr>
      <w:fldChar w:fldCharType="separate"/>
    </w:r>
    <w:r>
      <w:rPr>
        <w:lang w:val="en-US" w:eastAsia="zh-CN"/>
      </w:rPr>
      <w:t>21.07.2016</w:t>
    </w:r>
    <w:r w:rsidR="00170349">
      <w:rPr>
        <w:lang w:val="fr-CH"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CEC" w:rsidRPr="008E47C4" w:rsidRDefault="000B0B00" w:rsidP="002A1603">
    <w:pPr>
      <w:pStyle w:val="Footer"/>
      <w:tabs>
        <w:tab w:val="left" w:pos="6237"/>
      </w:tabs>
    </w:pPr>
    <w:r>
      <w:fldChar w:fldCharType="begin"/>
    </w:r>
    <w:r>
      <w:instrText xml:space="preserve"> FILENAME \p \* MERGEFORMAT </w:instrText>
    </w:r>
    <w:r>
      <w:fldChar w:fldCharType="separate"/>
    </w:r>
    <w:r w:rsidR="0095285F" w:rsidRPr="0095285F">
      <w:rPr>
        <w:szCs w:val="16"/>
      </w:rPr>
      <w:t>Document1</w:t>
    </w:r>
    <w:r>
      <w:rPr>
        <w:szCs w:val="16"/>
      </w:rPr>
      <w:fldChar w:fldCharType="end"/>
    </w:r>
    <w:r w:rsidR="00A37CEC" w:rsidRPr="008E47C4">
      <w:rPr>
        <w:szCs w:val="16"/>
      </w:rPr>
      <w:tab/>
    </w:r>
    <w:r w:rsidR="00A37CEC" w:rsidRPr="008E47C4">
      <w:rPr>
        <w:szCs w:val="16"/>
      </w:rPr>
      <w:tab/>
    </w:r>
    <w:r w:rsidR="00A37CEC" w:rsidRPr="008E47C4">
      <w:rPr>
        <w:szCs w:val="16"/>
      </w:rPr>
      <w:tab/>
      <w:t>22/04/2008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A0" w:rsidRPr="00616F08" w:rsidRDefault="00616F08" w:rsidP="00616F08">
    <w:pPr>
      <w:tabs>
        <w:tab w:val="clear" w:pos="794"/>
        <w:tab w:val="left" w:pos="5954"/>
        <w:tab w:val="right" w:pos="9639"/>
      </w:tabs>
      <w:overflowPunct w:val="0"/>
      <w:autoSpaceDE w:val="0"/>
      <w:autoSpaceDN w:val="0"/>
      <w:adjustRightInd w:val="0"/>
      <w:spacing w:before="0"/>
      <w:textAlignment w:val="baseline"/>
      <w:rPr>
        <w:rFonts w:eastAsia="Times New Roman"/>
        <w:caps/>
        <w:noProof/>
        <w:sz w:val="16"/>
        <w:szCs w:val="18"/>
        <w:lang w:val="fr-CH"/>
      </w:rPr>
    </w:pPr>
    <w:r w:rsidRPr="0060474D">
      <w:rPr>
        <w:rFonts w:eastAsia="Times New Roman"/>
        <w:caps/>
        <w:noProof/>
        <w:sz w:val="16"/>
        <w:szCs w:val="18"/>
        <w:lang w:val="fr-CH"/>
      </w:rPr>
      <w:t>ITU-T\BUREAU\CIRC\230</w:t>
    </w:r>
    <w:r>
      <w:rPr>
        <w:rFonts w:eastAsia="Times New Roman"/>
        <w:caps/>
        <w:noProof/>
        <w:sz w:val="16"/>
        <w:szCs w:val="18"/>
        <w:lang w:val="fr-CH"/>
      </w:rPr>
      <w:t>C</w:t>
    </w:r>
    <w:r w:rsidRPr="0060474D">
      <w:rPr>
        <w:rFonts w:eastAsia="Times New Roman"/>
        <w:caps/>
        <w:noProof/>
        <w:sz w:val="16"/>
        <w:szCs w:val="18"/>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85F" w:rsidRDefault="0095285F">
      <w:pPr>
        <w:rPr>
          <w:sz w:val="23"/>
          <w:szCs w:val="23"/>
        </w:rPr>
      </w:pPr>
      <w:r>
        <w:rPr>
          <w:sz w:val="23"/>
          <w:szCs w:val="23"/>
        </w:rPr>
        <w:t>____________________</w:t>
      </w:r>
    </w:p>
  </w:footnote>
  <w:footnote w:type="continuationSeparator" w:id="0">
    <w:p w:rsidR="0095285F" w:rsidRDefault="0095285F">
      <w:r>
        <w:continuationSeparator/>
      </w:r>
    </w:p>
  </w:footnote>
  <w:footnote w:id="1">
    <w:p w:rsidR="0095285F" w:rsidRPr="004E6309" w:rsidRDefault="0095285F" w:rsidP="0095285F">
      <w:pPr>
        <w:pStyle w:val="ListParagraph"/>
        <w:keepNext/>
        <w:keepLines/>
        <w:ind w:left="0"/>
        <w:rPr>
          <w:rFonts w:ascii="Calibri" w:eastAsia="SimSun" w:hAnsi="Calibri" w:cs="Microsoft YaHei"/>
          <w:sz w:val="20"/>
          <w:lang w:eastAsia="zh-CN"/>
        </w:rPr>
      </w:pPr>
      <w:r w:rsidRPr="00682E9B">
        <w:rPr>
          <w:rStyle w:val="FootnoteReference"/>
          <w:szCs w:val="18"/>
        </w:rPr>
        <w:footnoteRef/>
      </w:r>
      <w:r w:rsidRPr="00FF20AE">
        <w:rPr>
          <w:lang w:eastAsia="zh-CN"/>
        </w:rPr>
        <w:t xml:space="preserve"> </w:t>
      </w:r>
      <w:r w:rsidRPr="009F4408">
        <w:rPr>
          <w:rFonts w:ascii="Calibri" w:eastAsia="SimSun" w:hAnsi="Calibri" w:cs="Microsoft YaHei" w:hint="eastAsia"/>
          <w:sz w:val="20"/>
          <w:lang w:eastAsia="zh-CN"/>
        </w:rPr>
        <w:t>全权代表大会</w:t>
      </w:r>
      <w:r w:rsidRPr="004E6309">
        <w:rPr>
          <w:rFonts w:ascii="Calibri" w:eastAsia="SimSun" w:hAnsi="Calibri" w:cs="Microsoft YaHei"/>
          <w:sz w:val="20"/>
          <w:lang w:eastAsia="zh-CN"/>
        </w:rPr>
        <w:t>第</w:t>
      </w:r>
      <w:r w:rsidRPr="004E6309">
        <w:rPr>
          <w:rFonts w:ascii="Calibri" w:eastAsia="SimSun" w:hAnsi="Calibri"/>
          <w:sz w:val="20"/>
          <w:lang w:eastAsia="zh-CN"/>
        </w:rPr>
        <w:t>165</w:t>
      </w:r>
      <w:r w:rsidRPr="004E6309">
        <w:rPr>
          <w:rFonts w:ascii="Calibri" w:eastAsia="SimSun" w:hAnsi="Calibri" w:cs="Microsoft YaHei"/>
          <w:sz w:val="20"/>
          <w:lang w:eastAsia="zh-CN"/>
        </w:rPr>
        <w:t>号决议（</w:t>
      </w:r>
      <w:r w:rsidRPr="004E6309">
        <w:rPr>
          <w:rFonts w:ascii="Calibri" w:eastAsia="SimSun" w:hAnsi="Calibri"/>
          <w:sz w:val="20"/>
          <w:lang w:eastAsia="zh-CN"/>
        </w:rPr>
        <w:t>2010</w:t>
      </w:r>
      <w:r w:rsidRPr="004E6309">
        <w:rPr>
          <w:rFonts w:ascii="Calibri" w:eastAsia="SimSun" w:hAnsi="Calibri" w:cs="Microsoft YaHei"/>
          <w:sz w:val="20"/>
          <w:lang w:eastAsia="zh-CN"/>
        </w:rPr>
        <w:t>年，瓜达拉哈拉）</w:t>
      </w:r>
      <w:r w:rsidRPr="004E6309">
        <w:rPr>
          <w:rFonts w:ascii="SimSun" w:eastAsia="SimSun" w:hAnsi="SimSun" w:cs="Microsoft YaHei"/>
          <w:sz w:val="20"/>
          <w:lang w:eastAsia="zh-CN"/>
        </w:rPr>
        <w:t>“</w:t>
      </w:r>
      <w:r w:rsidRPr="004E6309">
        <w:rPr>
          <w:rFonts w:ascii="Calibri" w:eastAsia="SimSun" w:hAnsi="Calibri" w:cs="Microsoft YaHei"/>
          <w:sz w:val="20"/>
          <w:lang w:eastAsia="zh-CN"/>
        </w:rPr>
        <w:t>向国际电联大会和全会提交提案的截止期限和与会者的注册程序</w:t>
      </w:r>
      <w:r w:rsidRPr="004E6309">
        <w:rPr>
          <w:rFonts w:ascii="SimSun" w:eastAsia="SimSun" w:hAnsi="SimSun" w:cs="Calibri"/>
          <w:sz w:val="20"/>
          <w:lang w:eastAsia="zh-CN"/>
        </w:rPr>
        <w:t>”</w:t>
      </w:r>
      <w:r w:rsidRPr="004E6309">
        <w:rPr>
          <w:rFonts w:ascii="SimSun" w:eastAsia="SimSun" w:hAnsi="SimSun" w:cs="Microsoft YaHei"/>
          <w:sz w:val="20"/>
          <w:lang w:eastAsia="zh-CN"/>
        </w:rPr>
        <w:t>“</w:t>
      </w:r>
      <w:r w:rsidRPr="004E6309">
        <w:rPr>
          <w:rFonts w:ascii="Calibri" w:eastAsia="SimSun" w:hAnsi="Calibri" w:cs="Microsoft YaHei"/>
          <w:sz w:val="20"/>
          <w:lang w:eastAsia="zh-CN"/>
        </w:rPr>
        <w:t>做出决议，除上述认识到</w:t>
      </w:r>
      <w:r w:rsidRPr="004E6309">
        <w:rPr>
          <w:rFonts w:ascii="Calibri" w:eastAsia="SimSun" w:hAnsi="Calibri" w:cs="Microsoft YaHei"/>
          <w:sz w:val="20"/>
          <w:lang w:eastAsia="zh-CN"/>
        </w:rPr>
        <w:t>a)</w:t>
      </w:r>
      <w:r w:rsidRPr="004E6309">
        <w:rPr>
          <w:rFonts w:ascii="Calibri" w:eastAsia="SimSun" w:hAnsi="Calibri" w:cs="Microsoft YaHei"/>
          <w:sz w:val="20"/>
          <w:lang w:eastAsia="zh-CN"/>
        </w:rPr>
        <w:t>和</w:t>
      </w:r>
      <w:r w:rsidRPr="004E6309">
        <w:rPr>
          <w:rFonts w:ascii="Calibri" w:eastAsia="SimSun" w:hAnsi="Calibri" w:cs="Microsoft YaHei"/>
          <w:sz w:val="20"/>
          <w:lang w:eastAsia="zh-CN"/>
        </w:rPr>
        <w:t>b)</w:t>
      </w:r>
      <w:r w:rsidRPr="004E6309">
        <w:rPr>
          <w:rFonts w:ascii="Calibri" w:eastAsia="SimSun" w:hAnsi="Calibri" w:cs="Microsoft YaHei"/>
          <w:sz w:val="20"/>
          <w:lang w:eastAsia="zh-CN"/>
        </w:rPr>
        <w:t>中所述的截止期限外，</w:t>
      </w:r>
      <w:r w:rsidRPr="004E6309">
        <w:rPr>
          <w:rFonts w:ascii="Calibri" w:eastAsia="SimSun" w:hAnsi="Calibri" w:cs="Microsoft YaHei"/>
          <w:sz w:val="20"/>
          <w:u w:val="single"/>
          <w:lang w:eastAsia="zh-CN"/>
        </w:rPr>
        <w:t>对所有文稿规定严格的提交截止期限</w:t>
      </w:r>
      <w:r w:rsidRPr="004E6309">
        <w:rPr>
          <w:rFonts w:ascii="Calibri" w:eastAsia="SimSun" w:hAnsi="Calibri" w:cs="Microsoft YaHei"/>
          <w:sz w:val="20"/>
          <w:lang w:eastAsia="zh-CN"/>
        </w:rPr>
        <w:t>，即，必须在包括全权代表大会在内的国际电联</w:t>
      </w:r>
      <w:r w:rsidRPr="004E6309">
        <w:rPr>
          <w:rFonts w:ascii="Calibri" w:eastAsia="SimSun" w:hAnsi="Calibri" w:cs="Microsoft YaHei"/>
          <w:sz w:val="20"/>
          <w:u w:val="single"/>
          <w:lang w:eastAsia="zh-CN"/>
        </w:rPr>
        <w:t>大会和全会开幕的十四个日历日之前</w:t>
      </w:r>
      <w:r w:rsidRPr="004E6309">
        <w:rPr>
          <w:rFonts w:ascii="Calibri" w:eastAsia="SimSun" w:hAnsi="Calibri" w:cs="Microsoft YaHei"/>
          <w:sz w:val="20"/>
          <w:lang w:eastAsia="zh-CN"/>
        </w:rPr>
        <w:t>提交，以确保文稿得到及时翻译和各代表团的充分审议</w:t>
      </w:r>
      <w:r w:rsidRPr="004E6309">
        <w:rPr>
          <w:rFonts w:ascii="SimSun" w:eastAsia="SimSun" w:hAnsi="SimSun" w:cs="Calibri"/>
          <w:sz w:val="20"/>
          <w:lang w:eastAsia="zh-CN"/>
        </w:rPr>
        <w:t>”</w:t>
      </w:r>
      <w:r w:rsidRPr="004E6309">
        <w:rPr>
          <w:rFonts w:ascii="Calibri" w:eastAsia="SimSun" w:hAnsi="Calibri" w:cs="Microsoft YaHei"/>
          <w:sz w:val="20"/>
          <w:lang w:eastAsia="zh-CN"/>
        </w:rPr>
        <w:t>（增加了着重线）。</w:t>
      </w:r>
    </w:p>
    <w:p w:rsidR="0095285F" w:rsidRPr="004E6309" w:rsidRDefault="0095285F" w:rsidP="0095285F">
      <w:pPr>
        <w:keepNext/>
        <w:keepLines/>
        <w:spacing w:after="240"/>
        <w:rPr>
          <w:rFonts w:ascii="Calibri" w:hAnsi="Calibri"/>
          <w:sz w:val="20"/>
          <w:lang w:eastAsia="zh-CN"/>
        </w:rPr>
      </w:pPr>
      <w:r w:rsidRPr="004E6309">
        <w:rPr>
          <w:rFonts w:ascii="Calibri" w:hAnsi="Calibri"/>
          <w:sz w:val="20"/>
          <w:szCs w:val="16"/>
          <w:lang w:eastAsia="zh-CN"/>
        </w:rPr>
        <w:t>WTSA-12</w:t>
      </w:r>
      <w:r w:rsidRPr="004E6309">
        <w:rPr>
          <w:rFonts w:ascii="Calibri" w:hAnsi="Calibri"/>
          <w:sz w:val="20"/>
          <w:szCs w:val="16"/>
          <w:lang w:eastAsia="zh-CN"/>
        </w:rPr>
        <w:t>第</w:t>
      </w:r>
      <w:r w:rsidRPr="004E6309">
        <w:rPr>
          <w:rFonts w:ascii="Calibri" w:hAnsi="Calibri"/>
          <w:sz w:val="20"/>
          <w:szCs w:val="16"/>
          <w:lang w:eastAsia="zh-CN"/>
        </w:rPr>
        <w:t>1</w:t>
      </w:r>
      <w:r w:rsidRPr="004E6309">
        <w:rPr>
          <w:rFonts w:ascii="Calibri" w:hAnsi="Calibri"/>
          <w:sz w:val="20"/>
          <w:szCs w:val="16"/>
          <w:lang w:eastAsia="zh-CN"/>
        </w:rPr>
        <w:t>号决议规定：</w:t>
      </w:r>
      <w:r>
        <w:rPr>
          <w:rFonts w:ascii="Calibri" w:hAnsi="Calibri"/>
          <w:sz w:val="20"/>
          <w:szCs w:val="16"/>
          <w:lang w:eastAsia="zh-CN"/>
        </w:rPr>
        <w:br/>
      </w:r>
      <w:r w:rsidRPr="004E6309">
        <w:rPr>
          <w:rFonts w:ascii="SimSun" w:hAnsi="SimSun"/>
          <w:sz w:val="20"/>
          <w:lang w:eastAsia="zh-CN"/>
        </w:rPr>
        <w:t>“</w:t>
      </w:r>
      <w:r w:rsidRPr="004E6309">
        <w:rPr>
          <w:rFonts w:ascii="Calibri" w:hAnsi="Calibri"/>
          <w:sz w:val="20"/>
          <w:lang w:eastAsia="zh-CN"/>
        </w:rPr>
        <w:t>6.1</w:t>
      </w:r>
      <w:r w:rsidRPr="004E6309">
        <w:rPr>
          <w:rFonts w:ascii="Calibri" w:hAnsi="Calibri"/>
          <w:sz w:val="20"/>
          <w:lang w:eastAsia="zh-CN"/>
        </w:rPr>
        <w:tab/>
      </w:r>
      <w:r w:rsidRPr="004E6309">
        <w:rPr>
          <w:rFonts w:ascii="Calibri" w:hAnsi="Calibri"/>
          <w:sz w:val="20"/>
          <w:lang w:eastAsia="zh-CN"/>
        </w:rPr>
        <w:t>文稿</w:t>
      </w:r>
      <w:r w:rsidRPr="004E6309">
        <w:rPr>
          <w:rFonts w:ascii="Calibri" w:hAnsi="Calibri"/>
          <w:sz w:val="20"/>
          <w:u w:val="single"/>
          <w:lang w:eastAsia="zh-CN"/>
        </w:rPr>
        <w:t>应最迟在全会开幕的一个月前提交</w:t>
      </w:r>
      <w:r w:rsidRPr="004E6309">
        <w:rPr>
          <w:rFonts w:ascii="Calibri" w:hAnsi="Calibri"/>
          <w:sz w:val="20"/>
          <w:lang w:eastAsia="zh-CN"/>
        </w:rPr>
        <w:t>，而且无论如何，所有提交世界电信标准化全会的文稿的截止期限</w:t>
      </w:r>
      <w:r w:rsidRPr="004E6309">
        <w:rPr>
          <w:rFonts w:ascii="Calibri" w:hAnsi="Calibri"/>
          <w:sz w:val="20"/>
          <w:u w:val="single"/>
          <w:lang w:eastAsia="zh-CN"/>
        </w:rPr>
        <w:t>都不得晚于全会开幕的</w:t>
      </w:r>
      <w:r w:rsidRPr="004E6309">
        <w:rPr>
          <w:rFonts w:ascii="Calibri" w:hAnsi="Calibri"/>
          <w:sz w:val="20"/>
          <w:u w:val="single"/>
          <w:lang w:eastAsia="zh-CN"/>
        </w:rPr>
        <w:t>14</w:t>
      </w:r>
      <w:r w:rsidRPr="004E6309">
        <w:rPr>
          <w:rFonts w:ascii="Calibri" w:hAnsi="Calibri"/>
          <w:sz w:val="20"/>
          <w:u w:val="single"/>
          <w:lang w:eastAsia="zh-CN"/>
        </w:rPr>
        <w:t>个日历日之前</w:t>
      </w:r>
      <w:r w:rsidRPr="004E6309">
        <w:rPr>
          <w:rFonts w:ascii="Calibri" w:hAnsi="Calibri"/>
          <w:sz w:val="20"/>
          <w:lang w:eastAsia="zh-CN"/>
        </w:rPr>
        <w:t>，以便为及时翻译和代表团充分审议文稿留出时间。即使尚未将文稿译成国际电联其它正式语文，电信标准化局也须立即将所有提交世界电信标准化全会的文稿以原文形式在世界电信标准化全会网站发布。</w:t>
      </w:r>
      <w:r w:rsidRPr="004E6309">
        <w:rPr>
          <w:rFonts w:ascii="SimSun" w:hAnsi="SimSun"/>
          <w:sz w:val="20"/>
          <w:lang w:eastAsia="zh-CN"/>
        </w:rPr>
        <w:t>”</w:t>
      </w:r>
      <w:r w:rsidRPr="004E6309">
        <w:rPr>
          <w:rFonts w:ascii="Calibri" w:hAnsi="Calibri"/>
          <w:sz w:val="20"/>
          <w:lang w:eastAsia="zh-CN"/>
        </w:rPr>
        <w:t>（增加了着重线）。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85F" w:rsidRDefault="0095285F">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w:t>
    </w:r>
  </w:p>
  <w:p w:rsidR="0095285F" w:rsidRDefault="0095285F">
    <w:pPr>
      <w:pStyle w:val="Header"/>
      <w:rPr>
        <w:rStyle w:val="PageNumber"/>
      </w:rPr>
    </w:pPr>
    <w:r>
      <w:rPr>
        <w:rStyle w:val="PageNumber"/>
      </w:rPr>
      <w:t>ANNEX  2</w:t>
    </w:r>
    <w:r>
      <w:rPr>
        <w:rStyle w:val="PageNumber"/>
      </w:rPr>
      <w:br/>
      <w:t xml:space="preserve">(to TSB </w:t>
    </w:r>
    <w:proofErr w:type="spellStart"/>
    <w:r>
      <w:rPr>
        <w:rStyle w:val="PageNumber"/>
      </w:rPr>
      <w:t>Circular</w:t>
    </w:r>
    <w:proofErr w:type="spellEnd"/>
    <w:r>
      <w:rPr>
        <w:rStyle w:val="PageNumber"/>
      </w:rPr>
      <w:t xml:space="preserve">   )</w:t>
    </w:r>
  </w:p>
  <w:p w:rsidR="0095285F" w:rsidRDefault="0095285F">
    <w:pPr>
      <w:pStyle w:val="Head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85F" w:rsidRPr="00DC7003" w:rsidRDefault="0095285F" w:rsidP="009E541E">
    <w:pPr>
      <w:pStyle w:val="Header"/>
    </w:pPr>
    <w:r w:rsidRPr="00DC7003">
      <w:t>-</w:t>
    </w:r>
    <w:r>
      <w:t xml:space="preserve"> </w:t>
    </w:r>
    <w:r w:rsidRPr="00DC7003">
      <w:fldChar w:fldCharType="begin"/>
    </w:r>
    <w:r w:rsidRPr="00DC7003">
      <w:instrText xml:space="preserve"> PAGE   \* MERGEFORMAT </w:instrText>
    </w:r>
    <w:r w:rsidRPr="00DC7003">
      <w:fldChar w:fldCharType="separate"/>
    </w:r>
    <w:r w:rsidR="000B0B00">
      <w:rPr>
        <w:noProof/>
      </w:rPr>
      <w:t>7</w:t>
    </w:r>
    <w:r w:rsidRPr="00DC7003">
      <w:fldChar w:fldCharType="end"/>
    </w:r>
    <w:r>
      <w:t xml:space="preserve"> </w:t>
    </w:r>
    <w:r w:rsidRPr="00DC7003">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CEC" w:rsidRDefault="00170349" w:rsidP="002A1603">
    <w:pPr>
      <w:pStyle w:val="Header"/>
      <w:framePr w:wrap="around" w:vAnchor="text" w:hAnchor="margin" w:xAlign="right" w:y="1"/>
      <w:rPr>
        <w:rStyle w:val="PageNumber"/>
      </w:rPr>
    </w:pPr>
    <w:r>
      <w:rPr>
        <w:rStyle w:val="PageNumber"/>
      </w:rPr>
      <w:fldChar w:fldCharType="begin"/>
    </w:r>
    <w:r w:rsidR="00A37CEC">
      <w:rPr>
        <w:rStyle w:val="PageNumber"/>
      </w:rPr>
      <w:instrText xml:space="preserve">PAGE  </w:instrText>
    </w:r>
    <w:r>
      <w:rPr>
        <w:rStyle w:val="PageNumber"/>
      </w:rPr>
      <w:fldChar w:fldCharType="separate"/>
    </w:r>
    <w:r w:rsidR="006D0B85">
      <w:rPr>
        <w:rStyle w:val="PageNumber"/>
        <w:noProof/>
      </w:rPr>
      <w:t>3</w:t>
    </w:r>
    <w:r>
      <w:rPr>
        <w:rStyle w:val="PageNumber"/>
      </w:rPr>
      <w:fldChar w:fldCharType="end"/>
    </w:r>
  </w:p>
  <w:p w:rsidR="00A37CEC" w:rsidRDefault="00A37CEC" w:rsidP="002A1603">
    <w:pPr>
      <w:pStyle w:val="Header"/>
      <w:ind w:right="360"/>
      <w:rPr>
        <w:lang w:val="en-US" w:eastAsia="zh-CN"/>
      </w:rPr>
    </w:pPr>
    <w:r>
      <w:rPr>
        <w:rStyle w:val="PageNumber"/>
        <w:rFonts w:hint="eastAsia"/>
        <w:lang w:val="en-US"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CEC" w:rsidRDefault="00A37CEC" w:rsidP="002A1603">
    <w:pPr>
      <w:pStyle w:val="Header"/>
      <w:ind w:right="360"/>
      <w:rPr>
        <w:lang w:val="en-US" w:eastAsia="zh-CN"/>
      </w:rPr>
    </w:pPr>
    <w:r>
      <w:rPr>
        <w:rFonts w:hint="eastAsia"/>
        <w:lang w:val="en-US" w:eastAsia="zh-CN"/>
      </w:rPr>
      <w:t xml:space="preserve">- </w:t>
    </w:r>
    <w:r w:rsidR="00170349">
      <w:rPr>
        <w:rStyle w:val="PageNumber"/>
      </w:rPr>
      <w:fldChar w:fldCharType="begin"/>
    </w:r>
    <w:r>
      <w:rPr>
        <w:rStyle w:val="PageNumber"/>
      </w:rPr>
      <w:instrText xml:space="preserve"> PAGE </w:instrText>
    </w:r>
    <w:r w:rsidR="00170349">
      <w:rPr>
        <w:rStyle w:val="PageNumber"/>
      </w:rPr>
      <w:fldChar w:fldCharType="separate"/>
    </w:r>
    <w:r w:rsidR="0095285F">
      <w:rPr>
        <w:rStyle w:val="PageNumber"/>
        <w:noProof/>
      </w:rPr>
      <w:t>9</w:t>
    </w:r>
    <w:r w:rsidR="00170349">
      <w:rPr>
        <w:rStyle w:val="PageNumber"/>
      </w:rPr>
      <w:fldChar w:fldCharType="end"/>
    </w:r>
    <w:r>
      <w:rPr>
        <w:rStyle w:val="PageNumber"/>
        <w:rFonts w:hint="eastAsia"/>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CEC" w:rsidRDefault="00A37CEC">
    <w:pPr>
      <w:pStyle w:val="Header"/>
      <w:rPr>
        <w:lang w:eastAsia="zh-CN"/>
      </w:rPr>
    </w:pPr>
    <w:r>
      <w:rPr>
        <w:rStyle w:val="PageNumber"/>
        <w:rFonts w:hint="eastAsia"/>
        <w:lang w:eastAsia="zh-CN"/>
      </w:rPr>
      <w:t xml:space="preserve">- </w:t>
    </w:r>
    <w:r w:rsidR="00170349">
      <w:rPr>
        <w:rStyle w:val="PageNumber"/>
      </w:rPr>
      <w:fldChar w:fldCharType="begin"/>
    </w:r>
    <w:r>
      <w:rPr>
        <w:rStyle w:val="PageNumber"/>
      </w:rPr>
      <w:instrText xml:space="preserve"> PAGE </w:instrText>
    </w:r>
    <w:r w:rsidR="00170349">
      <w:rPr>
        <w:rStyle w:val="PageNumber"/>
      </w:rPr>
      <w:fldChar w:fldCharType="separate"/>
    </w:r>
    <w:r w:rsidR="000B0B00">
      <w:rPr>
        <w:rStyle w:val="PageNumber"/>
        <w:noProof/>
      </w:rPr>
      <w:t>8</w:t>
    </w:r>
    <w:r w:rsidR="00170349">
      <w:rPr>
        <w:rStyle w:val="PageNumber"/>
      </w:rPr>
      <w:fldChar w:fldCharType="end"/>
    </w:r>
    <w:r>
      <w:rPr>
        <w:rStyle w:val="PageNumbe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85F"/>
    <w:rsid w:val="00001E99"/>
    <w:rsid w:val="0000209B"/>
    <w:rsid w:val="000219D7"/>
    <w:rsid w:val="0003276C"/>
    <w:rsid w:val="00065140"/>
    <w:rsid w:val="000A403A"/>
    <w:rsid w:val="000A7D6D"/>
    <w:rsid w:val="000B0B00"/>
    <w:rsid w:val="000B5A57"/>
    <w:rsid w:val="000D050F"/>
    <w:rsid w:val="000D2950"/>
    <w:rsid w:val="000D76B8"/>
    <w:rsid w:val="00102407"/>
    <w:rsid w:val="00107352"/>
    <w:rsid w:val="001213E2"/>
    <w:rsid w:val="001360A8"/>
    <w:rsid w:val="001517FE"/>
    <w:rsid w:val="001579CD"/>
    <w:rsid w:val="00165D3D"/>
    <w:rsid w:val="00170349"/>
    <w:rsid w:val="0017497B"/>
    <w:rsid w:val="001776F0"/>
    <w:rsid w:val="0018419B"/>
    <w:rsid w:val="0019652F"/>
    <w:rsid w:val="00196B93"/>
    <w:rsid w:val="001A4E09"/>
    <w:rsid w:val="001D68D4"/>
    <w:rsid w:val="001E3134"/>
    <w:rsid w:val="001E381A"/>
    <w:rsid w:val="0020651D"/>
    <w:rsid w:val="00216C8F"/>
    <w:rsid w:val="002372C7"/>
    <w:rsid w:val="00262EC6"/>
    <w:rsid w:val="0027568A"/>
    <w:rsid w:val="0028502B"/>
    <w:rsid w:val="00293589"/>
    <w:rsid w:val="00294C1C"/>
    <w:rsid w:val="002958F2"/>
    <w:rsid w:val="002A1603"/>
    <w:rsid w:val="002C352D"/>
    <w:rsid w:val="002D2D2B"/>
    <w:rsid w:val="002D729D"/>
    <w:rsid w:val="002E5E46"/>
    <w:rsid w:val="002F3D1A"/>
    <w:rsid w:val="003103A8"/>
    <w:rsid w:val="00313A41"/>
    <w:rsid w:val="00322A03"/>
    <w:rsid w:val="00330293"/>
    <w:rsid w:val="003307E4"/>
    <w:rsid w:val="0033229B"/>
    <w:rsid w:val="00335F94"/>
    <w:rsid w:val="00354E58"/>
    <w:rsid w:val="00362B4A"/>
    <w:rsid w:val="00376F72"/>
    <w:rsid w:val="003772C6"/>
    <w:rsid w:val="003B2EAA"/>
    <w:rsid w:val="003C29A4"/>
    <w:rsid w:val="003C5E30"/>
    <w:rsid w:val="003E7209"/>
    <w:rsid w:val="003F2A86"/>
    <w:rsid w:val="00402633"/>
    <w:rsid w:val="004271DF"/>
    <w:rsid w:val="00444683"/>
    <w:rsid w:val="00444E8F"/>
    <w:rsid w:val="00453A10"/>
    <w:rsid w:val="0046534B"/>
    <w:rsid w:val="004814B6"/>
    <w:rsid w:val="00487F05"/>
    <w:rsid w:val="004B38AB"/>
    <w:rsid w:val="004C5BE0"/>
    <w:rsid w:val="004C7C62"/>
    <w:rsid w:val="004D18C4"/>
    <w:rsid w:val="0051354C"/>
    <w:rsid w:val="00523169"/>
    <w:rsid w:val="00535E76"/>
    <w:rsid w:val="00554CDC"/>
    <w:rsid w:val="005566F1"/>
    <w:rsid w:val="00556DFC"/>
    <w:rsid w:val="0056275D"/>
    <w:rsid w:val="0057364C"/>
    <w:rsid w:val="0057683C"/>
    <w:rsid w:val="00594AB2"/>
    <w:rsid w:val="005C5E9F"/>
    <w:rsid w:val="005D0F8C"/>
    <w:rsid w:val="005D4C26"/>
    <w:rsid w:val="005E1427"/>
    <w:rsid w:val="005E6E47"/>
    <w:rsid w:val="00616F08"/>
    <w:rsid w:val="0063236A"/>
    <w:rsid w:val="00672E81"/>
    <w:rsid w:val="00681A48"/>
    <w:rsid w:val="00690BE6"/>
    <w:rsid w:val="006A60C8"/>
    <w:rsid w:val="006A736A"/>
    <w:rsid w:val="006A7CA2"/>
    <w:rsid w:val="006C7801"/>
    <w:rsid w:val="006D09B3"/>
    <w:rsid w:val="006D0B85"/>
    <w:rsid w:val="006E74AA"/>
    <w:rsid w:val="006F0A0A"/>
    <w:rsid w:val="006F4DFC"/>
    <w:rsid w:val="00714CA7"/>
    <w:rsid w:val="00737527"/>
    <w:rsid w:val="007433BD"/>
    <w:rsid w:val="007609AA"/>
    <w:rsid w:val="00761B39"/>
    <w:rsid w:val="00773371"/>
    <w:rsid w:val="007B781C"/>
    <w:rsid w:val="007D3346"/>
    <w:rsid w:val="007D4481"/>
    <w:rsid w:val="007E6BBA"/>
    <w:rsid w:val="007F6E04"/>
    <w:rsid w:val="00830DA6"/>
    <w:rsid w:val="00864F93"/>
    <w:rsid w:val="00874ECF"/>
    <w:rsid w:val="0089488D"/>
    <w:rsid w:val="008949B5"/>
    <w:rsid w:val="008E2C66"/>
    <w:rsid w:val="008E44B7"/>
    <w:rsid w:val="008F3B19"/>
    <w:rsid w:val="00911F92"/>
    <w:rsid w:val="00913E12"/>
    <w:rsid w:val="00923B56"/>
    <w:rsid w:val="009344D1"/>
    <w:rsid w:val="009406D6"/>
    <w:rsid w:val="0095285F"/>
    <w:rsid w:val="009572BA"/>
    <w:rsid w:val="009622EC"/>
    <w:rsid w:val="009753FC"/>
    <w:rsid w:val="00981A4C"/>
    <w:rsid w:val="009B30AA"/>
    <w:rsid w:val="009B464B"/>
    <w:rsid w:val="009B5159"/>
    <w:rsid w:val="009D73E5"/>
    <w:rsid w:val="00A15D02"/>
    <w:rsid w:val="00A31BE4"/>
    <w:rsid w:val="00A3203D"/>
    <w:rsid w:val="00A32BB1"/>
    <w:rsid w:val="00A373FC"/>
    <w:rsid w:val="00A37CEC"/>
    <w:rsid w:val="00A407BE"/>
    <w:rsid w:val="00A54D21"/>
    <w:rsid w:val="00A64F42"/>
    <w:rsid w:val="00AA5543"/>
    <w:rsid w:val="00AB54D2"/>
    <w:rsid w:val="00AC68F3"/>
    <w:rsid w:val="00AD25E5"/>
    <w:rsid w:val="00B47231"/>
    <w:rsid w:val="00B56986"/>
    <w:rsid w:val="00BB0EE7"/>
    <w:rsid w:val="00BC75EE"/>
    <w:rsid w:val="00BD30D2"/>
    <w:rsid w:val="00BE6FB9"/>
    <w:rsid w:val="00BF2511"/>
    <w:rsid w:val="00C02C5C"/>
    <w:rsid w:val="00C0791B"/>
    <w:rsid w:val="00C07AB0"/>
    <w:rsid w:val="00C13C4A"/>
    <w:rsid w:val="00C320BD"/>
    <w:rsid w:val="00C6182E"/>
    <w:rsid w:val="00C86543"/>
    <w:rsid w:val="00C868BD"/>
    <w:rsid w:val="00C94B0C"/>
    <w:rsid w:val="00CB49CB"/>
    <w:rsid w:val="00CF0141"/>
    <w:rsid w:val="00CF1C46"/>
    <w:rsid w:val="00CF67A8"/>
    <w:rsid w:val="00D005E3"/>
    <w:rsid w:val="00D01C47"/>
    <w:rsid w:val="00D070F1"/>
    <w:rsid w:val="00D07107"/>
    <w:rsid w:val="00D10934"/>
    <w:rsid w:val="00D15300"/>
    <w:rsid w:val="00D15C99"/>
    <w:rsid w:val="00D24298"/>
    <w:rsid w:val="00D258F2"/>
    <w:rsid w:val="00D375F1"/>
    <w:rsid w:val="00D55E4F"/>
    <w:rsid w:val="00D818A6"/>
    <w:rsid w:val="00DA300E"/>
    <w:rsid w:val="00DE39A0"/>
    <w:rsid w:val="00E04A9E"/>
    <w:rsid w:val="00E1779A"/>
    <w:rsid w:val="00E25CDC"/>
    <w:rsid w:val="00E57A3C"/>
    <w:rsid w:val="00E75EED"/>
    <w:rsid w:val="00E929A2"/>
    <w:rsid w:val="00EA30BE"/>
    <w:rsid w:val="00EB62DC"/>
    <w:rsid w:val="00F22A8D"/>
    <w:rsid w:val="00F23760"/>
    <w:rsid w:val="00F3199A"/>
    <w:rsid w:val="00F362BD"/>
    <w:rsid w:val="00F44FEB"/>
    <w:rsid w:val="00F62F25"/>
    <w:rsid w:val="00F87D38"/>
    <w:rsid w:val="00FA4D64"/>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59C79BE-B4B3-477B-93CB-424CDDB7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134"/>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link w:val="Heading1Char"/>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encabezado,Page No"/>
    <w:basedOn w:val="Normal"/>
    <w:link w:val="HeaderChar"/>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aliases w:val="Appel note de bas de p"/>
    <w:basedOn w:val="DefaultParagraphFont"/>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link w:val="enumlev1Char"/>
    <w:uiPriority w:val="99"/>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EA30BE"/>
    <w:rPr>
      <w:rFonts w:asciiTheme="minorHAnsi" w:hAnsiTheme="minorHAnsi"/>
      <w:sz w:val="18"/>
      <w:lang w:val="fr-FR" w:eastAsia="en-US"/>
    </w:rPr>
  </w:style>
  <w:style w:type="character" w:customStyle="1" w:styleId="Heading1Char">
    <w:name w:val="Heading 1 Char"/>
    <w:basedOn w:val="DefaultParagraphFont"/>
    <w:link w:val="Heading1"/>
    <w:rsid w:val="0095285F"/>
    <w:rPr>
      <w:rFonts w:asciiTheme="minorHAnsi" w:hAnsiTheme="minorHAnsi"/>
      <w:b/>
      <w:sz w:val="24"/>
      <w:lang w:val="en-GB" w:eastAsia="en-US"/>
    </w:rPr>
  </w:style>
  <w:style w:type="paragraph" w:customStyle="1" w:styleId="AnnexNotitle">
    <w:name w:val="Annex_No &amp; title"/>
    <w:basedOn w:val="Normal"/>
    <w:next w:val="Normal"/>
    <w:rsid w:val="0095285F"/>
    <w:pPr>
      <w:keepNext/>
      <w:keepLines/>
      <w:overflowPunct w:val="0"/>
      <w:autoSpaceDE w:val="0"/>
      <w:autoSpaceDN w:val="0"/>
      <w:adjustRightInd w:val="0"/>
      <w:spacing w:before="480"/>
      <w:jc w:val="center"/>
      <w:textAlignment w:val="baseline"/>
    </w:pPr>
    <w:rPr>
      <w:rFonts w:ascii="Times New Roman" w:eastAsia="Times New Roman" w:hAnsi="Times New Roman"/>
      <w:b/>
      <w:sz w:val="28"/>
    </w:rPr>
  </w:style>
  <w:style w:type="character" w:customStyle="1" w:styleId="FooterChar">
    <w:name w:val="Footer Char"/>
    <w:basedOn w:val="DefaultParagraphFont"/>
    <w:link w:val="Footer"/>
    <w:rsid w:val="0095285F"/>
    <w:rPr>
      <w:rFonts w:asciiTheme="minorHAnsi" w:hAnsiTheme="minorHAnsi"/>
      <w:caps/>
      <w:noProof/>
      <w:sz w:val="16"/>
      <w:lang w:val="fr-FR" w:eastAsia="en-US"/>
    </w:rPr>
  </w:style>
  <w:style w:type="character" w:customStyle="1" w:styleId="enumlev1Char">
    <w:name w:val="enumlev1 Char"/>
    <w:link w:val="enumlev1"/>
    <w:uiPriority w:val="99"/>
    <w:rsid w:val="0095285F"/>
    <w:rPr>
      <w:rFonts w:asciiTheme="minorHAnsi" w:hAnsiTheme="minorHAnsi"/>
      <w:sz w:val="24"/>
      <w:lang w:val="en-GB" w:eastAsia="en-US"/>
    </w:rPr>
  </w:style>
  <w:style w:type="paragraph" w:styleId="ListParagraph">
    <w:name w:val="List Paragraph"/>
    <w:basedOn w:val="Normal"/>
    <w:uiPriority w:val="34"/>
    <w:qFormat/>
    <w:rsid w:val="0095285F"/>
    <w:pPr>
      <w:tabs>
        <w:tab w:val="clear" w:pos="794"/>
        <w:tab w:val="clear" w:pos="1191"/>
        <w:tab w:val="clear" w:pos="1588"/>
        <w:tab w:val="clear" w:pos="1985"/>
        <w:tab w:val="left" w:pos="1134"/>
        <w:tab w:val="left" w:pos="1871"/>
        <w:tab w:val="left" w:pos="2268"/>
      </w:tabs>
      <w:overflowPunct w:val="0"/>
      <w:autoSpaceDE w:val="0"/>
      <w:autoSpaceDN w:val="0"/>
      <w:adjustRightInd w:val="0"/>
      <w:ind w:left="720"/>
      <w:contextualSpacing/>
      <w:textAlignment w:val="baseline"/>
    </w:pPr>
    <w:rPr>
      <w:rFonts w:eastAsia="Times New Roman"/>
    </w:rPr>
  </w:style>
  <w:style w:type="paragraph" w:customStyle="1" w:styleId="Annextitle0">
    <w:name w:val="Annex_title"/>
    <w:basedOn w:val="Normal"/>
    <w:next w:val="Normal"/>
    <w:rsid w:val="0095285F"/>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wtsa16.tn/visa.html"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emf"/><Relationship Id="rId12" Type="http://schemas.openxmlformats.org/officeDocument/2006/relationships/hyperlink" Target="http://www.itu.int/md/T13-WTSA.16-C/en"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ina.com.tn/en/medinaevents/index.html" TargetMode="Externa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http://www.medina.com.tn/en/medinaevents/index.html" TargetMode="External"/><Relationship Id="rId19" Type="http://schemas.openxmlformats.org/officeDocument/2006/relationships/hyperlink" Target="http://itu.int/en/ITU-T/wtsa-16" TargetMode="External"/><Relationship Id="rId4" Type="http://schemas.openxmlformats.org/officeDocument/2006/relationships/webSettings" Target="webSettings.xml"/><Relationship Id="rId9" Type="http://schemas.openxmlformats.org/officeDocument/2006/relationships/hyperlink" Target="mailto:reinhard.scholl@itu.int" TargetMode="Externa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PC_TSBWORKSHOP.dotm</Template>
  <TotalTime>61</TotalTime>
  <Pages>8</Pages>
  <Words>4291</Words>
  <Characters>5035</Characters>
  <Application>Microsoft Office Word</Application>
  <DocSecurity>0</DocSecurity>
  <Lines>41</Lines>
  <Paragraphs>18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9308</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Zheng, Bingy</dc:creator>
  <cp:keywords/>
  <dc:description/>
  <cp:lastModifiedBy>Osvath, Alexandra</cp:lastModifiedBy>
  <cp:revision>4</cp:revision>
  <cp:lastPrinted>2016-07-21T15:20:00Z</cp:lastPrinted>
  <dcterms:created xsi:type="dcterms:W3CDTF">2016-07-19T07:52:00Z</dcterms:created>
  <dcterms:modified xsi:type="dcterms:W3CDTF">2016-07-21T15:21:00Z</dcterms:modified>
</cp:coreProperties>
</file>