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222"/>
        <w:gridCol w:w="2181"/>
      </w:tblGrid>
      <w:tr w:rsidR="007739C9" w:rsidRPr="006D1882" w:rsidTr="006A4A90">
        <w:trPr>
          <w:cantSplit/>
          <w:trHeight w:val="1418"/>
        </w:trPr>
        <w:tc>
          <w:tcPr>
            <w:tcW w:w="635" w:type="pct"/>
          </w:tcPr>
          <w:p w:rsidR="007739C9" w:rsidRPr="006D1882" w:rsidRDefault="007739C9" w:rsidP="006A4A90">
            <w:pPr>
              <w:tabs>
                <w:tab w:val="clear" w:pos="1134"/>
              </w:tabs>
              <w:spacing w:before="100" w:beforeAutospacing="1" w:line="240" w:lineRule="auto"/>
              <w:jc w:val="center"/>
              <w:rPr>
                <w:b/>
                <w:bCs/>
                <w:w w:val="120"/>
                <w:sz w:val="44"/>
                <w:szCs w:val="44"/>
                <w:rtl/>
              </w:rPr>
            </w:pPr>
            <w:bookmarkStart w:id="0" w:name="_GoBack"/>
            <w:bookmarkEnd w:id="0"/>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1C6A25">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rPr>
            </w:pPr>
          </w:p>
        </w:tc>
        <w:tc>
          <w:tcPr>
            <w:tcW w:w="4760" w:type="dxa"/>
          </w:tcPr>
          <w:p w:rsidR="007739C9" w:rsidRPr="006D1882" w:rsidRDefault="007739C9" w:rsidP="005363C9">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5363C9">
              <w:rPr>
                <w:lang w:bidi="ar-EG"/>
              </w:rPr>
              <w:t>20</w:t>
            </w:r>
            <w:r w:rsidR="00F41621">
              <w:rPr>
                <w:rFonts w:hint="cs"/>
                <w:rtl/>
                <w:lang w:bidi="ar-EG"/>
              </w:rPr>
              <w:t xml:space="preserve"> </w:t>
            </w:r>
            <w:r w:rsidR="005363C9">
              <w:rPr>
                <w:rFonts w:hint="cs"/>
                <w:rtl/>
                <w:lang w:bidi="ar-EG"/>
              </w:rPr>
              <w:t>فبراير</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7F1746">
            <w:pPr>
              <w:tabs>
                <w:tab w:val="clear" w:pos="1134"/>
                <w:tab w:val="left" w:pos="4111"/>
              </w:tabs>
              <w:spacing w:before="60" w:after="60" w:line="300" w:lineRule="exact"/>
              <w:ind w:left="57"/>
              <w:jc w:val="left"/>
              <w:rPr>
                <w:bCs/>
                <w:rtl/>
                <w:lang w:bidi="ar-SY"/>
              </w:rPr>
            </w:pPr>
            <w:r w:rsidRPr="006D1882">
              <w:rPr>
                <w:b/>
              </w:rPr>
              <w:t>TSB Circular</w:t>
            </w:r>
            <w:r w:rsidR="003831DA">
              <w:rPr>
                <w:b/>
              </w:rPr>
              <w:t> </w:t>
            </w:r>
            <w:r w:rsidR="00F41621">
              <w:rPr>
                <w:b/>
              </w:rPr>
              <w:t>13</w:t>
            </w:r>
            <w:r w:rsidR="007F1746">
              <w:rPr>
                <w:b/>
              </w:rPr>
              <w:t>9</w:t>
            </w:r>
            <w:r>
              <w:rPr>
                <w:b/>
                <w:rtl/>
                <w:lang w:bidi="ar-EG"/>
              </w:rPr>
              <w:br/>
            </w:r>
            <w:r w:rsidR="007F1746">
              <w:rPr>
                <w:lang w:val="fr-CH"/>
              </w:rPr>
              <w:t>IoT-GSI/SP</w:t>
            </w:r>
          </w:p>
        </w:tc>
        <w:tc>
          <w:tcPr>
            <w:tcW w:w="4760" w:type="dxa"/>
            <w:vMerge w:val="restart"/>
          </w:tcPr>
          <w:p w:rsidR="002D0905" w:rsidRDefault="002D0905" w:rsidP="00340771">
            <w:pPr>
              <w:tabs>
                <w:tab w:val="clear" w:pos="1134"/>
                <w:tab w:val="left" w:pos="284"/>
                <w:tab w:val="left" w:pos="4111"/>
              </w:tabs>
              <w:spacing w:before="60" w:after="60" w:line="300" w:lineRule="exact"/>
              <w:ind w:left="284" w:hanging="227"/>
              <w:rPr>
                <w:rtl/>
              </w:rPr>
            </w:pPr>
            <w:r>
              <w:rPr>
                <w:rFonts w:hint="cs"/>
                <w:rtl/>
              </w:rPr>
              <w:t>إلى:</w:t>
            </w:r>
          </w:p>
          <w:p w:rsidR="002D0905" w:rsidRPr="006D1882" w:rsidRDefault="002D0905" w:rsidP="00340771">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2D0905" w:rsidRPr="006D1882" w:rsidRDefault="002D0905" w:rsidP="00340771">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p>
          <w:p w:rsidR="002D0905" w:rsidRPr="006D1882" w:rsidRDefault="002D0905" w:rsidP="00340771">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2D0905" w:rsidRDefault="002D0905" w:rsidP="00954BC5">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منضمة إلى قطاع تقييس الاتصالات</w:t>
            </w:r>
            <w:r w:rsidR="005363C9">
              <w:rPr>
                <w:rFonts w:hint="cs"/>
                <w:rtl/>
                <w:lang w:bidi="ar-EG"/>
              </w:rPr>
              <w:t>؛</w:t>
            </w:r>
          </w:p>
          <w:p w:rsidR="005363C9" w:rsidRPr="006D1882" w:rsidRDefault="005363C9" w:rsidP="00954BC5">
            <w:pPr>
              <w:tabs>
                <w:tab w:val="clear" w:pos="1134"/>
                <w:tab w:val="left" w:pos="284"/>
                <w:tab w:val="left" w:pos="4111"/>
              </w:tabs>
              <w:spacing w:before="60" w:after="60" w:line="300" w:lineRule="exact"/>
              <w:ind w:left="284" w:hanging="227"/>
              <w:rPr>
                <w:lang w:bidi="ar-EG"/>
              </w:rPr>
            </w:pPr>
            <w:r>
              <w:rPr>
                <w:rFonts w:hint="cs"/>
                <w:rtl/>
                <w:lang w:bidi="ar-EG"/>
              </w:rPr>
              <w:t>-</w:t>
            </w:r>
            <w:r>
              <w:rPr>
                <w:rtl/>
                <w:lang w:bidi="ar-EG"/>
              </w:rPr>
              <w:tab/>
            </w:r>
            <w:r w:rsidRPr="005363C9">
              <w:rPr>
                <w:rFonts w:hint="cs"/>
                <w:spacing w:val="-8"/>
                <w:rtl/>
                <w:lang w:bidi="ar-EG"/>
              </w:rPr>
              <w:t>رؤساء ج‍ميع ل‍جان الدراسات في قطاع تقييس الاتصالات ونوابهم</w:t>
            </w:r>
          </w:p>
        </w:tc>
      </w:tr>
      <w:tr w:rsidR="00343889" w:rsidRPr="006D1882" w:rsidTr="006A4A90">
        <w:trPr>
          <w:cantSplit/>
          <w:trHeight w:val="340"/>
        </w:trPr>
        <w:tc>
          <w:tcPr>
            <w:tcW w:w="1533" w:type="dxa"/>
          </w:tcPr>
          <w:p w:rsidR="00343889" w:rsidRPr="006D1882" w:rsidRDefault="00343889" w:rsidP="00343889">
            <w:pPr>
              <w:tabs>
                <w:tab w:val="clear" w:pos="1134"/>
                <w:tab w:val="left" w:pos="1103"/>
              </w:tabs>
              <w:spacing w:before="60" w:after="60" w:line="300" w:lineRule="exact"/>
              <w:ind w:left="57"/>
              <w:rPr>
                <w:rtl/>
                <w:lang w:bidi="ar-SY"/>
              </w:rPr>
            </w:pPr>
          </w:p>
        </w:tc>
        <w:tc>
          <w:tcPr>
            <w:tcW w:w="3340" w:type="dxa"/>
          </w:tcPr>
          <w:p w:rsidR="00343889" w:rsidRPr="006D1882" w:rsidRDefault="00343889" w:rsidP="00F41621">
            <w:pPr>
              <w:tabs>
                <w:tab w:val="clear" w:pos="1134"/>
                <w:tab w:val="left" w:pos="4111"/>
              </w:tabs>
              <w:spacing w:before="60" w:after="60" w:line="300" w:lineRule="exact"/>
              <w:ind w:left="57"/>
              <w:jc w:val="left"/>
              <w:rPr>
                <w:lang w:bidi="ar-EG"/>
              </w:rPr>
            </w:pPr>
          </w:p>
        </w:tc>
        <w:tc>
          <w:tcPr>
            <w:tcW w:w="4760" w:type="dxa"/>
            <w:vMerge/>
          </w:tcPr>
          <w:p w:rsidR="00343889" w:rsidRDefault="00343889"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6D1882" w:rsidRDefault="007F1746" w:rsidP="005363C9">
            <w:pPr>
              <w:tabs>
                <w:tab w:val="clear" w:pos="1134"/>
                <w:tab w:val="left" w:pos="4111"/>
              </w:tabs>
              <w:spacing w:before="60" w:after="60" w:line="300" w:lineRule="exact"/>
              <w:ind w:left="57"/>
              <w:jc w:val="left"/>
              <w:rPr>
                <w:b/>
              </w:rPr>
            </w:pPr>
            <w:r w:rsidRPr="004F5AAF">
              <w:rPr>
                <w:szCs w:val="24"/>
              </w:rPr>
              <w:t>+41</w:t>
            </w:r>
            <w:r w:rsidR="005363C9">
              <w:rPr>
                <w:szCs w:val="24"/>
              </w:rPr>
              <w:t> </w:t>
            </w:r>
            <w:r w:rsidRPr="004F5AAF">
              <w:rPr>
                <w:szCs w:val="24"/>
              </w:rPr>
              <w:t>22</w:t>
            </w:r>
            <w:r w:rsidR="005363C9">
              <w:rPr>
                <w:szCs w:val="24"/>
              </w:rPr>
              <w:t> </w:t>
            </w:r>
            <w:r w:rsidRPr="004F5AAF">
              <w:rPr>
                <w:szCs w:val="24"/>
              </w:rPr>
              <w:t>730</w:t>
            </w:r>
            <w:r w:rsidR="005363C9">
              <w:rPr>
                <w:szCs w:val="24"/>
              </w:rPr>
              <w:t> </w:t>
            </w:r>
            <w:r w:rsidRPr="004F5AAF">
              <w:rPr>
                <w:szCs w:val="24"/>
              </w:rPr>
              <w:t>5858</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6D1882" w:rsidRDefault="007F1746" w:rsidP="005363C9">
            <w:pPr>
              <w:tabs>
                <w:tab w:val="clear" w:pos="1134"/>
                <w:tab w:val="left" w:pos="4111"/>
              </w:tabs>
              <w:spacing w:before="60" w:after="60" w:line="300" w:lineRule="exact"/>
              <w:ind w:left="57"/>
              <w:jc w:val="left"/>
              <w:rPr>
                <w:b/>
              </w:rPr>
            </w:pPr>
            <w:r w:rsidRPr="004F5AAF">
              <w:rPr>
                <w:szCs w:val="24"/>
              </w:rPr>
              <w:t>+41</w:t>
            </w:r>
            <w:r w:rsidR="005363C9">
              <w:rPr>
                <w:szCs w:val="24"/>
              </w:rPr>
              <w:t> </w:t>
            </w:r>
            <w:r w:rsidRPr="004F5AAF">
              <w:rPr>
                <w:szCs w:val="24"/>
              </w:rPr>
              <w:t>22</w:t>
            </w:r>
            <w:r w:rsidR="005363C9">
              <w:rPr>
                <w:szCs w:val="24"/>
              </w:rPr>
              <w:t> </w:t>
            </w:r>
            <w:r w:rsidRPr="004F5AAF">
              <w:rPr>
                <w:szCs w:val="24"/>
              </w:rPr>
              <w:t>730</w:t>
            </w:r>
            <w:r w:rsidR="005363C9">
              <w:rPr>
                <w:szCs w:val="24"/>
              </w:rPr>
              <w:t> </w:t>
            </w:r>
            <w:r w:rsidRPr="004F5AAF">
              <w:rPr>
                <w:szCs w:val="24"/>
              </w:rPr>
              <w:t>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2C4D64" w:rsidP="00F270CC">
            <w:pPr>
              <w:tabs>
                <w:tab w:val="clear" w:pos="1134"/>
                <w:tab w:val="right" w:pos="1432"/>
                <w:tab w:val="left" w:pos="4111"/>
              </w:tabs>
              <w:spacing w:before="60" w:after="60" w:line="300" w:lineRule="exact"/>
              <w:ind w:left="57"/>
              <w:jc w:val="left"/>
              <w:rPr>
                <w:rtl/>
                <w:lang w:bidi="ar-EG"/>
              </w:rPr>
            </w:pPr>
            <w:hyperlink r:id="rId10" w:history="1">
              <w:r w:rsidR="007F1746" w:rsidRPr="00680CCA">
                <w:rPr>
                  <w:rStyle w:val="Hyperlink"/>
                  <w:szCs w:val="22"/>
                </w:rPr>
                <w:t>tsbsg11@itu.int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7739C9" w:rsidRPr="003F3ECF" w:rsidRDefault="007739C9" w:rsidP="00340771">
            <w:pPr>
              <w:tabs>
                <w:tab w:val="clear" w:pos="1134"/>
                <w:tab w:val="left" w:pos="284"/>
                <w:tab w:val="left" w:pos="4111"/>
              </w:tabs>
              <w:spacing w:before="60" w:after="60" w:line="300" w:lineRule="exact"/>
              <w:ind w:left="284" w:hanging="227"/>
              <w:rPr>
                <w:rtl/>
                <w:lang w:bidi="ar-EG"/>
              </w:rPr>
            </w:pPr>
            <w:r w:rsidRPr="003F3ECF">
              <w:rPr>
                <w:rFonts w:hint="cs"/>
                <w:rtl/>
              </w:rPr>
              <w:t>-</w:t>
            </w:r>
            <w:r w:rsidRPr="003F3ECF">
              <w:rPr>
                <w:rtl/>
              </w:rPr>
              <w:tab/>
              <w:t>مدير مكتب تنمية الاتصالات</w:t>
            </w:r>
            <w:r w:rsidRPr="003F3ECF">
              <w:rPr>
                <w:rFonts w:hint="cs"/>
                <w:rtl/>
              </w:rPr>
              <w:t>؛</w:t>
            </w:r>
          </w:p>
          <w:p w:rsidR="007739C9" w:rsidRPr="006D1882" w:rsidRDefault="007739C9" w:rsidP="00340771">
            <w:pPr>
              <w:tabs>
                <w:tab w:val="clear" w:pos="1134"/>
                <w:tab w:val="left" w:pos="284"/>
                <w:tab w:val="left" w:pos="4111"/>
              </w:tabs>
              <w:spacing w:before="60" w:after="60" w:line="300" w:lineRule="exact"/>
              <w:ind w:left="284" w:hanging="227"/>
              <w:rPr>
                <w:rtl/>
                <w:lang w:bidi="ar-EG"/>
              </w:rPr>
            </w:pPr>
            <w:r w:rsidRPr="003F3ECF">
              <w:rPr>
                <w:rFonts w:hint="cs"/>
                <w:rtl/>
              </w:rPr>
              <w:t>-</w:t>
            </w:r>
            <w:r w:rsidRPr="003F3ECF">
              <w:rPr>
                <w:rtl/>
              </w:rPr>
              <w:tab/>
              <w:t>مدير مكتب الاتصالات الراديوية</w:t>
            </w:r>
          </w:p>
        </w:tc>
      </w:tr>
      <w:tr w:rsidR="007739C9" w:rsidRPr="006D1882" w:rsidTr="006A4A90">
        <w:trPr>
          <w:cantSplit/>
        </w:trPr>
        <w:tc>
          <w:tcPr>
            <w:tcW w:w="1533" w:type="dxa"/>
          </w:tcPr>
          <w:p w:rsidR="007739C9" w:rsidRPr="006D1882" w:rsidRDefault="007739C9" w:rsidP="007739C9">
            <w:pPr>
              <w:tabs>
                <w:tab w:val="clear" w:pos="1134"/>
              </w:tabs>
              <w:spacing w:after="120"/>
              <w:ind w:left="57"/>
              <w:rPr>
                <w:rtl/>
                <w:lang w:bidi="ar-SY"/>
              </w:rPr>
            </w:pPr>
          </w:p>
        </w:tc>
        <w:tc>
          <w:tcPr>
            <w:tcW w:w="3340" w:type="dxa"/>
          </w:tcPr>
          <w:p w:rsidR="007739C9" w:rsidRPr="006D1882" w:rsidRDefault="007739C9" w:rsidP="007739C9">
            <w:pPr>
              <w:tabs>
                <w:tab w:val="clear" w:pos="1134"/>
                <w:tab w:val="right" w:pos="1432"/>
                <w:tab w:val="left" w:pos="4111"/>
              </w:tabs>
              <w:spacing w:after="120"/>
              <w:ind w:left="57"/>
              <w:jc w:val="left"/>
              <w:rPr>
                <w:rtl/>
                <w:lang w:bidi="ar-EG"/>
              </w:rPr>
            </w:pPr>
          </w:p>
        </w:tc>
        <w:tc>
          <w:tcPr>
            <w:tcW w:w="4760" w:type="dxa"/>
          </w:tcPr>
          <w:p w:rsidR="007739C9" w:rsidRPr="006D1882" w:rsidRDefault="007739C9" w:rsidP="007739C9">
            <w:pPr>
              <w:tabs>
                <w:tab w:val="clear" w:pos="1134"/>
                <w:tab w:val="left" w:pos="284"/>
                <w:tab w:val="left" w:pos="4111"/>
              </w:tabs>
              <w:spacing w:after="120"/>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7F1746" w:rsidP="00C26438">
            <w:pPr>
              <w:tabs>
                <w:tab w:val="clear" w:pos="1134"/>
                <w:tab w:val="left" w:pos="284"/>
                <w:tab w:val="left" w:pos="4111"/>
              </w:tabs>
              <w:spacing w:after="120"/>
              <w:ind w:left="57"/>
              <w:jc w:val="left"/>
              <w:rPr>
                <w:b/>
                <w:bCs/>
                <w:lang w:bidi="ar-EG"/>
              </w:rPr>
            </w:pPr>
            <w:r w:rsidRPr="00DB5B2C">
              <w:rPr>
                <w:rFonts w:hint="cs"/>
                <w:b/>
                <w:bCs/>
                <w:rtl/>
              </w:rPr>
              <w:t xml:space="preserve">الحدث </w:t>
            </w:r>
            <w:r>
              <w:rPr>
                <w:rFonts w:hint="cs"/>
                <w:b/>
                <w:bCs/>
                <w:rtl/>
              </w:rPr>
              <w:t>الحادي عشر</w:t>
            </w:r>
            <w:r w:rsidRPr="00DB5B2C">
              <w:rPr>
                <w:rFonts w:hint="cs"/>
                <w:b/>
                <w:bCs/>
                <w:rtl/>
              </w:rPr>
              <w:t xml:space="preserve"> لمبادرة المعايير العالمية بشأن إنترنت الأشياء </w:t>
            </w:r>
            <w:r w:rsidRPr="00DB5B2C">
              <w:rPr>
                <w:b/>
                <w:bCs/>
              </w:rPr>
              <w:t>(IoT-GSI)</w:t>
            </w:r>
            <w:r w:rsidRPr="00DB5B2C">
              <w:rPr>
                <w:b/>
                <w:bCs/>
                <w:rtl/>
                <w:lang w:bidi="ar-SY"/>
              </w:rPr>
              <w:br/>
            </w:r>
            <w:r w:rsidRPr="00DB5B2C">
              <w:rPr>
                <w:rFonts w:hint="cs"/>
                <w:b/>
                <w:bCs/>
                <w:rtl/>
                <w:lang w:bidi="ar-SY"/>
              </w:rPr>
              <w:t xml:space="preserve">(جنيف، </w:t>
            </w:r>
            <w:r>
              <w:rPr>
                <w:b/>
                <w:bCs/>
                <w:lang w:bidi="ar-SY"/>
              </w:rPr>
              <w:t>27</w:t>
            </w:r>
            <w:r w:rsidRPr="00DB5B2C">
              <w:rPr>
                <w:b/>
                <w:bCs/>
                <w:lang w:bidi="ar-SY"/>
              </w:rPr>
              <w:t>-</w:t>
            </w:r>
            <w:r>
              <w:rPr>
                <w:b/>
                <w:bCs/>
                <w:lang w:bidi="ar-SY"/>
              </w:rPr>
              <w:t>21</w:t>
            </w:r>
            <w:r w:rsidRPr="00DB5B2C">
              <w:rPr>
                <w:rFonts w:hint="cs"/>
                <w:b/>
                <w:bCs/>
                <w:rtl/>
                <w:lang w:bidi="ar-SY"/>
              </w:rPr>
              <w:t xml:space="preserve"> </w:t>
            </w:r>
            <w:r>
              <w:rPr>
                <w:rFonts w:hint="cs"/>
                <w:b/>
                <w:bCs/>
                <w:rtl/>
                <w:lang w:bidi="ar-SY"/>
              </w:rPr>
              <w:t>أبريل</w:t>
            </w:r>
            <w:r w:rsidRPr="00DB5B2C">
              <w:rPr>
                <w:rFonts w:hint="cs"/>
                <w:b/>
                <w:bCs/>
                <w:rtl/>
                <w:lang w:bidi="ar-SY"/>
              </w:rPr>
              <w:t xml:space="preserve"> </w:t>
            </w:r>
            <w:r w:rsidRPr="00DB5B2C">
              <w:rPr>
                <w:b/>
                <w:bCs/>
                <w:lang w:bidi="ar-SY"/>
              </w:rPr>
              <w:t>201</w:t>
            </w:r>
            <w:r>
              <w:rPr>
                <w:b/>
                <w:bCs/>
                <w:lang w:bidi="ar-SY"/>
              </w:rPr>
              <w:t>5</w:t>
            </w:r>
            <w:r w:rsidRPr="00DB5B2C">
              <w:rPr>
                <w:rFonts w:hint="cs"/>
                <w:b/>
                <w:bCs/>
                <w:rtl/>
                <w:lang w:bidi="ar-SY"/>
              </w:rPr>
              <w:t>)</w:t>
            </w:r>
          </w:p>
        </w:tc>
      </w:tr>
    </w:tbl>
    <w:p w:rsidR="007F1746" w:rsidRPr="001401E7" w:rsidRDefault="007F1746" w:rsidP="007F1746">
      <w:pPr>
        <w:spacing w:before="600" w:line="187" w:lineRule="auto"/>
        <w:rPr>
          <w:rtl/>
        </w:rPr>
      </w:pPr>
      <w:r w:rsidRPr="001401E7">
        <w:rPr>
          <w:rFonts w:hint="cs"/>
          <w:rtl/>
        </w:rPr>
        <w:t>حضرات السادة والسيدات،</w:t>
      </w:r>
    </w:p>
    <w:p w:rsidR="007F1746" w:rsidRPr="001401E7" w:rsidRDefault="007F1746" w:rsidP="007F1746">
      <w:pPr>
        <w:spacing w:line="187" w:lineRule="auto"/>
        <w:rPr>
          <w:rtl/>
        </w:rPr>
      </w:pPr>
      <w:r w:rsidRPr="001401E7">
        <w:rPr>
          <w:rFonts w:hint="cs"/>
          <w:rtl/>
        </w:rPr>
        <w:t>ت</w:t>
      </w:r>
      <w:r>
        <w:rPr>
          <w:rFonts w:hint="cs"/>
          <w:rtl/>
        </w:rPr>
        <w:t>‍</w:t>
      </w:r>
      <w:r w:rsidRPr="001401E7">
        <w:rPr>
          <w:rFonts w:hint="cs"/>
          <w:rtl/>
        </w:rPr>
        <w:t>حية طيبة وبعد،</w:t>
      </w:r>
    </w:p>
    <w:p w:rsidR="007F1746" w:rsidRPr="00304EBD" w:rsidRDefault="007F1746" w:rsidP="003A5F46">
      <w:pPr>
        <w:rPr>
          <w:spacing w:val="2"/>
          <w:rtl/>
          <w:lang w:bidi="ar-EG"/>
        </w:rPr>
      </w:pPr>
      <w:r w:rsidRPr="00304EBD">
        <w:rPr>
          <w:rFonts w:hint="cs"/>
          <w:spacing w:val="2"/>
          <w:rtl/>
        </w:rPr>
        <w:t xml:space="preserve">بناءً على طلب </w:t>
      </w:r>
      <w:r w:rsidRPr="00304EBD">
        <w:rPr>
          <w:rFonts w:hint="cs"/>
          <w:spacing w:val="2"/>
          <w:rtl/>
          <w:lang w:bidi="ar-EG"/>
        </w:rPr>
        <w:t>السيد</w:t>
      </w:r>
      <w:r w:rsidRPr="00304EBD">
        <w:rPr>
          <w:rFonts w:hint="eastAsia"/>
          <w:spacing w:val="2"/>
          <w:rtl/>
          <w:lang w:bidi="ar-EG"/>
        </w:rPr>
        <w:t> </w:t>
      </w:r>
      <w:r w:rsidRPr="00304EBD">
        <w:rPr>
          <w:rFonts w:hint="cs"/>
          <w:spacing w:val="2"/>
          <w:rtl/>
          <w:lang w:bidi="ar-EG"/>
        </w:rPr>
        <w:t>هيوان</w:t>
      </w:r>
      <w:r w:rsidRPr="00304EBD">
        <w:rPr>
          <w:rFonts w:hint="eastAsia"/>
          <w:spacing w:val="2"/>
          <w:rtl/>
          <w:lang w:bidi="ar-EG"/>
        </w:rPr>
        <w:t> </w:t>
      </w:r>
      <w:r w:rsidRPr="00304EBD">
        <w:rPr>
          <w:rFonts w:hint="cs"/>
          <w:spacing w:val="2"/>
          <w:rtl/>
          <w:lang w:bidi="ar-EG"/>
        </w:rPr>
        <w:t>جو (وزارة التجارة الدولية والتكنولوجيا، الصين)</w:t>
      </w:r>
      <w:r w:rsidRPr="00304EBD">
        <w:rPr>
          <w:rFonts w:hint="cs"/>
          <w:spacing w:val="2"/>
          <w:rtl/>
        </w:rPr>
        <w:t>، منسق الاستعراض التقني والاستراتيجي</w:t>
      </w:r>
      <w:r w:rsidRPr="00304EBD">
        <w:rPr>
          <w:rFonts w:hint="eastAsia"/>
          <w:spacing w:val="2"/>
          <w:rtl/>
        </w:rPr>
        <w:t> </w:t>
      </w:r>
      <w:r w:rsidRPr="00304EBD">
        <w:rPr>
          <w:spacing w:val="2"/>
        </w:rPr>
        <w:t>(TSR)</w:t>
      </w:r>
      <w:r w:rsidRPr="00304EBD">
        <w:rPr>
          <w:rFonts w:hint="cs"/>
          <w:spacing w:val="2"/>
          <w:rtl/>
        </w:rPr>
        <w:t xml:space="preserve"> في</w:t>
      </w:r>
      <w:r w:rsidRPr="00304EBD">
        <w:rPr>
          <w:rFonts w:hint="eastAsia"/>
          <w:spacing w:val="2"/>
          <w:rtl/>
        </w:rPr>
        <w:t> </w:t>
      </w:r>
      <w:r w:rsidRPr="00304EBD">
        <w:rPr>
          <w:rFonts w:hint="cs"/>
          <w:spacing w:val="2"/>
          <w:rtl/>
        </w:rPr>
        <w:t xml:space="preserve">إطار مبادرة </w:t>
      </w:r>
      <w:r w:rsidRPr="00304EBD">
        <w:rPr>
          <w:rFonts w:hint="cs"/>
          <w:spacing w:val="2"/>
          <w:rtl/>
          <w:lang w:bidi="ar-EG"/>
        </w:rPr>
        <w:t xml:space="preserve">ال‍معايير العال‍مية بشأن إنترنت الأشياء </w:t>
      </w:r>
      <w:r w:rsidRPr="00304EBD">
        <w:rPr>
          <w:spacing w:val="2"/>
          <w:lang w:bidi="ar-EG"/>
        </w:rPr>
        <w:t>(IoT</w:t>
      </w:r>
      <w:r w:rsidRPr="00304EBD">
        <w:rPr>
          <w:spacing w:val="2"/>
          <w:lang w:bidi="ar-EG"/>
        </w:rPr>
        <w:noBreakHyphen/>
        <w:t>GSI)</w:t>
      </w:r>
      <w:r w:rsidRPr="00304EBD">
        <w:rPr>
          <w:rFonts w:hint="cs"/>
          <w:spacing w:val="2"/>
          <w:rtl/>
          <w:lang w:bidi="ar-EG"/>
        </w:rPr>
        <w:t xml:space="preserve">، </w:t>
      </w:r>
      <w:r w:rsidRPr="00304EBD">
        <w:rPr>
          <w:rFonts w:hint="cs"/>
          <w:spacing w:val="2"/>
          <w:rtl/>
        </w:rPr>
        <w:t>والذي أكدته إدارة ل‍جان الدراسات ال‍معنية، أود إبلاغكم أن</w:t>
      </w:r>
      <w:r w:rsidR="003A5F46" w:rsidRPr="00304EBD">
        <w:rPr>
          <w:rFonts w:hint="eastAsia"/>
          <w:spacing w:val="2"/>
          <w:rtl/>
        </w:rPr>
        <w:t> </w:t>
      </w:r>
      <w:r w:rsidRPr="00304EBD">
        <w:rPr>
          <w:rFonts w:hint="cs"/>
          <w:spacing w:val="2"/>
          <w:rtl/>
        </w:rPr>
        <w:t>ال‍حدث ال‍مقبل لقطاع تقييس الاتصالات ال‍خاص ب‍مبادرة ال‍معايير العال‍مية بشأن إنترنت</w:t>
      </w:r>
      <w:r w:rsidRPr="00304EBD">
        <w:rPr>
          <w:rFonts w:hint="eastAsia"/>
          <w:spacing w:val="2"/>
          <w:rtl/>
        </w:rPr>
        <w:t> </w:t>
      </w:r>
      <w:r w:rsidRPr="00304EBD">
        <w:rPr>
          <w:rFonts w:hint="cs"/>
          <w:spacing w:val="2"/>
          <w:rtl/>
        </w:rPr>
        <w:t>الأشياء سيُعقد في مقر الات‍حاد، جنيف، من</w:t>
      </w:r>
      <w:r w:rsidRPr="00304EBD">
        <w:rPr>
          <w:rFonts w:hint="eastAsia"/>
          <w:spacing w:val="2"/>
          <w:rtl/>
        </w:rPr>
        <w:t> </w:t>
      </w:r>
      <w:r w:rsidRPr="00304EBD">
        <w:rPr>
          <w:b/>
          <w:bCs/>
          <w:spacing w:val="2"/>
        </w:rPr>
        <w:t>21</w:t>
      </w:r>
      <w:r w:rsidRPr="00304EBD">
        <w:rPr>
          <w:rFonts w:hint="eastAsia"/>
          <w:b/>
          <w:bCs/>
          <w:spacing w:val="2"/>
          <w:rtl/>
        </w:rPr>
        <w:t> </w:t>
      </w:r>
      <w:r w:rsidRPr="00304EBD">
        <w:rPr>
          <w:rFonts w:hint="cs"/>
          <w:b/>
          <w:bCs/>
          <w:spacing w:val="2"/>
          <w:rtl/>
        </w:rPr>
        <w:t>إلى</w:t>
      </w:r>
      <w:r w:rsidRPr="00304EBD">
        <w:rPr>
          <w:rFonts w:hint="eastAsia"/>
          <w:b/>
          <w:bCs/>
          <w:spacing w:val="2"/>
          <w:rtl/>
        </w:rPr>
        <w:t> </w:t>
      </w:r>
      <w:r w:rsidRPr="00304EBD">
        <w:rPr>
          <w:b/>
          <w:bCs/>
          <w:spacing w:val="2"/>
        </w:rPr>
        <w:t>27</w:t>
      </w:r>
      <w:r w:rsidRPr="00304EBD">
        <w:rPr>
          <w:rFonts w:hint="eastAsia"/>
          <w:b/>
          <w:bCs/>
          <w:spacing w:val="2"/>
          <w:rtl/>
        </w:rPr>
        <w:t> </w:t>
      </w:r>
      <w:r w:rsidRPr="00304EBD">
        <w:rPr>
          <w:rFonts w:hint="cs"/>
          <w:b/>
          <w:bCs/>
          <w:spacing w:val="2"/>
          <w:rtl/>
        </w:rPr>
        <w:t>أبريل</w:t>
      </w:r>
      <w:r w:rsidRPr="00304EBD">
        <w:rPr>
          <w:rFonts w:hint="eastAsia"/>
          <w:b/>
          <w:bCs/>
          <w:spacing w:val="2"/>
          <w:rtl/>
        </w:rPr>
        <w:t> </w:t>
      </w:r>
      <w:r w:rsidRPr="00304EBD">
        <w:rPr>
          <w:b/>
          <w:bCs/>
          <w:spacing w:val="2"/>
        </w:rPr>
        <w:t>2015</w:t>
      </w:r>
      <w:r w:rsidRPr="00304EBD">
        <w:rPr>
          <w:rFonts w:hint="cs"/>
          <w:spacing w:val="2"/>
          <w:rtl/>
        </w:rPr>
        <w:t>.</w:t>
      </w:r>
    </w:p>
    <w:p w:rsidR="007F1746" w:rsidRPr="00304EBD" w:rsidRDefault="007F1746" w:rsidP="007F1746">
      <w:pPr>
        <w:rPr>
          <w:spacing w:val="2"/>
          <w:rtl/>
        </w:rPr>
      </w:pPr>
      <w:r w:rsidRPr="00304EBD">
        <w:rPr>
          <w:rFonts w:hint="cs"/>
          <w:spacing w:val="2"/>
          <w:rtl/>
        </w:rPr>
        <w:t>والغرض من هذه ال‍مبادرة تعزيز ن‍هج موحد لتقييس إنترنت</w:t>
      </w:r>
      <w:r w:rsidRPr="00304EBD">
        <w:rPr>
          <w:rFonts w:hint="eastAsia"/>
          <w:spacing w:val="2"/>
          <w:rtl/>
        </w:rPr>
        <w:t> </w:t>
      </w:r>
      <w:r w:rsidRPr="00304EBD">
        <w:rPr>
          <w:rFonts w:hint="cs"/>
          <w:spacing w:val="2"/>
          <w:rtl/>
        </w:rPr>
        <w:t>الأشياء وتوفير منصة تسلّط الضوء على الأعمال ال‍متّصلة بإنترنت</w:t>
      </w:r>
      <w:r w:rsidRPr="00304EBD">
        <w:rPr>
          <w:rFonts w:hint="eastAsia"/>
          <w:spacing w:val="2"/>
          <w:rtl/>
        </w:rPr>
        <w:t> </w:t>
      </w:r>
      <w:r w:rsidRPr="00304EBD">
        <w:rPr>
          <w:rFonts w:hint="cs"/>
          <w:spacing w:val="2"/>
          <w:rtl/>
        </w:rPr>
        <w:t>الأشياء التي تضطلع بها ل‍جان دراسات قطاع تقييس الاتصالات. إن وضع معايير متصلة بإنترنت</w:t>
      </w:r>
      <w:r w:rsidRPr="00304EBD">
        <w:rPr>
          <w:rFonts w:hint="eastAsia"/>
          <w:spacing w:val="2"/>
          <w:rtl/>
        </w:rPr>
        <w:t> </w:t>
      </w:r>
      <w:r w:rsidRPr="00304EBD">
        <w:rPr>
          <w:rFonts w:hint="cs"/>
          <w:spacing w:val="2"/>
          <w:rtl/>
        </w:rPr>
        <w:t>الأشياء سيسمح ل‍مورّدي ال‍خدمات في</w:t>
      </w:r>
      <w:r w:rsidRPr="00304EBD">
        <w:rPr>
          <w:rFonts w:hint="eastAsia"/>
          <w:spacing w:val="2"/>
          <w:rtl/>
        </w:rPr>
        <w:t> </w:t>
      </w:r>
      <w:r w:rsidRPr="00304EBD">
        <w:rPr>
          <w:rFonts w:hint="cs"/>
          <w:spacing w:val="2"/>
          <w:rtl/>
        </w:rPr>
        <w:t xml:space="preserve">العالم بتقدي‍م ال‍م‍جموعة الواسعة من ال‍خدمات ال‍متوقعة في إطار هذه التكنولوجيا. وستكفل هذه </w:t>
      </w:r>
      <w:r w:rsidRPr="00304EBD">
        <w:rPr>
          <w:rFonts w:hint="cs"/>
          <w:spacing w:val="2"/>
          <w:rtl/>
        </w:rPr>
        <w:lastRenderedPageBreak/>
        <w:t>ال‍مبادرة، بالتعاون مع منظمات أخرى معنية بوضع ال‍معايير</w:t>
      </w:r>
      <w:r w:rsidRPr="00304EBD">
        <w:rPr>
          <w:rFonts w:hint="eastAsia"/>
          <w:spacing w:val="2"/>
          <w:rtl/>
        </w:rPr>
        <w:t> </w:t>
      </w:r>
      <w:r w:rsidRPr="00304EBD">
        <w:rPr>
          <w:spacing w:val="2"/>
        </w:rPr>
        <w:t>(SDO)</w:t>
      </w:r>
      <w:r w:rsidRPr="00304EBD">
        <w:rPr>
          <w:rFonts w:hint="cs"/>
          <w:spacing w:val="2"/>
          <w:rtl/>
        </w:rPr>
        <w:t>، التنسيق العال‍مي للنُهج ال‍مختلفة بالنسبة إلى معمارية إنترنت</w:t>
      </w:r>
      <w:r w:rsidRPr="00304EBD">
        <w:rPr>
          <w:rFonts w:hint="eastAsia"/>
          <w:spacing w:val="2"/>
          <w:rtl/>
        </w:rPr>
        <w:t> </w:t>
      </w:r>
      <w:r w:rsidRPr="00304EBD">
        <w:rPr>
          <w:rFonts w:hint="cs"/>
          <w:spacing w:val="2"/>
          <w:rtl/>
        </w:rPr>
        <w:t>الأشياء.</w:t>
      </w:r>
    </w:p>
    <w:p w:rsidR="007F1746" w:rsidRPr="00084AC0" w:rsidRDefault="007F1746" w:rsidP="007F1746">
      <w:pPr>
        <w:rPr>
          <w:spacing w:val="2"/>
          <w:rtl/>
          <w:lang w:bidi="ar-EG"/>
        </w:rPr>
      </w:pPr>
      <w:r w:rsidRPr="00084AC0">
        <w:rPr>
          <w:rFonts w:hint="cs"/>
          <w:spacing w:val="2"/>
          <w:rtl/>
        </w:rPr>
        <w:t>وسوف يُفتتح الاجتماع في الساعة</w:t>
      </w:r>
      <w:r w:rsidRPr="00084AC0">
        <w:rPr>
          <w:rFonts w:hint="eastAsia"/>
          <w:spacing w:val="2"/>
          <w:rtl/>
        </w:rPr>
        <w:t> </w:t>
      </w:r>
      <w:r w:rsidRPr="00084AC0">
        <w:rPr>
          <w:spacing w:val="2"/>
        </w:rPr>
        <w:t>0930</w:t>
      </w:r>
      <w:r w:rsidRPr="00084AC0">
        <w:rPr>
          <w:rFonts w:hint="cs"/>
          <w:spacing w:val="2"/>
          <w:rtl/>
        </w:rPr>
        <w:t xml:space="preserve"> من اليوم الأول ويبدأ بالاستعراض التقني والاستراتيجي</w:t>
      </w:r>
      <w:r w:rsidRPr="00084AC0">
        <w:rPr>
          <w:rFonts w:hint="eastAsia"/>
          <w:spacing w:val="2"/>
          <w:rtl/>
        </w:rPr>
        <w:t> </w:t>
      </w:r>
      <w:r w:rsidRPr="00084AC0">
        <w:rPr>
          <w:spacing w:val="2"/>
        </w:rPr>
        <w:t>(TSR)</w:t>
      </w:r>
      <w:r w:rsidRPr="00084AC0">
        <w:rPr>
          <w:rFonts w:hint="cs"/>
          <w:spacing w:val="2"/>
          <w:rtl/>
        </w:rPr>
        <w:t xml:space="preserve"> ل‍معال</w:t>
      </w:r>
      <w:r w:rsidR="000A38B3">
        <w:rPr>
          <w:rFonts w:hint="cs"/>
          <w:spacing w:val="2"/>
          <w:rtl/>
        </w:rPr>
        <w:t>‍</w:t>
      </w:r>
      <w:r w:rsidRPr="00084AC0">
        <w:rPr>
          <w:rFonts w:hint="cs"/>
          <w:spacing w:val="2"/>
          <w:rtl/>
        </w:rPr>
        <w:t>جة أي مسائل إدارية وتنسيقية. وسيبدأ تسجيل ال‍مشاركين في الساعة</w:t>
      </w:r>
      <w:r w:rsidRPr="00084AC0">
        <w:rPr>
          <w:rFonts w:hint="eastAsia"/>
          <w:spacing w:val="2"/>
          <w:rtl/>
        </w:rPr>
        <w:t> </w:t>
      </w:r>
      <w:r w:rsidRPr="00084AC0">
        <w:rPr>
          <w:spacing w:val="2"/>
        </w:rPr>
        <w:t>0830</w:t>
      </w:r>
      <w:r w:rsidRPr="00084AC0">
        <w:rPr>
          <w:rFonts w:hint="cs"/>
          <w:spacing w:val="2"/>
          <w:rtl/>
        </w:rPr>
        <w:t xml:space="preserve"> عند مدخل مبنى مونبريان. وستُعرض معلومات تفصيلية عن قاعات الاجتماع على الشاشات الضوئية في مداخل مقر الات‍حاد. وترد في </w:t>
      </w:r>
      <w:hyperlink w:anchor="الملحق1" w:history="1">
        <w:r w:rsidRPr="00084AC0">
          <w:rPr>
            <w:rStyle w:val="Hyperlink"/>
            <w:rFonts w:hint="cs"/>
            <w:b/>
            <w:bCs/>
            <w:spacing w:val="2"/>
            <w:rtl/>
          </w:rPr>
          <w:t>ال‍ملحق</w:t>
        </w:r>
        <w:r w:rsidRPr="00084AC0">
          <w:rPr>
            <w:rStyle w:val="Hyperlink"/>
            <w:rFonts w:hint="eastAsia"/>
            <w:spacing w:val="2"/>
            <w:rtl/>
          </w:rPr>
          <w:t> </w:t>
        </w:r>
        <w:r w:rsidRPr="00084AC0">
          <w:rPr>
            <w:rStyle w:val="Hyperlink"/>
            <w:b/>
            <w:bCs/>
            <w:spacing w:val="2"/>
          </w:rPr>
          <w:t>1</w:t>
        </w:r>
      </w:hyperlink>
      <w:r w:rsidRPr="00084AC0">
        <w:rPr>
          <w:rFonts w:hint="cs"/>
          <w:spacing w:val="2"/>
          <w:rtl/>
          <w:lang w:bidi="ar-EG"/>
        </w:rPr>
        <w:t xml:space="preserve"> معلومات إضافية بشأن</w:t>
      </w:r>
      <w:r w:rsidRPr="00084AC0">
        <w:rPr>
          <w:rFonts w:hint="eastAsia"/>
          <w:spacing w:val="2"/>
          <w:rtl/>
        </w:rPr>
        <w:t> </w:t>
      </w:r>
      <w:r w:rsidRPr="00084AC0">
        <w:rPr>
          <w:rFonts w:hint="cs"/>
          <w:spacing w:val="2"/>
          <w:rtl/>
          <w:lang w:bidi="ar-EG"/>
        </w:rPr>
        <w:t>الاجتماع.</w:t>
      </w:r>
    </w:p>
    <w:p w:rsidR="007F1746" w:rsidRPr="00C11142" w:rsidRDefault="007F1746" w:rsidP="009560A9">
      <w:pPr>
        <w:rPr>
          <w:rtl/>
          <w:lang w:bidi="ar-EG"/>
        </w:rPr>
      </w:pPr>
      <w:r>
        <w:rPr>
          <w:rFonts w:hint="cs"/>
          <w:rtl/>
          <w:lang w:bidi="ar-EG"/>
        </w:rPr>
        <w:t>وفي تاريخ إعداد هذه الرسالة ال‍معمّمة، وافقت الأفرقة ال‍معنية بال‍مسائل </w:t>
      </w:r>
      <w:r>
        <w:rPr>
          <w:lang w:bidi="ar-EG"/>
        </w:rPr>
        <w:t>1/13</w:t>
      </w:r>
      <w:r>
        <w:rPr>
          <w:rFonts w:hint="cs"/>
          <w:rtl/>
          <w:lang w:bidi="ar-EG"/>
        </w:rPr>
        <w:t xml:space="preserve"> و</w:t>
      </w:r>
      <w:r>
        <w:rPr>
          <w:lang w:bidi="ar-EG"/>
        </w:rPr>
        <w:t>2/13</w:t>
      </w:r>
      <w:r>
        <w:rPr>
          <w:rFonts w:hint="cs"/>
          <w:rtl/>
          <w:lang w:bidi="ar-EG"/>
        </w:rPr>
        <w:t xml:space="preserve"> و</w:t>
      </w:r>
      <w:r>
        <w:rPr>
          <w:lang w:bidi="ar-EG"/>
        </w:rPr>
        <w:t>3/13</w:t>
      </w:r>
      <w:r>
        <w:rPr>
          <w:rFonts w:hint="cs"/>
          <w:rtl/>
          <w:lang w:bidi="ar-EG"/>
        </w:rPr>
        <w:t xml:space="preserve"> و</w:t>
      </w:r>
      <w:r>
        <w:rPr>
          <w:lang w:bidi="ar-EG"/>
        </w:rPr>
        <w:t>11/13</w:t>
      </w:r>
      <w:r>
        <w:rPr>
          <w:rFonts w:hint="cs"/>
          <w:rtl/>
          <w:lang w:bidi="ar-EG"/>
        </w:rPr>
        <w:t xml:space="preserve"> و</w:t>
      </w:r>
      <w:r>
        <w:rPr>
          <w:lang w:bidi="ar-EG"/>
        </w:rPr>
        <w:t>1/11</w:t>
      </w:r>
      <w:r>
        <w:rPr>
          <w:rFonts w:hint="cs"/>
          <w:rtl/>
          <w:lang w:bidi="ar-EG"/>
        </w:rPr>
        <w:t xml:space="preserve"> و</w:t>
      </w:r>
      <w:r>
        <w:rPr>
          <w:lang w:bidi="ar-EG"/>
        </w:rPr>
        <w:t>1</w:t>
      </w:r>
      <w:r w:rsidR="009560A9">
        <w:rPr>
          <w:lang w:bidi="ar-EG"/>
        </w:rPr>
        <w:t>2</w:t>
      </w:r>
      <w:r>
        <w:rPr>
          <w:lang w:bidi="ar-EG"/>
        </w:rPr>
        <w:t>/1</w:t>
      </w:r>
      <w:r w:rsidR="009560A9">
        <w:rPr>
          <w:lang w:bidi="ar-EG"/>
        </w:rPr>
        <w:t>1</w:t>
      </w:r>
      <w:r>
        <w:rPr>
          <w:rFonts w:hint="cs"/>
          <w:rtl/>
        </w:rPr>
        <w:t xml:space="preserve"> و</w:t>
      </w:r>
      <w:r>
        <w:t>25/16</w:t>
      </w:r>
      <w:r>
        <w:rPr>
          <w:rFonts w:hint="cs"/>
          <w:rtl/>
        </w:rPr>
        <w:t xml:space="preserve"> </w:t>
      </w:r>
      <w:r>
        <w:rPr>
          <w:rFonts w:hint="cs"/>
          <w:rtl/>
          <w:lang w:bidi="ar-EG"/>
        </w:rPr>
        <w:t xml:space="preserve">على ال‍مشاركة في هذا ال‍حدث. وترد التفاصيل ال‍خاصة </w:t>
      </w:r>
      <w:r w:rsidRPr="001045E0">
        <w:rPr>
          <w:rFonts w:hint="cs"/>
          <w:u w:val="single"/>
          <w:rtl/>
          <w:lang w:bidi="ar-EG"/>
        </w:rPr>
        <w:t>ب</w:t>
      </w:r>
      <w:r>
        <w:rPr>
          <w:rFonts w:hint="cs"/>
          <w:u w:val="single"/>
          <w:rtl/>
          <w:lang w:bidi="ar-EG"/>
        </w:rPr>
        <w:t>‍</w:t>
      </w:r>
      <w:r w:rsidRPr="001045E0">
        <w:rPr>
          <w:rFonts w:hint="cs"/>
          <w:u w:val="single"/>
          <w:rtl/>
          <w:lang w:bidi="ar-EG"/>
        </w:rPr>
        <w:t>مشروع</w:t>
      </w:r>
      <w:r>
        <w:rPr>
          <w:rFonts w:hint="cs"/>
          <w:rtl/>
          <w:lang w:bidi="ar-EG"/>
        </w:rPr>
        <w:t xml:space="preserve"> خطة اجتماع ال‍مبادرة </w:t>
      </w:r>
      <w:r>
        <w:rPr>
          <w:lang w:bidi="ar-EG"/>
        </w:rPr>
        <w:t>IoT</w:t>
      </w:r>
      <w:r>
        <w:rPr>
          <w:lang w:bidi="ar-EG"/>
        </w:rPr>
        <w:noBreakHyphen/>
        <w:t>GSI</w:t>
      </w:r>
      <w:r>
        <w:rPr>
          <w:rFonts w:hint="cs"/>
          <w:rtl/>
          <w:lang w:bidi="ar-EG"/>
        </w:rPr>
        <w:t xml:space="preserve"> في</w:t>
      </w:r>
      <w:r>
        <w:rPr>
          <w:rFonts w:hint="eastAsia"/>
          <w:rtl/>
          <w:lang w:bidi="ar-EG"/>
        </w:rPr>
        <w:t> </w:t>
      </w:r>
      <w:hyperlink w:anchor="الملحق" w:history="1">
        <w:r w:rsidRPr="0062133D">
          <w:rPr>
            <w:rStyle w:val="Hyperlink"/>
            <w:rFonts w:hint="cs"/>
            <w:b/>
            <w:bCs/>
            <w:rtl/>
            <w:lang w:bidi="ar-EG"/>
          </w:rPr>
          <w:t>ال‍ملحق </w:t>
        </w:r>
        <w:r w:rsidRPr="0062133D">
          <w:rPr>
            <w:rStyle w:val="Hyperlink"/>
            <w:b/>
            <w:bCs/>
            <w:lang w:bidi="ar-EG"/>
          </w:rPr>
          <w:t>2</w:t>
        </w:r>
      </w:hyperlink>
      <w:r>
        <w:rPr>
          <w:rFonts w:hint="cs"/>
          <w:rtl/>
          <w:lang w:bidi="ar-EG"/>
        </w:rPr>
        <w:t>، غير أنه ي</w:t>
      </w:r>
      <w:r w:rsidR="000C2E6B">
        <w:rPr>
          <w:rFonts w:hint="cs"/>
          <w:rtl/>
          <w:lang w:bidi="ar-EG"/>
        </w:rPr>
        <w:t>ُ</w:t>
      </w:r>
      <w:r>
        <w:rPr>
          <w:rFonts w:hint="cs"/>
          <w:rtl/>
          <w:lang w:bidi="ar-EG"/>
        </w:rPr>
        <w:t>رجى مراجعة ال‍موقع الإلكتروني لقطاع تقييس الاتصالات</w:t>
      </w:r>
      <w:r w:rsidRPr="00D831BB">
        <w:rPr>
          <w:rFonts w:hint="cs"/>
          <w:rtl/>
          <w:lang w:bidi="ar-EG"/>
        </w:rPr>
        <w:t xml:space="preserve"> </w:t>
      </w:r>
      <w:r>
        <w:rPr>
          <w:rFonts w:hint="cs"/>
          <w:rtl/>
          <w:lang w:bidi="ar-EG"/>
        </w:rPr>
        <w:t>ال‍خاص بال‍مبادرة بانتظام: </w:t>
      </w:r>
      <w:hyperlink r:id="rId11" w:history="1">
        <w:r w:rsidRPr="004F5AAF">
          <w:rPr>
            <w:rStyle w:val="Hyperlink"/>
            <w:szCs w:val="24"/>
          </w:rPr>
          <w:t>http://itu.int/en/ITU-T/gsi/iot/</w:t>
        </w:r>
      </w:hyperlink>
      <w:r>
        <w:rPr>
          <w:rFonts w:hint="cs"/>
          <w:rtl/>
          <w:lang w:bidi="ar-EG"/>
        </w:rPr>
        <w:t>، الذي سيجري ت‍حديثه كلما لزم الأمر.</w:t>
      </w:r>
    </w:p>
    <w:p w:rsidR="007F1746" w:rsidRPr="00EA2DAD" w:rsidRDefault="007F1746" w:rsidP="007F1746">
      <w:pPr>
        <w:keepNext/>
        <w:keepLines/>
        <w:rPr>
          <w:rtl/>
          <w:lang w:bidi="ar-EG"/>
        </w:rPr>
      </w:pPr>
      <w:r w:rsidRPr="00EA2DAD">
        <w:rPr>
          <w:rFonts w:hint="cs"/>
          <w:rtl/>
          <w:lang w:bidi="ar-EG"/>
        </w:rPr>
        <w:t>وسيشهد ال‍مكان نفسه العديد من الأنشطة</w:t>
      </w:r>
      <w:r w:rsidRPr="00EA2DAD">
        <w:rPr>
          <w:rFonts w:hint="eastAsia"/>
          <w:rtl/>
        </w:rPr>
        <w:t> </w:t>
      </w:r>
      <w:r w:rsidRPr="00EA2DAD">
        <w:rPr>
          <w:rFonts w:hint="cs"/>
          <w:rtl/>
          <w:lang w:bidi="ar-EG"/>
        </w:rPr>
        <w:t>الأخرى، من بينها:</w:t>
      </w:r>
    </w:p>
    <w:p w:rsidR="007F1746" w:rsidRPr="006F6D31" w:rsidRDefault="007F1746" w:rsidP="000C2E6B">
      <w:pPr>
        <w:pStyle w:val="enumlev1"/>
        <w:tabs>
          <w:tab w:val="clear" w:pos="1134"/>
          <w:tab w:val="left" w:pos="567"/>
        </w:tabs>
        <w:ind w:left="567" w:hanging="567"/>
        <w:rPr>
          <w:rFonts w:eastAsia="SimSun"/>
          <w:spacing w:val="4"/>
          <w:rtl/>
        </w:rPr>
      </w:pPr>
      <w:r w:rsidRPr="006F6D31">
        <w:rPr>
          <w:rFonts w:eastAsia="SimSun" w:hint="cs"/>
          <w:spacing w:val="4"/>
          <w:rtl/>
          <w:lang w:bidi="ar-EG"/>
        </w:rPr>
        <w:t>-</w:t>
      </w:r>
      <w:r w:rsidRPr="006F6D31">
        <w:rPr>
          <w:rFonts w:eastAsia="SimSun" w:hint="cs"/>
          <w:spacing w:val="4"/>
          <w:rtl/>
          <w:lang w:bidi="ar-EG"/>
        </w:rPr>
        <w:tab/>
        <w:t>اجتماع نشاط التنسيق ال‍مشترك بشأن إنترنت</w:t>
      </w:r>
      <w:r w:rsidR="000C2E6B" w:rsidRPr="006F6D31">
        <w:rPr>
          <w:rFonts w:eastAsia="SimSun" w:hint="eastAsia"/>
          <w:spacing w:val="4"/>
          <w:lang w:bidi="ar-EG"/>
        </w:rPr>
        <w:t> </w:t>
      </w:r>
      <w:r w:rsidRPr="006F6D31">
        <w:rPr>
          <w:rFonts w:eastAsia="SimSun" w:hint="cs"/>
          <w:spacing w:val="4"/>
          <w:rtl/>
          <w:lang w:bidi="ar-EG"/>
        </w:rPr>
        <w:t xml:space="preserve">الأشياء </w:t>
      </w:r>
      <w:r w:rsidRPr="006F6D31">
        <w:rPr>
          <w:rFonts w:eastAsia="SimSun"/>
          <w:spacing w:val="4"/>
          <w:lang w:bidi="ar-EG"/>
        </w:rPr>
        <w:t>(</w:t>
      </w:r>
      <w:hyperlink r:id="rId12" w:history="1">
        <w:r w:rsidRPr="006F6D31">
          <w:rPr>
            <w:rStyle w:val="Hyperlink"/>
            <w:bCs/>
            <w:spacing w:val="4"/>
            <w:szCs w:val="24"/>
          </w:rPr>
          <w:t>JCA-IoT</w:t>
        </w:r>
      </w:hyperlink>
      <w:r w:rsidRPr="006F6D31">
        <w:rPr>
          <w:rFonts w:eastAsia="SimSun"/>
          <w:spacing w:val="4"/>
          <w:lang w:bidi="ar-EG"/>
        </w:rPr>
        <w:t>)</w:t>
      </w:r>
      <w:r w:rsidRPr="006F6D31">
        <w:rPr>
          <w:rFonts w:eastAsia="SimSun" w:hint="cs"/>
          <w:spacing w:val="4"/>
          <w:rtl/>
          <w:lang w:bidi="ar-EG"/>
        </w:rPr>
        <w:t xml:space="preserve">، </w:t>
      </w:r>
      <w:r w:rsidRPr="006F6D31">
        <w:rPr>
          <w:rFonts w:eastAsia="SimSun"/>
          <w:spacing w:val="4"/>
          <w:lang w:bidi="ar-EG"/>
        </w:rPr>
        <w:t>27</w:t>
      </w:r>
      <w:r w:rsidRPr="006F6D31">
        <w:rPr>
          <w:rFonts w:eastAsia="SimSun" w:hint="cs"/>
          <w:spacing w:val="4"/>
          <w:rtl/>
          <w:lang w:bidi="ar-EG"/>
        </w:rPr>
        <w:t xml:space="preserve"> أبريل </w:t>
      </w:r>
      <w:r w:rsidRPr="006F6D31">
        <w:rPr>
          <w:rFonts w:eastAsia="SimSun"/>
          <w:spacing w:val="4"/>
          <w:lang w:bidi="ar-EG"/>
        </w:rPr>
        <w:t>2015</w:t>
      </w:r>
      <w:r w:rsidRPr="006F6D31">
        <w:rPr>
          <w:rFonts w:eastAsia="SimSun" w:hint="cs"/>
          <w:spacing w:val="4"/>
          <w:rtl/>
          <w:lang w:bidi="ar-EG"/>
        </w:rPr>
        <w:t>، ويتاح مزيد من ال‍معلومات في</w:t>
      </w:r>
      <w:r w:rsidRPr="006F6D31">
        <w:rPr>
          <w:rFonts w:eastAsia="SimSun" w:hint="eastAsia"/>
          <w:spacing w:val="4"/>
          <w:rtl/>
          <w:lang w:bidi="ar-EG"/>
        </w:rPr>
        <w:t> </w:t>
      </w:r>
      <w:hyperlink r:id="rId13" w:history="1">
        <w:r w:rsidRPr="006F6D31">
          <w:rPr>
            <w:rStyle w:val="Hyperlink"/>
            <w:rFonts w:eastAsia="SimSun" w:hint="cs"/>
            <w:spacing w:val="4"/>
            <w:rtl/>
            <w:lang w:bidi="ar-EG"/>
          </w:rPr>
          <w:t>الإعلان</w:t>
        </w:r>
        <w:r w:rsidRPr="006F6D31">
          <w:rPr>
            <w:rStyle w:val="Hyperlink"/>
            <w:rFonts w:eastAsia="SimSun" w:hint="cs"/>
            <w:spacing w:val="4"/>
            <w:rtl/>
          </w:rPr>
          <w:t xml:space="preserve"> عن الاجتماع</w:t>
        </w:r>
      </w:hyperlink>
      <w:r w:rsidRPr="006F6D31">
        <w:rPr>
          <w:rFonts w:hint="cs"/>
          <w:spacing w:val="4"/>
          <w:rtl/>
        </w:rPr>
        <w:t xml:space="preserve"> في </w:t>
      </w:r>
      <w:hyperlink r:id="rId14" w:history="1">
        <w:r w:rsidRPr="006F6D31">
          <w:rPr>
            <w:rStyle w:val="Hyperlink"/>
            <w:rFonts w:hint="cs"/>
            <w:spacing w:val="4"/>
            <w:rtl/>
          </w:rPr>
          <w:t xml:space="preserve">الصفحة </w:t>
        </w:r>
        <w:r w:rsidR="000C2E6B" w:rsidRPr="006F6D31">
          <w:rPr>
            <w:rStyle w:val="Hyperlink"/>
            <w:rFonts w:hint="cs"/>
            <w:spacing w:val="4"/>
            <w:rtl/>
            <w:lang w:bidi="ar-EG"/>
          </w:rPr>
          <w:t>الرئيسية للنشاط</w:t>
        </w:r>
        <w:r w:rsidRPr="006F6D31">
          <w:rPr>
            <w:rStyle w:val="Hyperlink"/>
            <w:rFonts w:eastAsia="SimSun" w:hint="cs"/>
            <w:spacing w:val="4"/>
            <w:rtl/>
          </w:rPr>
          <w:t xml:space="preserve"> </w:t>
        </w:r>
        <w:r w:rsidRPr="006F6D31">
          <w:rPr>
            <w:rStyle w:val="Hyperlink"/>
            <w:rFonts w:eastAsia="SimSun"/>
            <w:spacing w:val="4"/>
            <w:lang w:bidi="ar-EG"/>
          </w:rPr>
          <w:t>JCA</w:t>
        </w:r>
        <w:r w:rsidRPr="006F6D31">
          <w:rPr>
            <w:rStyle w:val="Hyperlink"/>
            <w:rFonts w:eastAsia="SimSun"/>
            <w:spacing w:val="4"/>
            <w:lang w:bidi="ar-EG"/>
          </w:rPr>
          <w:noBreakHyphen/>
          <w:t>IoT</w:t>
        </w:r>
      </w:hyperlink>
      <w:r w:rsidRPr="006F6D31">
        <w:rPr>
          <w:rFonts w:eastAsia="SimSun" w:hint="cs"/>
          <w:spacing w:val="4"/>
          <w:rtl/>
          <w:lang w:bidi="ar-EG"/>
        </w:rPr>
        <w:t>.</w:t>
      </w:r>
    </w:p>
    <w:p w:rsidR="007F1746" w:rsidRPr="00EA2DAD" w:rsidRDefault="007F1746" w:rsidP="007F1746">
      <w:pPr>
        <w:pStyle w:val="enumlev1"/>
        <w:tabs>
          <w:tab w:val="clear" w:pos="1134"/>
          <w:tab w:val="left" w:pos="567"/>
        </w:tabs>
        <w:ind w:left="567" w:hanging="567"/>
        <w:rPr>
          <w:rtl/>
        </w:rPr>
      </w:pPr>
      <w:r w:rsidRPr="00EA2DAD">
        <w:rPr>
          <w:rFonts w:hint="cs"/>
          <w:rtl/>
          <w:lang w:bidi="ar-EG"/>
        </w:rPr>
        <w:t>-</w:t>
      </w:r>
      <w:r w:rsidRPr="00EA2DAD">
        <w:rPr>
          <w:rFonts w:hint="cs"/>
          <w:rtl/>
          <w:lang w:bidi="ar-EG"/>
        </w:rPr>
        <w:tab/>
      </w:r>
      <w:r>
        <w:rPr>
          <w:rFonts w:hint="cs"/>
          <w:rtl/>
          <w:lang w:bidi="ar-EG"/>
        </w:rPr>
        <w:t xml:space="preserve">اجتماع </w:t>
      </w:r>
      <w:hyperlink r:id="rId15" w:history="1">
        <w:r w:rsidRPr="006900D5">
          <w:rPr>
            <w:rStyle w:val="Hyperlink"/>
            <w:rFonts w:hint="cs"/>
            <w:rtl/>
            <w:lang w:bidi="ar-EG"/>
          </w:rPr>
          <w:t>ل</w:t>
        </w:r>
        <w:r w:rsidR="006900D5" w:rsidRPr="006900D5">
          <w:rPr>
            <w:rStyle w:val="Hyperlink"/>
            <w:rFonts w:hint="cs"/>
            <w:rtl/>
            <w:lang w:bidi="ar-EG"/>
          </w:rPr>
          <w:t>‍</w:t>
        </w:r>
        <w:r w:rsidRPr="006900D5">
          <w:rPr>
            <w:rStyle w:val="Hyperlink"/>
            <w:rFonts w:hint="cs"/>
            <w:rtl/>
            <w:lang w:bidi="ar-EG"/>
          </w:rPr>
          <w:t xml:space="preserve">جنة الدراسات </w:t>
        </w:r>
        <w:r w:rsidRPr="006900D5">
          <w:rPr>
            <w:rStyle w:val="Hyperlink"/>
            <w:lang w:bidi="ar-EG"/>
          </w:rPr>
          <w:t>11</w:t>
        </w:r>
      </w:hyperlink>
      <w:r>
        <w:rPr>
          <w:rFonts w:hint="cs"/>
          <w:rtl/>
          <w:lang w:bidi="ar-SY"/>
        </w:rPr>
        <w:t xml:space="preserve"> في الفترة </w:t>
      </w:r>
      <w:r>
        <w:rPr>
          <w:lang w:bidi="ar-EG"/>
        </w:rPr>
        <w:t>29</w:t>
      </w:r>
      <w:r>
        <w:rPr>
          <w:lang w:bidi="ar-EG"/>
        </w:rPr>
        <w:noBreakHyphen/>
        <w:t>22</w:t>
      </w:r>
      <w:r w:rsidRPr="00EA2DAD">
        <w:rPr>
          <w:rFonts w:hint="cs"/>
          <w:rtl/>
          <w:lang w:bidi="ar-EG"/>
        </w:rPr>
        <w:t xml:space="preserve"> </w:t>
      </w:r>
      <w:r w:rsidRPr="006354D6">
        <w:rPr>
          <w:rFonts w:hint="eastAsia"/>
          <w:rtl/>
          <w:lang w:bidi="ar-EG"/>
        </w:rPr>
        <w:t>أبريل</w:t>
      </w:r>
      <w:r w:rsidRPr="006354D6">
        <w:rPr>
          <w:rtl/>
          <w:lang w:bidi="ar-EG"/>
        </w:rPr>
        <w:t xml:space="preserve"> </w:t>
      </w:r>
      <w:r w:rsidRPr="00EA2DAD">
        <w:rPr>
          <w:lang w:bidi="ar-EG"/>
        </w:rPr>
        <w:t>201</w:t>
      </w:r>
      <w:r>
        <w:rPr>
          <w:lang w:bidi="ar-EG"/>
        </w:rPr>
        <w:t>5</w:t>
      </w:r>
      <w:r w:rsidRPr="00EA2DAD">
        <w:rPr>
          <w:rFonts w:hint="cs"/>
          <w:rtl/>
          <w:lang w:bidi="ar-EG"/>
        </w:rPr>
        <w:t xml:space="preserve">، </w:t>
      </w:r>
      <w:r w:rsidRPr="00EA2DAD">
        <w:rPr>
          <w:rFonts w:eastAsia="SimSun" w:hint="cs"/>
          <w:spacing w:val="-4"/>
          <w:rtl/>
          <w:lang w:bidi="ar-EG"/>
        </w:rPr>
        <w:t>ويتاح مزيد من ال‍معلومات في</w:t>
      </w:r>
      <w:r>
        <w:rPr>
          <w:rFonts w:eastAsia="SimSun" w:hint="eastAsia"/>
          <w:spacing w:val="-4"/>
          <w:rtl/>
          <w:lang w:bidi="ar-EG"/>
        </w:rPr>
        <w:t> </w:t>
      </w:r>
      <w:hyperlink r:id="rId16" w:history="1">
        <w:r w:rsidRPr="001524B4">
          <w:rPr>
            <w:rStyle w:val="Hyperlink"/>
            <w:rFonts w:eastAsia="SimSun" w:hint="cs"/>
            <w:spacing w:val="-4"/>
            <w:rtl/>
            <w:lang w:bidi="ar-EG"/>
          </w:rPr>
          <w:t>الرسالة ال</w:t>
        </w:r>
        <w:r w:rsidR="00B86329">
          <w:rPr>
            <w:rStyle w:val="Hyperlink"/>
            <w:rFonts w:eastAsia="SimSun" w:hint="cs"/>
            <w:spacing w:val="-4"/>
            <w:rtl/>
            <w:lang w:bidi="ar-EG"/>
          </w:rPr>
          <w:t>‍</w:t>
        </w:r>
        <w:r w:rsidRPr="001524B4">
          <w:rPr>
            <w:rStyle w:val="Hyperlink"/>
            <w:rFonts w:eastAsia="SimSun" w:hint="cs"/>
            <w:spacing w:val="-4"/>
            <w:rtl/>
            <w:lang w:bidi="ar-EG"/>
          </w:rPr>
          <w:t xml:space="preserve">جماعية </w:t>
        </w:r>
        <w:r>
          <w:rPr>
            <w:rStyle w:val="Hyperlink"/>
            <w:bCs/>
            <w:szCs w:val="24"/>
          </w:rPr>
          <w:t>8/11</w:t>
        </w:r>
      </w:hyperlink>
      <w:r w:rsidRPr="00EA2DAD">
        <w:rPr>
          <w:rFonts w:hint="cs"/>
          <w:rtl/>
        </w:rPr>
        <w:t>.</w:t>
      </w:r>
    </w:p>
    <w:p w:rsidR="007F1746" w:rsidRPr="00EA2DAD" w:rsidRDefault="007F1746" w:rsidP="007F1746">
      <w:pPr>
        <w:pStyle w:val="enumlev1"/>
        <w:tabs>
          <w:tab w:val="clear" w:pos="1134"/>
          <w:tab w:val="left" w:pos="567"/>
        </w:tabs>
        <w:ind w:left="567" w:hanging="567"/>
        <w:rPr>
          <w:rtl/>
        </w:rPr>
      </w:pPr>
      <w:r w:rsidRPr="00EA2DAD">
        <w:rPr>
          <w:rFonts w:hint="cs"/>
          <w:rtl/>
          <w:lang w:bidi="ar-EG"/>
        </w:rPr>
        <w:t>-</w:t>
      </w:r>
      <w:r w:rsidRPr="00EA2DAD">
        <w:rPr>
          <w:rtl/>
          <w:lang w:bidi="ar-EG"/>
        </w:rPr>
        <w:tab/>
      </w:r>
      <w:r>
        <w:rPr>
          <w:rFonts w:hint="cs"/>
          <w:rtl/>
          <w:lang w:bidi="ar-EG"/>
        </w:rPr>
        <w:t xml:space="preserve">اجتماع </w:t>
      </w:r>
      <w:hyperlink r:id="rId17" w:history="1">
        <w:r w:rsidRPr="006900D5">
          <w:rPr>
            <w:rStyle w:val="Hyperlink"/>
            <w:rFonts w:hint="cs"/>
            <w:rtl/>
            <w:lang w:bidi="ar-EG"/>
          </w:rPr>
          <w:t>ل</w:t>
        </w:r>
        <w:r w:rsidR="006900D5" w:rsidRPr="006900D5">
          <w:rPr>
            <w:rStyle w:val="Hyperlink"/>
            <w:rFonts w:hint="cs"/>
            <w:rtl/>
            <w:lang w:bidi="ar-EG"/>
          </w:rPr>
          <w:t>‍</w:t>
        </w:r>
        <w:r w:rsidRPr="006900D5">
          <w:rPr>
            <w:rStyle w:val="Hyperlink"/>
            <w:rFonts w:hint="cs"/>
            <w:rtl/>
            <w:lang w:bidi="ar-EG"/>
          </w:rPr>
          <w:t xml:space="preserve">جنة الدراسات </w:t>
        </w:r>
        <w:r w:rsidRPr="006900D5">
          <w:rPr>
            <w:rStyle w:val="Hyperlink"/>
            <w:lang w:bidi="ar-EG"/>
          </w:rPr>
          <w:t>13</w:t>
        </w:r>
      </w:hyperlink>
      <w:r>
        <w:rPr>
          <w:rFonts w:hint="cs"/>
          <w:rtl/>
          <w:lang w:bidi="ar-SY"/>
        </w:rPr>
        <w:t xml:space="preserve"> في الفترة </w:t>
      </w:r>
      <w:r>
        <w:rPr>
          <w:lang w:bidi="ar-EG"/>
        </w:rPr>
        <w:t>20</w:t>
      </w:r>
      <w:r w:rsidRPr="006354D6">
        <w:rPr>
          <w:rFonts w:hint="eastAsia"/>
          <w:rtl/>
          <w:lang w:bidi="ar-EG"/>
        </w:rPr>
        <w:t xml:space="preserve"> أبريل</w:t>
      </w:r>
      <w:r>
        <w:rPr>
          <w:rFonts w:hint="cs"/>
          <w:rtl/>
          <w:lang w:bidi="ar-EG"/>
        </w:rPr>
        <w:t>-</w:t>
      </w:r>
      <w:r>
        <w:rPr>
          <w:lang w:bidi="ar-EG"/>
        </w:rPr>
        <w:t>1</w:t>
      </w:r>
      <w:r>
        <w:rPr>
          <w:rFonts w:hint="cs"/>
          <w:rtl/>
        </w:rPr>
        <w:t xml:space="preserve"> مايو </w:t>
      </w:r>
      <w:r>
        <w:rPr>
          <w:lang w:bidi="ar-EG"/>
        </w:rPr>
        <w:t>2015</w:t>
      </w:r>
      <w:r w:rsidRPr="00EA2DAD">
        <w:rPr>
          <w:rFonts w:hint="cs"/>
          <w:rtl/>
          <w:lang w:bidi="ar-EG"/>
        </w:rPr>
        <w:t xml:space="preserve">، </w:t>
      </w:r>
      <w:r w:rsidRPr="00EA2DAD">
        <w:rPr>
          <w:rFonts w:eastAsia="SimSun" w:hint="cs"/>
          <w:spacing w:val="-4"/>
          <w:rtl/>
          <w:lang w:bidi="ar-EG"/>
        </w:rPr>
        <w:t>ويتاح مزيد من ال‍معلومات في</w:t>
      </w:r>
      <w:r>
        <w:rPr>
          <w:rFonts w:eastAsia="SimSun" w:hint="eastAsia"/>
          <w:spacing w:val="-4"/>
          <w:rtl/>
          <w:lang w:bidi="ar-EG"/>
        </w:rPr>
        <w:t> </w:t>
      </w:r>
      <w:hyperlink r:id="rId18" w:history="1">
        <w:r w:rsidRPr="001524B4">
          <w:rPr>
            <w:rStyle w:val="Hyperlink"/>
            <w:rFonts w:eastAsia="SimSun" w:hint="cs"/>
            <w:spacing w:val="-4"/>
            <w:rtl/>
            <w:lang w:bidi="ar-EG"/>
          </w:rPr>
          <w:t>الرسالة ال</w:t>
        </w:r>
        <w:r w:rsidR="00366CAA">
          <w:rPr>
            <w:rStyle w:val="Hyperlink"/>
            <w:rFonts w:eastAsia="SimSun" w:hint="cs"/>
            <w:spacing w:val="-4"/>
            <w:rtl/>
            <w:lang w:bidi="ar-EG"/>
          </w:rPr>
          <w:t>‍</w:t>
        </w:r>
        <w:r w:rsidRPr="001524B4">
          <w:rPr>
            <w:rStyle w:val="Hyperlink"/>
            <w:rFonts w:eastAsia="SimSun" w:hint="cs"/>
            <w:spacing w:val="-4"/>
            <w:rtl/>
            <w:lang w:bidi="ar-EG"/>
          </w:rPr>
          <w:t xml:space="preserve">جماعية </w:t>
        </w:r>
        <w:r>
          <w:rPr>
            <w:rStyle w:val="Hyperlink"/>
            <w:bCs/>
            <w:szCs w:val="24"/>
          </w:rPr>
          <w:t>7/13</w:t>
        </w:r>
      </w:hyperlink>
      <w:r w:rsidRPr="00EA2DAD">
        <w:rPr>
          <w:rFonts w:hint="cs"/>
          <w:rtl/>
        </w:rPr>
        <w:t>.</w:t>
      </w:r>
    </w:p>
    <w:p w:rsidR="00383402" w:rsidRDefault="007F1746" w:rsidP="00383402">
      <w:pPr>
        <w:pStyle w:val="enumlev1"/>
        <w:tabs>
          <w:tab w:val="clear" w:pos="1134"/>
          <w:tab w:val="left" w:pos="567"/>
        </w:tabs>
        <w:ind w:left="567" w:hanging="567"/>
        <w:rPr>
          <w:rtl/>
          <w:lang w:bidi="ar-EG"/>
        </w:rPr>
      </w:pPr>
      <w:r w:rsidRPr="00EA2DAD">
        <w:rPr>
          <w:rFonts w:hint="cs"/>
          <w:rtl/>
          <w:lang w:bidi="ar-EG"/>
        </w:rPr>
        <w:t>-</w:t>
      </w:r>
      <w:r w:rsidRPr="00EA2DAD">
        <w:rPr>
          <w:rtl/>
          <w:lang w:bidi="ar-EG"/>
        </w:rPr>
        <w:tab/>
      </w:r>
      <w:r w:rsidRPr="006354D6">
        <w:rPr>
          <w:rFonts w:hint="eastAsia"/>
          <w:rtl/>
          <w:lang w:bidi="ar-EG"/>
        </w:rPr>
        <w:t>اجتماع</w:t>
      </w:r>
      <w:r w:rsidRPr="006354D6">
        <w:rPr>
          <w:rtl/>
          <w:lang w:bidi="ar-EG"/>
        </w:rPr>
        <w:t xml:space="preserve"> </w:t>
      </w:r>
      <w:r w:rsidRPr="006354D6">
        <w:rPr>
          <w:rFonts w:hint="eastAsia"/>
          <w:rtl/>
          <w:lang w:bidi="ar-EG"/>
        </w:rPr>
        <w:t>نشاط</w:t>
      </w:r>
      <w:r w:rsidRPr="006354D6">
        <w:rPr>
          <w:rtl/>
          <w:lang w:bidi="ar-EG"/>
        </w:rPr>
        <w:t xml:space="preserve"> </w:t>
      </w:r>
      <w:r w:rsidRPr="006354D6">
        <w:rPr>
          <w:rFonts w:hint="eastAsia"/>
          <w:rtl/>
          <w:lang w:bidi="ar-EG"/>
        </w:rPr>
        <w:t>التنسيق</w:t>
      </w:r>
      <w:r w:rsidRPr="006354D6">
        <w:rPr>
          <w:rtl/>
          <w:lang w:bidi="ar-EG"/>
        </w:rPr>
        <w:t xml:space="preserve"> </w:t>
      </w:r>
      <w:r w:rsidRPr="006354D6">
        <w:rPr>
          <w:rFonts w:hint="eastAsia"/>
          <w:rtl/>
          <w:lang w:bidi="ar-EG"/>
        </w:rPr>
        <w:t>ال‍مشترك</w:t>
      </w:r>
      <w:r w:rsidRPr="006354D6">
        <w:rPr>
          <w:rtl/>
          <w:lang w:bidi="ar-EG"/>
        </w:rPr>
        <w:t xml:space="preserve"> </w:t>
      </w:r>
      <w:r w:rsidRPr="006354D6">
        <w:rPr>
          <w:rFonts w:hint="eastAsia"/>
          <w:rtl/>
          <w:lang w:bidi="ar-EG"/>
        </w:rPr>
        <w:t>بشأن</w:t>
      </w:r>
      <w:r w:rsidRPr="006354D6">
        <w:rPr>
          <w:rtl/>
          <w:lang w:bidi="ar-EG"/>
        </w:rPr>
        <w:t xml:space="preserve"> </w:t>
      </w:r>
      <w:r w:rsidRPr="006354D6">
        <w:rPr>
          <w:rFonts w:hint="eastAsia"/>
          <w:rtl/>
          <w:lang w:bidi="ar-EG"/>
        </w:rPr>
        <w:t>الشبكات</w:t>
      </w:r>
      <w:r w:rsidRPr="006354D6">
        <w:rPr>
          <w:rtl/>
          <w:lang w:bidi="ar-EG"/>
        </w:rPr>
        <w:t xml:space="preserve"> </w:t>
      </w:r>
      <w:r w:rsidRPr="006354D6">
        <w:rPr>
          <w:rFonts w:hint="eastAsia"/>
          <w:rtl/>
          <w:lang w:bidi="ar-EG"/>
        </w:rPr>
        <w:t>ال‍معرفة</w:t>
      </w:r>
      <w:r w:rsidRPr="006354D6">
        <w:rPr>
          <w:rtl/>
          <w:lang w:bidi="ar-EG"/>
        </w:rPr>
        <w:t xml:space="preserve"> </w:t>
      </w:r>
      <w:r w:rsidRPr="006354D6">
        <w:rPr>
          <w:rFonts w:hint="eastAsia"/>
          <w:rtl/>
          <w:lang w:bidi="ar-EG"/>
        </w:rPr>
        <w:t>بالبرم‍جيات</w:t>
      </w:r>
      <w:r w:rsidRPr="006354D6">
        <w:rPr>
          <w:rtl/>
          <w:lang w:bidi="ar-EG"/>
        </w:rPr>
        <w:t xml:space="preserve"> </w:t>
      </w:r>
      <w:r w:rsidR="00383402">
        <w:rPr>
          <w:lang w:bidi="ar-EG"/>
        </w:rPr>
        <w:t>(</w:t>
      </w:r>
      <w:r w:rsidRPr="006354D6">
        <w:rPr>
          <w:lang w:bidi="ar-EG"/>
        </w:rPr>
        <w:t>JCA-SDN)</w:t>
      </w:r>
      <w:r w:rsidRPr="006354D6">
        <w:rPr>
          <w:rFonts w:hint="eastAsia"/>
          <w:rtl/>
          <w:lang w:bidi="ar-EG"/>
        </w:rPr>
        <w:t>،</w:t>
      </w:r>
      <w:r w:rsidRPr="006354D6">
        <w:rPr>
          <w:rtl/>
          <w:lang w:bidi="ar-EG"/>
        </w:rPr>
        <w:t xml:space="preserve"> </w:t>
      </w:r>
      <w:r>
        <w:rPr>
          <w:lang w:bidi="ar-EG"/>
        </w:rPr>
        <w:t>24</w:t>
      </w:r>
      <w:r w:rsidRPr="006354D6">
        <w:rPr>
          <w:rtl/>
          <w:lang w:bidi="ar-EG"/>
        </w:rPr>
        <w:t xml:space="preserve"> </w:t>
      </w:r>
      <w:r w:rsidRPr="006354D6">
        <w:rPr>
          <w:rFonts w:hint="eastAsia"/>
          <w:rtl/>
          <w:lang w:bidi="ar-EG"/>
        </w:rPr>
        <w:t>أبريل</w:t>
      </w:r>
      <w:r w:rsidRPr="006354D6">
        <w:rPr>
          <w:rtl/>
          <w:lang w:bidi="ar-EG"/>
        </w:rPr>
        <w:t xml:space="preserve"> </w:t>
      </w:r>
      <w:r>
        <w:rPr>
          <w:lang w:bidi="ar-EG"/>
        </w:rPr>
        <w:t>2015</w:t>
      </w:r>
      <w:r w:rsidRPr="006354D6">
        <w:rPr>
          <w:rFonts w:hint="eastAsia"/>
          <w:rtl/>
          <w:lang w:bidi="ar-EG"/>
        </w:rPr>
        <w:t>،</w:t>
      </w:r>
      <w:r w:rsidRPr="006354D6">
        <w:rPr>
          <w:rtl/>
          <w:lang w:bidi="ar-EG"/>
        </w:rPr>
        <w:t xml:space="preserve"> </w:t>
      </w:r>
      <w:r w:rsidRPr="006354D6">
        <w:rPr>
          <w:rFonts w:hint="eastAsia"/>
          <w:rtl/>
          <w:lang w:bidi="ar-EG"/>
        </w:rPr>
        <w:t>ويتاح</w:t>
      </w:r>
      <w:r w:rsidRPr="006354D6">
        <w:rPr>
          <w:rtl/>
          <w:lang w:bidi="ar-EG"/>
        </w:rPr>
        <w:t xml:space="preserve"> </w:t>
      </w:r>
      <w:r w:rsidRPr="006354D6">
        <w:rPr>
          <w:rFonts w:hint="eastAsia"/>
          <w:rtl/>
          <w:lang w:bidi="ar-EG"/>
        </w:rPr>
        <w:t>مزيد</w:t>
      </w:r>
      <w:r w:rsidRPr="006354D6">
        <w:rPr>
          <w:rtl/>
          <w:lang w:bidi="ar-EG"/>
        </w:rPr>
        <w:t xml:space="preserve"> </w:t>
      </w:r>
      <w:r w:rsidRPr="006354D6">
        <w:rPr>
          <w:rFonts w:hint="eastAsia"/>
          <w:rtl/>
          <w:lang w:bidi="ar-EG"/>
        </w:rPr>
        <w:t>من</w:t>
      </w:r>
      <w:r w:rsidR="00383402">
        <w:rPr>
          <w:rFonts w:hint="cs"/>
          <w:rtl/>
          <w:lang w:bidi="ar-EG"/>
        </w:rPr>
        <w:t> </w:t>
      </w:r>
      <w:r w:rsidRPr="006354D6">
        <w:rPr>
          <w:rFonts w:hint="eastAsia"/>
          <w:rtl/>
          <w:lang w:bidi="ar-EG"/>
        </w:rPr>
        <w:t>ال‍معلومات</w:t>
      </w:r>
      <w:r w:rsidRPr="006354D6">
        <w:rPr>
          <w:rtl/>
          <w:lang w:bidi="ar-EG"/>
        </w:rPr>
        <w:t xml:space="preserve"> </w:t>
      </w:r>
      <w:r w:rsidRPr="006354D6">
        <w:rPr>
          <w:rFonts w:hint="eastAsia"/>
          <w:rtl/>
          <w:lang w:bidi="ar-EG"/>
        </w:rPr>
        <w:t>في</w:t>
      </w:r>
      <w:r w:rsidRPr="006354D6">
        <w:rPr>
          <w:rtl/>
          <w:lang w:bidi="ar-EG"/>
        </w:rPr>
        <w:t xml:space="preserve"> </w:t>
      </w:r>
      <w:hyperlink r:id="rId19" w:history="1">
        <w:r w:rsidRPr="00383402">
          <w:rPr>
            <w:rStyle w:val="Hyperlink"/>
            <w:rFonts w:hint="eastAsia"/>
            <w:rtl/>
            <w:lang w:bidi="ar-EG"/>
          </w:rPr>
          <w:t>الإعلان</w:t>
        </w:r>
        <w:r w:rsidRPr="00383402">
          <w:rPr>
            <w:rStyle w:val="Hyperlink"/>
            <w:rtl/>
            <w:lang w:bidi="ar-EG"/>
          </w:rPr>
          <w:t xml:space="preserve"> </w:t>
        </w:r>
        <w:r w:rsidRPr="00383402">
          <w:rPr>
            <w:rStyle w:val="Hyperlink"/>
            <w:rFonts w:hint="eastAsia"/>
            <w:rtl/>
            <w:lang w:bidi="ar-EG"/>
          </w:rPr>
          <w:t>عن</w:t>
        </w:r>
        <w:r w:rsidRPr="00383402">
          <w:rPr>
            <w:rStyle w:val="Hyperlink"/>
            <w:rtl/>
            <w:lang w:bidi="ar-EG"/>
          </w:rPr>
          <w:t xml:space="preserve"> </w:t>
        </w:r>
        <w:r w:rsidRPr="00383402">
          <w:rPr>
            <w:rStyle w:val="Hyperlink"/>
            <w:rFonts w:hint="eastAsia"/>
            <w:rtl/>
            <w:lang w:bidi="ar-EG"/>
          </w:rPr>
          <w:t>الاجتماع</w:t>
        </w:r>
      </w:hyperlink>
      <w:r w:rsidRPr="006354D6">
        <w:rPr>
          <w:rtl/>
          <w:lang w:bidi="ar-EG"/>
        </w:rPr>
        <w:t xml:space="preserve"> </w:t>
      </w:r>
      <w:r w:rsidRPr="006354D6">
        <w:rPr>
          <w:rFonts w:hint="eastAsia"/>
          <w:rtl/>
          <w:lang w:bidi="ar-EG"/>
        </w:rPr>
        <w:t>في</w:t>
      </w:r>
      <w:r w:rsidRPr="006354D6">
        <w:rPr>
          <w:rtl/>
          <w:lang w:bidi="ar-EG"/>
        </w:rPr>
        <w:t xml:space="preserve"> </w:t>
      </w:r>
      <w:hyperlink r:id="rId20" w:history="1">
        <w:r w:rsidRPr="00383402">
          <w:rPr>
            <w:rStyle w:val="Hyperlink"/>
            <w:rFonts w:hint="eastAsia"/>
            <w:rtl/>
            <w:lang w:bidi="ar-EG"/>
          </w:rPr>
          <w:t>الصفحة</w:t>
        </w:r>
        <w:r w:rsidRPr="00383402">
          <w:rPr>
            <w:rStyle w:val="Hyperlink"/>
            <w:rtl/>
            <w:lang w:bidi="ar-EG"/>
          </w:rPr>
          <w:t xml:space="preserve"> </w:t>
        </w:r>
        <w:r w:rsidR="00383402" w:rsidRPr="00383402">
          <w:rPr>
            <w:rStyle w:val="Hyperlink"/>
            <w:rFonts w:hint="cs"/>
            <w:rtl/>
            <w:lang w:bidi="ar-EG"/>
          </w:rPr>
          <w:t>الرئيسية للنشاط</w:t>
        </w:r>
        <w:r w:rsidRPr="00383402">
          <w:rPr>
            <w:rStyle w:val="Hyperlink"/>
            <w:rtl/>
            <w:lang w:bidi="ar-EG"/>
          </w:rPr>
          <w:t xml:space="preserve"> </w:t>
        </w:r>
        <w:r w:rsidRPr="00383402">
          <w:rPr>
            <w:rStyle w:val="Hyperlink"/>
            <w:lang w:bidi="ar-EG"/>
          </w:rPr>
          <w:t>JCA-SDN</w:t>
        </w:r>
      </w:hyperlink>
      <w:r w:rsidRPr="006354D6">
        <w:rPr>
          <w:rtl/>
          <w:lang w:bidi="ar-EG"/>
        </w:rPr>
        <w:t>.</w:t>
      </w:r>
    </w:p>
    <w:p w:rsidR="007F1746" w:rsidRPr="006354D6" w:rsidRDefault="00383402" w:rsidP="00383402">
      <w:pPr>
        <w:pStyle w:val="enumlev1"/>
        <w:tabs>
          <w:tab w:val="clear" w:pos="1134"/>
          <w:tab w:val="left" w:pos="567"/>
        </w:tabs>
        <w:ind w:left="567" w:hanging="567"/>
        <w:rPr>
          <w:lang w:bidi="ar-EG"/>
        </w:rPr>
      </w:pPr>
      <w:r>
        <w:rPr>
          <w:rFonts w:hint="cs"/>
          <w:rtl/>
          <w:lang w:bidi="ar-EG"/>
        </w:rPr>
        <w:t>-</w:t>
      </w:r>
      <w:r>
        <w:rPr>
          <w:rFonts w:hint="cs"/>
          <w:rtl/>
          <w:lang w:bidi="ar-EG"/>
        </w:rPr>
        <w:tab/>
      </w:r>
      <w:r w:rsidR="007F1746">
        <w:rPr>
          <w:rFonts w:hint="cs"/>
          <w:rtl/>
          <w:lang w:bidi="ar-EG"/>
        </w:rPr>
        <w:t xml:space="preserve">اجتماع نشاط التنسيق ال‍مشترك بشأن اختبار ال‍مطابقة وقابلية التشغيل البيني </w:t>
      </w:r>
      <w:hyperlink r:id="rId21" w:history="1">
        <w:r w:rsidR="007F1746" w:rsidRPr="00CE233B">
          <w:rPr>
            <w:rStyle w:val="Hyperlink"/>
            <w:color w:val="auto"/>
            <w:u w:val="none"/>
            <w:lang w:bidi="ar-EG"/>
          </w:rPr>
          <w:t>(</w:t>
        </w:r>
        <w:r w:rsidR="007F1746" w:rsidRPr="00383402">
          <w:rPr>
            <w:rStyle w:val="Hyperlink"/>
            <w:lang w:bidi="ar-EG"/>
          </w:rPr>
          <w:t>JCA-CIT</w:t>
        </w:r>
        <w:r w:rsidR="007F1746" w:rsidRPr="00CE233B">
          <w:rPr>
            <w:rStyle w:val="Hyperlink"/>
            <w:color w:val="auto"/>
            <w:u w:val="none"/>
            <w:lang w:bidi="ar-EG"/>
          </w:rPr>
          <w:t>)</w:t>
        </w:r>
      </w:hyperlink>
      <w:r w:rsidR="007F1746">
        <w:rPr>
          <w:rFonts w:hint="cs"/>
          <w:rtl/>
          <w:lang w:bidi="ar-EG"/>
        </w:rPr>
        <w:t xml:space="preserve">، </w:t>
      </w:r>
      <w:r w:rsidR="007F1746">
        <w:rPr>
          <w:lang w:bidi="ar-EG"/>
        </w:rPr>
        <w:t>27</w:t>
      </w:r>
      <w:r w:rsidR="007F1746">
        <w:rPr>
          <w:rFonts w:hint="eastAsia"/>
          <w:rtl/>
          <w:lang w:bidi="ar-EG"/>
        </w:rPr>
        <w:t> </w:t>
      </w:r>
      <w:r w:rsidR="007F1746" w:rsidRPr="006354D6">
        <w:rPr>
          <w:rFonts w:hint="eastAsia"/>
          <w:rtl/>
          <w:lang w:bidi="ar-EG"/>
        </w:rPr>
        <w:t>أبريل</w:t>
      </w:r>
      <w:r w:rsidR="007F1746" w:rsidRPr="006354D6">
        <w:rPr>
          <w:rtl/>
          <w:lang w:bidi="ar-EG"/>
        </w:rPr>
        <w:t xml:space="preserve"> </w:t>
      </w:r>
      <w:r w:rsidR="007F1746">
        <w:rPr>
          <w:lang w:bidi="ar-EG"/>
        </w:rPr>
        <w:t>2015</w:t>
      </w:r>
      <w:r w:rsidR="007F1746">
        <w:rPr>
          <w:rFonts w:hint="cs"/>
          <w:rtl/>
          <w:lang w:bidi="ar-EG"/>
        </w:rPr>
        <w:t>، يتاح مزيد من</w:t>
      </w:r>
      <w:r>
        <w:rPr>
          <w:rFonts w:hint="eastAsia"/>
          <w:rtl/>
          <w:lang w:bidi="ar-EG"/>
        </w:rPr>
        <w:t> </w:t>
      </w:r>
      <w:r w:rsidR="007F1746">
        <w:rPr>
          <w:rFonts w:hint="cs"/>
          <w:rtl/>
          <w:lang w:bidi="ar-EG"/>
        </w:rPr>
        <w:t>ال‍معلومات</w:t>
      </w:r>
      <w:r>
        <w:rPr>
          <w:rFonts w:hint="cs"/>
          <w:rtl/>
          <w:lang w:bidi="ar-EG"/>
        </w:rPr>
        <w:t xml:space="preserve"> في </w:t>
      </w:r>
      <w:r w:rsidRPr="003A4693">
        <w:rPr>
          <w:rFonts w:hint="cs"/>
          <w:rtl/>
          <w:lang w:bidi="ar-EG"/>
        </w:rPr>
        <w:t>الإعلان عن الاجتماع</w:t>
      </w:r>
      <w:r w:rsidR="007F1746">
        <w:rPr>
          <w:rFonts w:hint="cs"/>
          <w:rtl/>
          <w:lang w:bidi="ar-EG"/>
        </w:rPr>
        <w:t xml:space="preserve"> في </w:t>
      </w:r>
      <w:hyperlink r:id="rId22" w:history="1">
        <w:r w:rsidR="007F1746" w:rsidRPr="00383402">
          <w:rPr>
            <w:rStyle w:val="Hyperlink"/>
            <w:rFonts w:hint="cs"/>
            <w:rtl/>
            <w:lang w:bidi="ar-EG"/>
          </w:rPr>
          <w:t xml:space="preserve">الصفحة الرئيسية للنشاط </w:t>
        </w:r>
        <w:r w:rsidR="007F1746" w:rsidRPr="00383402">
          <w:rPr>
            <w:rStyle w:val="Hyperlink"/>
            <w:lang w:bidi="ar-EG"/>
          </w:rPr>
          <w:t>JCA-CIT</w:t>
        </w:r>
      </w:hyperlink>
      <w:r w:rsidR="007F1746">
        <w:rPr>
          <w:rFonts w:hint="cs"/>
          <w:rtl/>
        </w:rPr>
        <w:t>.</w:t>
      </w:r>
    </w:p>
    <w:p w:rsidR="007F1746" w:rsidRPr="00525259" w:rsidRDefault="007F1746" w:rsidP="00363ED9">
      <w:pPr>
        <w:rPr>
          <w:rtl/>
          <w:lang w:bidi="ar-EG"/>
        </w:rPr>
      </w:pPr>
      <w:r w:rsidRPr="00EA2DAD">
        <w:rPr>
          <w:rtl/>
          <w:lang w:bidi="ar-EG"/>
        </w:rPr>
        <w:t>وي</w:t>
      </w:r>
      <w:r w:rsidRPr="00EA2DAD">
        <w:rPr>
          <w:rFonts w:hint="cs"/>
          <w:rtl/>
          <w:lang w:bidi="ar-EG"/>
        </w:rPr>
        <w:t>‍</w:t>
      </w:r>
      <w:r w:rsidRPr="00EA2DAD">
        <w:rPr>
          <w:rtl/>
          <w:lang w:bidi="ar-EG"/>
        </w:rPr>
        <w:t>مكن ال</w:t>
      </w:r>
      <w:r w:rsidRPr="00EA2DAD">
        <w:rPr>
          <w:rFonts w:hint="cs"/>
          <w:rtl/>
          <w:lang w:bidi="ar-EG"/>
        </w:rPr>
        <w:t>‍</w:t>
      </w:r>
      <w:r w:rsidRPr="00EA2DAD">
        <w:rPr>
          <w:rtl/>
          <w:lang w:bidi="ar-EG"/>
        </w:rPr>
        <w:t xml:space="preserve">حصول على جداول </w:t>
      </w:r>
      <w:r w:rsidRPr="00EA2DAD">
        <w:rPr>
          <w:rFonts w:hint="cs"/>
          <w:rtl/>
          <w:lang w:bidi="ar-EG"/>
        </w:rPr>
        <w:t>ال</w:t>
      </w:r>
      <w:r w:rsidRPr="00EA2DAD">
        <w:rPr>
          <w:rtl/>
          <w:lang w:bidi="ar-EG"/>
        </w:rPr>
        <w:t xml:space="preserve">أعمال </w:t>
      </w:r>
      <w:r w:rsidRPr="00EA2DAD">
        <w:rPr>
          <w:rFonts w:hint="cs"/>
          <w:rtl/>
          <w:lang w:bidi="ar-EG"/>
        </w:rPr>
        <w:t>ال‍مقترحة ل</w:t>
      </w:r>
      <w:r w:rsidRPr="00EA2DAD">
        <w:rPr>
          <w:rtl/>
          <w:lang w:bidi="ar-EG"/>
        </w:rPr>
        <w:t>أفرقة ال</w:t>
      </w:r>
      <w:r w:rsidRPr="00EA2DAD">
        <w:rPr>
          <w:rFonts w:hint="cs"/>
          <w:rtl/>
          <w:lang w:bidi="ar-EG"/>
        </w:rPr>
        <w:t>‍</w:t>
      </w:r>
      <w:r w:rsidRPr="00EA2DAD">
        <w:rPr>
          <w:rtl/>
          <w:lang w:bidi="ar-EG"/>
        </w:rPr>
        <w:t>مقر</w:t>
      </w:r>
      <w:r w:rsidR="00383402">
        <w:rPr>
          <w:rFonts w:hint="cs"/>
          <w:rtl/>
          <w:lang w:bidi="ar-EG"/>
        </w:rPr>
        <w:t>ّ</w:t>
      </w:r>
      <w:r w:rsidRPr="00EA2DAD">
        <w:rPr>
          <w:rtl/>
          <w:lang w:bidi="ar-EG"/>
        </w:rPr>
        <w:t>ر</w:t>
      </w:r>
      <w:r w:rsidRPr="00EA2DAD">
        <w:rPr>
          <w:rFonts w:hint="cs"/>
          <w:rtl/>
          <w:lang w:bidi="ar-EG"/>
        </w:rPr>
        <w:t>ين</w:t>
      </w:r>
      <w:r w:rsidRPr="00EA2DAD">
        <w:rPr>
          <w:rtl/>
          <w:lang w:bidi="ar-EG"/>
        </w:rPr>
        <w:t xml:space="preserve"> من </w:t>
      </w:r>
      <w:hyperlink r:id="rId23" w:history="1">
        <w:r w:rsidR="006F6D31" w:rsidRPr="006F3482">
          <w:rPr>
            <w:rStyle w:val="Hyperlink"/>
            <w:rFonts w:hint="cs"/>
            <w:rtl/>
            <w:lang w:bidi="ar-EG"/>
          </w:rPr>
          <w:t xml:space="preserve">الصفحة الرئيسية ل‍مبادرة </w:t>
        </w:r>
        <w:r w:rsidR="006F6D31" w:rsidRPr="006F3482">
          <w:rPr>
            <w:rStyle w:val="Hyperlink"/>
            <w:lang w:bidi="ar-EG"/>
          </w:rPr>
          <w:t>IoT</w:t>
        </w:r>
        <w:r w:rsidR="006F6D31" w:rsidRPr="006F3482">
          <w:rPr>
            <w:rStyle w:val="Hyperlink"/>
            <w:lang w:bidi="ar-EG"/>
          </w:rPr>
          <w:noBreakHyphen/>
          <w:t>GSI</w:t>
        </w:r>
      </w:hyperlink>
      <w:r w:rsidR="00363ED9">
        <w:rPr>
          <w:rFonts w:hint="cs"/>
          <w:rtl/>
          <w:lang w:bidi="ar-EG"/>
        </w:rPr>
        <w:t xml:space="preserve"> </w:t>
      </w:r>
      <w:r w:rsidRPr="00EA2DAD">
        <w:rPr>
          <w:rFonts w:hint="cs"/>
          <w:rtl/>
          <w:lang w:bidi="ar-EG"/>
        </w:rPr>
        <w:t>في</w:t>
      </w:r>
      <w:r w:rsidRPr="00EA2DAD">
        <w:rPr>
          <w:rFonts w:hint="eastAsia"/>
          <w:rtl/>
          <w:lang w:bidi="ar-EG"/>
        </w:rPr>
        <w:t> </w:t>
      </w:r>
      <w:r w:rsidRPr="00EA2DAD">
        <w:rPr>
          <w:rFonts w:hint="cs"/>
          <w:rtl/>
          <w:lang w:bidi="ar-EG"/>
        </w:rPr>
        <w:t>العنوان التالي:</w:t>
      </w:r>
      <w:r w:rsidRPr="006354D6">
        <w:t xml:space="preserve"> </w:t>
      </w:r>
      <w:hyperlink r:id="rId24" w:history="1">
        <w:r w:rsidRPr="00F35ACC">
          <w:rPr>
            <w:rStyle w:val="Hyperlink"/>
          </w:rPr>
          <w:t>https://www.itu.int/ifa/t/2013/iot-gsi/docs/1504/</w:t>
        </w:r>
      </w:hyperlink>
      <w:r w:rsidRPr="00EA2DAD">
        <w:rPr>
          <w:rFonts w:hint="cs"/>
          <w:rtl/>
          <w:lang w:bidi="ar-EG"/>
        </w:rPr>
        <w:t>.</w:t>
      </w:r>
    </w:p>
    <w:p w:rsidR="002F4E55" w:rsidRPr="001401E7" w:rsidRDefault="007F1746" w:rsidP="0085754B">
      <w:pPr>
        <w:spacing w:before="240" w:line="187" w:lineRule="auto"/>
        <w:rPr>
          <w:rtl/>
          <w:lang w:bidi="ar-EG"/>
        </w:rPr>
      </w:pPr>
      <w:r w:rsidRPr="001401E7">
        <w:rPr>
          <w:rFonts w:hint="cs"/>
          <w:rtl/>
          <w:lang w:bidi="ar-EG"/>
        </w:rPr>
        <w:t>وتفضلوا بقبول فائق التقدير والاحترام.</w:t>
      </w:r>
    </w:p>
    <w:p w:rsidR="007F1746" w:rsidRDefault="002F4E55" w:rsidP="0085754B">
      <w:pPr>
        <w:spacing w:before="1440"/>
      </w:pPr>
      <w:r>
        <w:rPr>
          <w:rFonts w:hint="cs"/>
          <w:rtl/>
        </w:rPr>
        <w:t>تشيساب</w:t>
      </w:r>
      <w:r w:rsidR="007F1746" w:rsidRPr="006354D6">
        <w:rPr>
          <w:rtl/>
        </w:rPr>
        <w:t xml:space="preserve"> </w:t>
      </w:r>
      <w:r w:rsidR="007F1746" w:rsidRPr="006354D6">
        <w:rPr>
          <w:rFonts w:hint="eastAsia"/>
          <w:rtl/>
        </w:rPr>
        <w:t>لي</w:t>
      </w:r>
    </w:p>
    <w:p w:rsidR="007F1746" w:rsidRDefault="007F1746" w:rsidP="007F1746">
      <w:pPr>
        <w:spacing w:before="0"/>
        <w:rPr>
          <w:rtl/>
          <w:lang w:bidi="ar-EG"/>
        </w:rPr>
      </w:pPr>
      <w:r w:rsidRPr="001401E7">
        <w:rPr>
          <w:rFonts w:hint="cs"/>
          <w:rtl/>
          <w:lang w:bidi="ar-EG"/>
        </w:rPr>
        <w:t>مدير</w:t>
      </w:r>
      <w:r>
        <w:rPr>
          <w:rFonts w:hint="cs"/>
          <w:rtl/>
          <w:lang w:bidi="ar-EG"/>
        </w:rPr>
        <w:t xml:space="preserve"> مكتب تقييس الاتصالات</w:t>
      </w:r>
    </w:p>
    <w:p w:rsidR="007F1746" w:rsidRPr="00142E51" w:rsidRDefault="007F1746" w:rsidP="007F1746">
      <w:pPr>
        <w:spacing w:before="1320"/>
        <w:rPr>
          <w:rtl/>
          <w:lang w:bidi="ar-SY"/>
        </w:rPr>
      </w:pPr>
      <w:r>
        <w:rPr>
          <w:rFonts w:hint="cs"/>
          <w:b/>
          <w:bCs/>
          <w:rtl/>
          <w:lang w:bidi="ar-EG"/>
        </w:rPr>
        <w:lastRenderedPageBreak/>
        <w:t xml:space="preserve">الملحقات: </w:t>
      </w:r>
      <w:r>
        <w:t>2</w:t>
      </w:r>
    </w:p>
    <w:p w:rsidR="007F1746" w:rsidRPr="00BE34D1" w:rsidRDefault="007F1746" w:rsidP="00815DF5">
      <w:pPr>
        <w:pStyle w:val="AnnexNo"/>
        <w:jc w:val="left"/>
        <w:rPr>
          <w:noProof/>
          <w:rtl/>
          <w:lang w:bidi="ar-SY"/>
        </w:rPr>
      </w:pPr>
      <w:r w:rsidRPr="002919E1">
        <w:rPr>
          <w:rtl/>
        </w:rPr>
        <w:br w:type="page"/>
      </w:r>
    </w:p>
    <w:p w:rsidR="007F1746" w:rsidRPr="005D7484" w:rsidRDefault="007F1746" w:rsidP="007F1746">
      <w:pPr>
        <w:pStyle w:val="AnnexNo"/>
        <w:rPr>
          <w:rFonts w:ascii="Calibri" w:hAnsi="Calibri"/>
          <w:b w:val="0"/>
          <w:rtl/>
        </w:rPr>
      </w:pPr>
      <w:bookmarkStart w:id="1" w:name="الملحق1"/>
      <w:r w:rsidRPr="005D7484">
        <w:rPr>
          <w:rFonts w:ascii="Calibri" w:hAnsi="Calibri" w:hint="cs"/>
          <w:b w:val="0"/>
          <w:rtl/>
        </w:rPr>
        <w:lastRenderedPageBreak/>
        <w:t>ال‍ملحـق</w:t>
      </w:r>
      <w:r w:rsidRPr="005D7484">
        <w:rPr>
          <w:rFonts w:ascii="Calibri" w:hAnsi="Calibri" w:hint="eastAsia"/>
          <w:b w:val="0"/>
          <w:rtl/>
        </w:rPr>
        <w:t> </w:t>
      </w:r>
      <w:r w:rsidRPr="005D7484">
        <w:rPr>
          <w:rFonts w:ascii="Calibri" w:hAnsi="Calibri"/>
          <w:b w:val="0"/>
        </w:rPr>
        <w:t>1</w:t>
      </w:r>
    </w:p>
    <w:bookmarkEnd w:id="1"/>
    <w:p w:rsidR="007F1746" w:rsidRPr="00F46D8C" w:rsidRDefault="007F1746" w:rsidP="007F1746">
      <w:pPr>
        <w:spacing w:before="0"/>
        <w:jc w:val="center"/>
        <w:rPr>
          <w:rtl/>
          <w:lang w:val="en-GB"/>
        </w:rPr>
      </w:pPr>
      <w:r w:rsidRPr="00F46D8C">
        <w:rPr>
          <w:rFonts w:hint="cs"/>
          <w:rtl/>
        </w:rPr>
        <w:t>(بالرسالة ال‍معم</w:t>
      </w:r>
      <w:r w:rsidR="0085754B">
        <w:rPr>
          <w:rFonts w:hint="cs"/>
          <w:rtl/>
        </w:rPr>
        <w:t>ّ</w:t>
      </w:r>
      <w:r w:rsidRPr="00F46D8C">
        <w:rPr>
          <w:rFonts w:hint="cs"/>
          <w:rtl/>
        </w:rPr>
        <w:t xml:space="preserve">مة </w:t>
      </w:r>
      <w:r>
        <w:rPr>
          <w:lang w:val="en-GB"/>
        </w:rPr>
        <w:t>139</w:t>
      </w:r>
      <w:r w:rsidRPr="00F46D8C">
        <w:rPr>
          <w:rFonts w:hint="cs"/>
          <w:rtl/>
          <w:lang w:val="en-GB"/>
        </w:rPr>
        <w:t xml:space="preserve"> ل‍مكتب تقييس الاتصالات)</w:t>
      </w:r>
    </w:p>
    <w:p w:rsidR="007F1746" w:rsidRPr="00F87D19" w:rsidRDefault="001B7711"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إعداد</w:t>
      </w:r>
      <w:r w:rsidR="007F1746" w:rsidRPr="00F87D19">
        <w:rPr>
          <w:rFonts w:asciiTheme="minorHAnsi" w:hAnsiTheme="minorHAnsi" w:hint="cs"/>
          <w:b/>
          <w:bCs/>
          <w:sz w:val="36"/>
          <w:szCs w:val="36"/>
          <w:rtl/>
        </w:rPr>
        <w:t xml:space="preserve"> ال‍مساه‍مات</w:t>
      </w:r>
    </w:p>
    <w:p w:rsidR="007F1746" w:rsidRPr="00D53AC5" w:rsidRDefault="007F1746" w:rsidP="000027E5">
      <w:pPr>
        <w:spacing w:before="240"/>
        <w:rPr>
          <w:spacing w:val="2"/>
          <w:rtl/>
          <w:lang w:bidi="ar-EG"/>
        </w:rPr>
      </w:pPr>
      <w:r w:rsidRPr="00D53AC5">
        <w:rPr>
          <w:rFonts w:hint="cs"/>
          <w:b/>
          <w:bCs/>
          <w:spacing w:val="2"/>
          <w:rtl/>
          <w:lang w:bidi="ar-SY"/>
        </w:rPr>
        <w:t>ال‍موعد النهائي لتقدي</w:t>
      </w:r>
      <w:r w:rsidRPr="00D53AC5">
        <w:rPr>
          <w:rFonts w:hint="cs"/>
          <w:b/>
          <w:bCs/>
          <w:spacing w:val="2"/>
          <w:rtl/>
          <w:lang w:bidi="ar-EG"/>
        </w:rPr>
        <w:t>‍</w:t>
      </w:r>
      <w:r w:rsidRPr="00D53AC5">
        <w:rPr>
          <w:rFonts w:hint="cs"/>
          <w:b/>
          <w:bCs/>
          <w:spacing w:val="2"/>
          <w:rtl/>
          <w:lang w:bidi="ar-SY"/>
        </w:rPr>
        <w:t>م ال‍مساه‍مات:</w:t>
      </w:r>
      <w:r w:rsidRPr="00D53AC5">
        <w:rPr>
          <w:rFonts w:hint="cs"/>
          <w:spacing w:val="2"/>
          <w:rtl/>
          <w:lang w:bidi="ar-SY"/>
        </w:rPr>
        <w:t xml:space="preserve"> ال‍موعد النهائي لتقدي‍م ال‍مساه‍مات </w:t>
      </w:r>
      <w:r w:rsidR="0085754B" w:rsidRPr="00D53AC5">
        <w:rPr>
          <w:rFonts w:hint="cs"/>
          <w:spacing w:val="2"/>
          <w:rtl/>
          <w:lang w:bidi="ar-EG"/>
        </w:rPr>
        <w:t>هو ا</w:t>
      </w:r>
      <w:r w:rsidRPr="00D53AC5">
        <w:rPr>
          <w:rFonts w:hint="cs"/>
          <w:spacing w:val="2"/>
          <w:rtl/>
          <w:lang w:bidi="ar-EG"/>
        </w:rPr>
        <w:t>ثنا</w:t>
      </w:r>
      <w:r w:rsidRPr="00D53AC5">
        <w:rPr>
          <w:rFonts w:hint="eastAsia"/>
          <w:spacing w:val="2"/>
          <w:rtl/>
          <w:lang w:bidi="ar-EG"/>
        </w:rPr>
        <w:t> </w:t>
      </w:r>
      <w:r w:rsidRPr="00D53AC5">
        <w:rPr>
          <w:rFonts w:hint="cs"/>
          <w:spacing w:val="2"/>
          <w:rtl/>
          <w:lang w:bidi="ar-EG"/>
        </w:rPr>
        <w:t>عشر</w:t>
      </w:r>
      <w:r w:rsidRPr="00D53AC5">
        <w:rPr>
          <w:rFonts w:hint="eastAsia"/>
          <w:spacing w:val="2"/>
          <w:rtl/>
          <w:lang w:bidi="ar-EG"/>
        </w:rPr>
        <w:t> </w:t>
      </w:r>
      <w:r w:rsidRPr="00D53AC5">
        <w:rPr>
          <w:spacing w:val="2"/>
        </w:rPr>
        <w:t>(12)</w:t>
      </w:r>
      <w:r w:rsidRPr="00D53AC5">
        <w:rPr>
          <w:rFonts w:hint="eastAsia"/>
          <w:spacing w:val="2"/>
          <w:rtl/>
          <w:lang w:bidi="ar-EG"/>
        </w:rPr>
        <w:t> </w:t>
      </w:r>
      <w:r w:rsidRPr="00D53AC5">
        <w:rPr>
          <w:rFonts w:hint="cs"/>
          <w:spacing w:val="2"/>
          <w:rtl/>
          <w:lang w:bidi="ar-EG"/>
        </w:rPr>
        <w:t>يوماً تقوي‍مياً</w:t>
      </w:r>
      <w:r w:rsidRPr="00D53AC5">
        <w:rPr>
          <w:rFonts w:hint="cs"/>
          <w:spacing w:val="2"/>
          <w:rtl/>
          <w:lang w:bidi="ar-SY"/>
        </w:rPr>
        <w:t xml:space="preserve"> قبل الاجتماع</w:t>
      </w:r>
      <w:r w:rsidR="00DC6ADD" w:rsidRPr="00D53AC5">
        <w:rPr>
          <w:rFonts w:hint="cs"/>
          <w:spacing w:val="2"/>
          <w:rtl/>
          <w:lang w:bidi="ar-SY"/>
        </w:rPr>
        <w:t>،</w:t>
      </w:r>
      <w:r w:rsidRPr="00D53AC5">
        <w:rPr>
          <w:rFonts w:hint="cs"/>
          <w:spacing w:val="2"/>
          <w:rtl/>
          <w:lang w:bidi="ar-SY"/>
        </w:rPr>
        <w:t xml:space="preserve"> وبالتالي ي‍جب إرسال ج‍ميع ال‍مساه‍مات إلى مكتب تقييس الاتصالات </w:t>
      </w:r>
      <w:r w:rsidRPr="00D53AC5">
        <w:rPr>
          <w:rFonts w:hint="cs"/>
          <w:b/>
          <w:bCs/>
          <w:spacing w:val="2"/>
          <w:rtl/>
          <w:lang w:bidi="ar-SY"/>
        </w:rPr>
        <w:t>في موعد لا</w:t>
      </w:r>
      <w:r w:rsidRPr="00D53AC5">
        <w:rPr>
          <w:rFonts w:hint="eastAsia"/>
          <w:b/>
          <w:bCs/>
          <w:spacing w:val="2"/>
          <w:rtl/>
          <w:lang w:bidi="ar-SY"/>
        </w:rPr>
        <w:t> </w:t>
      </w:r>
      <w:r w:rsidRPr="00D53AC5">
        <w:rPr>
          <w:rFonts w:hint="cs"/>
          <w:b/>
          <w:bCs/>
          <w:spacing w:val="2"/>
          <w:rtl/>
          <w:lang w:bidi="ar-SY"/>
        </w:rPr>
        <w:t>يتجاوز</w:t>
      </w:r>
      <w:r w:rsidR="0085754B" w:rsidRPr="00D53AC5">
        <w:rPr>
          <w:rFonts w:hint="cs"/>
          <w:b/>
          <w:bCs/>
          <w:spacing w:val="2"/>
          <w:rtl/>
          <w:lang w:bidi="ar-SY"/>
        </w:rPr>
        <w:t xml:space="preserve"> </w:t>
      </w:r>
      <w:r w:rsidRPr="00D53AC5">
        <w:rPr>
          <w:b/>
          <w:bCs/>
          <w:spacing w:val="2"/>
          <w:lang w:bidi="ar-SY"/>
        </w:rPr>
        <w:t>8</w:t>
      </w:r>
      <w:r w:rsidRPr="00D53AC5">
        <w:rPr>
          <w:rFonts w:hint="eastAsia"/>
          <w:b/>
          <w:bCs/>
          <w:spacing w:val="2"/>
          <w:rtl/>
          <w:lang w:bidi="ar-EG"/>
        </w:rPr>
        <w:t> </w:t>
      </w:r>
      <w:r w:rsidRPr="00D53AC5">
        <w:rPr>
          <w:rFonts w:hint="cs"/>
          <w:b/>
          <w:bCs/>
          <w:spacing w:val="2"/>
          <w:rtl/>
        </w:rPr>
        <w:t>أبريل</w:t>
      </w:r>
      <w:r w:rsidRPr="00D53AC5">
        <w:rPr>
          <w:rFonts w:hint="eastAsia"/>
          <w:b/>
          <w:bCs/>
          <w:spacing w:val="2"/>
          <w:rtl/>
          <w:lang w:bidi="ar-EG"/>
        </w:rPr>
        <w:t> </w:t>
      </w:r>
      <w:r w:rsidRPr="00D53AC5">
        <w:rPr>
          <w:b/>
          <w:bCs/>
          <w:spacing w:val="2"/>
          <w:lang w:bidi="ar-EG"/>
        </w:rPr>
        <w:t>2015</w:t>
      </w:r>
      <w:r w:rsidRPr="00D53AC5">
        <w:rPr>
          <w:rFonts w:hint="cs"/>
          <w:spacing w:val="2"/>
          <w:rtl/>
          <w:lang w:bidi="ar-SY"/>
        </w:rPr>
        <w:t>.</w:t>
      </w:r>
      <w:r w:rsidRPr="00D53AC5">
        <w:rPr>
          <w:rFonts w:ascii="Segoe UI" w:hAnsi="Segoe UI" w:cs="Segoe UI"/>
          <w:color w:val="000000"/>
          <w:spacing w:val="2"/>
          <w:sz w:val="20"/>
          <w:shd w:val="clear" w:color="auto" w:fill="FFFFFF"/>
          <w:rtl/>
        </w:rPr>
        <w:t xml:space="preserve"> </w:t>
      </w:r>
      <w:r w:rsidRPr="00D53AC5">
        <w:rPr>
          <w:spacing w:val="2"/>
          <w:rtl/>
          <w:lang w:bidi="ar-EG"/>
        </w:rPr>
        <w:t>غير أن</w:t>
      </w:r>
      <w:r w:rsidR="0085754B" w:rsidRPr="00D53AC5">
        <w:rPr>
          <w:rFonts w:hint="cs"/>
          <w:spacing w:val="2"/>
          <w:rtl/>
          <w:lang w:bidi="ar-EG"/>
        </w:rPr>
        <w:t>ّ</w:t>
      </w:r>
      <w:r w:rsidRPr="00D53AC5">
        <w:rPr>
          <w:spacing w:val="2"/>
          <w:rtl/>
          <w:lang w:bidi="ar-EG"/>
        </w:rPr>
        <w:t xml:space="preserve"> ال</w:t>
      </w:r>
      <w:r w:rsidR="00AF03AA" w:rsidRPr="00D53AC5">
        <w:rPr>
          <w:rFonts w:hint="cs"/>
          <w:spacing w:val="2"/>
          <w:rtl/>
          <w:lang w:bidi="ar-EG"/>
        </w:rPr>
        <w:t>‍</w:t>
      </w:r>
      <w:r w:rsidRPr="00D53AC5">
        <w:rPr>
          <w:spacing w:val="2"/>
          <w:rtl/>
          <w:lang w:bidi="ar-EG"/>
        </w:rPr>
        <w:t>مساه</w:t>
      </w:r>
      <w:r w:rsidR="00AF03AA" w:rsidRPr="00D53AC5">
        <w:rPr>
          <w:rFonts w:hint="cs"/>
          <w:spacing w:val="2"/>
          <w:rtl/>
          <w:lang w:bidi="ar-EG"/>
        </w:rPr>
        <w:t>‍</w:t>
      </w:r>
      <w:r w:rsidRPr="00D53AC5">
        <w:rPr>
          <w:spacing w:val="2"/>
          <w:rtl/>
          <w:lang w:bidi="ar-EG"/>
        </w:rPr>
        <w:t>مات ال</w:t>
      </w:r>
      <w:r w:rsidR="00AF03AA" w:rsidRPr="00D53AC5">
        <w:rPr>
          <w:rFonts w:hint="cs"/>
          <w:spacing w:val="2"/>
          <w:rtl/>
          <w:lang w:bidi="ar-EG"/>
        </w:rPr>
        <w:t>‍</w:t>
      </w:r>
      <w:r w:rsidRPr="00D53AC5">
        <w:rPr>
          <w:spacing w:val="2"/>
          <w:rtl/>
          <w:lang w:bidi="ar-EG"/>
        </w:rPr>
        <w:t>مقدمة بشأن مسائل ل</w:t>
      </w:r>
      <w:r w:rsidR="00AF03AA" w:rsidRPr="00D53AC5">
        <w:rPr>
          <w:rFonts w:hint="cs"/>
          <w:spacing w:val="2"/>
          <w:rtl/>
          <w:lang w:bidi="ar-EG"/>
        </w:rPr>
        <w:t>‍</w:t>
      </w:r>
      <w:r w:rsidRPr="00D53AC5">
        <w:rPr>
          <w:spacing w:val="2"/>
          <w:rtl/>
          <w:lang w:bidi="ar-EG"/>
        </w:rPr>
        <w:t>جنة الدراسات</w:t>
      </w:r>
      <w:r w:rsidR="0085754B" w:rsidRPr="00D53AC5">
        <w:rPr>
          <w:rFonts w:hint="cs"/>
          <w:spacing w:val="2"/>
          <w:rtl/>
          <w:lang w:bidi="ar-EG"/>
        </w:rPr>
        <w:t> </w:t>
      </w:r>
      <w:r w:rsidRPr="00D53AC5">
        <w:rPr>
          <w:spacing w:val="2"/>
          <w:lang w:bidi="ar-EG"/>
        </w:rPr>
        <w:t>13</w:t>
      </w:r>
      <w:r w:rsidRPr="00D53AC5">
        <w:rPr>
          <w:spacing w:val="2"/>
          <w:rtl/>
          <w:lang w:bidi="ar-EG"/>
        </w:rPr>
        <w:t xml:space="preserve"> ي</w:t>
      </w:r>
      <w:r w:rsidR="00AF03AA" w:rsidRPr="00D53AC5">
        <w:rPr>
          <w:rFonts w:hint="cs"/>
          <w:spacing w:val="2"/>
          <w:rtl/>
          <w:lang w:bidi="ar-EG"/>
        </w:rPr>
        <w:t>‍</w:t>
      </w:r>
      <w:r w:rsidRPr="00D53AC5">
        <w:rPr>
          <w:spacing w:val="2"/>
          <w:rtl/>
          <w:lang w:bidi="ar-EG"/>
        </w:rPr>
        <w:t>جب أن ت</w:t>
      </w:r>
      <w:r w:rsidR="00AF03AA" w:rsidRPr="00D53AC5">
        <w:rPr>
          <w:rFonts w:hint="cs"/>
          <w:spacing w:val="2"/>
          <w:rtl/>
          <w:lang w:bidi="ar-EG"/>
        </w:rPr>
        <w:t>‍</w:t>
      </w:r>
      <w:r w:rsidRPr="00D53AC5">
        <w:rPr>
          <w:spacing w:val="2"/>
          <w:rtl/>
          <w:lang w:bidi="ar-EG"/>
        </w:rPr>
        <w:t>حترم ال</w:t>
      </w:r>
      <w:r w:rsidR="00CD37DE" w:rsidRPr="00D53AC5">
        <w:rPr>
          <w:rFonts w:hint="cs"/>
          <w:spacing w:val="2"/>
          <w:rtl/>
          <w:lang w:bidi="ar-EG"/>
        </w:rPr>
        <w:t>‍</w:t>
      </w:r>
      <w:r w:rsidRPr="00D53AC5">
        <w:rPr>
          <w:spacing w:val="2"/>
          <w:rtl/>
          <w:lang w:bidi="ar-EG"/>
        </w:rPr>
        <w:t>موعد النهائي ال</w:t>
      </w:r>
      <w:r w:rsidR="00CD37DE" w:rsidRPr="00D53AC5">
        <w:rPr>
          <w:rFonts w:hint="cs"/>
          <w:spacing w:val="2"/>
          <w:rtl/>
          <w:lang w:bidi="ar-EG"/>
        </w:rPr>
        <w:t>‍</w:t>
      </w:r>
      <w:r w:rsidRPr="00D53AC5">
        <w:rPr>
          <w:spacing w:val="2"/>
          <w:rtl/>
          <w:lang w:bidi="ar-EG"/>
        </w:rPr>
        <w:t xml:space="preserve">محدد </w:t>
      </w:r>
      <w:r w:rsidR="0085754B" w:rsidRPr="00D53AC5">
        <w:rPr>
          <w:rFonts w:hint="cs"/>
          <w:spacing w:val="2"/>
          <w:rtl/>
          <w:lang w:bidi="ar-EG"/>
        </w:rPr>
        <w:t>وهو</w:t>
      </w:r>
      <w:r w:rsidRPr="00D53AC5">
        <w:rPr>
          <w:spacing w:val="2"/>
          <w:rtl/>
          <w:lang w:bidi="ar-EG"/>
        </w:rPr>
        <w:t xml:space="preserve"> </w:t>
      </w:r>
      <w:r w:rsidRPr="00D53AC5">
        <w:rPr>
          <w:spacing w:val="2"/>
          <w:lang w:bidi="ar-EG"/>
        </w:rPr>
        <w:t>7</w:t>
      </w:r>
      <w:r w:rsidR="0085754B" w:rsidRPr="00D53AC5">
        <w:rPr>
          <w:rFonts w:hint="cs"/>
          <w:spacing w:val="2"/>
          <w:rtl/>
          <w:lang w:bidi="ar-EG"/>
        </w:rPr>
        <w:t> </w:t>
      </w:r>
      <w:r w:rsidRPr="00D53AC5">
        <w:rPr>
          <w:rFonts w:hint="cs"/>
          <w:spacing w:val="2"/>
          <w:rtl/>
          <w:lang w:bidi="ar-EG"/>
        </w:rPr>
        <w:t>أبريل</w:t>
      </w:r>
      <w:r w:rsidR="0085754B" w:rsidRPr="00D53AC5">
        <w:rPr>
          <w:rFonts w:hint="cs"/>
          <w:spacing w:val="2"/>
          <w:rtl/>
          <w:lang w:bidi="ar-EG"/>
        </w:rPr>
        <w:t> </w:t>
      </w:r>
      <w:r w:rsidRPr="00D53AC5">
        <w:rPr>
          <w:spacing w:val="2"/>
          <w:lang w:bidi="ar-EG"/>
        </w:rPr>
        <w:t>2015</w:t>
      </w:r>
      <w:r w:rsidRPr="00D53AC5">
        <w:rPr>
          <w:spacing w:val="2"/>
          <w:rtl/>
          <w:lang w:bidi="ar-EG"/>
        </w:rPr>
        <w:t xml:space="preserve"> على</w:t>
      </w:r>
      <w:r w:rsidR="000027E5">
        <w:rPr>
          <w:rFonts w:hint="cs"/>
          <w:spacing w:val="2"/>
          <w:rtl/>
          <w:lang w:bidi="ar-EG"/>
        </w:rPr>
        <w:t> </w:t>
      </w:r>
      <w:r w:rsidRPr="00D53AC5">
        <w:rPr>
          <w:spacing w:val="2"/>
          <w:rtl/>
          <w:lang w:bidi="ar-EG"/>
        </w:rPr>
        <w:t>النحو</w:t>
      </w:r>
      <w:r w:rsidR="000027E5">
        <w:rPr>
          <w:rFonts w:hint="cs"/>
          <w:spacing w:val="2"/>
          <w:rtl/>
          <w:lang w:bidi="ar-EG"/>
        </w:rPr>
        <w:t> </w:t>
      </w:r>
      <w:r w:rsidRPr="00D53AC5">
        <w:rPr>
          <w:spacing w:val="2"/>
          <w:rtl/>
          <w:lang w:bidi="ar-EG"/>
        </w:rPr>
        <w:t>ال</w:t>
      </w:r>
      <w:r w:rsidR="00AF03AA" w:rsidRPr="00D53AC5">
        <w:rPr>
          <w:rFonts w:hint="cs"/>
          <w:spacing w:val="2"/>
          <w:rtl/>
          <w:lang w:bidi="ar-EG"/>
        </w:rPr>
        <w:t>‍</w:t>
      </w:r>
      <w:r w:rsidRPr="00D53AC5">
        <w:rPr>
          <w:spacing w:val="2"/>
          <w:rtl/>
          <w:lang w:bidi="ar-EG"/>
        </w:rPr>
        <w:t>مبين في</w:t>
      </w:r>
      <w:r w:rsidR="00AF03AA" w:rsidRPr="00D53AC5">
        <w:rPr>
          <w:rFonts w:hint="cs"/>
          <w:spacing w:val="2"/>
          <w:rtl/>
          <w:lang w:bidi="ar-EG"/>
        </w:rPr>
        <w:t> </w:t>
      </w:r>
      <w:r w:rsidRPr="00D53AC5">
        <w:rPr>
          <w:spacing w:val="2"/>
          <w:rtl/>
          <w:lang w:bidi="ar-EG"/>
        </w:rPr>
        <w:t>الرسالة ال</w:t>
      </w:r>
      <w:r w:rsidR="00AF03AA" w:rsidRPr="00D53AC5">
        <w:rPr>
          <w:rFonts w:hint="cs"/>
          <w:spacing w:val="2"/>
          <w:rtl/>
          <w:lang w:bidi="ar-EG"/>
        </w:rPr>
        <w:t>‍</w:t>
      </w:r>
      <w:r w:rsidRPr="00D53AC5">
        <w:rPr>
          <w:spacing w:val="2"/>
          <w:rtl/>
          <w:lang w:bidi="ar-EG"/>
        </w:rPr>
        <w:t>جماعية</w:t>
      </w:r>
      <w:r w:rsidR="004B06BF" w:rsidRPr="00D53AC5">
        <w:rPr>
          <w:rFonts w:hint="cs"/>
          <w:spacing w:val="2"/>
          <w:rtl/>
          <w:lang w:bidi="ar-EG"/>
        </w:rPr>
        <w:t> </w:t>
      </w:r>
      <w:r w:rsidRPr="00D53AC5">
        <w:rPr>
          <w:spacing w:val="2"/>
          <w:lang w:bidi="ar-EG"/>
        </w:rPr>
        <w:t>7/13</w:t>
      </w:r>
      <w:r w:rsidRPr="00D53AC5">
        <w:rPr>
          <w:spacing w:val="2"/>
          <w:rtl/>
          <w:lang w:bidi="ar-EG"/>
        </w:rPr>
        <w:t xml:space="preserve"> ل</w:t>
      </w:r>
      <w:r w:rsidR="00AF03AA" w:rsidRPr="00D53AC5">
        <w:rPr>
          <w:rFonts w:hint="cs"/>
          <w:spacing w:val="2"/>
          <w:rtl/>
          <w:lang w:bidi="ar-EG"/>
        </w:rPr>
        <w:t>‍</w:t>
      </w:r>
      <w:r w:rsidRPr="00D53AC5">
        <w:rPr>
          <w:spacing w:val="2"/>
          <w:rtl/>
          <w:lang w:bidi="ar-EG"/>
        </w:rPr>
        <w:t>مكتب تقييس الاتصالات. ولا</w:t>
      </w:r>
      <w:r w:rsidR="00B33B00" w:rsidRPr="00D53AC5">
        <w:rPr>
          <w:rFonts w:hint="cs"/>
          <w:spacing w:val="2"/>
          <w:rtl/>
          <w:lang w:bidi="ar-EG"/>
        </w:rPr>
        <w:t> </w:t>
      </w:r>
      <w:r w:rsidRPr="00D53AC5">
        <w:rPr>
          <w:spacing w:val="2"/>
          <w:rtl/>
          <w:lang w:bidi="ar-EG"/>
        </w:rPr>
        <w:t>بد أن يتسل</w:t>
      </w:r>
      <w:r w:rsidR="0085754B" w:rsidRPr="00D53AC5">
        <w:rPr>
          <w:rFonts w:hint="cs"/>
          <w:spacing w:val="2"/>
          <w:rtl/>
          <w:lang w:bidi="ar-EG"/>
        </w:rPr>
        <w:t>ّ</w:t>
      </w:r>
      <w:r w:rsidRPr="00D53AC5">
        <w:rPr>
          <w:spacing w:val="2"/>
          <w:rtl/>
          <w:lang w:bidi="ar-EG"/>
        </w:rPr>
        <w:t>م مكتب تقييس الاتصالات ج</w:t>
      </w:r>
      <w:r w:rsidR="007166AF" w:rsidRPr="00D53AC5">
        <w:rPr>
          <w:rFonts w:hint="cs"/>
          <w:spacing w:val="2"/>
          <w:rtl/>
          <w:lang w:bidi="ar-EG"/>
        </w:rPr>
        <w:t>‍</w:t>
      </w:r>
      <w:r w:rsidRPr="00D53AC5">
        <w:rPr>
          <w:spacing w:val="2"/>
          <w:rtl/>
          <w:lang w:bidi="ar-EG"/>
        </w:rPr>
        <w:t>ميع ال</w:t>
      </w:r>
      <w:r w:rsidR="002F2736" w:rsidRPr="00D53AC5">
        <w:rPr>
          <w:rFonts w:hint="cs"/>
          <w:spacing w:val="2"/>
          <w:rtl/>
          <w:lang w:bidi="ar-EG"/>
        </w:rPr>
        <w:t>‍</w:t>
      </w:r>
      <w:r w:rsidRPr="00D53AC5">
        <w:rPr>
          <w:spacing w:val="2"/>
          <w:rtl/>
          <w:lang w:bidi="ar-EG"/>
        </w:rPr>
        <w:t>مساه</w:t>
      </w:r>
      <w:r w:rsidR="002F2736" w:rsidRPr="00D53AC5">
        <w:rPr>
          <w:rFonts w:hint="cs"/>
          <w:spacing w:val="2"/>
          <w:rtl/>
          <w:lang w:bidi="ar-EG"/>
        </w:rPr>
        <w:t>‍</w:t>
      </w:r>
      <w:r w:rsidRPr="00D53AC5">
        <w:rPr>
          <w:spacing w:val="2"/>
          <w:rtl/>
          <w:lang w:bidi="ar-EG"/>
        </w:rPr>
        <w:t>مات الأخرى في</w:t>
      </w:r>
      <w:r w:rsidR="00AF03AA" w:rsidRPr="00D53AC5">
        <w:rPr>
          <w:rFonts w:hint="cs"/>
          <w:spacing w:val="2"/>
          <w:rtl/>
          <w:lang w:bidi="ar-EG"/>
        </w:rPr>
        <w:t> </w:t>
      </w:r>
      <w:r w:rsidRPr="00D53AC5">
        <w:rPr>
          <w:spacing w:val="2"/>
          <w:rtl/>
          <w:lang w:bidi="ar-EG"/>
        </w:rPr>
        <w:t>موعد لا</w:t>
      </w:r>
      <w:r w:rsidR="00B33B00" w:rsidRPr="00D53AC5">
        <w:rPr>
          <w:rFonts w:hint="cs"/>
          <w:spacing w:val="2"/>
          <w:rtl/>
          <w:lang w:bidi="ar-EG"/>
        </w:rPr>
        <w:t> </w:t>
      </w:r>
      <w:r w:rsidRPr="00D53AC5">
        <w:rPr>
          <w:spacing w:val="2"/>
          <w:rtl/>
          <w:lang w:bidi="ar-EG"/>
        </w:rPr>
        <w:t xml:space="preserve">يتجاوز </w:t>
      </w:r>
      <w:r w:rsidRPr="00D53AC5">
        <w:rPr>
          <w:spacing w:val="2"/>
          <w:lang w:bidi="ar-EG"/>
        </w:rPr>
        <w:t>8</w:t>
      </w:r>
      <w:r w:rsidR="0085754B" w:rsidRPr="00D53AC5">
        <w:rPr>
          <w:rFonts w:hint="cs"/>
          <w:spacing w:val="2"/>
          <w:rtl/>
          <w:lang w:bidi="ar-EG"/>
        </w:rPr>
        <w:t> </w:t>
      </w:r>
      <w:r w:rsidRPr="00D53AC5">
        <w:rPr>
          <w:rFonts w:hint="eastAsia"/>
          <w:spacing w:val="2"/>
          <w:rtl/>
          <w:lang w:bidi="ar-EG"/>
        </w:rPr>
        <w:t>أبريل</w:t>
      </w:r>
      <w:r w:rsidR="0085754B" w:rsidRPr="00D53AC5">
        <w:rPr>
          <w:rFonts w:hint="cs"/>
          <w:spacing w:val="2"/>
          <w:rtl/>
          <w:lang w:bidi="ar-EG"/>
        </w:rPr>
        <w:t> </w:t>
      </w:r>
      <w:r w:rsidRPr="00D53AC5">
        <w:rPr>
          <w:spacing w:val="2"/>
          <w:lang w:bidi="ar-EG"/>
        </w:rPr>
        <w:t>2015</w:t>
      </w:r>
      <w:r w:rsidRPr="00D53AC5">
        <w:rPr>
          <w:rFonts w:hint="cs"/>
          <w:spacing w:val="2"/>
          <w:rtl/>
        </w:rPr>
        <w:t>.</w:t>
      </w:r>
    </w:p>
    <w:p w:rsidR="007F1746" w:rsidRPr="00D53AC5" w:rsidRDefault="007F1746" w:rsidP="007F1746">
      <w:pPr>
        <w:rPr>
          <w:rtl/>
          <w:lang w:bidi="ar-EG"/>
        </w:rPr>
      </w:pPr>
      <w:r w:rsidRPr="00D53AC5">
        <w:rPr>
          <w:rFonts w:hint="cs"/>
          <w:rtl/>
          <w:lang w:bidi="ar-EG"/>
        </w:rPr>
        <w:t>وستنشر هذه ال‍مساه‍مات في ال‍موقع الإلكتروني ل‍مبادرة</w:t>
      </w:r>
      <w:r w:rsidRPr="00D53AC5">
        <w:rPr>
          <w:rFonts w:hint="eastAsia"/>
          <w:rtl/>
          <w:lang w:bidi="ar-EG"/>
        </w:rPr>
        <w:t> </w:t>
      </w:r>
      <w:r w:rsidRPr="00D53AC5">
        <w:t>IoT-GSI</w:t>
      </w:r>
      <w:r w:rsidRPr="00D53AC5">
        <w:rPr>
          <w:rFonts w:hint="cs"/>
          <w:b/>
          <w:bCs/>
          <w:rtl/>
          <w:lang w:bidi="ar-EG"/>
        </w:rPr>
        <w:t>.</w:t>
      </w:r>
    </w:p>
    <w:p w:rsidR="007F1746" w:rsidRPr="00D53AC5" w:rsidRDefault="007F1746" w:rsidP="007F1746">
      <w:pPr>
        <w:rPr>
          <w:rtl/>
          <w:lang w:val="fr-CH"/>
        </w:rPr>
      </w:pPr>
      <w:r w:rsidRPr="00D53AC5">
        <w:rPr>
          <w:rFonts w:hint="cs"/>
          <w:rtl/>
        </w:rPr>
        <w:t>و</w:t>
      </w:r>
      <w:r w:rsidRPr="00D53AC5">
        <w:rPr>
          <w:rtl/>
        </w:rPr>
        <w:t>ينبغي إرسال ال</w:t>
      </w:r>
      <w:r w:rsidRPr="00D53AC5">
        <w:rPr>
          <w:rFonts w:hint="cs"/>
          <w:rtl/>
        </w:rPr>
        <w:t>‍</w:t>
      </w:r>
      <w:r w:rsidRPr="00D53AC5">
        <w:rPr>
          <w:rtl/>
        </w:rPr>
        <w:t>مساه</w:t>
      </w:r>
      <w:r w:rsidRPr="00D53AC5">
        <w:rPr>
          <w:rFonts w:hint="cs"/>
          <w:rtl/>
        </w:rPr>
        <w:t>‍</w:t>
      </w:r>
      <w:r w:rsidRPr="00D53AC5">
        <w:rPr>
          <w:rtl/>
        </w:rPr>
        <w:t>مات بالبريد الإلكتروني إلى أمانة مكتب تقييس الاتصالات ال</w:t>
      </w:r>
      <w:r w:rsidRPr="00D53AC5">
        <w:rPr>
          <w:rFonts w:hint="cs"/>
          <w:rtl/>
        </w:rPr>
        <w:t>‍</w:t>
      </w:r>
      <w:r w:rsidRPr="00D53AC5">
        <w:rPr>
          <w:rtl/>
        </w:rPr>
        <w:t xml:space="preserve">معنية </w:t>
      </w:r>
      <w:r w:rsidRPr="00D53AC5">
        <w:rPr>
          <w:rFonts w:hint="cs"/>
          <w:rtl/>
          <w:lang w:bidi="ar-EG"/>
        </w:rPr>
        <w:t>ب‍</w:t>
      </w:r>
      <w:r w:rsidRPr="00D53AC5">
        <w:rPr>
          <w:rtl/>
          <w:lang w:bidi="ar-EG"/>
        </w:rPr>
        <w:t>مبادرة</w:t>
      </w:r>
      <w:r w:rsidRPr="00D53AC5">
        <w:rPr>
          <w:rFonts w:hint="cs"/>
          <w:rtl/>
          <w:lang w:bidi="ar-EG"/>
        </w:rPr>
        <w:t> </w:t>
      </w:r>
      <w:r w:rsidRPr="00D53AC5">
        <w:rPr>
          <w:bCs/>
        </w:rPr>
        <w:t>IoT-GSI</w:t>
      </w:r>
      <w:r w:rsidRPr="00D53AC5">
        <w:rPr>
          <w:rFonts w:hint="cs"/>
          <w:rtl/>
        </w:rPr>
        <w:t xml:space="preserve">: </w:t>
      </w:r>
      <w:hyperlink r:id="rId25" w:history="1">
        <w:r w:rsidRPr="00D53AC5">
          <w:rPr>
            <w:rStyle w:val="Hyperlink"/>
          </w:rPr>
          <w:t>tsbiotgsi@itu.int</w:t>
        </w:r>
      </w:hyperlink>
      <w:r w:rsidRPr="00D53AC5">
        <w:rPr>
          <w:rFonts w:hint="cs"/>
          <w:rtl/>
          <w:lang w:val="fr-CH"/>
        </w:rPr>
        <w:t>.</w:t>
      </w:r>
    </w:p>
    <w:p w:rsidR="007F1746" w:rsidRPr="00D53AC5" w:rsidRDefault="007F1746" w:rsidP="007F1746">
      <w:pPr>
        <w:rPr>
          <w:rtl/>
          <w:lang w:bidi="ar-EG"/>
        </w:rPr>
      </w:pPr>
      <w:r w:rsidRPr="00D53AC5">
        <w:rPr>
          <w:rFonts w:hint="cs"/>
          <w:rtl/>
        </w:rPr>
        <w:t>وست</w:t>
      </w:r>
      <w:r w:rsidR="0085754B" w:rsidRPr="00D53AC5">
        <w:rPr>
          <w:rFonts w:hint="cs"/>
          <w:rtl/>
        </w:rPr>
        <w:t>ُ</w:t>
      </w:r>
      <w:r w:rsidRPr="00D53AC5">
        <w:rPr>
          <w:rFonts w:hint="cs"/>
          <w:rtl/>
        </w:rPr>
        <w:t xml:space="preserve">نشر </w:t>
      </w:r>
      <w:r w:rsidRPr="00D53AC5">
        <w:rPr>
          <w:rtl/>
        </w:rPr>
        <w:t>ال</w:t>
      </w:r>
      <w:r w:rsidRPr="00D53AC5">
        <w:rPr>
          <w:rFonts w:hint="cs"/>
          <w:rtl/>
        </w:rPr>
        <w:t>‍</w:t>
      </w:r>
      <w:r w:rsidRPr="00D53AC5">
        <w:rPr>
          <w:rtl/>
        </w:rPr>
        <w:t>مساه</w:t>
      </w:r>
      <w:r w:rsidRPr="00D53AC5">
        <w:rPr>
          <w:rFonts w:hint="cs"/>
          <w:rtl/>
        </w:rPr>
        <w:t>‍</w:t>
      </w:r>
      <w:r w:rsidRPr="00D53AC5">
        <w:rPr>
          <w:rtl/>
        </w:rPr>
        <w:t xml:space="preserve">مات </w:t>
      </w:r>
      <w:r w:rsidRPr="00D53AC5">
        <w:rPr>
          <w:rFonts w:hint="cs"/>
          <w:rtl/>
        </w:rPr>
        <w:t>ال‍متعل</w:t>
      </w:r>
      <w:r w:rsidR="0085754B" w:rsidRPr="00D53AC5">
        <w:rPr>
          <w:rFonts w:hint="cs"/>
          <w:rtl/>
        </w:rPr>
        <w:t>ّ</w:t>
      </w:r>
      <w:r w:rsidRPr="00D53AC5">
        <w:rPr>
          <w:rFonts w:hint="cs"/>
          <w:rtl/>
        </w:rPr>
        <w:t xml:space="preserve">قة </w:t>
      </w:r>
      <w:r w:rsidRPr="00D53AC5">
        <w:rPr>
          <w:rtl/>
        </w:rPr>
        <w:t>ب</w:t>
      </w:r>
      <w:r w:rsidRPr="00D53AC5">
        <w:rPr>
          <w:rFonts w:hint="cs"/>
          <w:rtl/>
        </w:rPr>
        <w:t>‍</w:t>
      </w:r>
      <w:r w:rsidRPr="00D53AC5">
        <w:rPr>
          <w:rtl/>
        </w:rPr>
        <w:t>مبادرة</w:t>
      </w:r>
      <w:r w:rsidRPr="00D53AC5">
        <w:rPr>
          <w:rFonts w:hint="cs"/>
          <w:rtl/>
        </w:rPr>
        <w:t> </w:t>
      </w:r>
      <w:r w:rsidRPr="00D53AC5">
        <w:rPr>
          <w:bCs/>
        </w:rPr>
        <w:t>IoT-GSI</w:t>
      </w:r>
      <w:r w:rsidRPr="00D53AC5">
        <w:rPr>
          <w:rtl/>
        </w:rPr>
        <w:t xml:space="preserve"> </w:t>
      </w:r>
      <w:r w:rsidRPr="00D53AC5">
        <w:rPr>
          <w:rFonts w:hint="cs"/>
          <w:rtl/>
        </w:rPr>
        <w:t xml:space="preserve">في العنوان التالي: </w:t>
      </w:r>
      <w:hyperlink r:id="rId26" w:history="1">
        <w:r w:rsidRPr="00D53AC5">
          <w:rPr>
            <w:rStyle w:val="Hyperlink"/>
          </w:rPr>
          <w:t>https://www.itu.int/ifa/t/2013/iot-gsi/docs/1504</w:t>
        </w:r>
      </w:hyperlink>
      <w:hyperlink w:history="1"/>
      <w:r w:rsidRPr="00D53AC5">
        <w:rPr>
          <w:rFonts w:hint="cs"/>
          <w:rtl/>
          <w:lang w:val="fr-CH"/>
        </w:rPr>
        <w:t xml:space="preserve">، </w:t>
      </w:r>
      <w:r w:rsidRPr="00D53AC5">
        <w:rPr>
          <w:rFonts w:hint="cs"/>
          <w:rtl/>
        </w:rPr>
        <w:t>وي‍مكن النفاذ إليها من الصفحة الرئيسية للمبادرة</w:t>
      </w:r>
      <w:r w:rsidRPr="00D53AC5">
        <w:rPr>
          <w:rFonts w:hint="cs"/>
          <w:rtl/>
          <w:lang w:bidi="ar-EG"/>
        </w:rPr>
        <w:t xml:space="preserve"> على العنوان: </w:t>
      </w:r>
      <w:hyperlink r:id="rId27" w:history="1">
        <w:r w:rsidRPr="00D53AC5">
          <w:rPr>
            <w:rStyle w:val="Hyperlink"/>
          </w:rPr>
          <w:t>http://itu.int/en/ITU-T/gsi/iot/</w:t>
        </w:r>
      </w:hyperlink>
      <w:r w:rsidRPr="00D53AC5">
        <w:rPr>
          <w:rFonts w:hint="cs"/>
          <w:rtl/>
          <w:lang w:bidi="ar-EG"/>
        </w:rPr>
        <w:t>.</w:t>
      </w:r>
    </w:p>
    <w:p w:rsidR="007F1746" w:rsidRPr="008B65D7" w:rsidRDefault="007F1746" w:rsidP="008B65D7">
      <w:pPr>
        <w:rPr>
          <w:spacing w:val="2"/>
          <w:rtl/>
          <w:lang w:bidi="ar-SY"/>
        </w:rPr>
      </w:pPr>
      <w:r w:rsidRPr="008B65D7">
        <w:rPr>
          <w:rFonts w:hint="cs"/>
          <w:b/>
          <w:bCs/>
          <w:spacing w:val="2"/>
          <w:rtl/>
          <w:lang w:bidi="ar-EG"/>
        </w:rPr>
        <w:t>النماذج ال‍معيارية</w:t>
      </w:r>
      <w:r w:rsidRPr="008B65D7">
        <w:rPr>
          <w:rFonts w:hint="cs"/>
          <w:spacing w:val="2"/>
          <w:rtl/>
          <w:lang w:bidi="ar-EG"/>
        </w:rPr>
        <w:t xml:space="preserve">: </w:t>
      </w:r>
      <w:r w:rsidRPr="008B65D7">
        <w:rPr>
          <w:rFonts w:hint="cs"/>
          <w:spacing w:val="2"/>
          <w:rtl/>
          <w:lang w:bidi="ar-SY"/>
        </w:rPr>
        <w:t>يُرجى استعمال م‍جموعة النماذج ال‍معيارية ال‍متاحة لكم لإعداد مساه‍ماتكم. وي‍مكن ال‍حصول على هذه النماذج</w:t>
      </w:r>
      <w:r w:rsidRPr="008B65D7">
        <w:rPr>
          <w:rFonts w:hint="eastAsia"/>
          <w:spacing w:val="2"/>
          <w:rtl/>
          <w:lang w:bidi="ar-SY"/>
        </w:rPr>
        <w:t> </w:t>
      </w:r>
      <w:r w:rsidRPr="008B65D7">
        <w:rPr>
          <w:rFonts w:hint="cs"/>
          <w:spacing w:val="2"/>
          <w:rtl/>
          <w:lang w:bidi="ar-SY"/>
        </w:rPr>
        <w:t>من ال‍موقع الإلكتروني ل‍مبادرة</w:t>
      </w:r>
      <w:r w:rsidRPr="008B65D7">
        <w:rPr>
          <w:rFonts w:hint="eastAsia"/>
          <w:spacing w:val="2"/>
          <w:rtl/>
          <w:lang w:bidi="ar-SY"/>
        </w:rPr>
        <w:t> </w:t>
      </w:r>
      <w:r w:rsidRPr="008B65D7">
        <w:rPr>
          <w:spacing w:val="2"/>
        </w:rPr>
        <w:t>IoT-GSI</w:t>
      </w:r>
      <w:r w:rsidRPr="008B65D7">
        <w:rPr>
          <w:rFonts w:hint="cs"/>
          <w:spacing w:val="2"/>
          <w:rtl/>
          <w:lang w:bidi="ar-SY"/>
        </w:rPr>
        <w:t xml:space="preserve"> ت‍حت العنوان "ال‍موارد" </w:t>
      </w:r>
      <w:r w:rsidRPr="008B65D7">
        <w:rPr>
          <w:spacing w:val="2"/>
          <w:lang w:bidi="ar-EG"/>
        </w:rPr>
        <w:t>(</w:t>
      </w:r>
      <w:hyperlink r:id="rId28" w:history="1">
        <w:r w:rsidRPr="008B65D7">
          <w:rPr>
            <w:rStyle w:val="Hyperlink"/>
            <w:spacing w:val="2"/>
          </w:rPr>
          <w:t>http://itu.int/oth/T0A0F000010</w:t>
        </w:r>
      </w:hyperlink>
      <w:r w:rsidRPr="008B65D7">
        <w:rPr>
          <w:spacing w:val="2"/>
          <w:lang w:bidi="ar-EG"/>
        </w:rPr>
        <w:t>)</w:t>
      </w:r>
      <w:r w:rsidRPr="008B65D7">
        <w:rPr>
          <w:rFonts w:hint="cs"/>
          <w:spacing w:val="2"/>
          <w:rtl/>
          <w:lang w:bidi="ar-SY"/>
        </w:rPr>
        <w:t>. وينبغي</w:t>
      </w:r>
      <w:r w:rsidR="008B65D7">
        <w:rPr>
          <w:rFonts w:hint="eastAsia"/>
          <w:spacing w:val="2"/>
          <w:rtl/>
          <w:lang w:bidi="ar-SY"/>
        </w:rPr>
        <w:t> </w:t>
      </w:r>
      <w:r w:rsidRPr="008B65D7">
        <w:rPr>
          <w:rFonts w:hint="cs"/>
          <w:spacing w:val="2"/>
          <w:rtl/>
          <w:lang w:bidi="ar-SY"/>
        </w:rPr>
        <w:t>أن</w:t>
      </w:r>
      <w:r w:rsidR="0049127F" w:rsidRPr="008B65D7">
        <w:rPr>
          <w:rFonts w:hint="eastAsia"/>
          <w:spacing w:val="2"/>
          <w:rtl/>
          <w:lang w:bidi="ar-SY"/>
        </w:rPr>
        <w:t> </w:t>
      </w:r>
      <w:r w:rsidRPr="008B65D7">
        <w:rPr>
          <w:rFonts w:hint="cs"/>
          <w:spacing w:val="2"/>
          <w:rtl/>
          <w:lang w:bidi="ar-SY"/>
        </w:rPr>
        <w:t xml:space="preserve">تتضمن صفحة غلاف </w:t>
      </w:r>
      <w:r w:rsidRPr="008B65D7">
        <w:rPr>
          <w:rFonts w:hint="cs"/>
          <w:spacing w:val="2"/>
          <w:u w:val="single"/>
          <w:rtl/>
          <w:lang w:bidi="ar-SY"/>
        </w:rPr>
        <w:t>ج‍ميع</w:t>
      </w:r>
      <w:r w:rsidR="0049127F" w:rsidRPr="008B65D7">
        <w:rPr>
          <w:rFonts w:hint="cs"/>
          <w:spacing w:val="2"/>
          <w:rtl/>
          <w:lang w:bidi="ar-SY"/>
        </w:rPr>
        <w:t xml:space="preserve"> الوثائق اسم الشخص الذي ي‍</w:t>
      </w:r>
      <w:r w:rsidRPr="008B65D7">
        <w:rPr>
          <w:rFonts w:hint="cs"/>
          <w:spacing w:val="2"/>
          <w:rtl/>
          <w:lang w:bidi="ar-SY"/>
        </w:rPr>
        <w:t>مكن الاتصال به بشأن ال‍مساه‍مة وأرقام الفاكس والهاتف وعنوان البريد</w:t>
      </w:r>
      <w:r w:rsidRPr="008B65D7">
        <w:rPr>
          <w:rFonts w:hint="eastAsia"/>
          <w:spacing w:val="2"/>
          <w:rtl/>
          <w:lang w:bidi="ar-SY"/>
        </w:rPr>
        <w:t> </w:t>
      </w:r>
      <w:r w:rsidRPr="008B65D7">
        <w:rPr>
          <w:rFonts w:hint="cs"/>
          <w:spacing w:val="2"/>
          <w:rtl/>
          <w:lang w:bidi="ar-SY"/>
        </w:rPr>
        <w:t>الإلكتروني.</w:t>
      </w:r>
    </w:p>
    <w:p w:rsidR="007F1746" w:rsidRPr="00F87D19" w:rsidRDefault="007F1746"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أساليب العمل وال‍مرافق ال‍متاحة</w:t>
      </w:r>
    </w:p>
    <w:p w:rsidR="007F1746" w:rsidRPr="00D53AC5" w:rsidRDefault="007F1746" w:rsidP="007F1746">
      <w:pPr>
        <w:rPr>
          <w:rtl/>
          <w:lang w:val="en-GB"/>
        </w:rPr>
      </w:pPr>
      <w:r w:rsidRPr="00D53AC5">
        <w:rPr>
          <w:rFonts w:hint="cs"/>
          <w:b/>
          <w:bCs/>
          <w:rtl/>
          <w:lang w:val="en-GB"/>
        </w:rPr>
        <w:t>الترج‍مة الشفوية:</w:t>
      </w:r>
      <w:r w:rsidRPr="00D53AC5">
        <w:rPr>
          <w:rFonts w:hint="cs"/>
          <w:rtl/>
          <w:lang w:val="en-GB"/>
        </w:rPr>
        <w:t xml:space="preserve"> لن ت</w:t>
      </w:r>
      <w:r w:rsidR="0049127F" w:rsidRPr="00D53AC5">
        <w:rPr>
          <w:rFonts w:hint="cs"/>
          <w:rtl/>
          <w:lang w:val="en-GB"/>
        </w:rPr>
        <w:t>ُ</w:t>
      </w:r>
      <w:r w:rsidRPr="00D53AC5">
        <w:rPr>
          <w:rFonts w:hint="cs"/>
          <w:rtl/>
          <w:lang w:val="en-GB"/>
        </w:rPr>
        <w:t>تاح الترج‍مة الشفوية لهذا الاجتماع.</w:t>
      </w:r>
    </w:p>
    <w:p w:rsidR="007F1746" w:rsidRPr="004419E0" w:rsidRDefault="007F1746" w:rsidP="007F1746">
      <w:pPr>
        <w:rPr>
          <w:spacing w:val="2"/>
          <w:rtl/>
          <w:lang w:val="en-GB"/>
        </w:rPr>
      </w:pPr>
      <w:r w:rsidRPr="004419E0">
        <w:rPr>
          <w:rFonts w:hint="cs"/>
          <w:b/>
          <w:bCs/>
          <w:spacing w:val="2"/>
          <w:rtl/>
          <w:lang w:val="en-GB"/>
        </w:rPr>
        <w:t>عقد الاجتماعات بدون استخدام الورق</w:t>
      </w:r>
      <w:r w:rsidRPr="004419E0">
        <w:rPr>
          <w:rFonts w:hint="cs"/>
          <w:spacing w:val="2"/>
          <w:rtl/>
          <w:lang w:val="en-GB"/>
        </w:rPr>
        <w:t>: سيُدار الاجتماع بدون استخدام</w:t>
      </w:r>
      <w:r w:rsidRPr="004419E0">
        <w:rPr>
          <w:rFonts w:hint="eastAsia"/>
          <w:spacing w:val="2"/>
          <w:rtl/>
          <w:lang w:val="en-GB"/>
        </w:rPr>
        <w:t> </w:t>
      </w:r>
      <w:r w:rsidRPr="004419E0">
        <w:rPr>
          <w:rFonts w:hint="cs"/>
          <w:spacing w:val="2"/>
          <w:rtl/>
          <w:lang w:val="en-GB"/>
        </w:rPr>
        <w:t>الورق. وستُعقد الاجتماعات وال‍مناقشات باللغة</w:t>
      </w:r>
      <w:r w:rsidRPr="004419E0">
        <w:rPr>
          <w:rFonts w:hint="eastAsia"/>
          <w:spacing w:val="2"/>
          <w:rtl/>
          <w:lang w:val="en-GB"/>
        </w:rPr>
        <w:t> </w:t>
      </w:r>
      <w:r w:rsidRPr="004419E0">
        <w:rPr>
          <w:rFonts w:hint="cs"/>
          <w:spacing w:val="2"/>
          <w:rtl/>
          <w:lang w:val="en-GB"/>
        </w:rPr>
        <w:t>الإنكليزية.</w:t>
      </w:r>
    </w:p>
    <w:p w:rsidR="007F1746" w:rsidRPr="00D53AC5" w:rsidRDefault="007F1746" w:rsidP="007F1746">
      <w:pPr>
        <w:rPr>
          <w:spacing w:val="-2"/>
          <w:rtl/>
          <w:lang w:val="en-GB" w:bidi="ar-EG"/>
        </w:rPr>
      </w:pPr>
      <w:r w:rsidRPr="00D53AC5">
        <w:rPr>
          <w:b/>
          <w:bCs/>
          <w:color w:val="000000"/>
          <w:spacing w:val="-2"/>
          <w:rtl/>
        </w:rPr>
        <w:t>استعارة ال‍حواسيب ال‍محمولة</w:t>
      </w:r>
      <w:r w:rsidRPr="00D53AC5">
        <w:rPr>
          <w:color w:val="000000"/>
          <w:spacing w:val="-2"/>
          <w:rtl/>
        </w:rPr>
        <w:t xml:space="preserve">: يُتاح لدى مكتب ال‍خدمة في الات‍حاد </w:t>
      </w:r>
      <w:r w:rsidRPr="00D53AC5">
        <w:rPr>
          <w:color w:val="000000"/>
          <w:spacing w:val="-2"/>
        </w:rPr>
        <w:t>(</w:t>
      </w:r>
      <w:hyperlink r:id="rId29" w:history="1">
        <w:r w:rsidRPr="00D53AC5">
          <w:rPr>
            <w:rStyle w:val="Hyperlink"/>
          </w:rPr>
          <w:t>servicedesk@itu.int</w:t>
        </w:r>
      </w:hyperlink>
      <w:r w:rsidRPr="00D53AC5">
        <w:t>)</w:t>
      </w:r>
      <w:r w:rsidRPr="00D53AC5">
        <w:rPr>
          <w:color w:val="000000"/>
          <w:spacing w:val="-2"/>
          <w:rtl/>
        </w:rPr>
        <w:t xml:space="preserve"> عدد م‍حدود من أجهزة ال</w:t>
      </w:r>
      <w:r w:rsidRPr="00D53AC5">
        <w:rPr>
          <w:rFonts w:hint="cs"/>
          <w:color w:val="000000"/>
          <w:spacing w:val="-2"/>
          <w:rtl/>
        </w:rPr>
        <w:t>‍</w:t>
      </w:r>
      <w:r w:rsidRPr="00D53AC5">
        <w:rPr>
          <w:color w:val="000000"/>
          <w:spacing w:val="-2"/>
          <w:rtl/>
        </w:rPr>
        <w:t>حاسوب ال</w:t>
      </w:r>
      <w:r w:rsidRPr="00D53AC5">
        <w:rPr>
          <w:rFonts w:hint="cs"/>
          <w:color w:val="000000"/>
          <w:spacing w:val="-2"/>
          <w:rtl/>
        </w:rPr>
        <w:t>‍</w:t>
      </w:r>
      <w:r w:rsidRPr="00D53AC5">
        <w:rPr>
          <w:color w:val="000000"/>
          <w:spacing w:val="-2"/>
          <w:rtl/>
        </w:rPr>
        <w:t>محمولة، على أساس أسبقية الطلبات ال‍مقد</w:t>
      </w:r>
      <w:r w:rsidR="0049127F" w:rsidRPr="00D53AC5">
        <w:rPr>
          <w:rFonts w:hint="cs"/>
          <w:color w:val="000000"/>
          <w:spacing w:val="-2"/>
          <w:rtl/>
        </w:rPr>
        <w:t>ّ</w:t>
      </w:r>
      <w:r w:rsidRPr="00D53AC5">
        <w:rPr>
          <w:color w:val="000000"/>
          <w:spacing w:val="-2"/>
          <w:rtl/>
        </w:rPr>
        <w:t xml:space="preserve">مة، كي يستخدمها ال‍مشاركون الذين ليس </w:t>
      </w:r>
      <w:r w:rsidRPr="00D53AC5">
        <w:rPr>
          <w:rFonts w:hint="cs"/>
          <w:color w:val="000000"/>
          <w:spacing w:val="-2"/>
          <w:rtl/>
        </w:rPr>
        <w:t>معهم</w:t>
      </w:r>
      <w:r w:rsidRPr="00D53AC5">
        <w:rPr>
          <w:color w:val="000000"/>
          <w:spacing w:val="-2"/>
          <w:rtl/>
        </w:rPr>
        <w:t xml:space="preserve"> </w:t>
      </w:r>
      <w:r w:rsidRPr="00D53AC5">
        <w:rPr>
          <w:rFonts w:hint="cs"/>
          <w:color w:val="000000"/>
          <w:spacing w:val="-2"/>
          <w:rtl/>
        </w:rPr>
        <w:t>حواسيبهم ال‍محمولة</w:t>
      </w:r>
      <w:r w:rsidRPr="00D53AC5">
        <w:rPr>
          <w:rFonts w:hint="cs"/>
          <w:spacing w:val="-2"/>
          <w:rtl/>
          <w:lang w:val="en-GB"/>
        </w:rPr>
        <w:t>.</w:t>
      </w:r>
    </w:p>
    <w:p w:rsidR="007F1746" w:rsidRPr="00D53AC5" w:rsidRDefault="007F1746" w:rsidP="007F1746">
      <w:pPr>
        <w:rPr>
          <w:b/>
          <w:bCs/>
          <w:spacing w:val="4"/>
          <w:rtl/>
          <w:lang w:val="en-GB" w:bidi="ar-SY"/>
        </w:rPr>
      </w:pPr>
      <w:r w:rsidRPr="00D53AC5">
        <w:rPr>
          <w:rFonts w:hint="cs"/>
          <w:b/>
          <w:bCs/>
          <w:spacing w:val="4"/>
          <w:rtl/>
          <w:lang w:val="en-GB" w:bidi="ar-SY"/>
        </w:rPr>
        <w:lastRenderedPageBreak/>
        <w:t xml:space="preserve">الشبكة ال‍محلية اللاسلكية: </w:t>
      </w:r>
      <w:r w:rsidRPr="00D53AC5">
        <w:rPr>
          <w:rFonts w:hint="cs"/>
          <w:spacing w:val="4"/>
          <w:rtl/>
          <w:lang w:val="en-GB" w:bidi="ar-SY"/>
        </w:rPr>
        <w:t>ي</w:t>
      </w:r>
      <w:r w:rsidR="0049127F" w:rsidRPr="00D53AC5">
        <w:rPr>
          <w:rFonts w:hint="cs"/>
          <w:spacing w:val="4"/>
          <w:rtl/>
          <w:lang w:val="en-GB" w:bidi="ar-SY"/>
        </w:rPr>
        <w:t>ُ</w:t>
      </w:r>
      <w:r w:rsidRPr="00D53AC5">
        <w:rPr>
          <w:rFonts w:hint="cs"/>
          <w:spacing w:val="4"/>
          <w:rtl/>
          <w:lang w:val="en-GB" w:bidi="ar-SY"/>
        </w:rPr>
        <w:t>تاح للمندوبين استخدام الشبكة ال‍محلية اللاسلكية في ج‍ميع قاعات الاجتماعات بالات‍حاد</w:t>
      </w:r>
      <w:r w:rsidRPr="00D53AC5">
        <w:rPr>
          <w:rFonts w:hint="cs"/>
          <w:spacing w:val="4"/>
          <w:rtl/>
          <w:lang w:val="en-GB" w:bidi="ar-EG"/>
        </w:rPr>
        <w:t xml:space="preserve"> وفي</w:t>
      </w:r>
      <w:r w:rsidRPr="00D53AC5">
        <w:rPr>
          <w:rFonts w:hint="eastAsia"/>
          <w:spacing w:val="4"/>
          <w:rtl/>
          <w:lang w:val="en-GB" w:bidi="ar-EG"/>
        </w:rPr>
        <w:t> </w:t>
      </w:r>
      <w:r w:rsidRPr="00D53AC5">
        <w:rPr>
          <w:rFonts w:hint="cs"/>
          <w:spacing w:val="4"/>
          <w:rtl/>
          <w:lang w:val="en-GB" w:bidi="ar-EG"/>
        </w:rPr>
        <w:t>مركز جنيف</w:t>
      </w:r>
      <w:r w:rsidRPr="00D53AC5">
        <w:rPr>
          <w:rFonts w:hint="eastAsia"/>
          <w:spacing w:val="4"/>
          <w:rtl/>
          <w:lang w:val="en-GB" w:bidi="ar-EG"/>
        </w:rPr>
        <w:t> </w:t>
      </w:r>
      <w:r w:rsidRPr="00D53AC5">
        <w:rPr>
          <w:rFonts w:hint="cs"/>
          <w:spacing w:val="4"/>
          <w:rtl/>
          <w:lang w:val="en-GB" w:bidi="ar-EG"/>
        </w:rPr>
        <w:t>الدولي</w:t>
      </w:r>
      <w:r w:rsidRPr="00D53AC5">
        <w:rPr>
          <w:rFonts w:hint="eastAsia"/>
          <w:spacing w:val="4"/>
          <w:rtl/>
          <w:lang w:val="en-GB" w:bidi="ar-EG"/>
        </w:rPr>
        <w:t> </w:t>
      </w:r>
      <w:r w:rsidRPr="00D53AC5">
        <w:rPr>
          <w:rFonts w:hint="cs"/>
          <w:spacing w:val="4"/>
          <w:rtl/>
          <w:lang w:val="en-GB" w:bidi="ar-EG"/>
        </w:rPr>
        <w:t>للمؤت‍مرات</w:t>
      </w:r>
      <w:r w:rsidRPr="00D53AC5">
        <w:rPr>
          <w:rFonts w:hint="eastAsia"/>
          <w:spacing w:val="4"/>
          <w:rtl/>
          <w:lang w:val="en-GB" w:bidi="ar-SY"/>
        </w:rPr>
        <w:t> </w:t>
      </w:r>
      <w:r w:rsidRPr="00D53AC5">
        <w:rPr>
          <w:spacing w:val="4"/>
          <w:lang w:bidi="ar-SY"/>
        </w:rPr>
        <w:t>(CICG)</w:t>
      </w:r>
      <w:r w:rsidRPr="00D53AC5">
        <w:rPr>
          <w:rFonts w:hint="cs"/>
          <w:spacing w:val="4"/>
          <w:rtl/>
          <w:lang w:val="en-GB" w:bidi="ar-SY"/>
        </w:rPr>
        <w:t xml:space="preserve">. وتوجد أيضاً معلومات تفصيلية في ال‍موقع الإلكتروني لقطاع تقييس الاتصالات </w:t>
      </w:r>
      <w:r w:rsidRPr="00D53AC5">
        <w:rPr>
          <w:spacing w:val="4"/>
          <w:lang w:bidi="ar-SY"/>
        </w:rPr>
        <w:t>(</w:t>
      </w:r>
      <w:hyperlink r:id="rId30" w:history="1">
        <w:r w:rsidRPr="00D53AC5">
          <w:rPr>
            <w:color w:val="0000FF"/>
            <w:spacing w:val="4"/>
            <w:u w:val="single"/>
          </w:rPr>
          <w:t>http://itu.int/ITU-T/edh/faqs-support.html</w:t>
        </w:r>
      </w:hyperlink>
      <w:r w:rsidRPr="00D53AC5">
        <w:rPr>
          <w:spacing w:val="4"/>
          <w:lang w:bidi="ar-SY"/>
        </w:rPr>
        <w:t>)</w:t>
      </w:r>
      <w:r w:rsidRPr="00D53AC5">
        <w:rPr>
          <w:rFonts w:hint="cs"/>
          <w:spacing w:val="4"/>
          <w:rtl/>
          <w:lang w:val="en-GB" w:bidi="ar-SY"/>
        </w:rPr>
        <w:t>.</w:t>
      </w:r>
    </w:p>
    <w:p w:rsidR="007F1746" w:rsidRPr="00D53AC5" w:rsidRDefault="007F1746" w:rsidP="007F1746">
      <w:pPr>
        <w:rPr>
          <w:rtl/>
          <w:lang w:bidi="ar-EG"/>
        </w:rPr>
      </w:pPr>
      <w:r w:rsidRPr="00D53AC5">
        <w:rPr>
          <w:rFonts w:hint="cs"/>
          <w:b/>
          <w:bCs/>
          <w:rtl/>
          <w:lang w:bidi="ar-EG"/>
        </w:rPr>
        <w:t xml:space="preserve">الطابعات: </w:t>
      </w:r>
      <w:r w:rsidRPr="00D53AC5">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w:t>
      </w:r>
    </w:p>
    <w:p w:rsidR="007F1746" w:rsidRPr="00A97FED" w:rsidRDefault="007F1746" w:rsidP="00B33B00">
      <w:pPr>
        <w:rPr>
          <w:spacing w:val="2"/>
          <w:rtl/>
          <w:lang w:bidi="ar-EG"/>
        </w:rPr>
      </w:pPr>
      <w:r w:rsidRPr="00A97FED">
        <w:rPr>
          <w:rFonts w:hint="cs"/>
          <w:b/>
          <w:bCs/>
          <w:spacing w:val="2"/>
          <w:rtl/>
          <w:lang w:bidi="ar-EG"/>
        </w:rPr>
        <w:t>الطباعة الإلكترونية:</w:t>
      </w:r>
      <w:r w:rsidRPr="00A97FED">
        <w:rPr>
          <w:rFonts w:hint="cs"/>
          <w:spacing w:val="2"/>
          <w:rtl/>
          <w:lang w:bidi="ar-EG"/>
        </w:rPr>
        <w:t xml:space="preserve"> إضافةً إلى الأسلوب "التقليدي" لطباعة الوثائق باستخدام قوائم الطابعات التي يلزم تثبيتها على حاسوب ال‍مستعمل أو</w:t>
      </w:r>
      <w:r w:rsidR="0049127F" w:rsidRPr="00A97FED">
        <w:rPr>
          <w:rFonts w:hint="eastAsia"/>
          <w:spacing w:val="2"/>
          <w:rtl/>
          <w:lang w:bidi="ar-EG"/>
        </w:rPr>
        <w:t> </w:t>
      </w:r>
      <w:r w:rsidRPr="00A97FED">
        <w:rPr>
          <w:rFonts w:hint="cs"/>
          <w:spacing w:val="2"/>
          <w:rtl/>
          <w:lang w:bidi="ar-EG"/>
        </w:rPr>
        <w:t>جهازه، ي‍مكن الآن طباعة الوثائق من خلال البريد الإلكتروني ("الطباعة الإلكترونية"). ويتمثل الإجراء ببساطة في</w:t>
      </w:r>
      <w:r w:rsidRPr="00A97FED">
        <w:rPr>
          <w:rFonts w:hint="eastAsia"/>
          <w:spacing w:val="2"/>
          <w:rtl/>
          <w:lang w:bidi="ar-EG"/>
        </w:rPr>
        <w:t> </w:t>
      </w:r>
      <w:r w:rsidRPr="00A97FED">
        <w:rPr>
          <w:rFonts w:hint="cs"/>
          <w:spacing w:val="2"/>
          <w:rtl/>
          <w:lang w:bidi="ar-EG"/>
        </w:rPr>
        <w:t>إرسال رسالة بالبريد الإلكتروني إلى عنوان البريد الإلكتروني للطابعة ال‍مطلوبة (في</w:t>
      </w:r>
      <w:r w:rsidRPr="00A97FED">
        <w:rPr>
          <w:rFonts w:hint="eastAsia"/>
          <w:spacing w:val="2"/>
          <w:rtl/>
          <w:lang w:bidi="ar-EG"/>
        </w:rPr>
        <w:t> </w:t>
      </w:r>
      <w:r w:rsidRPr="00A97FED">
        <w:rPr>
          <w:rFonts w:hint="cs"/>
          <w:spacing w:val="2"/>
          <w:rtl/>
          <w:lang w:bidi="ar-EG"/>
        </w:rPr>
        <w:t>شكل:</w:t>
      </w:r>
      <w:r w:rsidRPr="00A97FED">
        <w:rPr>
          <w:rFonts w:hint="eastAsia"/>
          <w:spacing w:val="2"/>
          <w:rtl/>
          <w:lang w:bidi="ar-EG"/>
        </w:rPr>
        <w:t> </w:t>
      </w:r>
      <w:hyperlink r:id="rId31" w:history="1">
        <w:r w:rsidRPr="00A97FED">
          <w:rPr>
            <w:rStyle w:val="Hyperlink"/>
            <w:spacing w:val="2"/>
          </w:rPr>
          <w:t>printername@eprint.itu.int</w:t>
        </w:r>
      </w:hyperlink>
      <w:r w:rsidRPr="00A97FED">
        <w:rPr>
          <w:rFonts w:hint="cs"/>
          <w:spacing w:val="2"/>
          <w:rtl/>
          <w:lang w:bidi="ar-EG"/>
        </w:rPr>
        <w:t>) مع</w:t>
      </w:r>
      <w:r w:rsidR="0049127F" w:rsidRPr="00A97FED">
        <w:rPr>
          <w:rFonts w:hint="eastAsia"/>
          <w:spacing w:val="2"/>
          <w:rtl/>
          <w:lang w:bidi="ar-EG"/>
        </w:rPr>
        <w:t> </w:t>
      </w:r>
      <w:r w:rsidRPr="00A97FED">
        <w:rPr>
          <w:rFonts w:hint="cs"/>
          <w:spacing w:val="2"/>
          <w:rtl/>
          <w:lang w:bidi="ar-EG"/>
        </w:rPr>
        <w:t>إرفاق الوثائق ال‍مطلوب طباعتها. ولا</w:t>
      </w:r>
      <w:r w:rsidRPr="00A97FED">
        <w:rPr>
          <w:rFonts w:hint="eastAsia"/>
          <w:spacing w:val="2"/>
          <w:rtl/>
          <w:lang w:bidi="ar-EG"/>
        </w:rPr>
        <w:t> </w:t>
      </w:r>
      <w:r w:rsidRPr="00A97FED">
        <w:rPr>
          <w:rFonts w:hint="cs"/>
          <w:spacing w:val="2"/>
          <w:rtl/>
          <w:lang w:bidi="ar-EG"/>
        </w:rPr>
        <w:t>يلزم تثبيت أي برنامج تشغيل. وللاطلاع على مزيد من التفاصيل يُرجى الرجوع إلى</w:t>
      </w:r>
      <w:r w:rsidR="0049127F" w:rsidRPr="00A97FED">
        <w:rPr>
          <w:rFonts w:hint="eastAsia"/>
          <w:spacing w:val="2"/>
          <w:rtl/>
          <w:lang w:bidi="ar-EG"/>
        </w:rPr>
        <w:t> </w:t>
      </w:r>
      <w:r w:rsidRPr="00A97FED">
        <w:rPr>
          <w:rFonts w:hint="cs"/>
          <w:spacing w:val="2"/>
          <w:rtl/>
          <w:lang w:bidi="ar-EG"/>
        </w:rPr>
        <w:t xml:space="preserve">العنوان </w:t>
      </w:r>
      <w:hyperlink r:id="rId32" w:history="1">
        <w:r w:rsidRPr="00A97FED">
          <w:rPr>
            <w:color w:val="0000FF"/>
            <w:spacing w:val="2"/>
            <w:u w:val="single"/>
          </w:rPr>
          <w:t>http://itu.int/ITU-T/go/e-print</w:t>
        </w:r>
      </w:hyperlink>
      <w:r w:rsidRPr="00A97FED">
        <w:rPr>
          <w:rFonts w:hint="cs"/>
          <w:spacing w:val="2"/>
          <w:rtl/>
          <w:lang w:bidi="ar-EG"/>
        </w:rPr>
        <w:t>.</w:t>
      </w:r>
    </w:p>
    <w:p w:rsidR="007F1746" w:rsidRDefault="007F1746" w:rsidP="002B6321">
      <w:pPr>
        <w:rPr>
          <w:rtl/>
          <w:lang w:bidi="ar-EG"/>
        </w:rPr>
      </w:pPr>
      <w:r w:rsidRPr="004E4649">
        <w:rPr>
          <w:rFonts w:hint="cs"/>
          <w:b/>
          <w:bCs/>
          <w:rtl/>
          <w:lang w:bidi="ar-EG"/>
        </w:rPr>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w:t>
      </w:r>
      <w:r>
        <w:rPr>
          <w:rFonts w:hint="cs"/>
          <w:rtl/>
          <w:lang w:bidi="ar-EG"/>
        </w:rPr>
        <w:t>الأرضي</w:t>
      </w:r>
      <w:r w:rsidRPr="00865FAD">
        <w:rPr>
          <w:rtl/>
          <w:lang w:bidi="ar-EG"/>
        </w:rPr>
        <w:t xml:space="preserve">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0049127F">
        <w:rPr>
          <w:rFonts w:hint="cs"/>
          <w:rtl/>
          <w:lang w:bidi="ar-EG"/>
        </w:rPr>
        <w:t xml:space="preserve"> التي ت</w:t>
      </w:r>
      <w:r w:rsidR="002902F6">
        <w:rPr>
          <w:rFonts w:hint="cs"/>
          <w:rtl/>
          <w:lang w:bidi="ar-EG"/>
        </w:rPr>
        <w:t>‍</w:t>
      </w:r>
      <w:r w:rsidR="0049127F">
        <w:rPr>
          <w:rFonts w:hint="cs"/>
          <w:rtl/>
          <w:lang w:bidi="ar-EG"/>
        </w:rPr>
        <w:t>م</w:t>
      </w:r>
      <w:r w:rsidR="0049127F">
        <w:rPr>
          <w:rFonts w:hint="eastAsia"/>
          <w:rtl/>
          <w:lang w:bidi="ar-EG"/>
        </w:rPr>
        <w:t> </w:t>
      </w:r>
      <w:r w:rsidR="0049127F">
        <w:rPr>
          <w:rFonts w:hint="cs"/>
          <w:rtl/>
          <w:lang w:bidi="ar-EG"/>
        </w:rPr>
        <w:t>إصدارها للمشاركين ال</w:t>
      </w:r>
      <w:r w:rsidR="006647C5">
        <w:rPr>
          <w:rFonts w:hint="cs"/>
          <w:rtl/>
          <w:lang w:bidi="ar-EG"/>
        </w:rPr>
        <w:t>‍</w:t>
      </w:r>
      <w:r w:rsidR="0049127F">
        <w:rPr>
          <w:rFonts w:hint="cs"/>
          <w:rtl/>
          <w:lang w:bidi="ar-EG"/>
        </w:rPr>
        <w:t xml:space="preserve">مسجّلين. </w:t>
      </w:r>
      <w:r w:rsidRPr="00865FAD">
        <w:rPr>
          <w:rFonts w:hint="cs"/>
          <w:rtl/>
          <w:lang w:bidi="ar-EG"/>
        </w:rPr>
        <w:t>وتتاح ال</w:t>
      </w:r>
      <w:r>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0049127F">
        <w:rPr>
          <w:rFonts w:hint="cs"/>
          <w:rtl/>
          <w:lang w:bidi="ar-EG"/>
        </w:rPr>
        <w:t xml:space="preserve"> من ال</w:t>
      </w:r>
      <w:r w:rsidR="002B6321">
        <w:rPr>
          <w:rFonts w:hint="cs"/>
          <w:rtl/>
          <w:lang w:bidi="ar-EG"/>
        </w:rPr>
        <w:t>‍</w:t>
      </w:r>
      <w:r w:rsidR="0049127F">
        <w:rPr>
          <w:rFonts w:hint="cs"/>
          <w:rtl/>
          <w:lang w:bidi="ar-EG"/>
        </w:rPr>
        <w:t>مندوبين</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002B6321">
        <w:rPr>
          <w:rFonts w:hint="cs"/>
          <w:rtl/>
          <w:lang w:bidi="ar-EG"/>
        </w:rPr>
        <w:t> </w:t>
      </w:r>
      <w:r w:rsidRPr="00865FAD">
        <w:rPr>
          <w:lang w:bidi="ar-SY"/>
        </w:rPr>
        <w:t>23:59</w:t>
      </w:r>
      <w:r w:rsidRPr="00865FAD">
        <w:rPr>
          <w:rtl/>
          <w:lang w:bidi="ar-EG"/>
        </w:rPr>
        <w:t xml:space="preserve"> في</w:t>
      </w:r>
      <w:r w:rsidR="00B33B00">
        <w:rPr>
          <w:rFonts w:hint="cs"/>
          <w:rtl/>
          <w:lang w:bidi="ar-EG"/>
        </w:rPr>
        <w:t> </w:t>
      </w:r>
      <w:r w:rsidRPr="00865FAD">
        <w:rPr>
          <w:rtl/>
          <w:lang w:bidi="ar-EG"/>
        </w:rPr>
        <w:t>اليوم الأخير من الاجتماع</w:t>
      </w:r>
      <w:r>
        <w:rPr>
          <w:rFonts w:hint="cs"/>
          <w:rtl/>
          <w:lang w:bidi="ar-EG"/>
        </w:rPr>
        <w:t>.</w:t>
      </w:r>
    </w:p>
    <w:p w:rsidR="007F1746" w:rsidRPr="00F87D19" w:rsidRDefault="007F1746"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التسجيل</w:t>
      </w:r>
    </w:p>
    <w:p w:rsidR="007F1746" w:rsidRPr="00D53AC5" w:rsidRDefault="007F1746" w:rsidP="00C650D7">
      <w:pPr>
        <w:keepNext/>
        <w:keepLines/>
        <w:rPr>
          <w:rtl/>
          <w:lang w:bidi="ar-EG"/>
        </w:rPr>
      </w:pPr>
      <w:r w:rsidRPr="00D53AC5">
        <w:rPr>
          <w:rFonts w:hint="cs"/>
          <w:b/>
          <w:bCs/>
          <w:rtl/>
          <w:lang w:bidi="ar-EG"/>
        </w:rPr>
        <w:t>التسجيل</w:t>
      </w:r>
      <w:r w:rsidRPr="00D53AC5">
        <w:rPr>
          <w:rFonts w:hint="cs"/>
          <w:rtl/>
          <w:lang w:bidi="ar-EG"/>
        </w:rPr>
        <w:t>: يرجى ملاحظة أن التسجيل ال‍مسبق للمشاركين في ال‍حدث ال‍متعلق ب‍مبادرة</w:t>
      </w:r>
      <w:r w:rsidRPr="00D53AC5">
        <w:rPr>
          <w:rFonts w:hint="eastAsia"/>
          <w:rtl/>
        </w:rPr>
        <w:t> </w:t>
      </w:r>
      <w:r w:rsidRPr="00D53AC5">
        <w:rPr>
          <w:bCs/>
        </w:rPr>
        <w:t>IoT-GSI</w:t>
      </w:r>
      <w:r w:rsidRPr="00D53AC5">
        <w:rPr>
          <w:rFonts w:hint="cs"/>
          <w:rtl/>
          <w:lang w:bidi="ar-EG"/>
        </w:rPr>
        <w:t xml:space="preserve"> ي‍جري </w:t>
      </w:r>
      <w:r w:rsidRPr="00D53AC5">
        <w:rPr>
          <w:rFonts w:hint="cs"/>
          <w:i/>
          <w:iCs/>
          <w:rtl/>
          <w:lang w:bidi="ar-EG"/>
        </w:rPr>
        <w:t>على الخط</w:t>
      </w:r>
      <w:r w:rsidRPr="00D53AC5">
        <w:rPr>
          <w:rFonts w:hint="cs"/>
          <w:rtl/>
          <w:lang w:bidi="ar-EG"/>
        </w:rPr>
        <w:t xml:space="preserve"> باستخدام الرابط ال‍متاح في </w:t>
      </w:r>
      <w:hyperlink r:id="rId33" w:history="1">
        <w:r w:rsidRPr="00D53AC5">
          <w:rPr>
            <w:rStyle w:val="Hyperlink"/>
            <w:rFonts w:hint="cs"/>
            <w:rtl/>
            <w:lang w:bidi="ar-EG"/>
          </w:rPr>
          <w:t xml:space="preserve">الصفحة </w:t>
        </w:r>
        <w:r w:rsidR="0049127F" w:rsidRPr="00D53AC5">
          <w:rPr>
            <w:rStyle w:val="Hyperlink"/>
            <w:rFonts w:hint="cs"/>
            <w:rtl/>
            <w:lang w:bidi="ar-EG"/>
          </w:rPr>
          <w:t>الرئيسية</w:t>
        </w:r>
        <w:r w:rsidRPr="00D53AC5">
          <w:rPr>
            <w:rStyle w:val="Hyperlink"/>
            <w:rFonts w:hint="cs"/>
            <w:rtl/>
            <w:lang w:bidi="ar-EG"/>
          </w:rPr>
          <w:t xml:space="preserve"> ل‍مبادرة </w:t>
        </w:r>
        <w:r w:rsidRPr="00D53AC5">
          <w:rPr>
            <w:rStyle w:val="Hyperlink"/>
            <w:lang w:bidi="ar-EG"/>
          </w:rPr>
          <w:t>IoT-GSI</w:t>
        </w:r>
      </w:hyperlink>
      <w:r w:rsidRPr="00D53AC5">
        <w:rPr>
          <w:rFonts w:hint="cs"/>
          <w:b/>
          <w:bCs/>
          <w:rtl/>
          <w:lang w:bidi="ar-EG"/>
        </w:rPr>
        <w:t>.</w:t>
      </w:r>
    </w:p>
    <w:p w:rsidR="007F1746" w:rsidRPr="00D53AC5" w:rsidRDefault="007F1746" w:rsidP="0049127F">
      <w:pPr>
        <w:rPr>
          <w:rtl/>
          <w:lang w:bidi="ar-EG"/>
        </w:rPr>
      </w:pPr>
      <w:r w:rsidRPr="00D53AC5">
        <w:rPr>
          <w:rFonts w:hint="cs"/>
          <w:rtl/>
          <w:lang w:bidi="ar-SY"/>
        </w:rPr>
        <w:t>ولتمكين مكتب تقييس الاتصالات من ات‍خاذ الترتيبات اللازمة فيما</w:t>
      </w:r>
      <w:r w:rsidR="0049127F" w:rsidRPr="00D53AC5">
        <w:rPr>
          <w:rFonts w:hint="eastAsia"/>
          <w:rtl/>
          <w:lang w:bidi="ar-SY"/>
        </w:rPr>
        <w:t> </w:t>
      </w:r>
      <w:r w:rsidRPr="00D53AC5">
        <w:rPr>
          <w:rFonts w:hint="cs"/>
          <w:rtl/>
          <w:lang w:bidi="ar-SY"/>
        </w:rPr>
        <w:t>يتعلق بتنظيم ال‍حدث ال‍متعل</w:t>
      </w:r>
      <w:r w:rsidR="0049127F" w:rsidRPr="00D53AC5">
        <w:rPr>
          <w:rFonts w:hint="cs"/>
          <w:rtl/>
          <w:lang w:bidi="ar-SY"/>
        </w:rPr>
        <w:t>ّ</w:t>
      </w:r>
      <w:r w:rsidRPr="00D53AC5">
        <w:rPr>
          <w:rFonts w:hint="cs"/>
          <w:rtl/>
          <w:lang w:bidi="ar-SY"/>
        </w:rPr>
        <w:t>ق ب‍مبادرة</w:t>
      </w:r>
      <w:r w:rsidRPr="00D53AC5">
        <w:rPr>
          <w:rFonts w:hint="eastAsia"/>
          <w:rtl/>
          <w:lang w:bidi="ar-SY"/>
        </w:rPr>
        <w:t> </w:t>
      </w:r>
      <w:r w:rsidRPr="00D53AC5">
        <w:rPr>
          <w:bCs/>
        </w:rPr>
        <w:t>IoT-GSI</w:t>
      </w:r>
      <w:r w:rsidRPr="00D53AC5">
        <w:rPr>
          <w:rFonts w:hint="cs"/>
          <w:rtl/>
          <w:lang w:bidi="ar-SY"/>
        </w:rPr>
        <w:t>، سأكون م‍متناً إذا</w:t>
      </w:r>
      <w:r w:rsidR="0049127F" w:rsidRPr="00D53AC5">
        <w:rPr>
          <w:rFonts w:hint="eastAsia"/>
          <w:rtl/>
          <w:lang w:bidi="ar-SY"/>
        </w:rPr>
        <w:t> </w:t>
      </w:r>
      <w:r w:rsidRPr="00D53AC5">
        <w:rPr>
          <w:rFonts w:hint="cs"/>
          <w:rtl/>
          <w:lang w:bidi="ar-SY"/>
        </w:rPr>
        <w:t>ما</w:t>
      </w:r>
      <w:r w:rsidRPr="00D53AC5">
        <w:rPr>
          <w:rFonts w:hint="eastAsia"/>
          <w:rtl/>
          <w:lang w:bidi="ar-SY"/>
        </w:rPr>
        <w:t> </w:t>
      </w:r>
      <w:r w:rsidRPr="00D53AC5">
        <w:rPr>
          <w:rFonts w:hint="cs"/>
          <w:rtl/>
          <w:lang w:bidi="ar-SY"/>
        </w:rPr>
        <w:t>تفضلتم بالتسجيل في أقرب وقت م‍مكن ولكن</w:t>
      </w:r>
      <w:r w:rsidRPr="00D53AC5">
        <w:rPr>
          <w:rFonts w:hint="eastAsia"/>
          <w:rtl/>
          <w:lang w:bidi="ar-SY"/>
        </w:rPr>
        <w:t> </w:t>
      </w:r>
      <w:r w:rsidRPr="00D53AC5">
        <w:rPr>
          <w:rFonts w:hint="cs"/>
          <w:b/>
          <w:bCs/>
          <w:rtl/>
          <w:lang w:bidi="ar-SY"/>
        </w:rPr>
        <w:t xml:space="preserve"> في موعد لا</w:t>
      </w:r>
      <w:r w:rsidRPr="00D53AC5">
        <w:rPr>
          <w:rFonts w:hint="eastAsia"/>
          <w:b/>
          <w:bCs/>
          <w:rtl/>
          <w:lang w:bidi="ar-SY"/>
        </w:rPr>
        <w:t> </w:t>
      </w:r>
      <w:r w:rsidRPr="00D53AC5">
        <w:rPr>
          <w:rFonts w:hint="cs"/>
          <w:b/>
          <w:bCs/>
          <w:rtl/>
          <w:lang w:bidi="ar-SY"/>
        </w:rPr>
        <w:t>يتجاوز</w:t>
      </w:r>
      <w:r w:rsidRPr="00D53AC5">
        <w:rPr>
          <w:rFonts w:hint="cs"/>
          <w:rtl/>
          <w:lang w:bidi="ar-SY"/>
        </w:rPr>
        <w:t xml:space="preserve"> </w:t>
      </w:r>
      <w:r w:rsidRPr="00D53AC5">
        <w:rPr>
          <w:b/>
          <w:bCs/>
          <w:lang w:bidi="ar-SY"/>
        </w:rPr>
        <w:t>21</w:t>
      </w:r>
      <w:r w:rsidR="0049127F" w:rsidRPr="00D53AC5">
        <w:rPr>
          <w:rFonts w:hint="eastAsia"/>
          <w:b/>
          <w:bCs/>
          <w:rtl/>
          <w:lang w:bidi="ar-EG"/>
        </w:rPr>
        <w:t> </w:t>
      </w:r>
      <w:r w:rsidRPr="00D53AC5">
        <w:rPr>
          <w:rFonts w:hint="cs"/>
          <w:b/>
          <w:bCs/>
          <w:rtl/>
          <w:lang w:bidi="ar-EG"/>
        </w:rPr>
        <w:t>مارس</w:t>
      </w:r>
      <w:r w:rsidR="0049127F" w:rsidRPr="00D53AC5">
        <w:rPr>
          <w:rFonts w:hint="eastAsia"/>
          <w:b/>
          <w:bCs/>
          <w:rtl/>
          <w:lang w:bidi="ar-EG"/>
        </w:rPr>
        <w:t> </w:t>
      </w:r>
      <w:r w:rsidRPr="00D53AC5">
        <w:rPr>
          <w:b/>
          <w:bCs/>
        </w:rPr>
        <w:t>2015</w:t>
      </w:r>
      <w:r w:rsidRPr="00D53AC5">
        <w:rPr>
          <w:rFonts w:hint="cs"/>
          <w:b/>
          <w:bCs/>
          <w:rtl/>
          <w:lang w:bidi="ar-EG"/>
        </w:rPr>
        <w:t>.</w:t>
      </w:r>
    </w:p>
    <w:p w:rsidR="007F1746" w:rsidRPr="00FA5DF8" w:rsidRDefault="007F1746" w:rsidP="00FA5DF8">
      <w:pPr>
        <w:spacing w:before="240" w:after="120"/>
        <w:rPr>
          <w:b/>
          <w:bCs/>
          <w:sz w:val="36"/>
          <w:szCs w:val="36"/>
          <w:rtl/>
        </w:rPr>
      </w:pPr>
      <w:r w:rsidRPr="00FA5DF8">
        <w:rPr>
          <w:rFonts w:hint="cs"/>
          <w:b/>
          <w:bCs/>
          <w:sz w:val="36"/>
          <w:szCs w:val="36"/>
          <w:rtl/>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733"/>
        <w:gridCol w:w="5638"/>
      </w:tblGrid>
      <w:tr w:rsidR="007F1746" w:rsidRPr="00BA4288" w:rsidTr="0049127F">
        <w:tc>
          <w:tcPr>
            <w:tcW w:w="2252" w:type="dxa"/>
            <w:shd w:val="clear" w:color="auto" w:fill="auto"/>
          </w:tcPr>
          <w:p w:rsidR="007F1746" w:rsidRPr="00BA4288" w:rsidRDefault="007F1746" w:rsidP="0049127F">
            <w:pPr>
              <w:spacing w:before="60" w:after="60" w:line="300" w:lineRule="exact"/>
              <w:jc w:val="left"/>
              <w:rPr>
                <w:rtl/>
              </w:rPr>
            </w:pPr>
            <w:r w:rsidRPr="00BA4288">
              <w:rPr>
                <w:rFonts w:hint="cs"/>
                <w:rtl/>
                <w:lang w:bidi="ar-EG"/>
              </w:rPr>
              <w:t>أربعة أسابيع</w:t>
            </w:r>
          </w:p>
        </w:tc>
        <w:tc>
          <w:tcPr>
            <w:tcW w:w="1733" w:type="dxa"/>
            <w:shd w:val="clear" w:color="auto" w:fill="auto"/>
          </w:tcPr>
          <w:p w:rsidR="007F1746" w:rsidRPr="00BA4288" w:rsidRDefault="007F1746" w:rsidP="0049127F">
            <w:pPr>
              <w:spacing w:before="60" w:after="60" w:line="300" w:lineRule="exact"/>
              <w:rPr>
                <w:lang w:bidi="ar-EG"/>
              </w:rPr>
            </w:pPr>
            <w:r>
              <w:t>24</w:t>
            </w:r>
            <w:r w:rsidRPr="00BA4288">
              <w:rPr>
                <w:rFonts w:hint="cs"/>
                <w:rtl/>
                <w:lang w:bidi="ar-EG"/>
              </w:rPr>
              <w:t xml:space="preserve"> </w:t>
            </w:r>
            <w:r>
              <w:rPr>
                <w:rFonts w:hint="cs"/>
                <w:rtl/>
                <w:lang w:bidi="ar-EG"/>
              </w:rPr>
              <w:t>مارس</w:t>
            </w:r>
            <w:r w:rsidRPr="00BA4288">
              <w:rPr>
                <w:rFonts w:hint="cs"/>
                <w:rtl/>
                <w:lang w:bidi="ar-EG"/>
              </w:rPr>
              <w:t xml:space="preserve"> </w:t>
            </w:r>
            <w:r>
              <w:rPr>
                <w:lang w:bidi="ar-EG"/>
              </w:rPr>
              <w:t>2015</w:t>
            </w:r>
          </w:p>
        </w:tc>
        <w:tc>
          <w:tcPr>
            <w:tcW w:w="5638" w:type="dxa"/>
            <w:shd w:val="clear" w:color="auto" w:fill="auto"/>
          </w:tcPr>
          <w:p w:rsidR="007F1746" w:rsidRPr="00BA4288" w:rsidRDefault="007F1746" w:rsidP="007F1746">
            <w:pPr>
              <w:numPr>
                <w:ilvl w:val="0"/>
                <w:numId w:val="2"/>
              </w:numPr>
              <w:tabs>
                <w:tab w:val="clear" w:pos="1134"/>
              </w:tabs>
              <w:spacing w:before="60" w:after="60" w:line="300" w:lineRule="exact"/>
            </w:pPr>
            <w:r w:rsidRPr="00BA4288">
              <w:rPr>
                <w:rFonts w:hint="cs"/>
                <w:rtl/>
                <w:lang w:bidi="ar-EG"/>
              </w:rPr>
              <w:t>طلبات ال‍حصول على تأشيرة الدخول</w:t>
            </w:r>
          </w:p>
        </w:tc>
      </w:tr>
      <w:tr w:rsidR="007F1746" w:rsidRPr="00BA4288" w:rsidTr="0049127F">
        <w:tc>
          <w:tcPr>
            <w:tcW w:w="2252" w:type="dxa"/>
            <w:shd w:val="clear" w:color="auto" w:fill="auto"/>
          </w:tcPr>
          <w:p w:rsidR="007F1746" w:rsidRPr="00BA4288" w:rsidRDefault="007F1746" w:rsidP="0049127F">
            <w:pPr>
              <w:spacing w:before="60" w:after="60" w:line="300" w:lineRule="exact"/>
              <w:jc w:val="left"/>
            </w:pPr>
            <w:r w:rsidRPr="00BA4288">
              <w:rPr>
                <w:rFonts w:hint="cs"/>
                <w:rtl/>
              </w:rPr>
              <w:t>شهر واحد</w:t>
            </w:r>
          </w:p>
        </w:tc>
        <w:tc>
          <w:tcPr>
            <w:tcW w:w="1733" w:type="dxa"/>
            <w:shd w:val="clear" w:color="auto" w:fill="auto"/>
          </w:tcPr>
          <w:p w:rsidR="007F1746" w:rsidRPr="00BA4288" w:rsidRDefault="007F1746" w:rsidP="0049127F">
            <w:pPr>
              <w:spacing w:before="60" w:after="60" w:line="300" w:lineRule="exact"/>
              <w:rPr>
                <w:lang w:bidi="ar-EG"/>
              </w:rPr>
            </w:pPr>
            <w:r>
              <w:t>21</w:t>
            </w:r>
            <w:r w:rsidRPr="00BA4288">
              <w:rPr>
                <w:rFonts w:hint="cs"/>
                <w:rtl/>
                <w:lang w:bidi="ar-EG"/>
              </w:rPr>
              <w:t xml:space="preserve"> </w:t>
            </w:r>
            <w:r>
              <w:rPr>
                <w:rFonts w:hint="cs"/>
                <w:rtl/>
                <w:lang w:bidi="ar-EG"/>
              </w:rPr>
              <w:t>مارس</w:t>
            </w:r>
            <w:r w:rsidRPr="00BA4288">
              <w:rPr>
                <w:rFonts w:hint="cs"/>
                <w:rtl/>
                <w:lang w:bidi="ar-EG"/>
              </w:rPr>
              <w:t xml:space="preserve"> </w:t>
            </w:r>
            <w:r>
              <w:rPr>
                <w:lang w:bidi="ar-EG"/>
              </w:rPr>
              <w:t>2015</w:t>
            </w:r>
          </w:p>
        </w:tc>
        <w:tc>
          <w:tcPr>
            <w:tcW w:w="5638" w:type="dxa"/>
            <w:shd w:val="clear" w:color="auto" w:fill="auto"/>
          </w:tcPr>
          <w:p w:rsidR="007F1746" w:rsidRPr="00BA4288" w:rsidRDefault="007F1746" w:rsidP="007F1746">
            <w:pPr>
              <w:numPr>
                <w:ilvl w:val="0"/>
                <w:numId w:val="2"/>
              </w:numPr>
              <w:tabs>
                <w:tab w:val="clear" w:pos="1134"/>
              </w:tabs>
              <w:spacing w:before="60" w:after="60" w:line="300" w:lineRule="exact"/>
            </w:pPr>
            <w:r w:rsidRPr="00BA4288">
              <w:rPr>
                <w:rFonts w:hint="cs"/>
                <w:rtl/>
                <w:lang w:bidi="ar-EG"/>
              </w:rPr>
              <w:t>التسجيل ال‍مسبق</w:t>
            </w:r>
          </w:p>
        </w:tc>
      </w:tr>
      <w:tr w:rsidR="007F1746" w:rsidRPr="00BA4288" w:rsidTr="0049127F">
        <w:tc>
          <w:tcPr>
            <w:tcW w:w="2252" w:type="dxa"/>
            <w:shd w:val="clear" w:color="auto" w:fill="auto"/>
          </w:tcPr>
          <w:p w:rsidR="007F1746" w:rsidRPr="00BA4288" w:rsidRDefault="007F1746" w:rsidP="0049127F">
            <w:pPr>
              <w:spacing w:before="60" w:after="60" w:line="300" w:lineRule="exact"/>
              <w:jc w:val="left"/>
            </w:pPr>
            <w:r w:rsidRPr="00BA4288">
              <w:t>12</w:t>
            </w:r>
            <w:r w:rsidRPr="00BA4288">
              <w:rPr>
                <w:rFonts w:hint="eastAsia"/>
                <w:rtl/>
                <w:lang w:bidi="ar-EG"/>
              </w:rPr>
              <w:t> </w:t>
            </w:r>
            <w:r w:rsidRPr="00BA4288">
              <w:rPr>
                <w:rFonts w:hint="cs"/>
                <w:rtl/>
                <w:lang w:bidi="ar-EG"/>
              </w:rPr>
              <w:t>يوماً تقوي‍مياً</w:t>
            </w:r>
          </w:p>
        </w:tc>
        <w:tc>
          <w:tcPr>
            <w:tcW w:w="1733" w:type="dxa"/>
            <w:shd w:val="clear" w:color="auto" w:fill="auto"/>
          </w:tcPr>
          <w:p w:rsidR="007F1746" w:rsidRDefault="007F1746" w:rsidP="0049127F">
            <w:pPr>
              <w:spacing w:before="60" w:after="60" w:line="300" w:lineRule="exact"/>
              <w:rPr>
                <w:rtl/>
                <w:lang w:bidi="ar-EG"/>
              </w:rPr>
            </w:pPr>
            <w:r>
              <w:t>8</w:t>
            </w:r>
            <w:r w:rsidRPr="00BA4288">
              <w:rPr>
                <w:rFonts w:hint="cs"/>
                <w:rtl/>
                <w:lang w:bidi="ar-EG"/>
              </w:rPr>
              <w:t xml:space="preserve"> </w:t>
            </w:r>
            <w:r>
              <w:rPr>
                <w:rFonts w:hint="cs"/>
                <w:rtl/>
                <w:lang w:bidi="ar-EG"/>
              </w:rPr>
              <w:t>أبريل</w:t>
            </w:r>
            <w:r w:rsidRPr="00BA4288">
              <w:rPr>
                <w:rFonts w:hint="cs"/>
                <w:rtl/>
                <w:lang w:bidi="ar-EG"/>
              </w:rPr>
              <w:t xml:space="preserve"> </w:t>
            </w:r>
            <w:r>
              <w:rPr>
                <w:lang w:bidi="ar-EG"/>
              </w:rPr>
              <w:t>2015</w:t>
            </w:r>
          </w:p>
          <w:p w:rsidR="007F1746" w:rsidRPr="00BA4288" w:rsidRDefault="007F1746" w:rsidP="0049127F">
            <w:pPr>
              <w:spacing w:before="60" w:after="60" w:line="300" w:lineRule="exact"/>
              <w:rPr>
                <w:lang w:bidi="ar-EG"/>
              </w:rPr>
            </w:pPr>
            <w:r>
              <w:t>7</w:t>
            </w:r>
            <w:r w:rsidRPr="00BA4288">
              <w:rPr>
                <w:rFonts w:hint="cs"/>
                <w:rtl/>
                <w:lang w:bidi="ar-EG"/>
              </w:rPr>
              <w:t xml:space="preserve"> </w:t>
            </w:r>
            <w:r>
              <w:rPr>
                <w:rFonts w:hint="cs"/>
                <w:rtl/>
                <w:lang w:bidi="ar-EG"/>
              </w:rPr>
              <w:t>أبريل</w:t>
            </w:r>
            <w:r w:rsidRPr="00BA4288">
              <w:rPr>
                <w:rFonts w:hint="cs"/>
                <w:rtl/>
                <w:lang w:bidi="ar-EG"/>
              </w:rPr>
              <w:t xml:space="preserve"> </w:t>
            </w:r>
            <w:r>
              <w:rPr>
                <w:lang w:bidi="ar-EG"/>
              </w:rPr>
              <w:t>2015</w:t>
            </w:r>
          </w:p>
        </w:tc>
        <w:tc>
          <w:tcPr>
            <w:tcW w:w="5638" w:type="dxa"/>
            <w:shd w:val="clear" w:color="auto" w:fill="auto"/>
          </w:tcPr>
          <w:p w:rsidR="007F1746" w:rsidRPr="0049127F" w:rsidRDefault="007F1746" w:rsidP="007F1746">
            <w:pPr>
              <w:numPr>
                <w:ilvl w:val="0"/>
                <w:numId w:val="2"/>
              </w:numPr>
              <w:tabs>
                <w:tab w:val="clear" w:pos="1134"/>
              </w:tabs>
              <w:spacing w:before="60" w:after="60" w:line="300" w:lineRule="exact"/>
              <w:rPr>
                <w:spacing w:val="-4"/>
                <w:lang w:bidi="ar-EG"/>
              </w:rPr>
            </w:pPr>
            <w:r w:rsidRPr="0049127F">
              <w:rPr>
                <w:rFonts w:hint="cs"/>
                <w:spacing w:val="-4"/>
                <w:rtl/>
                <w:lang w:bidi="ar-EG"/>
              </w:rPr>
              <w:t>ال‍موعد النهائي لتقدي‍م ال‍مساه‍مات</w:t>
            </w:r>
          </w:p>
          <w:p w:rsidR="007F1746" w:rsidRPr="0049127F" w:rsidRDefault="007F1746" w:rsidP="0049127F">
            <w:pPr>
              <w:numPr>
                <w:ilvl w:val="0"/>
                <w:numId w:val="2"/>
              </w:numPr>
              <w:tabs>
                <w:tab w:val="clear" w:pos="1134"/>
              </w:tabs>
              <w:spacing w:before="60" w:after="60" w:line="300" w:lineRule="exact"/>
              <w:rPr>
                <w:spacing w:val="-4"/>
                <w:rtl/>
                <w:lang w:bidi="ar-EG"/>
              </w:rPr>
            </w:pPr>
            <w:r w:rsidRPr="0049127F">
              <w:rPr>
                <w:rFonts w:hint="eastAsia"/>
                <w:spacing w:val="-4"/>
                <w:rtl/>
                <w:lang w:bidi="ar-EG"/>
              </w:rPr>
              <w:t>ال‍موعد</w:t>
            </w:r>
            <w:r w:rsidRPr="0049127F">
              <w:rPr>
                <w:spacing w:val="-4"/>
                <w:rtl/>
                <w:lang w:bidi="ar-EG"/>
              </w:rPr>
              <w:t xml:space="preserve"> </w:t>
            </w:r>
            <w:r w:rsidRPr="0049127F">
              <w:rPr>
                <w:rFonts w:hint="eastAsia"/>
                <w:spacing w:val="-4"/>
                <w:rtl/>
                <w:lang w:bidi="ar-EG"/>
              </w:rPr>
              <w:t>النهائي</w:t>
            </w:r>
            <w:r w:rsidRPr="0049127F">
              <w:rPr>
                <w:spacing w:val="-4"/>
                <w:rtl/>
                <w:lang w:bidi="ar-EG"/>
              </w:rPr>
              <w:t xml:space="preserve"> </w:t>
            </w:r>
            <w:r w:rsidRPr="0049127F">
              <w:rPr>
                <w:rFonts w:hint="eastAsia"/>
                <w:spacing w:val="-4"/>
                <w:rtl/>
                <w:lang w:bidi="ar-EG"/>
              </w:rPr>
              <w:t>لتقدي‍م</w:t>
            </w:r>
            <w:r w:rsidRPr="0049127F">
              <w:rPr>
                <w:spacing w:val="-4"/>
                <w:rtl/>
                <w:lang w:bidi="ar-EG"/>
              </w:rPr>
              <w:t xml:space="preserve"> </w:t>
            </w:r>
            <w:r w:rsidRPr="0049127F">
              <w:rPr>
                <w:rFonts w:hint="eastAsia"/>
                <w:spacing w:val="-4"/>
                <w:rtl/>
                <w:lang w:bidi="ar-EG"/>
              </w:rPr>
              <w:t>ال‍مساه‍مات</w:t>
            </w:r>
            <w:r w:rsidRPr="0049127F">
              <w:rPr>
                <w:rFonts w:hint="cs"/>
                <w:spacing w:val="-4"/>
                <w:rtl/>
                <w:lang w:bidi="ar-EG"/>
              </w:rPr>
              <w:t xml:space="preserve"> </w:t>
            </w:r>
            <w:r w:rsidRPr="0049127F">
              <w:rPr>
                <w:spacing w:val="-4"/>
                <w:rtl/>
                <w:lang w:bidi="ar-EG"/>
              </w:rPr>
              <w:t>بشأن مسائل ل</w:t>
            </w:r>
            <w:r w:rsidR="00346793">
              <w:rPr>
                <w:rFonts w:hint="cs"/>
                <w:spacing w:val="-4"/>
                <w:rtl/>
                <w:lang w:bidi="ar-EG"/>
              </w:rPr>
              <w:t>‍</w:t>
            </w:r>
            <w:r w:rsidRPr="0049127F">
              <w:rPr>
                <w:spacing w:val="-4"/>
                <w:rtl/>
                <w:lang w:bidi="ar-EG"/>
              </w:rPr>
              <w:t>جنة الدراسات</w:t>
            </w:r>
            <w:r w:rsidR="0049127F" w:rsidRPr="0049127F">
              <w:rPr>
                <w:rFonts w:hint="cs"/>
                <w:spacing w:val="-4"/>
                <w:rtl/>
                <w:lang w:bidi="ar-EG"/>
              </w:rPr>
              <w:t> </w:t>
            </w:r>
            <w:r w:rsidRPr="0049127F">
              <w:rPr>
                <w:spacing w:val="-4"/>
                <w:lang w:bidi="ar-EG"/>
              </w:rPr>
              <w:t>13</w:t>
            </w:r>
          </w:p>
        </w:tc>
      </w:tr>
    </w:tbl>
    <w:p w:rsidR="007F1746" w:rsidRPr="00F87D19" w:rsidRDefault="007F1746"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زيارة جنيف: الفنادق وتأشيرة الدخول</w:t>
      </w:r>
    </w:p>
    <w:p w:rsidR="007F1746" w:rsidRPr="00D53AC5" w:rsidRDefault="007F1746" w:rsidP="00464F94">
      <w:pPr>
        <w:rPr>
          <w:rtl/>
          <w:lang w:bidi="ar-EG"/>
        </w:rPr>
      </w:pPr>
      <w:r w:rsidRPr="00D53AC5">
        <w:rPr>
          <w:rFonts w:hint="cs"/>
          <w:b/>
          <w:bCs/>
          <w:rtl/>
          <w:lang w:bidi="ar-SY"/>
        </w:rPr>
        <w:lastRenderedPageBreak/>
        <w:t>الفنادق</w:t>
      </w:r>
      <w:r w:rsidRPr="00D53AC5">
        <w:rPr>
          <w:rFonts w:hint="cs"/>
          <w:rtl/>
          <w:lang w:bidi="ar-SY"/>
        </w:rPr>
        <w:t xml:space="preserve">: من باب التيسير، تُرفق بالطي استمارة للحجز في الفندق </w:t>
      </w:r>
      <w:r w:rsidRPr="00D53AC5">
        <w:rPr>
          <w:rFonts w:hint="cs"/>
          <w:b/>
          <w:bCs/>
          <w:rtl/>
          <w:lang w:bidi="ar-SY"/>
        </w:rPr>
        <w:t>(</w:t>
      </w:r>
      <w:r w:rsidRPr="00D53AC5">
        <w:rPr>
          <w:rFonts w:hint="cs"/>
          <w:rtl/>
          <w:lang w:bidi="ar-SY"/>
        </w:rPr>
        <w:t>النموذج</w:t>
      </w:r>
      <w:r w:rsidRPr="00D53AC5">
        <w:rPr>
          <w:rFonts w:hint="eastAsia"/>
          <w:rtl/>
          <w:lang w:bidi="ar-SY"/>
        </w:rPr>
        <w:t> </w:t>
      </w:r>
      <w:r w:rsidRPr="00D53AC5">
        <w:rPr>
          <w:lang w:bidi="ar-SY"/>
        </w:rPr>
        <w:t>1</w:t>
      </w:r>
      <w:r w:rsidRPr="00D53AC5">
        <w:rPr>
          <w:rFonts w:hint="cs"/>
          <w:b/>
          <w:bCs/>
          <w:rtl/>
          <w:lang w:bidi="ar-EG"/>
        </w:rPr>
        <w:t>)</w:t>
      </w:r>
      <w:r w:rsidRPr="00D53AC5">
        <w:rPr>
          <w:rFonts w:hint="cs"/>
          <w:rtl/>
          <w:lang w:bidi="ar-EG"/>
        </w:rPr>
        <w:t>. وي‍مكن الاطلاع على قائمة الفنادق في</w:t>
      </w:r>
      <w:r w:rsidRPr="00D53AC5">
        <w:rPr>
          <w:rFonts w:hint="eastAsia"/>
          <w:rtl/>
          <w:lang w:bidi="ar-EG"/>
        </w:rPr>
        <w:t> </w:t>
      </w:r>
      <w:r w:rsidRPr="00D53AC5">
        <w:rPr>
          <w:rFonts w:hint="cs"/>
          <w:rtl/>
          <w:lang w:bidi="ar-EG"/>
        </w:rPr>
        <w:t>العنوان</w:t>
      </w:r>
      <w:r w:rsidRPr="00D53AC5">
        <w:rPr>
          <w:rFonts w:hint="eastAsia"/>
          <w:rtl/>
          <w:lang w:bidi="ar-EG"/>
        </w:rPr>
        <w:t> </w:t>
      </w:r>
      <w:hyperlink r:id="rId34" w:history="1">
        <w:r w:rsidR="00464F94" w:rsidRPr="00B32732">
          <w:rPr>
            <w:rStyle w:val="Hyperlink"/>
            <w:szCs w:val="24"/>
          </w:rPr>
          <w:t>http://itu.int/travel/</w:t>
        </w:r>
      </w:hyperlink>
      <w:r w:rsidRPr="00D53AC5">
        <w:rPr>
          <w:rFonts w:hint="cs"/>
          <w:rtl/>
        </w:rPr>
        <w:t>.</w:t>
      </w:r>
    </w:p>
    <w:p w:rsidR="007F1746" w:rsidRPr="003556E3" w:rsidRDefault="007F1746" w:rsidP="000C50B4">
      <w:pPr>
        <w:rPr>
          <w:spacing w:val="2"/>
          <w:rtl/>
          <w:lang w:bidi="ar-EG"/>
        </w:rPr>
      </w:pPr>
      <w:r w:rsidRPr="003556E3">
        <w:rPr>
          <w:rFonts w:hint="cs"/>
          <w:b/>
          <w:bCs/>
          <w:spacing w:val="2"/>
          <w:rtl/>
          <w:lang w:bidi="ar-EG"/>
        </w:rPr>
        <w:t>التأشيرة</w:t>
      </w:r>
      <w:r w:rsidRPr="003556E3">
        <w:rPr>
          <w:rFonts w:hint="cs"/>
          <w:spacing w:val="2"/>
          <w:rtl/>
          <w:lang w:bidi="ar-EG"/>
        </w:rPr>
        <w:t xml:space="preserve">: نود أن نذكركم بأن على مواطني بعض البلدان ال‍حصول على تأشيرة للدخول إلى سويسرا وقضاء أي وقت فيها. </w:t>
      </w:r>
      <w:r w:rsidRPr="003556E3">
        <w:rPr>
          <w:rFonts w:hint="cs"/>
          <w:b/>
          <w:bCs/>
          <w:spacing w:val="2"/>
          <w:rtl/>
          <w:lang w:bidi="ar-EG"/>
        </w:rPr>
        <w:t>وي‍جب</w:t>
      </w:r>
      <w:r w:rsidR="001319D1" w:rsidRPr="003556E3">
        <w:rPr>
          <w:rFonts w:hint="eastAsia"/>
          <w:b/>
          <w:bCs/>
          <w:spacing w:val="2"/>
          <w:rtl/>
          <w:lang w:bidi="ar-EG"/>
        </w:rPr>
        <w:t> </w:t>
      </w:r>
      <w:r w:rsidRPr="003556E3">
        <w:rPr>
          <w:rFonts w:hint="cs"/>
          <w:b/>
          <w:bCs/>
          <w:spacing w:val="2"/>
          <w:rtl/>
          <w:lang w:bidi="ar-EG"/>
        </w:rPr>
        <w:t xml:space="preserve">طلب التأشيرة قبل بدء الاجتماع بفترة لا تقل عن أربعة </w:t>
      </w:r>
      <w:r w:rsidRPr="003556E3">
        <w:rPr>
          <w:b/>
          <w:bCs/>
          <w:spacing w:val="2"/>
          <w:lang w:bidi="ar-EG"/>
        </w:rPr>
        <w:t>(4)</w:t>
      </w:r>
      <w:r w:rsidRPr="003556E3">
        <w:rPr>
          <w:rFonts w:hint="cs"/>
          <w:b/>
          <w:bCs/>
          <w:spacing w:val="2"/>
          <w:rtl/>
          <w:lang w:bidi="ar-EG"/>
        </w:rPr>
        <w:t xml:space="preserve"> أسابيع</w:t>
      </w:r>
      <w:r w:rsidRPr="003556E3">
        <w:rPr>
          <w:rFonts w:hint="cs"/>
          <w:spacing w:val="2"/>
          <w:rtl/>
          <w:lang w:bidi="ar-EG"/>
        </w:rPr>
        <w:t xml:space="preserve"> ويتم ال‍حصول عليها من ال‍مكتب (السفارة أو</w:t>
      </w:r>
      <w:r w:rsidRPr="003556E3">
        <w:rPr>
          <w:rFonts w:hint="eastAsia"/>
          <w:spacing w:val="2"/>
          <w:rtl/>
          <w:lang w:bidi="ar-EG"/>
        </w:rPr>
        <w:t> </w:t>
      </w:r>
      <w:r w:rsidRPr="003556E3">
        <w:rPr>
          <w:rFonts w:hint="cs"/>
          <w:spacing w:val="2"/>
          <w:rtl/>
          <w:lang w:bidi="ar-EG"/>
        </w:rPr>
        <w:t>القنصلية) الذي ي‍مث</w:t>
      </w:r>
      <w:r w:rsidR="0049127F" w:rsidRPr="003556E3">
        <w:rPr>
          <w:rFonts w:hint="cs"/>
          <w:spacing w:val="2"/>
          <w:rtl/>
          <w:lang w:bidi="ar-EG"/>
        </w:rPr>
        <w:t>ّ</w:t>
      </w:r>
      <w:r w:rsidRPr="003556E3">
        <w:rPr>
          <w:rFonts w:hint="cs"/>
          <w:spacing w:val="2"/>
          <w:rtl/>
          <w:lang w:bidi="ar-EG"/>
        </w:rPr>
        <w:t>ل سويسرا في بلدكم، وإلا</w:t>
      </w:r>
      <w:r w:rsidR="0049127F" w:rsidRPr="003556E3">
        <w:rPr>
          <w:rFonts w:hint="eastAsia"/>
          <w:spacing w:val="2"/>
          <w:rtl/>
          <w:lang w:bidi="ar-EG"/>
        </w:rPr>
        <w:t> </w:t>
      </w:r>
      <w:r w:rsidRPr="003556E3">
        <w:rPr>
          <w:rFonts w:hint="cs"/>
          <w:spacing w:val="2"/>
          <w:rtl/>
          <w:lang w:bidi="ar-EG"/>
        </w:rPr>
        <w:t>فمن أقرب مكتب لها من بلد ال‍مغادرة في حال عدم وجود مثل هذا ال‍مكتب في</w:t>
      </w:r>
      <w:r w:rsidRPr="003556E3">
        <w:rPr>
          <w:rFonts w:hint="eastAsia"/>
          <w:spacing w:val="2"/>
          <w:rtl/>
          <w:lang w:bidi="ar-EG"/>
        </w:rPr>
        <w:t> </w:t>
      </w:r>
      <w:r w:rsidRPr="003556E3">
        <w:rPr>
          <w:rFonts w:hint="cs"/>
          <w:spacing w:val="2"/>
          <w:rtl/>
          <w:lang w:bidi="ar-EG"/>
        </w:rPr>
        <w:t>بلدكم. وإذا واجهتم صعوبة ب‍هذا الشأن ي‍مكن للات‍حاد، بناءً على طلب رس‍مي من الإدارة</w:t>
      </w:r>
      <w:r w:rsidRPr="003556E3">
        <w:rPr>
          <w:rFonts w:hint="cs"/>
          <w:spacing w:val="2"/>
          <w:rtl/>
          <w:lang w:bidi="ar-SY"/>
        </w:rPr>
        <w:t xml:space="preserve"> </w:t>
      </w:r>
      <w:r w:rsidRPr="003556E3">
        <w:rPr>
          <w:rFonts w:hint="cs"/>
          <w:spacing w:val="2"/>
          <w:rtl/>
          <w:lang w:bidi="ar-EG"/>
        </w:rPr>
        <w:t>التي ت‍مثلونها أو</w:t>
      </w:r>
      <w:r w:rsidR="0049127F" w:rsidRPr="003556E3">
        <w:rPr>
          <w:rFonts w:hint="eastAsia"/>
          <w:spacing w:val="2"/>
          <w:rtl/>
          <w:lang w:bidi="ar-EG"/>
        </w:rPr>
        <w:t> </w:t>
      </w:r>
      <w:r w:rsidRPr="003556E3">
        <w:rPr>
          <w:rFonts w:hint="cs"/>
          <w:spacing w:val="2"/>
          <w:rtl/>
          <w:lang w:bidi="ar-EG"/>
        </w:rPr>
        <w:t>الكيان الذي ت‍مثلونه، الاتصال بالسلطات السويسرية ال‍مختصة لتيسير إصدار التأشيرة ولكن شريطة احترام فترة الأسابيع</w:t>
      </w:r>
      <w:r w:rsidRPr="003556E3">
        <w:rPr>
          <w:rFonts w:hint="eastAsia"/>
          <w:spacing w:val="2"/>
          <w:rtl/>
          <w:lang w:bidi="ar-EG"/>
        </w:rPr>
        <w:t> </w:t>
      </w:r>
      <w:r w:rsidRPr="003556E3">
        <w:rPr>
          <w:rFonts w:hint="cs"/>
          <w:b/>
          <w:bCs/>
          <w:spacing w:val="2"/>
          <w:rtl/>
          <w:lang w:bidi="ar-EG"/>
        </w:rPr>
        <w:t>الأربعة</w:t>
      </w:r>
      <w:r w:rsidRPr="003556E3">
        <w:rPr>
          <w:rFonts w:hint="cs"/>
          <w:spacing w:val="2"/>
          <w:rtl/>
          <w:lang w:bidi="ar-EG"/>
        </w:rPr>
        <w:t xml:space="preserve"> ال‍مذكورة أعلاه. وينبغي لطلبات التأشيرة أن</w:t>
      </w:r>
      <w:r w:rsidR="008F3452" w:rsidRPr="003556E3">
        <w:rPr>
          <w:rFonts w:hint="eastAsia"/>
          <w:spacing w:val="2"/>
          <w:rtl/>
          <w:lang w:bidi="ar-EG"/>
        </w:rPr>
        <w:t> </w:t>
      </w:r>
      <w:r w:rsidRPr="003556E3">
        <w:rPr>
          <w:rFonts w:hint="cs"/>
          <w:spacing w:val="2"/>
          <w:rtl/>
          <w:lang w:bidi="ar-EG"/>
        </w:rPr>
        <w:t>ت‍حدد الاسم والوظيفة وتاريخ ال‍ميلاد ورقم جواز سفر الشخص أو</w:t>
      </w:r>
      <w:r w:rsidR="008F3452" w:rsidRPr="003556E3">
        <w:rPr>
          <w:rFonts w:hint="eastAsia"/>
          <w:spacing w:val="2"/>
          <w:rtl/>
          <w:lang w:bidi="ar-EG"/>
        </w:rPr>
        <w:t> </w:t>
      </w:r>
      <w:r w:rsidRPr="003556E3">
        <w:rPr>
          <w:rFonts w:hint="cs"/>
          <w:spacing w:val="2"/>
          <w:rtl/>
          <w:lang w:bidi="ar-EG"/>
        </w:rPr>
        <w:t>الأشخاص الذين ي‍حتاجون التأشيرة وتاريخ الإصدار والانتهاء</w:t>
      </w:r>
      <w:r w:rsidR="00807275" w:rsidRPr="00CA70F7">
        <w:rPr>
          <w:rStyle w:val="FootnoteReference"/>
          <w:rFonts w:asciiTheme="minorHAnsi" w:hAnsiTheme="minorHAnsi"/>
          <w:spacing w:val="2"/>
          <w:sz w:val="22"/>
          <w:szCs w:val="22"/>
          <w:rtl/>
          <w:lang w:bidi="ar-EG"/>
        </w:rPr>
        <w:footnoteReference w:id="1"/>
      </w:r>
      <w:r w:rsidR="000C50B4" w:rsidRPr="003556E3">
        <w:rPr>
          <w:rFonts w:hint="cs"/>
          <w:spacing w:val="2"/>
          <w:rtl/>
          <w:lang w:bidi="ar-EG"/>
        </w:rPr>
        <w:t>،</w:t>
      </w:r>
      <w:r w:rsidRPr="003556E3">
        <w:rPr>
          <w:rFonts w:hint="cs"/>
          <w:spacing w:val="2"/>
          <w:rtl/>
          <w:lang w:bidi="ar-EG"/>
        </w:rPr>
        <w:t xml:space="preserve"> ويُرفق بها صورة من إشعار تأكيد التسجيل ال‍معتمد ل‍حضور الاجتماع ال‍معني لقطاع تقييس الاتصالات، وترسل إلى مكتب تقييس الاتصالات حاملة عبارة "</w:t>
      </w:r>
      <w:r w:rsidRPr="003556E3">
        <w:rPr>
          <w:rFonts w:hint="cs"/>
          <w:b/>
          <w:bCs/>
          <w:spacing w:val="2"/>
          <w:rtl/>
          <w:lang w:bidi="ar-EG"/>
        </w:rPr>
        <w:t>طلب</w:t>
      </w:r>
      <w:r w:rsidRPr="003556E3">
        <w:rPr>
          <w:rFonts w:hint="eastAsia"/>
          <w:b/>
          <w:bCs/>
          <w:spacing w:val="2"/>
          <w:rtl/>
          <w:lang w:bidi="ar-EG"/>
        </w:rPr>
        <w:t> </w:t>
      </w:r>
      <w:r w:rsidRPr="003556E3">
        <w:rPr>
          <w:rFonts w:hint="cs"/>
          <w:b/>
          <w:bCs/>
          <w:spacing w:val="2"/>
          <w:rtl/>
          <w:lang w:bidi="ar-EG"/>
        </w:rPr>
        <w:t>تأشيرة</w:t>
      </w:r>
      <w:r w:rsidRPr="003556E3">
        <w:rPr>
          <w:rFonts w:hint="cs"/>
          <w:spacing w:val="2"/>
          <w:rtl/>
          <w:lang w:bidi="ar-EG"/>
        </w:rPr>
        <w:t xml:space="preserve">" بواسطة الفاكس </w:t>
      </w:r>
      <w:r w:rsidRPr="003556E3">
        <w:rPr>
          <w:spacing w:val="2"/>
          <w:lang w:bidi="ar-EG"/>
        </w:rPr>
        <w:t>(+41 22 730 5853)</w:t>
      </w:r>
      <w:r w:rsidRPr="003556E3">
        <w:rPr>
          <w:rFonts w:hint="cs"/>
          <w:spacing w:val="2"/>
          <w:rtl/>
          <w:lang w:bidi="ar-EG"/>
        </w:rPr>
        <w:t xml:space="preserve"> أو البريد الإلكتروني </w:t>
      </w:r>
      <w:r w:rsidRPr="003556E3">
        <w:rPr>
          <w:spacing w:val="2"/>
          <w:lang w:bidi="ar-EG"/>
        </w:rPr>
        <w:t>(</w:t>
      </w:r>
      <w:hyperlink r:id="rId35" w:history="1">
        <w:r w:rsidRPr="003556E3">
          <w:rPr>
            <w:color w:val="0000FF"/>
            <w:spacing w:val="2"/>
            <w:u w:val="single"/>
          </w:rPr>
          <w:t>tsbreg@itu.int</w:t>
        </w:r>
      </w:hyperlink>
      <w:r w:rsidRPr="003556E3">
        <w:rPr>
          <w:spacing w:val="2"/>
          <w:lang w:bidi="ar-EG"/>
        </w:rPr>
        <w:t>)</w:t>
      </w:r>
      <w:r w:rsidRPr="003556E3">
        <w:rPr>
          <w:rFonts w:hint="cs"/>
          <w:spacing w:val="2"/>
          <w:rtl/>
          <w:lang w:bidi="ar-EG"/>
        </w:rPr>
        <w:t>.</w:t>
      </w:r>
    </w:p>
    <w:p w:rsidR="00D05018" w:rsidRPr="00BA4288" w:rsidRDefault="00D05018" w:rsidP="008F3452">
      <w:pPr>
        <w:rPr>
          <w:spacing w:val="-2"/>
          <w:rtl/>
          <w:lang w:bidi="ar-EG"/>
        </w:rPr>
      </w:pPr>
    </w:p>
    <w:p w:rsidR="007F1746" w:rsidRDefault="007F1746" w:rsidP="007F1746">
      <w:pPr>
        <w:rPr>
          <w:rtl/>
          <w:lang w:bidi="ar-EG"/>
        </w:rPr>
        <w:sectPr w:rsidR="007F1746" w:rsidSect="007F1746">
          <w:headerReference w:type="even" r:id="rId36"/>
          <w:headerReference w:type="default" r:id="rId37"/>
          <w:footerReference w:type="default" r:id="rId38"/>
          <w:footerReference w:type="first" r:id="rId39"/>
          <w:type w:val="oddPage"/>
          <w:pgSz w:w="11907" w:h="16834" w:code="9"/>
          <w:pgMar w:top="1418" w:right="1134" w:bottom="1134" w:left="1134" w:header="567" w:footer="567" w:gutter="0"/>
          <w:cols w:space="720"/>
          <w:titlePg/>
          <w:bidi/>
          <w:rtlGutter/>
        </w:sectPr>
      </w:pPr>
    </w:p>
    <w:p w:rsidR="00D209D0" w:rsidRPr="00D209D0" w:rsidRDefault="00D209D0" w:rsidP="00D0501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b/>
          <w:bCs/>
          <w:sz w:val="28"/>
          <w:szCs w:val="28"/>
          <w:lang w:val="en-GB"/>
        </w:rPr>
      </w:pPr>
      <w:r w:rsidRPr="00D209D0">
        <w:rPr>
          <w:rFonts w:asciiTheme="minorHAnsi" w:hAnsiTheme="minorHAnsi" w:cs="Times New Roman"/>
          <w:b/>
          <w:bCs/>
          <w:sz w:val="24"/>
          <w:szCs w:val="20"/>
        </w:rPr>
        <w:lastRenderedPageBreak/>
        <w:t>FORM 1 - HOTEL RESERVATION FORM</w:t>
      </w:r>
    </w:p>
    <w:p w:rsidR="00D209D0" w:rsidRPr="00D209D0" w:rsidRDefault="00D209D0" w:rsidP="00D05018">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Theme="minorHAnsi" w:hAnsiTheme="minorHAnsi" w:cs="Times New Roman"/>
          <w:b/>
          <w:bCs/>
          <w:sz w:val="24"/>
          <w:szCs w:val="20"/>
        </w:rPr>
      </w:pPr>
      <w:r w:rsidRPr="00D209D0">
        <w:rPr>
          <w:rFonts w:asciiTheme="minorHAnsi" w:hAnsiTheme="minorHAnsi" w:cs="Times New Roman"/>
          <w:b/>
          <w:bCs/>
          <w:sz w:val="24"/>
          <w:szCs w:val="20"/>
        </w:rPr>
        <w:t>(to TSB Circular 139)</w:t>
      </w:r>
    </w:p>
    <w:tbl>
      <w:tblPr>
        <w:tblW w:w="9781" w:type="dxa"/>
        <w:jc w:val="center"/>
        <w:tblLayout w:type="fixed"/>
        <w:tblLook w:val="0000" w:firstRow="0" w:lastRow="0" w:firstColumn="0" w:lastColumn="0" w:noHBand="0" w:noVBand="0"/>
      </w:tblPr>
      <w:tblGrid>
        <w:gridCol w:w="9781"/>
      </w:tblGrid>
      <w:tr w:rsidR="00D209D0" w:rsidRPr="00D209D0" w:rsidTr="00566E7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209D0" w:rsidRPr="00D209D0" w:rsidRDefault="00D209D0" w:rsidP="00D209D0">
            <w:pPr>
              <w:tabs>
                <w:tab w:val="clear" w:pos="1134"/>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sz w:val="20"/>
                <w:szCs w:val="20"/>
                <w:lang w:val="en-GB"/>
              </w:rPr>
            </w:pPr>
            <w:r w:rsidRPr="00D209D0">
              <w:rPr>
                <w:rFonts w:cs="Times New Roman"/>
                <w:i/>
                <w:sz w:val="24"/>
                <w:szCs w:val="24"/>
                <w:lang w:val="en-GB"/>
              </w:rPr>
              <w:t xml:space="preserve">This confirmation form </w:t>
            </w:r>
            <w:r w:rsidRPr="00D209D0">
              <w:rPr>
                <w:rFonts w:cs="Times New Roman"/>
                <w:b/>
                <w:bCs/>
                <w:i/>
                <w:sz w:val="24"/>
                <w:szCs w:val="24"/>
                <w:lang w:val="en-GB"/>
              </w:rPr>
              <w:t xml:space="preserve">should </w:t>
            </w:r>
            <w:r w:rsidRPr="00D209D0">
              <w:rPr>
                <w:rFonts w:cs="Times New Roman"/>
                <w:b/>
                <w:i/>
                <w:sz w:val="24"/>
                <w:szCs w:val="24"/>
                <w:lang w:val="en-GB"/>
              </w:rPr>
              <w:t xml:space="preserve">be sent directly </w:t>
            </w:r>
            <w:r w:rsidRPr="00D209D0">
              <w:rPr>
                <w:rFonts w:cs="Times New Roman"/>
                <w:i/>
                <w:sz w:val="24"/>
                <w:szCs w:val="24"/>
                <w:lang w:val="en-GB"/>
              </w:rPr>
              <w:t>to the hotel</w:t>
            </w:r>
            <w:r w:rsidRPr="00D209D0">
              <w:rPr>
                <w:rFonts w:cs="Times New Roman"/>
                <w:b/>
                <w:i/>
                <w:sz w:val="24"/>
                <w:szCs w:val="24"/>
                <w:lang w:val="en-GB"/>
              </w:rPr>
              <w:t xml:space="preserve"> </w:t>
            </w:r>
            <w:r w:rsidRPr="00D209D0">
              <w:rPr>
                <w:rFonts w:cs="Times New Roman"/>
                <w:i/>
                <w:sz w:val="24"/>
                <w:szCs w:val="24"/>
                <w:lang w:val="en-GB"/>
              </w:rPr>
              <w:t>of your choice</w:t>
            </w:r>
          </w:p>
        </w:tc>
      </w:tr>
    </w:tbl>
    <w:p w:rsidR="00D209D0" w:rsidRPr="00D209D0" w:rsidRDefault="00D209D0" w:rsidP="00D209D0">
      <w:pPr>
        <w:tabs>
          <w:tab w:val="clear" w:pos="1134"/>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D209D0" w:rsidRPr="00D209D0" w:rsidTr="00566E74">
        <w:trPr>
          <w:cantSplit/>
          <w:jc w:val="center"/>
        </w:trPr>
        <w:tc>
          <w:tcPr>
            <w:tcW w:w="1291" w:type="dxa"/>
          </w:tcPr>
          <w:p w:rsidR="00D209D0" w:rsidRPr="00D209D0" w:rsidRDefault="00D209D0" w:rsidP="00D209D0">
            <w:pPr>
              <w:tabs>
                <w:tab w:val="clear" w:pos="1134"/>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D209D0">
              <w:rPr>
                <w:rFonts w:cs="Times New Roman"/>
                <w:noProof/>
                <w:sz w:val="28"/>
                <w:szCs w:val="20"/>
                <w:lang w:eastAsia="zh-CN"/>
              </w:rPr>
              <w:drawing>
                <wp:inline distT="0" distB="0" distL="0" distR="0" wp14:anchorId="092316EA" wp14:editId="2232BB38">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209D0" w:rsidRPr="00D209D0" w:rsidRDefault="00D209D0" w:rsidP="00D209D0">
            <w:pPr>
              <w:tabs>
                <w:tab w:val="clear" w:pos="1134"/>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D209D0">
              <w:rPr>
                <w:rFonts w:cs="Times New Roman"/>
                <w:b/>
                <w:bCs/>
                <w:sz w:val="28"/>
                <w:szCs w:val="28"/>
                <w:lang w:val="es-ES_tradnl"/>
              </w:rPr>
              <w:t>INTERNATIONAL TELECOMMUNICATION UNION</w:t>
            </w:r>
          </w:p>
        </w:tc>
        <w:tc>
          <w:tcPr>
            <w:tcW w:w="1400" w:type="dxa"/>
          </w:tcPr>
          <w:p w:rsidR="00D209D0" w:rsidRPr="00D209D0" w:rsidRDefault="00D209D0" w:rsidP="00D209D0">
            <w:pPr>
              <w:tabs>
                <w:tab w:val="clear" w:pos="1134"/>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D209D0">
              <w:rPr>
                <w:rFonts w:cs="Times New Roman"/>
                <w:noProof/>
                <w:sz w:val="28"/>
                <w:szCs w:val="20"/>
                <w:lang w:eastAsia="zh-CN"/>
              </w:rPr>
              <w:drawing>
                <wp:inline distT="0" distB="0" distL="0" distR="0" wp14:anchorId="0F450D44" wp14:editId="671AACD6">
                  <wp:extent cx="737870" cy="75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209D0" w:rsidRPr="00D209D0" w:rsidRDefault="00D209D0" w:rsidP="00D209D0">
      <w:pPr>
        <w:tabs>
          <w:tab w:val="clear" w:pos="1134"/>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cs="Times New Roman"/>
          <w:b/>
          <w:bCs/>
          <w:sz w:val="24"/>
          <w:szCs w:val="24"/>
        </w:rPr>
      </w:pPr>
      <w:r w:rsidRPr="00D209D0">
        <w:rPr>
          <w:rFonts w:cs="Times New Roman"/>
          <w:b/>
          <w:bCs/>
          <w:sz w:val="24"/>
          <w:szCs w:val="24"/>
        </w:rPr>
        <w:t>TELECOMMUNICATION STANDARDIZATION SECTOR</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r w:rsidRPr="00D209D0">
        <w:rPr>
          <w:rFonts w:cs="Times New Roman"/>
          <w:iCs/>
          <w:sz w:val="24"/>
          <w:szCs w:val="22"/>
          <w:lang w:val="en-GB"/>
        </w:rPr>
        <w:t xml:space="preserve">IoT-GSI event </w:t>
      </w:r>
      <w:r w:rsidRPr="00D209D0">
        <w:rPr>
          <w:rFonts w:cs="Times New Roman"/>
          <w:i/>
          <w:sz w:val="24"/>
          <w:szCs w:val="22"/>
          <w:lang w:val="en-GB"/>
        </w:rPr>
        <w:t xml:space="preserve">____________________  </w:t>
      </w:r>
      <w:r w:rsidRPr="00D209D0">
        <w:rPr>
          <w:rFonts w:cs="Times New Roman"/>
          <w:iCs/>
          <w:sz w:val="24"/>
          <w:szCs w:val="22"/>
          <w:lang w:val="en-GB"/>
        </w:rPr>
        <w:t>from  ___________  to  ___________  in Geneva</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r w:rsidRPr="00D209D0">
        <w:rPr>
          <w:rFonts w:cs="Times New Roman"/>
          <w:iCs/>
          <w:sz w:val="24"/>
          <w:szCs w:val="22"/>
          <w:lang w:val="en-GB"/>
        </w:rPr>
        <w:t>Confirmation of the reservation made on (date)  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D209D0">
        <w:rPr>
          <w:rFonts w:cs="Times New Roman"/>
          <w:iCs/>
          <w:sz w:val="24"/>
          <w:szCs w:val="22"/>
          <w:lang w:val="en-GB"/>
        </w:rPr>
        <w:t>with (hotel)   ________________________________________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u w:val="single"/>
        </w:rPr>
      </w:pPr>
      <w:r w:rsidRPr="00D209D0">
        <w:rPr>
          <w:rFonts w:cs="Times New Roman"/>
          <w:b/>
          <w:iCs/>
          <w:sz w:val="24"/>
          <w:szCs w:val="22"/>
          <w:u w:val="single"/>
        </w:rPr>
        <w:t>at the ITU preferential tariff</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cs="Times New Roman"/>
          <w:iCs/>
          <w:sz w:val="24"/>
          <w:szCs w:val="22"/>
          <w:lang w:val="en-GB"/>
        </w:rPr>
      </w:pPr>
      <w:r w:rsidRPr="00D209D0">
        <w:rPr>
          <w:rFonts w:cs="Times New Roman"/>
          <w:iCs/>
          <w:sz w:val="24"/>
          <w:szCs w:val="22"/>
          <w:lang w:val="en-GB"/>
        </w:rPr>
        <w:t>____________ single/double room(s)</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r w:rsidRPr="00D209D0">
        <w:rPr>
          <w:rFonts w:cs="Times New Roman"/>
          <w:iCs/>
          <w:sz w:val="24"/>
          <w:szCs w:val="22"/>
          <w:lang w:val="en-GB"/>
        </w:rPr>
        <w:t>arriving on (date)  ___________  at (time)  ___________  departing on (date)  ___________</w:t>
      </w:r>
    </w:p>
    <w:p w:rsidR="00D209D0" w:rsidRPr="00D209D0" w:rsidRDefault="00D209D0" w:rsidP="00D209D0">
      <w:pPr>
        <w:tabs>
          <w:tab w:val="clear" w:pos="1134"/>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lang w:eastAsia="zh-CN"/>
        </w:rPr>
      </w:pPr>
      <w:r w:rsidRPr="00D209D0">
        <w:rPr>
          <w:rFonts w:eastAsia="SimSun" w:cs="Times New Roman"/>
          <w:b/>
          <w:bCs/>
          <w:iCs/>
          <w:sz w:val="24"/>
          <w:szCs w:val="22"/>
          <w:lang w:eastAsia="zh-CN"/>
        </w:rPr>
        <w:t xml:space="preserve">GENEVA TRANSPORT CARD: </w:t>
      </w:r>
      <w:r w:rsidRPr="00D209D0">
        <w:rPr>
          <w:rFonts w:eastAsia="SimSun"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r w:rsidRPr="00D209D0">
        <w:rPr>
          <w:rFonts w:cs="Times New Roman"/>
          <w:iCs/>
          <w:sz w:val="24"/>
          <w:szCs w:val="22"/>
        </w:rPr>
        <w:t>Family name: _______________________________________________________________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D209D0">
        <w:rPr>
          <w:rFonts w:cs="Times New Roman"/>
          <w:iCs/>
          <w:sz w:val="24"/>
          <w:szCs w:val="22"/>
        </w:rPr>
        <w:t>First name: _________________________________________________________________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D209D0">
        <w:rPr>
          <w:rFonts w:cs="Times New Roman"/>
          <w:iCs/>
          <w:sz w:val="24"/>
          <w:szCs w:val="22"/>
        </w:rPr>
        <w:t xml:space="preserve">Address: </w:t>
      </w:r>
      <w:r w:rsidRPr="00D209D0">
        <w:rPr>
          <w:rFonts w:cs="Times New Roman"/>
          <w:iCs/>
          <w:sz w:val="24"/>
          <w:szCs w:val="22"/>
        </w:rPr>
        <w:tab/>
        <w:t xml:space="preserve"> ______________________________</w:t>
      </w:r>
      <w:r w:rsidRPr="00D209D0">
        <w:rPr>
          <w:rFonts w:cs="Times New Roman"/>
          <w:iCs/>
          <w:sz w:val="24"/>
          <w:szCs w:val="22"/>
        </w:rPr>
        <w:tab/>
        <w:t>Tel:</w:t>
      </w:r>
      <w:r w:rsidRPr="00D209D0">
        <w:rPr>
          <w:rFonts w:cs="Times New Roman"/>
          <w:iCs/>
          <w:sz w:val="24"/>
          <w:szCs w:val="22"/>
        </w:rPr>
        <w:tab/>
        <w:t xml:space="preserve"> ___________________________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D209D0">
        <w:rPr>
          <w:rFonts w:cs="Times New Roman"/>
          <w:iCs/>
          <w:sz w:val="24"/>
          <w:szCs w:val="22"/>
        </w:rPr>
        <w:t>______________________________________</w:t>
      </w:r>
      <w:r w:rsidRPr="00D209D0">
        <w:rPr>
          <w:rFonts w:cs="Times New Roman"/>
          <w:iCs/>
          <w:sz w:val="24"/>
          <w:szCs w:val="22"/>
        </w:rPr>
        <w:tab/>
        <w:t>Fax:</w:t>
      </w:r>
      <w:r w:rsidRPr="00D209D0">
        <w:rPr>
          <w:rFonts w:cs="Times New Roman"/>
          <w:iCs/>
          <w:sz w:val="24"/>
          <w:szCs w:val="22"/>
        </w:rPr>
        <w:tab/>
        <w:t xml:space="preserve"> ___________________________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D209D0">
        <w:rPr>
          <w:rFonts w:cs="Times New Roman"/>
          <w:iCs/>
          <w:sz w:val="24"/>
          <w:szCs w:val="22"/>
        </w:rPr>
        <w:lastRenderedPageBreak/>
        <w:t xml:space="preserve">______________________________________ </w:t>
      </w:r>
      <w:r w:rsidRPr="00D209D0">
        <w:rPr>
          <w:rFonts w:cs="Times New Roman"/>
          <w:iCs/>
          <w:sz w:val="24"/>
          <w:szCs w:val="22"/>
        </w:rPr>
        <w:tab/>
        <w:t>E_mail:</w:t>
      </w:r>
      <w:r w:rsidRPr="00D209D0">
        <w:rPr>
          <w:rFonts w:cs="Times New Roman"/>
          <w:iCs/>
          <w:sz w:val="24"/>
          <w:szCs w:val="22"/>
        </w:rPr>
        <w:tab/>
        <w:t xml:space="preserve"> ___________________________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D209D0">
        <w:rPr>
          <w:rFonts w:cs="Times New Roman"/>
          <w:iCs/>
          <w:sz w:val="24"/>
          <w:szCs w:val="22"/>
          <w:lang w:val="en-GB"/>
        </w:rPr>
        <w:t xml:space="preserve">Credit card to guarantee this reservation:  AX/VISA/DINERS/EC  (or </w:t>
      </w:r>
      <w:r w:rsidRPr="00D209D0">
        <w:rPr>
          <w:rFonts w:cs="Times New Roman"/>
          <w:iCs/>
          <w:sz w:val="24"/>
          <w:szCs w:val="22"/>
        </w:rPr>
        <w:t>other) ______________</w:t>
      </w:r>
    </w:p>
    <w:p w:rsidR="00D209D0" w:rsidRP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D209D0">
        <w:rPr>
          <w:rFonts w:cs="Times New Roman"/>
          <w:iCs/>
          <w:sz w:val="24"/>
          <w:szCs w:val="22"/>
        </w:rPr>
        <w:t>No.: __________________________________</w:t>
      </w:r>
      <w:r w:rsidRPr="00D209D0">
        <w:rPr>
          <w:rFonts w:cs="Times New Roman"/>
          <w:iCs/>
          <w:sz w:val="24"/>
          <w:szCs w:val="22"/>
        </w:rPr>
        <w:tab/>
        <w:t>valid until: _________________________</w:t>
      </w:r>
    </w:p>
    <w:p w:rsidR="00D209D0" w:rsidRDefault="00D209D0" w:rsidP="00D209D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lang w:val="en-GB"/>
        </w:rPr>
      </w:pPr>
      <w:r w:rsidRPr="00D209D0">
        <w:rPr>
          <w:rFonts w:cs="Times New Roman"/>
          <w:iCs/>
          <w:sz w:val="24"/>
          <w:szCs w:val="22"/>
          <w:lang w:val="en-GB"/>
        </w:rPr>
        <w:t>Date: _________________________________</w:t>
      </w:r>
      <w:r w:rsidRPr="00D209D0">
        <w:rPr>
          <w:rFonts w:cs="Times New Roman"/>
          <w:iCs/>
          <w:sz w:val="24"/>
          <w:szCs w:val="22"/>
          <w:lang w:val="en-GB"/>
        </w:rPr>
        <w:tab/>
        <w:t>Signature: _________________________</w:t>
      </w:r>
    </w:p>
    <w:p w:rsidR="00D05018" w:rsidRDefault="00D05018" w:rsidP="00D05018">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lang w:val="en-GB"/>
        </w:rPr>
      </w:pPr>
    </w:p>
    <w:p w:rsidR="007F1746" w:rsidRPr="00D05018" w:rsidRDefault="007F1746" w:rsidP="007F1746">
      <w:pPr>
        <w:tabs>
          <w:tab w:val="clear" w:pos="1134"/>
          <w:tab w:val="left" w:pos="794"/>
          <w:tab w:val="left" w:pos="1191"/>
          <w:tab w:val="left" w:pos="1588"/>
          <w:tab w:val="left" w:pos="1985"/>
        </w:tabs>
        <w:bidi w:val="0"/>
        <w:spacing w:before="0" w:line="240" w:lineRule="auto"/>
        <w:jc w:val="left"/>
        <w:rPr>
          <w:rFonts w:cs="Times New Roman"/>
          <w:sz w:val="2"/>
          <w:szCs w:val="2"/>
        </w:rPr>
        <w:sectPr w:rsidR="007F1746" w:rsidRPr="00D05018" w:rsidSect="00D05018">
          <w:footerReference w:type="default" r:id="rId41"/>
          <w:headerReference w:type="first" r:id="rId42"/>
          <w:footerReference w:type="first" r:id="rId43"/>
          <w:type w:val="oddPage"/>
          <w:pgSz w:w="11907" w:h="16834" w:code="9"/>
          <w:pgMar w:top="567" w:right="1089" w:bottom="567" w:left="1089" w:header="567" w:footer="567" w:gutter="0"/>
          <w:paperSrc w:first="7" w:other="7"/>
          <w:cols w:space="720"/>
          <w:titlePg/>
          <w:docGrid w:linePitch="299"/>
        </w:sectPr>
      </w:pPr>
    </w:p>
    <w:p w:rsidR="00D209D0" w:rsidRPr="00D209D0" w:rsidRDefault="00D209D0" w:rsidP="00617DF8">
      <w:pPr>
        <w:keepNext/>
        <w:keepLines/>
        <w:tabs>
          <w:tab w:val="clear" w:pos="1134"/>
          <w:tab w:val="left" w:pos="794"/>
          <w:tab w:val="left" w:pos="1191"/>
          <w:tab w:val="left" w:pos="1588"/>
          <w:tab w:val="left" w:pos="1985"/>
        </w:tabs>
        <w:overflowPunct w:val="0"/>
        <w:autoSpaceDE w:val="0"/>
        <w:autoSpaceDN w:val="0"/>
        <w:bidi w:val="0"/>
        <w:adjustRightInd w:val="0"/>
        <w:spacing w:before="0" w:line="240" w:lineRule="auto"/>
        <w:ind w:hanging="1134"/>
        <w:jc w:val="center"/>
        <w:textAlignment w:val="baseline"/>
        <w:outlineLvl w:val="1"/>
        <w:rPr>
          <w:rFonts w:asciiTheme="minorHAnsi" w:hAnsiTheme="minorHAnsi" w:cs="Times New Roman"/>
          <w:bCs/>
          <w:sz w:val="24"/>
          <w:szCs w:val="20"/>
        </w:rPr>
      </w:pPr>
      <w:bookmarkStart w:id="2" w:name="الملحق"/>
      <w:r w:rsidRPr="00D209D0">
        <w:rPr>
          <w:rFonts w:asciiTheme="minorHAnsi" w:hAnsiTheme="minorHAnsi" w:cs="Times New Roman"/>
          <w:b/>
          <w:sz w:val="24"/>
          <w:szCs w:val="20"/>
          <w:lang w:val="en-GB"/>
        </w:rPr>
        <w:lastRenderedPageBreak/>
        <w:t xml:space="preserve">ANNEX 2 </w:t>
      </w:r>
      <w:bookmarkEnd w:id="2"/>
      <w:r w:rsidRPr="00D209D0">
        <w:rPr>
          <w:rFonts w:asciiTheme="minorHAnsi" w:hAnsiTheme="minorHAnsi" w:cs="Times New Roman"/>
          <w:b/>
          <w:bCs/>
          <w:sz w:val="24"/>
          <w:szCs w:val="20"/>
        </w:rPr>
        <w:t>(to TSB Circular 139)</w:t>
      </w:r>
    </w:p>
    <w:p w:rsidR="00D209D0" w:rsidRPr="00D209D0" w:rsidRDefault="00D209D0" w:rsidP="00617DF8">
      <w:pPr>
        <w:tabs>
          <w:tab w:val="clear" w:pos="1134"/>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inorHAnsi" w:hAnsiTheme="minorHAnsi" w:cs="Times New Roman"/>
          <w:b/>
          <w:bCs/>
          <w:i/>
          <w:iCs/>
          <w:sz w:val="24"/>
          <w:szCs w:val="24"/>
          <w:lang w:val="en-GB"/>
        </w:rPr>
      </w:pPr>
      <w:r w:rsidRPr="00D209D0">
        <w:rPr>
          <w:rFonts w:asciiTheme="minorHAnsi" w:hAnsiTheme="minorHAnsi" w:cs="Times New Roman"/>
          <w:b/>
          <w:bCs/>
          <w:i/>
          <w:iCs/>
          <w:sz w:val="24"/>
          <w:szCs w:val="24"/>
          <w:lang w:val="en-GB"/>
        </w:rPr>
        <w:t>IoT-GSI Draft timetable of activities of relevant Questions (Geneva</w:t>
      </w:r>
      <w:r w:rsidRPr="00D209D0">
        <w:rPr>
          <w:rFonts w:asciiTheme="minorHAnsi" w:hAnsiTheme="minorHAnsi" w:cs="Times New Roman"/>
          <w:b/>
          <w:sz w:val="24"/>
          <w:szCs w:val="20"/>
          <w:lang w:val="en-GB"/>
        </w:rPr>
        <w:t xml:space="preserve">, </w:t>
      </w:r>
      <w:r w:rsidRPr="00D209D0">
        <w:rPr>
          <w:rFonts w:asciiTheme="minorHAnsi" w:hAnsiTheme="minorHAnsi" w:cs="Times New Roman"/>
          <w:b/>
          <w:i/>
          <w:iCs/>
          <w:sz w:val="24"/>
          <w:szCs w:val="20"/>
          <w:lang w:val="en-GB"/>
        </w:rPr>
        <w:t>21-27 April 2015</w:t>
      </w:r>
      <w:r w:rsidRPr="00D209D0">
        <w:rPr>
          <w:rFonts w:asciiTheme="minorHAnsi" w:hAnsiTheme="minorHAnsi" w:cs="Times New Roman"/>
          <w:b/>
          <w:bCs/>
          <w:i/>
          <w:iCs/>
          <w:sz w:val="24"/>
          <w:szCs w:val="24"/>
          <w:lang w:val="en-GB"/>
        </w:rPr>
        <w:t>)</w:t>
      </w:r>
    </w:p>
    <w:tbl>
      <w:tblPr>
        <w:tblW w:w="156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D209D0" w:rsidRPr="00D209D0" w:rsidTr="00566E74">
        <w:trPr>
          <w:tblHead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0" w:line="276" w:lineRule="auto"/>
              <w:ind w:left="1134" w:hanging="1134"/>
              <w:jc w:val="left"/>
              <w:textAlignment w:val="baseline"/>
              <w:outlineLvl w:val="2"/>
              <w:rPr>
                <w:rFonts w:asciiTheme="minorHAnsi" w:hAnsiTheme="minorHAnsi" w:cstheme="majorBidi"/>
                <w:b/>
                <w:color w:val="FF0000"/>
                <w:szCs w:val="22"/>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Tues 21 April</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Wed 22 April</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Thurs 23 April</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Fri 24 April</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Mon 27 April</w:t>
            </w:r>
          </w:p>
        </w:tc>
      </w:tr>
      <w:tr w:rsidR="00D209D0" w:rsidRPr="00D209D0" w:rsidTr="00566E74">
        <w:trPr>
          <w:tblHead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ajorBidi"/>
                <w:b/>
                <w:color w:val="FF0000"/>
                <w:sz w:val="24"/>
                <w:szCs w:val="20"/>
                <w:lang w:val="en-GB"/>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fr-CH"/>
              </w:rPr>
            </w:pPr>
            <w:r w:rsidRPr="00D209D0">
              <w:rPr>
                <w:rFonts w:asciiTheme="minorHAnsi" w:hAnsiTheme="minorHAnsi" w:cstheme="majorBidi"/>
                <w:b/>
                <w:bCs/>
                <w:sz w:val="24"/>
                <w:szCs w:val="20"/>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fr-CH"/>
              </w:rPr>
            </w:pPr>
            <w:r w:rsidRPr="00D209D0">
              <w:rPr>
                <w:rFonts w:asciiTheme="minorHAnsi" w:hAnsiTheme="minorHAnsi" w:cstheme="majorBidi"/>
                <w:b/>
                <w:bCs/>
                <w:sz w:val="24"/>
                <w:szCs w:val="20"/>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center"/>
              <w:textAlignment w:val="baseline"/>
              <w:rPr>
                <w:rFonts w:asciiTheme="minorHAnsi" w:hAnsiTheme="minorHAnsi" w:cstheme="majorBidi"/>
                <w:b/>
                <w:bCs/>
                <w:sz w:val="24"/>
                <w:szCs w:val="20"/>
                <w:lang w:val="en-GB"/>
              </w:rPr>
            </w:pPr>
            <w:r w:rsidRPr="00D209D0">
              <w:rPr>
                <w:rFonts w:asciiTheme="minorHAnsi" w:hAnsiTheme="minorHAnsi" w:cstheme="majorBidi"/>
                <w:b/>
                <w:bCs/>
                <w:sz w:val="24"/>
                <w:szCs w:val="20"/>
                <w:lang w:val="en-GB"/>
              </w:rPr>
              <w:t>E</w:t>
            </w: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0" w:lineRule="atLeast"/>
              <w:ind w:left="170"/>
              <w:jc w:val="left"/>
              <w:textAlignment w:val="baseline"/>
              <w:rPr>
                <w:rFonts w:asciiTheme="minorHAnsi" w:hAnsiTheme="minorHAnsi" w:cstheme="majorBidi"/>
                <w:b/>
                <w:bCs/>
                <w:szCs w:val="22"/>
                <w:lang w:val="fr-CH"/>
              </w:rPr>
            </w:pPr>
            <w:r w:rsidRPr="00D209D0">
              <w:rPr>
                <w:rFonts w:asciiTheme="minorHAnsi" w:hAnsiTheme="minorHAnsi" w:cstheme="majorBidi"/>
                <w:b/>
                <w:bCs/>
                <w:szCs w:val="22"/>
                <w:lang w:val="fr-CH"/>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r w:rsidRPr="00D209D0">
              <w:rPr>
                <w:rFonts w:asciiTheme="minorHAnsi" w:hAnsiTheme="minorHAnsi" w:cstheme="majorBidi"/>
                <w:sz w:val="24"/>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r w:rsidRPr="00D209D0">
              <w:rPr>
                <w:rFonts w:asciiTheme="minorHAnsi" w:hAnsiTheme="minorHAnsi" w:cstheme="majorBidi"/>
                <w:sz w:val="24"/>
                <w:szCs w:val="20"/>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fr-CH"/>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3</w:t>
            </w:r>
            <w:r w:rsidRPr="00D209D0">
              <w:rPr>
                <w:rFonts w:asciiTheme="minorHAnsi" w:hAnsiTheme="minorHAnsi" w:cstheme="majorBidi"/>
                <w:b/>
                <w:bCs/>
                <w:color w:val="FF0000"/>
                <w:sz w:val="24"/>
                <w:szCs w:val="20"/>
                <w:vertAlign w:val="superscript"/>
                <w:lang w:val="en-GB"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3</w:t>
            </w:r>
            <w:r w:rsidRPr="00D209D0">
              <w:rPr>
                <w:rFonts w:asciiTheme="minorHAnsi" w:hAnsiTheme="minorHAnsi" w:cstheme="majorBidi"/>
                <w:b/>
                <w:bCs/>
                <w:color w:val="FF0000"/>
                <w:sz w:val="24"/>
                <w:szCs w:val="20"/>
                <w:vertAlign w:val="superscript"/>
                <w:lang w:val="en-GB"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r w:rsidRPr="00D209D0">
              <w:rPr>
                <w:rFonts w:asciiTheme="minorHAnsi" w:hAnsiTheme="minorHAnsi" w:cstheme="majorBidi"/>
                <w:b/>
                <w:bCs/>
                <w:color w:val="FF0000"/>
                <w:sz w:val="24"/>
                <w:szCs w:val="20"/>
                <w:vertAlign w:val="superscript"/>
                <w:lang w:val="en-GB"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JCA-CIT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Del="006754CD"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Del="006754CD"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highlight w:val="yellow"/>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r w:rsidRPr="00D209D0">
              <w:rPr>
                <w:rFonts w:asciiTheme="minorHAnsi" w:hAnsiTheme="minorHAnsi" w:cstheme="majorBidi"/>
                <w:b/>
                <w:bCs/>
                <w:color w:val="FF0000"/>
                <w:sz w:val="24"/>
                <w:szCs w:val="20"/>
                <w:vertAlign w:val="superscript"/>
                <w:lang w:val="en-GB" w:eastAsia="ja-JP"/>
              </w:rPr>
              <w:t>*</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72"/>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Joint session on IoT-workplan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fr-CH"/>
              </w:rPr>
            </w:pPr>
            <w:r w:rsidRPr="00D209D0">
              <w:rPr>
                <w:rFonts w:asciiTheme="minorHAnsi" w:hAnsiTheme="minorHAnsi" w:cstheme="majorBidi"/>
                <w:b/>
                <w:bCs/>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r w:rsidRPr="00D209D0">
              <w:rPr>
                <w:rFonts w:asciiTheme="minorHAnsi" w:hAnsiTheme="minorHAnsi" w:cstheme="majorBidi"/>
                <w:sz w:val="24"/>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2"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fr-CH"/>
              </w:rPr>
            </w:pPr>
            <w:r w:rsidRPr="00D209D0">
              <w:rPr>
                <w:rFonts w:asciiTheme="minorHAnsi" w:hAnsiTheme="minorHAnsi" w:cstheme="majorBidi"/>
                <w:b/>
                <w:bCs/>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r w:rsidRPr="00D209D0">
              <w:rPr>
                <w:rFonts w:asciiTheme="minorHAnsi" w:hAnsiTheme="minorHAnsi" w:cstheme="majorBidi"/>
                <w:sz w:val="24"/>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2"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Q12/11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276" w:lineRule="auto"/>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1</w:t>
            </w:r>
            <w:r w:rsidRPr="00D209D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r w:rsidR="00D209D0" w:rsidRPr="00D209D0" w:rsidTr="00566E74">
        <w:trPr>
          <w:trHeight w:hRule="exact" w:val="907"/>
        </w:trPr>
        <w:tc>
          <w:tcPr>
            <w:tcW w:w="3065"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after="40" w:line="0" w:lineRule="atLeast"/>
              <w:ind w:left="170"/>
              <w:jc w:val="left"/>
              <w:textAlignment w:val="baseline"/>
              <w:rPr>
                <w:rFonts w:asciiTheme="minorHAnsi" w:hAnsiTheme="minorHAnsi" w:cstheme="majorBidi"/>
                <w:b/>
                <w:bCs/>
                <w:szCs w:val="22"/>
                <w:lang w:val="en-GB"/>
              </w:rPr>
            </w:pPr>
            <w:r w:rsidRPr="00D209D0">
              <w:rPr>
                <w:rFonts w:asciiTheme="minorHAnsi" w:hAnsiTheme="minorHAnsi" w:cstheme="majorBidi"/>
                <w:b/>
                <w:bCs/>
                <w:szCs w:val="22"/>
                <w:lang w:val="en-GB"/>
              </w:rPr>
              <w:t>Workshop on “</w:t>
            </w:r>
            <w:r w:rsidRPr="00D209D0">
              <w:rPr>
                <w:rFonts w:asciiTheme="minorHAnsi" w:hAnsiTheme="minorHAnsi" w:cs="Segoe UI"/>
                <w:b/>
                <w:bCs/>
                <w:color w:val="000000"/>
                <w:szCs w:val="22"/>
                <w:lang w:val="en-GB"/>
              </w:rPr>
              <w:t>Future Trust and Knowledge Infrastructure, Phase 1”</w:t>
            </w: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12"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12"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12" w:space="0" w:color="auto"/>
              <w:right w:val="dashed" w:sz="4"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12" w:space="0" w:color="auto"/>
              <w:right w:val="single" w:sz="2" w:space="0" w:color="auto"/>
            </w:tcBorders>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12"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4</w:t>
            </w:r>
          </w:p>
        </w:tc>
        <w:tc>
          <w:tcPr>
            <w:tcW w:w="451" w:type="dxa"/>
            <w:tcBorders>
              <w:top w:val="single" w:sz="6" w:space="0" w:color="auto"/>
              <w:left w:val="single" w:sz="2" w:space="0" w:color="auto"/>
              <w:bottom w:val="single" w:sz="12" w:space="0" w:color="auto"/>
              <w:right w:val="dashed" w:sz="4"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r w:rsidRPr="00D209D0">
              <w:rPr>
                <w:rFonts w:asciiTheme="minorHAnsi" w:hAnsiTheme="minorHAnsi" w:cstheme="majorBidi"/>
                <w:sz w:val="24"/>
                <w:szCs w:val="20"/>
                <w:lang w:val="en-GB"/>
              </w:rPr>
              <w:t>4</w:t>
            </w:r>
          </w:p>
        </w:tc>
        <w:tc>
          <w:tcPr>
            <w:tcW w:w="445" w:type="dxa"/>
            <w:tcBorders>
              <w:top w:val="single" w:sz="6" w:space="0" w:color="auto"/>
              <w:left w:val="single" w:sz="2" w:space="0" w:color="auto"/>
              <w:bottom w:val="single" w:sz="12" w:space="0" w:color="auto"/>
              <w:right w:val="single" w:sz="12" w:space="0" w:color="auto"/>
            </w:tcBorders>
            <w:shd w:val="clear" w:color="auto" w:fill="F2DBDB"/>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before="60" w:line="276" w:lineRule="auto"/>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tcPr>
          <w:p w:rsidR="00D209D0" w:rsidRPr="00D209D0" w:rsidRDefault="00D209D0" w:rsidP="00D209D0">
            <w:pPr>
              <w:tabs>
                <w:tab w:val="clear" w:pos="1134"/>
                <w:tab w:val="left" w:pos="794"/>
                <w:tab w:val="left" w:pos="1191"/>
                <w:tab w:val="left" w:pos="1588"/>
                <w:tab w:val="left" w:pos="1985"/>
              </w:tabs>
              <w:overflowPunct w:val="0"/>
              <w:autoSpaceDE w:val="0"/>
              <w:autoSpaceDN w:val="0"/>
              <w:bidi w:val="0"/>
              <w:adjustRightInd w:val="0"/>
              <w:spacing w:line="276" w:lineRule="auto"/>
              <w:jc w:val="left"/>
              <w:textAlignment w:val="baseline"/>
              <w:rPr>
                <w:rFonts w:asciiTheme="minorHAnsi" w:hAnsiTheme="minorHAnsi" w:cstheme="majorBidi"/>
                <w:sz w:val="24"/>
                <w:szCs w:val="20"/>
                <w:lang w:val="en-GB"/>
              </w:rPr>
            </w:pPr>
          </w:p>
        </w:tc>
      </w:tr>
    </w:tbl>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firstLine="1843"/>
        <w:jc w:val="left"/>
        <w:textAlignment w:val="baseline"/>
        <w:rPr>
          <w:rFonts w:asciiTheme="minorHAnsi" w:hAnsiTheme="minorHAnsi" w:cs="Times New Roman"/>
          <w:b/>
          <w:bCs/>
          <w:sz w:val="20"/>
          <w:szCs w:val="20"/>
          <w:lang w:val="en-GB" w:eastAsia="ja-JP"/>
        </w:rPr>
      </w:pPr>
      <w:r w:rsidRPr="00D209D0">
        <w:rPr>
          <w:rFonts w:asciiTheme="minorHAnsi" w:hAnsiTheme="minorHAnsi" w:cs="Times New Roman"/>
          <w:b/>
          <w:bCs/>
          <w:sz w:val="20"/>
          <w:szCs w:val="20"/>
          <w:lang w:val="en-GB" w:eastAsia="ja-JP"/>
        </w:rPr>
        <w:t>SESSION TIMES (unless otherwise noted):</w:t>
      </w:r>
    </w:p>
    <w:p w:rsidR="00D209D0" w:rsidRPr="00D209D0" w:rsidRDefault="00D209D0" w:rsidP="00D209D0">
      <w:pPr>
        <w:tabs>
          <w:tab w:val="clear" w:pos="1134"/>
          <w:tab w:val="left" w:pos="567"/>
          <w:tab w:val="left" w:pos="794"/>
          <w:tab w:val="left" w:pos="1191"/>
          <w:tab w:val="left" w:pos="1588"/>
          <w:tab w:val="left" w:pos="1985"/>
        </w:tabs>
        <w:overflowPunct w:val="0"/>
        <w:autoSpaceDE w:val="0"/>
        <w:autoSpaceDN w:val="0"/>
        <w:bidi w:val="0"/>
        <w:adjustRightInd w:val="0"/>
        <w:spacing w:before="80" w:after="80" w:line="240" w:lineRule="auto"/>
        <w:ind w:firstLine="1843"/>
        <w:jc w:val="left"/>
        <w:textAlignment w:val="baseline"/>
        <w:rPr>
          <w:rFonts w:asciiTheme="minorHAnsi" w:hAnsiTheme="minorHAnsi" w:cs="Times New Roman"/>
          <w:sz w:val="20"/>
          <w:szCs w:val="20"/>
          <w:lang w:val="fr-CH" w:eastAsia="ja-JP"/>
        </w:rPr>
      </w:pPr>
      <w:r w:rsidRPr="00D209D0">
        <w:rPr>
          <w:rFonts w:asciiTheme="minorHAnsi" w:hAnsiTheme="minorHAnsi" w:cs="Times New Roman"/>
          <w:b/>
          <w:bCs/>
          <w:sz w:val="20"/>
          <w:szCs w:val="20"/>
          <w:lang w:val="fr-CH" w:eastAsia="ja-JP"/>
        </w:rPr>
        <w:t>Session 1</w:t>
      </w:r>
      <w:r w:rsidRPr="00D209D0">
        <w:rPr>
          <w:rFonts w:asciiTheme="minorHAnsi" w:hAnsiTheme="minorHAnsi" w:cs="Times New Roman"/>
          <w:sz w:val="20"/>
          <w:szCs w:val="20"/>
          <w:lang w:val="fr-CH" w:eastAsia="ja-JP"/>
        </w:rPr>
        <w:t xml:space="preserve">: 0930 - 1045;   </w:t>
      </w:r>
      <w:r w:rsidRPr="00D209D0">
        <w:rPr>
          <w:rFonts w:asciiTheme="minorHAnsi" w:hAnsiTheme="minorHAnsi" w:cs="Times New Roman"/>
          <w:b/>
          <w:bCs/>
          <w:sz w:val="20"/>
          <w:szCs w:val="20"/>
          <w:lang w:val="fr-CH" w:eastAsia="ja-JP"/>
        </w:rPr>
        <w:t>Session 2</w:t>
      </w:r>
      <w:r w:rsidRPr="00D209D0">
        <w:rPr>
          <w:rFonts w:asciiTheme="minorHAnsi" w:hAnsiTheme="minorHAnsi" w:cs="Times New Roman"/>
          <w:sz w:val="20"/>
          <w:szCs w:val="20"/>
          <w:lang w:val="fr-CH" w:eastAsia="ja-JP"/>
        </w:rPr>
        <w:t xml:space="preserve">: 1115 - 1230;   </w:t>
      </w:r>
      <w:r w:rsidRPr="00D209D0">
        <w:rPr>
          <w:rFonts w:asciiTheme="minorHAnsi" w:hAnsiTheme="minorHAnsi" w:cs="Times New Roman"/>
          <w:b/>
          <w:bCs/>
          <w:sz w:val="20"/>
          <w:szCs w:val="20"/>
          <w:lang w:val="fr-CH" w:eastAsia="ja-JP"/>
        </w:rPr>
        <w:t>Session 3</w:t>
      </w:r>
      <w:r w:rsidRPr="00D209D0">
        <w:rPr>
          <w:rFonts w:asciiTheme="minorHAnsi" w:hAnsiTheme="minorHAnsi" w:cs="Times New Roman"/>
          <w:sz w:val="20"/>
          <w:szCs w:val="20"/>
          <w:lang w:val="fr-CH" w:eastAsia="ja-JP"/>
        </w:rPr>
        <w:t xml:space="preserve">: 14h30 - 1545;   </w:t>
      </w:r>
      <w:r w:rsidRPr="00D209D0">
        <w:rPr>
          <w:rFonts w:asciiTheme="minorHAnsi" w:hAnsiTheme="minorHAnsi" w:cs="Times New Roman"/>
          <w:b/>
          <w:bCs/>
          <w:sz w:val="20"/>
          <w:szCs w:val="20"/>
          <w:lang w:val="fr-CH" w:eastAsia="ja-JP"/>
        </w:rPr>
        <w:t>Session 4</w:t>
      </w:r>
      <w:r w:rsidRPr="00D209D0">
        <w:rPr>
          <w:rFonts w:asciiTheme="minorHAnsi" w:hAnsiTheme="minorHAnsi" w:cs="Times New Roman"/>
          <w:sz w:val="20"/>
          <w:szCs w:val="20"/>
          <w:lang w:val="fr-CH" w:eastAsia="ja-JP"/>
        </w:rPr>
        <w:t xml:space="preserve">: 1615 – 1730 ;  </w:t>
      </w:r>
      <w:r w:rsidRPr="00D209D0">
        <w:rPr>
          <w:rFonts w:asciiTheme="minorHAnsi" w:hAnsiTheme="minorHAnsi" w:cs="Times New Roman"/>
          <w:b/>
          <w:bCs/>
          <w:sz w:val="20"/>
          <w:szCs w:val="20"/>
          <w:lang w:val="fr-CH" w:eastAsia="ja-JP"/>
        </w:rPr>
        <w:t xml:space="preserve">Evening session : </w:t>
      </w:r>
      <w:r w:rsidRPr="00D209D0">
        <w:rPr>
          <w:rFonts w:asciiTheme="minorHAnsi" w:hAnsiTheme="minorHAnsi" w:cs="Times New Roman"/>
          <w:sz w:val="20"/>
          <w:szCs w:val="20"/>
          <w:lang w:val="fr-CH" w:eastAsia="ja-JP"/>
        </w:rPr>
        <w:t>1800 - 1915</w:t>
      </w:r>
    </w:p>
    <w:p w:rsidR="00D209D0" w:rsidRPr="00D209D0" w:rsidRDefault="00D209D0" w:rsidP="00D209D0">
      <w:pPr>
        <w:tabs>
          <w:tab w:val="clear" w:pos="1134"/>
          <w:tab w:val="left" w:pos="794"/>
          <w:tab w:val="left" w:pos="1191"/>
          <w:tab w:val="left" w:pos="1588"/>
          <w:tab w:val="left" w:pos="1985"/>
          <w:tab w:val="center" w:pos="4962"/>
        </w:tabs>
        <w:bidi w:val="0"/>
        <w:spacing w:before="284" w:after="120" w:line="240" w:lineRule="atLeast"/>
        <w:ind w:left="426"/>
        <w:jc w:val="left"/>
        <w:rPr>
          <w:rFonts w:asciiTheme="minorHAnsi" w:hAnsiTheme="minorHAnsi" w:cs="Times New Roman"/>
          <w:b/>
          <w:bCs/>
          <w:i/>
          <w:iCs/>
          <w:sz w:val="20"/>
          <w:szCs w:val="20"/>
          <w:lang w:val="fr-CH"/>
        </w:rPr>
      </w:pP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3433"/>
      </w:tblGrid>
      <w:tr w:rsidR="00D209D0" w:rsidRPr="00D209D0" w:rsidTr="00566E74">
        <w:trPr>
          <w:cantSplit/>
          <w:jc w:val="center"/>
        </w:trPr>
        <w:tc>
          <w:tcPr>
            <w:tcW w:w="249"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sz w:val="24"/>
                <w:szCs w:val="24"/>
                <w:lang w:val="en-GB" w:eastAsia="ja-JP"/>
              </w:rPr>
            </w:pPr>
            <w:r w:rsidRPr="00D209D0">
              <w:rPr>
                <w:rFonts w:asciiTheme="minorHAnsi" w:hAnsiTheme="minorHAnsi" w:cstheme="majorBidi"/>
                <w:b/>
                <w:bCs/>
                <w:sz w:val="24"/>
                <w:szCs w:val="24"/>
                <w:lang w:val="en-GB" w:eastAsia="ja-JP"/>
              </w:rPr>
              <w:t>X</w:t>
            </w:r>
          </w:p>
        </w:tc>
        <w:tc>
          <w:tcPr>
            <w:tcW w:w="4751"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sz w:val="24"/>
                <w:szCs w:val="24"/>
                <w:lang w:val="en-GB" w:eastAsia="ja-JP"/>
              </w:rPr>
            </w:pPr>
            <w:r w:rsidRPr="00D209D0">
              <w:rPr>
                <w:rFonts w:asciiTheme="minorHAnsi" w:hAnsiTheme="minorHAnsi" w:cstheme="majorBidi"/>
                <w:sz w:val="24"/>
                <w:szCs w:val="24"/>
                <w:lang w:val="en-GB" w:eastAsia="ja-JP"/>
              </w:rPr>
              <w:t>Represents a meeting session for IoT.</w:t>
            </w:r>
          </w:p>
        </w:tc>
      </w:tr>
      <w:tr w:rsidR="00D209D0" w:rsidRPr="00D209D0" w:rsidTr="00566E74">
        <w:trPr>
          <w:cantSplit/>
          <w:jc w:val="center"/>
        </w:trPr>
        <w:tc>
          <w:tcPr>
            <w:tcW w:w="249"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sz w:val="24"/>
                <w:szCs w:val="24"/>
                <w:lang w:val="fr-CH" w:eastAsia="ja-JP"/>
              </w:rPr>
            </w:pPr>
            <w:r w:rsidRPr="00D209D0">
              <w:rPr>
                <w:rFonts w:asciiTheme="minorHAnsi" w:hAnsiTheme="minorHAnsi" w:cstheme="majorBidi"/>
                <w:b/>
                <w:bCs/>
                <w:sz w:val="24"/>
                <w:szCs w:val="24"/>
                <w:lang w:val="en-GB" w:eastAsia="ja-JP"/>
              </w:rPr>
              <w:t>E</w:t>
            </w:r>
          </w:p>
        </w:tc>
        <w:tc>
          <w:tcPr>
            <w:tcW w:w="4751"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sz w:val="24"/>
                <w:szCs w:val="24"/>
                <w:lang w:val="en-GB" w:eastAsia="ja-JP"/>
              </w:rPr>
            </w:pPr>
            <w:r w:rsidRPr="00D209D0">
              <w:rPr>
                <w:rFonts w:asciiTheme="minorHAnsi" w:hAnsiTheme="minorHAnsi" w:cstheme="majorBidi"/>
                <w:sz w:val="24"/>
                <w:szCs w:val="24"/>
                <w:lang w:val="en-GB" w:eastAsia="ja-JP"/>
              </w:rPr>
              <w:t>Represents an evening session.</w:t>
            </w:r>
          </w:p>
        </w:tc>
      </w:tr>
      <w:tr w:rsidR="00D209D0" w:rsidRPr="00D209D0" w:rsidTr="00566E74">
        <w:trPr>
          <w:cantSplit/>
          <w:jc w:val="center"/>
        </w:trPr>
        <w:tc>
          <w:tcPr>
            <w:tcW w:w="249"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sz w:val="24"/>
                <w:szCs w:val="24"/>
                <w:lang w:val="en-GB" w:eastAsia="ja-JP"/>
              </w:rPr>
            </w:pPr>
            <w:r w:rsidRPr="00D209D0">
              <w:rPr>
                <w:rFonts w:asciiTheme="minorHAnsi" w:hAnsiTheme="minorHAnsi" w:cstheme="majorBidi"/>
                <w:b/>
                <w:bCs/>
                <w:sz w:val="24"/>
                <w:szCs w:val="24"/>
                <w:lang w:val="en-GB" w:eastAsia="ja-JP"/>
              </w:rPr>
              <w:t>1</w:t>
            </w:r>
          </w:p>
        </w:tc>
        <w:tc>
          <w:tcPr>
            <w:tcW w:w="4751"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sz w:val="24"/>
                <w:szCs w:val="24"/>
                <w:lang w:val="en-GB" w:eastAsia="ja-JP"/>
              </w:rPr>
            </w:pPr>
            <w:r w:rsidRPr="00D209D0">
              <w:rPr>
                <w:rFonts w:asciiTheme="minorHAnsi" w:hAnsiTheme="minorHAnsi" w:cstheme="majorBidi"/>
                <w:sz w:val="24"/>
                <w:szCs w:val="24"/>
                <w:lang w:val="en-GB"/>
              </w:rPr>
              <w:t>Joint session on IoT-workplan. All IoT-GSI Questions will attend the work plan session.</w:t>
            </w:r>
          </w:p>
        </w:tc>
      </w:tr>
      <w:tr w:rsidR="00D209D0" w:rsidRPr="00D209D0" w:rsidTr="00566E74">
        <w:trPr>
          <w:cantSplit/>
          <w:jc w:val="center"/>
        </w:trPr>
        <w:tc>
          <w:tcPr>
            <w:tcW w:w="249"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sz w:val="24"/>
                <w:szCs w:val="24"/>
                <w:lang w:val="en-GB" w:eastAsia="ja-JP"/>
              </w:rPr>
            </w:pPr>
            <w:r w:rsidRPr="00D209D0">
              <w:rPr>
                <w:rFonts w:asciiTheme="minorHAnsi" w:hAnsiTheme="minorHAnsi" w:cstheme="majorBidi"/>
                <w:b/>
                <w:bCs/>
                <w:sz w:val="24"/>
                <w:szCs w:val="24"/>
                <w:lang w:val="en-GB" w:eastAsia="ja-JP"/>
              </w:rPr>
              <w:t>2</w:t>
            </w:r>
          </w:p>
        </w:tc>
        <w:tc>
          <w:tcPr>
            <w:tcW w:w="4751"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sz w:val="24"/>
                <w:szCs w:val="24"/>
                <w:lang w:val="en-GB"/>
              </w:rPr>
            </w:pPr>
            <w:r w:rsidRPr="00D209D0">
              <w:rPr>
                <w:rFonts w:asciiTheme="minorHAnsi" w:hAnsiTheme="minorHAnsi" w:cstheme="majorBidi"/>
                <w:sz w:val="24"/>
                <w:szCs w:val="24"/>
                <w:lang w:val="en-GB"/>
              </w:rPr>
              <w:t>IoT-GSI Technical and Strategic Review (TSR). All IoT-GSI Questions will attend the TSR meeting.</w:t>
            </w:r>
          </w:p>
        </w:tc>
      </w:tr>
      <w:tr w:rsidR="00D209D0" w:rsidRPr="00D209D0" w:rsidTr="00566E74">
        <w:trPr>
          <w:cantSplit/>
          <w:jc w:val="center"/>
        </w:trPr>
        <w:tc>
          <w:tcPr>
            <w:tcW w:w="249" w:type="pct"/>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color w:val="FF0000"/>
                <w:sz w:val="24"/>
                <w:szCs w:val="24"/>
                <w:lang w:val="en-GB" w:eastAsia="ja-JP"/>
              </w:rPr>
            </w:pPr>
            <w:r w:rsidRPr="00D209D0">
              <w:rPr>
                <w:rFonts w:asciiTheme="minorHAnsi" w:hAnsiTheme="minorHAnsi" w:cstheme="majorBidi"/>
                <w:b/>
                <w:bCs/>
                <w:sz w:val="24"/>
                <w:szCs w:val="24"/>
                <w:lang w:val="en-GB" w:eastAsia="ja-JP"/>
              </w:rPr>
              <w:t>3</w:t>
            </w:r>
          </w:p>
        </w:tc>
        <w:tc>
          <w:tcPr>
            <w:tcW w:w="4751" w:type="pct"/>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color w:val="FF0000"/>
                <w:sz w:val="24"/>
                <w:szCs w:val="24"/>
                <w:lang w:val="en-GB"/>
              </w:rPr>
            </w:pPr>
            <w:r w:rsidRPr="00D209D0">
              <w:rPr>
                <w:rFonts w:asciiTheme="minorHAnsi" w:hAnsiTheme="minorHAnsi" w:cstheme="majorBidi"/>
                <w:sz w:val="24"/>
                <w:szCs w:val="24"/>
                <w:lang w:val="en-GB"/>
              </w:rPr>
              <w:t xml:space="preserve"> JCA-IoT meeting (Joint Coordination Activity on IoT)</w:t>
            </w:r>
          </w:p>
        </w:tc>
      </w:tr>
      <w:tr w:rsidR="00D209D0" w:rsidRPr="00D209D0" w:rsidTr="00566E74">
        <w:trPr>
          <w:cantSplit/>
          <w:jc w:val="center"/>
        </w:trPr>
        <w:tc>
          <w:tcPr>
            <w:tcW w:w="249" w:type="pct"/>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sz w:val="24"/>
                <w:szCs w:val="24"/>
                <w:lang w:val="en-GB" w:eastAsia="ja-JP"/>
              </w:rPr>
            </w:pPr>
            <w:r w:rsidRPr="00D209D0">
              <w:rPr>
                <w:rFonts w:asciiTheme="minorHAnsi" w:hAnsiTheme="minorHAnsi" w:cstheme="majorBidi"/>
                <w:b/>
                <w:bCs/>
                <w:sz w:val="24"/>
                <w:szCs w:val="24"/>
                <w:lang w:val="en-GB" w:eastAsia="ja-JP"/>
              </w:rPr>
              <w:t>4</w:t>
            </w:r>
          </w:p>
        </w:tc>
        <w:tc>
          <w:tcPr>
            <w:tcW w:w="4751" w:type="pct"/>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sz w:val="24"/>
                <w:szCs w:val="24"/>
                <w:lang w:val="en-GB"/>
              </w:rPr>
            </w:pPr>
            <w:r w:rsidRPr="00D209D0">
              <w:rPr>
                <w:rFonts w:asciiTheme="minorHAnsi" w:hAnsiTheme="minorHAnsi" w:cstheme="majorBidi"/>
                <w:sz w:val="24"/>
                <w:szCs w:val="24"/>
                <w:lang w:val="en-GB"/>
              </w:rPr>
              <w:t>Workshop on “</w:t>
            </w:r>
            <w:r w:rsidRPr="00D209D0">
              <w:rPr>
                <w:rFonts w:asciiTheme="minorHAnsi" w:hAnsiTheme="minorHAnsi" w:cstheme="majorBidi"/>
                <w:color w:val="000000"/>
                <w:sz w:val="24"/>
                <w:szCs w:val="24"/>
                <w:lang w:val="en-GB"/>
              </w:rPr>
              <w:t>Future Trust and Knowledge Infrastructure, Phase 1</w:t>
            </w:r>
            <w:r w:rsidRPr="00D209D0">
              <w:rPr>
                <w:rFonts w:asciiTheme="minorHAnsi" w:hAnsiTheme="minorHAnsi" w:cstheme="majorBidi"/>
                <w:sz w:val="24"/>
                <w:szCs w:val="24"/>
                <w:lang w:val="en-GB"/>
              </w:rPr>
              <w:t xml:space="preserve">” </w:t>
            </w:r>
            <w:hyperlink r:id="rId44" w:history="1">
              <w:r w:rsidRPr="00D209D0">
                <w:rPr>
                  <w:rFonts w:asciiTheme="minorHAnsi" w:hAnsiTheme="minorHAnsi" w:cs="Times New Roman"/>
                  <w:color w:val="0000FF"/>
                  <w:sz w:val="24"/>
                  <w:szCs w:val="20"/>
                  <w:u w:val="single"/>
                  <w:lang w:val="en-GB"/>
                </w:rPr>
                <w:t>http://www.itu.int/en/ITU-T/Workshops-and-Seminars/24042015/Pages/default.aspx</w:t>
              </w:r>
            </w:hyperlink>
            <w:r w:rsidRPr="00D209D0">
              <w:rPr>
                <w:rFonts w:asciiTheme="minorHAnsi" w:hAnsiTheme="minorHAnsi" w:cs="Times New Roman"/>
                <w:sz w:val="24"/>
                <w:szCs w:val="20"/>
                <w:lang w:val="en-GB"/>
              </w:rPr>
              <w:t xml:space="preserve"> </w:t>
            </w:r>
          </w:p>
        </w:tc>
      </w:tr>
      <w:tr w:rsidR="00D209D0" w:rsidRPr="00D209D0" w:rsidTr="00566E74">
        <w:trPr>
          <w:cantSplit/>
          <w:jc w:val="center"/>
        </w:trPr>
        <w:tc>
          <w:tcPr>
            <w:tcW w:w="249"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b/>
                <w:bCs/>
                <w:sz w:val="24"/>
                <w:szCs w:val="24"/>
                <w:lang w:val="en-GB" w:eastAsia="ja-JP"/>
              </w:rPr>
            </w:pPr>
            <w:r w:rsidRPr="00D209D0">
              <w:rPr>
                <w:rFonts w:asciiTheme="minorHAnsi" w:hAnsiTheme="minorHAnsi" w:cstheme="majorBidi"/>
                <w:b/>
                <w:bCs/>
                <w:color w:val="FF0000"/>
                <w:sz w:val="24"/>
                <w:szCs w:val="24"/>
                <w:lang w:val="en-GB" w:eastAsia="ja-JP"/>
              </w:rPr>
              <w:t>*</w:t>
            </w:r>
          </w:p>
        </w:tc>
        <w:tc>
          <w:tcPr>
            <w:tcW w:w="4751" w:type="pct"/>
            <w:hideMark/>
          </w:tcPr>
          <w:p w:rsidR="00D209D0" w:rsidRPr="00D209D0" w:rsidRDefault="00D209D0" w:rsidP="00D209D0">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Theme="minorHAnsi" w:hAnsiTheme="minorHAnsi" w:cstheme="majorBidi"/>
                <w:sz w:val="24"/>
                <w:szCs w:val="24"/>
                <w:lang w:val="en-GB"/>
              </w:rPr>
            </w:pPr>
            <w:r w:rsidRPr="00D209D0">
              <w:rPr>
                <w:rFonts w:asciiTheme="minorHAnsi" w:hAnsiTheme="minorHAnsi" w:cstheme="majorBidi"/>
                <w:color w:val="FF0000"/>
                <w:sz w:val="24"/>
                <w:szCs w:val="24"/>
                <w:lang w:val="en-GB"/>
              </w:rPr>
              <w:t xml:space="preserve">Remote participation </w:t>
            </w:r>
          </w:p>
        </w:tc>
      </w:tr>
    </w:tbl>
    <w:p w:rsidR="00D209D0" w:rsidRPr="00D209D0" w:rsidRDefault="00D209D0" w:rsidP="00D209D0">
      <w:pPr>
        <w:spacing w:before="600"/>
        <w:ind w:right="-193"/>
        <w:jc w:val="center"/>
      </w:pPr>
      <w:r>
        <w:rPr>
          <w:rFonts w:hint="cs"/>
          <w:rtl/>
        </w:rPr>
        <w:t>___________</w:t>
      </w:r>
    </w:p>
    <w:sectPr w:rsidR="00D209D0" w:rsidRPr="00D209D0" w:rsidSect="00D05018">
      <w:headerReference w:type="first" r:id="rId45"/>
      <w:footerReference w:type="first" r:id="rId46"/>
      <w:type w:val="oddPage"/>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115E9" w:rsidRDefault="008115E9" w:rsidP="008115E9">
    <w:pPr>
      <w:pStyle w:val="Footer"/>
      <w:rPr>
        <w:lang w:val="fr-CH"/>
      </w:rPr>
    </w:pPr>
    <w:r>
      <w:rPr>
        <w:lang w:val="fr-CH"/>
      </w:rPr>
      <w:t>ITU-T\BUREAU\CIRC\139A.DOC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35" w:rsidRPr="00C30535" w:rsidRDefault="00C30535" w:rsidP="00C30535">
    <w:pPr>
      <w:bidi w:val="0"/>
      <w:spacing w:before="40" w:line="240" w:lineRule="auto"/>
      <w:ind w:left="-397" w:right="-397"/>
      <w:jc w:val="center"/>
      <w:rPr>
        <w:rFonts w:cs="Calibri"/>
        <w:color w:val="3E8EDE"/>
        <w:sz w:val="18"/>
        <w:szCs w:val="18"/>
        <w:lang w:val="fr-CH"/>
      </w:rPr>
    </w:pPr>
    <w:r w:rsidRPr="00C30535">
      <w:rPr>
        <w:rFonts w:cs="Calibri"/>
        <w:color w:val="3E8EDE"/>
        <w:sz w:val="18"/>
        <w:szCs w:val="18"/>
        <w:lang w:val="fr-CH"/>
      </w:rPr>
      <w:t>International Telecommunication Union • Place des Nations, CH</w:t>
    </w:r>
    <w:r w:rsidRPr="00C30535">
      <w:rPr>
        <w:rFonts w:cs="Calibri"/>
        <w:color w:val="3E8EDE"/>
        <w:sz w:val="18"/>
        <w:szCs w:val="18"/>
        <w:lang w:val="fr-CH"/>
      </w:rPr>
      <w:noBreakHyphen/>
      <w:t xml:space="preserve">1211 Geneva 20, Switzerland </w:t>
    </w:r>
    <w:r w:rsidRPr="00C30535">
      <w:rPr>
        <w:rFonts w:cs="Calibri"/>
        <w:color w:val="3E8EDE"/>
        <w:sz w:val="18"/>
        <w:szCs w:val="18"/>
        <w:lang w:val="fr-CH"/>
      </w:rPr>
      <w:br/>
      <w:t>Tel: +41 22 730 5111 • Fax: +41 22 733 7256 •</w:t>
    </w:r>
    <w:r w:rsidRPr="00C30535">
      <w:rPr>
        <w:rFonts w:cs="Calibri"/>
        <w:color w:val="3E8EDE"/>
        <w:sz w:val="18"/>
        <w:szCs w:val="18"/>
        <w:rtl/>
        <w:lang w:val="fr-CH"/>
      </w:rPr>
      <w:br/>
    </w:r>
    <w:r w:rsidRPr="00C30535">
      <w:rPr>
        <w:rFonts w:cs="Calibri"/>
        <w:color w:val="3E8EDE"/>
        <w:sz w:val="18"/>
        <w:szCs w:val="18"/>
        <w:lang w:val="fr-CH"/>
      </w:rPr>
      <w:t xml:space="preserve">E-mail: </w:t>
    </w:r>
    <w:hyperlink r:id="rId1" w:history="1">
      <w:r w:rsidRPr="00C30535">
        <w:rPr>
          <w:rFonts w:cs="Calibri"/>
          <w:color w:val="3E8EDE"/>
          <w:sz w:val="18"/>
          <w:szCs w:val="18"/>
          <w:lang w:val="fr-CH"/>
        </w:rPr>
        <w:t>itumail@itu.int</w:t>
      </w:r>
    </w:hyperlink>
    <w:r w:rsidRPr="00C30535">
      <w:rPr>
        <w:rFonts w:cs="Calibri"/>
        <w:color w:val="3E8EDE"/>
        <w:sz w:val="18"/>
        <w:szCs w:val="18"/>
        <w:lang w:val="fr-CH"/>
      </w:rPr>
      <w:t xml:space="preserve"> • </w:t>
    </w:r>
    <w:hyperlink r:id="rId2" w:history="1">
      <w:r w:rsidRPr="00C30535">
        <w:rPr>
          <w:rFonts w:cs="Calibri"/>
          <w:color w:val="3E8EDE"/>
          <w:sz w:val="18"/>
          <w:szCs w:val="18"/>
          <w:lang w:val="fr-CH"/>
        </w:rPr>
        <w:t>www.itu.int</w:t>
      </w:r>
    </w:hyperlink>
    <w:r w:rsidRPr="00C30535">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115E9" w:rsidRDefault="008115E9" w:rsidP="008115E9">
    <w:pPr>
      <w:pStyle w:val="Footer"/>
      <w:rPr>
        <w:lang w:val="fr-CH"/>
      </w:rPr>
    </w:pPr>
    <w:r>
      <w:rPr>
        <w:lang w:val="fr-CH"/>
      </w:rPr>
      <w:t>ITU-T\BUREAU\CIRC\139A.DOC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115E9" w:rsidRDefault="008115E9" w:rsidP="008115E9">
    <w:pPr>
      <w:pStyle w:val="Footer"/>
      <w:rPr>
        <w:lang w:val="fr-CH"/>
      </w:rPr>
    </w:pPr>
    <w:r>
      <w:rPr>
        <w:lang w:val="fr-CH"/>
      </w:rPr>
      <w:t>ITU-T\BUREAU\CIRC\139A.DOC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7F" w:rsidRPr="008115E9" w:rsidRDefault="008115E9" w:rsidP="008115E9">
    <w:pPr>
      <w:pStyle w:val="Footer"/>
      <w:rPr>
        <w:lang w:val="fr-CH"/>
      </w:rPr>
    </w:pPr>
    <w:r>
      <w:rPr>
        <w:lang w:val="fr-CH"/>
      </w:rPr>
      <w:t>ITU-T\BUREAU\CIRC\139A.DOC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 w:id="1">
    <w:p w:rsidR="00807275" w:rsidRPr="00807275" w:rsidRDefault="00807275" w:rsidP="00807275">
      <w:pPr>
        <w:pStyle w:val="FootnoteText"/>
        <w:rPr>
          <w:sz w:val="20"/>
          <w:szCs w:val="26"/>
          <w:rtl/>
          <w:lang w:bidi="ar-EG"/>
        </w:rPr>
      </w:pPr>
      <w:r w:rsidRPr="00E27296">
        <w:rPr>
          <w:rStyle w:val="FootnoteReference"/>
          <w:sz w:val="20"/>
          <w:szCs w:val="20"/>
        </w:rPr>
        <w:footnoteRef/>
      </w:r>
      <w:r w:rsidRPr="00807275">
        <w:rPr>
          <w:sz w:val="20"/>
          <w:szCs w:val="26"/>
        </w:rPr>
        <w:tab/>
      </w:r>
      <w:r w:rsidRPr="00807275">
        <w:rPr>
          <w:rFonts w:hint="cs"/>
          <w:sz w:val="20"/>
          <w:szCs w:val="26"/>
          <w:rtl/>
          <w:lang w:bidi="ar-SY"/>
        </w:rPr>
        <w:t xml:space="preserve">يوجد نموذج بشأن مثل هذا الطلب في </w:t>
      </w:r>
      <w:hyperlink r:id="rId1" w:history="1">
        <w:r w:rsidRPr="00807275">
          <w:rPr>
            <w:rStyle w:val="Hyperlink"/>
            <w:sz w:val="20"/>
            <w:szCs w:val="26"/>
          </w:rPr>
          <w:t>http://itu.int/en/ITU-T/info/Documents/Visa-support-letter_MODEL.pdf</w:t>
        </w:r>
      </w:hyperlink>
      <w:r w:rsidRPr="00807275">
        <w:rPr>
          <w:rFonts w:hint="cs"/>
          <w:sz w:val="20"/>
          <w:szCs w:val="26"/>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7F" w:rsidRDefault="0049127F" w:rsidP="0049127F"/>
  <w:p w:rsidR="0049127F" w:rsidRDefault="0049127F" w:rsidP="0049127F"/>
  <w:p w:rsidR="0049127F" w:rsidRDefault="004912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7F" w:rsidRPr="0088384B" w:rsidRDefault="0049127F" w:rsidP="0049127F">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C4D64">
      <w:rPr>
        <w:rStyle w:val="PageNumber"/>
        <w:noProof/>
      </w:rPr>
      <w:t>4</w:t>
    </w:r>
    <w:r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D05018">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C4D64">
      <w:rPr>
        <w:rStyle w:val="PageNumber"/>
        <w:noProof/>
      </w:rPr>
      <w:t>5</w:t>
    </w:r>
    <w:r w:rsidRPr="0088384B">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D05018">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C4D64">
      <w:rPr>
        <w:rStyle w:val="PageNumber"/>
        <w:noProof/>
      </w:rPr>
      <w:t>7</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368A834"/>
    <w:lvl w:ilvl="0">
      <w:start w:val="1"/>
      <w:numFmt w:val="decimal"/>
      <w:lvlText w:val="%1."/>
      <w:lvlJc w:val="left"/>
      <w:pPr>
        <w:tabs>
          <w:tab w:val="num" w:pos="926"/>
        </w:tabs>
        <w:ind w:left="926" w:hanging="360"/>
      </w:pPr>
    </w:lvl>
  </w:abstractNum>
  <w:abstractNum w:abstractNumId="3">
    <w:nsid w:val="FFFFFF7F"/>
    <w:multiLevelType w:val="singleLevel"/>
    <w:tmpl w:val="B3C6262A"/>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13"/>
  </w:num>
  <w:num w:numId="7">
    <w:abstractNumId w:val="11"/>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50E8"/>
    <w:rsid w:val="00011C34"/>
    <w:rsid w:val="00014E87"/>
    <w:rsid w:val="00016557"/>
    <w:rsid w:val="00031451"/>
    <w:rsid w:val="00035F12"/>
    <w:rsid w:val="0003637C"/>
    <w:rsid w:val="0004347D"/>
    <w:rsid w:val="00045950"/>
    <w:rsid w:val="00054188"/>
    <w:rsid w:val="00054601"/>
    <w:rsid w:val="00054872"/>
    <w:rsid w:val="000560F9"/>
    <w:rsid w:val="00056861"/>
    <w:rsid w:val="00060365"/>
    <w:rsid w:val="000653D4"/>
    <w:rsid w:val="000709AD"/>
    <w:rsid w:val="000826AD"/>
    <w:rsid w:val="00084AC0"/>
    <w:rsid w:val="0008542A"/>
    <w:rsid w:val="00087A8D"/>
    <w:rsid w:val="000A38B3"/>
    <w:rsid w:val="000C2E6B"/>
    <w:rsid w:val="000C50B4"/>
    <w:rsid w:val="000E039B"/>
    <w:rsid w:val="000E15C1"/>
    <w:rsid w:val="000E3B42"/>
    <w:rsid w:val="000E6342"/>
    <w:rsid w:val="000E64DA"/>
    <w:rsid w:val="000F32F0"/>
    <w:rsid w:val="000F478C"/>
    <w:rsid w:val="000F527D"/>
    <w:rsid w:val="000F69FC"/>
    <w:rsid w:val="001036BA"/>
    <w:rsid w:val="00104116"/>
    <w:rsid w:val="001100DC"/>
    <w:rsid w:val="00112CEA"/>
    <w:rsid w:val="00113D21"/>
    <w:rsid w:val="00115700"/>
    <w:rsid w:val="001214B1"/>
    <w:rsid w:val="001237E5"/>
    <w:rsid w:val="00125720"/>
    <w:rsid w:val="001319D1"/>
    <w:rsid w:val="00147889"/>
    <w:rsid w:val="00155598"/>
    <w:rsid w:val="00156C99"/>
    <w:rsid w:val="001601E6"/>
    <w:rsid w:val="00182940"/>
    <w:rsid w:val="001831FE"/>
    <w:rsid w:val="00183840"/>
    <w:rsid w:val="00184AED"/>
    <w:rsid w:val="00191B25"/>
    <w:rsid w:val="001A3617"/>
    <w:rsid w:val="001B7711"/>
    <w:rsid w:val="001C6A25"/>
    <w:rsid w:val="001C7CC5"/>
    <w:rsid w:val="001D2044"/>
    <w:rsid w:val="001D70DF"/>
    <w:rsid w:val="001E15AA"/>
    <w:rsid w:val="00205392"/>
    <w:rsid w:val="002054BC"/>
    <w:rsid w:val="00206E2B"/>
    <w:rsid w:val="00210B45"/>
    <w:rsid w:val="00213424"/>
    <w:rsid w:val="00214592"/>
    <w:rsid w:val="00227F65"/>
    <w:rsid w:val="002421F6"/>
    <w:rsid w:val="00243E97"/>
    <w:rsid w:val="00245D85"/>
    <w:rsid w:val="00255729"/>
    <w:rsid w:val="00255CB4"/>
    <w:rsid w:val="00256378"/>
    <w:rsid w:val="00261CC7"/>
    <w:rsid w:val="00267579"/>
    <w:rsid w:val="0027066B"/>
    <w:rsid w:val="0028763F"/>
    <w:rsid w:val="002902F6"/>
    <w:rsid w:val="0029372B"/>
    <w:rsid w:val="00295CF0"/>
    <w:rsid w:val="00296665"/>
    <w:rsid w:val="002A165F"/>
    <w:rsid w:val="002A25A5"/>
    <w:rsid w:val="002A7C51"/>
    <w:rsid w:val="002B2113"/>
    <w:rsid w:val="002B5BFC"/>
    <w:rsid w:val="002B6321"/>
    <w:rsid w:val="002B78CF"/>
    <w:rsid w:val="002C1088"/>
    <w:rsid w:val="002C4D64"/>
    <w:rsid w:val="002D0905"/>
    <w:rsid w:val="002D135D"/>
    <w:rsid w:val="002D1878"/>
    <w:rsid w:val="002D5459"/>
    <w:rsid w:val="002D6CAB"/>
    <w:rsid w:val="002E3D99"/>
    <w:rsid w:val="002E4E0E"/>
    <w:rsid w:val="002F2736"/>
    <w:rsid w:val="002F2AB8"/>
    <w:rsid w:val="002F4E55"/>
    <w:rsid w:val="003000DC"/>
    <w:rsid w:val="00300EC9"/>
    <w:rsid w:val="0030307F"/>
    <w:rsid w:val="00303CB8"/>
    <w:rsid w:val="00304EBD"/>
    <w:rsid w:val="003059C8"/>
    <w:rsid w:val="00313C0E"/>
    <w:rsid w:val="00313D4C"/>
    <w:rsid w:val="003156E8"/>
    <w:rsid w:val="00322642"/>
    <w:rsid w:val="00322ED0"/>
    <w:rsid w:val="003358C0"/>
    <w:rsid w:val="00336E3E"/>
    <w:rsid w:val="003372F0"/>
    <w:rsid w:val="00340771"/>
    <w:rsid w:val="00343581"/>
    <w:rsid w:val="00343889"/>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831DA"/>
    <w:rsid w:val="00383402"/>
    <w:rsid w:val="0038507E"/>
    <w:rsid w:val="003876AA"/>
    <w:rsid w:val="003A5F46"/>
    <w:rsid w:val="003B1F70"/>
    <w:rsid w:val="003B7DDB"/>
    <w:rsid w:val="003C6C82"/>
    <w:rsid w:val="003C7EAF"/>
    <w:rsid w:val="003D3993"/>
    <w:rsid w:val="003E1AA5"/>
    <w:rsid w:val="003E358C"/>
    <w:rsid w:val="003F11E8"/>
    <w:rsid w:val="003F18DA"/>
    <w:rsid w:val="003F31EA"/>
    <w:rsid w:val="003F37B4"/>
    <w:rsid w:val="003F3ECF"/>
    <w:rsid w:val="003F4F45"/>
    <w:rsid w:val="003F7EC5"/>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7139"/>
    <w:rsid w:val="0049127F"/>
    <w:rsid w:val="00492574"/>
    <w:rsid w:val="00495F6C"/>
    <w:rsid w:val="0049609D"/>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F26AE"/>
    <w:rsid w:val="004F2816"/>
    <w:rsid w:val="004F449F"/>
    <w:rsid w:val="004F6C5A"/>
    <w:rsid w:val="004F7CB4"/>
    <w:rsid w:val="00523460"/>
    <w:rsid w:val="005265A8"/>
    <w:rsid w:val="00531765"/>
    <w:rsid w:val="00534539"/>
    <w:rsid w:val="005356CF"/>
    <w:rsid w:val="005363C9"/>
    <w:rsid w:val="00541370"/>
    <w:rsid w:val="00550E51"/>
    <w:rsid w:val="005512C6"/>
    <w:rsid w:val="00552B9F"/>
    <w:rsid w:val="00577C7E"/>
    <w:rsid w:val="00583CBE"/>
    <w:rsid w:val="00590B10"/>
    <w:rsid w:val="00591465"/>
    <w:rsid w:val="00595800"/>
    <w:rsid w:val="00595F69"/>
    <w:rsid w:val="005964F6"/>
    <w:rsid w:val="00597AD8"/>
    <w:rsid w:val="005A48B8"/>
    <w:rsid w:val="005A48E7"/>
    <w:rsid w:val="005C1560"/>
    <w:rsid w:val="005C25AD"/>
    <w:rsid w:val="005C4EA1"/>
    <w:rsid w:val="005D7484"/>
    <w:rsid w:val="005F010E"/>
    <w:rsid w:val="005F130D"/>
    <w:rsid w:val="005F316A"/>
    <w:rsid w:val="005F6EB4"/>
    <w:rsid w:val="005F7F4C"/>
    <w:rsid w:val="00601BDB"/>
    <w:rsid w:val="006045AD"/>
    <w:rsid w:val="0061272A"/>
    <w:rsid w:val="006136BC"/>
    <w:rsid w:val="006148EA"/>
    <w:rsid w:val="00615B93"/>
    <w:rsid w:val="00616077"/>
    <w:rsid w:val="00617DF8"/>
    <w:rsid w:val="00624358"/>
    <w:rsid w:val="00624EB7"/>
    <w:rsid w:val="00625B74"/>
    <w:rsid w:val="0063311A"/>
    <w:rsid w:val="00636F14"/>
    <w:rsid w:val="00637C9D"/>
    <w:rsid w:val="00653A9C"/>
    <w:rsid w:val="00660ABA"/>
    <w:rsid w:val="00662935"/>
    <w:rsid w:val="006642B5"/>
    <w:rsid w:val="006647C5"/>
    <w:rsid w:val="00666748"/>
    <w:rsid w:val="00671425"/>
    <w:rsid w:val="00676D1F"/>
    <w:rsid w:val="00680D74"/>
    <w:rsid w:val="0068752A"/>
    <w:rsid w:val="006900D5"/>
    <w:rsid w:val="0069356C"/>
    <w:rsid w:val="006939D7"/>
    <w:rsid w:val="006A4A90"/>
    <w:rsid w:val="006A7F44"/>
    <w:rsid w:val="006B3F95"/>
    <w:rsid w:val="006B7D2A"/>
    <w:rsid w:val="006C36B8"/>
    <w:rsid w:val="006C3715"/>
    <w:rsid w:val="006D098E"/>
    <w:rsid w:val="006D1882"/>
    <w:rsid w:val="006D5405"/>
    <w:rsid w:val="006D72AA"/>
    <w:rsid w:val="006E4000"/>
    <w:rsid w:val="006F6D31"/>
    <w:rsid w:val="006F7730"/>
    <w:rsid w:val="00702A71"/>
    <w:rsid w:val="00703A1A"/>
    <w:rsid w:val="00704B1D"/>
    <w:rsid w:val="0071106C"/>
    <w:rsid w:val="00715DA5"/>
    <w:rsid w:val="007166AF"/>
    <w:rsid w:val="00720E3E"/>
    <w:rsid w:val="00726C95"/>
    <w:rsid w:val="00736ACC"/>
    <w:rsid w:val="00743983"/>
    <w:rsid w:val="00746900"/>
    <w:rsid w:val="007503E5"/>
    <w:rsid w:val="00753840"/>
    <w:rsid w:val="00760506"/>
    <w:rsid w:val="0076432B"/>
    <w:rsid w:val="007712F6"/>
    <w:rsid w:val="007739C9"/>
    <w:rsid w:val="00774681"/>
    <w:rsid w:val="007764F8"/>
    <w:rsid w:val="007906D8"/>
    <w:rsid w:val="007920FB"/>
    <w:rsid w:val="0079588C"/>
    <w:rsid w:val="007A0FA3"/>
    <w:rsid w:val="007A11CC"/>
    <w:rsid w:val="007B1616"/>
    <w:rsid w:val="007D1764"/>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6157"/>
    <w:rsid w:val="00866FC7"/>
    <w:rsid w:val="00881D43"/>
    <w:rsid w:val="0089406B"/>
    <w:rsid w:val="00896A4D"/>
    <w:rsid w:val="008A0571"/>
    <w:rsid w:val="008A5D2A"/>
    <w:rsid w:val="008A7341"/>
    <w:rsid w:val="008B22D3"/>
    <w:rsid w:val="008B65D7"/>
    <w:rsid w:val="008C00D1"/>
    <w:rsid w:val="008C1F82"/>
    <w:rsid w:val="008C29C9"/>
    <w:rsid w:val="008C7846"/>
    <w:rsid w:val="008D4874"/>
    <w:rsid w:val="008D4AD5"/>
    <w:rsid w:val="008D5BE5"/>
    <w:rsid w:val="008E3271"/>
    <w:rsid w:val="008F2234"/>
    <w:rsid w:val="008F3452"/>
    <w:rsid w:val="008F4384"/>
    <w:rsid w:val="008F7DBB"/>
    <w:rsid w:val="009063D5"/>
    <w:rsid w:val="009128EB"/>
    <w:rsid w:val="00914373"/>
    <w:rsid w:val="00915614"/>
    <w:rsid w:val="00920940"/>
    <w:rsid w:val="00932AD4"/>
    <w:rsid w:val="0093776F"/>
    <w:rsid w:val="0095366B"/>
    <w:rsid w:val="00953E6B"/>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B149C"/>
    <w:rsid w:val="009B65A3"/>
    <w:rsid w:val="009C5C74"/>
    <w:rsid w:val="009D3966"/>
    <w:rsid w:val="009D6B8A"/>
    <w:rsid w:val="009E0F67"/>
    <w:rsid w:val="009E14F3"/>
    <w:rsid w:val="009E1957"/>
    <w:rsid w:val="009E4A58"/>
    <w:rsid w:val="009E50BC"/>
    <w:rsid w:val="009F6D66"/>
    <w:rsid w:val="009F7B0E"/>
    <w:rsid w:val="00A026D8"/>
    <w:rsid w:val="00A02C41"/>
    <w:rsid w:val="00A049F2"/>
    <w:rsid w:val="00A06093"/>
    <w:rsid w:val="00A108D0"/>
    <w:rsid w:val="00A21104"/>
    <w:rsid w:val="00A266A3"/>
    <w:rsid w:val="00A3018F"/>
    <w:rsid w:val="00A3152E"/>
    <w:rsid w:val="00A32FAA"/>
    <w:rsid w:val="00A47C2F"/>
    <w:rsid w:val="00A50E76"/>
    <w:rsid w:val="00A56F71"/>
    <w:rsid w:val="00A6795F"/>
    <w:rsid w:val="00A72161"/>
    <w:rsid w:val="00A74808"/>
    <w:rsid w:val="00A75283"/>
    <w:rsid w:val="00A80F18"/>
    <w:rsid w:val="00A902F7"/>
    <w:rsid w:val="00A90C2C"/>
    <w:rsid w:val="00A96BA2"/>
    <w:rsid w:val="00A97FED"/>
    <w:rsid w:val="00AA14CB"/>
    <w:rsid w:val="00AA77F0"/>
    <w:rsid w:val="00AB07C5"/>
    <w:rsid w:val="00AB09B0"/>
    <w:rsid w:val="00AC0458"/>
    <w:rsid w:val="00AC35BF"/>
    <w:rsid w:val="00AC47BC"/>
    <w:rsid w:val="00AC4F90"/>
    <w:rsid w:val="00AD008F"/>
    <w:rsid w:val="00AD2AC4"/>
    <w:rsid w:val="00AF03AA"/>
    <w:rsid w:val="00AF121B"/>
    <w:rsid w:val="00B0173F"/>
    <w:rsid w:val="00B044BC"/>
    <w:rsid w:val="00B06F9C"/>
    <w:rsid w:val="00B1199A"/>
    <w:rsid w:val="00B17B2F"/>
    <w:rsid w:val="00B24105"/>
    <w:rsid w:val="00B24F0F"/>
    <w:rsid w:val="00B26E42"/>
    <w:rsid w:val="00B30F2D"/>
    <w:rsid w:val="00B33B00"/>
    <w:rsid w:val="00B36CB2"/>
    <w:rsid w:val="00B36DAA"/>
    <w:rsid w:val="00B41659"/>
    <w:rsid w:val="00B479AF"/>
    <w:rsid w:val="00B56B5B"/>
    <w:rsid w:val="00B57344"/>
    <w:rsid w:val="00B57E28"/>
    <w:rsid w:val="00B72244"/>
    <w:rsid w:val="00B77485"/>
    <w:rsid w:val="00B8363C"/>
    <w:rsid w:val="00B83DAF"/>
    <w:rsid w:val="00B859BB"/>
    <w:rsid w:val="00B86329"/>
    <w:rsid w:val="00B87E04"/>
    <w:rsid w:val="00B907CF"/>
    <w:rsid w:val="00B9104C"/>
    <w:rsid w:val="00BB0CFD"/>
    <w:rsid w:val="00BC7983"/>
    <w:rsid w:val="00BD1BC2"/>
    <w:rsid w:val="00BE1EA5"/>
    <w:rsid w:val="00BE41C6"/>
    <w:rsid w:val="00BE7B35"/>
    <w:rsid w:val="00BF528D"/>
    <w:rsid w:val="00C04F5E"/>
    <w:rsid w:val="00C0568C"/>
    <w:rsid w:val="00C20921"/>
    <w:rsid w:val="00C22A24"/>
    <w:rsid w:val="00C26438"/>
    <w:rsid w:val="00C30535"/>
    <w:rsid w:val="00C34B05"/>
    <w:rsid w:val="00C35E97"/>
    <w:rsid w:val="00C4488C"/>
    <w:rsid w:val="00C6238C"/>
    <w:rsid w:val="00C650D7"/>
    <w:rsid w:val="00C66B22"/>
    <w:rsid w:val="00C81F81"/>
    <w:rsid w:val="00C86494"/>
    <w:rsid w:val="00C87F0B"/>
    <w:rsid w:val="00C9006B"/>
    <w:rsid w:val="00C93323"/>
    <w:rsid w:val="00C953C7"/>
    <w:rsid w:val="00C96105"/>
    <w:rsid w:val="00CA440F"/>
    <w:rsid w:val="00CA5E66"/>
    <w:rsid w:val="00CA70F7"/>
    <w:rsid w:val="00CB42CB"/>
    <w:rsid w:val="00CB4CC7"/>
    <w:rsid w:val="00CC5B81"/>
    <w:rsid w:val="00CC7461"/>
    <w:rsid w:val="00CD37DE"/>
    <w:rsid w:val="00CE233B"/>
    <w:rsid w:val="00CE3B5A"/>
    <w:rsid w:val="00CE5CC5"/>
    <w:rsid w:val="00CE7188"/>
    <w:rsid w:val="00CF0A8D"/>
    <w:rsid w:val="00D0356E"/>
    <w:rsid w:val="00D05018"/>
    <w:rsid w:val="00D1294D"/>
    <w:rsid w:val="00D16D08"/>
    <w:rsid w:val="00D209D0"/>
    <w:rsid w:val="00D2107D"/>
    <w:rsid w:val="00D246AF"/>
    <w:rsid w:val="00D2615F"/>
    <w:rsid w:val="00D30998"/>
    <w:rsid w:val="00D31D83"/>
    <w:rsid w:val="00D35752"/>
    <w:rsid w:val="00D35BA5"/>
    <w:rsid w:val="00D35BB0"/>
    <w:rsid w:val="00D445F6"/>
    <w:rsid w:val="00D463D0"/>
    <w:rsid w:val="00D46C3C"/>
    <w:rsid w:val="00D53AC5"/>
    <w:rsid w:val="00D53F95"/>
    <w:rsid w:val="00D57BE9"/>
    <w:rsid w:val="00D60149"/>
    <w:rsid w:val="00D61395"/>
    <w:rsid w:val="00D63FE3"/>
    <w:rsid w:val="00D65CC6"/>
    <w:rsid w:val="00D7095C"/>
    <w:rsid w:val="00D744B4"/>
    <w:rsid w:val="00D801FE"/>
    <w:rsid w:val="00D90212"/>
    <w:rsid w:val="00DA48FE"/>
    <w:rsid w:val="00DB4B6B"/>
    <w:rsid w:val="00DC6ADD"/>
    <w:rsid w:val="00DD1573"/>
    <w:rsid w:val="00DD253A"/>
    <w:rsid w:val="00DD6C32"/>
    <w:rsid w:val="00DE2D91"/>
    <w:rsid w:val="00DE5534"/>
    <w:rsid w:val="00DE78C0"/>
    <w:rsid w:val="00DF0B6C"/>
    <w:rsid w:val="00DF1389"/>
    <w:rsid w:val="00DF17F5"/>
    <w:rsid w:val="00DF5476"/>
    <w:rsid w:val="00DF628B"/>
    <w:rsid w:val="00E053EE"/>
    <w:rsid w:val="00E060BC"/>
    <w:rsid w:val="00E10186"/>
    <w:rsid w:val="00E22BEB"/>
    <w:rsid w:val="00E25CCE"/>
    <w:rsid w:val="00E27296"/>
    <w:rsid w:val="00E42191"/>
    <w:rsid w:val="00E47F59"/>
    <w:rsid w:val="00E52C4E"/>
    <w:rsid w:val="00E64F67"/>
    <w:rsid w:val="00E72CE8"/>
    <w:rsid w:val="00E7531B"/>
    <w:rsid w:val="00E822C1"/>
    <w:rsid w:val="00E830E2"/>
    <w:rsid w:val="00EA52B2"/>
    <w:rsid w:val="00EB3B6B"/>
    <w:rsid w:val="00EB486F"/>
    <w:rsid w:val="00EC19F2"/>
    <w:rsid w:val="00EC1BAE"/>
    <w:rsid w:val="00EC4525"/>
    <w:rsid w:val="00EC710F"/>
    <w:rsid w:val="00EF4AFA"/>
    <w:rsid w:val="00EF6519"/>
    <w:rsid w:val="00F06088"/>
    <w:rsid w:val="00F0691B"/>
    <w:rsid w:val="00F16718"/>
    <w:rsid w:val="00F20C25"/>
    <w:rsid w:val="00F23B42"/>
    <w:rsid w:val="00F270CC"/>
    <w:rsid w:val="00F3023D"/>
    <w:rsid w:val="00F36A15"/>
    <w:rsid w:val="00F41621"/>
    <w:rsid w:val="00F42095"/>
    <w:rsid w:val="00F42740"/>
    <w:rsid w:val="00F4417B"/>
    <w:rsid w:val="00F454D3"/>
    <w:rsid w:val="00F70DB8"/>
    <w:rsid w:val="00F73CCA"/>
    <w:rsid w:val="00F807EB"/>
    <w:rsid w:val="00F814DF"/>
    <w:rsid w:val="00F8169E"/>
    <w:rsid w:val="00F8329A"/>
    <w:rsid w:val="00F87D19"/>
    <w:rsid w:val="00F90B9A"/>
    <w:rsid w:val="00FA5DF8"/>
    <w:rsid w:val="00FA78E0"/>
    <w:rsid w:val="00FB3B42"/>
    <w:rsid w:val="00FB5D2D"/>
    <w:rsid w:val="00FC6453"/>
    <w:rsid w:val="00FD3FE7"/>
    <w:rsid w:val="00FD5814"/>
    <w:rsid w:val="00FD7AB0"/>
    <w:rsid w:val="00FD7BF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4-27.pdf" TargetMode="External"/><Relationship Id="rId18" Type="http://schemas.openxmlformats.org/officeDocument/2006/relationships/hyperlink" Target="http://www.itu.int/md/T13-SG13-COL-0007/en" TargetMode="External"/><Relationship Id="rId26" Type="http://schemas.openxmlformats.org/officeDocument/2006/relationships/hyperlink" Target="https://www.itu.int/ifa/t/2013/iot-gsi/docs/150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ITU-T/jca/cit/Pages/default.aspx" TargetMode="External"/><Relationship Id="rId34" Type="http://schemas.openxmlformats.org/officeDocument/2006/relationships/hyperlink" Target="http://itu.int/travel/"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studygroups/2013-2016/13/Pages/default.aspx" TargetMode="External"/><Relationship Id="rId25" Type="http://schemas.openxmlformats.org/officeDocument/2006/relationships/hyperlink" Target="mailto:tsbiotgsi@itu.int" TargetMode="External"/><Relationship Id="rId33" Type="http://schemas.openxmlformats.org/officeDocument/2006/relationships/hyperlink" Target="http://www.itu.int/en/ITU-T/gsi/iot/Pages/default.aspx" TargetMode="External"/><Relationship Id="rId38" Type="http://schemas.openxmlformats.org/officeDocument/2006/relationships/footer" Target="footer1.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md/T13-SG11-COL-0008/en" TargetMode="External"/><Relationship Id="rId20" Type="http://schemas.openxmlformats.org/officeDocument/2006/relationships/hyperlink" Target="http://www.itu.int/en/ITU-T/jca/sdn/Pages/default.aspx" TargetMode="External"/><Relationship Id="rId29" Type="http://schemas.openxmlformats.org/officeDocument/2006/relationships/hyperlink" Target="mailto:servicedesk@itu.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s://www.itu.int/ifa/t/2013/iot-gsi/docs/1504/" TargetMode="External"/><Relationship Id="rId32" Type="http://schemas.openxmlformats.org/officeDocument/2006/relationships/hyperlink" Target="http://itu.int/ITU-T/go/e-print" TargetMode="External"/><Relationship Id="rId37" Type="http://schemas.openxmlformats.org/officeDocument/2006/relationships/header" Target="header2.xml"/><Relationship Id="rId40" Type="http://schemas.openxmlformats.org/officeDocument/2006/relationships/image" Target="media/image3.png"/><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en/ITU-T/studygroups/2013-2016/11/Pages/default.aspx" TargetMode="External"/><Relationship Id="rId23" Type="http://schemas.openxmlformats.org/officeDocument/2006/relationships/hyperlink" Target="http://itu.int/en/ITU-T/gsi/iot/" TargetMode="External"/><Relationship Id="rId28" Type="http://schemas.openxmlformats.org/officeDocument/2006/relationships/hyperlink" Target="http://itu.int/oth/T0A0F000010" TargetMode="External"/><Relationship Id="rId36" Type="http://schemas.openxmlformats.org/officeDocument/2006/relationships/header" Target="header1.xml"/><Relationship Id="rId10" Type="http://schemas.openxmlformats.org/officeDocument/2006/relationships/hyperlink" Target="mailto:tsbsg11@itu.int" TargetMode="External"/><Relationship Id="rId19" Type="http://schemas.openxmlformats.org/officeDocument/2006/relationships/hyperlink" Target="http://www.itu.int/en/ITU-T/jca/sdn/Documents/JCA-SDN_April_2015_Meeting_announcement.pdf" TargetMode="External"/><Relationship Id="rId31" Type="http://schemas.openxmlformats.org/officeDocument/2006/relationships/hyperlink" Target="file:///C:\Users\bettini\AppData\Local\Microsoft\Windows\Temporary%20Internet%20Files\Content.Outlook\B6ZZ3RU1\printername@eprint.itu.int" TargetMode="External"/><Relationship Id="rId44" Type="http://schemas.openxmlformats.org/officeDocument/2006/relationships/hyperlink" Target="http://www.itu.int/en/ITU-T/Workshops-and-Seminars/24042015/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Pages/default.aspx" TargetMode="External"/><Relationship Id="rId22" Type="http://schemas.openxmlformats.org/officeDocument/2006/relationships/hyperlink" Target="http://www.itu.int/en/ITU-T/jca/cit/Pages/default.aspx" TargetMode="External"/><Relationship Id="rId27" Type="http://schemas.openxmlformats.org/officeDocument/2006/relationships/hyperlink" Target="http://itu.int/en/ITU-T/gsi/iot/" TargetMode="External"/><Relationship Id="rId30" Type="http://schemas.openxmlformats.org/officeDocument/2006/relationships/hyperlink" Target="http://itu.int/ITU-T/edh/faqs-support.html" TargetMode="External"/><Relationship Id="rId35" Type="http://schemas.openxmlformats.org/officeDocument/2006/relationships/hyperlink" Target="mailto:tsbreg@itu.int" TargetMode="External"/><Relationship Id="rId43" Type="http://schemas.openxmlformats.org/officeDocument/2006/relationships/footer" Target="footer4.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8F41-3D01-4186-826E-FE08E777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1</TotalTime>
  <Pages>8</Pages>
  <Words>1560</Words>
  <Characters>11363</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12898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Bettini, Nadine</cp:lastModifiedBy>
  <cp:revision>2</cp:revision>
  <cp:lastPrinted>2015-02-25T14:38:00Z</cp:lastPrinted>
  <dcterms:created xsi:type="dcterms:W3CDTF">2015-03-06T12:55:00Z</dcterms:created>
  <dcterms:modified xsi:type="dcterms:W3CDTF">2015-03-06T12:55:00Z</dcterms:modified>
</cp:coreProperties>
</file>