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5A5E1A">
            <w:pPr>
              <w:rPr>
                <w:rFonts w:eastAsia="SimSun"/>
                <w:b/>
                <w:bCs/>
                <w:noProof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 wp14:anchorId="045BEC10" wp14:editId="557BCE05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EF" w:rsidRDefault="00B14AEF" w:rsidP="00B14AEF">
      <w:pPr>
        <w:spacing w:before="0"/>
      </w:pPr>
    </w:p>
    <w:p w:rsidR="005A5E1A" w:rsidRDefault="005A5E1A" w:rsidP="00B14AEF">
      <w:pPr>
        <w:spacing w:before="0"/>
        <w:rPr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0E5C0A">
              <w:rPr>
                <w:lang w:bidi="ar-EG"/>
              </w:rPr>
              <w:t>24</w:t>
            </w:r>
            <w:r w:rsidR="000E5C0A">
              <w:rPr>
                <w:rFonts w:hint="cs"/>
                <w:rtl/>
                <w:lang w:bidi="ar-SY"/>
              </w:rPr>
              <w:t xml:space="preserve"> مارس </w:t>
            </w:r>
            <w:r w:rsidR="000E5C0A">
              <w:rPr>
                <w:lang w:bidi="ar-SY"/>
              </w:rPr>
              <w:t>2014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Default="00007569" w:rsidP="00FC0436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  <w:p w:rsidR="00FC0436" w:rsidRDefault="00FC0436" w:rsidP="00FC0436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</w:p>
          <w:p w:rsidR="00FC0436" w:rsidRDefault="00FC0436" w:rsidP="00FC0436">
            <w:pPr>
              <w:spacing w:before="60" w:after="6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  <w:p w:rsidR="00FC0436" w:rsidRPr="00007569" w:rsidRDefault="00FC0436" w:rsidP="00FC0436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007569" w:rsidRDefault="00C5483C" w:rsidP="00FC0436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0E5C0A">
              <w:rPr>
                <w:b/>
              </w:rPr>
              <w:t>86</w:t>
            </w:r>
          </w:p>
          <w:p w:rsidR="00277083" w:rsidRDefault="00277083" w:rsidP="00FC0436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</w:p>
          <w:p w:rsidR="00FC0436" w:rsidRDefault="00FC0436" w:rsidP="00FC0436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+41 22 730 5591</w:t>
            </w:r>
            <w:r>
              <w:rPr>
                <w:rFonts w:hint="cs"/>
                <w:rtl/>
                <w:lang w:bidi="ar-EG"/>
              </w:rPr>
              <w:br/>
            </w:r>
            <w:r w:rsidRPr="00007569">
              <w:t>+41</w:t>
            </w:r>
            <w:r>
              <w:t> </w:t>
            </w:r>
            <w:r w:rsidRPr="00007569">
              <w:t>22</w:t>
            </w:r>
            <w:r>
              <w:t> </w:t>
            </w:r>
            <w:r w:rsidRPr="00007569">
              <w:t>730</w:t>
            </w:r>
            <w:r>
              <w:t> </w:t>
            </w:r>
            <w:r w:rsidRPr="00007569">
              <w:t>5853</w:t>
            </w:r>
          </w:p>
          <w:p w:rsidR="00FC0436" w:rsidRPr="00277083" w:rsidRDefault="003D5C33" w:rsidP="00FC0436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lang w:bidi="ar-EG"/>
              </w:rPr>
            </w:pPr>
            <w:hyperlink r:id="rId9" w:history="1">
              <w:r w:rsidR="00FC0436" w:rsidRPr="0096047E">
                <w:rPr>
                  <w:rStyle w:val="Hyperlink"/>
                </w:rPr>
                <w:t>bsg@itu.int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FC04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</w:t>
            </w:r>
            <w:r w:rsidR="00FC0436">
              <w:rPr>
                <w:rFonts w:hint="cs"/>
                <w:rtl/>
              </w:rPr>
              <w:t>‍</w:t>
            </w:r>
            <w:r w:rsidRPr="00007569">
              <w:rPr>
                <w:rFonts w:hint="cs"/>
                <w:rtl/>
              </w:rPr>
              <w:t>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FC04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الاتصالات؛</w:t>
            </w:r>
          </w:p>
          <w:p w:rsidR="00007569" w:rsidRDefault="00007569" w:rsidP="00FC04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>ال</w:t>
            </w:r>
            <w:r w:rsidR="00FC0436">
              <w:rPr>
                <w:rFonts w:hint="cs"/>
                <w:rtl/>
              </w:rPr>
              <w:t>‍</w:t>
            </w:r>
            <w:r w:rsidRPr="00007569">
              <w:rPr>
                <w:rtl/>
              </w:rPr>
              <w:t xml:space="preserve">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تقييس الاتصالات</w:t>
            </w:r>
            <w:r w:rsidR="00F71CA3">
              <w:rPr>
                <w:rFonts w:hint="cs"/>
                <w:rtl/>
              </w:rPr>
              <w:t>؛</w:t>
            </w:r>
          </w:p>
          <w:p w:rsidR="00F71CA3" w:rsidRPr="00FC0436" w:rsidRDefault="00F71CA3" w:rsidP="00FC04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spacing w:val="-4"/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FC0436">
              <w:rPr>
                <w:rFonts w:hint="cs"/>
                <w:spacing w:val="-4"/>
                <w:rtl/>
              </w:rPr>
              <w:t>إلى الهيئات الأكادي</w:t>
            </w:r>
            <w:r w:rsidR="00FC0436" w:rsidRPr="00FC0436">
              <w:rPr>
                <w:rFonts w:hint="cs"/>
                <w:spacing w:val="-4"/>
                <w:rtl/>
              </w:rPr>
              <w:t>‍</w:t>
            </w:r>
            <w:r w:rsidRPr="00FC0436">
              <w:rPr>
                <w:rFonts w:hint="cs"/>
                <w:spacing w:val="-4"/>
                <w:rtl/>
              </w:rPr>
              <w:t>مية ال</w:t>
            </w:r>
            <w:r w:rsidR="00FC0436" w:rsidRPr="00FC0436">
              <w:rPr>
                <w:rFonts w:hint="cs"/>
                <w:spacing w:val="-4"/>
                <w:rtl/>
              </w:rPr>
              <w:t>‍</w:t>
            </w:r>
            <w:r w:rsidRPr="00FC0436">
              <w:rPr>
                <w:rFonts w:hint="cs"/>
                <w:spacing w:val="-4"/>
                <w:rtl/>
              </w:rPr>
              <w:t>منضمة إلى قطاع تقييس الاتصالات</w:t>
            </w:r>
          </w:p>
          <w:p w:rsidR="00007569" w:rsidRPr="00007569" w:rsidRDefault="00007569" w:rsidP="00FC04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007569" w:rsidRPr="00007569" w:rsidRDefault="00007569" w:rsidP="0031633A">
            <w:pPr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0E5C0A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007569" w:rsidRPr="00E14185" w:rsidRDefault="00007569" w:rsidP="000E5C0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0E5C0A">
              <w:rPr>
                <w:rFonts w:hint="cs"/>
                <w:spacing w:val="-4"/>
                <w:rtl/>
              </w:rPr>
              <w:t>رؤساء ل</w:t>
            </w:r>
            <w:r w:rsidR="00FC0436">
              <w:rPr>
                <w:rFonts w:hint="cs"/>
                <w:spacing w:val="-4"/>
                <w:rtl/>
              </w:rPr>
              <w:t>‍</w:t>
            </w:r>
            <w:r w:rsidR="000E5C0A">
              <w:rPr>
                <w:rFonts w:hint="cs"/>
                <w:spacing w:val="-4"/>
                <w:rtl/>
              </w:rPr>
              <w:t>جان دراسات قطاع تقييس الاتصالات والفريق الاستشاري لتقييس الاتصالات ونوابهم</w:t>
            </w:r>
            <w:r w:rsidRPr="00E14185">
              <w:rPr>
                <w:rFonts w:hint="cs"/>
                <w:spacing w:val="-4"/>
                <w:rtl/>
              </w:rPr>
              <w:t>؛</w:t>
            </w:r>
          </w:p>
          <w:p w:rsidR="00007569" w:rsidRDefault="0000756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  <w:r w:rsidR="000E5C0A">
              <w:rPr>
                <w:rFonts w:hint="cs"/>
                <w:rtl/>
              </w:rPr>
              <w:t>؛</w:t>
            </w:r>
          </w:p>
          <w:p w:rsidR="000E5C0A" w:rsidRDefault="000E5C0A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تنمية الاتصالات</w:t>
            </w:r>
            <w:r w:rsidRPr="00007569">
              <w:rPr>
                <w:rFonts w:hint="cs"/>
                <w:rtl/>
              </w:rPr>
              <w:t>؛</w:t>
            </w:r>
          </w:p>
          <w:p w:rsidR="000E5C0A" w:rsidRPr="00007569" w:rsidRDefault="000E5C0A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مدراء ال</w:t>
            </w:r>
            <w:r w:rsidR="00FC043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مكاتب الإقليمية للات</w:t>
            </w:r>
            <w:r w:rsidR="00FC043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8B452E">
            <w:pPr>
              <w:spacing w:before="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8B452E">
            <w:pPr>
              <w:tabs>
                <w:tab w:val="right" w:pos="1432"/>
                <w:tab w:val="left" w:pos="4111"/>
              </w:tabs>
              <w:spacing w:before="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8B452E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007569" w:rsidRDefault="000E5C0A" w:rsidP="000E5C0A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سد الفجوة التقييسية: مبادئ توجيهية بشأن إنشاء أمانة وطنية للتقييس </w:t>
            </w:r>
            <w:r>
              <w:rPr>
                <w:b/>
                <w:bCs/>
              </w:rPr>
              <w:t>(NSS)</w:t>
            </w:r>
            <w:r>
              <w:rPr>
                <w:rFonts w:hint="cs"/>
                <w:b/>
                <w:bCs/>
                <w:rtl/>
              </w:rPr>
              <w:t xml:space="preserve"> من أجل قطاع تقييس الاتصالات بالاتحاد</w:t>
            </w:r>
          </w:p>
        </w:tc>
      </w:tr>
    </w:tbl>
    <w:p w:rsidR="00007569" w:rsidRPr="000302D3" w:rsidRDefault="00007569" w:rsidP="005821D3">
      <w:pPr>
        <w:spacing w:before="600"/>
        <w:rPr>
          <w:rtl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DA07ED">
      <w:pPr>
        <w:rPr>
          <w:rtl/>
        </w:rPr>
      </w:pPr>
      <w:r w:rsidRPr="000302D3">
        <w:rPr>
          <w:rFonts w:hint="cs"/>
          <w:rtl/>
        </w:rPr>
        <w:t>ت</w:t>
      </w:r>
      <w:r w:rsidR="00FC0436">
        <w:rPr>
          <w:rFonts w:hint="cs"/>
          <w:rtl/>
        </w:rPr>
        <w:t>‍</w:t>
      </w:r>
      <w:r w:rsidRPr="000302D3">
        <w:rPr>
          <w:rFonts w:hint="cs"/>
          <w:rtl/>
        </w:rPr>
        <w:t>حية طيبة وبعد،</w:t>
      </w:r>
    </w:p>
    <w:p w:rsidR="000E5C0A" w:rsidRPr="000E5C0A" w:rsidRDefault="000E5C0A" w:rsidP="00FC0436">
      <w:pPr>
        <w:rPr>
          <w:rtl/>
          <w:lang w:bidi="ar-EG"/>
        </w:rPr>
      </w:pPr>
      <w:r w:rsidRPr="000E5C0A">
        <w:t>1</w:t>
      </w:r>
      <w:r w:rsidRPr="000E5C0A">
        <w:tab/>
      </w:r>
      <w:r w:rsidRPr="000E5C0A">
        <w:rPr>
          <w:rFonts w:hint="cs"/>
          <w:rtl/>
          <w:lang w:bidi="ar-EG"/>
        </w:rPr>
        <w:t>يدعو ال</w:t>
      </w:r>
      <w:r w:rsidRPr="000E5C0A">
        <w:rPr>
          <w:rtl/>
          <w:lang w:bidi="ar-EG"/>
        </w:rPr>
        <w:t xml:space="preserve">قرار </w:t>
      </w:r>
      <w:r w:rsidRPr="000E5C0A">
        <w:t>44</w:t>
      </w:r>
      <w:r w:rsidRPr="000E5C0A">
        <w:rPr>
          <w:rFonts w:hint="cs"/>
          <w:rtl/>
          <w:lang w:bidi="ar-EG"/>
        </w:rPr>
        <w:t xml:space="preserve"> للجمعية العالمية لتقييس الاتصالات لعام </w:t>
      </w:r>
      <w:r w:rsidRPr="000E5C0A">
        <w:t>2012</w:t>
      </w:r>
      <w:r w:rsidRPr="000E5C0A">
        <w:rPr>
          <w:rFonts w:hint="cs"/>
          <w:rtl/>
          <w:lang w:bidi="ar-EG"/>
        </w:rPr>
        <w:t xml:space="preserve"> بشأن سد الفجوة التقييسية</w:t>
      </w:r>
      <w:r w:rsidRPr="00A2504F">
        <w:rPr>
          <w:rFonts w:cs="Times New Roman"/>
          <w:position w:val="6"/>
          <w:sz w:val="18"/>
          <w:szCs w:val="18"/>
          <w:rtl/>
          <w:lang w:bidi="ar-EG"/>
        </w:rPr>
        <w:footnoteReference w:id="1"/>
      </w:r>
      <w:r w:rsidRPr="000E5C0A">
        <w:rPr>
          <w:rFonts w:hint="cs"/>
          <w:rtl/>
          <w:lang w:bidi="ar-EG"/>
        </w:rPr>
        <w:t xml:space="preserve"> </w:t>
      </w:r>
      <w:r w:rsidRPr="000E5C0A">
        <w:t>(BSG)</w:t>
      </w:r>
      <w:r w:rsidRPr="000E5C0A">
        <w:rPr>
          <w:rFonts w:hint="cs"/>
          <w:rtl/>
          <w:lang w:bidi="ar-EG"/>
        </w:rPr>
        <w:t xml:space="preserve"> مدير مكتب تقييس الاتصالات إلى تنفيذ التدابير الرامية إلى تقليص الفجوة التقييسية. وفي هذا السياق، يتمثل أحد التدابير الجديدة المعتمدة بموجب القرار</w:t>
      </w:r>
      <w:r w:rsidR="00FC0436">
        <w:rPr>
          <w:rFonts w:hint="eastAsia"/>
          <w:rtl/>
          <w:lang w:bidi="ar-EG"/>
        </w:rPr>
        <w:t> </w:t>
      </w:r>
      <w:r w:rsidRPr="000E5C0A">
        <w:t>44</w:t>
      </w:r>
      <w:r w:rsidRPr="000E5C0A">
        <w:rPr>
          <w:rFonts w:hint="cs"/>
          <w:rtl/>
          <w:lang w:bidi="ar-EG"/>
        </w:rPr>
        <w:t xml:space="preserve"> في وضع مبادئ توجيهية لمساعدة البلدان النامية في إنشاء أمانة وطنية تعنى بالتقييس بهدف تعزيز تنسيق أنشطة التقييس على الصعيد الوطني والمشاركة في أعمال لجان دراسات قطاع تقييس الاتصالات.</w:t>
      </w:r>
    </w:p>
    <w:p w:rsidR="000E5C0A" w:rsidRPr="000E5C0A" w:rsidRDefault="000E5C0A" w:rsidP="0087218B">
      <w:pPr>
        <w:rPr>
          <w:rtl/>
          <w:lang w:bidi="ar-EG"/>
        </w:rPr>
      </w:pPr>
      <w:r w:rsidRPr="000E5C0A">
        <w:t>2</w:t>
      </w:r>
      <w:r w:rsidRPr="000E5C0A">
        <w:rPr>
          <w:rFonts w:hint="cs"/>
          <w:rtl/>
          <w:lang w:bidi="ar-EG"/>
        </w:rPr>
        <w:tab/>
      </w:r>
      <w:r w:rsidRPr="000E5C0A">
        <w:rPr>
          <w:rtl/>
          <w:lang w:bidi="ar-EG"/>
        </w:rPr>
        <w:t xml:space="preserve">ويتمثل الهدف الرئيسي </w:t>
      </w:r>
      <w:r w:rsidRPr="000E5C0A">
        <w:rPr>
          <w:rFonts w:hint="cs"/>
          <w:rtl/>
          <w:lang w:bidi="ar-EG"/>
        </w:rPr>
        <w:t>لبرنامج سد الفجوة التقييسية</w:t>
      </w:r>
      <w:r w:rsidRPr="000E5C0A">
        <w:rPr>
          <w:rtl/>
          <w:lang w:bidi="ar-EG"/>
        </w:rPr>
        <w:t xml:space="preserve"> في تيسير زيادة مشاركة البلدان النامية في أعمال التقييس وضمان </w:t>
      </w:r>
      <w:r w:rsidR="009F638C">
        <w:rPr>
          <w:rFonts w:hint="cs"/>
          <w:rtl/>
          <w:lang w:bidi="ar-EG"/>
        </w:rPr>
        <w:t xml:space="preserve">استفادتها </w:t>
      </w:r>
      <w:r w:rsidRPr="000E5C0A">
        <w:rPr>
          <w:rtl/>
          <w:lang w:bidi="ar-EG"/>
        </w:rPr>
        <w:t xml:space="preserve">من الفوائد الاقتصادية المرتبطة بالتطور التكنولوجي </w:t>
      </w:r>
      <w:r w:rsidR="009F638C">
        <w:rPr>
          <w:rFonts w:hint="cs"/>
          <w:rtl/>
          <w:lang w:bidi="ar-EG"/>
        </w:rPr>
        <w:t xml:space="preserve">ومراعاة </w:t>
      </w:r>
      <w:r w:rsidRPr="000E5C0A">
        <w:rPr>
          <w:rtl/>
          <w:lang w:bidi="ar-EG"/>
        </w:rPr>
        <w:t>متطلبات ومصالح البلدان النامية على نحو أفضل في عملية وضع المعايير</w:t>
      </w:r>
      <w:r w:rsidRPr="000E5C0A">
        <w:rPr>
          <w:rFonts w:hint="cs"/>
          <w:rtl/>
          <w:lang w:bidi="ar-EG"/>
        </w:rPr>
        <w:t xml:space="preserve">. وكانت إحدى نتائج الدراسة التي اضطلع بها قطاع تقييس الاتصالات في </w:t>
      </w:r>
      <w:r w:rsidRPr="000E5C0A">
        <w:t>2011</w:t>
      </w:r>
      <w:r w:rsidRPr="000E5C0A">
        <w:rPr>
          <w:rFonts w:hint="cs"/>
          <w:rtl/>
          <w:lang w:bidi="ar-EG"/>
        </w:rPr>
        <w:t xml:space="preserve"> بشأن "</w:t>
      </w:r>
      <w:r w:rsidRPr="000E5C0A">
        <w:rPr>
          <w:rFonts w:hint="eastAsia"/>
          <w:rtl/>
          <w:lang w:bidi="ar-EG"/>
        </w:rPr>
        <w:t> </w:t>
      </w:r>
      <w:r w:rsidRPr="000E5C0A">
        <w:rPr>
          <w:rFonts w:hint="cs"/>
          <w:i/>
          <w:iCs/>
          <w:rtl/>
          <w:lang w:bidi="ar-EG"/>
        </w:rPr>
        <w:t>قدرات البلدان النامية في</w:t>
      </w:r>
      <w:r w:rsidR="0087218B">
        <w:rPr>
          <w:rFonts w:hint="eastAsia"/>
          <w:i/>
          <w:iCs/>
          <w:rtl/>
          <w:lang w:bidi="ar-EG"/>
        </w:rPr>
        <w:t> </w:t>
      </w:r>
      <w:r w:rsidRPr="000E5C0A">
        <w:rPr>
          <w:rFonts w:hint="cs"/>
          <w:i/>
          <w:iCs/>
          <w:rtl/>
          <w:lang w:bidi="ar-EG"/>
        </w:rPr>
        <w:t>مجال تقييس تكنولوجيا المعلومات والاتصالات</w:t>
      </w:r>
      <w:r w:rsidRPr="000E5C0A">
        <w:rPr>
          <w:rFonts w:hint="cs"/>
          <w:rtl/>
          <w:lang w:bidi="ar-EG"/>
        </w:rPr>
        <w:t>" هي أن البلدان النامية تواجه تحديات تتعلق بتنسيق أنشطة التقييس على الصعيد الوطني. وتراعي "</w:t>
      </w:r>
      <w:r w:rsidR="008B452E">
        <w:rPr>
          <w:rFonts w:hint="eastAsia"/>
          <w:rtl/>
          <w:lang w:bidi="ar-EG"/>
        </w:rPr>
        <w:t> </w:t>
      </w:r>
      <w:r w:rsidRPr="008B452E">
        <w:rPr>
          <w:rFonts w:hint="cs"/>
          <w:i/>
          <w:iCs/>
          <w:rtl/>
          <w:lang w:bidi="ar-EG"/>
        </w:rPr>
        <w:t xml:space="preserve">المبادئ التوجيهية المتعلقة بإنشاء أمانة وطنية للتقييس </w:t>
      </w:r>
      <w:r w:rsidRPr="008B452E">
        <w:rPr>
          <w:i/>
          <w:iCs/>
        </w:rPr>
        <w:t>(NSS)</w:t>
      </w:r>
      <w:r w:rsidRPr="008B452E">
        <w:rPr>
          <w:rFonts w:hint="cs"/>
          <w:i/>
          <w:iCs/>
          <w:rtl/>
          <w:lang w:bidi="ar-EG"/>
        </w:rPr>
        <w:t xml:space="preserve"> من أجل قطاع تقييس الاتصالات</w:t>
      </w:r>
      <w:r w:rsidRPr="000E5C0A">
        <w:rPr>
          <w:rFonts w:hint="cs"/>
          <w:rtl/>
          <w:lang w:bidi="ar-EG"/>
        </w:rPr>
        <w:t xml:space="preserve">" المستويات المختلفة لقدرات التقييس في البلدان النامية، وتبين كيفية إنشاء أمانة وطنية تعنى بالتقييس على مستوى أساسي مع حد أدنى من المتطلبات </w:t>
      </w:r>
      <w:r w:rsidRPr="000E5C0A">
        <w:rPr>
          <w:rFonts w:hint="cs"/>
          <w:rtl/>
          <w:lang w:bidi="ar-EG"/>
        </w:rPr>
        <w:lastRenderedPageBreak/>
        <w:t xml:space="preserve">المتعلقة بالتكاليف والموارد. والجمهور الأساسي المستهدف بهذه المبادئ التوجيهية </w:t>
      </w:r>
      <w:r w:rsidR="009F638C">
        <w:rPr>
          <w:rFonts w:hint="cs"/>
          <w:rtl/>
          <w:lang w:bidi="ar-EG"/>
        </w:rPr>
        <w:t>هو</w:t>
      </w:r>
      <w:r w:rsidRPr="000E5C0A">
        <w:rPr>
          <w:rFonts w:hint="cs"/>
          <w:rtl/>
          <w:lang w:bidi="ar-EG"/>
        </w:rPr>
        <w:t xml:space="preserve"> البلدان النامية التي اتخذت للتو تدابير لتنسيق أنشطة تقييس تكنولوجيا المعلومات والاتصالات على الصعيد الوطني أو التي ترغب في القيام بذلك.</w:t>
      </w:r>
    </w:p>
    <w:p w:rsidR="000E5C0A" w:rsidRPr="00AE3461" w:rsidRDefault="000E5C0A" w:rsidP="000E5C0A">
      <w:pPr>
        <w:rPr>
          <w:rtl/>
          <w:lang w:bidi="ar-EG"/>
        </w:rPr>
      </w:pPr>
      <w:r w:rsidRPr="00AE3461">
        <w:t>3</w:t>
      </w:r>
      <w:r w:rsidRPr="00AE3461">
        <w:rPr>
          <w:rFonts w:hint="cs"/>
          <w:rtl/>
          <w:lang w:bidi="ar-EG"/>
        </w:rPr>
        <w:tab/>
        <w:t xml:space="preserve">وتتاح نسخة من </w:t>
      </w:r>
      <w:proofErr w:type="gramStart"/>
      <w:r w:rsidR="00AE3461" w:rsidRPr="00AE3461">
        <w:rPr>
          <w:rFonts w:hint="cs"/>
          <w:rtl/>
          <w:lang w:bidi="ar-EG"/>
        </w:rPr>
        <w:t>" </w:t>
      </w:r>
      <w:r w:rsidRPr="00AE3461">
        <w:rPr>
          <w:rFonts w:hint="cs"/>
          <w:i/>
          <w:iCs/>
          <w:rtl/>
          <w:lang w:bidi="ar-EG"/>
        </w:rPr>
        <w:t>المبادئ</w:t>
      </w:r>
      <w:proofErr w:type="gramEnd"/>
      <w:r w:rsidRPr="00AE3461">
        <w:rPr>
          <w:rFonts w:hint="cs"/>
          <w:i/>
          <w:iCs/>
          <w:rtl/>
          <w:lang w:bidi="ar-EG"/>
        </w:rPr>
        <w:t xml:space="preserve"> التوجيهية المتعلقة بإنشاء أمانة وطنية للتقييس </w:t>
      </w:r>
      <w:r w:rsidRPr="00AE3461">
        <w:rPr>
          <w:i/>
          <w:iCs/>
        </w:rPr>
        <w:t>(NSS)</w:t>
      </w:r>
      <w:r w:rsidRPr="00AE3461">
        <w:rPr>
          <w:rFonts w:hint="cs"/>
          <w:i/>
          <w:iCs/>
          <w:rtl/>
          <w:lang w:bidi="ar-EG"/>
        </w:rPr>
        <w:t xml:space="preserve"> من أجل قطاع تقييس الاتصالات</w:t>
      </w:r>
      <w:r w:rsidRPr="00AE3461">
        <w:rPr>
          <w:rFonts w:hint="cs"/>
          <w:rtl/>
          <w:lang w:bidi="ar-EG"/>
        </w:rPr>
        <w:t>" لتن</w:t>
      </w:r>
      <w:r w:rsidR="00AE3461" w:rsidRPr="00AE3461">
        <w:rPr>
          <w:rFonts w:hint="cs"/>
          <w:rtl/>
          <w:lang w:bidi="ar-EG"/>
        </w:rPr>
        <w:t>‍</w:t>
      </w:r>
      <w:r w:rsidRPr="00AE3461">
        <w:rPr>
          <w:rFonts w:hint="cs"/>
          <w:rtl/>
          <w:lang w:bidi="ar-EG"/>
        </w:rPr>
        <w:t xml:space="preserve">زيلها من الموقع الإلكتروني الخاص بسد الفجوة التقييسية: </w:t>
      </w:r>
      <w:hyperlink r:id="rId10" w:history="1">
        <w:r w:rsidRPr="00AE3461">
          <w:rPr>
            <w:rStyle w:val="Hyperlink"/>
          </w:rPr>
          <w:t>http://www.itu.int/ITU-</w:t>
        </w:r>
        <w:r w:rsidRPr="00AE3461">
          <w:rPr>
            <w:rStyle w:val="Hyperlink"/>
          </w:rPr>
          <w:t>T</w:t>
        </w:r>
        <w:r w:rsidRPr="00AE3461">
          <w:rPr>
            <w:rStyle w:val="Hyperlink"/>
          </w:rPr>
          <w:t>/gap/</w:t>
        </w:r>
      </w:hyperlink>
      <w:r w:rsidRPr="00AE3461">
        <w:rPr>
          <w:rFonts w:hint="cs"/>
          <w:rtl/>
          <w:lang w:bidi="ar-EG"/>
        </w:rPr>
        <w:t>. ويتاح أيضاً في الموقع ذاته ملحق بالمبادئ التوجيهية يحتوي على معلومات عملية إضافية وإجراءات تشغيلية بخصوص الأمانة الوطنية للتقييس. ويجري حالياً ترجمة "</w:t>
      </w:r>
      <w:r w:rsidR="00346677">
        <w:rPr>
          <w:rFonts w:hint="eastAsia"/>
          <w:rtl/>
          <w:lang w:bidi="ar-EG"/>
        </w:rPr>
        <w:t> </w:t>
      </w:r>
      <w:r w:rsidRPr="00346677">
        <w:rPr>
          <w:rFonts w:hint="cs"/>
          <w:i/>
          <w:iCs/>
          <w:rtl/>
          <w:lang w:bidi="ar-EG"/>
        </w:rPr>
        <w:t xml:space="preserve">المبادئ التوجيهية المتعلقة بإنشاء أمانة وطنية للتقييس </w:t>
      </w:r>
      <w:r w:rsidRPr="00346677">
        <w:rPr>
          <w:i/>
          <w:iCs/>
        </w:rPr>
        <w:t>(NSS)</w:t>
      </w:r>
      <w:r w:rsidRPr="00346677">
        <w:rPr>
          <w:rFonts w:hint="cs"/>
          <w:i/>
          <w:iCs/>
          <w:rtl/>
          <w:lang w:bidi="ar-EG"/>
        </w:rPr>
        <w:t xml:space="preserve"> من أجل قطاع تقييس الاتصالات</w:t>
      </w:r>
      <w:r w:rsidRPr="00AE3461">
        <w:rPr>
          <w:rFonts w:hint="cs"/>
          <w:rtl/>
          <w:lang w:bidi="ar-EG"/>
        </w:rPr>
        <w:t>" وملحقها إلى اللغات الخمس الأخرى.</w:t>
      </w:r>
    </w:p>
    <w:p w:rsidR="000E5C0A" w:rsidRPr="000E5C0A" w:rsidRDefault="000E5C0A" w:rsidP="009F638C">
      <w:pPr>
        <w:rPr>
          <w:rtl/>
          <w:lang w:bidi="ar-EG"/>
        </w:rPr>
      </w:pPr>
      <w:r w:rsidRPr="000E5C0A">
        <w:t>4</w:t>
      </w:r>
      <w:r w:rsidRPr="000E5C0A">
        <w:rPr>
          <w:rFonts w:hint="cs"/>
          <w:rtl/>
          <w:lang w:bidi="ar-EG"/>
        </w:rPr>
        <w:tab/>
        <w:t xml:space="preserve">وأود أن أغتنم هذه الفرصة لأدعو البلدان المرشحة التي </w:t>
      </w:r>
      <w:r w:rsidR="009F638C">
        <w:rPr>
          <w:rFonts w:hint="cs"/>
          <w:rtl/>
          <w:lang w:bidi="ar-EG"/>
        </w:rPr>
        <w:t>ترغب</w:t>
      </w:r>
      <w:r w:rsidRPr="000E5C0A">
        <w:rPr>
          <w:rFonts w:hint="cs"/>
          <w:rtl/>
          <w:lang w:bidi="ar-EG"/>
        </w:rPr>
        <w:t xml:space="preserve"> في إنشاء أمانة وطنية للتقييس ولكنها تحتاج إلى المساعدة في</w:t>
      </w:r>
      <w:r w:rsidR="009F638C">
        <w:rPr>
          <w:rFonts w:hint="eastAsia"/>
          <w:rtl/>
          <w:lang w:bidi="ar-EG"/>
        </w:rPr>
        <w:t> </w:t>
      </w:r>
      <w:r w:rsidRPr="000E5C0A">
        <w:rPr>
          <w:rFonts w:hint="cs"/>
          <w:rtl/>
          <w:lang w:bidi="ar-EG"/>
        </w:rPr>
        <w:t xml:space="preserve">ذلك، أن تتصل بمكتب تقييس الاتصالات (البريد الإلكتروني: </w:t>
      </w:r>
      <w:hyperlink r:id="rId11" w:history="1">
        <w:r w:rsidRPr="000E5C0A">
          <w:rPr>
            <w:rStyle w:val="Hyperlink"/>
          </w:rPr>
          <w:t>bsg@itu</w:t>
        </w:r>
        <w:r w:rsidRPr="000E5C0A">
          <w:rPr>
            <w:rStyle w:val="Hyperlink"/>
          </w:rPr>
          <w:t>.</w:t>
        </w:r>
        <w:r w:rsidRPr="000E5C0A">
          <w:rPr>
            <w:rStyle w:val="Hyperlink"/>
          </w:rPr>
          <w:t>int</w:t>
        </w:r>
      </w:hyperlink>
      <w:r w:rsidRPr="000E5C0A">
        <w:rPr>
          <w:rFonts w:hint="cs"/>
          <w:rtl/>
          <w:lang w:bidi="ar-EG"/>
        </w:rPr>
        <w:t>) للحصول على مزيد من المعلومات.</w:t>
      </w:r>
    </w:p>
    <w:p w:rsidR="00EA5B6B" w:rsidRPr="0060203A" w:rsidRDefault="000E5C0A" w:rsidP="0044763C">
      <w:pPr>
        <w:spacing w:before="240"/>
        <w:rPr>
          <w:rtl/>
        </w:rPr>
      </w:pPr>
      <w:r w:rsidRPr="000E5C0A">
        <w:rPr>
          <w:rFonts w:hint="cs"/>
          <w:rtl/>
          <w:lang w:bidi="ar-EG"/>
        </w:rPr>
        <w:t>وأتطلع إلى مشاركتكم الفع</w:t>
      </w:r>
      <w:r w:rsidR="0044763C">
        <w:rPr>
          <w:rFonts w:hint="cs"/>
          <w:rtl/>
          <w:lang w:bidi="ar-EG"/>
        </w:rPr>
        <w:t>ّ</w:t>
      </w:r>
      <w:r w:rsidRPr="000E5C0A">
        <w:rPr>
          <w:rFonts w:hint="cs"/>
          <w:rtl/>
          <w:lang w:bidi="ar-EG"/>
        </w:rPr>
        <w:t>الة في هذه العملية.</w:t>
      </w:r>
    </w:p>
    <w:p w:rsidR="00EA5B6B" w:rsidRPr="000302D3" w:rsidRDefault="00EA5B6B" w:rsidP="0044763C">
      <w:pPr>
        <w:spacing w:before="240"/>
        <w:rPr>
          <w:rtl/>
          <w:lang w:bidi="ar-EG"/>
        </w:rPr>
      </w:pPr>
      <w:r w:rsidRPr="000302D3">
        <w:rPr>
          <w:rFonts w:hint="cs"/>
          <w:rtl/>
          <w:lang w:bidi="ar-EG"/>
        </w:rPr>
        <w:t>وتفضلوا بقبول فائق التقدير والاحترام.</w:t>
      </w:r>
    </w:p>
    <w:p w:rsidR="00EA5B6B" w:rsidRPr="000302D3" w:rsidRDefault="00EA5B6B" w:rsidP="00EA5B6B">
      <w:pPr>
        <w:spacing w:before="1440"/>
        <w:jc w:val="left"/>
        <w:rPr>
          <w:rtl/>
          <w:lang w:bidi="ar-EG"/>
        </w:rPr>
      </w:pPr>
      <w:r w:rsidRPr="000302D3">
        <w:rPr>
          <w:rFonts w:hint="cs"/>
          <w:rtl/>
        </w:rPr>
        <w:t>مالكو</w:t>
      </w:r>
      <w:r w:rsidRPr="000302D3">
        <w:rPr>
          <w:rFonts w:hint="cs"/>
          <w:rtl/>
          <w:lang w:bidi="ar-EG"/>
        </w:rPr>
        <w:t>ل</w:t>
      </w:r>
      <w:r w:rsidRPr="000302D3">
        <w:rPr>
          <w:rFonts w:hint="cs"/>
          <w:rtl/>
        </w:rPr>
        <w:t>م جونسون</w:t>
      </w:r>
      <w:r w:rsidRPr="000302D3">
        <w:rPr>
          <w:rtl/>
          <w:lang w:bidi="ar-EG"/>
        </w:rPr>
        <w:br/>
      </w:r>
      <w:r w:rsidRPr="000302D3">
        <w:rPr>
          <w:rFonts w:hint="cs"/>
          <w:rtl/>
          <w:lang w:bidi="ar-EG"/>
        </w:rPr>
        <w:t>مدير مكتب تقييس الاتصالات</w:t>
      </w:r>
    </w:p>
    <w:p w:rsidR="0044763C" w:rsidRPr="000302D3" w:rsidRDefault="0044763C">
      <w:pPr>
        <w:spacing w:before="1440"/>
        <w:jc w:val="left"/>
        <w:rPr>
          <w:lang w:bidi="ar-EG"/>
        </w:rPr>
      </w:pPr>
      <w:bookmarkStart w:id="0" w:name="_GoBack"/>
      <w:bookmarkEnd w:id="0"/>
    </w:p>
    <w:sectPr w:rsidR="0044763C" w:rsidRPr="000302D3" w:rsidSect="000E5C0A">
      <w:headerReference w:type="default" r:id="rId12"/>
      <w:footerReference w:type="default" r:id="rId13"/>
      <w:footerReference w:type="first" r:id="rId14"/>
      <w:type w:val="oddPage"/>
      <w:pgSz w:w="11907" w:h="16840" w:code="9"/>
      <w:pgMar w:top="567" w:right="1089" w:bottom="567" w:left="1089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83" w:rsidRDefault="00277083">
      <w:r>
        <w:separator/>
      </w:r>
    </w:p>
  </w:endnote>
  <w:endnote w:type="continuationSeparator" w:id="0">
    <w:p w:rsidR="00277083" w:rsidRDefault="0027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B69" w:rsidRPr="00FC0436" w:rsidRDefault="003D5C33" w:rsidP="003D5C33">
    <w:pPr>
      <w:pStyle w:val="Footer"/>
      <w:tabs>
        <w:tab w:val="clear" w:pos="4703"/>
        <w:tab w:val="clear" w:pos="9406"/>
        <w:tab w:val="left" w:pos="5670"/>
        <w:tab w:val="right" w:pos="9729"/>
      </w:tabs>
      <w:bidi w:val="0"/>
      <w:spacing w:before="0" w:line="280" w:lineRule="exact"/>
      <w:rPr>
        <w:sz w:val="18"/>
        <w:szCs w:val="18"/>
        <w:lang w:val="pt"/>
      </w:rPr>
    </w:pPr>
    <w:r>
      <w:rPr>
        <w:sz w:val="18"/>
        <w:szCs w:val="18"/>
        <w:lang w:val="pt"/>
      </w:rPr>
      <w:t>ITU-T\BUREAU\CIRC\086A.DOCX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0E5C0A" w:rsidTr="00170FB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E5C0A" w:rsidRDefault="000E5C0A" w:rsidP="00170FB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E5C0A" w:rsidRDefault="000E5C0A" w:rsidP="00170FB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E5C0A" w:rsidRDefault="000E5C0A" w:rsidP="00170FB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E5C0A" w:rsidRDefault="000E5C0A" w:rsidP="00170FB3">
          <w:pPr>
            <w:pStyle w:val="itu"/>
          </w:pPr>
          <w:r>
            <w:t>E-mail:</w:t>
          </w:r>
          <w:r>
            <w:tab/>
          </w:r>
          <w:hyperlink r:id="rId1" w:history="1">
            <w:r w:rsidR="003D5C33" w:rsidRPr="006B4CE9">
              <w:rPr>
                <w:rStyle w:val="Hyperlink"/>
              </w:rPr>
              <w:t>itumail</w:t>
            </w:r>
            <w:r w:rsidR="003D5C33" w:rsidRPr="006B4CE9">
              <w:rPr>
                <w:rStyle w:val="Hyperlink"/>
              </w:rPr>
              <w:t>@</w:t>
            </w:r>
            <w:r w:rsidR="003D5C33" w:rsidRPr="006B4CE9">
              <w:rPr>
                <w:rStyle w:val="Hyperlink"/>
              </w:rPr>
              <w:t>itu.int</w:t>
            </w:r>
          </w:hyperlink>
          <w:r w:rsidR="003D5C33">
            <w:t xml:space="preserve"> </w:t>
          </w:r>
        </w:p>
      </w:tc>
    </w:tr>
    <w:tr w:rsidR="000E5C0A" w:rsidTr="00170FB3">
      <w:trPr>
        <w:cantSplit/>
      </w:trPr>
      <w:tc>
        <w:tcPr>
          <w:tcW w:w="1062" w:type="pct"/>
        </w:tcPr>
        <w:p w:rsidR="000E5C0A" w:rsidRPr="008F5E3A" w:rsidRDefault="000E5C0A" w:rsidP="00170FB3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0E5C0A" w:rsidRPr="008F5E3A" w:rsidRDefault="000E5C0A" w:rsidP="00170FB3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0E5C0A" w:rsidRPr="008F5E3A" w:rsidRDefault="000E5C0A" w:rsidP="00170FB3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0E5C0A" w:rsidRPr="00724ED5" w:rsidRDefault="000E5C0A" w:rsidP="00170FB3">
          <w:pPr>
            <w:pStyle w:val="itu"/>
            <w:rPr>
              <w:lang w:val="en-US"/>
            </w:rPr>
          </w:pPr>
          <w:r w:rsidRPr="008F5E3A">
            <w:tab/>
          </w:r>
          <w:hyperlink r:id="rId2" w:history="1">
            <w:r w:rsidRPr="0034525D">
              <w:rPr>
                <w:rStyle w:val="Hyperlink"/>
              </w:rPr>
              <w:t>ww</w:t>
            </w:r>
            <w:r w:rsidRPr="0034525D">
              <w:rPr>
                <w:rStyle w:val="Hyperlink"/>
              </w:rPr>
              <w:t>w</w:t>
            </w:r>
            <w:r w:rsidRPr="0034525D">
              <w:rPr>
                <w:rStyle w:val="Hyperlink"/>
              </w:rPr>
              <w:t>.itu.int</w:t>
            </w:r>
          </w:hyperlink>
        </w:p>
      </w:tc>
    </w:tr>
    <w:tr w:rsidR="000E5C0A" w:rsidTr="00170FB3">
      <w:trPr>
        <w:cantSplit/>
      </w:trPr>
      <w:tc>
        <w:tcPr>
          <w:tcW w:w="1062" w:type="pct"/>
        </w:tcPr>
        <w:p w:rsidR="000E5C0A" w:rsidRDefault="000E5C0A" w:rsidP="00170FB3">
          <w:pPr>
            <w:pStyle w:val="itu"/>
          </w:pPr>
          <w:r>
            <w:t>S</w:t>
          </w:r>
          <w:r w:rsidR="00FC0436">
            <w:t>witzerland</w:t>
          </w:r>
        </w:p>
      </w:tc>
      <w:tc>
        <w:tcPr>
          <w:tcW w:w="1583" w:type="pct"/>
        </w:tcPr>
        <w:p w:rsidR="000E5C0A" w:rsidRDefault="000E5C0A" w:rsidP="00170FB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E5C0A" w:rsidRDefault="000E5C0A" w:rsidP="00170FB3">
          <w:pPr>
            <w:pStyle w:val="itu"/>
          </w:pPr>
        </w:p>
      </w:tc>
      <w:tc>
        <w:tcPr>
          <w:tcW w:w="1131" w:type="pct"/>
        </w:tcPr>
        <w:p w:rsidR="000E5C0A" w:rsidRDefault="000E5C0A" w:rsidP="00170FB3">
          <w:pPr>
            <w:pStyle w:val="itu"/>
          </w:pPr>
        </w:p>
      </w:tc>
    </w:tr>
  </w:tbl>
  <w:p w:rsidR="000E5C0A" w:rsidRPr="00AE3461" w:rsidRDefault="000E5C0A" w:rsidP="00FC0436">
    <w:pPr>
      <w:pStyle w:val="Footer"/>
      <w:tabs>
        <w:tab w:val="clear" w:pos="4703"/>
        <w:tab w:val="clear" w:pos="9406"/>
        <w:tab w:val="left" w:pos="5670"/>
        <w:tab w:val="right" w:pos="9729"/>
      </w:tabs>
      <w:bidi w:val="0"/>
      <w:spacing w:before="0" w:line="280" w:lineRule="exact"/>
      <w:rPr>
        <w:vanish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83" w:rsidRDefault="00277083">
      <w:r>
        <w:separator/>
      </w:r>
    </w:p>
  </w:footnote>
  <w:footnote w:type="continuationSeparator" w:id="0">
    <w:p w:rsidR="00277083" w:rsidRDefault="00277083">
      <w:r>
        <w:continuationSeparator/>
      </w:r>
    </w:p>
  </w:footnote>
  <w:footnote w:id="1">
    <w:p w:rsidR="000E5C0A" w:rsidRDefault="000E5C0A" w:rsidP="00A2504F">
      <w:pPr>
        <w:pStyle w:val="FootnoteText"/>
        <w:tabs>
          <w:tab w:val="left" w:pos="373"/>
        </w:tabs>
        <w:spacing w:after="120"/>
      </w:pPr>
      <w:r w:rsidRPr="00A2504F">
        <w:rPr>
          <w:rFonts w:cs="Times New Roman"/>
          <w:position w:val="6"/>
          <w:sz w:val="18"/>
          <w:szCs w:val="18"/>
          <w:lang w:bidi="ar-EG"/>
        </w:rPr>
        <w:footnoteRef/>
      </w:r>
      <w:r w:rsidRPr="00A2504F">
        <w:rPr>
          <w:rFonts w:hint="cs"/>
          <w:sz w:val="24"/>
          <w:szCs w:val="26"/>
          <w:rtl/>
        </w:rPr>
        <w:tab/>
      </w:r>
      <w:r w:rsidRPr="00A2504F">
        <w:rPr>
          <w:rFonts w:hint="cs"/>
          <w:szCs w:val="26"/>
          <w:rtl/>
        </w:rPr>
        <w:t xml:space="preserve">لمزيد من التفاصيل، يرجى زيارة الموقع الإلكتروني الخاص بسد الفجوة التقييسية: </w:t>
      </w:r>
      <w:hyperlink r:id="rId1" w:history="1">
        <w:r w:rsidRPr="00A2504F">
          <w:rPr>
            <w:rStyle w:val="Hyperlink"/>
            <w:szCs w:val="26"/>
          </w:rPr>
          <w:t>http://www.itu.int/en/ITU-T/gap</w:t>
        </w:r>
      </w:hyperlink>
      <w:r w:rsidRPr="00A2504F">
        <w:rPr>
          <w:rFonts w:hint="cs"/>
          <w:szCs w:val="26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B69" w:rsidRDefault="00CF1B69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3D5C33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83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3EFF"/>
    <w:rsid w:val="000A7621"/>
    <w:rsid w:val="000C2FB2"/>
    <w:rsid w:val="000D3455"/>
    <w:rsid w:val="000D3F69"/>
    <w:rsid w:val="000D6000"/>
    <w:rsid w:val="000E5C0A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71E80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77083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46677"/>
    <w:rsid w:val="00350939"/>
    <w:rsid w:val="00363805"/>
    <w:rsid w:val="00363E8E"/>
    <w:rsid w:val="00393E7C"/>
    <w:rsid w:val="003B2C5F"/>
    <w:rsid w:val="003B459A"/>
    <w:rsid w:val="003C2AC9"/>
    <w:rsid w:val="003D56B1"/>
    <w:rsid w:val="003D5C33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4763C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5E1A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218B"/>
    <w:rsid w:val="00875870"/>
    <w:rsid w:val="00876CC0"/>
    <w:rsid w:val="00883E59"/>
    <w:rsid w:val="00886A0C"/>
    <w:rsid w:val="008B452E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9F638C"/>
    <w:rsid w:val="00A14ADB"/>
    <w:rsid w:val="00A22222"/>
    <w:rsid w:val="00A2504F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AE3461"/>
    <w:rsid w:val="00B06EFE"/>
    <w:rsid w:val="00B10464"/>
    <w:rsid w:val="00B14AEF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242D9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0436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D6DECA8D-96A0-4D2C-A14C-F588B932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3D5C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g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ga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g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T/ga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5B94-76A0-4E0D-89C7-DBBE5443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0</TotalTime>
  <Pages>2</Pages>
  <Words>442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2963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Aveline, Marion</cp:lastModifiedBy>
  <cp:revision>2</cp:revision>
  <cp:lastPrinted>2011-04-12T13:53:00Z</cp:lastPrinted>
  <dcterms:created xsi:type="dcterms:W3CDTF">2014-04-01T12:51:00Z</dcterms:created>
  <dcterms:modified xsi:type="dcterms:W3CDTF">2014-04-01T12:51:00Z</dcterms:modified>
</cp:coreProperties>
</file>