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C13A5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902F5A">
        <w:t>11</w:t>
      </w:r>
      <w:r w:rsidR="00C13A52">
        <w:t xml:space="preserve"> July</w:t>
      </w:r>
      <w:r w:rsidR="00253D7E">
        <w:t xml:space="preserve">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957FE8" w:rsidP="003937FD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3937FD">
              <w:rPr>
                <w:b/>
              </w:rPr>
              <w:t>31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0A6BC2">
              <w:t>.</w:t>
            </w:r>
            <w:r w:rsidR="00DA08B7">
              <w:t>N</w:t>
            </w:r>
            <w:r w:rsidR="000A6BC2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2" w:name="Addressee_E"/>
            <w:bookmarkEnd w:id="2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7B52B1">
            <w:pPr>
              <w:tabs>
                <w:tab w:val="left" w:pos="4111"/>
              </w:tabs>
              <w:spacing w:before="0"/>
            </w:pPr>
            <w:hyperlink r:id="rId13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Radiocommunication Bureau</w:t>
            </w:r>
            <w:r w:rsidR="00661E34">
              <w:t>;</w:t>
            </w:r>
          </w:p>
          <w:p w:rsidR="001F0263" w:rsidRDefault="00007AA9" w:rsidP="00655D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</w:t>
            </w:r>
            <w:r w:rsidR="006A2221">
              <w:t>Regional</w:t>
            </w:r>
            <w:r>
              <w:t xml:space="preserve"> Director</w:t>
            </w:r>
            <w:r w:rsidR="006A2221">
              <w:t>,</w:t>
            </w:r>
            <w:r>
              <w:t xml:space="preserve"> ITU Regional Office for </w:t>
            </w:r>
            <w:r w:rsidR="000F11D2">
              <w:t xml:space="preserve">the </w:t>
            </w:r>
            <w:r w:rsidR="00655DE0">
              <w:t>Americas</w:t>
            </w:r>
            <w:r w:rsidR="00253D7E">
              <w:t>, Brasilia</w:t>
            </w:r>
            <w:r w:rsidR="00254BAF">
              <w:t>;</w:t>
            </w:r>
          </w:p>
          <w:p w:rsidR="00A27251" w:rsidRDefault="000A6BC2" w:rsidP="00A272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Head, ITU Area Office, Santiago, Chile;</w:t>
            </w:r>
          </w:p>
          <w:p w:rsidR="001F0263" w:rsidRDefault="00655DE0" w:rsidP="00C13A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 w:rsidR="005B6438">
              <w:tab/>
            </w:r>
            <w:r w:rsidR="00AB6D6A">
              <w:t xml:space="preserve">To the Permanent Mission of </w:t>
            </w:r>
            <w:r w:rsidR="00C13A52">
              <w:t>Ecuador</w:t>
            </w:r>
            <w:r w:rsidR="00AB6D6A">
              <w:t xml:space="preserve"> 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957FE8" w:rsidRPr="00705DB2" w:rsidTr="005145A0">
        <w:trPr>
          <w:cantSplit/>
          <w:trHeight w:val="932"/>
        </w:trPr>
        <w:tc>
          <w:tcPr>
            <w:tcW w:w="1243" w:type="dxa"/>
          </w:tcPr>
          <w:p w:rsidR="00957FE8" w:rsidRPr="00705DB2" w:rsidRDefault="00957FE8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705DB2">
              <w:rPr>
                <w:rFonts w:asciiTheme="majorBidi" w:hAnsiTheme="majorBidi" w:cstheme="majorBidi"/>
                <w:szCs w:val="24"/>
              </w:rPr>
              <w:t>Subject:</w:t>
            </w:r>
          </w:p>
        </w:tc>
        <w:tc>
          <w:tcPr>
            <w:tcW w:w="6885" w:type="dxa"/>
          </w:tcPr>
          <w:p w:rsidR="00934BA7" w:rsidRPr="00705DB2" w:rsidRDefault="00856845" w:rsidP="00253D7E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705DB2">
              <w:rPr>
                <w:rFonts w:asciiTheme="majorBidi" w:hAnsiTheme="majorBidi" w:cstheme="majorBidi"/>
                <w:b/>
                <w:szCs w:val="24"/>
              </w:rPr>
              <w:t>ITU Workshop on “</w:t>
            </w:r>
            <w:r w:rsidR="001D4AA3" w:rsidRPr="00705DB2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Human Exposure to Electromagnetic Fields (EMFs)  </w:t>
            </w:r>
            <w:r w:rsidRPr="00705DB2">
              <w:rPr>
                <w:rFonts w:asciiTheme="majorBidi" w:hAnsiTheme="majorBidi" w:cstheme="majorBidi"/>
                <w:b/>
                <w:szCs w:val="24"/>
              </w:rPr>
              <w:t>-</w:t>
            </w:r>
            <w:r w:rsidR="00A24BC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>Quito, Ecuador</w:t>
            </w:r>
            <w:r w:rsidR="008D593F" w:rsidRPr="00705DB2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5145A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>14 August 2013</w:t>
            </w:r>
          </w:p>
        </w:tc>
      </w:tr>
    </w:tbl>
    <w:p w:rsidR="00957FE8" w:rsidRPr="00705DB2" w:rsidRDefault="00957FE8" w:rsidP="00A71BB6">
      <w:pPr>
        <w:rPr>
          <w:rFonts w:asciiTheme="majorBidi" w:hAnsiTheme="majorBidi" w:cstheme="majorBidi"/>
          <w:szCs w:val="24"/>
        </w:rPr>
      </w:pPr>
      <w:bookmarkStart w:id="3" w:name="StartTyping_E"/>
      <w:bookmarkEnd w:id="3"/>
      <w:r w:rsidRPr="00705DB2">
        <w:rPr>
          <w:rFonts w:asciiTheme="majorBidi" w:hAnsiTheme="majorBidi" w:cstheme="majorBidi"/>
          <w:szCs w:val="24"/>
        </w:rPr>
        <w:t>Dear Sir/Madam,</w:t>
      </w:r>
    </w:p>
    <w:p w:rsidR="001D4AA3" w:rsidRPr="00705DB2" w:rsidRDefault="00957FE8" w:rsidP="00C13A52">
      <w:pPr>
        <w:pStyle w:val="NormalWeb"/>
        <w:shd w:val="clear" w:color="auto" w:fill="FFFFFF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" w:name="suitetext"/>
      <w:bookmarkStart w:id="5" w:name="text"/>
      <w:bookmarkEnd w:id="4"/>
      <w:bookmarkEnd w:id="5"/>
      <w:r w:rsidRPr="00705DB2">
        <w:rPr>
          <w:rFonts w:asciiTheme="majorBidi" w:hAnsiTheme="majorBidi" w:cstheme="majorBidi"/>
          <w:bCs/>
          <w:sz w:val="24"/>
          <w:szCs w:val="24"/>
        </w:rPr>
        <w:t>1</w:t>
      </w:r>
      <w:r w:rsidRPr="00705DB2">
        <w:rPr>
          <w:rFonts w:asciiTheme="majorBidi" w:hAnsiTheme="majorBidi" w:cstheme="majorBidi"/>
          <w:sz w:val="24"/>
          <w:szCs w:val="24"/>
        </w:rPr>
        <w:tab/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At the kind invitation of </w:t>
      </w:r>
      <w:r w:rsidR="00715EA9" w:rsidRPr="00705DB2">
        <w:rPr>
          <w:rFonts w:asciiTheme="majorBidi" w:hAnsiTheme="majorBidi" w:cstheme="majorBidi"/>
          <w:color w:val="000000"/>
          <w:sz w:val="24"/>
          <w:szCs w:val="24"/>
        </w:rPr>
        <w:t>the Government of Ecuador,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the International Telecommunication Union (ITU) is organizing a workshop on </w:t>
      </w:r>
      <w:r w:rsidR="00D15232" w:rsidRPr="00705DB2">
        <w:rPr>
          <w:rFonts w:asciiTheme="majorBidi" w:hAnsiTheme="majorBidi" w:cstheme="majorBidi"/>
          <w:b/>
          <w:bCs/>
          <w:color w:val="000000"/>
          <w:sz w:val="24"/>
          <w:szCs w:val="24"/>
        </w:rPr>
        <w:t>H</w:t>
      </w:r>
      <w:r w:rsidR="00A27251" w:rsidRPr="00705DB2">
        <w:rPr>
          <w:rFonts w:asciiTheme="majorBidi" w:hAnsiTheme="majorBidi" w:cstheme="majorBidi"/>
          <w:b/>
          <w:bCs/>
          <w:color w:val="000000"/>
          <w:sz w:val="24"/>
          <w:szCs w:val="24"/>
        </w:rPr>
        <w:t>uman Exposure to Electromagnetic Fields (EMFs) in Latin America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on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>14 August 2013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in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>Quito, Ecuador.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 T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>his worksh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op will be preceded by a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workshop on </w:t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"Environmentally Sound Management of E-Waste in Latin America” on </w:t>
      </w:r>
      <w:r w:rsidR="00C13A52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13 August 2013</w:t>
      </w:r>
      <w:r w:rsidR="00C13A52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.  Both events will be</w:t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hosted by Telefónica at the same venue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F0263" w:rsidRPr="00705DB2" w:rsidRDefault="00957FE8" w:rsidP="001D4AA3">
      <w:pPr>
        <w:shd w:val="clear" w:color="auto" w:fill="FFFFFF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 xml:space="preserve">The workshop will open at </w:t>
      </w:r>
      <w:r w:rsidR="00642A28" w:rsidRPr="00705DB2">
        <w:rPr>
          <w:rFonts w:asciiTheme="majorBidi" w:hAnsiTheme="majorBidi" w:cstheme="majorBidi"/>
          <w:szCs w:val="24"/>
        </w:rPr>
        <w:t xml:space="preserve">0930 hours.  Registration will begin at </w:t>
      </w:r>
      <w:r w:rsidR="00B07D31" w:rsidRPr="00705DB2">
        <w:rPr>
          <w:rFonts w:asciiTheme="majorBidi" w:hAnsiTheme="majorBidi" w:cstheme="majorBidi"/>
          <w:szCs w:val="24"/>
        </w:rPr>
        <w:t>08</w:t>
      </w:r>
      <w:r w:rsidR="00261453" w:rsidRPr="00705DB2">
        <w:rPr>
          <w:rFonts w:asciiTheme="majorBidi" w:hAnsiTheme="majorBidi" w:cstheme="majorBidi"/>
          <w:szCs w:val="24"/>
        </w:rPr>
        <w:t>3</w:t>
      </w:r>
      <w:r w:rsidR="006A2221" w:rsidRPr="00705DB2">
        <w:rPr>
          <w:rFonts w:asciiTheme="majorBidi" w:hAnsiTheme="majorBidi" w:cstheme="majorBidi"/>
          <w:szCs w:val="24"/>
        </w:rPr>
        <w:t xml:space="preserve">0 </w:t>
      </w:r>
      <w:r w:rsidR="00987723" w:rsidRPr="00705DB2">
        <w:rPr>
          <w:rFonts w:asciiTheme="majorBidi" w:hAnsiTheme="majorBidi" w:cstheme="majorBidi"/>
          <w:szCs w:val="24"/>
        </w:rPr>
        <w:t>hours.</w:t>
      </w:r>
    </w:p>
    <w:p w:rsidR="00957FE8" w:rsidRPr="00705DB2" w:rsidRDefault="00957FE8" w:rsidP="00253D7E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>2</w:t>
      </w:r>
      <w:r w:rsidRPr="00705DB2">
        <w:rPr>
          <w:rFonts w:asciiTheme="majorBidi" w:hAnsiTheme="majorBidi" w:cstheme="majorBidi"/>
          <w:szCs w:val="24"/>
        </w:rPr>
        <w:tab/>
        <w:t>Discussions will be held in English</w:t>
      </w:r>
      <w:r w:rsidR="00253D7E" w:rsidRPr="00705DB2">
        <w:rPr>
          <w:rFonts w:asciiTheme="majorBidi" w:hAnsiTheme="majorBidi" w:cstheme="majorBidi"/>
          <w:szCs w:val="24"/>
        </w:rPr>
        <w:t xml:space="preserve"> and Spanish</w:t>
      </w:r>
      <w:r w:rsidR="00211FD0" w:rsidRPr="00705DB2">
        <w:rPr>
          <w:rFonts w:asciiTheme="majorBidi" w:hAnsiTheme="majorBidi" w:cstheme="majorBidi"/>
          <w:szCs w:val="24"/>
        </w:rPr>
        <w:t>.</w:t>
      </w:r>
      <w:r w:rsidR="000A6BC2" w:rsidRPr="00705DB2">
        <w:rPr>
          <w:rFonts w:asciiTheme="majorBidi" w:hAnsiTheme="majorBidi" w:cstheme="majorBidi"/>
          <w:szCs w:val="24"/>
        </w:rPr>
        <w:t xml:space="preserve"> </w:t>
      </w:r>
    </w:p>
    <w:p w:rsidR="00655DE0" w:rsidRPr="00705DB2" w:rsidRDefault="00957FE8" w:rsidP="00A62D71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3</w:t>
      </w:r>
      <w:r w:rsidRPr="00705DB2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705DB2">
        <w:rPr>
          <w:rFonts w:asciiTheme="majorBidi" w:hAnsiTheme="majorBidi" w:cstheme="majorBidi"/>
          <w:szCs w:val="24"/>
        </w:rPr>
        <w:t>,</w:t>
      </w:r>
      <w:r w:rsidRPr="00705DB2">
        <w:rPr>
          <w:rFonts w:asciiTheme="majorBidi" w:hAnsiTheme="majorBidi" w:cstheme="majorBidi"/>
          <w:szCs w:val="24"/>
        </w:rPr>
        <w:t xml:space="preserve"> Associates</w:t>
      </w:r>
      <w:r w:rsidR="00AD6650" w:rsidRPr="00705DB2">
        <w:rPr>
          <w:rFonts w:asciiTheme="majorBidi" w:hAnsiTheme="majorBidi" w:cstheme="majorBidi"/>
          <w:szCs w:val="24"/>
        </w:rPr>
        <w:t xml:space="preserve"> and </w:t>
      </w:r>
      <w:r w:rsidR="00642A28" w:rsidRPr="00705DB2">
        <w:rPr>
          <w:rFonts w:asciiTheme="majorBidi" w:hAnsiTheme="majorBidi" w:cstheme="majorBidi"/>
          <w:szCs w:val="24"/>
        </w:rPr>
        <w:t xml:space="preserve">Academic Institutions and to any </w:t>
      </w:r>
      <w:r w:rsidRPr="00705DB2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705DB2">
        <w:rPr>
          <w:rFonts w:asciiTheme="majorBidi" w:hAnsiTheme="majorBidi" w:cstheme="majorBidi"/>
          <w:szCs w:val="24"/>
        </w:rPr>
        <w:t xml:space="preserve">hes to contribute to the work. </w:t>
      </w:r>
      <w:r w:rsidRPr="00705DB2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705DB2">
        <w:rPr>
          <w:rFonts w:asciiTheme="majorBidi" w:hAnsiTheme="majorBidi" w:cstheme="majorBidi"/>
          <w:szCs w:val="24"/>
        </w:rPr>
        <w:t>ional and national organiz</w:t>
      </w:r>
      <w:r w:rsidR="004A396C" w:rsidRPr="00705DB2">
        <w:rPr>
          <w:rFonts w:asciiTheme="majorBidi" w:hAnsiTheme="majorBidi" w:cstheme="majorBidi"/>
          <w:szCs w:val="24"/>
        </w:rPr>
        <w:t xml:space="preserve">ations. </w:t>
      </w:r>
      <w:r w:rsidRPr="00705DB2">
        <w:rPr>
          <w:rFonts w:asciiTheme="majorBidi" w:hAnsiTheme="majorBidi" w:cstheme="majorBidi"/>
          <w:szCs w:val="24"/>
        </w:rPr>
        <w:t>The workshop is free of charge</w:t>
      </w:r>
      <w:r w:rsidR="005B6438" w:rsidRPr="00705DB2">
        <w:rPr>
          <w:rFonts w:asciiTheme="majorBidi" w:hAnsiTheme="majorBidi" w:cstheme="majorBidi"/>
          <w:szCs w:val="24"/>
        </w:rPr>
        <w:t>.</w:t>
      </w:r>
    </w:p>
    <w:p w:rsidR="001D4AA3" w:rsidRPr="00705DB2" w:rsidRDefault="00342B75" w:rsidP="000F11D2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r w:rsidRPr="00705DB2">
        <w:rPr>
          <w:rFonts w:asciiTheme="majorBidi" w:hAnsiTheme="majorBidi" w:cstheme="majorBidi"/>
          <w:szCs w:val="24"/>
        </w:rPr>
        <w:t>4</w:t>
      </w:r>
      <w:r w:rsidR="00D701E3" w:rsidRPr="00705DB2">
        <w:rPr>
          <w:rFonts w:asciiTheme="majorBidi" w:hAnsiTheme="majorBidi" w:cstheme="majorBidi"/>
          <w:szCs w:val="24"/>
        </w:rPr>
        <w:tab/>
      </w:r>
      <w:r w:rsidR="001D4AA3" w:rsidRPr="00705DB2">
        <w:rPr>
          <w:rFonts w:asciiTheme="majorBidi" w:hAnsiTheme="majorBidi" w:cstheme="majorBidi"/>
          <w:color w:val="000000"/>
          <w:szCs w:val="24"/>
        </w:rPr>
        <w:t>The key objectives of this workshop are to respond to WTSA-12 Resolution 72</w:t>
      </w:r>
      <w:r w:rsidR="000A6BC2" w:rsidRPr="00705DB2">
        <w:rPr>
          <w:rFonts w:asciiTheme="majorBidi" w:hAnsiTheme="majorBidi" w:cstheme="majorBidi"/>
          <w:color w:val="000000"/>
          <w:szCs w:val="24"/>
        </w:rPr>
        <w:t>:</w:t>
      </w:r>
      <w:r w:rsidR="001D4AA3" w:rsidRPr="00705DB2">
        <w:rPr>
          <w:rFonts w:asciiTheme="majorBidi" w:hAnsiTheme="majorBidi" w:cstheme="majorBidi"/>
          <w:color w:val="000000"/>
          <w:szCs w:val="24"/>
        </w:rPr>
        <w:t xml:space="preserve"> “Measurement concerns related to human exposure to electromagnetic fields”, to provide an overview of EMF issues to policy makers and other stakeholders with a special focus on Latin America and to identify a few actions for consideration of Working Party 2 of the ITU-T Study Group 5.</w:t>
      </w:r>
    </w:p>
    <w:p w:rsidR="00DD7293" w:rsidRPr="00705DB2" w:rsidRDefault="00DD7293" w:rsidP="000F11D2">
      <w:pPr>
        <w:shd w:val="clear" w:color="auto" w:fill="FFFFFF"/>
        <w:rPr>
          <w:rFonts w:asciiTheme="majorBidi" w:hAnsiTheme="majorBidi" w:cstheme="majorBidi"/>
          <w:color w:val="000000"/>
          <w:szCs w:val="24"/>
        </w:rPr>
      </w:pPr>
      <w:r w:rsidRPr="00705DB2">
        <w:rPr>
          <w:rFonts w:asciiTheme="majorBidi" w:hAnsiTheme="majorBidi" w:cstheme="majorBidi"/>
          <w:color w:val="000000"/>
          <w:szCs w:val="24"/>
        </w:rPr>
        <w:lastRenderedPageBreak/>
        <w:t>The workshop will bring together leading specialists in the field, from top policy-makers to engineers, designers, planners, government officials, regulators, standards experts and others.</w:t>
      </w:r>
    </w:p>
    <w:p w:rsidR="001F0263" w:rsidRPr="00705DB2" w:rsidRDefault="00DD7293" w:rsidP="00261453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 xml:space="preserve"> </w:t>
      </w:r>
      <w:r w:rsidR="00957FE8" w:rsidRPr="00705DB2">
        <w:rPr>
          <w:rFonts w:asciiTheme="majorBidi" w:hAnsiTheme="majorBidi" w:cstheme="majorBidi"/>
          <w:bCs/>
          <w:szCs w:val="24"/>
        </w:rPr>
        <w:t>5</w:t>
      </w:r>
      <w:r w:rsidR="00957FE8" w:rsidRPr="00705DB2">
        <w:rPr>
          <w:rFonts w:asciiTheme="majorBidi" w:hAnsiTheme="majorBidi" w:cstheme="majorBidi"/>
          <w:szCs w:val="24"/>
        </w:rPr>
        <w:tab/>
      </w:r>
      <w:r w:rsidR="00261453" w:rsidRPr="00705DB2">
        <w:rPr>
          <w:rFonts w:asciiTheme="majorBidi" w:hAnsiTheme="majorBidi" w:cstheme="majorBidi"/>
          <w:szCs w:val="24"/>
        </w:rPr>
        <w:t>A draft programme of the workshop will be made available on the event website. Please do not hesitate to contact Cristina Bueti (</w:t>
      </w:r>
      <w:hyperlink r:id="rId14" w:history="1">
        <w:r w:rsidR="00261453" w:rsidRPr="00705DB2">
          <w:rPr>
            <w:rStyle w:val="Hyperlink"/>
            <w:rFonts w:asciiTheme="majorBidi" w:hAnsiTheme="majorBidi" w:cstheme="majorBidi"/>
            <w:szCs w:val="24"/>
          </w:rPr>
          <w:t>cristina.bueti@itu.int</w:t>
        </w:r>
      </w:hyperlink>
      <w:r w:rsidR="00261453" w:rsidRPr="00705DB2">
        <w:rPr>
          <w:rFonts w:asciiTheme="majorBidi" w:hAnsiTheme="majorBidi" w:cstheme="majorBidi"/>
          <w:szCs w:val="24"/>
        </w:rPr>
        <w:t>) should you need additional information on the programme.</w:t>
      </w:r>
    </w:p>
    <w:p w:rsidR="001F0263" w:rsidRPr="00705DB2" w:rsidRDefault="005A620B" w:rsidP="00253D7E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6</w:t>
      </w:r>
      <w:r w:rsidRPr="00705DB2">
        <w:rPr>
          <w:rFonts w:asciiTheme="majorBidi" w:hAnsiTheme="majorBidi" w:cstheme="majorBidi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Cs w:val="24"/>
        </w:rPr>
        <w:t>Accommodation:</w:t>
      </w:r>
      <w:r w:rsidRPr="00705DB2">
        <w:rPr>
          <w:rFonts w:asciiTheme="majorBidi" w:hAnsiTheme="majorBidi" w:cstheme="majorBidi"/>
          <w:szCs w:val="24"/>
        </w:rPr>
        <w:t xml:space="preserve"> </w:t>
      </w:r>
      <w:r w:rsidR="006A2221" w:rsidRPr="00705DB2">
        <w:rPr>
          <w:rFonts w:asciiTheme="majorBidi" w:hAnsiTheme="majorBidi" w:cstheme="majorBidi"/>
          <w:szCs w:val="24"/>
        </w:rPr>
        <w:t>D</w:t>
      </w:r>
      <w:r w:rsidR="00B24F1B" w:rsidRPr="00705DB2">
        <w:rPr>
          <w:rFonts w:asciiTheme="majorBidi" w:hAnsiTheme="majorBidi" w:cstheme="majorBidi"/>
          <w:szCs w:val="24"/>
        </w:rPr>
        <w:t>etailed information on hotel accommodation, transportation, visa and health requirements</w:t>
      </w:r>
      <w:r w:rsidR="00A0492E" w:rsidRPr="00705DB2">
        <w:rPr>
          <w:rFonts w:asciiTheme="majorBidi" w:hAnsiTheme="majorBidi" w:cstheme="majorBidi"/>
          <w:szCs w:val="24"/>
        </w:rPr>
        <w:t xml:space="preserve"> </w:t>
      </w:r>
      <w:r w:rsidR="00253D7E" w:rsidRPr="00705DB2">
        <w:rPr>
          <w:rFonts w:asciiTheme="majorBidi" w:hAnsiTheme="majorBidi" w:cstheme="majorBidi"/>
          <w:szCs w:val="24"/>
        </w:rPr>
        <w:t>will be made available</w:t>
      </w:r>
      <w:r w:rsidR="00B24F1B" w:rsidRPr="00705DB2">
        <w:rPr>
          <w:rFonts w:asciiTheme="majorBidi" w:hAnsiTheme="majorBidi" w:cstheme="majorBidi"/>
          <w:szCs w:val="24"/>
        </w:rPr>
        <w:t xml:space="preserve"> on the event website: </w:t>
      </w:r>
      <w:hyperlink r:id="rId15" w:history="1">
        <w:r w:rsidR="00DD7293" w:rsidRPr="00705DB2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="006A2221" w:rsidRPr="00705DB2">
        <w:rPr>
          <w:rFonts w:asciiTheme="majorBidi" w:hAnsiTheme="majorBidi" w:cstheme="majorBidi"/>
          <w:szCs w:val="24"/>
        </w:rPr>
        <w:t xml:space="preserve">. </w:t>
      </w:r>
      <w:r w:rsidR="00DD2F52" w:rsidRPr="00705DB2">
        <w:rPr>
          <w:rFonts w:asciiTheme="majorBidi" w:hAnsiTheme="majorBidi" w:cstheme="majorBidi"/>
          <w:szCs w:val="24"/>
        </w:rPr>
        <w:t>This website will be updated as new or modified</w:t>
      </w:r>
      <w:r w:rsidR="00C24D96" w:rsidRPr="00705DB2">
        <w:rPr>
          <w:rFonts w:asciiTheme="majorBidi" w:hAnsiTheme="majorBidi" w:cstheme="majorBidi"/>
          <w:szCs w:val="24"/>
        </w:rPr>
        <w:t xml:space="preserve"> information become available.</w:t>
      </w:r>
    </w:p>
    <w:p w:rsidR="001F0263" w:rsidRPr="00705DB2" w:rsidRDefault="00265EB7">
      <w:pPr>
        <w:pStyle w:val="NormalWeb"/>
        <w:spacing w:before="120" w:after="120"/>
        <w:rPr>
          <w:rFonts w:asciiTheme="majorBidi" w:eastAsia="Times New Roman" w:hAnsiTheme="majorBidi" w:cstheme="majorBidi"/>
          <w:sz w:val="24"/>
          <w:szCs w:val="24"/>
          <w:lang w:val="en-GB" w:eastAsia="en-US"/>
        </w:rPr>
      </w:pPr>
      <w:r w:rsidRPr="00705DB2">
        <w:rPr>
          <w:rFonts w:asciiTheme="majorBidi" w:hAnsiTheme="majorBidi" w:cstheme="majorBidi"/>
          <w:sz w:val="24"/>
          <w:szCs w:val="24"/>
        </w:rPr>
        <w:t>7</w:t>
      </w:r>
      <w:r w:rsidR="00957FE8" w:rsidRPr="00705DB2">
        <w:rPr>
          <w:rFonts w:asciiTheme="majorBidi" w:hAnsiTheme="majorBidi" w:cstheme="majorBidi"/>
          <w:sz w:val="24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="006A2221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>Unfortunately, ITU will not be able to provi</w:t>
      </w:r>
      <w:r w:rsidR="006A2221" w:rsidRPr="00705DB2">
        <w:rPr>
          <w:rFonts w:asciiTheme="majorBidi" w:hAnsiTheme="majorBidi" w:cstheme="majorBidi"/>
          <w:sz w:val="24"/>
          <w:szCs w:val="24"/>
        </w:rPr>
        <w:t>de fellowships due to budget restrictions</w:t>
      </w:r>
      <w:r w:rsidR="00586C83" w:rsidRPr="00705DB2">
        <w:rPr>
          <w:rFonts w:asciiTheme="majorBidi" w:hAnsiTheme="majorBidi" w:cstheme="majorBidi"/>
          <w:sz w:val="24"/>
          <w:szCs w:val="24"/>
        </w:rPr>
        <w:t>.</w:t>
      </w:r>
    </w:p>
    <w:p w:rsidR="001F0263" w:rsidRPr="00705DB2" w:rsidRDefault="00265EB7" w:rsidP="00253D7E">
      <w:pPr>
        <w:pStyle w:val="Index1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8</w:t>
      </w:r>
      <w:r w:rsidR="00697B9B" w:rsidRPr="00705DB2">
        <w:rPr>
          <w:rFonts w:asciiTheme="majorBidi" w:hAnsiTheme="majorBidi" w:cstheme="majorBidi"/>
          <w:szCs w:val="24"/>
        </w:rPr>
        <w:tab/>
      </w:r>
      <w:r w:rsidR="005A620B" w:rsidRPr="00705DB2">
        <w:rPr>
          <w:rFonts w:asciiTheme="majorBidi" w:hAnsiTheme="majorBidi" w:cstheme="majorBidi"/>
          <w:b/>
          <w:bCs/>
          <w:szCs w:val="24"/>
        </w:rPr>
        <w:t>Registration</w:t>
      </w:r>
      <w:r w:rsidR="005A620B" w:rsidRPr="00705DB2">
        <w:rPr>
          <w:rFonts w:asciiTheme="majorBidi" w:hAnsiTheme="majorBidi" w:cstheme="majorBidi"/>
          <w:szCs w:val="24"/>
        </w:rPr>
        <w:t xml:space="preserve">: </w:t>
      </w:r>
      <w:r w:rsidR="00DD2F52" w:rsidRPr="00705DB2">
        <w:rPr>
          <w:rFonts w:asciiTheme="majorBidi" w:hAnsiTheme="majorBidi" w:cstheme="majorBidi"/>
          <w:szCs w:val="24"/>
        </w:rPr>
        <w:t xml:space="preserve">To enable TSB to make the necessary arrangements concerning the </w:t>
      </w:r>
      <w:r w:rsidR="00E8463D" w:rsidRPr="00705DB2">
        <w:rPr>
          <w:rFonts w:asciiTheme="majorBidi" w:hAnsiTheme="majorBidi" w:cstheme="majorBidi"/>
          <w:szCs w:val="24"/>
        </w:rPr>
        <w:t xml:space="preserve">organization of the workshop, I </w:t>
      </w:r>
      <w:r w:rsidR="002C652E" w:rsidRPr="00705DB2">
        <w:rPr>
          <w:rFonts w:asciiTheme="majorBidi" w:hAnsiTheme="majorBidi" w:cstheme="majorBidi"/>
          <w:szCs w:val="24"/>
        </w:rPr>
        <w:t xml:space="preserve">should </w:t>
      </w:r>
      <w:r w:rsidR="0028429F" w:rsidRPr="00705DB2">
        <w:rPr>
          <w:rFonts w:asciiTheme="majorBidi" w:hAnsiTheme="majorBidi" w:cstheme="majorBidi"/>
          <w:szCs w:val="24"/>
        </w:rPr>
        <w:t xml:space="preserve">be grateful if you </w:t>
      </w:r>
      <w:r w:rsidR="002C652E" w:rsidRPr="00705DB2">
        <w:rPr>
          <w:rFonts w:asciiTheme="majorBidi" w:hAnsiTheme="majorBidi" w:cstheme="majorBidi"/>
          <w:szCs w:val="24"/>
        </w:rPr>
        <w:t>w</w:t>
      </w:r>
      <w:r w:rsidR="00DD2F52" w:rsidRPr="00705DB2">
        <w:rPr>
          <w:rFonts w:asciiTheme="majorBidi" w:hAnsiTheme="majorBidi" w:cstheme="majorBidi"/>
          <w:szCs w:val="24"/>
        </w:rPr>
        <w:t>ould register via the on-line form at</w:t>
      </w:r>
      <w:r w:rsidR="000E7A3E" w:rsidRPr="00705DB2">
        <w:rPr>
          <w:rFonts w:asciiTheme="majorBidi" w:hAnsiTheme="majorBidi" w:cstheme="majorBidi"/>
          <w:szCs w:val="24"/>
        </w:rPr>
        <w:t xml:space="preserve">: </w:t>
      </w:r>
      <w:hyperlink r:id="rId16" w:history="1">
        <w:r w:rsidR="00DD7293" w:rsidRPr="00705DB2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="00DD7293" w:rsidRPr="00705DB2">
        <w:rPr>
          <w:rFonts w:asciiTheme="majorBidi" w:hAnsiTheme="majorBidi" w:cstheme="majorBidi"/>
          <w:szCs w:val="24"/>
        </w:rPr>
        <w:t xml:space="preserve"> </w:t>
      </w:r>
      <w:r w:rsidR="00DD2F52" w:rsidRPr="00705DB2">
        <w:rPr>
          <w:rFonts w:asciiTheme="majorBidi" w:hAnsiTheme="majorBidi" w:cstheme="majorBidi"/>
          <w:szCs w:val="24"/>
        </w:rPr>
        <w:t xml:space="preserve">as soon as possible, </w:t>
      </w:r>
      <w:proofErr w:type="gramStart"/>
      <w:r w:rsidR="00B73BB6" w:rsidRPr="00705DB2">
        <w:rPr>
          <w:rFonts w:asciiTheme="majorBidi" w:hAnsiTheme="majorBidi" w:cstheme="majorBidi"/>
          <w:b/>
          <w:bCs/>
          <w:szCs w:val="24"/>
        </w:rPr>
        <w:t>but</w:t>
      </w:r>
      <w:proofErr w:type="gramEnd"/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not later than </w:t>
      </w:r>
      <w:r w:rsidR="00253D7E" w:rsidRPr="00705DB2">
        <w:rPr>
          <w:rFonts w:asciiTheme="majorBidi" w:hAnsiTheme="majorBidi" w:cstheme="majorBidi"/>
          <w:b/>
          <w:bCs/>
          <w:szCs w:val="24"/>
        </w:rPr>
        <w:t>7 August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2013</w:t>
      </w:r>
      <w:r w:rsidR="00B73BB6" w:rsidRPr="00705DB2">
        <w:rPr>
          <w:rFonts w:asciiTheme="majorBidi" w:hAnsiTheme="majorBidi" w:cstheme="majorBidi"/>
          <w:szCs w:val="24"/>
        </w:rPr>
        <w:t xml:space="preserve">.  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705DB2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  <w:r w:rsidR="00D15232" w:rsidRPr="00705DB2">
        <w:rPr>
          <w:rFonts w:asciiTheme="majorBidi" w:hAnsiTheme="majorBidi" w:cstheme="majorBidi"/>
          <w:szCs w:val="24"/>
        </w:rPr>
        <w:t xml:space="preserve">Participants will be able to register onsite after </w:t>
      </w:r>
      <w:r w:rsidR="005B0D0E" w:rsidRPr="00705DB2">
        <w:rPr>
          <w:rFonts w:asciiTheme="majorBidi" w:hAnsiTheme="majorBidi" w:cstheme="majorBidi"/>
          <w:szCs w:val="24"/>
        </w:rPr>
        <w:br/>
      </w:r>
      <w:r w:rsidR="00D15232" w:rsidRPr="00705DB2">
        <w:rPr>
          <w:rFonts w:asciiTheme="majorBidi" w:hAnsiTheme="majorBidi" w:cstheme="majorBidi"/>
          <w:szCs w:val="24"/>
        </w:rPr>
        <w:t>7 August 2013.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</w:p>
    <w:p w:rsidR="00934BA7" w:rsidRPr="00705DB2" w:rsidRDefault="00265EB7" w:rsidP="00253D7E">
      <w:pPr>
        <w:pStyle w:val="NormalWeb"/>
        <w:rPr>
          <w:rFonts w:asciiTheme="majorBidi" w:hAnsiTheme="majorBidi" w:cstheme="majorBidi"/>
          <w:sz w:val="24"/>
          <w:szCs w:val="24"/>
        </w:rPr>
      </w:pPr>
      <w:r w:rsidRPr="00705DB2">
        <w:rPr>
          <w:rFonts w:asciiTheme="majorBidi" w:hAnsiTheme="majorBidi" w:cstheme="majorBidi"/>
          <w:sz w:val="24"/>
          <w:szCs w:val="24"/>
        </w:rPr>
        <w:t>9</w:t>
      </w:r>
      <w:r w:rsidR="00B73BB6" w:rsidRPr="00705DB2">
        <w:rPr>
          <w:rFonts w:asciiTheme="majorBidi" w:hAnsiTheme="majorBidi" w:cstheme="majorBidi"/>
          <w:sz w:val="24"/>
          <w:szCs w:val="24"/>
        </w:rPr>
        <w:tab/>
        <w:t xml:space="preserve">We would remind you that citizens of some countries are required to obtain a visa in order to enter and spend any time in </w:t>
      </w:r>
      <w:r w:rsidR="00253D7E" w:rsidRPr="00705DB2">
        <w:rPr>
          <w:rFonts w:asciiTheme="majorBidi" w:hAnsiTheme="majorBidi" w:cstheme="majorBidi"/>
          <w:sz w:val="24"/>
          <w:szCs w:val="24"/>
        </w:rPr>
        <w:t>Quito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The visa must be requested and obtained from the </w:t>
      </w:r>
      <w:r w:rsidR="00253D7E" w:rsidRPr="00705DB2">
        <w:rPr>
          <w:rFonts w:asciiTheme="majorBidi" w:hAnsiTheme="majorBidi" w:cstheme="majorBidi"/>
          <w:sz w:val="24"/>
          <w:szCs w:val="24"/>
        </w:rPr>
        <w:t xml:space="preserve">Ecuadorian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Embassy in your country, or if there is no such office in your country, from the one that is closest to the country of departure.  Please </w:t>
      </w:r>
      <w:r w:rsidR="009628C6" w:rsidRPr="00705DB2">
        <w:rPr>
          <w:rFonts w:asciiTheme="majorBidi" w:hAnsiTheme="majorBidi" w:cstheme="majorBidi"/>
          <w:sz w:val="24"/>
          <w:szCs w:val="24"/>
        </w:rPr>
        <w:t>s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ee ITU-T website: </w:t>
      </w:r>
      <w:hyperlink r:id="rId17" w:history="1">
        <w:r w:rsidR="00DD7293" w:rsidRPr="00705DB2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http://www.itu.int/en/ITU-T/Workshops-and-Seminars/emf/201307/Pages/default.aspx</w:t>
        </w:r>
      </w:hyperlink>
      <w:r w:rsidR="00DD7293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for </w:t>
      </w:r>
      <w:r w:rsidR="00213661" w:rsidRPr="00705DB2">
        <w:rPr>
          <w:rFonts w:asciiTheme="majorBidi" w:hAnsiTheme="majorBidi" w:cstheme="majorBidi"/>
          <w:sz w:val="24"/>
          <w:szCs w:val="24"/>
        </w:rPr>
        <w:t xml:space="preserve">additional information </w:t>
      </w:r>
      <w:r w:rsidR="00B73BB6" w:rsidRPr="00705DB2">
        <w:rPr>
          <w:rFonts w:asciiTheme="majorBidi" w:hAnsiTheme="majorBidi" w:cstheme="majorBidi"/>
          <w:sz w:val="24"/>
          <w:szCs w:val="24"/>
        </w:rPr>
        <w:t>on visa requirements</w:t>
      </w:r>
      <w:r w:rsidR="00C843D4" w:rsidRPr="00705DB2">
        <w:rPr>
          <w:rFonts w:asciiTheme="majorBidi" w:hAnsiTheme="majorBidi" w:cstheme="majorBidi"/>
          <w:sz w:val="24"/>
          <w:szCs w:val="24"/>
        </w:rPr>
        <w:t>)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</w:t>
      </w:r>
    </w:p>
    <w:p w:rsidR="0002412D" w:rsidRPr="00705DB2" w:rsidRDefault="00B73BB6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Yours faithfully,</w:t>
      </w:r>
    </w:p>
    <w:p w:rsidR="0002412D" w:rsidRPr="00705DB2" w:rsidRDefault="001A2B1F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br/>
      </w:r>
      <w:r w:rsidR="009628C6" w:rsidRPr="00705DB2">
        <w:rPr>
          <w:rFonts w:asciiTheme="majorBidi" w:hAnsiTheme="majorBidi" w:cstheme="majorBidi"/>
          <w:szCs w:val="24"/>
        </w:rPr>
        <w:br/>
      </w:r>
    </w:p>
    <w:p w:rsidR="00957FE8" w:rsidRPr="00705DB2" w:rsidRDefault="001A0CE8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  <w:lang w:val="en-US"/>
        </w:rPr>
        <w:br/>
      </w:r>
      <w:r w:rsidR="0094379E" w:rsidRPr="00705DB2">
        <w:rPr>
          <w:rFonts w:asciiTheme="majorBidi" w:hAnsiTheme="majorBidi" w:cstheme="majorBidi"/>
          <w:szCs w:val="24"/>
          <w:lang w:val="en-US"/>
        </w:rPr>
        <w:t>Malcolm Johnson</w:t>
      </w:r>
      <w:r w:rsidR="00957FE8" w:rsidRPr="00705DB2">
        <w:rPr>
          <w:rFonts w:asciiTheme="majorBidi" w:hAnsiTheme="majorBidi" w:cstheme="majorBidi"/>
          <w:szCs w:val="24"/>
        </w:rPr>
        <w:br/>
        <w:t>Director of the Telecommunication</w:t>
      </w:r>
      <w:r w:rsidR="00957FE8" w:rsidRPr="00705DB2">
        <w:rPr>
          <w:rFonts w:asciiTheme="majorBidi" w:hAnsiTheme="majorBidi" w:cstheme="majorBidi"/>
          <w:szCs w:val="24"/>
        </w:rPr>
        <w:br/>
        <w:t>Standardization Bureau</w:t>
      </w:r>
    </w:p>
    <w:p w:rsidR="0002412D" w:rsidRDefault="0002412D" w:rsidP="00213661">
      <w:pPr>
        <w:spacing w:before="720"/>
        <w:ind w:right="92"/>
        <w:rPr>
          <w:b/>
          <w:lang w:val="en-US"/>
        </w:rPr>
      </w:pPr>
    </w:p>
    <w:p w:rsidR="00FD1874" w:rsidRDefault="00FD1874">
      <w:pPr>
        <w:spacing w:before="720"/>
        <w:ind w:right="92"/>
        <w:rPr>
          <w:b/>
          <w:lang w:val="en-US"/>
        </w:rPr>
      </w:pPr>
    </w:p>
    <w:p w:rsidR="00990235" w:rsidRDefault="0099023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sectPr w:rsidR="00990235" w:rsidSect="00AE03C4">
      <w:headerReference w:type="default" r:id="rId18"/>
      <w:footerReference w:type="default" r:id="rId19"/>
      <w:footerReference w:type="first" r:id="rId20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B7" w:rsidRDefault="00A123B7">
      <w:r>
        <w:separator/>
      </w:r>
    </w:p>
  </w:endnote>
  <w:endnote w:type="continuationSeparator" w:id="0">
    <w:p w:rsidR="00A123B7" w:rsidRDefault="00A1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Pr="00D210B7" w:rsidRDefault="001D4AA3" w:rsidP="003937FD">
    <w:pPr>
      <w:pStyle w:val="Footer"/>
    </w:pPr>
    <w:r>
      <w:t>ITU-T\BUREAU\CIRC\</w:t>
    </w:r>
    <w:r w:rsidR="003937FD">
      <w:t>31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Default="001D4AA3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5062140" r:id="rId2">
          <o:FieldCodes>\s</o:FieldCodes>
        </o:OLEObject>
      </w:object>
    </w:r>
  </w:p>
  <w:p w:rsidR="001D4AA3" w:rsidRPr="00AE03C4" w:rsidRDefault="001D4AA3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B7" w:rsidRDefault="00A123B7">
      <w:r>
        <w:t>____________________</w:t>
      </w:r>
    </w:p>
  </w:footnote>
  <w:footnote w:type="continuationSeparator" w:id="0">
    <w:p w:rsidR="00A123B7" w:rsidRDefault="00A1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Default="001D4AA3" w:rsidP="00AE03C4">
    <w:pPr>
      <w:pStyle w:val="Header"/>
    </w:pPr>
    <w:r>
      <w:t xml:space="preserve">- </w:t>
    </w:r>
    <w:r w:rsidR="003930E0">
      <w:fldChar w:fldCharType="begin"/>
    </w:r>
    <w:r w:rsidR="002F6777">
      <w:instrText>PAGE</w:instrText>
    </w:r>
    <w:r w:rsidR="003930E0">
      <w:fldChar w:fldCharType="separate"/>
    </w:r>
    <w:r w:rsidR="007B52B1">
      <w:rPr>
        <w:noProof/>
      </w:rPr>
      <w:t>2</w:t>
    </w:r>
    <w:r w:rsidR="003930E0">
      <w:rPr>
        <w:noProof/>
      </w:rPr>
      <w:fldChar w:fldCharType="end"/>
    </w:r>
    <w:r>
      <w:t xml:space="preserve"> -</w:t>
    </w:r>
  </w:p>
  <w:p w:rsidR="001D4AA3" w:rsidRPr="00AE03C4" w:rsidRDefault="001D4AA3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7AA9"/>
    <w:rsid w:val="000203F8"/>
    <w:rsid w:val="0002412D"/>
    <w:rsid w:val="00025170"/>
    <w:rsid w:val="000306FA"/>
    <w:rsid w:val="00041B69"/>
    <w:rsid w:val="00050C79"/>
    <w:rsid w:val="00056F1C"/>
    <w:rsid w:val="00063306"/>
    <w:rsid w:val="000650F3"/>
    <w:rsid w:val="00071E26"/>
    <w:rsid w:val="00092758"/>
    <w:rsid w:val="00093EB5"/>
    <w:rsid w:val="000A078C"/>
    <w:rsid w:val="000A12B3"/>
    <w:rsid w:val="000A5C7A"/>
    <w:rsid w:val="000A6BC2"/>
    <w:rsid w:val="000B64DD"/>
    <w:rsid w:val="000E7A3E"/>
    <w:rsid w:val="000F0E76"/>
    <w:rsid w:val="000F11D2"/>
    <w:rsid w:val="001108B9"/>
    <w:rsid w:val="00111EF3"/>
    <w:rsid w:val="00115CE6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2B1F"/>
    <w:rsid w:val="001A5C64"/>
    <w:rsid w:val="001B1B9E"/>
    <w:rsid w:val="001D0E99"/>
    <w:rsid w:val="001D38CB"/>
    <w:rsid w:val="001D4AA3"/>
    <w:rsid w:val="001E6D0F"/>
    <w:rsid w:val="001F0263"/>
    <w:rsid w:val="001F187A"/>
    <w:rsid w:val="001F5A0A"/>
    <w:rsid w:val="001F7734"/>
    <w:rsid w:val="00203E8E"/>
    <w:rsid w:val="00211FD0"/>
    <w:rsid w:val="00213661"/>
    <w:rsid w:val="0022154F"/>
    <w:rsid w:val="002262D4"/>
    <w:rsid w:val="00231600"/>
    <w:rsid w:val="00236E46"/>
    <w:rsid w:val="002374F0"/>
    <w:rsid w:val="0024363D"/>
    <w:rsid w:val="00245D0A"/>
    <w:rsid w:val="00252C4D"/>
    <w:rsid w:val="002537BC"/>
    <w:rsid w:val="00253D7E"/>
    <w:rsid w:val="00254BAF"/>
    <w:rsid w:val="00254D25"/>
    <w:rsid w:val="00261453"/>
    <w:rsid w:val="00265EB7"/>
    <w:rsid w:val="002748D1"/>
    <w:rsid w:val="00283C2F"/>
    <w:rsid w:val="0028429F"/>
    <w:rsid w:val="002A13B4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2F6777"/>
    <w:rsid w:val="00324733"/>
    <w:rsid w:val="003343C3"/>
    <w:rsid w:val="00342B75"/>
    <w:rsid w:val="00353FD6"/>
    <w:rsid w:val="00361D7C"/>
    <w:rsid w:val="003703FD"/>
    <w:rsid w:val="0037794A"/>
    <w:rsid w:val="003930E0"/>
    <w:rsid w:val="003937FD"/>
    <w:rsid w:val="003943C8"/>
    <w:rsid w:val="003970A6"/>
    <w:rsid w:val="003C2231"/>
    <w:rsid w:val="003C5940"/>
    <w:rsid w:val="003E3848"/>
    <w:rsid w:val="003E5860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235C"/>
    <w:rsid w:val="00456D50"/>
    <w:rsid w:val="0046617B"/>
    <w:rsid w:val="004672BD"/>
    <w:rsid w:val="004833E8"/>
    <w:rsid w:val="00485109"/>
    <w:rsid w:val="004A396C"/>
    <w:rsid w:val="004B122B"/>
    <w:rsid w:val="004E01F9"/>
    <w:rsid w:val="004E6644"/>
    <w:rsid w:val="004F516B"/>
    <w:rsid w:val="00501A51"/>
    <w:rsid w:val="00510FCE"/>
    <w:rsid w:val="005145A0"/>
    <w:rsid w:val="00516ADA"/>
    <w:rsid w:val="0054061B"/>
    <w:rsid w:val="00542F1F"/>
    <w:rsid w:val="00546B9D"/>
    <w:rsid w:val="00557D16"/>
    <w:rsid w:val="005814D0"/>
    <w:rsid w:val="00586C83"/>
    <w:rsid w:val="005A620B"/>
    <w:rsid w:val="005A7052"/>
    <w:rsid w:val="005B0D0E"/>
    <w:rsid w:val="005B1D3B"/>
    <w:rsid w:val="005B6438"/>
    <w:rsid w:val="005C0481"/>
    <w:rsid w:val="005C3BC8"/>
    <w:rsid w:val="00614EB6"/>
    <w:rsid w:val="00630399"/>
    <w:rsid w:val="00630EFE"/>
    <w:rsid w:val="00642A28"/>
    <w:rsid w:val="00655DE0"/>
    <w:rsid w:val="00661CD6"/>
    <w:rsid w:val="00661E34"/>
    <w:rsid w:val="00666D4D"/>
    <w:rsid w:val="00672B0E"/>
    <w:rsid w:val="00673EF6"/>
    <w:rsid w:val="00674AF3"/>
    <w:rsid w:val="006751FC"/>
    <w:rsid w:val="00691E1A"/>
    <w:rsid w:val="006957A9"/>
    <w:rsid w:val="00697B9B"/>
    <w:rsid w:val="006A2221"/>
    <w:rsid w:val="006A4665"/>
    <w:rsid w:val="006A49E2"/>
    <w:rsid w:val="006A719B"/>
    <w:rsid w:val="006D6FFF"/>
    <w:rsid w:val="006E1F73"/>
    <w:rsid w:val="006F1C04"/>
    <w:rsid w:val="00704268"/>
    <w:rsid w:val="00705DB2"/>
    <w:rsid w:val="00715EA9"/>
    <w:rsid w:val="0071734E"/>
    <w:rsid w:val="0072384F"/>
    <w:rsid w:val="00724BF9"/>
    <w:rsid w:val="0073716E"/>
    <w:rsid w:val="0075292E"/>
    <w:rsid w:val="00755140"/>
    <w:rsid w:val="007612F5"/>
    <w:rsid w:val="007823D7"/>
    <w:rsid w:val="0078643B"/>
    <w:rsid w:val="007A0075"/>
    <w:rsid w:val="007B52B1"/>
    <w:rsid w:val="007C6AFB"/>
    <w:rsid w:val="007D13E0"/>
    <w:rsid w:val="007F40CE"/>
    <w:rsid w:val="00817F1B"/>
    <w:rsid w:val="00844479"/>
    <w:rsid w:val="00851E51"/>
    <w:rsid w:val="00853663"/>
    <w:rsid w:val="008567BD"/>
    <w:rsid w:val="00856845"/>
    <w:rsid w:val="008733CD"/>
    <w:rsid w:val="0089157D"/>
    <w:rsid w:val="008A7DE3"/>
    <w:rsid w:val="008B1814"/>
    <w:rsid w:val="008B70C4"/>
    <w:rsid w:val="008C6F9A"/>
    <w:rsid w:val="008D593F"/>
    <w:rsid w:val="008E00E5"/>
    <w:rsid w:val="00902115"/>
    <w:rsid w:val="00902F5A"/>
    <w:rsid w:val="009248BA"/>
    <w:rsid w:val="009346DD"/>
    <w:rsid w:val="00934BA7"/>
    <w:rsid w:val="0094016F"/>
    <w:rsid w:val="0094379E"/>
    <w:rsid w:val="009447E0"/>
    <w:rsid w:val="00946AB3"/>
    <w:rsid w:val="00957C6D"/>
    <w:rsid w:val="00957FE8"/>
    <w:rsid w:val="009628C6"/>
    <w:rsid w:val="00983E4F"/>
    <w:rsid w:val="00987723"/>
    <w:rsid w:val="00990235"/>
    <w:rsid w:val="009C5EFB"/>
    <w:rsid w:val="009C6D91"/>
    <w:rsid w:val="009E1C6D"/>
    <w:rsid w:val="009E6878"/>
    <w:rsid w:val="009F665B"/>
    <w:rsid w:val="00A03F5E"/>
    <w:rsid w:val="00A0492E"/>
    <w:rsid w:val="00A068B2"/>
    <w:rsid w:val="00A123B7"/>
    <w:rsid w:val="00A1709D"/>
    <w:rsid w:val="00A24BC0"/>
    <w:rsid w:val="00A24C80"/>
    <w:rsid w:val="00A26BA7"/>
    <w:rsid w:val="00A271F0"/>
    <w:rsid w:val="00A27251"/>
    <w:rsid w:val="00A31692"/>
    <w:rsid w:val="00A41CDD"/>
    <w:rsid w:val="00A5096D"/>
    <w:rsid w:val="00A55A95"/>
    <w:rsid w:val="00A62D71"/>
    <w:rsid w:val="00A706B6"/>
    <w:rsid w:val="00A71BB6"/>
    <w:rsid w:val="00A910AD"/>
    <w:rsid w:val="00AA5E8E"/>
    <w:rsid w:val="00AB6D6A"/>
    <w:rsid w:val="00AD6650"/>
    <w:rsid w:val="00AE0278"/>
    <w:rsid w:val="00AE03C4"/>
    <w:rsid w:val="00B07D31"/>
    <w:rsid w:val="00B10CC5"/>
    <w:rsid w:val="00B24F1B"/>
    <w:rsid w:val="00B47ED0"/>
    <w:rsid w:val="00B5243A"/>
    <w:rsid w:val="00B6405E"/>
    <w:rsid w:val="00B73BB6"/>
    <w:rsid w:val="00B86ABA"/>
    <w:rsid w:val="00B86C9E"/>
    <w:rsid w:val="00B941FB"/>
    <w:rsid w:val="00BA070D"/>
    <w:rsid w:val="00BA102A"/>
    <w:rsid w:val="00BA29D7"/>
    <w:rsid w:val="00BB7AB5"/>
    <w:rsid w:val="00BC2054"/>
    <w:rsid w:val="00BE6F29"/>
    <w:rsid w:val="00BF1099"/>
    <w:rsid w:val="00BF33F3"/>
    <w:rsid w:val="00BF6826"/>
    <w:rsid w:val="00BF72CB"/>
    <w:rsid w:val="00C0460E"/>
    <w:rsid w:val="00C13A52"/>
    <w:rsid w:val="00C16B41"/>
    <w:rsid w:val="00C201AC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D1DB6"/>
    <w:rsid w:val="00CD4A1F"/>
    <w:rsid w:val="00CD5285"/>
    <w:rsid w:val="00CF56AD"/>
    <w:rsid w:val="00CF57E1"/>
    <w:rsid w:val="00D016EF"/>
    <w:rsid w:val="00D01AC8"/>
    <w:rsid w:val="00D15232"/>
    <w:rsid w:val="00D210B7"/>
    <w:rsid w:val="00D42851"/>
    <w:rsid w:val="00D501A9"/>
    <w:rsid w:val="00D52ABF"/>
    <w:rsid w:val="00D65862"/>
    <w:rsid w:val="00D701E3"/>
    <w:rsid w:val="00D725FB"/>
    <w:rsid w:val="00D74573"/>
    <w:rsid w:val="00D7609B"/>
    <w:rsid w:val="00DA08B7"/>
    <w:rsid w:val="00DB5C96"/>
    <w:rsid w:val="00DC4452"/>
    <w:rsid w:val="00DD2F52"/>
    <w:rsid w:val="00DD650D"/>
    <w:rsid w:val="00DD7293"/>
    <w:rsid w:val="00E00CF3"/>
    <w:rsid w:val="00E15590"/>
    <w:rsid w:val="00E20C97"/>
    <w:rsid w:val="00E359E0"/>
    <w:rsid w:val="00E36214"/>
    <w:rsid w:val="00E376CB"/>
    <w:rsid w:val="00E43469"/>
    <w:rsid w:val="00E72F9F"/>
    <w:rsid w:val="00E827D5"/>
    <w:rsid w:val="00E83E2A"/>
    <w:rsid w:val="00E8463D"/>
    <w:rsid w:val="00E93848"/>
    <w:rsid w:val="00EB5ABB"/>
    <w:rsid w:val="00EB6A8B"/>
    <w:rsid w:val="00EC2A4B"/>
    <w:rsid w:val="00ED3B17"/>
    <w:rsid w:val="00EF7217"/>
    <w:rsid w:val="00F07F0A"/>
    <w:rsid w:val="00F10F54"/>
    <w:rsid w:val="00F421A0"/>
    <w:rsid w:val="00F50702"/>
    <w:rsid w:val="00F8248F"/>
    <w:rsid w:val="00F82551"/>
    <w:rsid w:val="00F94E34"/>
    <w:rsid w:val="00FB17F7"/>
    <w:rsid w:val="00FB1AC7"/>
    <w:rsid w:val="00FB7E38"/>
    <w:rsid w:val="00FC12BB"/>
    <w:rsid w:val="00FD1874"/>
    <w:rsid w:val="00FE340A"/>
    <w:rsid w:val="00FE4D88"/>
    <w:rsid w:val="00FF3271"/>
    <w:rsid w:val="00FF564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itu.int/en/ITU-T/Workshops-and-Seminars/emf/201307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emf/201307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emf/201307/Pages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ristina.bueti@itu.i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94EB67D961448066A5329D709A89" ma:contentTypeVersion="1" ma:contentTypeDescription="Create a new document." ma:contentTypeScope="" ma:versionID="8274f039d90a358646edfdb4fda8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482E-934C-4EED-9D13-3AB24E7DC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E61F1-8B94-4015-A8D6-6447E8D8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4D059-297D-4F5E-888B-02EE847F192C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4A9FEA-D607-4481-984D-6079984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4300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2013-07-11T08:53:00Z</cp:lastPrinted>
  <dcterms:created xsi:type="dcterms:W3CDTF">2013-07-11T13:36:00Z</dcterms:created>
  <dcterms:modified xsi:type="dcterms:W3CDTF">2013-07-11T13:36:00Z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0x010100FA6A94EB67D961448066A5329D709A89</vt:lpwstr>
  </property>
</Properties>
</file>