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1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48383D" w:rsidTr="00711254">
        <w:trPr>
          <w:cantSplit/>
        </w:trPr>
        <w:tc>
          <w:tcPr>
            <w:tcW w:w="6804" w:type="dxa"/>
            <w:vAlign w:val="center"/>
          </w:tcPr>
          <w:p w:rsidR="00BC33B4" w:rsidRPr="0048383D" w:rsidRDefault="00BC33B4" w:rsidP="0071125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8383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8383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48383D" w:rsidRDefault="00BC33B4" w:rsidP="0071125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8383D">
              <w:rPr>
                <w:noProof/>
                <w:szCs w:val="22"/>
                <w:lang w:eastAsia="zh-CN"/>
              </w:rPr>
              <w:drawing>
                <wp:inline distT="0" distB="0" distL="0" distR="0" wp14:anchorId="6B416359" wp14:editId="468D3183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48383D" w:rsidTr="00711254">
        <w:trPr>
          <w:cantSplit/>
        </w:trPr>
        <w:tc>
          <w:tcPr>
            <w:tcW w:w="6804" w:type="dxa"/>
            <w:vAlign w:val="center"/>
          </w:tcPr>
          <w:p w:rsidR="00BC33B4" w:rsidRPr="0048383D" w:rsidRDefault="00BC33B4" w:rsidP="00711254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48383D" w:rsidRDefault="00BC33B4" w:rsidP="00711254">
            <w:pPr>
              <w:rPr>
                <w:lang w:val="ru-RU"/>
              </w:rPr>
            </w:pPr>
          </w:p>
        </w:tc>
      </w:tr>
    </w:tbl>
    <w:p w:rsidR="00BC33B4" w:rsidRPr="0048383D" w:rsidRDefault="00BC33B4" w:rsidP="00D925F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00" w:after="400"/>
        <w:rPr>
          <w:lang w:val="ru-RU"/>
        </w:rPr>
      </w:pPr>
      <w:r w:rsidRPr="0048383D">
        <w:rPr>
          <w:lang w:val="ru-RU"/>
        </w:rPr>
        <w:tab/>
        <w:t>Женева,</w:t>
      </w:r>
      <w:r w:rsidR="007B6A38" w:rsidRPr="0048383D">
        <w:rPr>
          <w:lang w:val="ru-RU"/>
        </w:rPr>
        <w:t xml:space="preserve"> </w:t>
      </w:r>
      <w:r w:rsidR="00D925FD" w:rsidRPr="0048383D">
        <w:rPr>
          <w:lang w:val="ru-RU"/>
        </w:rPr>
        <w:t>2 ноября</w:t>
      </w:r>
      <w:r w:rsidR="004864DE" w:rsidRPr="0048383D">
        <w:rPr>
          <w:lang w:val="ru-RU"/>
        </w:rPr>
        <w:t xml:space="preserve"> </w:t>
      </w:r>
      <w:r w:rsidR="007B6A38" w:rsidRPr="0048383D">
        <w:rPr>
          <w:lang w:val="ru-RU"/>
        </w:rPr>
        <w:t>2012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6D5582" w:rsidTr="00BC33B4">
        <w:trPr>
          <w:cantSplit/>
          <w:trHeight w:val="1194"/>
        </w:trPr>
        <w:tc>
          <w:tcPr>
            <w:tcW w:w="1260" w:type="dxa"/>
          </w:tcPr>
          <w:p w:rsidR="00BC33B4" w:rsidRPr="0048383D" w:rsidRDefault="00BC33B4" w:rsidP="000F3D80">
            <w:pPr>
              <w:spacing w:before="0"/>
              <w:rPr>
                <w:lang w:val="ru-RU"/>
              </w:rPr>
            </w:pPr>
            <w:proofErr w:type="spellStart"/>
            <w:r w:rsidRPr="0048383D">
              <w:rPr>
                <w:lang w:val="ru-RU"/>
              </w:rPr>
              <w:t>Осн</w:t>
            </w:r>
            <w:proofErr w:type="spellEnd"/>
            <w:r w:rsidRPr="0048383D">
              <w:rPr>
                <w:lang w:val="ru-RU"/>
              </w:rPr>
              <w:t>.:</w:t>
            </w:r>
          </w:p>
          <w:p w:rsidR="000F3D80" w:rsidRPr="0048383D" w:rsidRDefault="000F3D80" w:rsidP="000F3D80">
            <w:pPr>
              <w:spacing w:before="0"/>
              <w:rPr>
                <w:lang w:val="ru-RU"/>
              </w:rPr>
            </w:pPr>
          </w:p>
          <w:p w:rsidR="000F3D80" w:rsidRPr="0048383D" w:rsidRDefault="000F3D80" w:rsidP="0011167E">
            <w:pPr>
              <w:spacing w:before="0"/>
              <w:rPr>
                <w:lang w:val="ru-RU"/>
              </w:rPr>
            </w:pPr>
            <w:r w:rsidRPr="0048383D">
              <w:rPr>
                <w:lang w:val="ru-RU"/>
              </w:rPr>
              <w:t>Тел.:</w:t>
            </w:r>
            <w:r w:rsidRPr="0048383D">
              <w:rPr>
                <w:lang w:val="ru-RU"/>
              </w:rPr>
              <w:br/>
              <w:t>Факс:</w:t>
            </w:r>
            <w:r w:rsidRPr="0048383D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48383D" w:rsidRDefault="00BC33B4" w:rsidP="000524EF">
            <w:pPr>
              <w:spacing w:before="0"/>
              <w:rPr>
                <w:b/>
                <w:bCs/>
                <w:lang w:val="ru-RU"/>
              </w:rPr>
            </w:pPr>
            <w:r w:rsidRPr="0048383D">
              <w:rPr>
                <w:b/>
                <w:bCs/>
                <w:lang w:val="ru-RU"/>
              </w:rPr>
              <w:t xml:space="preserve">Циркуляр </w:t>
            </w:r>
            <w:r w:rsidR="00D925FD" w:rsidRPr="0048383D">
              <w:rPr>
                <w:b/>
                <w:bCs/>
                <w:lang w:val="ru-RU"/>
              </w:rPr>
              <w:t>319</w:t>
            </w:r>
            <w:r w:rsidRPr="0048383D">
              <w:rPr>
                <w:b/>
                <w:bCs/>
                <w:lang w:val="ru-RU"/>
              </w:rPr>
              <w:t xml:space="preserve"> БСЭ</w:t>
            </w:r>
          </w:p>
          <w:p w:rsidR="000F3D80" w:rsidRPr="0048383D" w:rsidRDefault="000F3D80" w:rsidP="00B93F83">
            <w:pPr>
              <w:spacing w:before="0"/>
              <w:rPr>
                <w:b/>
                <w:bCs/>
                <w:lang w:val="ru-RU"/>
              </w:rPr>
            </w:pPr>
          </w:p>
          <w:p w:rsidR="000F3D80" w:rsidRPr="0048383D" w:rsidRDefault="000F3D80" w:rsidP="000F3D80">
            <w:pPr>
              <w:spacing w:before="0"/>
              <w:rPr>
                <w:lang w:val="ru-RU"/>
              </w:rPr>
            </w:pPr>
            <w:r w:rsidRPr="0048383D">
              <w:rPr>
                <w:lang w:val="ru-RU"/>
              </w:rPr>
              <w:t>+41 22 730 6828</w:t>
            </w:r>
            <w:r w:rsidRPr="0048383D">
              <w:rPr>
                <w:lang w:val="ru-RU"/>
              </w:rPr>
              <w:br/>
              <w:t>+41 22 730 5853</w:t>
            </w:r>
          </w:p>
          <w:p w:rsidR="000F3D80" w:rsidRPr="0048383D" w:rsidRDefault="00877A49" w:rsidP="000F3D80">
            <w:pPr>
              <w:spacing w:before="0"/>
              <w:rPr>
                <w:lang w:val="ru-RU"/>
              </w:rPr>
            </w:pPr>
            <w:hyperlink r:id="rId10" w:history="1">
              <w:r w:rsidR="000F3D80" w:rsidRPr="0048383D">
                <w:rPr>
                  <w:rStyle w:val="Hyperlink"/>
                  <w:lang w:val="ru-RU"/>
                </w:rPr>
                <w:t>tsbcits@itu.int</w:t>
              </w:r>
            </w:hyperlink>
          </w:p>
        </w:tc>
        <w:tc>
          <w:tcPr>
            <w:tcW w:w="4320" w:type="dxa"/>
          </w:tcPr>
          <w:p w:rsidR="007B6A38" w:rsidRPr="0048383D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383D">
              <w:rPr>
                <w:lang w:val="ru-RU"/>
              </w:rPr>
              <w:t>–</w:t>
            </w:r>
            <w:r w:rsidRPr="0048383D">
              <w:rPr>
                <w:lang w:val="ru-RU"/>
              </w:rPr>
              <w:tab/>
              <w:t>Администрациям Государств – Членов Союза</w:t>
            </w:r>
          </w:p>
          <w:p w:rsidR="007B6A38" w:rsidRPr="0048383D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383D">
              <w:rPr>
                <w:lang w:val="ru-RU"/>
              </w:rPr>
              <w:t>–</w:t>
            </w:r>
            <w:r w:rsidRPr="0048383D">
              <w:rPr>
                <w:lang w:val="ru-RU"/>
              </w:rPr>
              <w:tab/>
              <w:t>Членам Сектора МСЭ-Т</w:t>
            </w:r>
          </w:p>
          <w:p w:rsidR="007B6A38" w:rsidRPr="0048383D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383D">
              <w:rPr>
                <w:lang w:val="ru-RU"/>
              </w:rPr>
              <w:t>–</w:t>
            </w:r>
            <w:r w:rsidRPr="0048383D">
              <w:rPr>
                <w:lang w:val="ru-RU"/>
              </w:rPr>
              <w:tab/>
              <w:t>Ассоциированным членам МСЭ-Т</w:t>
            </w:r>
          </w:p>
          <w:p w:rsidR="00F15118" w:rsidRPr="0048383D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383D">
              <w:rPr>
                <w:lang w:val="ru-RU"/>
              </w:rPr>
              <w:t>–</w:t>
            </w:r>
            <w:r w:rsidRPr="0048383D">
              <w:rPr>
                <w:lang w:val="ru-RU"/>
              </w:rPr>
              <w:tab/>
              <w:t>Академическим организациям − Членам МСЭ</w:t>
            </w:r>
            <w:r w:rsidRPr="0048383D">
              <w:rPr>
                <w:lang w:val="ru-RU"/>
              </w:rPr>
              <w:noBreakHyphen/>
              <w:t>Т</w:t>
            </w:r>
          </w:p>
          <w:p w:rsidR="00F15118" w:rsidRPr="0048383D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6D5582" w:rsidTr="000F3D80">
        <w:trPr>
          <w:cantSplit/>
          <w:trHeight w:val="2806"/>
        </w:trPr>
        <w:tc>
          <w:tcPr>
            <w:tcW w:w="1260" w:type="dxa"/>
          </w:tcPr>
          <w:p w:rsidR="00BC33B4" w:rsidRPr="0048383D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48383D" w:rsidRDefault="00BC33B4" w:rsidP="004864D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48383D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383D">
              <w:rPr>
                <w:b/>
                <w:bCs/>
                <w:lang w:val="ru-RU"/>
              </w:rPr>
              <w:t>Копии</w:t>
            </w:r>
            <w:r w:rsidRPr="0048383D">
              <w:rPr>
                <w:lang w:val="ru-RU"/>
              </w:rPr>
              <w:t>:</w:t>
            </w:r>
          </w:p>
          <w:p w:rsidR="007B6A38" w:rsidRPr="0048383D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383D">
              <w:rPr>
                <w:lang w:val="ru-RU"/>
              </w:rPr>
              <w:t>–</w:t>
            </w:r>
            <w:r w:rsidRPr="0048383D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7B6A38" w:rsidRPr="0048383D" w:rsidRDefault="007B6A38" w:rsidP="004864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383D">
              <w:rPr>
                <w:lang w:val="ru-RU"/>
              </w:rPr>
              <w:t>–</w:t>
            </w:r>
            <w:r w:rsidRPr="0048383D">
              <w:rPr>
                <w:lang w:val="ru-RU"/>
              </w:rPr>
              <w:tab/>
              <w:t>Председателям и заместителям председателей РГ 5A МСЭ-R и РГ</w:t>
            </w:r>
            <w:r w:rsidR="004864DE" w:rsidRPr="0048383D">
              <w:rPr>
                <w:lang w:val="ru-RU"/>
              </w:rPr>
              <w:t> </w:t>
            </w:r>
            <w:r w:rsidRPr="0048383D">
              <w:rPr>
                <w:lang w:val="ru-RU"/>
              </w:rPr>
              <w:t>5D</w:t>
            </w:r>
            <w:r w:rsidR="004864DE" w:rsidRPr="0048383D">
              <w:rPr>
                <w:lang w:val="ru-RU"/>
              </w:rPr>
              <w:t> </w:t>
            </w:r>
            <w:r w:rsidRPr="0048383D">
              <w:rPr>
                <w:lang w:val="ru-RU"/>
              </w:rPr>
              <w:t>МСЭ-R</w:t>
            </w:r>
          </w:p>
          <w:p w:rsidR="007B6A38" w:rsidRPr="0048383D" w:rsidRDefault="007B6A38" w:rsidP="007B6A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8383D">
              <w:rPr>
                <w:lang w:val="ru-RU"/>
              </w:rPr>
              <w:t>–</w:t>
            </w:r>
            <w:r w:rsidRPr="0048383D">
              <w:rPr>
                <w:lang w:val="ru-RU"/>
              </w:rPr>
              <w:tab/>
              <w:t>Директору Бюро радиосвязи</w:t>
            </w:r>
          </w:p>
          <w:p w:rsidR="003B6324" w:rsidRPr="0048383D" w:rsidRDefault="006D5582" w:rsidP="004864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 w:eastAsia="zh-CN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ТК204 ИСО, ТК</w:t>
            </w:r>
            <w:r w:rsidR="007B6A38" w:rsidRPr="0048383D">
              <w:rPr>
                <w:lang w:val="ru-RU"/>
              </w:rPr>
              <w:t xml:space="preserve">22 ИСО, ARIB, ATIS, CCSA, ЕТСИ, IEEE, ISACC, SAE, TIA, </w:t>
            </w:r>
            <w:r w:rsidR="001A0819" w:rsidRPr="0048383D">
              <w:rPr>
                <w:lang w:val="ru-RU"/>
              </w:rPr>
              <w:t xml:space="preserve">TTA, </w:t>
            </w:r>
            <w:r w:rsidR="007B6A38" w:rsidRPr="0048383D">
              <w:rPr>
                <w:lang w:val="ru-RU"/>
              </w:rPr>
              <w:t xml:space="preserve">TTC, </w:t>
            </w:r>
            <w:r w:rsidR="001A0819" w:rsidRPr="0048383D">
              <w:rPr>
                <w:lang w:val="ru-RU" w:eastAsia="zh-CN"/>
              </w:rPr>
              <w:t>UNECE</w:t>
            </w:r>
          </w:p>
        </w:tc>
      </w:tr>
    </w:tbl>
    <w:p w:rsidR="00BC33B4" w:rsidRPr="0048383D" w:rsidRDefault="00BC33B4" w:rsidP="00711254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6D5582" w:rsidTr="004864DE">
        <w:trPr>
          <w:cantSplit/>
          <w:trHeight w:val="527"/>
        </w:trPr>
        <w:tc>
          <w:tcPr>
            <w:tcW w:w="1260" w:type="dxa"/>
          </w:tcPr>
          <w:p w:rsidR="00BC33B4" w:rsidRPr="0048383D" w:rsidRDefault="00BC33B4" w:rsidP="004864DE">
            <w:pPr>
              <w:spacing w:before="0"/>
              <w:rPr>
                <w:lang w:val="ru-RU"/>
              </w:rPr>
            </w:pPr>
            <w:r w:rsidRPr="0048383D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48383D" w:rsidRDefault="007B6A38" w:rsidP="00C13253">
            <w:pPr>
              <w:spacing w:before="0"/>
              <w:rPr>
                <w:b/>
                <w:bCs/>
                <w:lang w:val="ru-RU"/>
              </w:rPr>
            </w:pPr>
            <w:r w:rsidRPr="0048383D">
              <w:rPr>
                <w:b/>
                <w:bCs/>
                <w:lang w:val="ru-RU"/>
              </w:rPr>
              <w:t xml:space="preserve">Собрание </w:t>
            </w:r>
            <w:r w:rsidRPr="0048383D">
              <w:rPr>
                <w:lang w:val="ru-RU"/>
              </w:rPr>
              <w:t>"</w:t>
            </w:r>
            <w:r w:rsidRPr="0048383D">
              <w:rPr>
                <w:b/>
                <w:bCs/>
                <w:lang w:val="ru-RU"/>
              </w:rPr>
              <w:t>Сотрудничеств</w:t>
            </w:r>
            <w:r w:rsidR="003F252E" w:rsidRPr="0048383D">
              <w:rPr>
                <w:b/>
                <w:bCs/>
                <w:lang w:val="ru-RU"/>
              </w:rPr>
              <w:t>а</w:t>
            </w:r>
            <w:r w:rsidRPr="0048383D">
              <w:rPr>
                <w:b/>
                <w:bCs/>
                <w:lang w:val="ru-RU"/>
              </w:rPr>
              <w:t xml:space="preserve"> по стандартам связи для ИТС</w:t>
            </w:r>
            <w:r w:rsidRPr="0048383D">
              <w:rPr>
                <w:lang w:val="ru-RU"/>
              </w:rPr>
              <w:t>"</w:t>
            </w:r>
            <w:r w:rsidRPr="0048383D">
              <w:rPr>
                <w:b/>
                <w:bCs/>
                <w:lang w:val="ru-RU"/>
              </w:rPr>
              <w:br/>
            </w:r>
            <w:r w:rsidR="00C13253" w:rsidRPr="0048383D">
              <w:rPr>
                <w:b/>
                <w:bCs/>
                <w:lang w:val="ru-RU" w:eastAsia="ja-JP"/>
              </w:rPr>
              <w:t xml:space="preserve">Вашингтон, </w:t>
            </w:r>
            <w:r w:rsidR="0048383D" w:rsidRPr="0048383D">
              <w:rPr>
                <w:b/>
                <w:bCs/>
                <w:lang w:val="ru-RU" w:eastAsia="ja-JP"/>
              </w:rPr>
              <w:t xml:space="preserve">округ Колумбия, </w:t>
            </w:r>
            <w:r w:rsidR="00C13253" w:rsidRPr="0048383D">
              <w:rPr>
                <w:b/>
                <w:bCs/>
                <w:lang w:val="ru-RU" w:eastAsia="ja-JP"/>
              </w:rPr>
              <w:t>Соединенные Штаты Америки</w:t>
            </w:r>
            <w:r w:rsidR="00D925FD" w:rsidRPr="0048383D">
              <w:rPr>
                <w:b/>
                <w:bCs/>
                <w:lang w:val="ru-RU" w:eastAsia="ja-JP"/>
              </w:rPr>
              <w:t>,</w:t>
            </w:r>
            <w:r w:rsidR="0048383D" w:rsidRPr="0048383D">
              <w:rPr>
                <w:b/>
                <w:bCs/>
                <w:lang w:val="ru-RU"/>
              </w:rPr>
              <w:br/>
            </w:r>
            <w:r w:rsidR="00D925FD" w:rsidRPr="0048383D">
              <w:rPr>
                <w:b/>
                <w:bCs/>
                <w:lang w:val="ru-RU"/>
              </w:rPr>
              <w:t>17 декабря</w:t>
            </w:r>
            <w:r w:rsidRPr="0048383D">
              <w:rPr>
                <w:b/>
                <w:bCs/>
                <w:lang w:val="ru-RU"/>
              </w:rPr>
              <w:t xml:space="preserve"> 2012 года</w:t>
            </w:r>
          </w:p>
        </w:tc>
      </w:tr>
    </w:tbl>
    <w:p w:rsidR="00BC33B4" w:rsidRPr="0048383D" w:rsidRDefault="00BC33B4" w:rsidP="00711254">
      <w:pPr>
        <w:pStyle w:val="Normalaftertitle"/>
        <w:spacing w:before="480"/>
        <w:rPr>
          <w:lang w:val="ru-RU"/>
        </w:rPr>
      </w:pPr>
      <w:r w:rsidRPr="0048383D">
        <w:rPr>
          <w:lang w:val="ru-RU"/>
        </w:rPr>
        <w:t>Уважаемая госпожа,</w:t>
      </w:r>
      <w:r w:rsidRPr="0048383D">
        <w:rPr>
          <w:lang w:val="ru-RU"/>
        </w:rPr>
        <w:br/>
        <w:t>уважаемый господин,</w:t>
      </w:r>
    </w:p>
    <w:p w:rsidR="007B6A38" w:rsidRPr="0048383D" w:rsidRDefault="007B6A38" w:rsidP="006D5582">
      <w:pPr>
        <w:spacing w:before="200"/>
        <w:rPr>
          <w:lang w:val="ru-RU"/>
        </w:rPr>
      </w:pPr>
      <w:r w:rsidRPr="0048383D">
        <w:rPr>
          <w:lang w:val="ru-RU"/>
        </w:rPr>
        <w:t xml:space="preserve">Имею честь пригласить </w:t>
      </w:r>
      <w:r w:rsidR="000F3D80" w:rsidRPr="0048383D">
        <w:rPr>
          <w:lang w:val="ru-RU"/>
        </w:rPr>
        <w:t xml:space="preserve">вас </w:t>
      </w:r>
      <w:r w:rsidRPr="0048383D">
        <w:rPr>
          <w:lang w:val="ru-RU"/>
        </w:rPr>
        <w:t xml:space="preserve">на </w:t>
      </w:r>
      <w:r w:rsidR="00935F70" w:rsidRPr="0048383D">
        <w:rPr>
          <w:lang w:val="ru-RU"/>
        </w:rPr>
        <w:t>очередное</w:t>
      </w:r>
      <w:r w:rsidR="00B93F83" w:rsidRPr="0048383D">
        <w:rPr>
          <w:lang w:val="ru-RU"/>
        </w:rPr>
        <w:t xml:space="preserve"> </w:t>
      </w:r>
      <w:r w:rsidRPr="0048383D">
        <w:rPr>
          <w:lang w:val="ru-RU"/>
        </w:rPr>
        <w:t>собрание "Сотрудничества по стандартам связи для ИТС (Интеллектуальны</w:t>
      </w:r>
      <w:r w:rsidR="00B23668" w:rsidRPr="0048383D">
        <w:rPr>
          <w:lang w:val="ru-RU"/>
        </w:rPr>
        <w:t>е</w:t>
      </w:r>
      <w:r w:rsidRPr="0048383D">
        <w:rPr>
          <w:lang w:val="ru-RU"/>
        </w:rPr>
        <w:t xml:space="preserve"> транспортны</w:t>
      </w:r>
      <w:r w:rsidR="00B23668" w:rsidRPr="0048383D">
        <w:rPr>
          <w:lang w:val="ru-RU"/>
        </w:rPr>
        <w:t>е</w:t>
      </w:r>
      <w:r w:rsidRPr="0048383D">
        <w:rPr>
          <w:lang w:val="ru-RU"/>
        </w:rPr>
        <w:t xml:space="preserve"> систем</w:t>
      </w:r>
      <w:r w:rsidR="00B23668" w:rsidRPr="0048383D">
        <w:rPr>
          <w:lang w:val="ru-RU"/>
        </w:rPr>
        <w:t>ы</w:t>
      </w:r>
      <w:r w:rsidRPr="0048383D">
        <w:rPr>
          <w:lang w:val="ru-RU"/>
        </w:rPr>
        <w:t>)", которое состоится в в</w:t>
      </w:r>
      <w:r w:rsidR="000524EF" w:rsidRPr="0048383D">
        <w:rPr>
          <w:lang w:val="ru-RU"/>
        </w:rPr>
        <w:t>оскресенье</w:t>
      </w:r>
      <w:r w:rsidR="00082A9E" w:rsidRPr="0048383D">
        <w:rPr>
          <w:lang w:val="ru-RU"/>
        </w:rPr>
        <w:t>,</w:t>
      </w:r>
      <w:r w:rsidRPr="0048383D">
        <w:rPr>
          <w:lang w:val="ru-RU"/>
        </w:rPr>
        <w:t xml:space="preserve"> </w:t>
      </w:r>
      <w:r w:rsidR="00D925FD" w:rsidRPr="0048383D">
        <w:rPr>
          <w:lang w:val="ru-RU"/>
        </w:rPr>
        <w:t>17 декабря</w:t>
      </w:r>
      <w:r w:rsidRPr="0048383D">
        <w:rPr>
          <w:lang w:val="ru-RU"/>
        </w:rPr>
        <w:t xml:space="preserve"> 2012 года</w:t>
      </w:r>
      <w:r w:rsidR="00082A9E" w:rsidRPr="0048383D">
        <w:rPr>
          <w:lang w:val="ru-RU"/>
        </w:rPr>
        <w:t>,</w:t>
      </w:r>
      <w:r w:rsidRPr="0048383D">
        <w:rPr>
          <w:lang w:val="ru-RU"/>
        </w:rPr>
        <w:t xml:space="preserve"> </w:t>
      </w:r>
      <w:r w:rsidR="0048383D" w:rsidRPr="0048383D">
        <w:rPr>
          <w:lang w:val="ru-RU"/>
        </w:rPr>
        <w:t>в Вашингтоне, округ Колумбия, Соединенные Штаты Америки</w:t>
      </w:r>
      <w:r w:rsidR="00D925FD" w:rsidRPr="0048383D">
        <w:rPr>
          <w:lang w:val="ru-RU" w:eastAsia="ja-JP"/>
        </w:rPr>
        <w:t>,</w:t>
      </w:r>
      <w:r w:rsidR="00B93F83" w:rsidRPr="0048383D">
        <w:rPr>
          <w:lang w:val="ru-RU"/>
        </w:rPr>
        <w:t xml:space="preserve"> по любезному приглашению </w:t>
      </w:r>
      <w:r w:rsidR="0048383D" w:rsidRPr="0048383D">
        <w:rPr>
          <w:lang w:val="ru-RU"/>
        </w:rPr>
        <w:t>Альянса производителей автомобилей</w:t>
      </w:r>
      <w:r w:rsidR="00D925FD" w:rsidRPr="0048383D">
        <w:rPr>
          <w:lang w:val="ru-RU"/>
        </w:rPr>
        <w:t xml:space="preserve"> (AAM). </w:t>
      </w:r>
      <w:r w:rsidR="00C935E1" w:rsidRPr="0048383D">
        <w:rPr>
          <w:lang w:val="ru-RU"/>
        </w:rPr>
        <w:t xml:space="preserve">Оно будет </w:t>
      </w:r>
      <w:r w:rsidR="00935F70" w:rsidRPr="0048383D">
        <w:rPr>
          <w:lang w:val="ru-RU"/>
        </w:rPr>
        <w:t>максимально приближено по времени и месту к</w:t>
      </w:r>
      <w:r w:rsidR="000524EF" w:rsidRPr="0048383D">
        <w:rPr>
          <w:lang w:val="ru-RU" w:eastAsia="ja-JP"/>
        </w:rPr>
        <w:t xml:space="preserve"> </w:t>
      </w:r>
      <w:r w:rsidR="00C935E1" w:rsidRPr="0048383D">
        <w:rPr>
          <w:lang w:val="ru-RU" w:eastAsia="ja-JP"/>
        </w:rPr>
        <w:t>седьмо</w:t>
      </w:r>
      <w:r w:rsidR="00935F70" w:rsidRPr="0048383D">
        <w:rPr>
          <w:lang w:val="ru-RU" w:eastAsia="ja-JP"/>
        </w:rPr>
        <w:t>му</w:t>
      </w:r>
      <w:r w:rsidR="00C935E1" w:rsidRPr="0048383D">
        <w:rPr>
          <w:lang w:val="ru-RU" w:eastAsia="ja-JP"/>
        </w:rPr>
        <w:t xml:space="preserve"> собрани</w:t>
      </w:r>
      <w:r w:rsidR="00935F70" w:rsidRPr="0048383D">
        <w:rPr>
          <w:lang w:val="ru-RU" w:eastAsia="ja-JP"/>
        </w:rPr>
        <w:t>ю</w:t>
      </w:r>
      <w:r w:rsidR="000524EF" w:rsidRPr="0048383D">
        <w:rPr>
          <w:lang w:val="ru-RU" w:eastAsia="ja-JP"/>
        </w:rPr>
        <w:t xml:space="preserve"> </w:t>
      </w:r>
      <w:r w:rsidR="00C935E1" w:rsidRPr="0048383D">
        <w:rPr>
          <w:lang w:val="ru-RU" w:eastAsia="ja-JP"/>
        </w:rPr>
        <w:t>Оперативной группы МСЭ</w:t>
      </w:r>
      <w:r w:rsidR="000524EF" w:rsidRPr="0048383D">
        <w:rPr>
          <w:lang w:val="ru-RU" w:eastAsia="ja-JP"/>
        </w:rPr>
        <w:t>-</w:t>
      </w:r>
      <w:proofErr w:type="gramStart"/>
      <w:r w:rsidR="000524EF" w:rsidRPr="0048383D">
        <w:rPr>
          <w:lang w:val="ru-RU" w:eastAsia="ja-JP"/>
        </w:rPr>
        <w:t>T</w:t>
      </w:r>
      <w:proofErr w:type="gramEnd"/>
      <w:r w:rsidR="000524EF" w:rsidRPr="0048383D">
        <w:rPr>
          <w:lang w:val="ru-RU" w:eastAsia="ja-JP"/>
        </w:rPr>
        <w:t xml:space="preserve"> </w:t>
      </w:r>
      <w:r w:rsidR="00C935E1" w:rsidRPr="0048383D">
        <w:rPr>
          <w:lang w:val="ru-RU" w:eastAsia="ja-JP"/>
        </w:rPr>
        <w:t xml:space="preserve">по факторам, отвлекающим внимание водителей </w:t>
      </w:r>
      <w:r w:rsidR="00935F70" w:rsidRPr="0048383D">
        <w:rPr>
          <w:lang w:val="ru-RU" w:eastAsia="ja-JP"/>
        </w:rPr>
        <w:t>(</w:t>
      </w:r>
      <w:r w:rsidR="0048383D" w:rsidRPr="0048383D">
        <w:rPr>
          <w:lang w:val="ru-RU" w:eastAsia="ja-JP"/>
        </w:rPr>
        <w:t>18</w:t>
      </w:r>
      <w:r w:rsidR="006D5582">
        <w:rPr>
          <w:lang w:val="ru-RU" w:eastAsia="ja-JP"/>
        </w:rPr>
        <w:t>−</w:t>
      </w:r>
      <w:r w:rsidR="0048383D" w:rsidRPr="0048383D">
        <w:rPr>
          <w:lang w:val="ru-RU" w:eastAsia="ja-JP"/>
        </w:rPr>
        <w:t>19 </w:t>
      </w:r>
      <w:r w:rsidR="00D925FD" w:rsidRPr="0048383D">
        <w:rPr>
          <w:lang w:val="ru-RU" w:eastAsia="ja-JP"/>
        </w:rPr>
        <w:t>декабря</w:t>
      </w:r>
      <w:r w:rsidR="000524EF" w:rsidRPr="0048383D">
        <w:rPr>
          <w:lang w:val="ru-RU" w:eastAsia="ja-JP"/>
        </w:rPr>
        <w:t xml:space="preserve"> 2012</w:t>
      </w:r>
      <w:r w:rsidR="00D925FD" w:rsidRPr="0048383D">
        <w:rPr>
          <w:lang w:val="ru-RU" w:eastAsia="ja-JP"/>
        </w:rPr>
        <w:t> </w:t>
      </w:r>
      <w:r w:rsidR="00C935E1" w:rsidRPr="0048383D">
        <w:rPr>
          <w:lang w:val="ru-RU" w:eastAsia="ja-JP"/>
        </w:rPr>
        <w:t>г</w:t>
      </w:r>
      <w:r w:rsidR="00935F70" w:rsidRPr="0048383D">
        <w:rPr>
          <w:lang w:val="ru-RU" w:eastAsia="ja-JP"/>
        </w:rPr>
        <w:t>.</w:t>
      </w:r>
      <w:r w:rsidRPr="0048383D">
        <w:rPr>
          <w:lang w:val="ru-RU"/>
        </w:rPr>
        <w:t>).</w:t>
      </w:r>
    </w:p>
    <w:p w:rsidR="007B6A38" w:rsidRPr="0048383D" w:rsidRDefault="003F252E" w:rsidP="003B6324">
      <w:pPr>
        <w:rPr>
          <w:lang w:val="ru-RU"/>
        </w:rPr>
      </w:pPr>
      <w:r w:rsidRPr="0048383D">
        <w:rPr>
          <w:lang w:val="ru-RU"/>
        </w:rPr>
        <w:t>Целью</w:t>
      </w:r>
      <w:r w:rsidR="007B6A38" w:rsidRPr="0048383D">
        <w:rPr>
          <w:lang w:val="ru-RU"/>
        </w:rPr>
        <w:t xml:space="preserve"> "Сотрудничества" является предоставление всемирно признанного форума для создания принятого на международном уровне, согласованного в глобальном масштабе набора стандартов высочайшего качества в области связи для ИТС, которые могут обеспечить на мировом рынке быстрое внедрение полностью функционально совместимых продуктов и услуг, относящихся к связи для ИТС.</w:t>
      </w:r>
    </w:p>
    <w:p w:rsidR="007B6A38" w:rsidRPr="0048383D" w:rsidRDefault="007B6A38" w:rsidP="003B6324">
      <w:pPr>
        <w:rPr>
          <w:lang w:val="ru-RU"/>
        </w:rPr>
      </w:pPr>
      <w:r w:rsidRPr="0048383D">
        <w:rPr>
          <w:lang w:val="ru-RU"/>
        </w:rPr>
        <w:t xml:space="preserve">В собрании в рамках </w:t>
      </w:r>
      <w:r w:rsidR="004B5A51">
        <w:rPr>
          <w:lang w:val="ru-RU"/>
        </w:rPr>
        <w:t>"</w:t>
      </w:r>
      <w:r w:rsidRPr="0048383D">
        <w:rPr>
          <w:lang w:val="ru-RU"/>
        </w:rPr>
        <w:t>Сотрудничества</w:t>
      </w:r>
      <w:r w:rsidR="004B5A51">
        <w:rPr>
          <w:lang w:val="ru-RU"/>
        </w:rPr>
        <w:t>"</w:t>
      </w:r>
      <w:r w:rsidRPr="0048383D">
        <w:rPr>
          <w:lang w:val="ru-RU"/>
        </w:rPr>
        <w:t xml:space="preserve"> могут принять участие:</w:t>
      </w:r>
    </w:p>
    <w:p w:rsidR="007B6A38" w:rsidRPr="0048383D" w:rsidRDefault="00711254" w:rsidP="00711254">
      <w:pPr>
        <w:pStyle w:val="enumlev1"/>
        <w:rPr>
          <w:lang w:val="ru-RU"/>
        </w:rPr>
      </w:pPr>
      <w:r w:rsidRPr="0048383D">
        <w:rPr>
          <w:rFonts w:ascii="Cambria Math" w:hAnsi="Cambria Math" w:cs="Cambria Math"/>
          <w:lang w:val="ru-RU"/>
        </w:rPr>
        <w:t>‒</w:t>
      </w:r>
      <w:r w:rsidRPr="0048383D">
        <w:rPr>
          <w:lang w:val="ru-RU"/>
        </w:rPr>
        <w:tab/>
      </w:r>
      <w:r w:rsidR="007B6A38" w:rsidRPr="0048383D">
        <w:rPr>
          <w:lang w:val="ru-RU"/>
        </w:rPr>
        <w:t>представители Государств – Членов МСЭ, Членов Секторов, Ассоциированных членов и академических организаций, а также любое лицо из страны, являющейся Членом МСЭ, которое пожелает внести вклад в работу собрания;</w:t>
      </w:r>
    </w:p>
    <w:p w:rsidR="007B6A38" w:rsidRPr="0048383D" w:rsidRDefault="00711254" w:rsidP="00711254">
      <w:pPr>
        <w:pStyle w:val="enumlev1"/>
        <w:rPr>
          <w:lang w:val="ru-RU"/>
        </w:rPr>
      </w:pPr>
      <w:r w:rsidRPr="0048383D">
        <w:rPr>
          <w:rFonts w:ascii="Cambria Math" w:hAnsi="Cambria Math"/>
          <w:lang w:val="ru-RU"/>
        </w:rPr>
        <w:t>‒</w:t>
      </w:r>
      <w:r w:rsidRPr="0048383D">
        <w:rPr>
          <w:rFonts w:ascii="Cambria Math" w:hAnsi="Cambria Math"/>
          <w:lang w:val="ru-RU"/>
        </w:rPr>
        <w:tab/>
      </w:r>
      <w:r w:rsidR="007B6A38" w:rsidRPr="0048383D">
        <w:rPr>
          <w:lang w:val="ru-RU"/>
        </w:rPr>
        <w:t>любое лицо из национальной, региональной или международной ОРС, которое пожелает внести вклад в работу собрания.</w:t>
      </w:r>
    </w:p>
    <w:p w:rsidR="007B6A38" w:rsidRPr="0048383D" w:rsidRDefault="007B6A38" w:rsidP="0077385C">
      <w:pPr>
        <w:rPr>
          <w:lang w:val="ru-RU"/>
        </w:rPr>
      </w:pPr>
      <w:r w:rsidRPr="0048383D">
        <w:rPr>
          <w:lang w:val="ru-RU"/>
        </w:rPr>
        <w:lastRenderedPageBreak/>
        <w:t xml:space="preserve">В частности, национальным, региональным или международным ОРС предлагается принять участие и </w:t>
      </w:r>
      <w:r w:rsidR="003F252E" w:rsidRPr="0048383D">
        <w:rPr>
          <w:lang w:val="ru-RU"/>
        </w:rPr>
        <w:t>присоединиться к работе</w:t>
      </w:r>
      <w:r w:rsidRPr="0048383D">
        <w:rPr>
          <w:lang w:val="ru-RU"/>
        </w:rPr>
        <w:t xml:space="preserve"> руковод</w:t>
      </w:r>
      <w:r w:rsidR="0077385C" w:rsidRPr="0048383D">
        <w:rPr>
          <w:lang w:val="ru-RU"/>
        </w:rPr>
        <w:t>ства</w:t>
      </w:r>
      <w:r w:rsidRPr="0048383D">
        <w:rPr>
          <w:lang w:val="ru-RU"/>
        </w:rPr>
        <w:t xml:space="preserve"> </w:t>
      </w:r>
      <w:r w:rsidR="0048383D" w:rsidRPr="0048383D">
        <w:rPr>
          <w:lang w:val="ru-RU"/>
        </w:rPr>
        <w:t>"</w:t>
      </w:r>
      <w:r w:rsidRPr="0048383D">
        <w:rPr>
          <w:lang w:val="ru-RU"/>
        </w:rPr>
        <w:t>Сотрудничества</w:t>
      </w:r>
      <w:r w:rsidR="0048383D" w:rsidRPr="0048383D">
        <w:rPr>
          <w:lang w:val="ru-RU"/>
        </w:rPr>
        <w:t>"</w:t>
      </w:r>
      <w:r w:rsidRPr="0048383D">
        <w:rPr>
          <w:lang w:val="ru-RU"/>
        </w:rPr>
        <w:t>.</w:t>
      </w:r>
    </w:p>
    <w:p w:rsidR="007B6A38" w:rsidRPr="0048383D" w:rsidRDefault="007B6A38" w:rsidP="00B23668">
      <w:pPr>
        <w:rPr>
          <w:lang w:val="ru-RU"/>
        </w:rPr>
      </w:pPr>
      <w:r w:rsidRPr="0048383D">
        <w:rPr>
          <w:lang w:val="ru-RU"/>
        </w:rPr>
        <w:t xml:space="preserve">Круг ведения </w:t>
      </w:r>
      <w:r w:rsidR="0048383D" w:rsidRPr="0048383D">
        <w:rPr>
          <w:lang w:val="ru-RU"/>
        </w:rPr>
        <w:t>"</w:t>
      </w:r>
      <w:r w:rsidRPr="0048383D">
        <w:rPr>
          <w:lang w:val="ru-RU"/>
        </w:rPr>
        <w:t>Сотрудничества</w:t>
      </w:r>
      <w:r w:rsidR="0048383D" w:rsidRPr="0048383D">
        <w:rPr>
          <w:lang w:val="ru-RU"/>
        </w:rPr>
        <w:t>"</w:t>
      </w:r>
      <w:r w:rsidR="00C935E1" w:rsidRPr="0048383D">
        <w:rPr>
          <w:lang w:val="ru-RU"/>
        </w:rPr>
        <w:t xml:space="preserve"> и результаты последнего собрания</w:t>
      </w:r>
      <w:r w:rsidRPr="0048383D">
        <w:rPr>
          <w:lang w:val="ru-RU"/>
        </w:rPr>
        <w:t xml:space="preserve"> представлен</w:t>
      </w:r>
      <w:r w:rsidR="0077385C" w:rsidRPr="0048383D">
        <w:rPr>
          <w:lang w:val="ru-RU"/>
        </w:rPr>
        <w:t>ы</w:t>
      </w:r>
      <w:r w:rsidRPr="0048383D">
        <w:rPr>
          <w:lang w:val="ru-RU"/>
        </w:rPr>
        <w:t xml:space="preserve"> по адресу: </w:t>
      </w:r>
      <w:hyperlink r:id="rId11" w:history="1">
        <w:r w:rsidRPr="0048383D">
          <w:rPr>
            <w:rStyle w:val="Hyperlink"/>
            <w:rFonts w:asciiTheme="majorBidi" w:hAnsiTheme="majorBidi" w:cstheme="majorBidi"/>
            <w:lang w:val="ru-RU"/>
          </w:rPr>
          <w:t>http://itu.int/en/ITU-T/extcoop/cits/</w:t>
        </w:r>
      </w:hyperlink>
      <w:r w:rsidR="00B23668" w:rsidRPr="0048383D">
        <w:rPr>
          <w:lang w:val="ru-RU"/>
        </w:rPr>
        <w:t>.</w:t>
      </w:r>
    </w:p>
    <w:p w:rsidR="007B6A38" w:rsidRPr="0048383D" w:rsidRDefault="007B6A38" w:rsidP="00D925FD">
      <w:pPr>
        <w:rPr>
          <w:lang w:val="ru-RU"/>
        </w:rPr>
      </w:pPr>
      <w:r w:rsidRPr="0048383D">
        <w:rPr>
          <w:lang w:val="ru-RU"/>
        </w:rPr>
        <w:t xml:space="preserve">Открытие собрания </w:t>
      </w:r>
      <w:r w:rsidR="0048383D" w:rsidRPr="0048383D">
        <w:rPr>
          <w:lang w:val="ru-RU"/>
        </w:rPr>
        <w:t>"</w:t>
      </w:r>
      <w:r w:rsidRPr="0048383D">
        <w:rPr>
          <w:lang w:val="ru-RU"/>
        </w:rPr>
        <w:t>Сотр</w:t>
      </w:r>
      <w:r w:rsidR="001A0819" w:rsidRPr="0048383D">
        <w:rPr>
          <w:lang w:val="ru-RU"/>
        </w:rPr>
        <w:t>удничества</w:t>
      </w:r>
      <w:r w:rsidR="0048383D" w:rsidRPr="0048383D">
        <w:rPr>
          <w:lang w:val="ru-RU"/>
        </w:rPr>
        <w:t>"</w:t>
      </w:r>
      <w:r w:rsidR="001A0819" w:rsidRPr="0048383D">
        <w:rPr>
          <w:lang w:val="ru-RU"/>
        </w:rPr>
        <w:t xml:space="preserve"> состоится в 09 час. </w:t>
      </w:r>
      <w:r w:rsidR="00B772EC" w:rsidRPr="0048383D">
        <w:rPr>
          <w:lang w:val="ru-RU"/>
        </w:rPr>
        <w:t>0</w:t>
      </w:r>
      <w:r w:rsidR="001A0819" w:rsidRPr="0048383D">
        <w:rPr>
          <w:lang w:val="ru-RU"/>
        </w:rPr>
        <w:t>0</w:t>
      </w:r>
      <w:r w:rsidRPr="0048383D">
        <w:rPr>
          <w:lang w:val="ru-RU"/>
        </w:rPr>
        <w:t xml:space="preserve"> мин. </w:t>
      </w:r>
      <w:r w:rsidR="00D925FD" w:rsidRPr="0048383D">
        <w:rPr>
          <w:lang w:val="ru-RU"/>
        </w:rPr>
        <w:t>17 декабря</w:t>
      </w:r>
      <w:r w:rsidR="00B772EC" w:rsidRPr="0048383D">
        <w:rPr>
          <w:lang w:val="ru-RU"/>
        </w:rPr>
        <w:t xml:space="preserve"> </w:t>
      </w:r>
      <w:r w:rsidRPr="0048383D">
        <w:rPr>
          <w:lang w:val="ru-RU"/>
        </w:rPr>
        <w:t xml:space="preserve">2012 года. Регистрационный взнос за участие </w:t>
      </w:r>
      <w:r w:rsidR="00B23668" w:rsidRPr="0048383D">
        <w:rPr>
          <w:lang w:val="ru-RU"/>
        </w:rPr>
        <w:t>в данном собрании не взимается.</w:t>
      </w:r>
    </w:p>
    <w:p w:rsidR="007B6A38" w:rsidRPr="0048383D" w:rsidRDefault="007B6A38" w:rsidP="007B6A38">
      <w:pPr>
        <w:rPr>
          <w:lang w:val="ru-RU"/>
        </w:rPr>
      </w:pPr>
      <w:r w:rsidRPr="0048383D">
        <w:rPr>
          <w:lang w:val="ru-RU"/>
        </w:rPr>
        <w:t>Обсуждения будут проходить только на английском языке.</w:t>
      </w:r>
    </w:p>
    <w:p w:rsidR="007B6A38" w:rsidRPr="0048383D" w:rsidRDefault="007B6A38" w:rsidP="00D925FD">
      <w:pPr>
        <w:rPr>
          <w:lang w:val="ru-RU"/>
        </w:rPr>
      </w:pPr>
      <w:r w:rsidRPr="0048383D">
        <w:rPr>
          <w:b/>
          <w:lang w:val="ru-RU"/>
        </w:rPr>
        <w:t>Регистрация</w:t>
      </w:r>
      <w:r w:rsidRPr="0048383D">
        <w:rPr>
          <w:bCs/>
          <w:lang w:val="ru-RU"/>
        </w:rPr>
        <w:t>:</w:t>
      </w:r>
      <w:r w:rsidRPr="0048383D">
        <w:rPr>
          <w:lang w:val="ru-RU"/>
        </w:rPr>
        <w:t xml:space="preserve"> </w:t>
      </w:r>
      <w:r w:rsidR="00CA5EB3" w:rsidRPr="0048383D">
        <w:rPr>
          <w:lang w:val="ru-RU"/>
        </w:rPr>
        <w:t>Ч</w:t>
      </w:r>
      <w:r w:rsidRPr="0048383D">
        <w:rPr>
          <w:lang w:val="ru-RU"/>
        </w:rPr>
        <w:t xml:space="preserve">тобы БСЭ могло предпринять необходимые действия </w:t>
      </w:r>
      <w:r w:rsidR="00CA5EB3" w:rsidRPr="0048383D">
        <w:rPr>
          <w:lang w:val="ru-RU"/>
        </w:rPr>
        <w:t>по</w:t>
      </w:r>
      <w:r w:rsidRPr="0048383D">
        <w:rPr>
          <w:lang w:val="ru-RU"/>
        </w:rPr>
        <w:t xml:space="preserve"> организации этого собрания, просьба зарегистрироваться на </w:t>
      </w:r>
      <w:r w:rsidRPr="0048383D">
        <w:rPr>
          <w:b/>
          <w:bCs/>
          <w:lang w:val="ru-RU" w:eastAsia="ja-JP"/>
        </w:rPr>
        <w:t>собрани</w:t>
      </w:r>
      <w:r w:rsidR="004231EB" w:rsidRPr="0048383D">
        <w:rPr>
          <w:b/>
          <w:bCs/>
          <w:lang w:val="ru-RU" w:eastAsia="ja-JP"/>
        </w:rPr>
        <w:t>е</w:t>
      </w:r>
      <w:r w:rsidRPr="0048383D">
        <w:rPr>
          <w:b/>
          <w:bCs/>
          <w:lang w:val="ru-RU" w:eastAsia="ja-JP"/>
        </w:rPr>
        <w:t xml:space="preserve"> </w:t>
      </w:r>
      <w:r w:rsidRPr="0048383D">
        <w:rPr>
          <w:lang w:val="ru-RU" w:eastAsia="ja-JP"/>
        </w:rPr>
        <w:t>"</w:t>
      </w:r>
      <w:r w:rsidRPr="0048383D">
        <w:rPr>
          <w:b/>
          <w:bCs/>
          <w:lang w:val="ru-RU" w:eastAsia="ja-JP"/>
        </w:rPr>
        <w:t>Сотрудничеств</w:t>
      </w:r>
      <w:r w:rsidR="00CA5EB3" w:rsidRPr="0048383D">
        <w:rPr>
          <w:b/>
          <w:bCs/>
          <w:lang w:val="ru-RU" w:eastAsia="ja-JP"/>
        </w:rPr>
        <w:t>о</w:t>
      </w:r>
      <w:r w:rsidRPr="0048383D">
        <w:rPr>
          <w:b/>
          <w:bCs/>
          <w:lang w:val="ru-RU" w:eastAsia="ja-JP"/>
        </w:rPr>
        <w:t xml:space="preserve"> по стандартам связи для ИТС</w:t>
      </w:r>
      <w:r w:rsidRPr="0048383D">
        <w:rPr>
          <w:lang w:val="ru-RU" w:eastAsia="ja-JP"/>
        </w:rPr>
        <w:t xml:space="preserve">" </w:t>
      </w:r>
      <w:r w:rsidRPr="0048383D">
        <w:rPr>
          <w:lang w:val="ru-RU"/>
        </w:rPr>
        <w:t>с использованием онлайновой формы</w:t>
      </w:r>
      <w:r w:rsidR="0077385C" w:rsidRPr="0048383D">
        <w:rPr>
          <w:lang w:val="ru-RU"/>
        </w:rPr>
        <w:t>, доступной</w:t>
      </w:r>
      <w:r w:rsidRPr="0048383D">
        <w:rPr>
          <w:lang w:val="ru-RU"/>
        </w:rPr>
        <w:t xml:space="preserve"> по адресу: </w:t>
      </w:r>
      <w:hyperlink r:id="rId12" w:history="1">
        <w:r w:rsidR="00D925FD" w:rsidRPr="0048383D">
          <w:rPr>
            <w:rStyle w:val="Hyperlink"/>
            <w:lang w:val="ru-RU" w:eastAsia="ja-JP"/>
          </w:rPr>
          <w:t>http://www.itu.int/reg/tmisc/3000477</w:t>
        </w:r>
      </w:hyperlink>
      <w:r w:rsidRPr="0048383D">
        <w:rPr>
          <w:lang w:val="ru-RU"/>
        </w:rPr>
        <w:t>.</w:t>
      </w:r>
    </w:p>
    <w:p w:rsidR="007B6A38" w:rsidRPr="0048383D" w:rsidRDefault="007B6A38" w:rsidP="00C13253">
      <w:pPr>
        <w:rPr>
          <w:lang w:val="ru-RU"/>
        </w:rPr>
      </w:pPr>
      <w:r w:rsidRPr="0048383D">
        <w:rPr>
          <w:b/>
          <w:lang w:val="ru-RU"/>
        </w:rPr>
        <w:t>Дистанционное участие</w:t>
      </w:r>
      <w:r w:rsidRPr="0048383D">
        <w:rPr>
          <w:lang w:val="ru-RU"/>
        </w:rPr>
        <w:t xml:space="preserve">: Вы можете принять дистанционное участие в собрании "Сотрудничества по стандартам связи для ИТС". </w:t>
      </w:r>
      <w:r w:rsidR="0077385C" w:rsidRPr="0048383D">
        <w:rPr>
          <w:lang w:val="ru-RU"/>
        </w:rPr>
        <w:t>Как дистанционный</w:t>
      </w:r>
      <w:r w:rsidRPr="0048383D">
        <w:rPr>
          <w:lang w:val="ru-RU"/>
        </w:rPr>
        <w:t xml:space="preserve"> делегат</w:t>
      </w:r>
      <w:r w:rsidR="0077385C" w:rsidRPr="0048383D">
        <w:rPr>
          <w:lang w:val="ru-RU"/>
        </w:rPr>
        <w:t>,</w:t>
      </w:r>
      <w:r w:rsidRPr="0048383D">
        <w:rPr>
          <w:lang w:val="ru-RU"/>
        </w:rPr>
        <w:t xml:space="preserve"> вы сможете сл</w:t>
      </w:r>
      <w:r w:rsidR="0077385C" w:rsidRPr="0048383D">
        <w:rPr>
          <w:lang w:val="ru-RU"/>
        </w:rPr>
        <w:t>у</w:t>
      </w:r>
      <w:r w:rsidRPr="0048383D">
        <w:rPr>
          <w:lang w:val="ru-RU"/>
        </w:rPr>
        <w:t>шать обсуждения, просматривать документы и презентации и</w:t>
      </w:r>
      <w:r w:rsidR="00B23668" w:rsidRPr="0048383D">
        <w:rPr>
          <w:lang w:val="ru-RU"/>
        </w:rPr>
        <w:t> </w:t>
      </w:r>
      <w:r w:rsidRPr="0048383D">
        <w:rPr>
          <w:lang w:val="ru-RU"/>
        </w:rPr>
        <w:t>взаимодействовать с организатором дистанционного собрания. Если вы пожелаете участвовать в</w:t>
      </w:r>
      <w:r w:rsidR="00B23668" w:rsidRPr="0048383D">
        <w:rPr>
          <w:lang w:val="ru-RU"/>
        </w:rPr>
        <w:t> </w:t>
      </w:r>
      <w:r w:rsidRPr="0048383D">
        <w:rPr>
          <w:lang w:val="ru-RU"/>
        </w:rPr>
        <w:t xml:space="preserve">качестве дистанционного делегата, вам необходимо заранее зарегистрироваться по адресу: </w:t>
      </w:r>
      <w:hyperlink r:id="rId13" w:history="1">
        <w:r w:rsidR="00C13253" w:rsidRPr="0048383D">
          <w:rPr>
            <w:rStyle w:val="Hyperlink"/>
            <w:lang w:val="ru-RU" w:eastAsia="ja-JP"/>
          </w:rPr>
          <w:t>http://www.itu.int/reg/tmisc/3000477</w:t>
        </w:r>
      </w:hyperlink>
      <w:r w:rsidRPr="0048383D">
        <w:rPr>
          <w:lang w:val="ru-RU"/>
        </w:rPr>
        <w:t xml:space="preserve">. Инструкции в отношении дистанционного участия будут </w:t>
      </w:r>
      <w:r w:rsidR="00CA5EB3" w:rsidRPr="0048383D">
        <w:rPr>
          <w:lang w:val="ru-RU"/>
        </w:rPr>
        <w:t>сооб</w:t>
      </w:r>
      <w:r w:rsidRPr="0048383D">
        <w:rPr>
          <w:lang w:val="ru-RU"/>
        </w:rPr>
        <w:t xml:space="preserve">щены </w:t>
      </w:r>
      <w:r w:rsidR="00CA5EB3" w:rsidRPr="0048383D">
        <w:rPr>
          <w:lang w:val="ru-RU"/>
        </w:rPr>
        <w:t>зарегистрировавшимся участникам</w:t>
      </w:r>
      <w:r w:rsidRPr="0048383D">
        <w:rPr>
          <w:lang w:val="ru-RU"/>
        </w:rPr>
        <w:t>.</w:t>
      </w:r>
    </w:p>
    <w:p w:rsidR="00C13253" w:rsidRPr="0048383D" w:rsidRDefault="00C13253" w:rsidP="00C13253">
      <w:pPr>
        <w:rPr>
          <w:lang w:val="ru-RU"/>
        </w:rPr>
      </w:pPr>
      <w:r w:rsidRPr="0048383D">
        <w:rPr>
          <w:b/>
          <w:lang w:val="ru-RU"/>
        </w:rPr>
        <w:t>Документы собрания</w:t>
      </w:r>
      <w:r w:rsidRPr="0048383D">
        <w:rPr>
          <w:bCs/>
          <w:lang w:val="ru-RU"/>
        </w:rPr>
        <w:t xml:space="preserve">: Участникам, намеревающимся представить документы для обсуждения на этом собрании, следует использовать шаблон, который размещен по адресу: </w:t>
      </w:r>
      <w:r w:rsidRPr="0048383D">
        <w:rPr>
          <w:bCs/>
          <w:lang w:val="ru-RU"/>
        </w:rPr>
        <w:br/>
      </w:r>
      <w:hyperlink r:id="rId14" w:history="1">
        <w:r w:rsidRPr="0048383D">
          <w:rPr>
            <w:rStyle w:val="Hyperlink"/>
            <w:rFonts w:asciiTheme="majorBidi" w:hAnsiTheme="majorBidi" w:cstheme="majorBidi"/>
            <w:lang w:val="ru-RU"/>
          </w:rPr>
          <w:t>http://itu.int/en/ITU-T/extcoop/cits/</w:t>
        </w:r>
      </w:hyperlink>
      <w:r w:rsidRPr="0048383D">
        <w:rPr>
          <w:lang w:val="ru-RU"/>
        </w:rPr>
        <w:t xml:space="preserve">, и </w:t>
      </w:r>
      <w:r w:rsidRPr="0048383D">
        <w:rPr>
          <w:bCs/>
          <w:lang w:val="ru-RU"/>
        </w:rPr>
        <w:t xml:space="preserve">направить свои документы по электронной почте по адресу: </w:t>
      </w:r>
      <w:hyperlink r:id="rId15" w:history="1">
        <w:r w:rsidRPr="0048383D">
          <w:rPr>
            <w:rStyle w:val="Hyperlink"/>
            <w:lang w:val="ru-RU"/>
          </w:rPr>
          <w:t>tsbcits@itu.int</w:t>
        </w:r>
      </w:hyperlink>
      <w:r w:rsidRPr="0048383D">
        <w:rPr>
          <w:lang w:val="ru-RU"/>
        </w:rPr>
        <w:t xml:space="preserve"> </w:t>
      </w:r>
      <w:r w:rsidRPr="0048383D">
        <w:rPr>
          <w:b/>
          <w:bCs/>
          <w:lang w:val="ru-RU"/>
        </w:rPr>
        <w:t>до 10 декабря 2012 года</w:t>
      </w:r>
      <w:r w:rsidRPr="0048383D">
        <w:rPr>
          <w:lang w:val="ru-RU"/>
        </w:rPr>
        <w:t>.</w:t>
      </w:r>
    </w:p>
    <w:p w:rsidR="007B6A38" w:rsidRPr="0048383D" w:rsidRDefault="0048383D" w:rsidP="007B6A38">
      <w:pPr>
        <w:rPr>
          <w:lang w:val="ru-RU"/>
        </w:rPr>
      </w:pPr>
      <w:r w:rsidRPr="0048383D">
        <w:rPr>
          <w:b/>
          <w:bCs/>
          <w:lang w:val="ru-RU"/>
        </w:rPr>
        <w:t>Практическая информация</w:t>
      </w:r>
      <w:r w:rsidRPr="0048383D">
        <w:rPr>
          <w:lang w:val="ru-RU"/>
        </w:rPr>
        <w:t xml:space="preserve">: </w:t>
      </w:r>
      <w:r w:rsidR="007B6A38" w:rsidRPr="0048383D">
        <w:rPr>
          <w:lang w:val="ru-RU"/>
        </w:rPr>
        <w:t xml:space="preserve">Для вашего удобства в </w:t>
      </w:r>
      <w:r w:rsidR="007B6A38" w:rsidRPr="0048383D">
        <w:rPr>
          <w:b/>
          <w:bCs/>
          <w:lang w:val="ru-RU"/>
        </w:rPr>
        <w:t>Приложении 1</w:t>
      </w:r>
      <w:r w:rsidR="007B6A38" w:rsidRPr="0048383D">
        <w:rPr>
          <w:lang w:val="ru-RU"/>
        </w:rPr>
        <w:t xml:space="preserve"> содержится практическая информация о месте проведения собрания, а также о том, как до него добраться.</w:t>
      </w:r>
    </w:p>
    <w:p w:rsidR="00BC33B4" w:rsidRPr="0048383D" w:rsidRDefault="007B6A38" w:rsidP="0048383D">
      <w:pPr>
        <w:rPr>
          <w:lang w:val="ru-RU"/>
        </w:rPr>
      </w:pPr>
      <w:r w:rsidRPr="0048383D">
        <w:rPr>
          <w:b/>
          <w:bCs/>
          <w:lang w:val="ru-RU"/>
        </w:rPr>
        <w:t>Виза</w:t>
      </w:r>
      <w:r w:rsidRPr="0048383D">
        <w:rPr>
          <w:lang w:val="ru-RU"/>
        </w:rPr>
        <w:t xml:space="preserve">: Хотели бы напомнить вам о том, что для въезда в </w:t>
      </w:r>
      <w:r w:rsidR="00C13253" w:rsidRPr="0048383D">
        <w:rPr>
          <w:lang w:val="ru-RU"/>
        </w:rPr>
        <w:t>Соединенные Штаты Америки</w:t>
      </w:r>
      <w:r w:rsidR="00B772EC" w:rsidRPr="0048383D">
        <w:rPr>
          <w:lang w:val="ru-RU"/>
        </w:rPr>
        <w:t xml:space="preserve"> </w:t>
      </w:r>
      <w:r w:rsidRPr="0048383D">
        <w:rPr>
          <w:lang w:val="ru-RU"/>
        </w:rPr>
        <w:t xml:space="preserve">и пребывания в </w:t>
      </w:r>
      <w:r w:rsidR="0048383D" w:rsidRPr="0048383D">
        <w:rPr>
          <w:lang w:val="ru-RU"/>
        </w:rPr>
        <w:t>этой стране</w:t>
      </w:r>
      <w:r w:rsidRPr="0048383D">
        <w:rPr>
          <w:lang w:val="ru-RU"/>
        </w:rPr>
        <w:t xml:space="preserve"> в течение любого срока гражданам некоторых стран необходимо получить визу. </w:t>
      </w:r>
      <w:r w:rsidRPr="0048383D">
        <w:rPr>
          <w:b/>
          <w:bCs/>
          <w:lang w:val="ru-RU"/>
        </w:rPr>
        <w:t>Визу следует запрашивать и</w:t>
      </w:r>
      <w:r w:rsidR="00B23668" w:rsidRPr="0048383D">
        <w:rPr>
          <w:b/>
          <w:bCs/>
          <w:lang w:val="ru-RU"/>
        </w:rPr>
        <w:t> </w:t>
      </w:r>
      <w:r w:rsidRPr="0048383D">
        <w:rPr>
          <w:b/>
          <w:bCs/>
          <w:lang w:val="ru-RU"/>
        </w:rPr>
        <w:t xml:space="preserve">получать в учреждении (посольстве или </w:t>
      </w:r>
      <w:bookmarkStart w:id="0" w:name="_GoBack"/>
      <w:bookmarkEnd w:id="0"/>
      <w:r w:rsidRPr="0048383D">
        <w:rPr>
          <w:b/>
          <w:bCs/>
          <w:lang w:val="ru-RU"/>
        </w:rPr>
        <w:t xml:space="preserve">консульстве), представляющем </w:t>
      </w:r>
      <w:r w:rsidR="00C13253" w:rsidRPr="0048383D">
        <w:rPr>
          <w:b/>
          <w:bCs/>
          <w:lang w:val="ru-RU"/>
        </w:rPr>
        <w:t>Соединенные Штаты Америки</w:t>
      </w:r>
      <w:r w:rsidR="00B772EC" w:rsidRPr="0048383D">
        <w:rPr>
          <w:b/>
          <w:bCs/>
          <w:lang w:val="ru-RU"/>
        </w:rPr>
        <w:t xml:space="preserve"> </w:t>
      </w:r>
      <w:r w:rsidRPr="0048383D">
        <w:rPr>
          <w:b/>
          <w:bCs/>
          <w:lang w:val="ru-RU"/>
        </w:rPr>
        <w:t>в вашей стране</w:t>
      </w:r>
      <w:r w:rsidRPr="0048383D">
        <w:rPr>
          <w:lang w:val="ru-RU"/>
        </w:rPr>
        <w:t xml:space="preserve">, или, если в вашей стране такое учреждение отсутствует, в ближайшем к стране выезда. </w:t>
      </w:r>
      <w:r w:rsidRPr="0048383D">
        <w:rPr>
          <w:b/>
          <w:bCs/>
          <w:lang w:val="ru-RU"/>
        </w:rPr>
        <w:t xml:space="preserve">Просим иметь в виду, что для рассмотрения </w:t>
      </w:r>
      <w:r w:rsidR="004231EB" w:rsidRPr="0048383D">
        <w:rPr>
          <w:b/>
          <w:bCs/>
          <w:lang w:val="ru-RU"/>
        </w:rPr>
        <w:t>вопроса о выдаче</w:t>
      </w:r>
      <w:r w:rsidRPr="0048383D">
        <w:rPr>
          <w:b/>
          <w:bCs/>
          <w:lang w:val="ru-RU"/>
        </w:rPr>
        <w:t xml:space="preserve"> визы может потребоваться время, поэтому просим направить ваш запрос </w:t>
      </w:r>
      <w:r w:rsidR="004231EB" w:rsidRPr="0048383D">
        <w:rPr>
          <w:b/>
          <w:bCs/>
          <w:lang w:val="ru-RU"/>
        </w:rPr>
        <w:t>на получение</w:t>
      </w:r>
      <w:r w:rsidRPr="0048383D">
        <w:rPr>
          <w:b/>
          <w:bCs/>
          <w:lang w:val="ru-RU"/>
        </w:rPr>
        <w:t xml:space="preserve"> визы </w:t>
      </w:r>
      <w:r w:rsidR="004231EB" w:rsidRPr="0048383D">
        <w:rPr>
          <w:b/>
          <w:bCs/>
          <w:lang w:val="ru-RU"/>
        </w:rPr>
        <w:t>в возможно короткие сроки</w:t>
      </w:r>
      <w:r w:rsidRPr="0048383D">
        <w:rPr>
          <w:lang w:val="ru-RU"/>
        </w:rPr>
        <w:t>.</w:t>
      </w:r>
    </w:p>
    <w:p w:rsidR="00BC33B4" w:rsidRPr="0048383D" w:rsidRDefault="00BC33B4" w:rsidP="004864DE">
      <w:pPr>
        <w:spacing w:before="240"/>
        <w:rPr>
          <w:lang w:val="ru-RU"/>
        </w:rPr>
      </w:pPr>
      <w:r w:rsidRPr="0048383D">
        <w:rPr>
          <w:lang w:val="ru-RU"/>
        </w:rPr>
        <w:t>С уважением,</w:t>
      </w:r>
    </w:p>
    <w:p w:rsidR="00C13253" w:rsidRPr="0048383D" w:rsidRDefault="00C13253" w:rsidP="004864DE">
      <w:pPr>
        <w:spacing w:before="240"/>
        <w:rPr>
          <w:lang w:val="ru-RU"/>
        </w:rPr>
      </w:pPr>
      <w:r w:rsidRPr="0048383D">
        <w:rPr>
          <w:lang w:val="ru-RU"/>
        </w:rPr>
        <w:t>/подпись/</w:t>
      </w:r>
    </w:p>
    <w:p w:rsidR="00BC33B4" w:rsidRPr="0048383D" w:rsidRDefault="00BC33B4" w:rsidP="00711254">
      <w:pPr>
        <w:spacing w:before="1080"/>
        <w:rPr>
          <w:lang w:val="ru-RU"/>
        </w:rPr>
      </w:pPr>
      <w:r w:rsidRPr="0048383D">
        <w:rPr>
          <w:lang w:val="ru-RU"/>
        </w:rPr>
        <w:t>Малколм Джонсон</w:t>
      </w:r>
      <w:r w:rsidRPr="0048383D">
        <w:rPr>
          <w:lang w:val="ru-RU"/>
        </w:rPr>
        <w:br/>
        <w:t>Директор Бюро</w:t>
      </w:r>
      <w:r w:rsidRPr="0048383D">
        <w:rPr>
          <w:lang w:val="ru-RU"/>
        </w:rPr>
        <w:br/>
        <w:t>стандартизации электросвязи</w:t>
      </w:r>
    </w:p>
    <w:p w:rsidR="00BC33B4" w:rsidRPr="006D5582" w:rsidRDefault="00BC33B4" w:rsidP="000F3D80">
      <w:pPr>
        <w:spacing w:before="1440"/>
      </w:pPr>
      <w:r w:rsidRPr="0048383D">
        <w:rPr>
          <w:b/>
          <w:bCs/>
          <w:lang w:val="ru-RU"/>
        </w:rPr>
        <w:t>Приложени</w:t>
      </w:r>
      <w:r w:rsidR="007B6A38" w:rsidRPr="0048383D">
        <w:rPr>
          <w:b/>
          <w:bCs/>
          <w:lang w:val="ru-RU"/>
        </w:rPr>
        <w:t>е</w:t>
      </w:r>
      <w:r w:rsidRPr="006D5582">
        <w:t xml:space="preserve">: </w:t>
      </w:r>
      <w:r w:rsidR="007B6A38" w:rsidRPr="006D5582">
        <w:t>1</w:t>
      </w:r>
    </w:p>
    <w:p w:rsidR="00A563C7" w:rsidRPr="006D5582" w:rsidRDefault="00A563C7" w:rsidP="00A563C7"/>
    <w:p w:rsidR="00A563C7" w:rsidRPr="006D5582" w:rsidRDefault="00A563C7" w:rsidP="00A563C7">
      <w:pPr>
        <w:sectPr w:rsidR="00A563C7" w:rsidRPr="006D5582" w:rsidSect="004864DE">
          <w:headerReference w:type="default" r:id="rId16"/>
          <w:footerReference w:type="default" r:id="rId17"/>
          <w:footerReference w:type="first" r:id="rId18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CA5EB3" w:rsidRPr="006D5582" w:rsidRDefault="00CA5EB3" w:rsidP="004231E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eastAsia="Times New Roman"/>
          <w:b/>
          <w:bCs/>
          <w:szCs w:val="22"/>
        </w:rPr>
      </w:pPr>
      <w:r w:rsidRPr="006D5582">
        <w:rPr>
          <w:rFonts w:eastAsia="Times New Roman"/>
          <w:bCs/>
          <w:sz w:val="26"/>
          <w:szCs w:val="26"/>
        </w:rPr>
        <w:lastRenderedPageBreak/>
        <w:t>ANNEX 1</w:t>
      </w:r>
      <w:r w:rsidRPr="006D5582">
        <w:rPr>
          <w:rFonts w:eastAsia="Times New Roman"/>
          <w:bCs/>
          <w:sz w:val="26"/>
          <w:szCs w:val="26"/>
        </w:rPr>
        <w:br/>
      </w:r>
      <w:r w:rsidR="00C13253" w:rsidRPr="006D5582">
        <w:rPr>
          <w:rFonts w:eastAsia="Times New Roman"/>
          <w:bCs/>
          <w:szCs w:val="22"/>
        </w:rPr>
        <w:t>(to TSB Circular 319</w:t>
      </w:r>
      <w:r w:rsidRPr="006D5582">
        <w:rPr>
          <w:rFonts w:eastAsia="Times New Roman"/>
          <w:bCs/>
          <w:szCs w:val="22"/>
        </w:rPr>
        <w:t>)</w:t>
      </w:r>
    </w:p>
    <w:p w:rsidR="00CA5EB3" w:rsidRPr="006D5582" w:rsidRDefault="00CA5EB3" w:rsidP="004231EB">
      <w:pPr>
        <w:spacing w:before="360"/>
        <w:ind w:left="1559" w:hanging="1559"/>
        <w:jc w:val="center"/>
        <w:rPr>
          <w:rFonts w:eastAsia="Times New Roman"/>
          <w:b/>
          <w:bCs/>
          <w:sz w:val="26"/>
          <w:szCs w:val="26"/>
          <w:lang w:val="ru-RU" w:eastAsia="ja-JP"/>
        </w:rPr>
      </w:pPr>
      <w:proofErr w:type="spellStart"/>
      <w:r w:rsidRPr="006D5582">
        <w:rPr>
          <w:rFonts w:eastAsia="Times New Roman"/>
          <w:b/>
          <w:bCs/>
          <w:sz w:val="26"/>
          <w:szCs w:val="26"/>
          <w:lang w:val="ru-RU" w:eastAsia="ja-JP"/>
        </w:rPr>
        <w:t>Practical</w:t>
      </w:r>
      <w:proofErr w:type="spellEnd"/>
      <w:r w:rsidRPr="006D5582">
        <w:rPr>
          <w:rFonts w:eastAsia="Times New Roman"/>
          <w:b/>
          <w:bCs/>
          <w:sz w:val="26"/>
          <w:szCs w:val="26"/>
          <w:lang w:val="ru-RU" w:eastAsia="ja-JP"/>
        </w:rPr>
        <w:t xml:space="preserve"> </w:t>
      </w:r>
      <w:proofErr w:type="spellStart"/>
      <w:r w:rsidRPr="006D5582">
        <w:rPr>
          <w:rFonts w:eastAsia="Times New Roman"/>
          <w:b/>
          <w:bCs/>
          <w:sz w:val="26"/>
          <w:szCs w:val="26"/>
          <w:lang w:val="ru-RU" w:eastAsia="ja-JP"/>
        </w:rPr>
        <w:t>Information</w:t>
      </w:r>
      <w:proofErr w:type="spellEnd"/>
    </w:p>
    <w:p w:rsidR="006D5582" w:rsidRDefault="006D5582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225"/>
        <w:textAlignment w:val="top"/>
        <w:outlineLvl w:val="0"/>
        <w:rPr>
          <w:rFonts w:eastAsia="MS Mincho"/>
          <w:b/>
          <w:bCs/>
          <w:kern w:val="36"/>
          <w:lang w:val="ru-RU"/>
        </w:rPr>
      </w:pPr>
      <w:r w:rsidRPr="006D5582">
        <w:rPr>
          <w:rFonts w:eastAsia="MS Mincho"/>
          <w:b/>
          <w:bCs/>
          <w:kern w:val="36"/>
        </w:rPr>
        <w:t>1</w:t>
      </w:r>
      <w:r w:rsidRPr="006D5582">
        <w:rPr>
          <w:rFonts w:eastAsia="MS Mincho"/>
          <w:b/>
          <w:bCs/>
          <w:kern w:val="36"/>
        </w:rPr>
        <w:tab/>
      </w:r>
      <w:r w:rsidR="00E649DF" w:rsidRPr="006D5582">
        <w:rPr>
          <w:rFonts w:eastAsia="MS Mincho"/>
          <w:b/>
          <w:bCs/>
          <w:kern w:val="36"/>
        </w:rPr>
        <w:t>Venue</w:t>
      </w:r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225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>Alliance of Automobile Manufacturers</w:t>
      </w:r>
      <w:r w:rsidRPr="006D5582">
        <w:rPr>
          <w:rFonts w:eastAsia="MS Mincho"/>
          <w:kern w:val="36"/>
        </w:rPr>
        <w:br/>
        <w:t>Franklin Towers Office Building</w:t>
      </w:r>
      <w:r w:rsidRPr="006D5582">
        <w:rPr>
          <w:rFonts w:eastAsia="MS Mincho"/>
          <w:kern w:val="36"/>
        </w:rPr>
        <w:br/>
        <w:t>1401 Eye Street, N.W., Suite 900</w:t>
      </w:r>
      <w:r w:rsidRPr="006D5582">
        <w:rPr>
          <w:rFonts w:eastAsia="MS Mincho"/>
          <w:kern w:val="36"/>
        </w:rPr>
        <w:br/>
        <w:t>Washington, DC 20005</w:t>
      </w:r>
    </w:p>
    <w:p w:rsidR="00E649DF" w:rsidRPr="006D5582" w:rsidRDefault="00E649DF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 xml:space="preserve">Map: </w:t>
      </w:r>
      <w:hyperlink r:id="rId19" w:history="1">
        <w:r w:rsidRPr="006D5582">
          <w:rPr>
            <w:rFonts w:eastAsia="MS Mincho"/>
            <w:color w:val="0000FF"/>
            <w:kern w:val="36"/>
            <w:u w:val="single"/>
          </w:rPr>
          <w:t>http://goo.gl/maps/LXreR</w:t>
        </w:r>
      </w:hyperlink>
    </w:p>
    <w:p w:rsidR="00E649DF" w:rsidRPr="006D5582" w:rsidRDefault="006D5582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b/>
          <w:bCs/>
          <w:kern w:val="36"/>
        </w:rPr>
      </w:pPr>
      <w:r w:rsidRPr="006D5582">
        <w:rPr>
          <w:rFonts w:eastAsia="MS Mincho"/>
          <w:b/>
          <w:bCs/>
          <w:kern w:val="36"/>
        </w:rPr>
        <w:t>2</w:t>
      </w:r>
      <w:r w:rsidRPr="006D5582">
        <w:rPr>
          <w:rFonts w:eastAsia="MS Mincho"/>
          <w:b/>
          <w:bCs/>
          <w:kern w:val="36"/>
        </w:rPr>
        <w:tab/>
      </w:r>
      <w:r w:rsidR="00E649DF" w:rsidRPr="006D5582">
        <w:rPr>
          <w:rFonts w:eastAsia="MS Mincho"/>
          <w:b/>
          <w:bCs/>
          <w:kern w:val="36"/>
        </w:rPr>
        <w:t>Hotels near the Alliance</w:t>
      </w:r>
    </w:p>
    <w:p w:rsidR="00E649DF" w:rsidRPr="006D5582" w:rsidRDefault="00E649DF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</w:rPr>
      </w:pPr>
      <w:proofErr w:type="spellStart"/>
      <w:r w:rsidRPr="006D5582">
        <w:rPr>
          <w:rFonts w:eastAsia="MS Mincho"/>
          <w:b/>
          <w:bCs/>
          <w:kern w:val="36"/>
        </w:rPr>
        <w:t>Crowne</w:t>
      </w:r>
      <w:proofErr w:type="spellEnd"/>
      <w:r w:rsidRPr="006D5582">
        <w:rPr>
          <w:rFonts w:eastAsia="MS Mincho"/>
          <w:b/>
          <w:bCs/>
          <w:kern w:val="36"/>
        </w:rPr>
        <w:t xml:space="preserve"> Plaza Hamilton</w:t>
      </w:r>
      <w:r w:rsidRPr="006D5582">
        <w:rPr>
          <w:rFonts w:eastAsia="MS Mincho"/>
          <w:kern w:val="36"/>
        </w:rPr>
        <w:br/>
        <w:t>1001K Street NW and 14th Street</w:t>
      </w:r>
      <w:r w:rsidRPr="006D5582">
        <w:rPr>
          <w:rFonts w:eastAsia="MS Mincho"/>
          <w:kern w:val="36"/>
        </w:rPr>
        <w:br/>
        <w:t>Washington, DC 20005</w:t>
      </w:r>
      <w:r w:rsidRPr="006D5582">
        <w:rPr>
          <w:rFonts w:eastAsia="MS Mincho"/>
          <w:kern w:val="36"/>
        </w:rPr>
        <w:br/>
      </w:r>
      <w:hyperlink r:id="rId20" w:history="1">
        <w:r w:rsidRPr="006D5582">
          <w:rPr>
            <w:rFonts w:eastAsia="MS Mincho"/>
            <w:color w:val="0000FF"/>
            <w:kern w:val="36"/>
            <w:u w:val="single"/>
          </w:rPr>
          <w:t>http://www.crowneplaza.com</w:t>
        </w:r>
      </w:hyperlink>
      <w:r w:rsidRPr="006D5582">
        <w:rPr>
          <w:rFonts w:eastAsia="MS Mincho"/>
          <w:kern w:val="36"/>
        </w:rPr>
        <w:br/>
        <w:t>189 $/night</w:t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b/>
          <w:bCs/>
          <w:kern w:val="36"/>
        </w:rPr>
        <w:t xml:space="preserve">Donovan House </w:t>
      </w:r>
      <w:proofErr w:type="spellStart"/>
      <w:r w:rsidRPr="006D5582">
        <w:rPr>
          <w:rFonts w:eastAsia="MS Mincho"/>
          <w:b/>
          <w:bCs/>
          <w:kern w:val="36"/>
        </w:rPr>
        <w:t>Kimpton</w:t>
      </w:r>
      <w:proofErr w:type="spellEnd"/>
      <w:r w:rsidRPr="006D5582">
        <w:rPr>
          <w:rFonts w:eastAsia="MS Mincho"/>
          <w:kern w:val="36"/>
        </w:rPr>
        <w:br/>
        <w:t>1155 14th St NW</w:t>
      </w:r>
      <w:r w:rsidRPr="006D5582">
        <w:rPr>
          <w:rFonts w:eastAsia="MS Mincho"/>
          <w:kern w:val="36"/>
        </w:rPr>
        <w:br/>
        <w:t>Washington, DC 20005</w:t>
      </w:r>
      <w:r w:rsidRPr="006D5582">
        <w:rPr>
          <w:rFonts w:eastAsia="MS Mincho"/>
          <w:kern w:val="36"/>
        </w:rPr>
        <w:br/>
      </w:r>
      <w:hyperlink r:id="rId21" w:history="1">
        <w:r w:rsidRPr="006D5582">
          <w:rPr>
            <w:rFonts w:eastAsia="MS Mincho"/>
            <w:color w:val="0000FF"/>
            <w:kern w:val="36"/>
            <w:u w:val="single"/>
          </w:rPr>
          <w:t>www.donovanhousehotel.com</w:t>
        </w:r>
      </w:hyperlink>
      <w:r w:rsidRPr="006D5582">
        <w:rPr>
          <w:rFonts w:eastAsia="MS Mincho"/>
          <w:kern w:val="36"/>
        </w:rPr>
        <w:br/>
        <w:t>197 $/night</w:t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b/>
          <w:bCs/>
          <w:kern w:val="36"/>
        </w:rPr>
        <w:t>Comfort Inn Downtown Convention Center</w:t>
      </w:r>
      <w:r w:rsidRPr="006D5582">
        <w:rPr>
          <w:rFonts w:eastAsia="MS Mincho"/>
          <w:kern w:val="36"/>
        </w:rPr>
        <w:br/>
        <w:t>1201 13th Street NW</w:t>
      </w:r>
      <w:r w:rsidRPr="006D5582">
        <w:rPr>
          <w:rFonts w:eastAsia="MS Mincho"/>
          <w:kern w:val="36"/>
        </w:rPr>
        <w:br/>
        <w:t>Washington, DC 20005</w:t>
      </w:r>
      <w:r w:rsidRPr="006D5582">
        <w:rPr>
          <w:rFonts w:eastAsia="MS Mincho"/>
          <w:kern w:val="36"/>
        </w:rPr>
        <w:br/>
      </w:r>
      <w:hyperlink r:id="rId22" w:history="1">
        <w:r w:rsidRPr="006D5582">
          <w:rPr>
            <w:rFonts w:eastAsia="MS Mincho"/>
            <w:color w:val="0000FF"/>
            <w:kern w:val="36"/>
            <w:u w:val="single"/>
          </w:rPr>
          <w:t>www.dcdowntownhotel.com</w:t>
        </w:r>
      </w:hyperlink>
      <w:r w:rsidRPr="006D5582">
        <w:rPr>
          <w:rFonts w:eastAsia="MS Mincho"/>
          <w:kern w:val="36"/>
        </w:rPr>
        <w:t xml:space="preserve"> </w:t>
      </w:r>
    </w:p>
    <w:p w:rsidR="00E649DF" w:rsidRPr="006D5582" w:rsidRDefault="00E649DF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>160 $/night</w:t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b/>
          <w:bCs/>
          <w:kern w:val="36"/>
        </w:rPr>
        <w:t>Residence Inn Washington Dc Vermont Avenue</w:t>
      </w:r>
    </w:p>
    <w:p w:rsidR="00E649DF" w:rsidRPr="006D5582" w:rsidRDefault="00E649DF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>1199 Vermont Avenue NW</w:t>
      </w:r>
      <w:r w:rsidRPr="006D5582">
        <w:rPr>
          <w:rFonts w:eastAsia="MS Mincho"/>
          <w:kern w:val="36"/>
        </w:rPr>
        <w:br/>
        <w:t>Washington, DC 20005</w:t>
      </w:r>
    </w:p>
    <w:p w:rsidR="00E649DF" w:rsidRPr="006D5582" w:rsidRDefault="00877A49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</w:rPr>
      </w:pPr>
      <w:hyperlink r:id="rId23" w:history="1">
        <w:r w:rsidR="00E649DF" w:rsidRPr="006D5582">
          <w:rPr>
            <w:rFonts w:eastAsia="MS Mincho"/>
            <w:color w:val="0000FF"/>
            <w:kern w:val="36"/>
            <w:u w:val="single"/>
          </w:rPr>
          <w:t>http://www.marriott.com/hotels</w:t>
        </w:r>
      </w:hyperlink>
    </w:p>
    <w:p w:rsidR="00E649DF" w:rsidRPr="006D5582" w:rsidRDefault="00E649DF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>199 $/night</w:t>
      </w:r>
    </w:p>
    <w:p w:rsidR="00E649DF" w:rsidRPr="006D5582" w:rsidRDefault="00E649DF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b/>
          <w:bCs/>
          <w:kern w:val="36"/>
        </w:rPr>
      </w:pP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b/>
          <w:bCs/>
          <w:kern w:val="36"/>
        </w:rPr>
        <w:t>Washington Plaza Hotel</w:t>
      </w:r>
    </w:p>
    <w:p w:rsidR="00E649DF" w:rsidRPr="006D5582" w:rsidRDefault="00E649DF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>10 Thomas Circle NW</w:t>
      </w:r>
      <w:r w:rsidRPr="006D5582">
        <w:rPr>
          <w:rFonts w:eastAsia="MS Mincho"/>
          <w:kern w:val="36"/>
        </w:rPr>
        <w:br/>
        <w:t>Washington, DC 20005</w:t>
      </w:r>
    </w:p>
    <w:p w:rsidR="00E649DF" w:rsidRPr="0048383D" w:rsidRDefault="00877A49" w:rsidP="00E649DF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  <w:lang w:val="ru-RU"/>
        </w:rPr>
      </w:pPr>
      <w:hyperlink r:id="rId24" w:history="1">
        <w:r w:rsidR="00E649DF" w:rsidRPr="0048383D">
          <w:rPr>
            <w:rFonts w:eastAsia="MS Mincho"/>
            <w:color w:val="0000FF"/>
            <w:kern w:val="36"/>
            <w:u w:val="single"/>
            <w:lang w:val="ru-RU"/>
          </w:rPr>
          <w:t>www.washingtonplazahotel.com</w:t>
        </w:r>
      </w:hyperlink>
      <w:r w:rsidR="00E649DF" w:rsidRPr="0048383D">
        <w:rPr>
          <w:rFonts w:eastAsia="MS Mincho"/>
          <w:kern w:val="36"/>
          <w:lang w:val="ru-RU"/>
        </w:rPr>
        <w:br/>
        <w:t>169 $/</w:t>
      </w:r>
      <w:proofErr w:type="spellStart"/>
      <w:r w:rsidR="00E649DF" w:rsidRPr="0048383D">
        <w:rPr>
          <w:rFonts w:eastAsia="MS Mincho"/>
          <w:kern w:val="36"/>
          <w:lang w:val="ru-RU"/>
        </w:rPr>
        <w:t>night</w:t>
      </w:r>
      <w:proofErr w:type="spellEnd"/>
    </w:p>
    <w:p w:rsidR="00E649DF" w:rsidRPr="0048383D" w:rsidRDefault="00E649D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MS Mincho"/>
          <w:kern w:val="36"/>
          <w:lang w:val="ru-RU"/>
        </w:rPr>
      </w:pPr>
      <w:r w:rsidRPr="0048383D">
        <w:rPr>
          <w:rFonts w:eastAsia="MS Mincho"/>
          <w:kern w:val="36"/>
          <w:lang w:val="ru-RU"/>
        </w:rPr>
        <w:br w:type="page"/>
      </w:r>
    </w:p>
    <w:p w:rsidR="00E649DF" w:rsidRPr="006D5582" w:rsidRDefault="006D5582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225"/>
        <w:textAlignment w:val="top"/>
        <w:outlineLvl w:val="0"/>
        <w:rPr>
          <w:rFonts w:eastAsia="MS Mincho"/>
          <w:b/>
          <w:bCs/>
          <w:kern w:val="36"/>
        </w:rPr>
      </w:pPr>
      <w:r w:rsidRPr="006D5582">
        <w:rPr>
          <w:rFonts w:eastAsia="MS Mincho"/>
          <w:b/>
          <w:bCs/>
          <w:kern w:val="36"/>
        </w:rPr>
        <w:lastRenderedPageBreak/>
        <w:t>3</w:t>
      </w:r>
      <w:r w:rsidRPr="006D5582">
        <w:rPr>
          <w:rFonts w:eastAsia="MS Mincho"/>
          <w:b/>
          <w:bCs/>
          <w:kern w:val="36"/>
        </w:rPr>
        <w:tab/>
      </w:r>
      <w:r w:rsidR="00E649DF" w:rsidRPr="006D5582">
        <w:rPr>
          <w:rFonts w:eastAsia="MS Mincho"/>
          <w:b/>
          <w:bCs/>
          <w:kern w:val="36"/>
        </w:rPr>
        <w:t>Directions from Washington Dulles International Airport</w:t>
      </w:r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>Public transport:</w:t>
      </w:r>
      <w:r w:rsidRPr="006D5582">
        <w:rPr>
          <w:rFonts w:eastAsia="MS Mincho"/>
          <w:kern w:val="36"/>
        </w:rPr>
        <w:tab/>
        <w:t>1) Take Bus 5A towards L’Enfant Plaza Station</w:t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>2) Get off at N Moore St &amp; Rosslyn Station</w:t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>3) Walk to Rosslyn Metro Station</w:t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 xml:space="preserve">4) Take Metrorail Blue Line towards Largo Town </w:t>
      </w:r>
      <w:proofErr w:type="spellStart"/>
      <w:r w:rsidRPr="006D5582">
        <w:rPr>
          <w:rFonts w:eastAsia="MS Mincho"/>
          <w:kern w:val="36"/>
        </w:rPr>
        <w:t>Ctr</w:t>
      </w:r>
      <w:proofErr w:type="spellEnd"/>
      <w:r w:rsidRPr="006D5582">
        <w:rPr>
          <w:rFonts w:eastAsia="MS Mincho"/>
          <w:kern w:val="36"/>
        </w:rPr>
        <w:t xml:space="preserve"> or Metrorail Orange Line </w:t>
      </w: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>towards New Carrollton</w:t>
      </w:r>
      <w:r w:rsidRPr="006D5582">
        <w:rPr>
          <w:rFonts w:eastAsia="MS Mincho"/>
          <w:kern w:val="36"/>
        </w:rPr>
        <w:br/>
      </w: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 xml:space="preserve">5) Get off at McPherson </w:t>
      </w:r>
      <w:proofErr w:type="spellStart"/>
      <w:r w:rsidRPr="006D5582">
        <w:rPr>
          <w:rFonts w:eastAsia="MS Mincho"/>
          <w:kern w:val="36"/>
        </w:rPr>
        <w:t>Sq</w:t>
      </w:r>
      <w:proofErr w:type="spellEnd"/>
      <w:r w:rsidRPr="006D5582">
        <w:rPr>
          <w:rFonts w:eastAsia="MS Mincho"/>
          <w:kern w:val="36"/>
        </w:rPr>
        <w:t xml:space="preserve"> Metro Station</w:t>
      </w:r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 xml:space="preserve">Also see: </w:t>
      </w:r>
      <w:r w:rsidRPr="006D5582">
        <w:rPr>
          <w:rFonts w:eastAsia="MS Mincho"/>
          <w:kern w:val="36"/>
        </w:rPr>
        <w:tab/>
      </w:r>
      <w:hyperlink r:id="rId25" w:history="1">
        <w:r w:rsidRPr="006D5582">
          <w:rPr>
            <w:rFonts w:eastAsia="MS Mincho"/>
            <w:color w:val="0000FF"/>
            <w:kern w:val="36"/>
            <w:u w:val="single"/>
          </w:rPr>
          <w:t>http://www.wmata.com/</w:t>
        </w:r>
      </w:hyperlink>
      <w:r w:rsidRPr="006D5582">
        <w:rPr>
          <w:rFonts w:eastAsia="MS Mincho"/>
          <w:kern w:val="36"/>
        </w:rPr>
        <w:t xml:space="preserve"> </w:t>
      </w:r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 xml:space="preserve">By car: </w:t>
      </w: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 xml:space="preserve">See </w:t>
      </w:r>
      <w:hyperlink r:id="rId26" w:history="1">
        <w:r w:rsidRPr="006D5582">
          <w:rPr>
            <w:rFonts w:eastAsia="MS Mincho"/>
            <w:color w:val="0000FF"/>
            <w:kern w:val="36"/>
            <w:u w:val="single"/>
          </w:rPr>
          <w:t>http://goo.gl/maps/SkMx2</w:t>
        </w:r>
      </w:hyperlink>
      <w:r w:rsidRPr="006D5582">
        <w:rPr>
          <w:rFonts w:eastAsia="MS Mincho"/>
          <w:kern w:val="36"/>
        </w:rPr>
        <w:t xml:space="preserve"> </w:t>
      </w:r>
    </w:p>
    <w:p w:rsidR="00E649DF" w:rsidRPr="006D5582" w:rsidRDefault="006D5582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225"/>
        <w:textAlignment w:val="top"/>
        <w:outlineLvl w:val="0"/>
        <w:rPr>
          <w:rFonts w:eastAsia="MS Mincho"/>
          <w:b/>
          <w:bCs/>
          <w:kern w:val="36"/>
        </w:rPr>
      </w:pPr>
      <w:r w:rsidRPr="006D5582">
        <w:rPr>
          <w:rFonts w:eastAsia="MS Mincho"/>
          <w:b/>
          <w:bCs/>
          <w:kern w:val="36"/>
        </w:rPr>
        <w:t>4</w:t>
      </w:r>
      <w:r w:rsidRPr="006D5582">
        <w:rPr>
          <w:rFonts w:eastAsia="MS Mincho"/>
          <w:b/>
          <w:bCs/>
          <w:kern w:val="36"/>
        </w:rPr>
        <w:tab/>
      </w:r>
      <w:r w:rsidR="00E649DF" w:rsidRPr="006D5582">
        <w:rPr>
          <w:rFonts w:eastAsia="MS Mincho"/>
          <w:b/>
          <w:bCs/>
          <w:kern w:val="36"/>
        </w:rPr>
        <w:t>Directions from Ronald Reagan National Airport</w:t>
      </w:r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 xml:space="preserve">Public transport: </w:t>
      </w:r>
      <w:r w:rsidR="0048383D"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>1) Walk to National Airport Metro Station</w:t>
      </w:r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 xml:space="preserve">2) Take Metrorail Blue Line towards Largo Town </w:t>
      </w:r>
      <w:proofErr w:type="spellStart"/>
      <w:r w:rsidRPr="006D5582">
        <w:rPr>
          <w:rFonts w:eastAsia="MS Mincho"/>
          <w:kern w:val="36"/>
        </w:rPr>
        <w:t>Ctr</w:t>
      </w:r>
      <w:proofErr w:type="spellEnd"/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 xml:space="preserve">3) Get off at McPherson </w:t>
      </w:r>
      <w:proofErr w:type="spellStart"/>
      <w:r w:rsidRPr="006D5582">
        <w:rPr>
          <w:rFonts w:eastAsia="MS Mincho"/>
          <w:kern w:val="36"/>
        </w:rPr>
        <w:t>Sq</w:t>
      </w:r>
      <w:proofErr w:type="spellEnd"/>
      <w:r w:rsidRPr="006D5582">
        <w:rPr>
          <w:rFonts w:eastAsia="MS Mincho"/>
          <w:kern w:val="36"/>
        </w:rPr>
        <w:t xml:space="preserve"> Metro Station</w:t>
      </w:r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 xml:space="preserve">Also see: </w:t>
      </w:r>
      <w:r w:rsidRPr="006D5582">
        <w:rPr>
          <w:rFonts w:eastAsia="MS Mincho"/>
          <w:kern w:val="36"/>
        </w:rPr>
        <w:tab/>
      </w:r>
      <w:hyperlink r:id="rId27" w:history="1">
        <w:r w:rsidRPr="006D5582">
          <w:rPr>
            <w:rFonts w:eastAsia="MS Mincho"/>
            <w:color w:val="0000FF"/>
            <w:kern w:val="36"/>
            <w:u w:val="single"/>
          </w:rPr>
          <w:t>http://www.wmata.com/</w:t>
        </w:r>
      </w:hyperlink>
      <w:r w:rsidRPr="006D5582">
        <w:rPr>
          <w:rFonts w:eastAsia="MS Mincho"/>
          <w:kern w:val="36"/>
        </w:rPr>
        <w:t xml:space="preserve"> </w:t>
      </w:r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0" w:after="225"/>
        <w:textAlignment w:val="top"/>
        <w:outlineLvl w:val="0"/>
        <w:rPr>
          <w:rFonts w:eastAsia="MS Mincho"/>
          <w:kern w:val="36"/>
        </w:rPr>
      </w:pPr>
      <w:r w:rsidRPr="006D5582">
        <w:rPr>
          <w:rFonts w:eastAsia="MS Mincho"/>
          <w:kern w:val="36"/>
        </w:rPr>
        <w:t xml:space="preserve">By car: </w:t>
      </w:r>
      <w:r w:rsidRPr="006D5582">
        <w:rPr>
          <w:rFonts w:eastAsia="MS Mincho"/>
          <w:kern w:val="36"/>
        </w:rPr>
        <w:tab/>
      </w:r>
      <w:r w:rsidRPr="006D5582">
        <w:rPr>
          <w:rFonts w:eastAsia="MS Mincho"/>
          <w:kern w:val="36"/>
        </w:rPr>
        <w:tab/>
        <w:t xml:space="preserve">See </w:t>
      </w:r>
      <w:hyperlink r:id="rId28" w:history="1">
        <w:r w:rsidRPr="006D5582">
          <w:rPr>
            <w:rFonts w:eastAsia="MS Mincho"/>
            <w:color w:val="0000FF"/>
            <w:kern w:val="36"/>
            <w:u w:val="single"/>
          </w:rPr>
          <w:t>http://goo.gl/maps/qsMLo</w:t>
        </w:r>
      </w:hyperlink>
    </w:p>
    <w:p w:rsidR="00E649DF" w:rsidRPr="006D5582" w:rsidRDefault="00E649DF" w:rsidP="006D5582">
      <w:pPr>
        <w:tabs>
          <w:tab w:val="clear" w:pos="794"/>
          <w:tab w:val="clear" w:pos="1191"/>
          <w:tab w:val="left" w:pos="0"/>
          <w:tab w:val="left" w:pos="851"/>
        </w:tabs>
        <w:overflowPunct w:val="0"/>
        <w:autoSpaceDE w:val="0"/>
        <w:autoSpaceDN w:val="0"/>
        <w:adjustRightInd w:val="0"/>
        <w:spacing w:before="240" w:after="225"/>
        <w:textAlignment w:val="top"/>
        <w:outlineLvl w:val="0"/>
        <w:rPr>
          <w:rFonts w:eastAsia="MS Mincho"/>
          <w:b/>
          <w:bCs/>
          <w:kern w:val="36"/>
        </w:rPr>
      </w:pPr>
      <w:r w:rsidRPr="006D5582">
        <w:rPr>
          <w:rFonts w:eastAsia="MS Mincho"/>
          <w:b/>
          <w:bCs/>
          <w:kern w:val="36"/>
        </w:rPr>
        <w:t>5</w:t>
      </w:r>
      <w:r w:rsidRPr="006D5582">
        <w:rPr>
          <w:rFonts w:eastAsia="MS Mincho"/>
          <w:b/>
          <w:bCs/>
          <w:kern w:val="36"/>
        </w:rPr>
        <w:tab/>
        <w:t xml:space="preserve">Host contact Person </w:t>
      </w:r>
    </w:p>
    <w:p w:rsidR="00E649DF" w:rsidRPr="006D5582" w:rsidRDefault="00E649DF" w:rsidP="006D5582">
      <w:pPr>
        <w:rPr>
          <w:rFonts w:eastAsia="SimSun"/>
        </w:rPr>
      </w:pPr>
      <w:r w:rsidRPr="006D5582">
        <w:rPr>
          <w:rFonts w:eastAsia="SimSun"/>
        </w:rPr>
        <w:t xml:space="preserve">Name: </w:t>
      </w:r>
      <w:r w:rsidRPr="006D5582">
        <w:rPr>
          <w:rFonts w:eastAsia="SimSun"/>
        </w:rPr>
        <w:tab/>
      </w:r>
      <w:r w:rsidRPr="006D5582">
        <w:rPr>
          <w:rFonts w:eastAsia="SimSun"/>
        </w:rPr>
        <w:tab/>
      </w:r>
      <w:r w:rsidRPr="006D5582">
        <w:rPr>
          <w:rFonts w:eastAsia="SimSun"/>
        </w:rPr>
        <w:tab/>
        <w:t>Mrs. Sharon Roth</w:t>
      </w:r>
      <w:r w:rsidRPr="006D5582">
        <w:rPr>
          <w:rFonts w:eastAsia="SimSun"/>
        </w:rPr>
        <w:br/>
        <w:t xml:space="preserve">Telephone: </w:t>
      </w:r>
      <w:r w:rsidRPr="006D5582">
        <w:rPr>
          <w:rFonts w:eastAsia="SimSun"/>
        </w:rPr>
        <w:tab/>
      </w:r>
      <w:r w:rsidRPr="006D5582">
        <w:rPr>
          <w:rFonts w:eastAsia="SimSun"/>
        </w:rPr>
        <w:tab/>
        <w:t>+1-202-326-5544</w:t>
      </w:r>
      <w:r w:rsidRPr="006D5582">
        <w:rPr>
          <w:rFonts w:eastAsia="SimSun"/>
        </w:rPr>
        <w:br/>
        <w:t xml:space="preserve">E-Mail: </w:t>
      </w:r>
      <w:r w:rsidRPr="006D5582">
        <w:rPr>
          <w:rFonts w:eastAsia="SimSun"/>
        </w:rPr>
        <w:tab/>
      </w:r>
      <w:r w:rsidRPr="006D5582">
        <w:rPr>
          <w:rFonts w:eastAsia="SimSun"/>
        </w:rPr>
        <w:tab/>
      </w:r>
      <w:r w:rsidRPr="006D5582">
        <w:rPr>
          <w:rFonts w:eastAsia="SimSun"/>
        </w:rPr>
        <w:tab/>
      </w:r>
      <w:hyperlink r:id="rId29" w:history="1">
        <w:r w:rsidRPr="006D5582">
          <w:rPr>
            <w:rStyle w:val="Hyperlink"/>
            <w:rFonts w:eastAsia="SimSun"/>
          </w:rPr>
          <w:t>sroth@autoalliance.org</w:t>
        </w:r>
      </w:hyperlink>
    </w:p>
    <w:p w:rsidR="00E649DF" w:rsidRPr="006D5582" w:rsidRDefault="00E649DF" w:rsidP="00E649DF">
      <w:pPr>
        <w:pStyle w:val="Reasons"/>
      </w:pPr>
    </w:p>
    <w:p w:rsidR="00B772EC" w:rsidRPr="00E649DF" w:rsidRDefault="00E649DF" w:rsidP="00E649DF">
      <w:pPr>
        <w:jc w:val="center"/>
        <w:rPr>
          <w:lang w:val="ru-RU"/>
        </w:rPr>
      </w:pPr>
      <w:r w:rsidRPr="0048383D">
        <w:rPr>
          <w:lang w:val="ru-RU"/>
        </w:rPr>
        <w:t>______________</w:t>
      </w:r>
    </w:p>
    <w:sectPr w:rsidR="00B772EC" w:rsidRPr="00E649DF" w:rsidSect="00747FFA">
      <w:headerReference w:type="default" r:id="rId30"/>
      <w:footerReference w:type="default" r:id="rId31"/>
      <w:headerReference w:type="first" r:id="rId32"/>
      <w:footerReference w:type="first" r:id="rId3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3D" w:rsidRDefault="0048383D">
      <w:r>
        <w:separator/>
      </w:r>
    </w:p>
  </w:endnote>
  <w:endnote w:type="continuationSeparator" w:id="0">
    <w:p w:rsidR="0048383D" w:rsidRDefault="0048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3D" w:rsidRPr="00877A49" w:rsidRDefault="006D5582" w:rsidP="006D558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rPr>
        <w:sz w:val="24"/>
      </w:rPr>
      <w:fldChar w:fldCharType="begin"/>
    </w:r>
    <w:r w:rsidRPr="00FA2C5C">
      <w:rPr>
        <w:lang w:val="fr-FR"/>
      </w:rPr>
      <w:instrText xml:space="preserve"> FILENAME \p  \* MERGEFORMAT </w:instrText>
    </w:r>
    <w:r>
      <w:rPr>
        <w:sz w:val="24"/>
      </w:rPr>
      <w:fldChar w:fldCharType="separate"/>
    </w:r>
    <w:r w:rsidR="00877A49">
      <w:rPr>
        <w:noProof/>
        <w:lang w:val="fr-FR"/>
      </w:rPr>
      <w:t>P:\RUS\ITU-T\BUREAU\CIRC\300\319R.docx</w:t>
    </w:r>
    <w:r>
      <w:rPr>
        <w:noProof/>
      </w:rPr>
      <w:fldChar w:fldCharType="end"/>
    </w:r>
    <w:r w:rsidRPr="00FA2C5C">
      <w:rPr>
        <w:noProof/>
        <w:lang w:val="fr-FR"/>
      </w:rPr>
      <w:t xml:space="preserve"> (334814)</w:t>
    </w:r>
    <w:r w:rsidRPr="00FA2C5C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7A49">
      <w:rPr>
        <w:noProof/>
      </w:rPr>
      <w:t>07.11.12</w:t>
    </w:r>
    <w:r>
      <w:fldChar w:fldCharType="end"/>
    </w:r>
    <w:r w:rsidRPr="00FA2C5C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7A49">
      <w:rPr>
        <w:noProof/>
      </w:rPr>
      <w:t>07.11.12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48383D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8383D" w:rsidRDefault="0048383D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48383D" w:rsidTr="00C60E38">
      <w:trPr>
        <w:cantSplit/>
      </w:trPr>
      <w:tc>
        <w:tcPr>
          <w:tcW w:w="1062" w:type="pct"/>
          <w:hideMark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48383D" w:rsidRDefault="0048383D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48383D" w:rsidTr="00C60E38">
      <w:trPr>
        <w:cantSplit/>
      </w:trPr>
      <w:tc>
        <w:tcPr>
          <w:tcW w:w="1062" w:type="pct"/>
          <w:hideMark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48383D" w:rsidRDefault="0048383D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48383D" w:rsidRDefault="004838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3D" w:rsidRPr="00877A49" w:rsidRDefault="0048383D" w:rsidP="006D558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rPr>
        <w:sz w:val="24"/>
      </w:rPr>
      <w:fldChar w:fldCharType="begin"/>
    </w:r>
    <w:r w:rsidRPr="00FA2C5C">
      <w:rPr>
        <w:lang w:val="fr-FR"/>
      </w:rPr>
      <w:instrText xml:space="preserve"> FILENAME \p  \* MERGEFORMAT </w:instrText>
    </w:r>
    <w:r>
      <w:rPr>
        <w:sz w:val="24"/>
      </w:rPr>
      <w:fldChar w:fldCharType="separate"/>
    </w:r>
    <w:r w:rsidR="00877A49">
      <w:rPr>
        <w:noProof/>
        <w:lang w:val="fr-FR"/>
      </w:rPr>
      <w:t>P:\RUS\ITU-T\BUREAU\CIRC\300\319R.docx</w:t>
    </w:r>
    <w:r>
      <w:rPr>
        <w:noProof/>
      </w:rPr>
      <w:fldChar w:fldCharType="end"/>
    </w:r>
    <w:r w:rsidRPr="00FA2C5C">
      <w:rPr>
        <w:noProof/>
        <w:lang w:val="fr-FR"/>
      </w:rPr>
      <w:t xml:space="preserve"> (334814)</w:t>
    </w:r>
    <w:r w:rsidRPr="00FA2C5C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77A49">
      <w:rPr>
        <w:noProof/>
      </w:rPr>
      <w:t>07.11.12</w:t>
    </w:r>
    <w:r>
      <w:fldChar w:fldCharType="end"/>
    </w:r>
    <w:r w:rsidRPr="00FA2C5C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7A49">
      <w:rPr>
        <w:noProof/>
      </w:rPr>
      <w:t>07.11.12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3D" w:rsidRPr="002207F1" w:rsidRDefault="0048383D" w:rsidP="002207F1">
    <w:pPr>
      <w:pStyle w:val="Footer"/>
      <w:rPr>
        <w:szCs w:val="16"/>
        <w:lang w:val="fr-CH"/>
      </w:rPr>
    </w:pPr>
    <w:r w:rsidRPr="00C01383">
      <w:rPr>
        <w:szCs w:val="16"/>
        <w:lang w:val="fr-CH"/>
      </w:rPr>
      <w:t>ITU-T\BUREAU\CIRC\308</w:t>
    </w:r>
    <w:r>
      <w:rPr>
        <w:szCs w:val="16"/>
        <w:lang w:val="fr-CH"/>
      </w:rPr>
      <w:t>R</w:t>
    </w:r>
    <w:r w:rsidRPr="00C01383">
      <w:rPr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3D" w:rsidRDefault="0048383D">
      <w:r>
        <w:separator/>
      </w:r>
    </w:p>
  </w:footnote>
  <w:footnote w:type="continuationSeparator" w:id="0">
    <w:p w:rsidR="0048383D" w:rsidRDefault="0048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3D" w:rsidRDefault="0048383D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A4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3D" w:rsidRPr="0024676F" w:rsidRDefault="0048383D" w:rsidP="0024676F">
    <w:pPr>
      <w:pStyle w:val="Header"/>
      <w:rPr>
        <w:lang w:val="ru-RU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77A49">
      <w:rPr>
        <w:noProof/>
      </w:rPr>
      <w:t>4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3D" w:rsidRPr="0024676F" w:rsidRDefault="0048383D" w:rsidP="0024676F">
    <w:pPr>
      <w:pStyle w:val="Header"/>
      <w:rPr>
        <w:lang w:val="ru-RU"/>
      </w:rPr>
    </w:pPr>
    <w:r>
      <w:rPr>
        <w:lang w:val="ru-RU"/>
      </w:rPr>
      <w:t xml:space="preserve">- </w:t>
    </w:r>
    <w:sdt>
      <w:sdtPr>
        <w:id w:val="7801580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D01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F22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E7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EC6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60A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DA4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40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A8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AC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049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27701B1"/>
    <w:multiLevelType w:val="hybridMultilevel"/>
    <w:tmpl w:val="3280C37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B2325"/>
    <w:multiLevelType w:val="hybridMultilevel"/>
    <w:tmpl w:val="302208E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4D31BAE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A717B34"/>
    <w:multiLevelType w:val="hybridMultilevel"/>
    <w:tmpl w:val="6AAE2306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395872"/>
    <w:multiLevelType w:val="hybridMultilevel"/>
    <w:tmpl w:val="90A0C5B8"/>
    <w:lvl w:ilvl="0" w:tplc="802CB7B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53E58CD"/>
    <w:multiLevelType w:val="hybridMultilevel"/>
    <w:tmpl w:val="A5449420"/>
    <w:lvl w:ilvl="0" w:tplc="0E449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A854E2"/>
    <w:multiLevelType w:val="hybridMultilevel"/>
    <w:tmpl w:val="59544B3C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0A1265"/>
    <w:multiLevelType w:val="hybridMultilevel"/>
    <w:tmpl w:val="80664612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315E98"/>
    <w:multiLevelType w:val="hybridMultilevel"/>
    <w:tmpl w:val="CB60B35A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4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5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15"/>
  </w:num>
  <w:num w:numId="30">
    <w:abstractNumId w:val="24"/>
  </w:num>
  <w:num w:numId="31">
    <w:abstractNumId w:val="13"/>
  </w:num>
  <w:num w:numId="32">
    <w:abstractNumId w:val="19"/>
  </w:num>
  <w:num w:numId="33">
    <w:abstractNumId w:val="36"/>
  </w:num>
  <w:num w:numId="34">
    <w:abstractNumId w:val="21"/>
  </w:num>
  <w:num w:numId="35">
    <w:abstractNumId w:val="35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38"/>
    <w:rsid w:val="000008A9"/>
    <w:rsid w:val="00017349"/>
    <w:rsid w:val="00024565"/>
    <w:rsid w:val="0003235D"/>
    <w:rsid w:val="000524EF"/>
    <w:rsid w:val="00082A9E"/>
    <w:rsid w:val="00082B7B"/>
    <w:rsid w:val="00091AEC"/>
    <w:rsid w:val="00095EA0"/>
    <w:rsid w:val="000C2147"/>
    <w:rsid w:val="000C7D98"/>
    <w:rsid w:val="000E1AC3"/>
    <w:rsid w:val="000F3D80"/>
    <w:rsid w:val="00103310"/>
    <w:rsid w:val="0011167E"/>
    <w:rsid w:val="00115B49"/>
    <w:rsid w:val="00122BD5"/>
    <w:rsid w:val="001629DC"/>
    <w:rsid w:val="0017673F"/>
    <w:rsid w:val="001A0819"/>
    <w:rsid w:val="001B4A74"/>
    <w:rsid w:val="001D261C"/>
    <w:rsid w:val="001E605D"/>
    <w:rsid w:val="00207341"/>
    <w:rsid w:val="002207F1"/>
    <w:rsid w:val="0024676F"/>
    <w:rsid w:val="00250CB7"/>
    <w:rsid w:val="0025701E"/>
    <w:rsid w:val="0026232A"/>
    <w:rsid w:val="002B37F9"/>
    <w:rsid w:val="002D26FD"/>
    <w:rsid w:val="002E4C41"/>
    <w:rsid w:val="0031294C"/>
    <w:rsid w:val="0033434F"/>
    <w:rsid w:val="00340304"/>
    <w:rsid w:val="003B1DD7"/>
    <w:rsid w:val="003B3A21"/>
    <w:rsid w:val="003B6324"/>
    <w:rsid w:val="003D3C45"/>
    <w:rsid w:val="003F252E"/>
    <w:rsid w:val="003F421E"/>
    <w:rsid w:val="003F5B77"/>
    <w:rsid w:val="004167E6"/>
    <w:rsid w:val="0041688E"/>
    <w:rsid w:val="004231EB"/>
    <w:rsid w:val="00444B73"/>
    <w:rsid w:val="00455EFA"/>
    <w:rsid w:val="0046587B"/>
    <w:rsid w:val="00475A27"/>
    <w:rsid w:val="0048383D"/>
    <w:rsid w:val="004864DE"/>
    <w:rsid w:val="00495F13"/>
    <w:rsid w:val="004A0D07"/>
    <w:rsid w:val="004B5A51"/>
    <w:rsid w:val="004C13F6"/>
    <w:rsid w:val="004C5268"/>
    <w:rsid w:val="004E01AE"/>
    <w:rsid w:val="004F48F0"/>
    <w:rsid w:val="00514426"/>
    <w:rsid w:val="005D044D"/>
    <w:rsid w:val="005E616E"/>
    <w:rsid w:val="006139B2"/>
    <w:rsid w:val="00625BAF"/>
    <w:rsid w:val="00636D90"/>
    <w:rsid w:val="006777D5"/>
    <w:rsid w:val="006B744D"/>
    <w:rsid w:val="006D5582"/>
    <w:rsid w:val="006D7FBC"/>
    <w:rsid w:val="006F1984"/>
    <w:rsid w:val="00701561"/>
    <w:rsid w:val="00711254"/>
    <w:rsid w:val="0071361F"/>
    <w:rsid w:val="00717255"/>
    <w:rsid w:val="00741C5B"/>
    <w:rsid w:val="0074299E"/>
    <w:rsid w:val="00747FFA"/>
    <w:rsid w:val="00753F18"/>
    <w:rsid w:val="00763FF3"/>
    <w:rsid w:val="0077385C"/>
    <w:rsid w:val="007838EF"/>
    <w:rsid w:val="0079397B"/>
    <w:rsid w:val="007B6A38"/>
    <w:rsid w:val="007D0BFA"/>
    <w:rsid w:val="007E5946"/>
    <w:rsid w:val="00826CB4"/>
    <w:rsid w:val="00831FDC"/>
    <w:rsid w:val="00832A5A"/>
    <w:rsid w:val="00871131"/>
    <w:rsid w:val="00877A49"/>
    <w:rsid w:val="008C5C0E"/>
    <w:rsid w:val="008C7044"/>
    <w:rsid w:val="008D1E6F"/>
    <w:rsid w:val="008E0925"/>
    <w:rsid w:val="00935F70"/>
    <w:rsid w:val="009469D2"/>
    <w:rsid w:val="00982CD0"/>
    <w:rsid w:val="00993502"/>
    <w:rsid w:val="009979B5"/>
    <w:rsid w:val="009A2C9B"/>
    <w:rsid w:val="009B6144"/>
    <w:rsid w:val="00A21DD2"/>
    <w:rsid w:val="00A3021F"/>
    <w:rsid w:val="00A563C7"/>
    <w:rsid w:val="00A57977"/>
    <w:rsid w:val="00A654CA"/>
    <w:rsid w:val="00A66C90"/>
    <w:rsid w:val="00A8170F"/>
    <w:rsid w:val="00A86882"/>
    <w:rsid w:val="00A91EB5"/>
    <w:rsid w:val="00AD3D11"/>
    <w:rsid w:val="00AF2B53"/>
    <w:rsid w:val="00B23668"/>
    <w:rsid w:val="00B34D84"/>
    <w:rsid w:val="00B772EC"/>
    <w:rsid w:val="00B93F83"/>
    <w:rsid w:val="00BC33B4"/>
    <w:rsid w:val="00C13253"/>
    <w:rsid w:val="00C22D6C"/>
    <w:rsid w:val="00C60E38"/>
    <w:rsid w:val="00C623F1"/>
    <w:rsid w:val="00C935E1"/>
    <w:rsid w:val="00C95DF1"/>
    <w:rsid w:val="00CA5EB3"/>
    <w:rsid w:val="00D47122"/>
    <w:rsid w:val="00D83022"/>
    <w:rsid w:val="00D911F5"/>
    <w:rsid w:val="00D925FD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649DF"/>
    <w:rsid w:val="00EA69AC"/>
    <w:rsid w:val="00EC3503"/>
    <w:rsid w:val="00EF096B"/>
    <w:rsid w:val="00EF273F"/>
    <w:rsid w:val="00F05E7B"/>
    <w:rsid w:val="00F15118"/>
    <w:rsid w:val="00F205F5"/>
    <w:rsid w:val="00F2526F"/>
    <w:rsid w:val="00F830DA"/>
    <w:rsid w:val="00FA2C5C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83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C350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46587B"/>
    <w:rPr>
      <w:color w:val="800080" w:themeColor="followedHyperlink"/>
      <w:u w:val="single"/>
    </w:rPr>
  </w:style>
  <w:style w:type="paragraph" w:customStyle="1" w:styleId="Default">
    <w:name w:val="Default"/>
    <w:rsid w:val="00B772E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A5EB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207F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7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83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C350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rsid w:val="007B6A38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B6A38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 w:val="24"/>
      <w:szCs w:val="20"/>
      <w:lang w:eastAsia="zh-CN"/>
    </w:rPr>
  </w:style>
  <w:style w:type="paragraph" w:customStyle="1" w:styleId="Title4">
    <w:name w:val="Title 4"/>
    <w:basedOn w:val="Normal"/>
    <w:next w:val="Heading1"/>
    <w:rsid w:val="007B6A3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val="en-GB" w:eastAsia="zh-CN"/>
    </w:rPr>
  </w:style>
  <w:style w:type="paragraph" w:customStyle="1" w:styleId="Reasons">
    <w:name w:val="Reasons"/>
    <w:basedOn w:val="Normal"/>
    <w:qFormat/>
    <w:rsid w:val="003B632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46587B"/>
    <w:rPr>
      <w:color w:val="800080" w:themeColor="followedHyperlink"/>
      <w:u w:val="single"/>
    </w:rPr>
  </w:style>
  <w:style w:type="paragraph" w:customStyle="1" w:styleId="Default">
    <w:name w:val="Default"/>
    <w:rsid w:val="00B772E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A5EB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207F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7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g/tmisc/3000477" TargetMode="External"/><Relationship Id="rId18" Type="http://schemas.openxmlformats.org/officeDocument/2006/relationships/footer" Target="footer2.xml"/><Relationship Id="rId26" Type="http://schemas.openxmlformats.org/officeDocument/2006/relationships/hyperlink" Target="http://goo.gl/maps/SkMx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onovanhousehotel.co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477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wmata.com/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crowneplaza.com" TargetMode="External"/><Relationship Id="rId29" Type="http://schemas.openxmlformats.org/officeDocument/2006/relationships/hyperlink" Target="mailto:sroth@autoallianc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washingtonplazahotel.com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://www.marriott.com/hotels" TargetMode="External"/><Relationship Id="rId28" Type="http://schemas.openxmlformats.org/officeDocument/2006/relationships/hyperlink" Target="http://goo.gl/maps/qsMLo" TargetMode="Externa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goo.gl/maps/LXreR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en/ITU-T/extcoop/cits/" TargetMode="External"/><Relationship Id="rId22" Type="http://schemas.openxmlformats.org/officeDocument/2006/relationships/hyperlink" Target="http://www.dcdowntownhotel.com" TargetMode="External"/><Relationship Id="rId27" Type="http://schemas.openxmlformats.org/officeDocument/2006/relationships/hyperlink" Target="http://www.wmata.com/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16F3-D6EE-4588-8956-51D70E3D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PR_TSBWORKSHOP.dotm</Template>
  <TotalTime>64</TotalTime>
  <Pages>4</Pages>
  <Words>774</Words>
  <Characters>6042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6803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Antipina, Nadezda</cp:lastModifiedBy>
  <cp:revision>7</cp:revision>
  <cp:lastPrinted>2012-11-07T15:35:00Z</cp:lastPrinted>
  <dcterms:created xsi:type="dcterms:W3CDTF">2012-11-06T09:36:00Z</dcterms:created>
  <dcterms:modified xsi:type="dcterms:W3CDTF">2012-11-07T15:35:00Z</dcterms:modified>
</cp:coreProperties>
</file>