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AE4233" w:rsidTr="00303D62">
        <w:trPr>
          <w:cantSplit/>
        </w:trPr>
        <w:tc>
          <w:tcPr>
            <w:tcW w:w="6426" w:type="dxa"/>
            <w:vAlign w:val="center"/>
          </w:tcPr>
          <w:p w:rsidR="00C34772" w:rsidRPr="00AE4233" w:rsidRDefault="00C34772" w:rsidP="00303D62">
            <w:pPr>
              <w:tabs>
                <w:tab w:val="right" w:pos="8732"/>
              </w:tabs>
              <w:spacing w:before="0"/>
              <w:rPr>
                <w:rFonts w:ascii="Verdana" w:hAnsi="Verdana"/>
                <w:b/>
                <w:bCs/>
                <w:color w:val="FFFFFF"/>
                <w:sz w:val="26"/>
                <w:szCs w:val="26"/>
              </w:rPr>
            </w:pPr>
            <w:r w:rsidRPr="00AE4233">
              <w:rPr>
                <w:rFonts w:ascii="Verdana" w:hAnsi="Verdana"/>
                <w:b/>
                <w:bCs/>
                <w:sz w:val="26"/>
                <w:szCs w:val="26"/>
              </w:rPr>
              <w:t>Oficina de Normalización</w:t>
            </w:r>
            <w:r w:rsidRPr="00AE4233">
              <w:rPr>
                <w:rFonts w:ascii="Verdana" w:hAnsi="Verdana"/>
                <w:b/>
                <w:bCs/>
                <w:sz w:val="26"/>
                <w:szCs w:val="26"/>
              </w:rPr>
              <w:br/>
              <w:t>de las Telecomunicaciones</w:t>
            </w:r>
          </w:p>
        </w:tc>
        <w:tc>
          <w:tcPr>
            <w:tcW w:w="3355" w:type="dxa"/>
            <w:vAlign w:val="center"/>
          </w:tcPr>
          <w:p w:rsidR="00C34772" w:rsidRPr="00AE4233" w:rsidRDefault="00C34772" w:rsidP="00303D62">
            <w:pPr>
              <w:spacing w:before="0"/>
              <w:jc w:val="right"/>
              <w:rPr>
                <w:rFonts w:ascii="Verdana" w:hAnsi="Verdana"/>
                <w:color w:val="FFFFFF"/>
                <w:sz w:val="26"/>
                <w:szCs w:val="26"/>
              </w:rPr>
            </w:pPr>
            <w:r w:rsidRPr="00AE4233">
              <w:rPr>
                <w:rFonts w:ascii="Verdana" w:hAnsi="Verdana"/>
                <w:b/>
                <w:bCs/>
                <w:noProof/>
                <w:color w:val="FFFFFF"/>
                <w:sz w:val="26"/>
                <w:szCs w:val="24"/>
                <w:lang w:val="en-US" w:eastAsia="zh-CN"/>
              </w:rPr>
              <w:drawing>
                <wp:inline distT="0" distB="0" distL="0" distR="0" wp14:anchorId="31D23AC2" wp14:editId="6924FB9E">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AE4233" w:rsidTr="00303D62">
        <w:trPr>
          <w:cantSplit/>
        </w:trPr>
        <w:tc>
          <w:tcPr>
            <w:tcW w:w="6426" w:type="dxa"/>
            <w:vAlign w:val="center"/>
          </w:tcPr>
          <w:p w:rsidR="00C34772" w:rsidRPr="00AE4233" w:rsidRDefault="00C34772" w:rsidP="00303D62">
            <w:pPr>
              <w:tabs>
                <w:tab w:val="right" w:pos="8732"/>
              </w:tabs>
              <w:spacing w:before="0"/>
              <w:rPr>
                <w:rFonts w:ascii="Verdana" w:hAnsi="Verdana"/>
                <w:b/>
                <w:bCs/>
                <w:iCs/>
                <w:sz w:val="18"/>
                <w:szCs w:val="18"/>
              </w:rPr>
            </w:pPr>
          </w:p>
        </w:tc>
        <w:tc>
          <w:tcPr>
            <w:tcW w:w="3355" w:type="dxa"/>
            <w:vAlign w:val="center"/>
          </w:tcPr>
          <w:p w:rsidR="00C34772" w:rsidRPr="00AE4233" w:rsidRDefault="00C34772" w:rsidP="00303D62">
            <w:pPr>
              <w:spacing w:before="0"/>
              <w:ind w:left="993" w:hanging="993"/>
              <w:jc w:val="right"/>
              <w:rPr>
                <w:rFonts w:ascii="Verdana" w:hAnsi="Verdana"/>
                <w:sz w:val="18"/>
                <w:szCs w:val="18"/>
              </w:rPr>
            </w:pPr>
          </w:p>
        </w:tc>
      </w:tr>
    </w:tbl>
    <w:p w:rsidR="00C34772" w:rsidRPr="00AE4233" w:rsidRDefault="00C34772" w:rsidP="00303D62">
      <w:pPr>
        <w:tabs>
          <w:tab w:val="clear" w:pos="794"/>
          <w:tab w:val="clear" w:pos="1191"/>
          <w:tab w:val="clear" w:pos="1588"/>
          <w:tab w:val="clear" w:pos="1985"/>
          <w:tab w:val="left" w:pos="4962"/>
        </w:tabs>
      </w:pPr>
    </w:p>
    <w:p w:rsidR="00C34772" w:rsidRPr="00AE4233" w:rsidRDefault="00C34772" w:rsidP="004D3410">
      <w:pPr>
        <w:tabs>
          <w:tab w:val="clear" w:pos="794"/>
          <w:tab w:val="clear" w:pos="1191"/>
          <w:tab w:val="clear" w:pos="1588"/>
          <w:tab w:val="clear" w:pos="1985"/>
          <w:tab w:val="left" w:pos="4962"/>
        </w:tabs>
      </w:pPr>
      <w:r w:rsidRPr="00AE4233">
        <w:tab/>
        <w:t xml:space="preserve">Ginebra, </w:t>
      </w:r>
      <w:r w:rsidR="004D3410" w:rsidRPr="00AE4233">
        <w:t>10</w:t>
      </w:r>
      <w:r w:rsidR="005C14B9" w:rsidRPr="00AE4233">
        <w:t xml:space="preserve"> de </w:t>
      </w:r>
      <w:r w:rsidR="004D3410" w:rsidRPr="00AE4233">
        <w:t>may</w:t>
      </w:r>
      <w:r w:rsidR="005C14B9" w:rsidRPr="00AE4233">
        <w:t>o de 2012</w:t>
      </w:r>
    </w:p>
    <w:p w:rsidR="00C34772" w:rsidRPr="00AE4233" w:rsidRDefault="00C34772" w:rsidP="00303D62">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AE4233" w:rsidTr="006F2913">
        <w:trPr>
          <w:cantSplit/>
        </w:trPr>
        <w:tc>
          <w:tcPr>
            <w:tcW w:w="1084" w:type="dxa"/>
          </w:tcPr>
          <w:p w:rsidR="006F2913" w:rsidRPr="00AE4233" w:rsidRDefault="006F2913" w:rsidP="00303D62">
            <w:pPr>
              <w:tabs>
                <w:tab w:val="left" w:pos="4111"/>
              </w:tabs>
              <w:spacing w:before="10"/>
              <w:ind w:left="57"/>
              <w:rPr>
                <w:sz w:val="22"/>
              </w:rPr>
            </w:pPr>
            <w:r w:rsidRPr="00AE4233">
              <w:rPr>
                <w:sz w:val="22"/>
              </w:rPr>
              <w:t>Ref.:</w:t>
            </w:r>
          </w:p>
          <w:p w:rsidR="006F2913" w:rsidRPr="00AE4233" w:rsidRDefault="006F2913" w:rsidP="00303D62">
            <w:pPr>
              <w:tabs>
                <w:tab w:val="left" w:pos="4111"/>
              </w:tabs>
              <w:spacing w:before="10"/>
              <w:ind w:left="57"/>
              <w:rPr>
                <w:sz w:val="22"/>
              </w:rPr>
            </w:pPr>
          </w:p>
          <w:p w:rsidR="006F2913" w:rsidRPr="00AE4233" w:rsidRDefault="006F2913" w:rsidP="00303D62">
            <w:pPr>
              <w:tabs>
                <w:tab w:val="left" w:pos="4111"/>
              </w:tabs>
              <w:spacing w:before="10"/>
              <w:ind w:left="57"/>
              <w:rPr>
                <w:sz w:val="22"/>
              </w:rPr>
            </w:pPr>
          </w:p>
          <w:p w:rsidR="00C34772" w:rsidRPr="00AE4233" w:rsidRDefault="00C34772" w:rsidP="00303D62">
            <w:pPr>
              <w:tabs>
                <w:tab w:val="left" w:pos="4111"/>
              </w:tabs>
              <w:spacing w:before="10"/>
              <w:ind w:left="57"/>
              <w:rPr>
                <w:sz w:val="22"/>
              </w:rPr>
            </w:pPr>
            <w:r w:rsidRPr="00AE4233">
              <w:rPr>
                <w:sz w:val="22"/>
              </w:rPr>
              <w:t>Tel.:</w:t>
            </w:r>
          </w:p>
          <w:p w:rsidR="006F2913" w:rsidRPr="00AE4233" w:rsidRDefault="006F2913" w:rsidP="006F2913">
            <w:pPr>
              <w:tabs>
                <w:tab w:val="left" w:pos="4111"/>
              </w:tabs>
              <w:spacing w:before="10"/>
              <w:ind w:left="57"/>
              <w:rPr>
                <w:sz w:val="22"/>
              </w:rPr>
            </w:pPr>
            <w:r w:rsidRPr="00AE4233">
              <w:rPr>
                <w:sz w:val="22"/>
              </w:rPr>
              <w:t>Fax:</w:t>
            </w:r>
          </w:p>
          <w:p w:rsidR="006F2913" w:rsidRPr="00AE4233" w:rsidRDefault="006F2913" w:rsidP="00303D62">
            <w:pPr>
              <w:tabs>
                <w:tab w:val="left" w:pos="4111"/>
              </w:tabs>
              <w:spacing w:before="10"/>
              <w:ind w:left="57"/>
              <w:rPr>
                <w:sz w:val="22"/>
              </w:rPr>
            </w:pPr>
          </w:p>
        </w:tc>
        <w:tc>
          <w:tcPr>
            <w:tcW w:w="3793" w:type="dxa"/>
          </w:tcPr>
          <w:p w:rsidR="003F2DD5" w:rsidRPr="00AE4233" w:rsidRDefault="006F2913" w:rsidP="003F2DD5">
            <w:pPr>
              <w:tabs>
                <w:tab w:val="left" w:pos="4111"/>
              </w:tabs>
              <w:spacing w:before="0"/>
              <w:ind w:left="57"/>
              <w:rPr>
                <w:u w:val="single"/>
              </w:rPr>
            </w:pPr>
            <w:r w:rsidRPr="00AE4233">
              <w:rPr>
                <w:b/>
              </w:rPr>
              <w:t>Carta C</w:t>
            </w:r>
            <w:r w:rsidR="003F2DD5" w:rsidRPr="00AE4233">
              <w:rPr>
                <w:b/>
              </w:rPr>
              <w:t>ircular</w:t>
            </w:r>
            <w:r w:rsidRPr="00AE4233">
              <w:rPr>
                <w:b/>
              </w:rPr>
              <w:t xml:space="preserve"> TSB 2</w:t>
            </w:r>
            <w:r w:rsidR="003F2DD5" w:rsidRPr="00AE4233">
              <w:rPr>
                <w:b/>
              </w:rPr>
              <w:t>81</w:t>
            </w:r>
          </w:p>
          <w:p w:rsidR="006F2913" w:rsidRPr="00AE4233" w:rsidRDefault="006F2913" w:rsidP="006F2913">
            <w:pPr>
              <w:tabs>
                <w:tab w:val="left" w:pos="4111"/>
              </w:tabs>
              <w:spacing w:before="0"/>
              <w:ind w:left="57"/>
            </w:pPr>
            <w:r w:rsidRPr="00AE4233">
              <w:t>FG-DR&amp;NRR/HO</w:t>
            </w:r>
          </w:p>
          <w:p w:rsidR="006F2913" w:rsidRPr="00AE4233" w:rsidRDefault="006F2913" w:rsidP="006F2913">
            <w:pPr>
              <w:tabs>
                <w:tab w:val="left" w:pos="4111"/>
              </w:tabs>
              <w:spacing w:before="0"/>
              <w:ind w:left="57"/>
            </w:pPr>
          </w:p>
          <w:p w:rsidR="00C34772" w:rsidRPr="00AE4233" w:rsidRDefault="00C34772" w:rsidP="006F2913">
            <w:pPr>
              <w:tabs>
                <w:tab w:val="left" w:pos="4111"/>
              </w:tabs>
              <w:spacing w:before="0"/>
              <w:ind w:left="57"/>
            </w:pPr>
            <w:r w:rsidRPr="00AE4233">
              <w:t>+</w:t>
            </w:r>
            <w:r w:rsidR="006F2913" w:rsidRPr="00AE4233">
              <w:t>41 22 730 6356</w:t>
            </w:r>
          </w:p>
          <w:p w:rsidR="006F2913" w:rsidRPr="00AE4233" w:rsidRDefault="006F2913" w:rsidP="006F2913">
            <w:pPr>
              <w:tabs>
                <w:tab w:val="left" w:pos="4111"/>
              </w:tabs>
              <w:spacing w:before="0"/>
              <w:ind w:left="57"/>
            </w:pPr>
            <w:r w:rsidRPr="00AE4233">
              <w:t>+41 22 730 5853</w:t>
            </w:r>
          </w:p>
        </w:tc>
        <w:tc>
          <w:tcPr>
            <w:tcW w:w="4762" w:type="dxa"/>
          </w:tcPr>
          <w:p w:rsidR="006F2913" w:rsidRPr="00AE4233" w:rsidRDefault="006F2913" w:rsidP="006F2913">
            <w:pPr>
              <w:pStyle w:val="ListParagraph"/>
              <w:numPr>
                <w:ilvl w:val="0"/>
                <w:numId w:val="5"/>
              </w:numPr>
              <w:tabs>
                <w:tab w:val="clear" w:pos="794"/>
                <w:tab w:val="clear" w:pos="1191"/>
                <w:tab w:val="left" w:pos="502"/>
                <w:tab w:val="left" w:pos="4111"/>
              </w:tabs>
              <w:spacing w:before="0"/>
              <w:ind w:left="341" w:hanging="284"/>
            </w:pPr>
            <w:r w:rsidRPr="00AE4233">
              <w:t>Las Administraciones de los Estados Miembros de la Unión,</w:t>
            </w:r>
          </w:p>
          <w:p w:rsidR="006F2913" w:rsidRPr="00AE4233" w:rsidRDefault="006F2913" w:rsidP="006F2913">
            <w:pPr>
              <w:pStyle w:val="ListParagraph"/>
              <w:numPr>
                <w:ilvl w:val="0"/>
                <w:numId w:val="5"/>
              </w:numPr>
              <w:tabs>
                <w:tab w:val="clear" w:pos="794"/>
                <w:tab w:val="clear" w:pos="1191"/>
                <w:tab w:val="left" w:pos="502"/>
                <w:tab w:val="left" w:pos="4111"/>
              </w:tabs>
              <w:spacing w:before="0"/>
              <w:ind w:left="341" w:hanging="284"/>
            </w:pPr>
            <w:r w:rsidRPr="00AE4233">
              <w:t>Los Miembros del Sector UIT</w:t>
            </w:r>
            <w:r w:rsidRPr="00AE4233">
              <w:noBreakHyphen/>
              <w:t>T,</w:t>
            </w:r>
          </w:p>
          <w:p w:rsidR="006F2913" w:rsidRPr="00AE4233" w:rsidRDefault="006F2913" w:rsidP="006F2913">
            <w:pPr>
              <w:pStyle w:val="ListParagraph"/>
              <w:numPr>
                <w:ilvl w:val="0"/>
                <w:numId w:val="5"/>
              </w:numPr>
              <w:tabs>
                <w:tab w:val="clear" w:pos="794"/>
                <w:tab w:val="clear" w:pos="1191"/>
                <w:tab w:val="left" w:pos="502"/>
                <w:tab w:val="left" w:pos="4111"/>
              </w:tabs>
              <w:spacing w:before="0"/>
              <w:ind w:left="341" w:hanging="284"/>
            </w:pPr>
            <w:r w:rsidRPr="00AE4233">
              <w:t>Los Asociados del UIT-T,</w:t>
            </w:r>
          </w:p>
          <w:p w:rsidR="00C34772" w:rsidRPr="00AE4233" w:rsidRDefault="006F2913" w:rsidP="006F2913">
            <w:pPr>
              <w:pStyle w:val="ListParagraph"/>
              <w:numPr>
                <w:ilvl w:val="0"/>
                <w:numId w:val="5"/>
              </w:numPr>
              <w:tabs>
                <w:tab w:val="clear" w:pos="794"/>
                <w:tab w:val="clear" w:pos="1191"/>
                <w:tab w:val="left" w:pos="502"/>
                <w:tab w:val="left" w:pos="4111"/>
              </w:tabs>
              <w:spacing w:before="0"/>
              <w:ind w:left="341" w:hanging="284"/>
            </w:pPr>
            <w:r w:rsidRPr="00AE4233">
              <w:t>Las Instituciones Académicas del UIT-T</w:t>
            </w:r>
          </w:p>
        </w:tc>
      </w:tr>
      <w:tr w:rsidR="00C34772" w:rsidRPr="00AE4233" w:rsidTr="006F2913">
        <w:trPr>
          <w:cantSplit/>
        </w:trPr>
        <w:tc>
          <w:tcPr>
            <w:tcW w:w="1084" w:type="dxa"/>
          </w:tcPr>
          <w:p w:rsidR="00C34772" w:rsidRPr="00AE4233" w:rsidRDefault="00C34772" w:rsidP="00303D62">
            <w:pPr>
              <w:tabs>
                <w:tab w:val="left" w:pos="4111"/>
              </w:tabs>
              <w:spacing w:before="10"/>
              <w:ind w:left="57"/>
              <w:rPr>
                <w:sz w:val="22"/>
              </w:rPr>
            </w:pPr>
            <w:r w:rsidRPr="00AE4233">
              <w:rPr>
                <w:sz w:val="22"/>
              </w:rPr>
              <w:t>Correo-e:</w:t>
            </w:r>
          </w:p>
        </w:tc>
        <w:tc>
          <w:tcPr>
            <w:tcW w:w="3793" w:type="dxa"/>
          </w:tcPr>
          <w:p w:rsidR="006F2913" w:rsidRPr="00AE4233" w:rsidRDefault="00152197" w:rsidP="005C14B9">
            <w:pPr>
              <w:tabs>
                <w:tab w:val="left" w:pos="4111"/>
              </w:tabs>
              <w:spacing w:before="0"/>
              <w:ind w:left="57"/>
            </w:pPr>
            <w:hyperlink r:id="rId10" w:history="1">
              <w:r w:rsidR="006F2913" w:rsidRPr="00AE4233">
                <w:rPr>
                  <w:color w:val="0000FF"/>
                  <w:u w:val="single"/>
                </w:rPr>
                <w:t>tsbfgdrnrr@itu.int</w:t>
              </w:r>
            </w:hyperlink>
          </w:p>
        </w:tc>
        <w:tc>
          <w:tcPr>
            <w:tcW w:w="4762" w:type="dxa"/>
          </w:tcPr>
          <w:p w:rsidR="00C34772" w:rsidRPr="00AE4233" w:rsidRDefault="006F2913" w:rsidP="006F2913">
            <w:pPr>
              <w:tabs>
                <w:tab w:val="left" w:pos="4111"/>
              </w:tabs>
              <w:spacing w:before="0"/>
              <w:rPr>
                <w:b/>
                <w:bCs/>
              </w:rPr>
            </w:pPr>
            <w:r w:rsidRPr="00AE4233">
              <w:rPr>
                <w:b/>
                <w:bCs/>
              </w:rPr>
              <w:t>Copia:</w:t>
            </w:r>
          </w:p>
          <w:p w:rsidR="006F2913" w:rsidRPr="00AE4233" w:rsidRDefault="006F2913" w:rsidP="006F2913">
            <w:pPr>
              <w:pStyle w:val="ListParagraph"/>
              <w:numPr>
                <w:ilvl w:val="0"/>
                <w:numId w:val="5"/>
              </w:numPr>
              <w:tabs>
                <w:tab w:val="clear" w:pos="794"/>
                <w:tab w:val="clear" w:pos="1191"/>
                <w:tab w:val="left" w:pos="502"/>
                <w:tab w:val="left" w:pos="4111"/>
              </w:tabs>
              <w:spacing w:before="0"/>
              <w:ind w:left="341" w:hanging="284"/>
            </w:pPr>
            <w:r w:rsidRPr="00AE4233">
              <w:t>A los Presidentes y Vicepresidentes de todas las Comisiones de Estudio del UIT-T,</w:t>
            </w:r>
          </w:p>
          <w:p w:rsidR="006F2913" w:rsidRPr="00AE4233" w:rsidRDefault="006F2913" w:rsidP="006F2913">
            <w:pPr>
              <w:pStyle w:val="ListParagraph"/>
              <w:numPr>
                <w:ilvl w:val="0"/>
                <w:numId w:val="5"/>
              </w:numPr>
              <w:tabs>
                <w:tab w:val="clear" w:pos="794"/>
                <w:tab w:val="clear" w:pos="1191"/>
                <w:tab w:val="left" w:pos="502"/>
                <w:tab w:val="left" w:pos="4111"/>
              </w:tabs>
              <w:spacing w:before="0"/>
              <w:ind w:left="341" w:hanging="284"/>
            </w:pPr>
            <w:r w:rsidRPr="00AE4233">
              <w:t>Al Director de la Oficina de Desarrollo de las Telecomunicaciones,</w:t>
            </w:r>
          </w:p>
          <w:p w:rsidR="006F2913" w:rsidRPr="00AE4233" w:rsidRDefault="006F2913" w:rsidP="006F2913">
            <w:pPr>
              <w:pStyle w:val="ListParagraph"/>
              <w:numPr>
                <w:ilvl w:val="0"/>
                <w:numId w:val="5"/>
              </w:numPr>
              <w:tabs>
                <w:tab w:val="clear" w:pos="794"/>
                <w:tab w:val="clear" w:pos="1191"/>
                <w:tab w:val="left" w:pos="502"/>
                <w:tab w:val="left" w:pos="4111"/>
              </w:tabs>
              <w:spacing w:before="0"/>
              <w:ind w:left="341" w:hanging="284"/>
            </w:pPr>
            <w:r w:rsidRPr="00AE4233">
              <w:t>Al Director de la Oficina de Radiocomunicaciones</w:t>
            </w:r>
          </w:p>
        </w:tc>
      </w:tr>
    </w:tbl>
    <w:p w:rsidR="00C34772" w:rsidRPr="00AE4233" w:rsidRDefault="00C34772" w:rsidP="00F27A17">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070"/>
        <w:gridCol w:w="7853"/>
      </w:tblGrid>
      <w:tr w:rsidR="00C34772" w:rsidRPr="00AE4233" w:rsidTr="002239BA">
        <w:trPr>
          <w:cantSplit/>
          <w:trHeight w:val="680"/>
        </w:trPr>
        <w:tc>
          <w:tcPr>
            <w:tcW w:w="1070" w:type="dxa"/>
          </w:tcPr>
          <w:p w:rsidR="00C34772" w:rsidRPr="00AE4233" w:rsidRDefault="00C34772" w:rsidP="00303D62">
            <w:pPr>
              <w:tabs>
                <w:tab w:val="left" w:pos="4111"/>
              </w:tabs>
              <w:spacing w:before="10"/>
              <w:ind w:left="57"/>
              <w:rPr>
                <w:sz w:val="22"/>
              </w:rPr>
            </w:pPr>
            <w:r w:rsidRPr="00AE4233">
              <w:rPr>
                <w:sz w:val="22"/>
              </w:rPr>
              <w:t>Asunto:</w:t>
            </w:r>
          </w:p>
        </w:tc>
        <w:tc>
          <w:tcPr>
            <w:tcW w:w="7853" w:type="dxa"/>
          </w:tcPr>
          <w:p w:rsidR="006F2913" w:rsidRPr="00AE4233" w:rsidRDefault="006F2913" w:rsidP="002239BA">
            <w:pPr>
              <w:tabs>
                <w:tab w:val="left" w:pos="4111"/>
              </w:tabs>
              <w:spacing w:before="0"/>
              <w:ind w:left="57"/>
              <w:rPr>
                <w:rFonts w:eastAsia="SimSun"/>
                <w:b/>
                <w:bCs/>
                <w:szCs w:val="24"/>
                <w:lang w:eastAsia="zh-CN"/>
              </w:rPr>
            </w:pPr>
            <w:r w:rsidRPr="00AE4233">
              <w:rPr>
                <w:rFonts w:eastAsia="SimSun"/>
                <w:b/>
                <w:bCs/>
                <w:szCs w:val="24"/>
                <w:lang w:eastAsia="zh-CN"/>
              </w:rPr>
              <w:t>Creación de un nuevo Grupo Temático</w:t>
            </w:r>
            <w:r w:rsidR="00A6486B" w:rsidRPr="00AE4233">
              <w:rPr>
                <w:rFonts w:eastAsia="SimSun"/>
                <w:b/>
                <w:bCs/>
                <w:szCs w:val="24"/>
                <w:lang w:eastAsia="zh-CN"/>
              </w:rPr>
              <w:t xml:space="preserve"> sobre Sistemas de s</w:t>
            </w:r>
            <w:r w:rsidRPr="00AE4233">
              <w:rPr>
                <w:rFonts w:eastAsia="SimSun"/>
                <w:b/>
                <w:bCs/>
                <w:szCs w:val="24"/>
                <w:lang w:eastAsia="zh-CN"/>
              </w:rPr>
              <w:t xml:space="preserve">ocorro </w:t>
            </w:r>
            <w:r w:rsidR="002239BA">
              <w:rPr>
                <w:rFonts w:eastAsia="SimSun"/>
                <w:b/>
                <w:bCs/>
                <w:szCs w:val="24"/>
                <w:lang w:eastAsia="zh-CN"/>
              </w:rPr>
              <w:br/>
            </w:r>
            <w:r w:rsidRPr="00AE4233">
              <w:rPr>
                <w:rFonts w:eastAsia="SimSun"/>
                <w:b/>
                <w:bCs/>
                <w:szCs w:val="24"/>
                <w:lang w:eastAsia="zh-CN"/>
              </w:rPr>
              <w:t xml:space="preserve">en caso de catástrofes, </w:t>
            </w:r>
            <w:r w:rsidR="00A6486B" w:rsidRPr="00AE4233">
              <w:rPr>
                <w:rFonts w:eastAsia="SimSun"/>
                <w:b/>
                <w:bCs/>
                <w:szCs w:val="24"/>
                <w:lang w:eastAsia="zh-CN"/>
              </w:rPr>
              <w:t>capacidad de r</w:t>
            </w:r>
            <w:r w:rsidRPr="00AE4233">
              <w:rPr>
                <w:rFonts w:eastAsia="SimSun"/>
                <w:b/>
                <w:bCs/>
                <w:szCs w:val="24"/>
                <w:lang w:eastAsia="zh-CN"/>
              </w:rPr>
              <w:t xml:space="preserve">ecuperación </w:t>
            </w:r>
            <w:r w:rsidR="00A6486B" w:rsidRPr="00AE4233">
              <w:rPr>
                <w:rFonts w:eastAsia="SimSun"/>
                <w:b/>
                <w:bCs/>
                <w:szCs w:val="24"/>
                <w:lang w:eastAsia="zh-CN"/>
              </w:rPr>
              <w:t xml:space="preserve">y puesta en marcha </w:t>
            </w:r>
            <w:r w:rsidR="002239BA">
              <w:rPr>
                <w:rFonts w:eastAsia="SimSun"/>
                <w:b/>
                <w:bCs/>
                <w:szCs w:val="24"/>
                <w:lang w:eastAsia="zh-CN"/>
              </w:rPr>
              <w:br/>
            </w:r>
            <w:r w:rsidRPr="00AE4233">
              <w:rPr>
                <w:rFonts w:eastAsia="SimSun"/>
                <w:b/>
                <w:bCs/>
                <w:szCs w:val="24"/>
                <w:lang w:eastAsia="zh-CN"/>
              </w:rPr>
              <w:t>de las redes (FG-DR&amp;NRR);</w:t>
            </w:r>
          </w:p>
          <w:p w:rsidR="00C34772" w:rsidRPr="00AE4233" w:rsidRDefault="006F2913" w:rsidP="00A6486B">
            <w:pPr>
              <w:tabs>
                <w:tab w:val="left" w:pos="4111"/>
              </w:tabs>
              <w:spacing w:before="0"/>
              <w:ind w:left="57"/>
              <w:rPr>
                <w:b/>
                <w:bCs/>
              </w:rPr>
            </w:pPr>
            <w:r w:rsidRPr="00AE4233">
              <w:rPr>
                <w:rFonts w:eastAsia="SimSun"/>
                <w:b/>
                <w:bCs/>
                <w:szCs w:val="24"/>
                <w:lang w:eastAsia="zh-CN"/>
              </w:rPr>
              <w:t>Primera reunión del FG-DR&amp;NRR, Ginebra, Suiza, 25-27 de junio de 2012</w:t>
            </w:r>
          </w:p>
        </w:tc>
      </w:tr>
    </w:tbl>
    <w:p w:rsidR="00F27A17" w:rsidRDefault="00F27A17" w:rsidP="00303D62">
      <w:pPr>
        <w:pStyle w:val="ITUintr"/>
        <w:tabs>
          <w:tab w:val="clear" w:pos="737"/>
          <w:tab w:val="clear" w:pos="1134"/>
          <w:tab w:val="left" w:pos="794"/>
        </w:tabs>
        <w:spacing w:before="120"/>
        <w:ind w:right="92"/>
        <w:rPr>
          <w:rFonts w:ascii="Times New Roman" w:hAnsi="Times New Roman"/>
          <w:sz w:val="24"/>
        </w:rPr>
      </w:pPr>
    </w:p>
    <w:p w:rsidR="00C34772" w:rsidRPr="00AE4233" w:rsidRDefault="00C34772" w:rsidP="00303D62">
      <w:pPr>
        <w:pStyle w:val="ITUintr"/>
        <w:tabs>
          <w:tab w:val="clear" w:pos="737"/>
          <w:tab w:val="clear" w:pos="1134"/>
          <w:tab w:val="left" w:pos="794"/>
        </w:tabs>
        <w:spacing w:before="120"/>
        <w:ind w:right="92"/>
        <w:rPr>
          <w:sz w:val="24"/>
        </w:rPr>
      </w:pPr>
      <w:r w:rsidRPr="00AE4233">
        <w:rPr>
          <w:rFonts w:ascii="Times New Roman" w:hAnsi="Times New Roman"/>
          <w:sz w:val="24"/>
        </w:rPr>
        <w:t>Muy Señor mío/Muy Señora mía</w:t>
      </w:r>
      <w:r w:rsidRPr="00AE4233">
        <w:rPr>
          <w:sz w:val="24"/>
        </w:rPr>
        <w:t>:</w:t>
      </w:r>
    </w:p>
    <w:p w:rsidR="00B90541" w:rsidRPr="00AE4233" w:rsidRDefault="00B90541" w:rsidP="002239BA">
      <w:r w:rsidRPr="00AE4233">
        <w:t>1</w:t>
      </w:r>
      <w:r w:rsidRPr="00AE4233">
        <w:tab/>
      </w:r>
      <w:r w:rsidR="00A6486B" w:rsidRPr="00AE4233">
        <w:rPr>
          <w:rFonts w:eastAsia="SimSun"/>
          <w:szCs w:val="24"/>
          <w:lang w:eastAsia="zh-CN"/>
        </w:rPr>
        <w:t>Me complace informarle de la creación el Grupo temático del UIT-</w:t>
      </w:r>
      <w:r w:rsidR="002239BA">
        <w:rPr>
          <w:rFonts w:eastAsia="SimSun"/>
          <w:szCs w:val="24"/>
          <w:lang w:eastAsia="zh-CN"/>
        </w:rPr>
        <w:t>T</w:t>
      </w:r>
      <w:r w:rsidR="00A6486B" w:rsidRPr="00AE4233">
        <w:rPr>
          <w:rFonts w:eastAsia="SimSun"/>
          <w:szCs w:val="24"/>
          <w:lang w:eastAsia="zh-CN"/>
        </w:rPr>
        <w:t xml:space="preserve"> sobre Sistemas de socorro en caso de Catástrofe, capacidad de recuperación y pu</w:t>
      </w:r>
      <w:r w:rsidR="002239BA">
        <w:rPr>
          <w:rFonts w:eastAsia="SimSun"/>
          <w:szCs w:val="24"/>
          <w:lang w:eastAsia="zh-CN"/>
        </w:rPr>
        <w:t>esta en marcha de las redes (FG</w:t>
      </w:r>
      <w:r w:rsidR="002239BA">
        <w:rPr>
          <w:rFonts w:eastAsia="SimSun"/>
          <w:szCs w:val="24"/>
          <w:lang w:eastAsia="zh-CN"/>
        </w:rPr>
        <w:noBreakHyphen/>
      </w:r>
      <w:r w:rsidR="00A6486B" w:rsidRPr="00AE4233">
        <w:rPr>
          <w:rFonts w:eastAsia="SimSun"/>
          <w:szCs w:val="24"/>
          <w:lang w:eastAsia="zh-CN"/>
        </w:rPr>
        <w:t>DR&amp;NRR) tras el acuerdo alcanzado por el GANT del UIT-T en su reunión celebrada en Ginebra del 10 al 13 de enero de 2012.</w:t>
      </w:r>
    </w:p>
    <w:p w:rsidR="00A6486B" w:rsidRPr="00AE4233" w:rsidRDefault="00B90541" w:rsidP="00277ED5">
      <w:pPr>
        <w:jc w:val="both"/>
        <w:rPr>
          <w:rFonts w:eastAsia="SimSun"/>
          <w:szCs w:val="24"/>
          <w:lang w:eastAsia="zh-CN"/>
        </w:rPr>
      </w:pPr>
      <w:r w:rsidRPr="00AE4233">
        <w:t>2</w:t>
      </w:r>
      <w:r w:rsidRPr="00AE4233">
        <w:tab/>
      </w:r>
      <w:r w:rsidR="00A6486B" w:rsidRPr="00AE4233">
        <w:rPr>
          <w:rFonts w:eastAsia="SimSun"/>
          <w:szCs w:val="24"/>
          <w:lang w:eastAsia="zh-CN"/>
        </w:rPr>
        <w:t>Es</w:t>
      </w:r>
      <w:r w:rsidR="002239BA">
        <w:rPr>
          <w:rFonts w:eastAsia="SimSun"/>
          <w:szCs w:val="24"/>
          <w:lang w:eastAsia="zh-CN"/>
        </w:rPr>
        <w:t>te Grupo T</w:t>
      </w:r>
      <w:r w:rsidR="00A6486B" w:rsidRPr="00AE4233">
        <w:rPr>
          <w:rFonts w:eastAsia="SimSun"/>
          <w:szCs w:val="24"/>
          <w:lang w:eastAsia="zh-CN"/>
        </w:rPr>
        <w:t>emático:</w:t>
      </w:r>
    </w:p>
    <w:p w:rsidR="00B90541" w:rsidRPr="00AE4233" w:rsidRDefault="00A6486B" w:rsidP="00277ED5">
      <w:pPr>
        <w:pStyle w:val="enumlev1"/>
        <w:tabs>
          <w:tab w:val="clear" w:pos="794"/>
          <w:tab w:val="clear" w:pos="1191"/>
          <w:tab w:val="clear" w:pos="1588"/>
          <w:tab w:val="clear" w:pos="1985"/>
        </w:tabs>
        <w:overflowPunct/>
        <w:autoSpaceDE/>
        <w:autoSpaceDN/>
        <w:adjustRightInd/>
        <w:ind w:left="720" w:hanging="360"/>
        <w:textAlignment w:val="auto"/>
        <w:rPr>
          <w:rFonts w:eastAsia="SimSun"/>
          <w:lang w:eastAsia="zh-CN"/>
        </w:rPr>
      </w:pPr>
      <w:r w:rsidRPr="00AE4233">
        <w:rPr>
          <w:rFonts w:eastAsia="SimSun"/>
          <w:lang w:eastAsia="zh-CN"/>
        </w:rPr>
        <w:t>•</w:t>
      </w:r>
      <w:r w:rsidRPr="00AE4233">
        <w:rPr>
          <w:rFonts w:eastAsia="SimSun"/>
          <w:lang w:eastAsia="zh-CN"/>
        </w:rPr>
        <w:tab/>
        <w:t>identificar</w:t>
      </w:r>
      <w:r w:rsidR="005F7E7F" w:rsidRPr="00AE4233">
        <w:rPr>
          <w:rFonts w:eastAsia="SimSun"/>
          <w:lang w:eastAsia="zh-CN"/>
        </w:rPr>
        <w:t>á</w:t>
      </w:r>
      <w:r w:rsidRPr="00AE4233">
        <w:rPr>
          <w:rFonts w:eastAsia="SimSun"/>
          <w:lang w:eastAsia="zh-CN"/>
        </w:rPr>
        <w:t xml:space="preserve"> los </w:t>
      </w:r>
      <w:r w:rsidR="00113DC3" w:rsidRPr="00AE4233">
        <w:rPr>
          <w:rFonts w:eastAsia="SimSun"/>
          <w:lang w:eastAsia="zh-CN"/>
        </w:rPr>
        <w:t>requisitos</w:t>
      </w:r>
      <w:r w:rsidRPr="00AE4233">
        <w:rPr>
          <w:rFonts w:eastAsia="SimSun"/>
          <w:lang w:eastAsia="zh-CN"/>
        </w:rPr>
        <w:t xml:space="preserve"> de socorro en caso de </w:t>
      </w:r>
      <w:r w:rsidR="00113DC3" w:rsidRPr="00AE4233">
        <w:rPr>
          <w:rFonts w:eastAsia="SimSun"/>
          <w:lang w:eastAsia="zh-CN"/>
        </w:rPr>
        <w:t>catástrofe</w:t>
      </w:r>
      <w:r w:rsidRPr="00AE4233">
        <w:rPr>
          <w:rFonts w:eastAsia="SimSun"/>
          <w:lang w:eastAsia="zh-CN"/>
        </w:rPr>
        <w:t xml:space="preserve"> y </w:t>
      </w:r>
      <w:r w:rsidR="00113DC3" w:rsidRPr="00AE4233">
        <w:rPr>
          <w:rFonts w:eastAsia="SimSun"/>
          <w:szCs w:val="24"/>
          <w:lang w:eastAsia="zh-CN"/>
        </w:rPr>
        <w:t>capacidad de recuperación</w:t>
      </w:r>
      <w:r w:rsidR="002239BA">
        <w:rPr>
          <w:rFonts w:eastAsia="SimSun"/>
          <w:lang w:eastAsia="zh-CN"/>
        </w:rPr>
        <w:t xml:space="preserve"> de la red y familiarizará</w:t>
      </w:r>
      <w:r w:rsidRPr="00AE4233">
        <w:rPr>
          <w:rFonts w:eastAsia="SimSun"/>
          <w:lang w:eastAsia="zh-CN"/>
        </w:rPr>
        <w:t xml:space="preserve"> al UTI-T y a las comunidades de </w:t>
      </w:r>
      <w:r w:rsidR="00113DC3" w:rsidRPr="00AE4233">
        <w:rPr>
          <w:rFonts w:eastAsia="SimSun"/>
          <w:lang w:eastAsia="zh-CN"/>
        </w:rPr>
        <w:t>normalización</w:t>
      </w:r>
      <w:r w:rsidRPr="00AE4233">
        <w:rPr>
          <w:rFonts w:eastAsia="SimSun"/>
          <w:lang w:eastAsia="zh-CN"/>
        </w:rPr>
        <w:t xml:space="preserve"> con esos requisitos;</w:t>
      </w:r>
    </w:p>
    <w:p w:rsidR="00A6486B" w:rsidRPr="00AE4233" w:rsidRDefault="00A6486B" w:rsidP="00277ED5">
      <w:pPr>
        <w:pStyle w:val="enumlev1"/>
        <w:tabs>
          <w:tab w:val="clear" w:pos="794"/>
          <w:tab w:val="clear" w:pos="1191"/>
          <w:tab w:val="clear" w:pos="1588"/>
          <w:tab w:val="clear" w:pos="1985"/>
        </w:tabs>
        <w:overflowPunct/>
        <w:autoSpaceDE/>
        <w:autoSpaceDN/>
        <w:adjustRightInd/>
        <w:ind w:left="720" w:hanging="360"/>
        <w:textAlignment w:val="auto"/>
        <w:rPr>
          <w:rFonts w:eastAsia="SimSun"/>
          <w:szCs w:val="24"/>
          <w:lang w:eastAsia="zh-CN"/>
        </w:rPr>
      </w:pPr>
      <w:r w:rsidRPr="00AE4233">
        <w:rPr>
          <w:rFonts w:eastAsia="SimSun"/>
          <w:lang w:eastAsia="zh-CN"/>
        </w:rPr>
        <w:t>•</w:t>
      </w:r>
      <w:r w:rsidRPr="00AE4233">
        <w:rPr>
          <w:rFonts w:eastAsia="SimSun"/>
          <w:lang w:eastAsia="zh-CN"/>
        </w:rPr>
        <w:tab/>
      </w:r>
      <w:r w:rsidRPr="00AE4233">
        <w:rPr>
          <w:rFonts w:eastAsia="SimSun"/>
          <w:szCs w:val="24"/>
          <w:lang w:eastAsia="zh-CN"/>
        </w:rPr>
        <w:t>identificar</w:t>
      </w:r>
      <w:r w:rsidR="005F7E7F" w:rsidRPr="00AE4233">
        <w:rPr>
          <w:rFonts w:eastAsia="SimSun"/>
          <w:lang w:eastAsia="zh-CN"/>
        </w:rPr>
        <w:t>á</w:t>
      </w:r>
      <w:r w:rsidRPr="00AE4233">
        <w:rPr>
          <w:rFonts w:eastAsia="SimSun"/>
          <w:szCs w:val="24"/>
          <w:lang w:eastAsia="zh-CN"/>
        </w:rPr>
        <w:t xml:space="preserve"> las normas existentes y los trabajos llevado </w:t>
      </w:r>
      <w:r w:rsidR="00277ED5">
        <w:rPr>
          <w:rFonts w:eastAsia="SimSun"/>
          <w:szCs w:val="24"/>
          <w:lang w:eastAsia="zh-CN"/>
        </w:rPr>
        <w:t>a</w:t>
      </w:r>
      <w:r w:rsidRPr="00AE4233">
        <w:rPr>
          <w:rFonts w:eastAsia="SimSun"/>
          <w:szCs w:val="24"/>
          <w:lang w:eastAsia="zh-CN"/>
        </w:rPr>
        <w:t xml:space="preserve"> cabo relativos a los requisitos antes mencionados;</w:t>
      </w:r>
    </w:p>
    <w:p w:rsidR="00A6486B" w:rsidRPr="00AE4233" w:rsidRDefault="00A6486B" w:rsidP="00277ED5">
      <w:pPr>
        <w:pStyle w:val="enumlev1"/>
        <w:tabs>
          <w:tab w:val="clear" w:pos="794"/>
          <w:tab w:val="clear" w:pos="1191"/>
          <w:tab w:val="clear" w:pos="1588"/>
          <w:tab w:val="clear" w:pos="1985"/>
        </w:tabs>
        <w:overflowPunct/>
        <w:autoSpaceDE/>
        <w:autoSpaceDN/>
        <w:adjustRightInd/>
        <w:ind w:left="720" w:hanging="360"/>
        <w:textAlignment w:val="auto"/>
        <w:rPr>
          <w:rFonts w:eastAsia="SimSun"/>
          <w:szCs w:val="24"/>
          <w:lang w:eastAsia="zh-CN"/>
        </w:rPr>
      </w:pPr>
      <w:r w:rsidRPr="00AE4233">
        <w:rPr>
          <w:rFonts w:eastAsia="SimSun"/>
          <w:szCs w:val="24"/>
          <w:lang w:eastAsia="zh-CN"/>
        </w:rPr>
        <w:t>•</w:t>
      </w:r>
      <w:r w:rsidRPr="00AE4233">
        <w:rPr>
          <w:rFonts w:eastAsia="SimSun"/>
          <w:szCs w:val="24"/>
          <w:lang w:eastAsia="zh-CN"/>
        </w:rPr>
        <w:tab/>
        <w:t>identificar</w:t>
      </w:r>
      <w:r w:rsidR="005F7E7F" w:rsidRPr="00AE4233">
        <w:rPr>
          <w:rFonts w:eastAsia="SimSun"/>
          <w:lang w:eastAsia="zh-CN"/>
        </w:rPr>
        <w:t>á</w:t>
      </w:r>
      <w:r w:rsidRPr="00AE4233">
        <w:rPr>
          <w:rFonts w:eastAsia="SimSun"/>
          <w:szCs w:val="24"/>
          <w:lang w:eastAsia="zh-CN"/>
        </w:rPr>
        <w:t xml:space="preserve"> cualquier norma adicional que sea necesario desarrollar </w:t>
      </w:r>
      <w:r w:rsidR="00113DC3" w:rsidRPr="00AE4233">
        <w:rPr>
          <w:rFonts w:eastAsia="SimSun"/>
          <w:szCs w:val="24"/>
          <w:lang w:eastAsia="zh-CN"/>
        </w:rPr>
        <w:t>así</w:t>
      </w:r>
      <w:r w:rsidRPr="00AE4233">
        <w:rPr>
          <w:rFonts w:eastAsia="SimSun"/>
          <w:szCs w:val="24"/>
          <w:lang w:eastAsia="zh-CN"/>
        </w:rPr>
        <w:t xml:space="preserve"> como los temas concre</w:t>
      </w:r>
      <w:r w:rsidR="002239BA">
        <w:rPr>
          <w:rFonts w:eastAsia="SimSun"/>
          <w:szCs w:val="24"/>
          <w:lang w:eastAsia="zh-CN"/>
        </w:rPr>
        <w:t>tos de futuros trabajos de las C</w:t>
      </w:r>
      <w:r w:rsidRPr="00AE4233">
        <w:rPr>
          <w:rFonts w:eastAsia="SimSun"/>
          <w:szCs w:val="24"/>
          <w:lang w:eastAsia="zh-CN"/>
        </w:rPr>
        <w:t>omisiones de Estudio del UIT-T y medidas correspondientes;</w:t>
      </w:r>
    </w:p>
    <w:p w:rsidR="00113DC3" w:rsidRPr="00AE4233" w:rsidRDefault="00113DC3" w:rsidP="00277ED5">
      <w:pPr>
        <w:pStyle w:val="enumlev1"/>
        <w:tabs>
          <w:tab w:val="clear" w:pos="794"/>
          <w:tab w:val="clear" w:pos="1191"/>
          <w:tab w:val="clear" w:pos="1588"/>
          <w:tab w:val="clear" w:pos="1985"/>
        </w:tabs>
        <w:overflowPunct/>
        <w:autoSpaceDE/>
        <w:autoSpaceDN/>
        <w:adjustRightInd/>
        <w:ind w:left="720" w:hanging="360"/>
        <w:textAlignment w:val="auto"/>
        <w:rPr>
          <w:rFonts w:eastAsia="SimSun"/>
          <w:lang w:eastAsia="zh-CN"/>
        </w:rPr>
      </w:pPr>
      <w:r w:rsidRPr="00AE4233">
        <w:rPr>
          <w:rFonts w:eastAsia="SimSun"/>
          <w:szCs w:val="24"/>
          <w:lang w:eastAsia="zh-CN"/>
        </w:rPr>
        <w:t>•</w:t>
      </w:r>
      <w:r w:rsidRPr="00AE4233">
        <w:rPr>
          <w:rFonts w:eastAsia="SimSun"/>
          <w:szCs w:val="24"/>
          <w:lang w:eastAsia="zh-CN"/>
        </w:rPr>
        <w:tab/>
        <w:t>Alentará la colaboración entre las Comisiones de Estudio del UIT-T, en particular la CE</w:t>
      </w:r>
      <w:r w:rsidR="002239BA">
        <w:rPr>
          <w:rFonts w:eastAsia="SimSun"/>
          <w:szCs w:val="24"/>
          <w:lang w:eastAsia="zh-CN"/>
        </w:rPr>
        <w:t xml:space="preserve"> </w:t>
      </w:r>
      <w:r w:rsidRPr="00AE4233">
        <w:rPr>
          <w:rFonts w:eastAsia="SimSun"/>
          <w:szCs w:val="24"/>
          <w:lang w:eastAsia="zh-CN"/>
        </w:rPr>
        <w:t>2, la CE</w:t>
      </w:r>
      <w:r w:rsidR="002239BA">
        <w:rPr>
          <w:rFonts w:eastAsia="SimSun"/>
          <w:szCs w:val="24"/>
          <w:lang w:eastAsia="zh-CN"/>
        </w:rPr>
        <w:t xml:space="preserve"> </w:t>
      </w:r>
      <w:r w:rsidRPr="00AE4233">
        <w:rPr>
          <w:rFonts w:eastAsia="SimSun"/>
          <w:szCs w:val="24"/>
          <w:lang w:eastAsia="zh-CN"/>
        </w:rPr>
        <w:t>5, la CE</w:t>
      </w:r>
      <w:r w:rsidR="002239BA">
        <w:rPr>
          <w:rFonts w:eastAsia="SimSun"/>
          <w:szCs w:val="24"/>
          <w:lang w:eastAsia="zh-CN"/>
        </w:rPr>
        <w:t xml:space="preserve"> </w:t>
      </w:r>
      <w:r w:rsidRPr="00AE4233">
        <w:rPr>
          <w:rFonts w:eastAsia="SimSun"/>
          <w:szCs w:val="24"/>
          <w:lang w:eastAsia="zh-CN"/>
        </w:rPr>
        <w:t>13 , la CE</w:t>
      </w:r>
      <w:r w:rsidR="002239BA">
        <w:rPr>
          <w:rFonts w:eastAsia="SimSun"/>
          <w:szCs w:val="24"/>
          <w:lang w:eastAsia="zh-CN"/>
        </w:rPr>
        <w:t xml:space="preserve"> </w:t>
      </w:r>
      <w:r w:rsidRPr="00AE4233">
        <w:rPr>
          <w:rFonts w:eastAsia="SimSun"/>
          <w:szCs w:val="24"/>
          <w:lang w:eastAsia="zh-CN"/>
        </w:rPr>
        <w:t>15 y la CE</w:t>
      </w:r>
      <w:r w:rsidR="002239BA">
        <w:rPr>
          <w:rFonts w:eastAsia="SimSun"/>
          <w:szCs w:val="24"/>
          <w:lang w:eastAsia="zh-CN"/>
        </w:rPr>
        <w:t xml:space="preserve"> </w:t>
      </w:r>
      <w:r w:rsidRPr="00AE4233">
        <w:rPr>
          <w:rFonts w:eastAsia="SimSun"/>
          <w:szCs w:val="24"/>
          <w:lang w:eastAsia="zh-CN"/>
        </w:rPr>
        <w:t>17, el UIT-R , el UIT-D y las organizaciones y comunidades pertinentes, incluido el PCP/TDR (Grupo especial de coordinación de las telecomunicaciones para operaciones de socorro en caso de catástrofe);</w:t>
      </w:r>
    </w:p>
    <w:p w:rsidR="00A6486B" w:rsidRPr="00AE4233" w:rsidRDefault="00A6486B" w:rsidP="00113DC3">
      <w:r w:rsidRPr="00AE4233">
        <w:rPr>
          <w:rFonts w:eastAsia="SimSun"/>
          <w:lang w:eastAsia="zh-CN"/>
        </w:rPr>
        <w:t xml:space="preserve">El Grupo </w:t>
      </w:r>
      <w:r w:rsidR="00113DC3" w:rsidRPr="00AE4233">
        <w:rPr>
          <w:rFonts w:eastAsia="SimSun"/>
          <w:lang w:eastAsia="zh-CN"/>
        </w:rPr>
        <w:t>Temático</w:t>
      </w:r>
      <w:r w:rsidRPr="00AE4233">
        <w:rPr>
          <w:rFonts w:eastAsia="SimSun"/>
          <w:lang w:eastAsia="zh-CN"/>
        </w:rPr>
        <w:t xml:space="preserve"> colaborar</w:t>
      </w:r>
      <w:r w:rsidR="00113DC3" w:rsidRPr="00AE4233">
        <w:rPr>
          <w:rFonts w:eastAsia="SimSun"/>
          <w:lang w:eastAsia="zh-CN"/>
        </w:rPr>
        <w:t>á</w:t>
      </w:r>
      <w:r w:rsidRPr="00AE4233">
        <w:rPr>
          <w:rFonts w:eastAsia="SimSun"/>
          <w:lang w:eastAsia="zh-CN"/>
        </w:rPr>
        <w:t xml:space="preserve"> con las comunidades pertinentes a escala mundial (por ejemplo, centros de investigación, foros, instituciones </w:t>
      </w:r>
      <w:r w:rsidR="00113DC3" w:rsidRPr="00AE4233">
        <w:rPr>
          <w:rFonts w:eastAsia="SimSun"/>
          <w:lang w:eastAsia="zh-CN"/>
        </w:rPr>
        <w:t>académicas, etc.</w:t>
      </w:r>
      <w:r w:rsidRPr="00AE4233">
        <w:rPr>
          <w:rFonts w:eastAsia="SimSun"/>
          <w:lang w:eastAsia="zh-CN"/>
        </w:rPr>
        <w:t xml:space="preserve">) incluidos otros organismos de </w:t>
      </w:r>
      <w:r w:rsidR="00113DC3" w:rsidRPr="00AE4233">
        <w:rPr>
          <w:rFonts w:eastAsia="SimSun"/>
          <w:lang w:eastAsia="zh-CN"/>
        </w:rPr>
        <w:t>elaboración</w:t>
      </w:r>
      <w:r w:rsidRPr="00AE4233">
        <w:rPr>
          <w:rFonts w:eastAsia="SimSun"/>
          <w:lang w:eastAsia="zh-CN"/>
        </w:rPr>
        <w:t xml:space="preserve"> de normas y otros consorcios.</w:t>
      </w:r>
    </w:p>
    <w:p w:rsidR="00B90541" w:rsidRPr="00AE4233" w:rsidRDefault="00B90541" w:rsidP="00241D98">
      <w:r w:rsidRPr="00AE4233">
        <w:lastRenderedPageBreak/>
        <w:t>3</w:t>
      </w:r>
      <w:r w:rsidRPr="00AE4233">
        <w:tab/>
        <w:t>El Grupo</w:t>
      </w:r>
      <w:r w:rsidR="00170CD3" w:rsidRPr="00AE4233">
        <w:t xml:space="preserve"> Temático realizará</w:t>
      </w:r>
      <w:r w:rsidRPr="00AE4233">
        <w:t xml:space="preserve"> sus trabajos con arreglo a los procedimientos previsto</w:t>
      </w:r>
      <w:r w:rsidR="00443CE3" w:rsidRPr="00AE4233">
        <w:t>s</w:t>
      </w:r>
      <w:r w:rsidRPr="00AE4233">
        <w:t xml:space="preserve"> en la Recomendación UIT-T A.</w:t>
      </w:r>
      <w:r w:rsidR="00113DC3" w:rsidRPr="00AE4233">
        <w:t>7 y tendrá como grupo tutor al</w:t>
      </w:r>
      <w:r w:rsidRPr="00AE4233">
        <w:t xml:space="preserve"> </w:t>
      </w:r>
      <w:r w:rsidR="00113DC3" w:rsidRPr="00AE4233">
        <w:t>GANT</w:t>
      </w:r>
      <w:r w:rsidRPr="00AE4233">
        <w:t xml:space="preserve"> del UIT-T. En el </w:t>
      </w:r>
      <w:r w:rsidR="00393AE5">
        <w:rPr>
          <w:b/>
          <w:bCs/>
        </w:rPr>
        <w:t>a</w:t>
      </w:r>
      <w:r w:rsidRPr="00AE4233">
        <w:rPr>
          <w:b/>
          <w:bCs/>
        </w:rPr>
        <w:t>nexo 1</w:t>
      </w:r>
      <w:r w:rsidRPr="00AE4233">
        <w:t xml:space="preserve"> aparece el mandato acordado para el </w:t>
      </w:r>
      <w:r w:rsidR="00113DC3" w:rsidRPr="00AE4233">
        <w:rPr>
          <w:rFonts w:eastAsia="SimSun"/>
          <w:szCs w:val="24"/>
          <w:lang w:eastAsia="zh-CN"/>
        </w:rPr>
        <w:t>FG-DR&amp;NRR</w:t>
      </w:r>
      <w:r w:rsidRPr="00AE4233">
        <w:t xml:space="preserve">. El Sr. </w:t>
      </w:r>
      <w:proofErr w:type="spellStart"/>
      <w:r w:rsidR="00113DC3" w:rsidRPr="00AE4233">
        <w:rPr>
          <w:szCs w:val="24"/>
        </w:rPr>
        <w:t>Noriyuki</w:t>
      </w:r>
      <w:proofErr w:type="spellEnd"/>
      <w:r w:rsidR="00113DC3" w:rsidRPr="00AE4233">
        <w:rPr>
          <w:szCs w:val="24"/>
        </w:rPr>
        <w:t xml:space="preserve"> </w:t>
      </w:r>
      <w:proofErr w:type="spellStart"/>
      <w:r w:rsidR="00113DC3" w:rsidRPr="00AE4233">
        <w:rPr>
          <w:szCs w:val="24"/>
        </w:rPr>
        <w:t>Araki</w:t>
      </w:r>
      <w:proofErr w:type="spellEnd"/>
      <w:r w:rsidR="00113DC3" w:rsidRPr="00AE4233">
        <w:rPr>
          <w:szCs w:val="24"/>
        </w:rPr>
        <w:t xml:space="preserve"> (NTT, Japón)</w:t>
      </w:r>
      <w:r w:rsidR="00241D98">
        <w:rPr>
          <w:szCs w:val="24"/>
        </w:rPr>
        <w:t xml:space="preserve"> presidirá el Grupo Temático. E</w:t>
      </w:r>
      <w:r w:rsidR="00113DC3" w:rsidRPr="00AE4233">
        <w:rPr>
          <w:szCs w:val="24"/>
        </w:rPr>
        <w:t xml:space="preserve">l Sr. </w:t>
      </w:r>
      <w:proofErr w:type="spellStart"/>
      <w:r w:rsidR="00113DC3" w:rsidRPr="00AE4233">
        <w:rPr>
          <w:szCs w:val="24"/>
        </w:rPr>
        <w:t>Ramesh</w:t>
      </w:r>
      <w:proofErr w:type="spellEnd"/>
      <w:r w:rsidR="00113DC3" w:rsidRPr="00AE4233">
        <w:rPr>
          <w:szCs w:val="24"/>
        </w:rPr>
        <w:t xml:space="preserve"> K. Siddhartha (India), el Sr. </w:t>
      </w:r>
      <w:proofErr w:type="spellStart"/>
      <w:r w:rsidR="00113DC3" w:rsidRPr="00AE4233">
        <w:rPr>
          <w:szCs w:val="24"/>
        </w:rPr>
        <w:t>Takashi</w:t>
      </w:r>
      <w:proofErr w:type="spellEnd"/>
      <w:r w:rsidR="00113DC3" w:rsidRPr="00AE4233">
        <w:rPr>
          <w:szCs w:val="24"/>
        </w:rPr>
        <w:t xml:space="preserve"> </w:t>
      </w:r>
      <w:proofErr w:type="spellStart"/>
      <w:r w:rsidR="00113DC3" w:rsidRPr="00AE4233">
        <w:rPr>
          <w:szCs w:val="24"/>
        </w:rPr>
        <w:t>Egawa</w:t>
      </w:r>
      <w:proofErr w:type="spellEnd"/>
      <w:r w:rsidR="00113DC3" w:rsidRPr="00AE4233">
        <w:rPr>
          <w:szCs w:val="24"/>
        </w:rPr>
        <w:t xml:space="preserve"> (NEC, Japón) y el Sr. Leo </w:t>
      </w:r>
      <w:proofErr w:type="spellStart"/>
      <w:r w:rsidR="00113DC3" w:rsidRPr="00AE4233">
        <w:rPr>
          <w:szCs w:val="24"/>
        </w:rPr>
        <w:t>Lehmann</w:t>
      </w:r>
      <w:proofErr w:type="spellEnd"/>
      <w:r w:rsidR="00113DC3" w:rsidRPr="00AE4233">
        <w:rPr>
          <w:szCs w:val="24"/>
        </w:rPr>
        <w:t xml:space="preserve"> (Suiza) serán los vicepresidentes.</w:t>
      </w:r>
      <w:r w:rsidR="00235106" w:rsidRPr="00AE4233">
        <w:t xml:space="preserve"> </w:t>
      </w:r>
      <w:r w:rsidRPr="00AE4233">
        <w:t>Estoy convencido de que, al crear el Grupo Temático, el UIT-T cumplirá las expectati</w:t>
      </w:r>
      <w:r w:rsidR="00443CE3" w:rsidRPr="00AE4233">
        <w:t>vas de sus miembros y demostrará</w:t>
      </w:r>
      <w:r w:rsidRPr="00AE4233">
        <w:t xml:space="preserve"> su capacidad para abordar los temas que requieren una atención urgente.</w:t>
      </w:r>
    </w:p>
    <w:p w:rsidR="00B90541" w:rsidRPr="00AE4233" w:rsidRDefault="00B90541" w:rsidP="00235106">
      <w:pPr>
        <w:keepLines/>
      </w:pPr>
      <w:r w:rsidRPr="00AE4233">
        <w:t>4</w:t>
      </w:r>
      <w:r w:rsidRPr="00AE4233">
        <w:tab/>
        <w:t xml:space="preserve">La participación en el </w:t>
      </w:r>
      <w:r w:rsidR="00235106" w:rsidRPr="00AE4233">
        <w:rPr>
          <w:rFonts w:eastAsia="SimSun"/>
          <w:szCs w:val="24"/>
          <w:lang w:eastAsia="zh-CN"/>
        </w:rPr>
        <w:t>FG-DR&amp;NRR</w:t>
      </w:r>
      <w:r w:rsidRPr="00AE4233">
        <w:t xml:space="preserve"> est</w:t>
      </w:r>
      <w:r w:rsidR="00170CD3" w:rsidRPr="00AE4233">
        <w:t>á</w:t>
      </w:r>
      <w:r w:rsidRPr="00AE4233">
        <w:t xml:space="preserve"> abierta a los Estados Miembros, Miembros de Sector, Asociados e Instituciones </w:t>
      </w:r>
      <w:r w:rsidR="00170CD3" w:rsidRPr="00AE4233">
        <w:t xml:space="preserve">Académicas </w:t>
      </w:r>
      <w:r w:rsidRPr="00AE4233">
        <w:t xml:space="preserve">de la UIT, </w:t>
      </w:r>
      <w:r w:rsidR="00170CD3" w:rsidRPr="00AE4233">
        <w:t>así como</w:t>
      </w:r>
      <w:r w:rsidRPr="00AE4233">
        <w:t xml:space="preserve"> a cualquier persona de un país Miembro de la UIT que desee contribuir a los trabajos, en particular las personas que también sean miembros o representantes de organizaciones de normalización interesadas.</w:t>
      </w:r>
    </w:p>
    <w:p w:rsidR="00235106" w:rsidRPr="00AE4233" w:rsidRDefault="00B90541" w:rsidP="00235106">
      <w:r w:rsidRPr="00AE4233">
        <w:t>5</w:t>
      </w:r>
      <w:r w:rsidRPr="00AE4233">
        <w:tab/>
        <w:t>Est</w:t>
      </w:r>
      <w:r w:rsidR="007829C9" w:rsidRPr="00AE4233">
        <w:t>á</w:t>
      </w:r>
      <w:r w:rsidRPr="00AE4233">
        <w:t xml:space="preserve"> previsto celebrar la primera reunión del </w:t>
      </w:r>
      <w:r w:rsidR="00235106" w:rsidRPr="00AE4233">
        <w:rPr>
          <w:rFonts w:eastAsia="SimSun"/>
          <w:szCs w:val="24"/>
          <w:lang w:eastAsia="zh-CN"/>
        </w:rPr>
        <w:t>FG-DR&amp;NRR</w:t>
      </w:r>
      <w:r w:rsidRPr="00AE4233">
        <w:t xml:space="preserve"> en la </w:t>
      </w:r>
      <w:r w:rsidR="007829C9" w:rsidRPr="00AE4233">
        <w:t>Sede de la UIT en Ginebra</w:t>
      </w:r>
      <w:r w:rsidRPr="00AE4233">
        <w:t xml:space="preserve"> </w:t>
      </w:r>
      <w:r w:rsidR="007829C9" w:rsidRPr="00AE4233">
        <w:t>(</w:t>
      </w:r>
      <w:r w:rsidRPr="00AE4233">
        <w:t>Suiza</w:t>
      </w:r>
      <w:r w:rsidR="007829C9" w:rsidRPr="00AE4233">
        <w:t>)</w:t>
      </w:r>
      <w:r w:rsidR="009859EA" w:rsidRPr="00AE4233">
        <w:t>,</w:t>
      </w:r>
      <w:r w:rsidRPr="00AE4233">
        <w:t xml:space="preserve"> </w:t>
      </w:r>
      <w:r w:rsidR="00235106" w:rsidRPr="00AE4233">
        <w:rPr>
          <w:b/>
          <w:bCs/>
        </w:rPr>
        <w:t>del 25 al 27 (por la mañana) de junio de 2012</w:t>
      </w:r>
      <w:r w:rsidRPr="00AE4233">
        <w:t>.</w:t>
      </w:r>
      <w:r w:rsidR="00235106" w:rsidRPr="00AE4233">
        <w:t xml:space="preserve"> El día 25 de junio tendrá lugar un taller junto con la reunión del Grupo Temático. En breve aparecerán en la siguiente página web los detalles al respecto: </w:t>
      </w:r>
      <w:hyperlink r:id="rId11" w:history="1">
        <w:r w:rsidR="00235106" w:rsidRPr="00AE4233">
          <w:rPr>
            <w:color w:val="0000FF"/>
            <w:u w:val="single"/>
          </w:rPr>
          <w:t>http://itu.int/ITU-T/worksem</w:t>
        </w:r>
        <w:bookmarkStart w:id="0" w:name="_GoBack"/>
        <w:bookmarkEnd w:id="0"/>
        <w:r w:rsidR="00235106" w:rsidRPr="00AE4233">
          <w:rPr>
            <w:color w:val="0000FF"/>
            <w:u w:val="single"/>
          </w:rPr>
          <w:t>/</w:t>
        </w:r>
        <w:r w:rsidR="00235106" w:rsidRPr="00AE4233">
          <w:rPr>
            <w:color w:val="0000FF"/>
            <w:u w:val="single"/>
          </w:rPr>
          <w:t>index.html</w:t>
        </w:r>
      </w:hyperlink>
      <w:r w:rsidR="00235106" w:rsidRPr="00AE4233">
        <w:t>.</w:t>
      </w:r>
    </w:p>
    <w:p w:rsidR="006437A5" w:rsidRPr="00AE4233" w:rsidRDefault="00DB05C0" w:rsidP="00393AE5">
      <w:r w:rsidRPr="00AE4233">
        <w:t>6</w:t>
      </w:r>
      <w:r w:rsidR="00A035A9" w:rsidRPr="00AE4233">
        <w:tab/>
      </w:r>
      <w:r w:rsidRPr="00AE4233">
        <w:t>S</w:t>
      </w:r>
      <w:r w:rsidR="00A035A9" w:rsidRPr="00AE4233">
        <w:t>e posibilitará la participación a distancia</w:t>
      </w:r>
      <w:r w:rsidRPr="00AE4233">
        <w:t xml:space="preserve"> en la reunión.</w:t>
      </w:r>
      <w:r w:rsidR="00A035A9" w:rsidRPr="00AE4233">
        <w:t xml:space="preserve"> Se publicará más información sobre la participación a distancia en la página web de</w:t>
      </w:r>
      <w:r w:rsidR="00DB1EF0" w:rsidRPr="00AE4233">
        <w:t>l</w:t>
      </w:r>
      <w:r w:rsidR="00A035A9" w:rsidRPr="00AE4233">
        <w:t xml:space="preserve"> Grupo Temático: </w:t>
      </w:r>
      <w:hyperlink r:id="rId12" w:history="1">
        <w:r w:rsidR="00235106" w:rsidRPr="00AE4233">
          <w:rPr>
            <w:rStyle w:val="Hyperlink"/>
          </w:rPr>
          <w:t>http://itu.int/en/ITU-T/focusgroups/</w:t>
        </w:r>
        <w:r w:rsidR="00235106" w:rsidRPr="00AE4233">
          <w:rPr>
            <w:rStyle w:val="Hyperlink"/>
          </w:rPr>
          <w:t>d</w:t>
        </w:r>
        <w:r w:rsidR="00235106" w:rsidRPr="00AE4233">
          <w:rPr>
            <w:rStyle w:val="Hyperlink"/>
          </w:rPr>
          <w:t>rnrr/</w:t>
        </w:r>
      </w:hyperlink>
      <w:r w:rsidR="00235106" w:rsidRPr="00AE4233">
        <w:t>.</w:t>
      </w:r>
    </w:p>
    <w:p w:rsidR="00A035A9" w:rsidRPr="00AE4233" w:rsidRDefault="00DB05C0" w:rsidP="00DB1EF0">
      <w:r w:rsidRPr="00AE4233">
        <w:t>7</w:t>
      </w:r>
      <w:r w:rsidR="00A035A9" w:rsidRPr="00AE4233">
        <w:tab/>
        <w:t xml:space="preserve">Los temas de debate de la reunión se publicarán en la página web del Grupo Temático: </w:t>
      </w:r>
      <w:hyperlink r:id="rId13" w:history="1">
        <w:r w:rsidR="00DB1EF0" w:rsidRPr="00AE4233">
          <w:rPr>
            <w:color w:val="0000FF"/>
            <w:u w:val="single"/>
          </w:rPr>
          <w:t>http://itu.int/en/ITU-T/f</w:t>
        </w:r>
        <w:r w:rsidR="00DB1EF0" w:rsidRPr="00AE4233">
          <w:rPr>
            <w:color w:val="0000FF"/>
            <w:u w:val="single"/>
          </w:rPr>
          <w:t>o</w:t>
        </w:r>
        <w:r w:rsidR="00DB1EF0" w:rsidRPr="00AE4233">
          <w:rPr>
            <w:color w:val="0000FF"/>
            <w:u w:val="single"/>
          </w:rPr>
          <w:t>cusgroups/drnrr/</w:t>
        </w:r>
      </w:hyperlink>
      <w:r w:rsidR="00DB1EF0" w:rsidRPr="00AE4233">
        <w:t>.</w:t>
      </w:r>
      <w:r w:rsidR="00A035A9" w:rsidRPr="00AE4233">
        <w:t xml:space="preserve"> La información relacionada con la reunión</w:t>
      </w:r>
      <w:r w:rsidRPr="00AE4233">
        <w:t>, un proyecto de orden del día</w:t>
      </w:r>
      <w:r w:rsidR="00A035A9" w:rsidRPr="00AE4233">
        <w:t xml:space="preserve"> y las contribuciones recibidas también podrán consultarse en la página web del Grupo Temático.</w:t>
      </w:r>
    </w:p>
    <w:p w:rsidR="00A035A9" w:rsidRPr="00AE4233" w:rsidRDefault="00DB05C0" w:rsidP="00DB1EF0">
      <w:r w:rsidRPr="00AE4233">
        <w:t>La reunión comenzará a las 09</w:t>
      </w:r>
      <w:r w:rsidR="00A035A9" w:rsidRPr="00AE4233">
        <w:t>.</w:t>
      </w:r>
      <w:r w:rsidRPr="00AE4233">
        <w:t>3</w:t>
      </w:r>
      <w:r w:rsidR="00A035A9" w:rsidRPr="00AE4233">
        <w:t xml:space="preserve">0 horas del </w:t>
      </w:r>
      <w:r w:rsidR="00DB1EF0" w:rsidRPr="00AE4233">
        <w:t>25</w:t>
      </w:r>
      <w:r w:rsidR="00A035A9" w:rsidRPr="00AE4233">
        <w:t xml:space="preserve"> de </w:t>
      </w:r>
      <w:r w:rsidR="00DB1EF0" w:rsidRPr="00AE4233">
        <w:t>junio</w:t>
      </w:r>
      <w:r w:rsidRPr="00AE4233">
        <w:t xml:space="preserve"> </w:t>
      </w:r>
      <w:r w:rsidR="00A035A9" w:rsidRPr="00AE4233">
        <w:t xml:space="preserve">de 2012. La inscripción de los participantes comenzará a las </w:t>
      </w:r>
      <w:r w:rsidRPr="00AE4233">
        <w:t>08</w:t>
      </w:r>
      <w:r w:rsidR="00A035A9" w:rsidRPr="00AE4233">
        <w:t xml:space="preserve">.30 horas en la entrada de </w:t>
      </w:r>
      <w:proofErr w:type="spellStart"/>
      <w:r w:rsidR="00A035A9" w:rsidRPr="00AE4233">
        <w:t>Montbrillant</w:t>
      </w:r>
      <w:proofErr w:type="spellEnd"/>
      <w:r w:rsidR="00A035A9" w:rsidRPr="00AE4233">
        <w:t>. En las pantallas situadas en las puertas de entrada de la Sede de la UIT se dará información detallada sobre las salas de reunión. No hay cuota de inscripción para participar en esta reunión.</w:t>
      </w:r>
    </w:p>
    <w:p w:rsidR="00A035A9" w:rsidRPr="00AE4233" w:rsidRDefault="00A035A9" w:rsidP="00A035A9">
      <w:r w:rsidRPr="00AE4233">
        <w:t>Los debates se celebrarán exclusivamente en inglés.</w:t>
      </w:r>
    </w:p>
    <w:p w:rsidR="00A035A9" w:rsidRPr="00AE4233" w:rsidRDefault="00A035A9" w:rsidP="006F61C1">
      <w:r w:rsidRPr="00AE4233">
        <w:t xml:space="preserve">Los documentos para esta reunión se pondrán a disposición del público. Al preparar los documentos, utilice la plantilla básica para documentos de los Grupos Temáticos que encontrará en la página web del Grupo Temático. Los participantes presentarán sus contribuciones al Grupo Temático </w:t>
      </w:r>
      <w:r w:rsidR="006F61C1" w:rsidRPr="00AE4233">
        <w:rPr>
          <w:rFonts w:eastAsia="SimSun"/>
          <w:szCs w:val="24"/>
          <w:lang w:eastAsia="zh-CN"/>
        </w:rPr>
        <w:t>FG-DR&amp;NRR</w:t>
      </w:r>
      <w:r w:rsidR="00DB05C0" w:rsidRPr="00AE4233">
        <w:t xml:space="preserve"> </w:t>
      </w:r>
      <w:r w:rsidRPr="00AE4233">
        <w:t xml:space="preserve">en formato electrónico </w:t>
      </w:r>
      <w:r w:rsidR="006F61C1" w:rsidRPr="00AE4233">
        <w:t xml:space="preserve">a la TSB enviándolos por correo electrónico a </w:t>
      </w:r>
      <w:hyperlink r:id="rId14" w:history="1">
        <w:r w:rsidR="006F61C1" w:rsidRPr="00AE4233">
          <w:rPr>
            <w:color w:val="0000FF"/>
            <w:u w:val="single"/>
          </w:rPr>
          <w:t>tsbfgdrnrr@itu</w:t>
        </w:r>
        <w:r w:rsidR="006F61C1" w:rsidRPr="00AE4233">
          <w:rPr>
            <w:color w:val="0000FF"/>
            <w:u w:val="single"/>
          </w:rPr>
          <w:t>.</w:t>
        </w:r>
        <w:r w:rsidR="006F61C1" w:rsidRPr="00AE4233">
          <w:rPr>
            <w:color w:val="0000FF"/>
            <w:u w:val="single"/>
          </w:rPr>
          <w:t>int</w:t>
        </w:r>
      </w:hyperlink>
      <w:r w:rsidR="006F61C1" w:rsidRPr="00AE4233">
        <w:t>.</w:t>
      </w:r>
    </w:p>
    <w:p w:rsidR="00A035A9" w:rsidRPr="00AE4233" w:rsidRDefault="006F61C1" w:rsidP="006F61C1">
      <w:pPr>
        <w:tabs>
          <w:tab w:val="left" w:pos="1418"/>
          <w:tab w:val="left" w:pos="1702"/>
          <w:tab w:val="left" w:pos="2160"/>
        </w:tabs>
        <w:ind w:right="92"/>
      </w:pPr>
      <w:r w:rsidRPr="00AE4233">
        <w:t xml:space="preserve">De acuerdo con el equipo de dirección del Grupo Temático, el plazo para la presentación de documentos destinado a esta primera reunión finaliza el </w:t>
      </w:r>
      <w:r w:rsidRPr="00393AE5">
        <w:rPr>
          <w:b/>
          <w:bCs/>
        </w:rPr>
        <w:t>18 de junio de 2012</w:t>
      </w:r>
      <w:r w:rsidRPr="00AE4233">
        <w:t>. Rogamos que tenga presente que no se utilizará documentos impresos durante la reunión.</w:t>
      </w:r>
    </w:p>
    <w:p w:rsidR="00A035A9" w:rsidRPr="00AE4233" w:rsidRDefault="00F708CF" w:rsidP="00A035A9">
      <w:r w:rsidRPr="00AE4233">
        <w:t>8</w:t>
      </w:r>
      <w:r w:rsidR="00A035A9" w:rsidRPr="00AE4233">
        <w:tab/>
        <w:t xml:space="preserve">Los delegados disponen de instalaciones de red de área local inalámbrica en las zonas aledañas a las principales salas de conferencias de la UIT y en el Centro Internacional de Conferencias de Ginebra (CICG). El acceso alámbrico sigue estando disponible en el edificio </w:t>
      </w:r>
      <w:proofErr w:type="spellStart"/>
      <w:r w:rsidR="00A035A9" w:rsidRPr="00AE4233">
        <w:t>Montbrillant</w:t>
      </w:r>
      <w:proofErr w:type="spellEnd"/>
      <w:r w:rsidR="00A035A9" w:rsidRPr="00AE4233">
        <w:t xml:space="preserve"> de la UIT. En la dirección web del UIT-T (</w:t>
      </w:r>
      <w:hyperlink r:id="rId15" w:history="1">
        <w:r w:rsidR="00A035A9" w:rsidRPr="00AE4233">
          <w:rPr>
            <w:rStyle w:val="Hyperlink"/>
          </w:rPr>
          <w:t>http://www.it</w:t>
        </w:r>
        <w:r w:rsidR="00A035A9" w:rsidRPr="00AE4233">
          <w:rPr>
            <w:rStyle w:val="Hyperlink"/>
          </w:rPr>
          <w:t>u</w:t>
        </w:r>
        <w:r w:rsidR="00A035A9" w:rsidRPr="00AE4233">
          <w:rPr>
            <w:rStyle w:val="Hyperlink"/>
          </w:rPr>
          <w:t>.int/ITU-T/edh/faqs-support.html</w:t>
        </w:r>
      </w:hyperlink>
      <w:r w:rsidR="00A035A9" w:rsidRPr="00AE4233">
        <w:t>) se puede encontrar información más detallada al respecto.</w:t>
      </w:r>
    </w:p>
    <w:p w:rsidR="00A035A9" w:rsidRPr="00AE4233" w:rsidRDefault="00F708CF" w:rsidP="00C33B6D">
      <w:r w:rsidRPr="00AE4233">
        <w:t>9</w:t>
      </w:r>
      <w:r w:rsidR="00A035A9" w:rsidRPr="00AE4233">
        <w:tab/>
        <w:t xml:space="preserve">A fin de facilitar sus trámites, se adjunta como </w:t>
      </w:r>
      <w:r w:rsidR="00C33B6D" w:rsidRPr="00393AE5">
        <w:rPr>
          <w:b/>
          <w:bCs/>
        </w:rPr>
        <w:t>a</w:t>
      </w:r>
      <w:r w:rsidR="00A035A9" w:rsidRPr="00AE4233">
        <w:rPr>
          <w:b/>
          <w:bCs/>
        </w:rPr>
        <w:t xml:space="preserve">nexo </w:t>
      </w:r>
      <w:r w:rsidR="006F21E5" w:rsidRPr="00AE4233">
        <w:rPr>
          <w:b/>
          <w:bCs/>
        </w:rPr>
        <w:t>2</w:t>
      </w:r>
      <w:r w:rsidR="00A035A9" w:rsidRPr="00AE4233">
        <w:rPr>
          <w:b/>
          <w:bCs/>
        </w:rPr>
        <w:t xml:space="preserve"> </w:t>
      </w:r>
      <w:r w:rsidR="00A035A9" w:rsidRPr="00AE4233">
        <w:t xml:space="preserve">un formulario de confirmación de hotel (véase </w:t>
      </w:r>
      <w:hyperlink r:id="rId16" w:history="1">
        <w:r w:rsidR="00A035A9" w:rsidRPr="00AE4233">
          <w:rPr>
            <w:rStyle w:val="Hyperlink"/>
          </w:rPr>
          <w:t>http://www.itu.in</w:t>
        </w:r>
        <w:r w:rsidR="00A035A9" w:rsidRPr="00AE4233">
          <w:rPr>
            <w:rStyle w:val="Hyperlink"/>
          </w:rPr>
          <w:t>t</w:t>
        </w:r>
        <w:r w:rsidR="00A035A9" w:rsidRPr="00AE4233">
          <w:rPr>
            <w:rStyle w:val="Hyperlink"/>
          </w:rPr>
          <w:t>/travel/</w:t>
        </w:r>
      </w:hyperlink>
      <w:r w:rsidR="00A035A9" w:rsidRPr="00AE4233">
        <w:t xml:space="preserve"> para la lista de hoteles).</w:t>
      </w:r>
    </w:p>
    <w:p w:rsidR="00A035A9" w:rsidRPr="00AE4233" w:rsidRDefault="00A035A9" w:rsidP="00C33B6D">
      <w:pPr>
        <w:keepLines/>
        <w:ind w:right="91"/>
      </w:pPr>
      <w:r w:rsidRPr="00AE4233">
        <w:rPr>
          <w:szCs w:val="24"/>
        </w:rPr>
        <w:lastRenderedPageBreak/>
        <w:t>1</w:t>
      </w:r>
      <w:r w:rsidR="00F708CF" w:rsidRPr="00AE4233">
        <w:rPr>
          <w:szCs w:val="24"/>
        </w:rPr>
        <w:t>0</w:t>
      </w:r>
      <w:r w:rsidRPr="00AE4233">
        <w:rPr>
          <w:szCs w:val="24"/>
        </w:rPr>
        <w:tab/>
        <w:t>A fin de que la TSB pueda tomar las disposiciones necesarias para la organización de la reunión del Grupo Temático, le ruego se inscriba a la mayor brevedad posible por medio del formulario en línea (</w:t>
      </w:r>
      <w:hyperlink r:id="rId17" w:history="1">
        <w:r w:rsidR="00C33B6D" w:rsidRPr="00AE4233">
          <w:rPr>
            <w:color w:val="0000FF"/>
            <w:u w:val="single"/>
          </w:rPr>
          <w:t>http://itu.int/en/ITU-T/focusgrou</w:t>
        </w:r>
        <w:r w:rsidR="00C33B6D" w:rsidRPr="00AE4233">
          <w:rPr>
            <w:color w:val="0000FF"/>
            <w:u w:val="single"/>
          </w:rPr>
          <w:t>p</w:t>
        </w:r>
        <w:r w:rsidR="00C33B6D" w:rsidRPr="00AE4233">
          <w:rPr>
            <w:color w:val="0000FF"/>
            <w:u w:val="single"/>
          </w:rPr>
          <w:t>s/drnrr/</w:t>
        </w:r>
      </w:hyperlink>
      <w:r w:rsidRPr="00AE4233">
        <w:rPr>
          <w:szCs w:val="24"/>
        </w:rPr>
        <w:t xml:space="preserve">), y </w:t>
      </w:r>
      <w:r w:rsidRPr="00AE4233">
        <w:rPr>
          <w:b/>
          <w:bCs/>
          <w:szCs w:val="24"/>
        </w:rPr>
        <w:t xml:space="preserve">a más tardar el </w:t>
      </w:r>
      <w:r w:rsidR="00C33B6D" w:rsidRPr="00AE4233">
        <w:rPr>
          <w:b/>
          <w:bCs/>
          <w:szCs w:val="24"/>
        </w:rPr>
        <w:t>11</w:t>
      </w:r>
      <w:r w:rsidRPr="00AE4233">
        <w:rPr>
          <w:b/>
          <w:bCs/>
          <w:szCs w:val="24"/>
        </w:rPr>
        <w:t xml:space="preserve"> de </w:t>
      </w:r>
      <w:r w:rsidR="00C33B6D" w:rsidRPr="00AE4233">
        <w:rPr>
          <w:b/>
          <w:bCs/>
          <w:szCs w:val="24"/>
        </w:rPr>
        <w:t>junio</w:t>
      </w:r>
      <w:r w:rsidR="006F21E5" w:rsidRPr="00AE4233">
        <w:rPr>
          <w:b/>
          <w:bCs/>
          <w:szCs w:val="24"/>
        </w:rPr>
        <w:t xml:space="preserve"> </w:t>
      </w:r>
      <w:r w:rsidRPr="00AE4233">
        <w:rPr>
          <w:b/>
          <w:bCs/>
          <w:szCs w:val="24"/>
        </w:rPr>
        <w:t>de 2012</w:t>
      </w:r>
      <w:r w:rsidRPr="00AE4233">
        <w:rPr>
          <w:b/>
          <w:bCs/>
          <w:i/>
          <w:iCs/>
          <w:szCs w:val="24"/>
        </w:rPr>
        <w:t>.</w:t>
      </w:r>
      <w:r w:rsidRPr="00AE4233">
        <w:rPr>
          <w:szCs w:val="24"/>
        </w:rPr>
        <w:t xml:space="preserve"> </w:t>
      </w:r>
      <w:r w:rsidRPr="00AE4233">
        <w:rPr>
          <w:b/>
          <w:bCs/>
          <w:szCs w:val="24"/>
        </w:rPr>
        <w:t xml:space="preserve">Le ruego que tome nota </w:t>
      </w:r>
      <w:proofErr w:type="gramStart"/>
      <w:r w:rsidR="00393AE5">
        <w:rPr>
          <w:b/>
          <w:bCs/>
          <w:szCs w:val="24"/>
        </w:rPr>
        <w:t xml:space="preserve">de </w:t>
      </w:r>
      <w:r w:rsidR="004D3410" w:rsidRPr="00AE4233">
        <w:rPr>
          <w:b/>
          <w:bCs/>
          <w:szCs w:val="24"/>
        </w:rPr>
        <w:t>que</w:t>
      </w:r>
      <w:proofErr w:type="gramEnd"/>
      <w:r w:rsidRPr="00AE4233">
        <w:rPr>
          <w:b/>
          <w:bCs/>
          <w:szCs w:val="24"/>
        </w:rPr>
        <w:t xml:space="preserve"> la preinscripción de los participantes en la reunión se lleva a cabo exclusivamente </w:t>
      </w:r>
      <w:r w:rsidRPr="00AE4233">
        <w:rPr>
          <w:b/>
          <w:bCs/>
          <w:i/>
          <w:iCs/>
          <w:szCs w:val="24"/>
        </w:rPr>
        <w:t xml:space="preserve">en línea. </w:t>
      </w:r>
      <w:r w:rsidR="006F21E5" w:rsidRPr="00AE4233">
        <w:rPr>
          <w:szCs w:val="24"/>
        </w:rPr>
        <w:t xml:space="preserve">Consulte periódicamente la página web del </w:t>
      </w:r>
      <w:r w:rsidR="00C33B6D" w:rsidRPr="00AE4233">
        <w:rPr>
          <w:rFonts w:eastAsia="SimSun"/>
          <w:szCs w:val="24"/>
          <w:lang w:eastAsia="zh-CN"/>
        </w:rPr>
        <w:t>FG-DR&amp;NRR</w:t>
      </w:r>
      <w:r w:rsidR="006F21E5" w:rsidRPr="00AE4233">
        <w:rPr>
          <w:szCs w:val="24"/>
        </w:rPr>
        <w:t xml:space="preserve"> </w:t>
      </w:r>
      <w:hyperlink r:id="rId18" w:history="1">
        <w:r w:rsidR="00C33B6D" w:rsidRPr="00AE4233">
          <w:rPr>
            <w:color w:val="0000FF"/>
            <w:u w:val="single"/>
          </w:rPr>
          <w:t>http://itu.int/en/ITU-T/focusgr</w:t>
        </w:r>
        <w:r w:rsidR="00C33B6D" w:rsidRPr="00AE4233">
          <w:rPr>
            <w:color w:val="0000FF"/>
            <w:u w:val="single"/>
          </w:rPr>
          <w:t>o</w:t>
        </w:r>
        <w:r w:rsidR="00C33B6D" w:rsidRPr="00AE4233">
          <w:rPr>
            <w:color w:val="0000FF"/>
            <w:u w:val="single"/>
          </w:rPr>
          <w:t>ups/drnrr/</w:t>
        </w:r>
      </w:hyperlink>
      <w:r w:rsidR="00C33B6D" w:rsidRPr="00AE4233">
        <w:t xml:space="preserve"> </w:t>
      </w:r>
      <w:r w:rsidR="006F21E5" w:rsidRPr="00AE4233">
        <w:rPr>
          <w:szCs w:val="24"/>
        </w:rPr>
        <w:t>para conocer la información más reciente sobre la planificación de la reunión.</w:t>
      </w:r>
    </w:p>
    <w:p w:rsidR="00A035A9" w:rsidRPr="00AE4233" w:rsidRDefault="00844AE8" w:rsidP="008F11EC">
      <w:r w:rsidRPr="00AE4233">
        <w:t>1</w:t>
      </w:r>
      <w:r w:rsidR="008F11EC" w:rsidRPr="00AE4233">
        <w:t>1</w:t>
      </w:r>
      <w:r w:rsidR="00A035A9" w:rsidRPr="00AE4233">
        <w:tab/>
        <w:t>Le recordamos que los ciudadanos procedentes de ciertos países necesitan visado para entrar y permanecer en Suiza.</w:t>
      </w:r>
      <w:r w:rsidR="00A035A9" w:rsidRPr="00AE4233">
        <w:rPr>
          <w:b/>
          <w:bCs/>
        </w:rPr>
        <w:t xml:space="preserve"> Ese visado debe solicitarse al menos cuatro (4) semanas antes de la fecha de inicio de la reunión </w:t>
      </w:r>
      <w:r w:rsidR="00A035A9" w:rsidRPr="00AE4233">
        <w:t>en la oficina (embajada o consulado) que representa a Suiza en su país o, en su defecto, en la más próxima a su país de partida.</w:t>
      </w:r>
    </w:p>
    <w:p w:rsidR="00A035A9" w:rsidRPr="00AE4233" w:rsidRDefault="00A035A9" w:rsidP="00C079B5">
      <w:r w:rsidRPr="00AE4233">
        <w:t xml:space="preserve">Si un </w:t>
      </w:r>
      <w:r w:rsidRPr="00AE4233">
        <w:rPr>
          <w:b/>
          <w:bCs/>
        </w:rPr>
        <w:t>Estado Miembro, un Miembro de Sector, un Asociado o una Institución Académica</w:t>
      </w:r>
      <w:r w:rsidRPr="00AE4233">
        <w:t xml:space="preserve"> de la</w:t>
      </w:r>
      <w:r w:rsidR="00C079B5" w:rsidRPr="00AE4233">
        <w:t> </w:t>
      </w:r>
      <w:r w:rsidRPr="00AE4233">
        <w:t xml:space="preserve">UIT </w:t>
      </w:r>
      <w:proofErr w:type="gramStart"/>
      <w:r w:rsidRPr="00AE4233">
        <w:t>tropieza</w:t>
      </w:r>
      <w:proofErr w:type="gramEnd"/>
      <w:r w:rsidRPr="00AE4233">
        <w:t xml:space="preserve">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UIT-T correspondiente, y remitirse a la TSB con la indicación </w:t>
      </w:r>
      <w:r w:rsidRPr="00AE4233">
        <w:rPr>
          <w:b/>
          <w:bCs/>
        </w:rPr>
        <w:t>"solicitud de visado"</w:t>
      </w:r>
      <w:r w:rsidRPr="00AE4233">
        <w:t>, por fax (+41 22 730 5853) o correo electrónico (</w:t>
      </w:r>
      <w:hyperlink r:id="rId19" w:history="1">
        <w:r w:rsidRPr="00AE4233">
          <w:rPr>
            <w:color w:val="0000FF"/>
            <w:u w:val="single"/>
          </w:rPr>
          <w:t>tsbreg@i</w:t>
        </w:r>
        <w:r w:rsidRPr="00AE4233">
          <w:rPr>
            <w:color w:val="0000FF"/>
            <w:u w:val="single"/>
          </w:rPr>
          <w:t>t</w:t>
        </w:r>
        <w:r w:rsidRPr="00AE4233">
          <w:rPr>
            <w:color w:val="0000FF"/>
            <w:u w:val="single"/>
          </w:rPr>
          <w:t>u.int</w:t>
        </w:r>
      </w:hyperlink>
      <w:r w:rsidRPr="00AE4233">
        <w:t xml:space="preserve">). </w:t>
      </w:r>
      <w:r w:rsidRPr="00AE4233">
        <w:rPr>
          <w:b/>
          <w:bCs/>
          <w:u w:val="single"/>
        </w:rPr>
        <w:t>Sírvase tomar nota de que la UIT puede ayudar únicamente a los representantes de los Estados Miembros, Miembros de Sector, Asociados o Instituciones Académicas de la UIT</w:t>
      </w:r>
      <w:r w:rsidRPr="00AE4233">
        <w:rPr>
          <w:b/>
          <w:bCs/>
        </w:rPr>
        <w:t>.</w:t>
      </w:r>
    </w:p>
    <w:p w:rsidR="00A035A9" w:rsidRPr="00AE4233" w:rsidRDefault="00A035A9" w:rsidP="00A035A9">
      <w:pPr>
        <w:spacing w:before="480"/>
        <w:ind w:right="92"/>
      </w:pPr>
      <w:r w:rsidRPr="00AE4233">
        <w:rPr>
          <w:szCs w:val="24"/>
        </w:rPr>
        <w:t>Con este motivo, lo saluda atentamente.</w:t>
      </w:r>
    </w:p>
    <w:p w:rsidR="00A035A9" w:rsidRPr="00AE4233" w:rsidRDefault="00A035A9" w:rsidP="00A035A9">
      <w:pPr>
        <w:pStyle w:val="BodyText3"/>
        <w:spacing w:before="1680"/>
        <w:rPr>
          <w:rFonts w:eastAsia="Times New Roman"/>
          <w:sz w:val="24"/>
          <w:szCs w:val="24"/>
          <w:lang w:val="es-ES_tradnl"/>
        </w:rPr>
      </w:pPr>
      <w:r w:rsidRPr="00AE4233">
        <w:rPr>
          <w:rFonts w:eastAsia="Times New Roman"/>
          <w:sz w:val="24"/>
          <w:szCs w:val="24"/>
          <w:lang w:val="es-ES_tradnl"/>
        </w:rPr>
        <w:t>Malcolm Johnson</w:t>
      </w:r>
      <w:r w:rsidRPr="00AE4233">
        <w:rPr>
          <w:rFonts w:eastAsia="Times New Roman"/>
          <w:sz w:val="24"/>
          <w:szCs w:val="24"/>
          <w:lang w:val="es-ES_tradnl"/>
        </w:rPr>
        <w:br/>
        <w:t>Director de la Oficina de Normalización</w:t>
      </w:r>
      <w:r w:rsidRPr="00AE4233">
        <w:rPr>
          <w:rFonts w:eastAsia="Times New Roman"/>
          <w:sz w:val="24"/>
          <w:szCs w:val="24"/>
          <w:lang w:val="es-ES_tradnl"/>
        </w:rPr>
        <w:br/>
        <w:t>de las Telecomunicaciones</w:t>
      </w:r>
    </w:p>
    <w:p w:rsidR="00A035A9" w:rsidRPr="00AE4233" w:rsidRDefault="00A035A9" w:rsidP="00A035A9"/>
    <w:p w:rsidR="00A035A9" w:rsidRPr="00AE4233" w:rsidRDefault="00A035A9" w:rsidP="00A035A9"/>
    <w:p w:rsidR="0078778D" w:rsidRPr="00AE4233" w:rsidRDefault="0078778D" w:rsidP="00844AE8"/>
    <w:p w:rsidR="00443CE3" w:rsidRPr="00AE4233" w:rsidRDefault="00443CE3" w:rsidP="00B24F81">
      <w:pPr>
        <w:jc w:val="center"/>
        <w:sectPr w:rsidR="00443CE3" w:rsidRPr="00AE4233" w:rsidSect="00443CE3">
          <w:headerReference w:type="default" r:id="rId20"/>
          <w:footerReference w:type="default" r:id="rId21"/>
          <w:footerReference w:type="first" r:id="rId22"/>
          <w:pgSz w:w="11907" w:h="16840" w:code="9"/>
          <w:pgMar w:top="1134" w:right="1134" w:bottom="1134" w:left="1134" w:header="567" w:footer="567" w:gutter="0"/>
          <w:paperSrc w:first="15" w:other="15"/>
          <w:cols w:space="720"/>
          <w:titlePg/>
          <w:docGrid w:linePitch="326"/>
        </w:sectPr>
      </w:pPr>
    </w:p>
    <w:p w:rsidR="00B24F81" w:rsidRPr="00AE4233" w:rsidRDefault="00B24F81" w:rsidP="003D3580">
      <w:pPr>
        <w:pStyle w:val="Annex"/>
        <w:spacing w:before="240"/>
      </w:pPr>
      <w:r w:rsidRPr="00AE4233">
        <w:lastRenderedPageBreak/>
        <w:t>ANEXO 1</w:t>
      </w:r>
      <w:r w:rsidRPr="00AE4233">
        <w:br/>
        <w:t>(</w:t>
      </w:r>
      <w:r w:rsidR="00537B7B" w:rsidRPr="00AE4233">
        <w:rPr>
          <w:caps w:val="0"/>
        </w:rPr>
        <w:t xml:space="preserve">a la Circular </w:t>
      </w:r>
      <w:r w:rsidRPr="00AE4233">
        <w:t>TSB 2</w:t>
      </w:r>
      <w:r w:rsidR="003D3580" w:rsidRPr="00AE4233">
        <w:t>81</w:t>
      </w:r>
      <w:r w:rsidRPr="00AE4233">
        <w:t>)</w:t>
      </w:r>
    </w:p>
    <w:p w:rsidR="00B90541" w:rsidRPr="00AE4233" w:rsidRDefault="003D3580" w:rsidP="003D3580">
      <w:pPr>
        <w:pStyle w:val="AnnexNotitle"/>
      </w:pPr>
      <w:r w:rsidRPr="00AE4233">
        <w:rPr>
          <w:rFonts w:eastAsia="SimSun"/>
          <w:lang w:eastAsia="zh-CN"/>
        </w:rPr>
        <w:t xml:space="preserve">Mandato del Grupo Temático del UIT-T sobre Sistemas de socorro en caso </w:t>
      </w:r>
      <w:r w:rsidRPr="00AE4233">
        <w:rPr>
          <w:rFonts w:eastAsia="SimSun"/>
          <w:lang w:eastAsia="zh-CN"/>
        </w:rPr>
        <w:br/>
        <w:t xml:space="preserve">de catástrofe, Capacidad de recuperación y puesta en marcha </w:t>
      </w:r>
      <w:r w:rsidRPr="00AE4233">
        <w:rPr>
          <w:rFonts w:eastAsia="SimSun"/>
          <w:lang w:eastAsia="zh-CN"/>
        </w:rPr>
        <w:br/>
        <w:t>de las Redes (FG-DR&amp;NRR)</w:t>
      </w:r>
    </w:p>
    <w:p w:rsidR="00B90541" w:rsidRPr="00AE4233" w:rsidRDefault="00B90541" w:rsidP="00CA6AB6">
      <w:pPr>
        <w:pStyle w:val="Normalaftertitle0"/>
      </w:pPr>
      <w:r w:rsidRPr="00AE4233">
        <w:t xml:space="preserve">El Grupo </w:t>
      </w:r>
      <w:r w:rsidR="00063559" w:rsidRPr="00AE4233">
        <w:t xml:space="preserve">Temático </w:t>
      </w:r>
      <w:r w:rsidRPr="00AE4233">
        <w:t xml:space="preserve">se establece de conformidad con la </w:t>
      </w:r>
      <w:r w:rsidR="00063559" w:rsidRPr="00AE4233">
        <w:t xml:space="preserve">Recomendación </w:t>
      </w:r>
      <w:r w:rsidRPr="00AE4233">
        <w:t>UIT-T A.7</w:t>
      </w:r>
    </w:p>
    <w:p w:rsidR="00B90541" w:rsidRPr="00AE4233" w:rsidRDefault="00B90541" w:rsidP="003D3580">
      <w:pPr>
        <w:pStyle w:val="Heading1"/>
        <w:rPr>
          <w:rFonts w:eastAsia="SimSun"/>
          <w:lang w:eastAsia="zh-CN"/>
        </w:rPr>
      </w:pPr>
      <w:r w:rsidRPr="00AE4233">
        <w:t>1</w:t>
      </w:r>
      <w:r w:rsidRPr="00AE4233">
        <w:tab/>
      </w:r>
      <w:r w:rsidR="003D3580" w:rsidRPr="00AE4233">
        <w:rPr>
          <w:rFonts w:eastAsia="SimSun"/>
          <w:lang w:eastAsia="zh-CN"/>
        </w:rPr>
        <w:t>Alcance</w:t>
      </w:r>
    </w:p>
    <w:p w:rsidR="003D3580" w:rsidRDefault="00D441B5" w:rsidP="003D3580">
      <w:pPr>
        <w:rPr>
          <w:rFonts w:eastAsia="SimSun"/>
          <w:szCs w:val="24"/>
          <w:lang w:eastAsia="zh-CN"/>
        </w:rPr>
      </w:pPr>
      <w:r>
        <w:rPr>
          <w:rFonts w:eastAsia="SimSun"/>
          <w:szCs w:val="24"/>
          <w:lang w:eastAsia="zh-CN"/>
        </w:rPr>
        <w:t>El Grupo T</w:t>
      </w:r>
      <w:r w:rsidR="003D3580" w:rsidRPr="00AE4233">
        <w:rPr>
          <w:rFonts w:eastAsia="SimSun"/>
          <w:szCs w:val="24"/>
          <w:lang w:eastAsia="zh-CN"/>
        </w:rPr>
        <w:t>emático, creado de conformidad con la Recomendación UIT-T A.7, lleva a cabo los trabajos sobre sistemas/aplicaciones de socorro en caso de catástrofe, capacidad de recuperación y puesta en marcha de las redes destinados a:</w:t>
      </w:r>
    </w:p>
    <w:p w:rsidR="0087435B" w:rsidRDefault="0087435B" w:rsidP="00277ED5">
      <w:pPr>
        <w:pStyle w:val="enumlev1"/>
        <w:tabs>
          <w:tab w:val="clear" w:pos="794"/>
          <w:tab w:val="clear" w:pos="1191"/>
          <w:tab w:val="clear" w:pos="1588"/>
          <w:tab w:val="clear" w:pos="1985"/>
        </w:tabs>
        <w:overflowPunct/>
        <w:autoSpaceDE/>
        <w:autoSpaceDN/>
        <w:adjustRightInd/>
        <w:ind w:left="720" w:hanging="360"/>
        <w:textAlignment w:val="auto"/>
        <w:rPr>
          <w:rFonts w:eastAsia="SimSun"/>
          <w:lang w:eastAsia="zh-CN"/>
        </w:rPr>
      </w:pPr>
      <w:r w:rsidRPr="0087435B">
        <w:rPr>
          <w:rFonts w:eastAsia="SimSun"/>
          <w:lang w:eastAsia="zh-CN"/>
        </w:rPr>
        <w:t>•</w:t>
      </w:r>
      <w:r>
        <w:rPr>
          <w:rFonts w:eastAsia="SimSun"/>
          <w:lang w:eastAsia="zh-CN"/>
        </w:rPr>
        <w:tab/>
      </w:r>
      <w:r w:rsidRPr="00AE4233">
        <w:rPr>
          <w:rFonts w:eastAsia="SimSun"/>
          <w:lang w:eastAsia="zh-CN"/>
        </w:rPr>
        <w:t xml:space="preserve">identificar los requisitos de socorro en caso de catástrofe y </w:t>
      </w:r>
      <w:r w:rsidRPr="00AE4233">
        <w:rPr>
          <w:rFonts w:eastAsia="SimSun"/>
          <w:szCs w:val="24"/>
          <w:lang w:eastAsia="zh-CN"/>
        </w:rPr>
        <w:t>capacidad de recuperación</w:t>
      </w:r>
      <w:r w:rsidRPr="00AE4233">
        <w:rPr>
          <w:rFonts w:eastAsia="SimSun"/>
          <w:lang w:eastAsia="zh-CN"/>
        </w:rPr>
        <w:t xml:space="preserve"> de la red y familiarizar al UTI-T y a las comunidades de normalización con esos requisitos;</w:t>
      </w:r>
    </w:p>
    <w:p w:rsidR="005F7E7F" w:rsidRPr="00AE4233" w:rsidRDefault="005F7E7F" w:rsidP="00277ED5">
      <w:pPr>
        <w:pStyle w:val="enumlev1"/>
        <w:tabs>
          <w:tab w:val="clear" w:pos="794"/>
          <w:tab w:val="clear" w:pos="1191"/>
          <w:tab w:val="clear" w:pos="1588"/>
          <w:tab w:val="clear" w:pos="1985"/>
        </w:tabs>
        <w:overflowPunct/>
        <w:autoSpaceDE/>
        <w:autoSpaceDN/>
        <w:adjustRightInd/>
        <w:ind w:left="720" w:hanging="360"/>
        <w:textAlignment w:val="auto"/>
        <w:rPr>
          <w:rFonts w:eastAsia="SimSun"/>
          <w:szCs w:val="24"/>
          <w:lang w:eastAsia="zh-CN"/>
        </w:rPr>
      </w:pPr>
      <w:r w:rsidRPr="00AE4233">
        <w:rPr>
          <w:rFonts w:eastAsia="SimSun"/>
          <w:lang w:eastAsia="zh-CN"/>
        </w:rPr>
        <w:t>•</w:t>
      </w:r>
      <w:r w:rsidRPr="00AE4233">
        <w:rPr>
          <w:rFonts w:eastAsia="SimSun"/>
          <w:lang w:eastAsia="zh-CN"/>
        </w:rPr>
        <w:tab/>
      </w:r>
      <w:r w:rsidRPr="0087435B">
        <w:rPr>
          <w:rFonts w:eastAsia="SimSun"/>
          <w:lang w:eastAsia="zh-CN"/>
        </w:rPr>
        <w:t xml:space="preserve">identificar las normas existentes y los trabajos llevado </w:t>
      </w:r>
      <w:r w:rsidR="00D441B5" w:rsidRPr="0087435B">
        <w:rPr>
          <w:rFonts w:eastAsia="SimSun"/>
          <w:lang w:eastAsia="zh-CN"/>
        </w:rPr>
        <w:t>a</w:t>
      </w:r>
      <w:r w:rsidRPr="0087435B">
        <w:rPr>
          <w:rFonts w:eastAsia="SimSun"/>
          <w:lang w:eastAsia="zh-CN"/>
        </w:rPr>
        <w:t xml:space="preserve"> cabo relativos a los requisitos antes mencionados;</w:t>
      </w:r>
    </w:p>
    <w:p w:rsidR="005F7E7F" w:rsidRPr="00AE4233" w:rsidRDefault="005F7E7F" w:rsidP="00277ED5">
      <w:pPr>
        <w:pStyle w:val="enumlev1"/>
        <w:tabs>
          <w:tab w:val="clear" w:pos="794"/>
          <w:tab w:val="clear" w:pos="1191"/>
          <w:tab w:val="clear" w:pos="1588"/>
          <w:tab w:val="clear" w:pos="1985"/>
        </w:tabs>
        <w:overflowPunct/>
        <w:autoSpaceDE/>
        <w:autoSpaceDN/>
        <w:adjustRightInd/>
        <w:ind w:left="720" w:hanging="360"/>
        <w:textAlignment w:val="auto"/>
        <w:rPr>
          <w:rFonts w:eastAsia="SimSun"/>
          <w:szCs w:val="24"/>
          <w:lang w:eastAsia="zh-CN"/>
        </w:rPr>
      </w:pPr>
      <w:r w:rsidRPr="00AE4233">
        <w:rPr>
          <w:rFonts w:eastAsia="SimSun"/>
          <w:szCs w:val="24"/>
          <w:lang w:eastAsia="zh-CN"/>
        </w:rPr>
        <w:t>•</w:t>
      </w:r>
      <w:r w:rsidRPr="00AE4233">
        <w:rPr>
          <w:rFonts w:eastAsia="SimSun"/>
          <w:szCs w:val="24"/>
          <w:lang w:eastAsia="zh-CN"/>
        </w:rPr>
        <w:tab/>
        <w:t xml:space="preserve">identificar cualquier norma adicional que sea necesario desarrollar así como los temas concretos de futuros trabajos de las </w:t>
      </w:r>
      <w:r w:rsidR="00D441B5">
        <w:rPr>
          <w:rFonts w:eastAsia="SimSun"/>
          <w:szCs w:val="24"/>
          <w:lang w:eastAsia="zh-CN"/>
        </w:rPr>
        <w:t>C</w:t>
      </w:r>
      <w:r w:rsidRPr="00AE4233">
        <w:rPr>
          <w:rFonts w:eastAsia="SimSun"/>
          <w:szCs w:val="24"/>
          <w:lang w:eastAsia="zh-CN"/>
        </w:rPr>
        <w:t>omisiones de Estudio del UIT-T y medidas correspondientes;</w:t>
      </w:r>
    </w:p>
    <w:p w:rsidR="005F7E7F" w:rsidRPr="00AE4233" w:rsidRDefault="005F7E7F" w:rsidP="00277ED5">
      <w:pPr>
        <w:pStyle w:val="enumlev1"/>
        <w:tabs>
          <w:tab w:val="clear" w:pos="794"/>
          <w:tab w:val="clear" w:pos="1191"/>
          <w:tab w:val="clear" w:pos="1588"/>
          <w:tab w:val="clear" w:pos="1985"/>
        </w:tabs>
        <w:overflowPunct/>
        <w:autoSpaceDE/>
        <w:autoSpaceDN/>
        <w:adjustRightInd/>
        <w:ind w:left="720" w:hanging="360"/>
        <w:textAlignment w:val="auto"/>
        <w:rPr>
          <w:rFonts w:eastAsia="SimSun"/>
          <w:lang w:eastAsia="zh-CN"/>
        </w:rPr>
      </w:pPr>
      <w:r w:rsidRPr="00AE4233">
        <w:rPr>
          <w:rFonts w:eastAsia="SimSun"/>
          <w:szCs w:val="24"/>
          <w:lang w:eastAsia="zh-CN"/>
        </w:rPr>
        <w:t>•</w:t>
      </w:r>
      <w:r w:rsidRPr="00AE4233">
        <w:rPr>
          <w:rFonts w:eastAsia="SimSun"/>
          <w:szCs w:val="24"/>
          <w:lang w:eastAsia="zh-CN"/>
        </w:rPr>
        <w:tab/>
        <w:t>Alentar la colaboración entre las Comisiones de Estudio del UIT-T, en particular la CE</w:t>
      </w:r>
      <w:r w:rsidR="00D441B5">
        <w:rPr>
          <w:rFonts w:eastAsia="SimSun"/>
          <w:szCs w:val="24"/>
          <w:lang w:eastAsia="zh-CN"/>
        </w:rPr>
        <w:t xml:space="preserve"> </w:t>
      </w:r>
      <w:r w:rsidRPr="00AE4233">
        <w:rPr>
          <w:rFonts w:eastAsia="SimSun"/>
          <w:szCs w:val="24"/>
          <w:lang w:eastAsia="zh-CN"/>
        </w:rPr>
        <w:t>2, la CE</w:t>
      </w:r>
      <w:r w:rsidR="00D441B5">
        <w:rPr>
          <w:rFonts w:eastAsia="SimSun"/>
          <w:szCs w:val="24"/>
          <w:lang w:eastAsia="zh-CN"/>
        </w:rPr>
        <w:t xml:space="preserve"> </w:t>
      </w:r>
      <w:r w:rsidRPr="00AE4233">
        <w:rPr>
          <w:rFonts w:eastAsia="SimSun"/>
          <w:szCs w:val="24"/>
          <w:lang w:eastAsia="zh-CN"/>
        </w:rPr>
        <w:t>5, la CE</w:t>
      </w:r>
      <w:r w:rsidR="00D441B5">
        <w:rPr>
          <w:rFonts w:eastAsia="SimSun"/>
          <w:szCs w:val="24"/>
          <w:lang w:eastAsia="zh-CN"/>
        </w:rPr>
        <w:t xml:space="preserve"> </w:t>
      </w:r>
      <w:r w:rsidRPr="00AE4233">
        <w:rPr>
          <w:rFonts w:eastAsia="SimSun"/>
          <w:szCs w:val="24"/>
          <w:lang w:eastAsia="zh-CN"/>
        </w:rPr>
        <w:t>13 , la CE</w:t>
      </w:r>
      <w:r w:rsidR="00D441B5">
        <w:rPr>
          <w:rFonts w:eastAsia="SimSun"/>
          <w:szCs w:val="24"/>
          <w:lang w:eastAsia="zh-CN"/>
        </w:rPr>
        <w:t xml:space="preserve"> </w:t>
      </w:r>
      <w:r w:rsidRPr="00AE4233">
        <w:rPr>
          <w:rFonts w:eastAsia="SimSun"/>
          <w:szCs w:val="24"/>
          <w:lang w:eastAsia="zh-CN"/>
        </w:rPr>
        <w:t>15 y la CE</w:t>
      </w:r>
      <w:r w:rsidR="00D441B5">
        <w:rPr>
          <w:rFonts w:eastAsia="SimSun"/>
          <w:szCs w:val="24"/>
          <w:lang w:eastAsia="zh-CN"/>
        </w:rPr>
        <w:t xml:space="preserve"> 17, el UIT-R</w:t>
      </w:r>
      <w:r w:rsidRPr="00AE4233">
        <w:rPr>
          <w:rFonts w:eastAsia="SimSun"/>
          <w:szCs w:val="24"/>
          <w:lang w:eastAsia="zh-CN"/>
        </w:rPr>
        <w:t>, el UIT-D y las organizaciones y comunidades pertinentes, incluido el PCP/TDR (Grupo especial de coordinación de las telecomunicaciones para operaciones de socorro en caso de catástrofe);</w:t>
      </w:r>
    </w:p>
    <w:p w:rsidR="005F7E7F" w:rsidRPr="00AE4233" w:rsidRDefault="005F7E7F" w:rsidP="005F7E7F">
      <w:pPr>
        <w:rPr>
          <w:rFonts w:eastAsia="SimSun"/>
          <w:lang w:eastAsia="zh-CN"/>
        </w:rPr>
      </w:pPr>
      <w:r w:rsidRPr="00AE4233">
        <w:rPr>
          <w:rFonts w:eastAsia="SimSun"/>
          <w:lang w:eastAsia="zh-CN"/>
        </w:rPr>
        <w:t>El Grupo Temático colaborará con las comunidades pertinentes a escala mundial (por ejemplo, centros de investigación, foros, instituciones académicas, etc.) incluidos otros organismos de elaboración de normas y otros consorcios.</w:t>
      </w:r>
    </w:p>
    <w:p w:rsidR="008A4381" w:rsidRPr="00AE4233" w:rsidRDefault="008A4381" w:rsidP="00F27A17">
      <w:pPr>
        <w:pStyle w:val="Heading1"/>
        <w:rPr>
          <w:rFonts w:eastAsia="SimSun"/>
          <w:lang w:eastAsia="zh-CN"/>
        </w:rPr>
      </w:pPr>
      <w:r w:rsidRPr="00AE4233">
        <w:rPr>
          <w:rFonts w:eastAsia="SimSun"/>
          <w:lang w:eastAsia="zh-CN"/>
        </w:rPr>
        <w:t>2</w:t>
      </w:r>
      <w:r w:rsidRPr="00AE4233">
        <w:rPr>
          <w:rFonts w:eastAsia="SimSun"/>
          <w:lang w:eastAsia="zh-CN"/>
        </w:rPr>
        <w:tab/>
      </w:r>
      <w:r w:rsidRPr="00F27A17">
        <w:rPr>
          <w:rFonts w:eastAsia="SimSun"/>
        </w:rPr>
        <w:t>Justificación</w:t>
      </w:r>
    </w:p>
    <w:p w:rsidR="008A4381" w:rsidRPr="00AE4233" w:rsidRDefault="008A4381" w:rsidP="008A4381">
      <w:pPr>
        <w:rPr>
          <w:rFonts w:eastAsia="SimSun"/>
          <w:lang w:eastAsia="zh-CN"/>
        </w:rPr>
      </w:pPr>
      <w:r w:rsidRPr="00AE4233">
        <w:rPr>
          <w:rFonts w:eastAsia="SimSun"/>
          <w:lang w:eastAsia="zh-CN"/>
        </w:rPr>
        <w:t xml:space="preserve">De acuerdo con el comunicado que contiene recomendaciones de la reunión celebrada por la Comisión de Directores Técnicos (CTO) en octubre de 2011 </w:t>
      </w:r>
      <w:r w:rsidR="00D441B5">
        <w:rPr>
          <w:rFonts w:eastAsia="SimSun"/>
          <w:lang w:eastAsia="zh-CN"/>
        </w:rPr>
        <w:t xml:space="preserve">se </w:t>
      </w:r>
      <w:r w:rsidRPr="00AE4233">
        <w:rPr>
          <w:rFonts w:eastAsia="SimSun"/>
          <w:szCs w:val="24"/>
          <w:lang w:eastAsia="zh-CN"/>
        </w:rPr>
        <w:t>solicitó al UIT-T que estudiase con carácter de urgencia el desarrollo de normas relativas a sistemas de socorro en caso de catástrofe y que estableciese un Grupo Temático para avanzar en los trabajos sobre este tema fundamental, incluida la capacidad de recuperación y puesta en marcha de la infraestructura de las redes.</w:t>
      </w:r>
    </w:p>
    <w:p w:rsidR="008A4381" w:rsidRPr="00AE4233" w:rsidRDefault="008A4381" w:rsidP="008A4381">
      <w:pPr>
        <w:tabs>
          <w:tab w:val="clear" w:pos="794"/>
          <w:tab w:val="clear" w:pos="1191"/>
          <w:tab w:val="clear" w:pos="1588"/>
          <w:tab w:val="clear" w:pos="1985"/>
        </w:tabs>
        <w:overflowPunct/>
        <w:autoSpaceDE/>
        <w:autoSpaceDN/>
        <w:adjustRightInd/>
        <w:spacing w:before="0"/>
        <w:textAlignment w:val="auto"/>
        <w:rPr>
          <w:rFonts w:eastAsia="SimSun"/>
          <w:szCs w:val="24"/>
          <w:lang w:eastAsia="zh-CN"/>
        </w:rPr>
      </w:pPr>
      <w:r w:rsidRPr="00AE4233">
        <w:rPr>
          <w:rFonts w:eastAsia="SimSun"/>
          <w:szCs w:val="24"/>
          <w:lang w:eastAsia="zh-CN"/>
        </w:rPr>
        <w:t>Evidentemente, los recientes acontecimientos han puesto aún más en evidencia la necesidad de contar con normas en estas áreas.</w:t>
      </w:r>
    </w:p>
    <w:p w:rsidR="008A4381" w:rsidRPr="00AE4233" w:rsidRDefault="00D441B5" w:rsidP="00AE13BB">
      <w:pPr>
        <w:rPr>
          <w:rFonts w:eastAsia="SimSun"/>
          <w:lang w:eastAsia="zh-CN"/>
        </w:rPr>
      </w:pPr>
      <w:r>
        <w:rPr>
          <w:rFonts w:eastAsia="SimSun"/>
          <w:lang w:eastAsia="zh-CN"/>
        </w:rPr>
        <w:t>La CE 2 del UIT-T está</w:t>
      </w:r>
      <w:r w:rsidR="008A4381" w:rsidRPr="00AE4233">
        <w:rPr>
          <w:rFonts w:eastAsia="SimSun"/>
          <w:lang w:eastAsia="zh-CN"/>
        </w:rPr>
        <w:t xml:space="preserve"> realizando trabajos sobre Telecomunicaciones para el socorro/la </w:t>
      </w:r>
      <w:r>
        <w:rPr>
          <w:rFonts w:eastAsia="SimSun"/>
          <w:lang w:eastAsia="zh-CN"/>
        </w:rPr>
        <w:t>a</w:t>
      </w:r>
      <w:r w:rsidR="008A4381" w:rsidRPr="00AE4233">
        <w:rPr>
          <w:rFonts w:eastAsia="SimSun"/>
          <w:lang w:eastAsia="zh-CN"/>
        </w:rPr>
        <w:t xml:space="preserve">lerta temprana en caso de catástrofe como Comisión de Estudio rectora. Ello incluye trabajos sobre </w:t>
      </w:r>
      <w:r w:rsidR="002C66AC" w:rsidRPr="00AE4233">
        <w:rPr>
          <w:rFonts w:eastAsia="SimSun"/>
          <w:lang w:eastAsia="zh-CN"/>
        </w:rPr>
        <w:t>tratamientos</w:t>
      </w:r>
      <w:r w:rsidR="008A4381" w:rsidRPr="00AE4233">
        <w:rPr>
          <w:rFonts w:eastAsia="SimSun"/>
          <w:lang w:eastAsia="zh-CN"/>
        </w:rPr>
        <w:t xml:space="preserve"> especiales principalmente para la RTPC y otros sistemas de </w:t>
      </w:r>
      <w:r w:rsidR="002C66AC" w:rsidRPr="00AE4233">
        <w:rPr>
          <w:rFonts w:eastAsia="SimSun"/>
          <w:lang w:eastAsia="zh-CN"/>
        </w:rPr>
        <w:t>telefonía</w:t>
      </w:r>
      <w:r w:rsidR="008A4381" w:rsidRPr="00AE4233">
        <w:rPr>
          <w:rFonts w:eastAsia="SimSun"/>
          <w:lang w:eastAsia="zh-CN"/>
        </w:rPr>
        <w:t xml:space="preserve"> en situac</w:t>
      </w:r>
      <w:r w:rsidR="002C66AC" w:rsidRPr="00AE4233">
        <w:rPr>
          <w:rFonts w:eastAsia="SimSun"/>
          <w:lang w:eastAsia="zh-CN"/>
        </w:rPr>
        <w:t>iones de crisis que provocan un</w:t>
      </w:r>
      <w:r w:rsidR="008A4381" w:rsidRPr="00AE4233">
        <w:rPr>
          <w:rFonts w:eastAsia="SimSun"/>
          <w:lang w:eastAsia="zh-CN"/>
        </w:rPr>
        <w:t xml:space="preserve"> </w:t>
      </w:r>
      <w:r w:rsidR="002C66AC" w:rsidRPr="00AE4233">
        <w:rPr>
          <w:rFonts w:eastAsia="SimSun"/>
          <w:lang w:eastAsia="zh-CN"/>
        </w:rPr>
        <w:t>n</w:t>
      </w:r>
      <w:r w:rsidR="008A4381" w:rsidRPr="00AE4233">
        <w:rPr>
          <w:rFonts w:eastAsia="SimSun"/>
          <w:lang w:eastAsia="zh-CN"/>
        </w:rPr>
        <w:t xml:space="preserve">otable aumento en la demanda de las telecomunicaciones cuando la utilización del servicio de </w:t>
      </w:r>
      <w:r w:rsidR="002C66AC" w:rsidRPr="00AE4233">
        <w:rPr>
          <w:rFonts w:eastAsia="SimSun"/>
          <w:lang w:eastAsia="zh-CN"/>
        </w:rPr>
        <w:t>telefonía</w:t>
      </w:r>
      <w:r w:rsidR="008A4381" w:rsidRPr="00AE4233">
        <w:rPr>
          <w:rFonts w:eastAsia="SimSun"/>
          <w:lang w:eastAsia="zh-CN"/>
        </w:rPr>
        <w:t xml:space="preserve"> internacional </w:t>
      </w:r>
      <w:r w:rsidR="002C66AC" w:rsidRPr="00AE4233">
        <w:rPr>
          <w:rFonts w:eastAsia="SimSun"/>
          <w:lang w:eastAsia="zh-CN"/>
        </w:rPr>
        <w:t xml:space="preserve">puede verse restringido debido </w:t>
      </w:r>
      <w:r w:rsidR="008A4381" w:rsidRPr="00AE4233">
        <w:rPr>
          <w:rFonts w:eastAsia="SimSun"/>
          <w:lang w:eastAsia="zh-CN"/>
        </w:rPr>
        <w:t xml:space="preserve">a daños, </w:t>
      </w:r>
      <w:r w:rsidR="002C66AC" w:rsidRPr="00AE4233">
        <w:rPr>
          <w:rFonts w:eastAsia="SimSun"/>
          <w:lang w:eastAsia="zh-CN"/>
        </w:rPr>
        <w:t>capacidad</w:t>
      </w:r>
      <w:r w:rsidR="008A4381" w:rsidRPr="00AE4233">
        <w:rPr>
          <w:rFonts w:eastAsia="SimSun"/>
          <w:lang w:eastAsia="zh-CN"/>
        </w:rPr>
        <w:t xml:space="preserve"> reducida, </w:t>
      </w:r>
      <w:r w:rsidR="002C66AC" w:rsidRPr="00AE4233">
        <w:rPr>
          <w:rFonts w:eastAsia="SimSun"/>
          <w:lang w:eastAsia="zh-CN"/>
        </w:rPr>
        <w:t>congestión</w:t>
      </w:r>
      <w:r w:rsidR="008A4381" w:rsidRPr="00AE4233">
        <w:rPr>
          <w:rFonts w:eastAsia="SimSun"/>
          <w:lang w:eastAsia="zh-CN"/>
        </w:rPr>
        <w:t xml:space="preserve"> o </w:t>
      </w:r>
      <w:r w:rsidR="002C66AC" w:rsidRPr="00AE4233">
        <w:rPr>
          <w:rFonts w:eastAsia="SimSun"/>
          <w:lang w:eastAsia="zh-CN"/>
        </w:rPr>
        <w:t>averías</w:t>
      </w:r>
      <w:r w:rsidR="008A4381" w:rsidRPr="00AE4233">
        <w:rPr>
          <w:rFonts w:eastAsia="SimSun"/>
          <w:lang w:eastAsia="zh-CN"/>
        </w:rPr>
        <w:t xml:space="preserve">. En </w:t>
      </w:r>
      <w:r w:rsidR="002C66AC" w:rsidRPr="00AE4233">
        <w:rPr>
          <w:rFonts w:eastAsia="SimSun"/>
          <w:lang w:eastAsia="zh-CN"/>
        </w:rPr>
        <w:t xml:space="preserve">estas </w:t>
      </w:r>
      <w:r w:rsidR="008A4381" w:rsidRPr="00AE4233">
        <w:rPr>
          <w:rFonts w:eastAsia="SimSun"/>
          <w:lang w:eastAsia="zh-CN"/>
        </w:rPr>
        <w:t xml:space="preserve">situaciones de crisis existe el </w:t>
      </w:r>
      <w:r w:rsidR="002C66AC" w:rsidRPr="00AE4233">
        <w:rPr>
          <w:rFonts w:eastAsia="SimSun"/>
          <w:lang w:eastAsia="zh-CN"/>
        </w:rPr>
        <w:t>requisito</w:t>
      </w:r>
      <w:r w:rsidR="008A4381" w:rsidRPr="00AE4233">
        <w:rPr>
          <w:rFonts w:eastAsia="SimSun"/>
          <w:lang w:eastAsia="zh-CN"/>
        </w:rPr>
        <w:t xml:space="preserve"> de que los </w:t>
      </w:r>
      <w:r w:rsidR="002C66AC" w:rsidRPr="00AE4233">
        <w:rPr>
          <w:rFonts w:eastAsia="SimSun"/>
          <w:lang w:eastAsia="zh-CN"/>
        </w:rPr>
        <w:t>usuarios</w:t>
      </w:r>
      <w:r w:rsidR="008A4381" w:rsidRPr="00AE4233">
        <w:rPr>
          <w:rFonts w:eastAsia="SimSun"/>
          <w:lang w:eastAsia="zh-CN"/>
        </w:rPr>
        <w:t xml:space="preserve"> </w:t>
      </w:r>
      <w:r w:rsidR="002C66AC" w:rsidRPr="00AE4233">
        <w:rPr>
          <w:rFonts w:eastAsia="SimSun"/>
          <w:lang w:eastAsia="zh-CN"/>
        </w:rPr>
        <w:t>del Plan internacional de preferencias en situaciones</w:t>
      </w:r>
      <w:r w:rsidR="008A4381" w:rsidRPr="00AE4233">
        <w:rPr>
          <w:rFonts w:eastAsia="SimSun"/>
          <w:lang w:eastAsia="zh-CN"/>
        </w:rPr>
        <w:t xml:space="preserve"> de emergencia de </w:t>
      </w:r>
      <w:r w:rsidR="002C66AC" w:rsidRPr="00AE4233">
        <w:rPr>
          <w:rFonts w:eastAsia="SimSun"/>
          <w:lang w:eastAsia="zh-CN"/>
        </w:rPr>
        <w:t>las telecomunicaciones</w:t>
      </w:r>
      <w:r w:rsidR="008A4381" w:rsidRPr="00AE4233">
        <w:rPr>
          <w:rFonts w:eastAsia="SimSun"/>
          <w:lang w:eastAsia="zh-CN"/>
        </w:rPr>
        <w:t xml:space="preserve"> </w:t>
      </w:r>
      <w:proofErr w:type="gramStart"/>
      <w:r w:rsidR="002C66AC" w:rsidRPr="00AE4233">
        <w:rPr>
          <w:rFonts w:eastAsia="SimSun"/>
          <w:lang w:eastAsia="zh-CN"/>
        </w:rPr>
        <w:t>publicas</w:t>
      </w:r>
      <w:proofErr w:type="gramEnd"/>
      <w:r w:rsidR="008A4381" w:rsidRPr="00AE4233">
        <w:rPr>
          <w:rFonts w:eastAsia="SimSun"/>
          <w:lang w:eastAsia="zh-CN"/>
        </w:rPr>
        <w:t xml:space="preserve"> deben </w:t>
      </w:r>
      <w:r w:rsidR="002C66AC" w:rsidRPr="00AE4233">
        <w:rPr>
          <w:rFonts w:eastAsia="SimSun"/>
          <w:lang w:eastAsia="zh-CN"/>
        </w:rPr>
        <w:t>recibi</w:t>
      </w:r>
      <w:r w:rsidR="008A4381" w:rsidRPr="00AE4233">
        <w:rPr>
          <w:rFonts w:eastAsia="SimSun"/>
          <w:lang w:eastAsia="zh-CN"/>
        </w:rPr>
        <w:t xml:space="preserve">r un </w:t>
      </w:r>
      <w:r w:rsidR="002C66AC" w:rsidRPr="00AE4233">
        <w:rPr>
          <w:rFonts w:eastAsia="SimSun"/>
          <w:lang w:eastAsia="zh-CN"/>
        </w:rPr>
        <w:t>tratamiento</w:t>
      </w:r>
      <w:r w:rsidR="008A4381" w:rsidRPr="00AE4233">
        <w:rPr>
          <w:rFonts w:eastAsia="SimSun"/>
          <w:lang w:eastAsia="zh-CN"/>
        </w:rPr>
        <w:t xml:space="preserve"> preferente. </w:t>
      </w:r>
      <w:r w:rsidR="002C66AC" w:rsidRPr="00AE4233">
        <w:rPr>
          <w:rFonts w:eastAsia="SimSun"/>
          <w:lang w:eastAsia="zh-CN"/>
        </w:rPr>
        <w:t>Además</w:t>
      </w:r>
      <w:r w:rsidR="008A4381" w:rsidRPr="00AE4233">
        <w:rPr>
          <w:rFonts w:eastAsia="SimSun"/>
          <w:lang w:eastAsia="zh-CN"/>
        </w:rPr>
        <w:t>, la CE</w:t>
      </w:r>
      <w:r w:rsidR="002C66AC" w:rsidRPr="00AE4233">
        <w:rPr>
          <w:rFonts w:eastAsia="SimSun"/>
          <w:lang w:eastAsia="zh-CN"/>
        </w:rPr>
        <w:t xml:space="preserve"> </w:t>
      </w:r>
      <w:r w:rsidR="008A4381" w:rsidRPr="00AE4233">
        <w:rPr>
          <w:rFonts w:eastAsia="SimSun"/>
          <w:lang w:eastAsia="zh-CN"/>
        </w:rPr>
        <w:t xml:space="preserve">2 del UIT-T </w:t>
      </w:r>
      <w:r w:rsidR="002C66AC" w:rsidRPr="00AE4233">
        <w:rPr>
          <w:rFonts w:eastAsia="SimSun"/>
          <w:lang w:eastAsia="zh-CN"/>
        </w:rPr>
        <w:t>h</w:t>
      </w:r>
      <w:r w:rsidR="008A4381" w:rsidRPr="00AE4233">
        <w:rPr>
          <w:rFonts w:eastAsia="SimSun"/>
          <w:lang w:eastAsia="zh-CN"/>
        </w:rPr>
        <w:t xml:space="preserve">a definido un servicio </w:t>
      </w:r>
      <w:r w:rsidR="002C66AC" w:rsidRPr="00AE4233">
        <w:rPr>
          <w:rFonts w:eastAsia="SimSun"/>
          <w:lang w:eastAsia="zh-CN"/>
        </w:rPr>
        <w:t>titulado</w:t>
      </w:r>
      <w:r w:rsidR="008A4381" w:rsidRPr="00AE4233">
        <w:rPr>
          <w:rFonts w:eastAsia="SimSun"/>
          <w:lang w:eastAsia="zh-CN"/>
        </w:rPr>
        <w:t xml:space="preserve"> </w:t>
      </w:r>
      <w:r w:rsidR="002C66AC" w:rsidRPr="00AE4233">
        <w:rPr>
          <w:rFonts w:eastAsia="SimSun"/>
          <w:lang w:eastAsia="zh-CN"/>
        </w:rPr>
        <w:t>"</w:t>
      </w:r>
      <w:r w:rsidR="008A4381" w:rsidRPr="00AE4233">
        <w:rPr>
          <w:rFonts w:eastAsia="SimSun"/>
          <w:lang w:eastAsia="zh-CN"/>
        </w:rPr>
        <w:t>Requisitos de la</w:t>
      </w:r>
      <w:r w:rsidR="002C66AC" w:rsidRPr="00AE4233">
        <w:rPr>
          <w:rFonts w:eastAsia="SimSun"/>
          <w:lang w:eastAsia="zh-CN"/>
        </w:rPr>
        <w:t>s c</w:t>
      </w:r>
      <w:r w:rsidR="008A4381" w:rsidRPr="00AE4233">
        <w:rPr>
          <w:rFonts w:eastAsia="SimSun"/>
          <w:lang w:eastAsia="zh-CN"/>
        </w:rPr>
        <w:t>apacidad</w:t>
      </w:r>
      <w:r w:rsidR="002C66AC" w:rsidRPr="00AE4233">
        <w:rPr>
          <w:rFonts w:eastAsia="SimSun"/>
          <w:lang w:eastAsia="zh-CN"/>
        </w:rPr>
        <w:t>es</w:t>
      </w:r>
      <w:r w:rsidR="008A4381" w:rsidRPr="00AE4233">
        <w:rPr>
          <w:rFonts w:eastAsia="SimSun"/>
          <w:lang w:eastAsia="zh-CN"/>
        </w:rPr>
        <w:t xml:space="preserve"> de </w:t>
      </w:r>
      <w:r w:rsidR="002C66AC" w:rsidRPr="00AE4233">
        <w:rPr>
          <w:rFonts w:eastAsia="SimSun"/>
          <w:lang w:eastAsia="zh-CN"/>
        </w:rPr>
        <w:t>difusión</w:t>
      </w:r>
      <w:r w:rsidR="008A4381" w:rsidRPr="00AE4233">
        <w:rPr>
          <w:rFonts w:eastAsia="SimSun"/>
          <w:lang w:eastAsia="zh-CN"/>
        </w:rPr>
        <w:t xml:space="preserve"> de </w:t>
      </w:r>
      <w:r w:rsidR="002C66AC" w:rsidRPr="00AE4233">
        <w:rPr>
          <w:rFonts w:eastAsia="SimSun"/>
          <w:lang w:eastAsia="zh-CN"/>
        </w:rPr>
        <w:t>la a</w:t>
      </w:r>
      <w:r w:rsidR="008A4381" w:rsidRPr="00AE4233">
        <w:rPr>
          <w:rFonts w:eastAsia="SimSun"/>
          <w:lang w:eastAsia="zh-CN"/>
        </w:rPr>
        <w:t xml:space="preserve">lerta </w:t>
      </w:r>
      <w:r w:rsidR="002C66AC" w:rsidRPr="00AE4233">
        <w:rPr>
          <w:rFonts w:eastAsia="SimSun"/>
          <w:lang w:eastAsia="zh-CN"/>
        </w:rPr>
        <w:t>móvil</w:t>
      </w:r>
      <w:r w:rsidR="008A4381" w:rsidRPr="00AE4233">
        <w:rPr>
          <w:rFonts w:eastAsia="SimSun"/>
          <w:lang w:eastAsia="zh-CN"/>
        </w:rPr>
        <w:t xml:space="preserve"> </w:t>
      </w:r>
      <w:r w:rsidR="002C66AC" w:rsidRPr="00AE4233">
        <w:rPr>
          <w:rFonts w:eastAsia="SimSun"/>
          <w:lang w:eastAsia="zh-CN"/>
        </w:rPr>
        <w:t>terrestre</w:t>
      </w:r>
      <w:r w:rsidR="008A4381" w:rsidRPr="00AE4233">
        <w:rPr>
          <w:rFonts w:eastAsia="SimSun"/>
          <w:lang w:eastAsia="zh-CN"/>
        </w:rPr>
        <w:t xml:space="preserve"> a </w:t>
      </w:r>
      <w:r w:rsidR="002C66AC" w:rsidRPr="00AE4233">
        <w:rPr>
          <w:rFonts w:eastAsia="SimSun"/>
          <w:lang w:eastAsia="zh-CN"/>
        </w:rPr>
        <w:t>efectos c</w:t>
      </w:r>
      <w:r w:rsidR="008A4381" w:rsidRPr="00AE4233">
        <w:rPr>
          <w:rFonts w:eastAsia="SimSun"/>
          <w:lang w:eastAsia="zh-CN"/>
        </w:rPr>
        <w:t>iviles</w:t>
      </w:r>
      <w:r w:rsidR="002C66AC" w:rsidRPr="00AE4233">
        <w:rPr>
          <w:rFonts w:eastAsia="SimSun"/>
          <w:lang w:eastAsia="zh-CN"/>
        </w:rPr>
        <w:t>"</w:t>
      </w:r>
      <w:r w:rsidR="008A4381" w:rsidRPr="00AE4233">
        <w:rPr>
          <w:rFonts w:eastAsia="SimSun"/>
          <w:lang w:eastAsia="zh-CN"/>
        </w:rPr>
        <w:t xml:space="preserve">, con una actividad asociada a fin de identificar un esquema para el servicio </w:t>
      </w:r>
      <w:r w:rsidR="002C66AC" w:rsidRPr="00AE4233">
        <w:rPr>
          <w:rFonts w:eastAsia="SimSun"/>
          <w:lang w:eastAsia="zh-CN"/>
        </w:rPr>
        <w:t>"</w:t>
      </w:r>
      <w:r w:rsidR="008A4381" w:rsidRPr="00AE4233">
        <w:rPr>
          <w:rFonts w:eastAsia="SimSun"/>
          <w:lang w:eastAsia="zh-CN"/>
        </w:rPr>
        <w:t xml:space="preserve">Directrices </w:t>
      </w:r>
      <w:r w:rsidR="008A4381" w:rsidRPr="00AE4233">
        <w:rPr>
          <w:rFonts w:eastAsia="SimSun"/>
          <w:lang w:eastAsia="zh-CN"/>
        </w:rPr>
        <w:lastRenderedPageBreak/>
        <w:t xml:space="preserve">para seleccionar los identificadores de </w:t>
      </w:r>
      <w:r w:rsidR="002C66AC" w:rsidRPr="00AE4233">
        <w:rPr>
          <w:rFonts w:eastAsia="SimSun"/>
          <w:lang w:eastAsia="zh-CN"/>
        </w:rPr>
        <w:t>mensaje de las c</w:t>
      </w:r>
      <w:r w:rsidR="008A4381" w:rsidRPr="00AE4233">
        <w:rPr>
          <w:rFonts w:eastAsia="SimSun"/>
          <w:lang w:eastAsia="zh-CN"/>
        </w:rPr>
        <w:t xml:space="preserve">apacidades de difusión de la alerta </w:t>
      </w:r>
      <w:r w:rsidR="002C66AC" w:rsidRPr="00AE4233">
        <w:rPr>
          <w:rFonts w:eastAsia="SimSun"/>
          <w:lang w:eastAsia="zh-CN"/>
        </w:rPr>
        <w:t>móvil terrestre</w:t>
      </w:r>
      <w:r w:rsidR="00AE13BB">
        <w:rPr>
          <w:rFonts w:eastAsia="SimSun"/>
          <w:lang w:eastAsia="zh-CN"/>
        </w:rPr>
        <w:t xml:space="preserve"> </w:t>
      </w:r>
      <w:r w:rsidR="008A4381" w:rsidRPr="00AE4233">
        <w:rPr>
          <w:rFonts w:eastAsia="SimSun"/>
          <w:lang w:eastAsia="zh-CN"/>
        </w:rPr>
        <w:t>a efectos</w:t>
      </w:r>
      <w:r w:rsidR="002C66AC" w:rsidRPr="00AE4233">
        <w:rPr>
          <w:rFonts w:eastAsia="SimSun"/>
          <w:lang w:eastAsia="zh-CN"/>
        </w:rPr>
        <w:t xml:space="preserve"> c</w:t>
      </w:r>
      <w:r w:rsidR="008A4381" w:rsidRPr="00AE4233">
        <w:rPr>
          <w:rFonts w:eastAsia="SimSun"/>
          <w:lang w:eastAsia="zh-CN"/>
        </w:rPr>
        <w:t>iviles</w:t>
      </w:r>
      <w:r w:rsidR="002C66AC" w:rsidRPr="00AE4233">
        <w:rPr>
          <w:rFonts w:eastAsia="SimSun"/>
          <w:lang w:eastAsia="zh-CN"/>
        </w:rPr>
        <w:t>"</w:t>
      </w:r>
      <w:r w:rsidR="008A4381" w:rsidRPr="00AE4233">
        <w:rPr>
          <w:rFonts w:eastAsia="SimSun"/>
          <w:lang w:eastAsia="zh-CN"/>
        </w:rPr>
        <w:t>.</w:t>
      </w:r>
    </w:p>
    <w:p w:rsidR="008A4381" w:rsidRPr="00AE4233" w:rsidRDefault="008A4381" w:rsidP="002C66AC">
      <w:pPr>
        <w:rPr>
          <w:rFonts w:eastAsia="SimSun"/>
          <w:lang w:eastAsia="zh-CN"/>
        </w:rPr>
      </w:pPr>
      <w:r w:rsidRPr="00AE4233">
        <w:rPr>
          <w:rFonts w:eastAsia="SimSun"/>
          <w:lang w:eastAsia="zh-CN"/>
        </w:rPr>
        <w:t>La CE</w:t>
      </w:r>
      <w:r w:rsidR="002C66AC" w:rsidRPr="00AE4233">
        <w:rPr>
          <w:rFonts w:eastAsia="SimSun"/>
          <w:lang w:eastAsia="zh-CN"/>
        </w:rPr>
        <w:t xml:space="preserve"> </w:t>
      </w:r>
      <w:r w:rsidRPr="00AE4233">
        <w:rPr>
          <w:rFonts w:eastAsia="SimSun"/>
          <w:lang w:eastAsia="zh-CN"/>
        </w:rPr>
        <w:t>5 del UI</w:t>
      </w:r>
      <w:r w:rsidR="002C66AC" w:rsidRPr="00AE4233">
        <w:rPr>
          <w:rFonts w:eastAsia="SimSun"/>
          <w:lang w:eastAsia="zh-CN"/>
        </w:rPr>
        <w:t>T</w:t>
      </w:r>
      <w:r w:rsidRPr="00AE4233">
        <w:rPr>
          <w:rFonts w:eastAsia="SimSun"/>
          <w:lang w:eastAsia="zh-CN"/>
        </w:rPr>
        <w:t>-T est</w:t>
      </w:r>
      <w:r w:rsidR="002C66AC" w:rsidRPr="00AE4233">
        <w:rPr>
          <w:rFonts w:eastAsia="SimSun"/>
          <w:lang w:eastAsia="zh-CN"/>
        </w:rPr>
        <w:t>á</w:t>
      </w:r>
      <w:r w:rsidRPr="00AE4233">
        <w:rPr>
          <w:rFonts w:eastAsia="SimSun"/>
          <w:lang w:eastAsia="zh-CN"/>
        </w:rPr>
        <w:t xml:space="preserve"> trabajando para ofrecer directrices sobre </w:t>
      </w:r>
      <w:r w:rsidR="002C66AC" w:rsidRPr="00AE4233">
        <w:rPr>
          <w:rFonts w:eastAsia="SimSun"/>
          <w:lang w:eastAsia="zh-CN"/>
        </w:rPr>
        <w:t>métodos</w:t>
      </w:r>
      <w:r w:rsidRPr="00AE4233">
        <w:rPr>
          <w:rFonts w:eastAsia="SimSun"/>
          <w:lang w:eastAsia="zh-CN"/>
        </w:rPr>
        <w:t xml:space="preserve"> de mejora de la capacidad de </w:t>
      </w:r>
      <w:r w:rsidR="002C66AC" w:rsidRPr="00AE4233">
        <w:rPr>
          <w:rFonts w:eastAsia="SimSun"/>
          <w:lang w:eastAsia="zh-CN"/>
        </w:rPr>
        <w:t>recuperación</w:t>
      </w:r>
      <w:r w:rsidRPr="00AE4233">
        <w:rPr>
          <w:rFonts w:eastAsia="SimSun"/>
          <w:lang w:eastAsia="zh-CN"/>
        </w:rPr>
        <w:t xml:space="preserve"> de las redes en situaciones de </w:t>
      </w:r>
      <w:r w:rsidR="002C66AC" w:rsidRPr="00AE4233">
        <w:rPr>
          <w:rFonts w:eastAsia="SimSun"/>
          <w:lang w:eastAsia="zh-CN"/>
        </w:rPr>
        <w:t>catástrofe</w:t>
      </w:r>
      <w:r w:rsidRPr="00AE4233">
        <w:rPr>
          <w:rFonts w:eastAsia="SimSun"/>
          <w:lang w:eastAsia="zh-CN"/>
        </w:rPr>
        <w:t>.</w:t>
      </w:r>
    </w:p>
    <w:p w:rsidR="008A4381" w:rsidRPr="00AE4233" w:rsidRDefault="008A4381" w:rsidP="00E43A2B">
      <w:pPr>
        <w:rPr>
          <w:rFonts w:eastAsia="SimSun"/>
          <w:lang w:eastAsia="zh-CN"/>
        </w:rPr>
      </w:pPr>
      <w:r w:rsidRPr="00AE4233">
        <w:rPr>
          <w:rFonts w:eastAsia="SimSun"/>
          <w:lang w:eastAsia="zh-CN"/>
        </w:rPr>
        <w:t xml:space="preserve">La CE 13 del UIT-T trabaja en la </w:t>
      </w:r>
      <w:r w:rsidR="002C66AC" w:rsidRPr="00AE4233">
        <w:rPr>
          <w:rFonts w:eastAsia="SimSun"/>
          <w:lang w:eastAsia="zh-CN"/>
        </w:rPr>
        <w:t>implementación d</w:t>
      </w:r>
      <w:r w:rsidRPr="00AE4233">
        <w:rPr>
          <w:rFonts w:eastAsia="SimSun"/>
          <w:lang w:eastAsia="zh-CN"/>
        </w:rPr>
        <w:t xml:space="preserve">e un </w:t>
      </w:r>
      <w:r w:rsidR="002C66AC" w:rsidRPr="00AE4233">
        <w:rPr>
          <w:rFonts w:eastAsia="SimSun"/>
          <w:lang w:eastAsia="zh-CN"/>
        </w:rPr>
        <w:t>marco</w:t>
      </w:r>
      <w:r w:rsidRPr="00AE4233">
        <w:rPr>
          <w:rFonts w:eastAsia="SimSun"/>
          <w:lang w:eastAsia="zh-CN"/>
        </w:rPr>
        <w:t xml:space="preserve"> relativo a la prestación de telecomunicaciones de emergencia en las redes de la </w:t>
      </w:r>
      <w:r w:rsidR="002C66AC" w:rsidRPr="00AE4233">
        <w:rPr>
          <w:rFonts w:eastAsia="SimSun"/>
          <w:lang w:eastAsia="zh-CN"/>
        </w:rPr>
        <w:t>próxima</w:t>
      </w:r>
      <w:r w:rsidRPr="00AE4233">
        <w:rPr>
          <w:rFonts w:eastAsia="SimSun"/>
          <w:lang w:eastAsia="zh-CN"/>
        </w:rPr>
        <w:t xml:space="preserve"> </w:t>
      </w:r>
      <w:r w:rsidR="002C66AC" w:rsidRPr="00AE4233">
        <w:rPr>
          <w:rFonts w:eastAsia="SimSun"/>
          <w:lang w:eastAsia="zh-CN"/>
        </w:rPr>
        <w:t>generación</w:t>
      </w:r>
      <w:r w:rsidRPr="00AE4233">
        <w:rPr>
          <w:rFonts w:eastAsia="SimSun"/>
          <w:lang w:eastAsia="zh-CN"/>
        </w:rPr>
        <w:t xml:space="preserve"> (</w:t>
      </w:r>
      <w:r w:rsidR="002C66AC" w:rsidRPr="00AE4233">
        <w:rPr>
          <w:rFonts w:eastAsia="SimSun"/>
          <w:lang w:eastAsia="zh-CN"/>
        </w:rPr>
        <w:t>incluidos</w:t>
      </w:r>
      <w:r w:rsidRPr="00AE4233">
        <w:rPr>
          <w:rFonts w:eastAsia="SimSun"/>
          <w:lang w:eastAsia="zh-CN"/>
        </w:rPr>
        <w:t xml:space="preserve"> los entornos de redes </w:t>
      </w:r>
      <w:r w:rsidR="00E43A2B" w:rsidRPr="00AE4233">
        <w:rPr>
          <w:rFonts w:eastAsia="SimSun"/>
          <w:lang w:eastAsia="zh-CN"/>
        </w:rPr>
        <w:t>ubicuas</w:t>
      </w:r>
      <w:r w:rsidR="002C66AC" w:rsidRPr="00AE4233">
        <w:rPr>
          <w:rFonts w:eastAsia="SimSun"/>
          <w:lang w:eastAsia="zh-CN"/>
        </w:rPr>
        <w:t>)</w:t>
      </w:r>
      <w:r w:rsidRPr="00AE4233">
        <w:rPr>
          <w:rFonts w:eastAsia="SimSun"/>
          <w:lang w:eastAsia="zh-CN"/>
        </w:rPr>
        <w:t xml:space="preserve"> </w:t>
      </w:r>
      <w:r w:rsidR="002C66AC" w:rsidRPr="00AE4233">
        <w:rPr>
          <w:rFonts w:eastAsia="SimSun"/>
          <w:lang w:eastAsia="zh-CN"/>
        </w:rPr>
        <w:t>(Cuestió</w:t>
      </w:r>
      <w:r w:rsidRPr="00AE4233">
        <w:rPr>
          <w:rFonts w:eastAsia="SimSun"/>
          <w:lang w:eastAsia="zh-CN"/>
        </w:rPr>
        <w:t xml:space="preserve">n 5/13). Se han elaborado las Recomendaciones UIT-T Y. 2205 (Redes de la </w:t>
      </w:r>
      <w:r w:rsidR="00E43A2B" w:rsidRPr="00AE4233">
        <w:rPr>
          <w:rFonts w:eastAsia="SimSun"/>
          <w:lang w:eastAsia="zh-CN"/>
        </w:rPr>
        <w:t>próxima</w:t>
      </w:r>
      <w:r w:rsidRPr="00AE4233">
        <w:rPr>
          <w:rFonts w:eastAsia="SimSun"/>
          <w:lang w:eastAsia="zh-CN"/>
        </w:rPr>
        <w:t xml:space="preserve"> </w:t>
      </w:r>
      <w:r w:rsidR="00E43A2B" w:rsidRPr="00AE4233">
        <w:rPr>
          <w:rFonts w:eastAsia="SimSun"/>
          <w:lang w:eastAsia="zh-CN"/>
        </w:rPr>
        <w:t>generación</w:t>
      </w:r>
      <w:r w:rsidRPr="00AE4233">
        <w:rPr>
          <w:rFonts w:eastAsia="SimSun"/>
          <w:lang w:eastAsia="zh-CN"/>
        </w:rPr>
        <w:t xml:space="preserve"> – Telecomunicaciones de emergenc</w:t>
      </w:r>
      <w:r w:rsidR="00E43A2B" w:rsidRPr="00AE4233">
        <w:rPr>
          <w:rFonts w:eastAsia="SimSun"/>
          <w:lang w:eastAsia="zh-CN"/>
        </w:rPr>
        <w:t>ia - C</w:t>
      </w:r>
      <w:r w:rsidRPr="00AE4233">
        <w:rPr>
          <w:rFonts w:eastAsia="SimSun"/>
          <w:lang w:eastAsia="zh-CN"/>
        </w:rPr>
        <w:t xml:space="preserve">onsideraciones </w:t>
      </w:r>
      <w:r w:rsidR="00E43A2B" w:rsidRPr="00AE4233">
        <w:rPr>
          <w:rFonts w:eastAsia="SimSun"/>
          <w:lang w:eastAsia="zh-CN"/>
        </w:rPr>
        <w:t>técnicas</w:t>
      </w:r>
      <w:r w:rsidRPr="00AE4233">
        <w:rPr>
          <w:rFonts w:eastAsia="SimSun"/>
          <w:lang w:eastAsia="zh-CN"/>
        </w:rPr>
        <w:t xml:space="preserve">) </w:t>
      </w:r>
      <w:r w:rsidR="00AE13BB">
        <w:rPr>
          <w:rFonts w:eastAsia="SimSun"/>
          <w:lang w:eastAsia="zh-CN"/>
        </w:rPr>
        <w:t xml:space="preserve">e </w:t>
      </w:r>
      <w:r w:rsidR="00E43A2B" w:rsidRPr="00AE4233">
        <w:rPr>
          <w:rFonts w:eastAsia="SimSun"/>
          <w:lang w:eastAsia="zh-CN"/>
        </w:rPr>
        <w:t>Y.</w:t>
      </w:r>
      <w:r w:rsidRPr="00AE4233">
        <w:rPr>
          <w:rFonts w:eastAsia="SimSun"/>
          <w:lang w:eastAsia="zh-CN"/>
        </w:rPr>
        <w:t>1271 (</w:t>
      </w:r>
      <w:r w:rsidR="00E43A2B" w:rsidRPr="00AE4233">
        <w:rPr>
          <w:rFonts w:eastAsia="SimSun"/>
          <w:lang w:eastAsia="zh-CN"/>
        </w:rPr>
        <w:t>Requisitos y capacidades</w:t>
      </w:r>
      <w:r w:rsidRPr="00AE4233">
        <w:rPr>
          <w:rFonts w:eastAsia="SimSun"/>
          <w:lang w:eastAsia="zh-CN"/>
        </w:rPr>
        <w:t xml:space="preserve"> de red </w:t>
      </w:r>
      <w:r w:rsidR="00E43A2B" w:rsidRPr="00AE4233">
        <w:rPr>
          <w:rFonts w:eastAsia="SimSun"/>
          <w:lang w:eastAsia="zh-CN"/>
        </w:rPr>
        <w:t>generales</w:t>
      </w:r>
      <w:r w:rsidRPr="00AE4233">
        <w:rPr>
          <w:rFonts w:eastAsia="SimSun"/>
          <w:lang w:eastAsia="zh-CN"/>
        </w:rPr>
        <w:t xml:space="preserve"> </w:t>
      </w:r>
      <w:r w:rsidR="00AE13BB">
        <w:rPr>
          <w:rFonts w:eastAsia="SimSun"/>
          <w:lang w:eastAsia="zh-CN"/>
        </w:rPr>
        <w:t>necesario</w:t>
      </w:r>
      <w:r w:rsidR="00E43A2B" w:rsidRPr="00AE4233">
        <w:rPr>
          <w:rFonts w:eastAsia="SimSun"/>
          <w:lang w:eastAsia="zh-CN"/>
        </w:rPr>
        <w:t xml:space="preserve">s </w:t>
      </w:r>
      <w:r w:rsidRPr="00AE4233">
        <w:rPr>
          <w:rFonts w:eastAsia="SimSun"/>
          <w:lang w:eastAsia="zh-CN"/>
        </w:rPr>
        <w:t xml:space="preserve">para </w:t>
      </w:r>
      <w:r w:rsidR="00E43A2B" w:rsidRPr="00AE4233">
        <w:rPr>
          <w:rFonts w:eastAsia="SimSun"/>
          <w:lang w:eastAsia="zh-CN"/>
        </w:rPr>
        <w:t>soportar</w:t>
      </w:r>
      <w:r w:rsidRPr="00AE4233">
        <w:rPr>
          <w:rFonts w:eastAsia="SimSun"/>
          <w:lang w:eastAsia="zh-CN"/>
        </w:rPr>
        <w:t xml:space="preserve"> te</w:t>
      </w:r>
      <w:r w:rsidR="00E43A2B" w:rsidRPr="00AE4233">
        <w:rPr>
          <w:rFonts w:eastAsia="SimSun"/>
          <w:lang w:eastAsia="zh-CN"/>
        </w:rPr>
        <w:t xml:space="preserve">lecomunicaciones de emergencia </w:t>
      </w:r>
      <w:r w:rsidRPr="00AE4233">
        <w:rPr>
          <w:rFonts w:eastAsia="SimSun"/>
          <w:lang w:eastAsia="zh-CN"/>
        </w:rPr>
        <w:t>e</w:t>
      </w:r>
      <w:r w:rsidR="00E43A2B" w:rsidRPr="00AE4233">
        <w:rPr>
          <w:rFonts w:eastAsia="SimSun"/>
          <w:lang w:eastAsia="zh-CN"/>
        </w:rPr>
        <w:t>n</w:t>
      </w:r>
      <w:r w:rsidRPr="00AE4233">
        <w:rPr>
          <w:rFonts w:eastAsia="SimSun"/>
          <w:lang w:eastAsia="zh-CN"/>
        </w:rPr>
        <w:t xml:space="preserve"> redes evolutivas </w:t>
      </w:r>
      <w:r w:rsidR="00E43A2B" w:rsidRPr="00AE4233">
        <w:rPr>
          <w:rFonts w:eastAsia="SimSun"/>
          <w:lang w:eastAsia="zh-CN"/>
        </w:rPr>
        <w:t>con</w:t>
      </w:r>
      <w:r w:rsidRPr="00AE4233">
        <w:rPr>
          <w:rFonts w:eastAsia="SimSun"/>
          <w:lang w:eastAsia="zh-CN"/>
        </w:rPr>
        <w:t xml:space="preserve"> conmutación de circuitos y conmutación de paquetes).</w:t>
      </w:r>
    </w:p>
    <w:p w:rsidR="008A4381" w:rsidRPr="00AE4233" w:rsidRDefault="008A4381" w:rsidP="00E43A2B">
      <w:pPr>
        <w:rPr>
          <w:rFonts w:eastAsia="SimSun"/>
          <w:lang w:eastAsia="zh-CN"/>
        </w:rPr>
      </w:pPr>
      <w:r w:rsidRPr="00AE4233">
        <w:rPr>
          <w:rFonts w:eastAsia="SimSun"/>
          <w:lang w:eastAsia="zh-CN"/>
        </w:rPr>
        <w:t>La CE 15 del UIT-T est</w:t>
      </w:r>
      <w:r w:rsidR="00E43A2B" w:rsidRPr="00AE4233">
        <w:rPr>
          <w:rFonts w:eastAsia="SimSun"/>
          <w:lang w:eastAsia="zh-CN"/>
        </w:rPr>
        <w:t>á</w:t>
      </w:r>
      <w:r w:rsidRPr="00AE4233">
        <w:rPr>
          <w:rFonts w:eastAsia="SimSun"/>
          <w:lang w:eastAsia="zh-CN"/>
        </w:rPr>
        <w:t xml:space="preserve"> progresando en los trabajos sobre capacidad de </w:t>
      </w:r>
      <w:r w:rsidR="00E43A2B" w:rsidRPr="00AE4233">
        <w:rPr>
          <w:rFonts w:eastAsia="SimSun"/>
          <w:lang w:eastAsia="zh-CN"/>
        </w:rPr>
        <w:t>recuperación</w:t>
      </w:r>
      <w:r w:rsidRPr="00AE4233">
        <w:rPr>
          <w:rFonts w:eastAsia="SimSun"/>
          <w:lang w:eastAsia="zh-CN"/>
        </w:rPr>
        <w:t xml:space="preserve"> y puesta en marcha de las redes tales como la </w:t>
      </w:r>
      <w:r w:rsidR="00E43A2B" w:rsidRPr="00AE4233">
        <w:rPr>
          <w:rFonts w:eastAsia="SimSun"/>
          <w:lang w:eastAsia="zh-CN"/>
        </w:rPr>
        <w:t>protección</w:t>
      </w:r>
      <w:r w:rsidRPr="00AE4233">
        <w:rPr>
          <w:rFonts w:eastAsia="SimSun"/>
          <w:lang w:eastAsia="zh-CN"/>
        </w:rPr>
        <w:t xml:space="preserve"> y </w:t>
      </w:r>
      <w:r w:rsidR="00E43A2B" w:rsidRPr="00AE4233">
        <w:rPr>
          <w:rFonts w:eastAsia="SimSun"/>
          <w:lang w:eastAsia="zh-CN"/>
        </w:rPr>
        <w:t>restauración</w:t>
      </w:r>
      <w:r w:rsidRPr="00AE4233">
        <w:rPr>
          <w:rFonts w:eastAsia="SimSun"/>
          <w:lang w:eastAsia="zh-CN"/>
        </w:rPr>
        <w:t xml:space="preserve"> de la red (por ejemplo, la</w:t>
      </w:r>
      <w:r w:rsidR="00E43A2B" w:rsidRPr="00AE4233">
        <w:rPr>
          <w:rFonts w:eastAsia="SimSun"/>
          <w:lang w:eastAsia="zh-CN"/>
        </w:rPr>
        <w:t>s</w:t>
      </w:r>
      <w:r w:rsidRPr="00AE4233">
        <w:rPr>
          <w:rFonts w:eastAsia="SimSun"/>
          <w:lang w:eastAsia="zh-CN"/>
        </w:rPr>
        <w:t xml:space="preserve"> </w:t>
      </w:r>
      <w:r w:rsidR="00E43A2B" w:rsidRPr="00AE4233">
        <w:rPr>
          <w:rFonts w:eastAsia="SimSun"/>
          <w:lang w:eastAsia="zh-CN"/>
        </w:rPr>
        <w:t>Cuestiones </w:t>
      </w:r>
      <w:r w:rsidRPr="00AE4233">
        <w:rPr>
          <w:rFonts w:eastAsia="SimSun"/>
          <w:lang w:eastAsia="zh-CN"/>
        </w:rPr>
        <w:t>2/15, 9/15 y 17/15).</w:t>
      </w:r>
    </w:p>
    <w:p w:rsidR="008A4381" w:rsidRPr="00AE4233" w:rsidRDefault="008A4381" w:rsidP="00AE13BB">
      <w:pPr>
        <w:rPr>
          <w:rFonts w:eastAsia="SimSun"/>
          <w:lang w:eastAsia="zh-CN"/>
        </w:rPr>
      </w:pPr>
      <w:r w:rsidRPr="00AE4233">
        <w:rPr>
          <w:rFonts w:eastAsia="SimSun"/>
          <w:lang w:eastAsia="zh-CN"/>
        </w:rPr>
        <w:t>La CE</w:t>
      </w:r>
      <w:r w:rsidR="00E43A2B" w:rsidRPr="00AE4233">
        <w:rPr>
          <w:rFonts w:eastAsia="SimSun"/>
          <w:lang w:eastAsia="zh-CN"/>
        </w:rPr>
        <w:t xml:space="preserve"> </w:t>
      </w:r>
      <w:r w:rsidRPr="00AE4233">
        <w:rPr>
          <w:rFonts w:eastAsia="SimSun"/>
          <w:lang w:eastAsia="zh-CN"/>
        </w:rPr>
        <w:t xml:space="preserve">17 del UIT-T ha aprobado la Recomendación UIT-T X. 1303 sobre Protocolo de </w:t>
      </w:r>
      <w:r w:rsidR="00AE13BB">
        <w:rPr>
          <w:rFonts w:eastAsia="SimSun"/>
          <w:lang w:eastAsia="zh-CN"/>
        </w:rPr>
        <w:t>a</w:t>
      </w:r>
      <w:r w:rsidRPr="00AE4233">
        <w:rPr>
          <w:rFonts w:eastAsia="SimSun"/>
          <w:lang w:eastAsia="zh-CN"/>
        </w:rPr>
        <w:t>lerta co</w:t>
      </w:r>
      <w:r w:rsidR="00E43A2B" w:rsidRPr="00AE4233">
        <w:rPr>
          <w:rFonts w:eastAsia="SimSun"/>
          <w:lang w:eastAsia="zh-CN"/>
        </w:rPr>
        <w:t>mú</w:t>
      </w:r>
      <w:r w:rsidRPr="00AE4233">
        <w:rPr>
          <w:rFonts w:eastAsia="SimSun"/>
          <w:lang w:eastAsia="zh-CN"/>
        </w:rPr>
        <w:t>n</w:t>
      </w:r>
      <w:r w:rsidR="004D3410" w:rsidRPr="00AE4233">
        <w:rPr>
          <w:rFonts w:eastAsia="SimSun"/>
          <w:lang w:eastAsia="zh-CN"/>
        </w:rPr>
        <w:t xml:space="preserve"> </w:t>
      </w:r>
      <w:r w:rsidRPr="00AE4233">
        <w:rPr>
          <w:rFonts w:eastAsia="SimSun"/>
          <w:lang w:eastAsia="zh-CN"/>
        </w:rPr>
        <w:t xml:space="preserve">(CAP) que es un formato sencillo pero general (que puede codificarse en ASN.1 o XML) para intercambiar todas las </w:t>
      </w:r>
      <w:r w:rsidR="00E43A2B" w:rsidRPr="00AE4233">
        <w:rPr>
          <w:rFonts w:eastAsia="SimSun"/>
          <w:lang w:eastAsia="zh-CN"/>
        </w:rPr>
        <w:t>alertas</w:t>
      </w:r>
      <w:r w:rsidRPr="00AE4233">
        <w:rPr>
          <w:rFonts w:eastAsia="SimSun"/>
          <w:lang w:eastAsia="zh-CN"/>
        </w:rPr>
        <w:t xml:space="preserve"> de emergencia de peligro y avisos </w:t>
      </w:r>
      <w:r w:rsidR="00E43A2B" w:rsidRPr="00AE4233">
        <w:rPr>
          <w:rFonts w:eastAsia="SimSun"/>
          <w:lang w:eastAsia="zh-CN"/>
        </w:rPr>
        <w:t>públicos</w:t>
      </w:r>
      <w:r w:rsidRPr="00AE4233">
        <w:rPr>
          <w:rFonts w:eastAsia="SimSun"/>
          <w:lang w:eastAsia="zh-CN"/>
        </w:rPr>
        <w:t xml:space="preserve"> sobre todo tipo de redes.</w:t>
      </w:r>
    </w:p>
    <w:p w:rsidR="008A4381" w:rsidRPr="00AE4233" w:rsidRDefault="008A4381" w:rsidP="00E43A2B">
      <w:pPr>
        <w:rPr>
          <w:rFonts w:eastAsia="SimSun"/>
          <w:lang w:eastAsia="zh-CN"/>
        </w:rPr>
      </w:pPr>
      <w:r w:rsidRPr="00AE4233">
        <w:rPr>
          <w:rFonts w:eastAsia="SimSun"/>
          <w:lang w:eastAsia="zh-CN"/>
        </w:rPr>
        <w:t xml:space="preserve">Sin </w:t>
      </w:r>
      <w:r w:rsidR="00E43A2B" w:rsidRPr="00AE4233">
        <w:rPr>
          <w:rFonts w:eastAsia="SimSun"/>
          <w:lang w:eastAsia="zh-CN"/>
        </w:rPr>
        <w:t>embargo, puede que no se hayan abordado</w:t>
      </w:r>
      <w:r w:rsidRPr="00AE4233">
        <w:rPr>
          <w:rFonts w:eastAsia="SimSun"/>
          <w:lang w:eastAsia="zh-CN"/>
        </w:rPr>
        <w:t xml:space="preserve"> dos </w:t>
      </w:r>
      <w:r w:rsidR="00E43A2B" w:rsidRPr="00AE4233">
        <w:rPr>
          <w:rFonts w:eastAsia="SimSun"/>
          <w:lang w:eastAsia="zh-CN"/>
        </w:rPr>
        <w:t>áreas</w:t>
      </w:r>
      <w:r w:rsidRPr="00AE4233">
        <w:rPr>
          <w:rFonts w:eastAsia="SimSun"/>
          <w:lang w:eastAsia="zh-CN"/>
        </w:rPr>
        <w:t xml:space="preserve"> impor</w:t>
      </w:r>
      <w:r w:rsidR="00E43A2B" w:rsidRPr="00AE4233">
        <w:rPr>
          <w:rFonts w:eastAsia="SimSun"/>
          <w:lang w:eastAsia="zh-CN"/>
        </w:rPr>
        <w:t xml:space="preserve">tantes: </w:t>
      </w:r>
      <w:r w:rsidRPr="00AE4233">
        <w:rPr>
          <w:rFonts w:eastAsia="SimSun"/>
          <w:lang w:eastAsia="zh-CN"/>
        </w:rPr>
        <w:t xml:space="preserve">1) socorro en caso de </w:t>
      </w:r>
      <w:r w:rsidR="00E43A2B" w:rsidRPr="00AE4233">
        <w:rPr>
          <w:rFonts w:eastAsia="SimSun"/>
          <w:lang w:eastAsia="zh-CN"/>
        </w:rPr>
        <w:t>catástrofe</w:t>
      </w:r>
      <w:r w:rsidRPr="00AE4233">
        <w:rPr>
          <w:rFonts w:eastAsia="SimSun"/>
          <w:lang w:eastAsia="zh-CN"/>
        </w:rPr>
        <w:t xml:space="preserve"> para l</w:t>
      </w:r>
      <w:r w:rsidR="00E43A2B" w:rsidRPr="00AE4233">
        <w:rPr>
          <w:rFonts w:eastAsia="SimSun"/>
          <w:lang w:eastAsia="zh-CN"/>
        </w:rPr>
        <w:t>as personas (a fin de que las ví</w:t>
      </w:r>
      <w:r w:rsidRPr="00AE4233">
        <w:rPr>
          <w:rFonts w:eastAsia="SimSun"/>
          <w:lang w:eastAsia="zh-CN"/>
        </w:rPr>
        <w:t>ctimas puedan informar sobre la situación de peligro a sus pa</w:t>
      </w:r>
      <w:r w:rsidR="00E43A2B" w:rsidRPr="00AE4233">
        <w:rPr>
          <w:rFonts w:eastAsia="SimSun"/>
          <w:lang w:eastAsia="zh-CN"/>
        </w:rPr>
        <w:t xml:space="preserve">rientes, amigos o empleados) y </w:t>
      </w:r>
      <w:r w:rsidRPr="00AE4233">
        <w:rPr>
          <w:rFonts w:eastAsia="SimSun"/>
          <w:lang w:eastAsia="zh-CN"/>
        </w:rPr>
        <w:t xml:space="preserve">2) orientaciones sobre socorro en caso de </w:t>
      </w:r>
      <w:r w:rsidR="00E43A2B" w:rsidRPr="00AE4233">
        <w:rPr>
          <w:rFonts w:eastAsia="SimSun"/>
          <w:lang w:eastAsia="zh-CN"/>
        </w:rPr>
        <w:t>catástrofe</w:t>
      </w:r>
      <w:r w:rsidRPr="00AE4233">
        <w:rPr>
          <w:rFonts w:eastAsia="SimSun"/>
          <w:lang w:eastAsia="zh-CN"/>
        </w:rPr>
        <w:t xml:space="preserve"> </w:t>
      </w:r>
      <w:r w:rsidR="00E43A2B" w:rsidRPr="00AE4233">
        <w:rPr>
          <w:rFonts w:eastAsia="SimSun"/>
          <w:lang w:eastAsia="zh-CN"/>
        </w:rPr>
        <w:t>(para mostrar a las ví</w:t>
      </w:r>
      <w:r w:rsidRPr="00AE4233">
        <w:rPr>
          <w:rFonts w:eastAsia="SimSun"/>
          <w:lang w:eastAsia="zh-CN"/>
        </w:rPr>
        <w:t xml:space="preserve">ctimas las rutas de </w:t>
      </w:r>
      <w:r w:rsidR="00E43A2B" w:rsidRPr="00AE4233">
        <w:rPr>
          <w:rFonts w:eastAsia="SimSun"/>
          <w:lang w:eastAsia="zh-CN"/>
        </w:rPr>
        <w:t>evacuación</w:t>
      </w:r>
      <w:r w:rsidRPr="00AE4233">
        <w:rPr>
          <w:rFonts w:eastAsia="SimSun"/>
          <w:lang w:eastAsia="zh-CN"/>
        </w:rPr>
        <w:t xml:space="preserve"> a los r</w:t>
      </w:r>
      <w:r w:rsidR="00E43A2B" w:rsidRPr="00AE4233">
        <w:rPr>
          <w:rFonts w:eastAsia="SimSun"/>
          <w:lang w:eastAsia="zh-CN"/>
        </w:rPr>
        <w:t>e</w:t>
      </w:r>
      <w:r w:rsidRPr="00AE4233">
        <w:rPr>
          <w:rFonts w:eastAsia="SimSun"/>
          <w:lang w:eastAsia="zh-CN"/>
        </w:rPr>
        <w:t>fugios,</w:t>
      </w:r>
      <w:r w:rsidR="00E43A2B" w:rsidRPr="00AE4233">
        <w:rPr>
          <w:rFonts w:eastAsia="SimSun"/>
          <w:lang w:eastAsia="zh-CN"/>
        </w:rPr>
        <w:t xml:space="preserve"> </w:t>
      </w:r>
      <w:r w:rsidRPr="00AE4233">
        <w:rPr>
          <w:rFonts w:eastAsia="SimSun"/>
          <w:lang w:eastAsia="zh-CN"/>
        </w:rPr>
        <w:t xml:space="preserve">a sus </w:t>
      </w:r>
      <w:r w:rsidR="00E43A2B" w:rsidRPr="00AE4233">
        <w:rPr>
          <w:rFonts w:eastAsia="SimSun"/>
          <w:lang w:eastAsia="zh-CN"/>
        </w:rPr>
        <w:t>hogares</w:t>
      </w:r>
      <w:r w:rsidRPr="00AE4233">
        <w:rPr>
          <w:rFonts w:eastAsia="SimSun"/>
          <w:lang w:eastAsia="zh-CN"/>
        </w:rPr>
        <w:t>, etc.).</w:t>
      </w:r>
    </w:p>
    <w:p w:rsidR="008A4381" w:rsidRPr="00AE4233" w:rsidRDefault="00E43A2B" w:rsidP="00574D92">
      <w:pPr>
        <w:rPr>
          <w:rFonts w:eastAsia="SimSun"/>
          <w:lang w:eastAsia="zh-CN"/>
        </w:rPr>
      </w:pPr>
      <w:r w:rsidRPr="00AE4233">
        <w:rPr>
          <w:rFonts w:eastAsia="SimSun"/>
          <w:lang w:eastAsia="zh-CN"/>
        </w:rPr>
        <w:t>Además</w:t>
      </w:r>
      <w:r w:rsidR="008A4381" w:rsidRPr="00AE4233">
        <w:rPr>
          <w:rFonts w:eastAsia="SimSun"/>
          <w:lang w:eastAsia="zh-CN"/>
        </w:rPr>
        <w:t xml:space="preserve">, se considera que los temas de </w:t>
      </w:r>
      <w:r w:rsidR="00574D92" w:rsidRPr="00AE4233">
        <w:rPr>
          <w:rFonts w:eastAsia="SimSun"/>
          <w:lang w:eastAsia="zh-CN"/>
        </w:rPr>
        <w:t>recuperación</w:t>
      </w:r>
      <w:r w:rsidR="008A4381" w:rsidRPr="00AE4233">
        <w:rPr>
          <w:rFonts w:eastAsia="SimSun"/>
          <w:lang w:eastAsia="zh-CN"/>
        </w:rPr>
        <w:t xml:space="preserve"> de las redes y puesta en marcha de la infraestructura tras una </w:t>
      </w:r>
      <w:r w:rsidR="00574D92" w:rsidRPr="00AE4233">
        <w:rPr>
          <w:rFonts w:eastAsia="SimSun"/>
          <w:lang w:eastAsia="zh-CN"/>
        </w:rPr>
        <w:t>catástrofe r</w:t>
      </w:r>
      <w:r w:rsidR="008A4381" w:rsidRPr="00AE4233">
        <w:rPr>
          <w:rFonts w:eastAsia="SimSun"/>
          <w:lang w:eastAsia="zh-CN"/>
        </w:rPr>
        <w:t xml:space="preserve">evisten gran importancia y es preciso identificar todos los </w:t>
      </w:r>
      <w:r w:rsidR="00574D92" w:rsidRPr="00AE4233">
        <w:rPr>
          <w:rFonts w:eastAsia="SimSun"/>
          <w:lang w:eastAsia="zh-CN"/>
        </w:rPr>
        <w:t>requisitos</w:t>
      </w:r>
      <w:r w:rsidR="008A4381" w:rsidRPr="00AE4233">
        <w:rPr>
          <w:rFonts w:eastAsia="SimSun"/>
          <w:lang w:eastAsia="zh-CN"/>
        </w:rPr>
        <w:t xml:space="preserve"> y temas de </w:t>
      </w:r>
      <w:r w:rsidR="00574D92" w:rsidRPr="00AE4233">
        <w:rPr>
          <w:rFonts w:eastAsia="SimSun"/>
          <w:lang w:eastAsia="zh-CN"/>
        </w:rPr>
        <w:t>normalización</w:t>
      </w:r>
      <w:r w:rsidR="008A4381" w:rsidRPr="00AE4233">
        <w:rPr>
          <w:rFonts w:eastAsia="SimSun"/>
          <w:lang w:eastAsia="zh-CN"/>
        </w:rPr>
        <w:t xml:space="preserve"> en estas </w:t>
      </w:r>
      <w:r w:rsidR="00574D92" w:rsidRPr="00AE4233">
        <w:rPr>
          <w:rFonts w:eastAsia="SimSun"/>
          <w:lang w:eastAsia="zh-CN"/>
        </w:rPr>
        <w:t>áreas</w:t>
      </w:r>
      <w:r w:rsidR="008A4381" w:rsidRPr="00AE4233">
        <w:rPr>
          <w:rFonts w:eastAsia="SimSun"/>
          <w:lang w:eastAsia="zh-CN"/>
        </w:rPr>
        <w:t xml:space="preserve"> (lo que puede suponer ir mas </w:t>
      </w:r>
      <w:r w:rsidR="00574D92" w:rsidRPr="00AE4233">
        <w:rPr>
          <w:rFonts w:eastAsia="SimSun"/>
          <w:lang w:eastAsia="zh-CN"/>
        </w:rPr>
        <w:t>allá</w:t>
      </w:r>
      <w:r w:rsidR="008A4381" w:rsidRPr="00AE4233">
        <w:rPr>
          <w:rFonts w:eastAsia="SimSun"/>
          <w:lang w:eastAsia="zh-CN"/>
        </w:rPr>
        <w:t xml:space="preserve"> de los actuales traba</w:t>
      </w:r>
      <w:r w:rsidR="00574D92" w:rsidRPr="00AE4233">
        <w:rPr>
          <w:rFonts w:eastAsia="SimSun"/>
          <w:lang w:eastAsia="zh-CN"/>
        </w:rPr>
        <w:t>j</w:t>
      </w:r>
      <w:r w:rsidR="008A4381" w:rsidRPr="00AE4233">
        <w:rPr>
          <w:rFonts w:eastAsia="SimSun"/>
          <w:lang w:eastAsia="zh-CN"/>
        </w:rPr>
        <w:t>os).</w:t>
      </w:r>
    </w:p>
    <w:p w:rsidR="008A4381" w:rsidRPr="00AE4233" w:rsidRDefault="008A4381" w:rsidP="00E24FD9">
      <w:pPr>
        <w:rPr>
          <w:rFonts w:eastAsia="SimSun"/>
          <w:lang w:eastAsia="zh-CN"/>
        </w:rPr>
      </w:pPr>
      <w:r w:rsidRPr="00AE4233">
        <w:rPr>
          <w:rFonts w:eastAsia="SimSun"/>
          <w:lang w:eastAsia="zh-CN"/>
        </w:rPr>
        <w:t xml:space="preserve">Evidentemente, las redes de telecomunicaciones pueden sufrir grandes daños a causa de una </w:t>
      </w:r>
      <w:r w:rsidR="00E24FD9" w:rsidRPr="00AE4233">
        <w:rPr>
          <w:rFonts w:eastAsia="SimSun"/>
          <w:lang w:eastAsia="zh-CN"/>
        </w:rPr>
        <w:t>catástrofe</w:t>
      </w:r>
      <w:r w:rsidRPr="00AE4233">
        <w:rPr>
          <w:rFonts w:eastAsia="SimSun"/>
          <w:lang w:eastAsia="zh-CN"/>
        </w:rPr>
        <w:t xml:space="preserve"> y pueden ser necesarios nuevos </w:t>
      </w:r>
      <w:r w:rsidR="00E24FD9" w:rsidRPr="00AE4233">
        <w:rPr>
          <w:rFonts w:eastAsia="SimSun"/>
          <w:lang w:eastAsia="zh-CN"/>
        </w:rPr>
        <w:t>métodos</w:t>
      </w:r>
      <w:r w:rsidRPr="00AE4233">
        <w:rPr>
          <w:rFonts w:eastAsia="SimSun"/>
          <w:lang w:eastAsia="zh-CN"/>
        </w:rPr>
        <w:t xml:space="preserve"> y/o nuevas </w:t>
      </w:r>
      <w:r w:rsidR="00E24FD9" w:rsidRPr="00AE4233">
        <w:rPr>
          <w:rFonts w:eastAsia="SimSun"/>
          <w:lang w:eastAsia="zh-CN"/>
        </w:rPr>
        <w:t>arquitecturas</w:t>
      </w:r>
      <w:r w:rsidRPr="00AE4233">
        <w:rPr>
          <w:rFonts w:eastAsia="SimSun"/>
          <w:lang w:eastAsia="zh-CN"/>
        </w:rPr>
        <w:t xml:space="preserve"> de red para mejorar la capacidad de </w:t>
      </w:r>
      <w:r w:rsidR="00E24FD9" w:rsidRPr="00AE4233">
        <w:rPr>
          <w:rFonts w:eastAsia="SimSun"/>
          <w:lang w:eastAsia="zh-CN"/>
        </w:rPr>
        <w:t>recuperación</w:t>
      </w:r>
      <w:r w:rsidRPr="00AE4233">
        <w:rPr>
          <w:rFonts w:eastAsia="SimSun"/>
          <w:lang w:eastAsia="zh-CN"/>
        </w:rPr>
        <w:t xml:space="preserve"> y puesta en marcha de la misma a fin de minimizar las consecuencias de la </w:t>
      </w:r>
      <w:r w:rsidR="00E24FD9" w:rsidRPr="00AE4233">
        <w:rPr>
          <w:rFonts w:eastAsia="SimSun"/>
          <w:lang w:eastAsia="zh-CN"/>
        </w:rPr>
        <w:t>catástrofe</w:t>
      </w:r>
      <w:r w:rsidRPr="00AE4233">
        <w:rPr>
          <w:rFonts w:eastAsia="SimSun"/>
          <w:lang w:eastAsia="zh-CN"/>
        </w:rPr>
        <w:t xml:space="preserve">. Diferentes tipos de </w:t>
      </w:r>
      <w:r w:rsidR="00E24FD9" w:rsidRPr="00AE4233">
        <w:rPr>
          <w:rFonts w:eastAsia="SimSun"/>
          <w:lang w:eastAsia="zh-CN"/>
        </w:rPr>
        <w:t>catástrofes</w:t>
      </w:r>
      <w:r w:rsidRPr="00AE4233">
        <w:rPr>
          <w:rFonts w:eastAsia="SimSun"/>
          <w:lang w:eastAsia="zh-CN"/>
        </w:rPr>
        <w:t xml:space="preserve"> </w:t>
      </w:r>
      <w:r w:rsidR="00E24FD9" w:rsidRPr="00AE4233">
        <w:rPr>
          <w:rFonts w:eastAsia="SimSun"/>
          <w:lang w:eastAsia="zh-CN"/>
        </w:rPr>
        <w:t>pu</w:t>
      </w:r>
      <w:r w:rsidRPr="00AE4233">
        <w:rPr>
          <w:rFonts w:eastAsia="SimSun"/>
          <w:lang w:eastAsia="zh-CN"/>
        </w:rPr>
        <w:t>eden exigir distintas soluciones (por ejemplo, conexión de redes ad-hoc, redes tolerantes al retardo, etc.).</w:t>
      </w:r>
    </w:p>
    <w:p w:rsidR="008A4381" w:rsidRPr="00AE4233" w:rsidRDefault="008A4381" w:rsidP="00E24FD9">
      <w:pPr>
        <w:rPr>
          <w:rFonts w:eastAsia="SimSun"/>
          <w:lang w:eastAsia="zh-CN"/>
        </w:rPr>
      </w:pPr>
      <w:r w:rsidRPr="00AE4233">
        <w:rPr>
          <w:rFonts w:eastAsia="SimSun"/>
          <w:lang w:eastAsia="zh-CN"/>
        </w:rPr>
        <w:t xml:space="preserve">Para considerar los sistemas de socorro en caso de </w:t>
      </w:r>
      <w:r w:rsidR="00E24FD9" w:rsidRPr="00AE4233">
        <w:rPr>
          <w:rFonts w:eastAsia="SimSun"/>
          <w:lang w:eastAsia="zh-CN"/>
        </w:rPr>
        <w:t>catástrofe que establec</w:t>
      </w:r>
      <w:r w:rsidRPr="00AE4233">
        <w:rPr>
          <w:rFonts w:eastAsia="SimSun"/>
          <w:lang w:eastAsia="zh-CN"/>
        </w:rPr>
        <w:t xml:space="preserve">en comunicaciones </w:t>
      </w:r>
      <w:r w:rsidR="00E24FD9" w:rsidRPr="00AE4233">
        <w:rPr>
          <w:rFonts w:eastAsia="SimSun"/>
          <w:lang w:eastAsia="zh-CN"/>
        </w:rPr>
        <w:t>inalámbricas</w:t>
      </w:r>
      <w:r w:rsidRPr="00AE4233">
        <w:rPr>
          <w:rFonts w:eastAsia="SimSun"/>
          <w:lang w:eastAsia="zh-CN"/>
        </w:rPr>
        <w:t xml:space="preserve">, es muy importante la coordinación y colaboración con el UIT-R. </w:t>
      </w:r>
      <w:r w:rsidR="00E24FD9" w:rsidRPr="00AE4233">
        <w:rPr>
          <w:rFonts w:eastAsia="SimSun"/>
          <w:lang w:eastAsia="zh-CN"/>
        </w:rPr>
        <w:t>La</w:t>
      </w:r>
      <w:r w:rsidRPr="00AE4233">
        <w:rPr>
          <w:rFonts w:eastAsia="SimSun"/>
          <w:lang w:eastAsia="zh-CN"/>
        </w:rPr>
        <w:t xml:space="preserve"> colaboración con el UIT-D es igualmente importante </w:t>
      </w:r>
      <w:r w:rsidR="00E24FD9" w:rsidRPr="00AE4233">
        <w:rPr>
          <w:rFonts w:eastAsia="SimSun"/>
          <w:lang w:eastAsia="zh-CN"/>
        </w:rPr>
        <w:t>teniendo</w:t>
      </w:r>
      <w:r w:rsidRPr="00AE4233">
        <w:rPr>
          <w:rFonts w:eastAsia="SimSun"/>
          <w:lang w:eastAsia="zh-CN"/>
        </w:rPr>
        <w:t xml:space="preserve"> en cu</w:t>
      </w:r>
      <w:r w:rsidR="00E24FD9" w:rsidRPr="00AE4233">
        <w:rPr>
          <w:rFonts w:eastAsia="SimSun"/>
          <w:lang w:eastAsia="zh-CN"/>
        </w:rPr>
        <w:t>e</w:t>
      </w:r>
      <w:r w:rsidRPr="00AE4233">
        <w:rPr>
          <w:rFonts w:eastAsia="SimSun"/>
          <w:lang w:eastAsia="zh-CN"/>
        </w:rPr>
        <w:t xml:space="preserve">nta los </w:t>
      </w:r>
      <w:r w:rsidR="00E24FD9" w:rsidRPr="00AE4233">
        <w:rPr>
          <w:rFonts w:eastAsia="SimSun"/>
          <w:lang w:eastAsia="zh-CN"/>
        </w:rPr>
        <w:t>programas</w:t>
      </w:r>
      <w:r w:rsidRPr="00AE4233">
        <w:rPr>
          <w:rFonts w:eastAsia="SimSun"/>
          <w:lang w:eastAsia="zh-CN"/>
        </w:rPr>
        <w:t xml:space="preserve"> de este Sector relativos al socorro en caso de </w:t>
      </w:r>
      <w:r w:rsidR="00E24FD9" w:rsidRPr="00AE4233">
        <w:rPr>
          <w:rFonts w:eastAsia="SimSun"/>
          <w:lang w:eastAsia="zh-CN"/>
        </w:rPr>
        <w:t>catástrofe</w:t>
      </w:r>
      <w:r w:rsidRPr="00AE4233">
        <w:rPr>
          <w:rFonts w:eastAsia="SimSun"/>
          <w:lang w:eastAsia="zh-CN"/>
        </w:rPr>
        <w:t>.</w:t>
      </w:r>
    </w:p>
    <w:p w:rsidR="008A4381" w:rsidRPr="00AE4233" w:rsidRDefault="00E24FD9" w:rsidP="00E24FD9">
      <w:pPr>
        <w:pStyle w:val="Heading1"/>
        <w:rPr>
          <w:rFonts w:eastAsia="SimSun"/>
          <w:lang w:eastAsia="zh-CN"/>
        </w:rPr>
      </w:pPr>
      <w:r w:rsidRPr="00AE4233">
        <w:rPr>
          <w:rFonts w:eastAsia="SimSun"/>
          <w:lang w:eastAsia="zh-CN"/>
        </w:rPr>
        <w:t>3</w:t>
      </w:r>
      <w:r w:rsidRPr="00AE4233">
        <w:rPr>
          <w:rFonts w:eastAsia="SimSun"/>
          <w:lang w:eastAsia="zh-CN"/>
        </w:rPr>
        <w:tab/>
      </w:r>
      <w:r w:rsidR="008A4381" w:rsidRPr="00AE4233">
        <w:rPr>
          <w:rFonts w:eastAsia="SimSun"/>
          <w:lang w:eastAsia="zh-CN"/>
        </w:rPr>
        <w:t xml:space="preserve">Objetivo del Grupo </w:t>
      </w:r>
      <w:r w:rsidRPr="00AE4233">
        <w:rPr>
          <w:rFonts w:eastAsia="SimSun"/>
          <w:lang w:eastAsia="zh-CN"/>
        </w:rPr>
        <w:t>Temático</w:t>
      </w:r>
    </w:p>
    <w:p w:rsidR="008A4381" w:rsidRPr="00AE4233" w:rsidRDefault="008A4381" w:rsidP="00E24FD9">
      <w:pPr>
        <w:rPr>
          <w:rFonts w:eastAsia="SimSun"/>
          <w:lang w:eastAsia="zh-CN"/>
        </w:rPr>
      </w:pPr>
      <w:r w:rsidRPr="00AE4233">
        <w:rPr>
          <w:rFonts w:eastAsia="SimSun"/>
          <w:lang w:eastAsia="zh-CN"/>
        </w:rPr>
        <w:t xml:space="preserve">El objetivo del Grupo </w:t>
      </w:r>
      <w:r w:rsidR="00E24FD9" w:rsidRPr="00AE4233">
        <w:rPr>
          <w:rFonts w:eastAsia="SimSun"/>
          <w:lang w:eastAsia="zh-CN"/>
        </w:rPr>
        <w:t>Temático</w:t>
      </w:r>
      <w:r w:rsidRPr="00AE4233">
        <w:rPr>
          <w:rFonts w:eastAsia="SimSun"/>
          <w:lang w:eastAsia="zh-CN"/>
        </w:rPr>
        <w:t xml:space="preserve"> es recopilar y documentar </w:t>
      </w:r>
      <w:r w:rsidR="00E24FD9" w:rsidRPr="00AE4233">
        <w:rPr>
          <w:rFonts w:eastAsia="SimSun"/>
          <w:lang w:eastAsia="zh-CN"/>
        </w:rPr>
        <w:t>información</w:t>
      </w:r>
      <w:r w:rsidRPr="00AE4233">
        <w:rPr>
          <w:rFonts w:eastAsia="SimSun"/>
          <w:lang w:eastAsia="zh-CN"/>
        </w:rPr>
        <w:t xml:space="preserve"> y conceptos que faciliten los </w:t>
      </w:r>
      <w:r w:rsidR="00E24FD9" w:rsidRPr="00AE4233">
        <w:rPr>
          <w:rFonts w:eastAsia="SimSun"/>
          <w:lang w:eastAsia="zh-CN"/>
        </w:rPr>
        <w:t>trabajos</w:t>
      </w:r>
      <w:r w:rsidRPr="00AE4233">
        <w:rPr>
          <w:rFonts w:eastAsia="SimSun"/>
          <w:lang w:eastAsia="zh-CN"/>
        </w:rPr>
        <w:t xml:space="preserve"> sobre:</w:t>
      </w:r>
    </w:p>
    <w:p w:rsidR="008A4381" w:rsidRPr="00AE4233" w:rsidRDefault="00E24FD9" w:rsidP="00277ED5">
      <w:pPr>
        <w:pStyle w:val="enumlev1"/>
        <w:tabs>
          <w:tab w:val="clear" w:pos="794"/>
          <w:tab w:val="clear" w:pos="1191"/>
          <w:tab w:val="clear" w:pos="1588"/>
          <w:tab w:val="clear" w:pos="1985"/>
        </w:tabs>
        <w:overflowPunct/>
        <w:autoSpaceDE/>
        <w:autoSpaceDN/>
        <w:adjustRightInd/>
        <w:ind w:left="720" w:hanging="360"/>
        <w:textAlignment w:val="auto"/>
        <w:rPr>
          <w:rFonts w:eastAsia="SimSun"/>
          <w:szCs w:val="24"/>
          <w:lang w:eastAsia="zh-CN"/>
        </w:rPr>
      </w:pPr>
      <w:r w:rsidRPr="00AE4233">
        <w:rPr>
          <w:rFonts w:eastAsia="SimSun"/>
          <w:lang w:eastAsia="zh-CN"/>
        </w:rPr>
        <w:t>•</w:t>
      </w:r>
      <w:r w:rsidRPr="00AE4233">
        <w:rPr>
          <w:rFonts w:eastAsia="SimSun"/>
          <w:lang w:eastAsia="zh-CN"/>
        </w:rPr>
        <w:tab/>
        <w:t>S</w:t>
      </w:r>
      <w:r w:rsidR="008A4381" w:rsidRPr="00AE4233">
        <w:rPr>
          <w:rFonts w:eastAsia="SimSun"/>
          <w:szCs w:val="24"/>
          <w:lang w:eastAsia="zh-CN"/>
        </w:rPr>
        <w:t xml:space="preserve">istemas y/o aplicaciones de socorro en caso de </w:t>
      </w:r>
      <w:r w:rsidRPr="00AE4233">
        <w:rPr>
          <w:rFonts w:eastAsia="SimSun"/>
          <w:szCs w:val="24"/>
          <w:lang w:eastAsia="zh-CN"/>
        </w:rPr>
        <w:t>catástrofe</w:t>
      </w:r>
      <w:r w:rsidR="008A4381" w:rsidRPr="00AE4233">
        <w:rPr>
          <w:rFonts w:eastAsia="SimSun"/>
          <w:szCs w:val="24"/>
          <w:lang w:eastAsia="zh-CN"/>
        </w:rPr>
        <w:t xml:space="preserve"> desde la </w:t>
      </w:r>
      <w:r w:rsidRPr="00AE4233">
        <w:rPr>
          <w:rFonts w:eastAsia="SimSun"/>
          <w:szCs w:val="24"/>
          <w:lang w:eastAsia="zh-CN"/>
        </w:rPr>
        <w:t>perspectiva</w:t>
      </w:r>
      <w:r w:rsidR="008A4381" w:rsidRPr="00AE4233">
        <w:rPr>
          <w:rFonts w:eastAsia="SimSun"/>
          <w:szCs w:val="24"/>
          <w:lang w:eastAsia="zh-CN"/>
        </w:rPr>
        <w:t xml:space="preserve"> de las telecomunicaciones/TIC, y</w:t>
      </w:r>
    </w:p>
    <w:p w:rsidR="008A4381" w:rsidRPr="00AE4233" w:rsidRDefault="00E24FD9" w:rsidP="00277ED5">
      <w:pPr>
        <w:pStyle w:val="enumlev1"/>
        <w:tabs>
          <w:tab w:val="clear" w:pos="794"/>
          <w:tab w:val="clear" w:pos="1191"/>
          <w:tab w:val="clear" w:pos="1588"/>
          <w:tab w:val="clear" w:pos="1985"/>
        </w:tabs>
        <w:overflowPunct/>
        <w:autoSpaceDE/>
        <w:autoSpaceDN/>
        <w:adjustRightInd/>
        <w:ind w:left="720" w:hanging="360"/>
        <w:textAlignment w:val="auto"/>
        <w:rPr>
          <w:rFonts w:eastAsia="SimSun"/>
          <w:szCs w:val="24"/>
          <w:lang w:eastAsia="zh-CN"/>
        </w:rPr>
      </w:pPr>
      <w:r w:rsidRPr="00AE4233">
        <w:rPr>
          <w:rFonts w:eastAsia="SimSun"/>
          <w:szCs w:val="24"/>
          <w:lang w:eastAsia="zh-CN"/>
        </w:rPr>
        <w:t>•</w:t>
      </w:r>
      <w:r w:rsidRPr="00AE4233">
        <w:rPr>
          <w:rFonts w:eastAsia="SimSun"/>
          <w:szCs w:val="24"/>
          <w:lang w:eastAsia="zh-CN"/>
        </w:rPr>
        <w:tab/>
      </w:r>
      <w:r w:rsidR="008A4381" w:rsidRPr="00AE4233">
        <w:rPr>
          <w:rFonts w:eastAsia="SimSun"/>
          <w:szCs w:val="24"/>
          <w:lang w:eastAsia="zh-CN"/>
        </w:rPr>
        <w:t xml:space="preserve">Mejora de la capacidad de </w:t>
      </w:r>
      <w:r w:rsidRPr="00AE4233">
        <w:rPr>
          <w:rFonts w:eastAsia="SimSun"/>
          <w:szCs w:val="24"/>
          <w:lang w:eastAsia="zh-CN"/>
        </w:rPr>
        <w:t>recuperación</w:t>
      </w:r>
      <w:r w:rsidR="008A4381" w:rsidRPr="00AE4233">
        <w:rPr>
          <w:rFonts w:eastAsia="SimSun"/>
          <w:szCs w:val="24"/>
          <w:lang w:eastAsia="zh-CN"/>
        </w:rPr>
        <w:t xml:space="preserve"> y </w:t>
      </w:r>
      <w:r w:rsidRPr="00AE4233">
        <w:rPr>
          <w:rFonts w:eastAsia="SimSun"/>
          <w:szCs w:val="24"/>
          <w:lang w:eastAsia="zh-CN"/>
        </w:rPr>
        <w:t>puesta</w:t>
      </w:r>
      <w:r w:rsidR="008A4381" w:rsidRPr="00AE4233">
        <w:rPr>
          <w:rFonts w:eastAsia="SimSun"/>
          <w:szCs w:val="24"/>
          <w:lang w:eastAsia="zh-CN"/>
        </w:rPr>
        <w:t xml:space="preserve"> en marcha de las redes a fin de </w:t>
      </w:r>
      <w:r w:rsidRPr="00AE4233">
        <w:rPr>
          <w:rFonts w:eastAsia="SimSun"/>
          <w:szCs w:val="24"/>
          <w:lang w:eastAsia="zh-CN"/>
        </w:rPr>
        <w:t>minimizar</w:t>
      </w:r>
      <w:r w:rsidR="008A4381" w:rsidRPr="00AE4233">
        <w:rPr>
          <w:rFonts w:eastAsia="SimSun"/>
          <w:szCs w:val="24"/>
          <w:lang w:eastAsia="zh-CN"/>
        </w:rPr>
        <w:t xml:space="preserve"> los efectos de las </w:t>
      </w:r>
      <w:r w:rsidRPr="00AE4233">
        <w:rPr>
          <w:rFonts w:eastAsia="SimSun"/>
          <w:szCs w:val="24"/>
          <w:lang w:eastAsia="zh-CN"/>
        </w:rPr>
        <w:t>catástrofes</w:t>
      </w:r>
      <w:r w:rsidR="008A4381" w:rsidRPr="00AE4233">
        <w:rPr>
          <w:rFonts w:eastAsia="SimSun"/>
          <w:szCs w:val="24"/>
          <w:lang w:eastAsia="zh-CN"/>
        </w:rPr>
        <w:t>.</w:t>
      </w:r>
    </w:p>
    <w:p w:rsidR="008A4381" w:rsidRPr="00AE4233" w:rsidRDefault="00E24FD9" w:rsidP="00E24FD9">
      <w:pPr>
        <w:pStyle w:val="Heading1"/>
        <w:rPr>
          <w:rFonts w:eastAsia="SimSun"/>
          <w:lang w:eastAsia="zh-CN"/>
        </w:rPr>
      </w:pPr>
      <w:r w:rsidRPr="00AE4233">
        <w:rPr>
          <w:rFonts w:eastAsia="SimSun"/>
          <w:lang w:eastAsia="zh-CN"/>
        </w:rPr>
        <w:t>4</w:t>
      </w:r>
      <w:r w:rsidRPr="00AE4233">
        <w:rPr>
          <w:rFonts w:eastAsia="SimSun"/>
          <w:lang w:eastAsia="zh-CN"/>
        </w:rPr>
        <w:tab/>
        <w:t>Relaciones</w:t>
      </w:r>
      <w:r w:rsidR="008A4381" w:rsidRPr="00AE4233">
        <w:rPr>
          <w:rFonts w:eastAsia="SimSun"/>
          <w:lang w:eastAsia="zh-CN"/>
        </w:rPr>
        <w:t xml:space="preserve"> dentro y fu</w:t>
      </w:r>
      <w:r w:rsidRPr="00AE4233">
        <w:rPr>
          <w:rFonts w:eastAsia="SimSun"/>
          <w:lang w:eastAsia="zh-CN"/>
        </w:rPr>
        <w:t>e</w:t>
      </w:r>
      <w:r w:rsidR="008A4381" w:rsidRPr="00AE4233">
        <w:rPr>
          <w:rFonts w:eastAsia="SimSun"/>
          <w:lang w:eastAsia="zh-CN"/>
        </w:rPr>
        <w:t>ra del UIT-T</w:t>
      </w:r>
    </w:p>
    <w:p w:rsidR="008A4381" w:rsidRPr="00AE4233" w:rsidRDefault="008A4381" w:rsidP="00E24FD9">
      <w:pPr>
        <w:rPr>
          <w:rFonts w:eastAsia="SimSun"/>
          <w:lang w:eastAsia="zh-CN"/>
        </w:rPr>
      </w:pPr>
      <w:r w:rsidRPr="00AE4233">
        <w:rPr>
          <w:rFonts w:eastAsia="SimSun"/>
          <w:lang w:eastAsia="zh-CN"/>
        </w:rPr>
        <w:t xml:space="preserve">El </w:t>
      </w:r>
      <w:r w:rsidR="00E24FD9" w:rsidRPr="00AE4233">
        <w:rPr>
          <w:rFonts w:eastAsia="SimSun"/>
          <w:lang w:eastAsia="zh-CN"/>
        </w:rPr>
        <w:t>Grupo</w:t>
      </w:r>
      <w:r w:rsidRPr="00AE4233">
        <w:rPr>
          <w:rFonts w:eastAsia="SimSun"/>
          <w:lang w:eastAsia="zh-CN"/>
        </w:rPr>
        <w:t xml:space="preserve"> </w:t>
      </w:r>
      <w:r w:rsidR="00E24FD9" w:rsidRPr="00AE4233">
        <w:rPr>
          <w:rFonts w:eastAsia="SimSun"/>
          <w:lang w:eastAsia="zh-CN"/>
        </w:rPr>
        <w:t>Temático</w:t>
      </w:r>
      <w:r w:rsidRPr="00AE4233">
        <w:rPr>
          <w:rFonts w:eastAsia="SimSun"/>
          <w:lang w:eastAsia="zh-CN"/>
        </w:rPr>
        <w:t xml:space="preserve"> trabajar</w:t>
      </w:r>
      <w:r w:rsidR="00E24FD9" w:rsidRPr="00AE4233">
        <w:rPr>
          <w:rFonts w:eastAsia="SimSun"/>
          <w:lang w:eastAsia="zh-CN"/>
        </w:rPr>
        <w:t>á</w:t>
      </w:r>
      <w:r w:rsidRPr="00AE4233">
        <w:rPr>
          <w:rFonts w:eastAsia="SimSun"/>
          <w:lang w:eastAsia="zh-CN"/>
        </w:rPr>
        <w:t xml:space="preserve"> en estrecha colaboración con todas las </w:t>
      </w:r>
      <w:r w:rsidR="00E24FD9" w:rsidRPr="00AE4233">
        <w:rPr>
          <w:rFonts w:eastAsia="SimSun"/>
          <w:lang w:eastAsia="zh-CN"/>
        </w:rPr>
        <w:t>Comisiones de Estudio del </w:t>
      </w:r>
      <w:r w:rsidRPr="00AE4233">
        <w:rPr>
          <w:rFonts w:eastAsia="SimSun"/>
          <w:lang w:eastAsia="zh-CN"/>
        </w:rPr>
        <w:t xml:space="preserve">UIT-T implicadas, por ejemplo sobre la coordinación de los respectivos programas de trabajo a </w:t>
      </w:r>
      <w:r w:rsidRPr="00AE4233">
        <w:rPr>
          <w:rFonts w:eastAsia="SimSun"/>
          <w:lang w:eastAsia="zh-CN"/>
        </w:rPr>
        <w:lastRenderedPageBreak/>
        <w:t xml:space="preserve">fin de evitar la duplicación y </w:t>
      </w:r>
      <w:r w:rsidR="00E24FD9" w:rsidRPr="00AE4233">
        <w:rPr>
          <w:rFonts w:eastAsia="SimSun"/>
          <w:lang w:eastAsia="zh-CN"/>
        </w:rPr>
        <w:t>solapamiento</w:t>
      </w:r>
      <w:r w:rsidRPr="00AE4233">
        <w:rPr>
          <w:rFonts w:eastAsia="SimSun"/>
          <w:lang w:eastAsia="zh-CN"/>
        </w:rPr>
        <w:t xml:space="preserve"> de actividades, y sobre la </w:t>
      </w:r>
      <w:r w:rsidR="00E24FD9" w:rsidRPr="00AE4233">
        <w:rPr>
          <w:rFonts w:eastAsia="SimSun"/>
          <w:lang w:eastAsia="zh-CN"/>
        </w:rPr>
        <w:t>coordinación</w:t>
      </w:r>
      <w:r w:rsidRPr="00AE4233">
        <w:rPr>
          <w:rFonts w:eastAsia="SimSun"/>
          <w:lang w:eastAsia="zh-CN"/>
        </w:rPr>
        <w:t xml:space="preserve"> de seminarios y talleres de acuerdo con l</w:t>
      </w:r>
      <w:r w:rsidR="00E24FD9" w:rsidRPr="00AE4233">
        <w:rPr>
          <w:rFonts w:eastAsia="SimSun"/>
          <w:lang w:eastAsia="zh-CN"/>
        </w:rPr>
        <w:t>a</w:t>
      </w:r>
      <w:r w:rsidRPr="00AE4233">
        <w:rPr>
          <w:rFonts w:eastAsia="SimSun"/>
          <w:lang w:eastAsia="zh-CN"/>
        </w:rPr>
        <w:t xml:space="preserve"> </w:t>
      </w:r>
      <w:r w:rsidR="00E24FD9" w:rsidRPr="00AE4233">
        <w:rPr>
          <w:rFonts w:eastAsia="SimSun"/>
          <w:lang w:eastAsia="zh-CN"/>
        </w:rPr>
        <w:t>Recomendación</w:t>
      </w:r>
      <w:r w:rsidRPr="00AE4233">
        <w:rPr>
          <w:rFonts w:eastAsia="SimSun"/>
          <w:lang w:eastAsia="zh-CN"/>
        </w:rPr>
        <w:t xml:space="preserve"> UIT-T A.31.</w:t>
      </w:r>
    </w:p>
    <w:p w:rsidR="008A4381" w:rsidRPr="00AE4233" w:rsidRDefault="008A4381" w:rsidP="00AE13BB">
      <w:pPr>
        <w:rPr>
          <w:rFonts w:eastAsia="SimSun"/>
          <w:lang w:eastAsia="zh-CN"/>
        </w:rPr>
      </w:pPr>
      <w:r w:rsidRPr="00AE4233">
        <w:rPr>
          <w:rFonts w:eastAsia="SimSun"/>
          <w:lang w:eastAsia="zh-CN"/>
        </w:rPr>
        <w:t xml:space="preserve">El Grupo </w:t>
      </w:r>
      <w:r w:rsidR="00E24FD9" w:rsidRPr="00AE4233">
        <w:rPr>
          <w:rFonts w:eastAsia="SimSun"/>
          <w:lang w:eastAsia="zh-CN"/>
        </w:rPr>
        <w:t>Temático</w:t>
      </w:r>
      <w:r w:rsidRPr="00AE4233">
        <w:rPr>
          <w:rFonts w:eastAsia="SimSun"/>
          <w:lang w:eastAsia="zh-CN"/>
        </w:rPr>
        <w:t xml:space="preserve"> </w:t>
      </w:r>
      <w:r w:rsidR="00E24FD9" w:rsidRPr="00AE4233">
        <w:rPr>
          <w:rFonts w:eastAsia="SimSun"/>
          <w:lang w:eastAsia="zh-CN"/>
        </w:rPr>
        <w:t>también</w:t>
      </w:r>
      <w:r w:rsidRPr="00AE4233">
        <w:rPr>
          <w:rFonts w:eastAsia="SimSun"/>
          <w:lang w:eastAsia="zh-CN"/>
        </w:rPr>
        <w:t xml:space="preserve"> debe cooperar y coordinar sus trabajos con </w:t>
      </w:r>
      <w:r w:rsidR="00E24FD9" w:rsidRPr="00AE4233">
        <w:rPr>
          <w:rFonts w:eastAsia="SimSun"/>
          <w:lang w:eastAsia="zh-CN"/>
        </w:rPr>
        <w:t>otros</w:t>
      </w:r>
      <w:r w:rsidR="00D50CBA" w:rsidRPr="00AE4233">
        <w:rPr>
          <w:rFonts w:eastAsia="SimSun"/>
          <w:lang w:eastAsia="zh-CN"/>
        </w:rPr>
        <w:t xml:space="preserve"> sectores de la UIT (UIT</w:t>
      </w:r>
      <w:r w:rsidRPr="00AE4233">
        <w:rPr>
          <w:rFonts w:eastAsia="SimSun"/>
          <w:lang w:eastAsia="zh-CN"/>
        </w:rPr>
        <w:t xml:space="preserve">-R y UIT-D), </w:t>
      </w:r>
      <w:r w:rsidR="00D50CBA" w:rsidRPr="00AE4233">
        <w:rPr>
          <w:rFonts w:eastAsia="SimSun"/>
          <w:lang w:eastAsia="zh-CN"/>
        </w:rPr>
        <w:t>así</w:t>
      </w:r>
      <w:r w:rsidRPr="00AE4233">
        <w:rPr>
          <w:rFonts w:eastAsia="SimSun"/>
          <w:lang w:eastAsia="zh-CN"/>
        </w:rPr>
        <w:t xml:space="preserve"> como con o</w:t>
      </w:r>
      <w:r w:rsidR="00AE13BB">
        <w:rPr>
          <w:rFonts w:eastAsia="SimSun"/>
          <w:lang w:eastAsia="zh-CN"/>
        </w:rPr>
        <w:t>t</w:t>
      </w:r>
      <w:r w:rsidRPr="00AE4233">
        <w:rPr>
          <w:rFonts w:eastAsia="SimSun"/>
          <w:lang w:eastAsia="zh-CN"/>
        </w:rPr>
        <w:t>ros organismos pertinentes ajenos al UIT-T (</w:t>
      </w:r>
      <w:r w:rsidR="00D50CBA" w:rsidRPr="00AE4233">
        <w:rPr>
          <w:rFonts w:eastAsia="SimSun"/>
          <w:lang w:eastAsia="zh-CN"/>
        </w:rPr>
        <w:t>universidades</w:t>
      </w:r>
      <w:r w:rsidRPr="00AE4233">
        <w:rPr>
          <w:rFonts w:eastAsia="SimSun"/>
          <w:lang w:eastAsia="zh-CN"/>
        </w:rPr>
        <w:t>, centros de investigación, organizaciones de elaboración de normas, foros/consorcios, reguladores, instancias decisorias, etc.) de conformidad con la Recomendación UIT-T A.7.</w:t>
      </w:r>
    </w:p>
    <w:p w:rsidR="008A4381" w:rsidRPr="00AE4233" w:rsidRDefault="00D50CBA" w:rsidP="00D50CBA">
      <w:pPr>
        <w:pStyle w:val="Heading1"/>
        <w:rPr>
          <w:rFonts w:eastAsia="SimSun"/>
          <w:lang w:eastAsia="zh-CN"/>
        </w:rPr>
      </w:pPr>
      <w:r w:rsidRPr="00AE4233">
        <w:rPr>
          <w:rFonts w:eastAsia="SimSun"/>
          <w:lang w:eastAsia="zh-CN"/>
        </w:rPr>
        <w:t>5</w:t>
      </w:r>
      <w:r w:rsidRPr="00AE4233">
        <w:rPr>
          <w:rFonts w:eastAsia="SimSun"/>
          <w:lang w:eastAsia="zh-CN"/>
        </w:rPr>
        <w:tab/>
      </w:r>
      <w:r w:rsidR="008A4381" w:rsidRPr="00AE4233">
        <w:rPr>
          <w:rFonts w:eastAsia="SimSun"/>
          <w:lang w:eastAsia="zh-CN"/>
        </w:rPr>
        <w:t>Tareas espec</w:t>
      </w:r>
      <w:r w:rsidRPr="00AE4233">
        <w:rPr>
          <w:rFonts w:eastAsia="SimSun"/>
          <w:lang w:eastAsia="zh-CN"/>
        </w:rPr>
        <w:t>í</w:t>
      </w:r>
      <w:r w:rsidR="008A4381" w:rsidRPr="00AE4233">
        <w:rPr>
          <w:rFonts w:eastAsia="SimSun"/>
          <w:lang w:eastAsia="zh-CN"/>
        </w:rPr>
        <w:t>ficas y resultados</w:t>
      </w:r>
    </w:p>
    <w:p w:rsidR="008A4381" w:rsidRPr="00AE4233" w:rsidRDefault="008A4381" w:rsidP="0087435B">
      <w:pPr>
        <w:rPr>
          <w:rFonts w:eastAsia="SimSun"/>
          <w:lang w:eastAsia="zh-CN"/>
        </w:rPr>
      </w:pPr>
      <w:r w:rsidRPr="00AE4233">
        <w:rPr>
          <w:rFonts w:eastAsia="SimSun"/>
          <w:lang w:eastAsia="zh-CN"/>
        </w:rPr>
        <w:t xml:space="preserve">Las principales </w:t>
      </w:r>
      <w:r w:rsidR="00D50CBA" w:rsidRPr="00AE4233">
        <w:rPr>
          <w:rFonts w:eastAsia="SimSun"/>
          <w:lang w:eastAsia="zh-CN"/>
        </w:rPr>
        <w:t>áreas</w:t>
      </w:r>
      <w:r w:rsidRPr="00AE4233">
        <w:rPr>
          <w:rFonts w:eastAsia="SimSun"/>
          <w:lang w:eastAsia="zh-CN"/>
        </w:rPr>
        <w:t xml:space="preserve"> de trabajo del Grupo </w:t>
      </w:r>
      <w:r w:rsidR="0087435B">
        <w:rPr>
          <w:rFonts w:eastAsia="SimSun"/>
          <w:lang w:eastAsia="zh-CN"/>
        </w:rPr>
        <w:t>T</w:t>
      </w:r>
      <w:r w:rsidR="00D50CBA" w:rsidRPr="00AE4233">
        <w:rPr>
          <w:rFonts w:eastAsia="SimSun"/>
          <w:lang w:eastAsia="zh-CN"/>
        </w:rPr>
        <w:t>emático</w:t>
      </w:r>
      <w:r w:rsidRPr="00AE4233">
        <w:rPr>
          <w:rFonts w:eastAsia="SimSun"/>
          <w:lang w:eastAsia="zh-CN"/>
        </w:rPr>
        <w:t xml:space="preserve"> son:</w:t>
      </w:r>
    </w:p>
    <w:p w:rsidR="008A4381" w:rsidRPr="00AE4233" w:rsidRDefault="00D50CBA" w:rsidP="00277ED5">
      <w:pPr>
        <w:pStyle w:val="enumlev1"/>
        <w:tabs>
          <w:tab w:val="clear" w:pos="794"/>
          <w:tab w:val="clear" w:pos="1191"/>
          <w:tab w:val="clear" w:pos="1588"/>
          <w:tab w:val="clear" w:pos="1985"/>
        </w:tabs>
        <w:overflowPunct/>
        <w:autoSpaceDE/>
        <w:autoSpaceDN/>
        <w:adjustRightInd/>
        <w:ind w:left="720" w:hanging="360"/>
        <w:textAlignment w:val="auto"/>
        <w:rPr>
          <w:rFonts w:eastAsia="SimSun"/>
          <w:szCs w:val="24"/>
          <w:lang w:eastAsia="zh-CN"/>
        </w:rPr>
      </w:pPr>
      <w:r w:rsidRPr="00AE4233">
        <w:rPr>
          <w:rFonts w:eastAsia="SimSun"/>
          <w:szCs w:val="24"/>
          <w:lang w:eastAsia="zh-CN"/>
        </w:rPr>
        <w:t>•</w:t>
      </w:r>
      <w:r w:rsidRPr="00AE4233">
        <w:rPr>
          <w:rFonts w:eastAsia="SimSun"/>
          <w:szCs w:val="24"/>
          <w:lang w:eastAsia="zh-CN"/>
        </w:rPr>
        <w:tab/>
      </w:r>
      <w:r w:rsidR="008A4381" w:rsidRPr="00AE4233">
        <w:rPr>
          <w:rFonts w:eastAsia="SimSun"/>
          <w:szCs w:val="24"/>
          <w:lang w:eastAsia="zh-CN"/>
        </w:rPr>
        <w:t xml:space="preserve">Coordinar con otros grupos, en particular con las </w:t>
      </w:r>
      <w:r w:rsidR="0087435B">
        <w:rPr>
          <w:rFonts w:eastAsia="SimSun"/>
          <w:szCs w:val="24"/>
          <w:lang w:eastAsia="zh-CN"/>
        </w:rPr>
        <w:t>C</w:t>
      </w:r>
      <w:r w:rsidR="008A4381" w:rsidRPr="00AE4233">
        <w:rPr>
          <w:rFonts w:eastAsia="SimSun"/>
          <w:szCs w:val="24"/>
          <w:lang w:eastAsia="zh-CN"/>
        </w:rPr>
        <w:t xml:space="preserve">omisiones de Estudio del UIT-T, para identificar las tareas llevadas a cabo y los posibles desequilibrios o </w:t>
      </w:r>
      <w:r w:rsidRPr="00AE4233">
        <w:rPr>
          <w:rFonts w:eastAsia="SimSun"/>
          <w:szCs w:val="24"/>
          <w:lang w:eastAsia="zh-CN"/>
        </w:rPr>
        <w:t>áreas</w:t>
      </w:r>
      <w:r w:rsidR="008A4381" w:rsidRPr="00AE4233">
        <w:rPr>
          <w:rFonts w:eastAsia="SimSun"/>
          <w:szCs w:val="24"/>
          <w:lang w:eastAsia="zh-CN"/>
        </w:rPr>
        <w:t xml:space="preserve"> </w:t>
      </w:r>
      <w:r w:rsidRPr="00AE4233">
        <w:rPr>
          <w:rFonts w:eastAsia="SimSun"/>
          <w:szCs w:val="24"/>
          <w:lang w:eastAsia="zh-CN"/>
        </w:rPr>
        <w:t>sobre</w:t>
      </w:r>
      <w:r w:rsidR="008A4381" w:rsidRPr="00AE4233">
        <w:rPr>
          <w:rFonts w:eastAsia="SimSun"/>
          <w:szCs w:val="24"/>
          <w:lang w:eastAsia="zh-CN"/>
        </w:rPr>
        <w:t xml:space="preserve"> los que ser</w:t>
      </w:r>
      <w:r w:rsidRPr="00AE4233">
        <w:rPr>
          <w:rFonts w:eastAsia="SimSun"/>
          <w:szCs w:val="24"/>
          <w:lang w:eastAsia="zh-CN"/>
        </w:rPr>
        <w:t>í</w:t>
      </w:r>
      <w:r w:rsidR="008A4381" w:rsidRPr="00AE4233">
        <w:rPr>
          <w:rFonts w:eastAsia="SimSun"/>
          <w:szCs w:val="24"/>
          <w:lang w:eastAsia="zh-CN"/>
        </w:rPr>
        <w:t xml:space="preserve">a </w:t>
      </w:r>
      <w:r w:rsidRPr="00AE4233">
        <w:rPr>
          <w:rFonts w:eastAsia="SimSun"/>
          <w:szCs w:val="24"/>
          <w:lang w:eastAsia="zh-CN"/>
        </w:rPr>
        <w:t>necesario</w:t>
      </w:r>
      <w:r w:rsidR="008A4381" w:rsidRPr="00AE4233">
        <w:rPr>
          <w:rFonts w:eastAsia="SimSun"/>
          <w:szCs w:val="24"/>
          <w:lang w:eastAsia="zh-CN"/>
        </w:rPr>
        <w:t xml:space="preserve"> realizar trabajos </w:t>
      </w:r>
      <w:r w:rsidRPr="00AE4233">
        <w:rPr>
          <w:rFonts w:eastAsia="SimSun"/>
          <w:szCs w:val="24"/>
          <w:lang w:eastAsia="zh-CN"/>
        </w:rPr>
        <w:t>adicionales</w:t>
      </w:r>
      <w:r w:rsidR="008A4381" w:rsidRPr="00AE4233">
        <w:rPr>
          <w:rFonts w:eastAsia="SimSun"/>
          <w:szCs w:val="24"/>
          <w:lang w:eastAsia="zh-CN"/>
        </w:rPr>
        <w:t>.</w:t>
      </w:r>
    </w:p>
    <w:p w:rsidR="008A4381" w:rsidRPr="00AE4233" w:rsidRDefault="00D50CBA" w:rsidP="00277ED5">
      <w:pPr>
        <w:pStyle w:val="enumlev1"/>
        <w:tabs>
          <w:tab w:val="clear" w:pos="794"/>
          <w:tab w:val="clear" w:pos="1191"/>
          <w:tab w:val="clear" w:pos="1588"/>
          <w:tab w:val="clear" w:pos="1985"/>
        </w:tabs>
        <w:overflowPunct/>
        <w:autoSpaceDE/>
        <w:autoSpaceDN/>
        <w:adjustRightInd/>
        <w:ind w:left="720" w:hanging="360"/>
        <w:textAlignment w:val="auto"/>
        <w:rPr>
          <w:rFonts w:eastAsia="SimSun"/>
          <w:szCs w:val="24"/>
          <w:lang w:eastAsia="zh-CN"/>
        </w:rPr>
      </w:pPr>
      <w:r w:rsidRPr="00AE4233">
        <w:rPr>
          <w:rFonts w:eastAsia="SimSun"/>
          <w:szCs w:val="24"/>
          <w:lang w:eastAsia="zh-CN"/>
        </w:rPr>
        <w:t>•</w:t>
      </w:r>
      <w:r w:rsidRPr="00AE4233">
        <w:rPr>
          <w:rFonts w:eastAsia="SimSun"/>
          <w:szCs w:val="24"/>
          <w:lang w:eastAsia="zh-CN"/>
        </w:rPr>
        <w:tab/>
      </w:r>
      <w:r w:rsidR="008A4381" w:rsidRPr="00AE4233">
        <w:rPr>
          <w:rFonts w:eastAsia="SimSun"/>
          <w:szCs w:val="24"/>
          <w:lang w:eastAsia="zh-CN"/>
        </w:rPr>
        <w:t xml:space="preserve">Considerar temas </w:t>
      </w:r>
      <w:r w:rsidRPr="00AE4233">
        <w:rPr>
          <w:rFonts w:eastAsia="SimSun"/>
          <w:szCs w:val="24"/>
          <w:lang w:eastAsia="zh-CN"/>
        </w:rPr>
        <w:t>específicos</w:t>
      </w:r>
      <w:r w:rsidR="008A4381" w:rsidRPr="00AE4233">
        <w:rPr>
          <w:rFonts w:eastAsia="SimSun"/>
          <w:szCs w:val="24"/>
          <w:lang w:eastAsia="zh-CN"/>
        </w:rPr>
        <w:t xml:space="preserve"> tales como: </w:t>
      </w:r>
      <w:r w:rsidRPr="00AE4233">
        <w:rPr>
          <w:rFonts w:eastAsia="SimSun"/>
          <w:szCs w:val="24"/>
          <w:lang w:eastAsia="zh-CN"/>
        </w:rPr>
        <w:t xml:space="preserve">sistemas y/o aplicaciones para </w:t>
      </w:r>
      <w:r w:rsidR="008A4381" w:rsidRPr="00AE4233">
        <w:rPr>
          <w:rFonts w:eastAsia="SimSun"/>
          <w:szCs w:val="24"/>
          <w:lang w:eastAsia="zh-CN"/>
        </w:rPr>
        <w:t xml:space="preserve">1) prestación de </w:t>
      </w:r>
      <w:r w:rsidRPr="00AE4233">
        <w:rPr>
          <w:rFonts w:eastAsia="SimSun"/>
          <w:szCs w:val="24"/>
          <w:lang w:eastAsia="zh-CN"/>
        </w:rPr>
        <w:t>socorro</w:t>
      </w:r>
      <w:r w:rsidR="008A4381" w:rsidRPr="00AE4233">
        <w:rPr>
          <w:rFonts w:eastAsia="SimSun"/>
          <w:szCs w:val="24"/>
          <w:lang w:eastAsia="zh-CN"/>
        </w:rPr>
        <w:t xml:space="preserve"> a las personas en caso de </w:t>
      </w:r>
      <w:r w:rsidRPr="00AE4233">
        <w:rPr>
          <w:rFonts w:eastAsia="SimSun"/>
          <w:szCs w:val="24"/>
          <w:lang w:eastAsia="zh-CN"/>
        </w:rPr>
        <w:t>catástrofe</w:t>
      </w:r>
      <w:r w:rsidR="008A4381" w:rsidRPr="00AE4233">
        <w:rPr>
          <w:rFonts w:eastAsia="SimSun"/>
          <w:szCs w:val="24"/>
          <w:lang w:eastAsia="zh-CN"/>
        </w:rPr>
        <w:t xml:space="preserve"> (a fin de que las </w:t>
      </w:r>
      <w:r w:rsidRPr="00AE4233">
        <w:rPr>
          <w:rFonts w:eastAsia="SimSun"/>
          <w:szCs w:val="24"/>
          <w:lang w:eastAsia="zh-CN"/>
        </w:rPr>
        <w:t>víctimas pueda</w:t>
      </w:r>
      <w:r w:rsidR="008A4381" w:rsidRPr="00AE4233">
        <w:rPr>
          <w:rFonts w:eastAsia="SimSun"/>
          <w:szCs w:val="24"/>
          <w:lang w:eastAsia="zh-CN"/>
        </w:rPr>
        <w:t xml:space="preserve">n informar de los daños a sus parientes, </w:t>
      </w:r>
      <w:r w:rsidRPr="00AE4233">
        <w:rPr>
          <w:rFonts w:eastAsia="SimSun"/>
          <w:szCs w:val="24"/>
          <w:lang w:eastAsia="zh-CN"/>
        </w:rPr>
        <w:t>amigos</w:t>
      </w:r>
      <w:r w:rsidR="008A4381" w:rsidRPr="00AE4233">
        <w:rPr>
          <w:rFonts w:eastAsia="SimSun"/>
          <w:szCs w:val="24"/>
          <w:lang w:eastAsia="zh-CN"/>
        </w:rPr>
        <w:t xml:space="preserve">, </w:t>
      </w:r>
      <w:r w:rsidRPr="00AE4233">
        <w:rPr>
          <w:rFonts w:eastAsia="SimSun"/>
          <w:szCs w:val="24"/>
          <w:lang w:eastAsia="zh-CN"/>
        </w:rPr>
        <w:t>empleados</w:t>
      </w:r>
      <w:r w:rsidR="008A4381" w:rsidRPr="00AE4233">
        <w:rPr>
          <w:rFonts w:eastAsia="SimSun"/>
          <w:szCs w:val="24"/>
          <w:lang w:eastAsia="zh-CN"/>
        </w:rPr>
        <w:t>, etc.) y 2) directrices sobre el soco</w:t>
      </w:r>
      <w:r w:rsidRPr="00AE4233">
        <w:rPr>
          <w:rFonts w:eastAsia="SimSun"/>
          <w:szCs w:val="24"/>
          <w:lang w:eastAsia="zh-CN"/>
        </w:rPr>
        <w:t>r</w:t>
      </w:r>
      <w:r w:rsidR="008A4381" w:rsidRPr="00AE4233">
        <w:rPr>
          <w:rFonts w:eastAsia="SimSun"/>
          <w:szCs w:val="24"/>
          <w:lang w:eastAsia="zh-CN"/>
        </w:rPr>
        <w:t xml:space="preserve">ro en caso de catástrofe (para mostrar a las </w:t>
      </w:r>
      <w:r w:rsidRPr="00AE4233">
        <w:rPr>
          <w:rFonts w:eastAsia="SimSun"/>
          <w:szCs w:val="24"/>
          <w:lang w:eastAsia="zh-CN"/>
        </w:rPr>
        <w:t>víctimas</w:t>
      </w:r>
      <w:r w:rsidR="008A4381" w:rsidRPr="00AE4233">
        <w:rPr>
          <w:rFonts w:eastAsia="SimSun"/>
          <w:szCs w:val="24"/>
          <w:lang w:eastAsia="zh-CN"/>
        </w:rPr>
        <w:t xml:space="preserve"> las rutas de </w:t>
      </w:r>
      <w:r w:rsidRPr="00AE4233">
        <w:rPr>
          <w:rFonts w:eastAsia="SimSun"/>
          <w:szCs w:val="24"/>
          <w:lang w:eastAsia="zh-CN"/>
        </w:rPr>
        <w:t>evacuación</w:t>
      </w:r>
      <w:r w:rsidR="008A4381" w:rsidRPr="00AE4233">
        <w:rPr>
          <w:rFonts w:eastAsia="SimSun"/>
          <w:szCs w:val="24"/>
          <w:lang w:eastAsia="zh-CN"/>
        </w:rPr>
        <w:t xml:space="preserve"> a los refugios, a sus </w:t>
      </w:r>
      <w:r w:rsidRPr="00AE4233">
        <w:rPr>
          <w:rFonts w:eastAsia="SimSun"/>
          <w:szCs w:val="24"/>
          <w:lang w:eastAsia="zh-CN"/>
        </w:rPr>
        <w:t>hogares</w:t>
      </w:r>
      <w:r w:rsidR="008A4381" w:rsidRPr="00AE4233">
        <w:rPr>
          <w:rFonts w:eastAsia="SimSun"/>
          <w:szCs w:val="24"/>
          <w:lang w:eastAsia="zh-CN"/>
        </w:rPr>
        <w:t>, etc.)</w:t>
      </w:r>
      <w:r w:rsidRPr="00AE4233">
        <w:rPr>
          <w:rFonts w:eastAsia="SimSun"/>
          <w:szCs w:val="24"/>
          <w:lang w:eastAsia="zh-CN"/>
        </w:rPr>
        <w:t xml:space="preserve">, </w:t>
      </w:r>
      <w:r w:rsidR="008A4381" w:rsidRPr="00AE4233">
        <w:rPr>
          <w:rFonts w:eastAsia="SimSun"/>
          <w:szCs w:val="24"/>
          <w:lang w:eastAsia="zh-CN"/>
        </w:rPr>
        <w:t xml:space="preserve">3) notificación de la </w:t>
      </w:r>
      <w:r w:rsidRPr="00AE4233">
        <w:rPr>
          <w:rFonts w:eastAsia="SimSun"/>
          <w:szCs w:val="24"/>
          <w:lang w:eastAsia="zh-CN"/>
        </w:rPr>
        <w:t xml:space="preserve">catástrofe, </w:t>
      </w:r>
      <w:r w:rsidR="008A4381" w:rsidRPr="00AE4233">
        <w:rPr>
          <w:rFonts w:eastAsia="SimSun"/>
          <w:szCs w:val="24"/>
          <w:lang w:eastAsia="zh-CN"/>
        </w:rPr>
        <w:t>4) tratamiento especial a las</w:t>
      </w:r>
      <w:r w:rsidRPr="00AE4233">
        <w:rPr>
          <w:rFonts w:eastAsia="SimSun"/>
          <w:szCs w:val="24"/>
          <w:lang w:eastAsia="zh-CN"/>
        </w:rPr>
        <w:t xml:space="preserve"> comunicaciones de emergencia, </w:t>
      </w:r>
      <w:r w:rsidR="008A4381" w:rsidRPr="00AE4233">
        <w:rPr>
          <w:rFonts w:eastAsia="SimSun"/>
          <w:szCs w:val="24"/>
          <w:lang w:eastAsia="zh-CN"/>
        </w:rPr>
        <w:t xml:space="preserve">5) suministro de </w:t>
      </w:r>
      <w:r w:rsidRPr="00AE4233">
        <w:rPr>
          <w:rFonts w:eastAsia="SimSun"/>
          <w:szCs w:val="24"/>
          <w:lang w:eastAsia="zh-CN"/>
        </w:rPr>
        <w:t>energía</w:t>
      </w:r>
      <w:r w:rsidR="008A4381" w:rsidRPr="00AE4233">
        <w:rPr>
          <w:rFonts w:eastAsia="SimSun"/>
          <w:szCs w:val="24"/>
          <w:lang w:eastAsia="zh-CN"/>
        </w:rPr>
        <w:t xml:space="preserve"> </w:t>
      </w:r>
      <w:r w:rsidRPr="00AE4233">
        <w:rPr>
          <w:rFonts w:eastAsia="SimSun"/>
          <w:szCs w:val="24"/>
          <w:lang w:eastAsia="zh-CN"/>
        </w:rPr>
        <w:t>eléctrica</w:t>
      </w:r>
      <w:r w:rsidR="008A4381" w:rsidRPr="00AE4233">
        <w:rPr>
          <w:rFonts w:eastAsia="SimSun"/>
          <w:szCs w:val="24"/>
          <w:lang w:eastAsia="zh-CN"/>
        </w:rPr>
        <w:t xml:space="preserve"> en situaciones de </w:t>
      </w:r>
      <w:r w:rsidRPr="00AE4233">
        <w:rPr>
          <w:rFonts w:eastAsia="SimSun"/>
          <w:szCs w:val="24"/>
          <w:lang w:eastAsia="zh-CN"/>
        </w:rPr>
        <w:t>catástrofe</w:t>
      </w:r>
      <w:r w:rsidR="008A4381" w:rsidRPr="00AE4233">
        <w:rPr>
          <w:rFonts w:eastAsia="SimSun"/>
          <w:szCs w:val="24"/>
          <w:lang w:eastAsia="zh-CN"/>
        </w:rPr>
        <w:t xml:space="preserve"> (por ejemplo, para la </w:t>
      </w:r>
      <w:r w:rsidRPr="00AE4233">
        <w:rPr>
          <w:rFonts w:eastAsia="SimSun"/>
          <w:szCs w:val="24"/>
          <w:lang w:eastAsia="zh-CN"/>
        </w:rPr>
        <w:t>estación</w:t>
      </w:r>
      <w:r w:rsidR="008A4381" w:rsidRPr="00AE4233">
        <w:rPr>
          <w:rFonts w:eastAsia="SimSun"/>
          <w:szCs w:val="24"/>
          <w:lang w:eastAsia="zh-CN"/>
        </w:rPr>
        <w:t xml:space="preserve"> de base </w:t>
      </w:r>
      <w:r w:rsidRPr="00AE4233">
        <w:rPr>
          <w:rFonts w:eastAsia="SimSun"/>
          <w:szCs w:val="24"/>
          <w:lang w:eastAsia="zh-CN"/>
        </w:rPr>
        <w:t>móvil</w:t>
      </w:r>
      <w:r w:rsidR="008A4381" w:rsidRPr="00AE4233">
        <w:rPr>
          <w:rFonts w:eastAsia="SimSun"/>
          <w:szCs w:val="24"/>
          <w:lang w:eastAsia="zh-CN"/>
        </w:rPr>
        <w:t xml:space="preserve"> o para otros equipos de red).</w:t>
      </w:r>
    </w:p>
    <w:p w:rsidR="008A4381" w:rsidRPr="00AE4233" w:rsidRDefault="00D50CBA" w:rsidP="00277ED5">
      <w:pPr>
        <w:pStyle w:val="enumlev1"/>
        <w:tabs>
          <w:tab w:val="clear" w:pos="794"/>
          <w:tab w:val="clear" w:pos="1191"/>
          <w:tab w:val="clear" w:pos="1588"/>
          <w:tab w:val="clear" w:pos="1985"/>
        </w:tabs>
        <w:overflowPunct/>
        <w:autoSpaceDE/>
        <w:autoSpaceDN/>
        <w:adjustRightInd/>
        <w:ind w:left="720" w:hanging="360"/>
        <w:textAlignment w:val="auto"/>
        <w:rPr>
          <w:rFonts w:eastAsia="SimSun"/>
          <w:szCs w:val="24"/>
          <w:lang w:eastAsia="zh-CN"/>
        </w:rPr>
      </w:pPr>
      <w:r w:rsidRPr="00AE4233">
        <w:rPr>
          <w:rFonts w:eastAsia="SimSun"/>
          <w:szCs w:val="24"/>
          <w:lang w:eastAsia="zh-CN"/>
        </w:rPr>
        <w:t>•</w:t>
      </w:r>
      <w:r w:rsidRPr="00AE4233">
        <w:rPr>
          <w:rFonts w:eastAsia="SimSun"/>
          <w:szCs w:val="24"/>
          <w:lang w:eastAsia="zh-CN"/>
        </w:rPr>
        <w:tab/>
      </w:r>
      <w:r w:rsidR="008A4381" w:rsidRPr="00AE4233">
        <w:rPr>
          <w:rFonts w:eastAsia="SimSun"/>
          <w:szCs w:val="24"/>
          <w:lang w:eastAsia="zh-CN"/>
        </w:rPr>
        <w:t xml:space="preserve">Identificar </w:t>
      </w:r>
      <w:r w:rsidRPr="00AE4233">
        <w:rPr>
          <w:rFonts w:eastAsia="SimSun"/>
          <w:szCs w:val="24"/>
          <w:lang w:eastAsia="zh-CN"/>
        </w:rPr>
        <w:t>métodos</w:t>
      </w:r>
      <w:r w:rsidR="008A4381" w:rsidRPr="00AE4233">
        <w:rPr>
          <w:rFonts w:eastAsia="SimSun"/>
          <w:szCs w:val="24"/>
          <w:lang w:eastAsia="zh-CN"/>
        </w:rPr>
        <w:t xml:space="preserve"> y/o aspectos de la arquitectura de la red a fin de mejorar la capacidad de </w:t>
      </w:r>
      <w:r w:rsidRPr="00AE4233">
        <w:rPr>
          <w:rFonts w:eastAsia="SimSun"/>
          <w:szCs w:val="24"/>
          <w:lang w:eastAsia="zh-CN"/>
        </w:rPr>
        <w:t>recuperación</w:t>
      </w:r>
      <w:r w:rsidR="008A4381" w:rsidRPr="00AE4233">
        <w:rPr>
          <w:rFonts w:eastAsia="SimSun"/>
          <w:szCs w:val="24"/>
          <w:lang w:eastAsia="zh-CN"/>
        </w:rPr>
        <w:t xml:space="preserve"> y puesta en marcha de las redes con objeto de minimizar las consecuencias de la </w:t>
      </w:r>
      <w:r w:rsidRPr="00AE4233">
        <w:rPr>
          <w:rFonts w:eastAsia="SimSun"/>
          <w:szCs w:val="24"/>
          <w:lang w:eastAsia="zh-CN"/>
        </w:rPr>
        <w:t>catástrofe</w:t>
      </w:r>
      <w:r w:rsidR="008A4381" w:rsidRPr="00AE4233">
        <w:rPr>
          <w:rFonts w:eastAsia="SimSun"/>
          <w:szCs w:val="24"/>
          <w:lang w:eastAsia="zh-CN"/>
        </w:rPr>
        <w:t>.</w:t>
      </w:r>
    </w:p>
    <w:p w:rsidR="008A4381" w:rsidRPr="00AE4233" w:rsidRDefault="008A4381" w:rsidP="00D50CBA">
      <w:pPr>
        <w:tabs>
          <w:tab w:val="clear" w:pos="794"/>
          <w:tab w:val="clear" w:pos="1191"/>
          <w:tab w:val="clear" w:pos="1588"/>
          <w:tab w:val="clear" w:pos="1985"/>
        </w:tabs>
        <w:overflowPunct/>
        <w:autoSpaceDE/>
        <w:autoSpaceDN/>
        <w:adjustRightInd/>
        <w:spacing w:before="0"/>
        <w:textAlignment w:val="auto"/>
        <w:rPr>
          <w:rFonts w:eastAsia="SimSun"/>
          <w:szCs w:val="24"/>
          <w:lang w:eastAsia="zh-CN"/>
        </w:rPr>
      </w:pPr>
      <w:r w:rsidRPr="00AE4233">
        <w:rPr>
          <w:rFonts w:eastAsia="SimSun"/>
          <w:szCs w:val="24"/>
          <w:lang w:eastAsia="zh-CN"/>
        </w:rPr>
        <w:t>Para progresar en</w:t>
      </w:r>
      <w:r w:rsidR="00D50CBA" w:rsidRPr="00AE4233">
        <w:rPr>
          <w:rFonts w:eastAsia="SimSun"/>
          <w:szCs w:val="24"/>
          <w:lang w:eastAsia="zh-CN"/>
        </w:rPr>
        <w:t xml:space="preserve"> </w:t>
      </w:r>
      <w:r w:rsidRPr="00AE4233">
        <w:rPr>
          <w:rFonts w:eastAsia="SimSun"/>
          <w:szCs w:val="24"/>
          <w:lang w:eastAsia="zh-CN"/>
        </w:rPr>
        <w:t xml:space="preserve">los </w:t>
      </w:r>
      <w:r w:rsidR="00D50CBA" w:rsidRPr="00AE4233">
        <w:rPr>
          <w:rFonts w:eastAsia="SimSun"/>
          <w:szCs w:val="24"/>
          <w:lang w:eastAsia="zh-CN"/>
        </w:rPr>
        <w:t>trabajos</w:t>
      </w:r>
      <w:r w:rsidRPr="00AE4233">
        <w:rPr>
          <w:rFonts w:eastAsia="SimSun"/>
          <w:szCs w:val="24"/>
          <w:lang w:eastAsia="zh-CN"/>
        </w:rPr>
        <w:t xml:space="preserve"> sobre los temas indicados y elaborar los resultados de la forma apropiada, el Grupo </w:t>
      </w:r>
      <w:r w:rsidR="00D50CBA" w:rsidRPr="00AE4233">
        <w:rPr>
          <w:rFonts w:eastAsia="SimSun"/>
          <w:szCs w:val="24"/>
          <w:lang w:eastAsia="zh-CN"/>
        </w:rPr>
        <w:t>Temático</w:t>
      </w:r>
      <w:r w:rsidRPr="00AE4233">
        <w:rPr>
          <w:rFonts w:eastAsia="SimSun"/>
          <w:szCs w:val="24"/>
          <w:lang w:eastAsia="zh-CN"/>
        </w:rPr>
        <w:t xml:space="preserve"> llevar</w:t>
      </w:r>
      <w:r w:rsidR="00D50CBA" w:rsidRPr="00AE4233">
        <w:rPr>
          <w:rFonts w:eastAsia="SimSun"/>
          <w:szCs w:val="24"/>
          <w:lang w:eastAsia="zh-CN"/>
        </w:rPr>
        <w:t>á</w:t>
      </w:r>
      <w:r w:rsidRPr="00AE4233">
        <w:rPr>
          <w:rFonts w:eastAsia="SimSun"/>
          <w:szCs w:val="24"/>
          <w:lang w:eastAsia="zh-CN"/>
        </w:rPr>
        <w:t xml:space="preserve"> a cabo las siguientes tareas relativas a su mandato:</w:t>
      </w:r>
    </w:p>
    <w:p w:rsidR="008A4381" w:rsidRPr="00AE4233" w:rsidRDefault="00D50CBA" w:rsidP="00277ED5">
      <w:pPr>
        <w:pStyle w:val="enumlev1"/>
        <w:tabs>
          <w:tab w:val="clear" w:pos="794"/>
          <w:tab w:val="clear" w:pos="1191"/>
          <w:tab w:val="clear" w:pos="1588"/>
          <w:tab w:val="clear" w:pos="1985"/>
        </w:tabs>
        <w:overflowPunct/>
        <w:autoSpaceDE/>
        <w:autoSpaceDN/>
        <w:adjustRightInd/>
        <w:ind w:left="720" w:hanging="360"/>
        <w:textAlignment w:val="auto"/>
        <w:rPr>
          <w:rFonts w:eastAsia="SimSun"/>
          <w:szCs w:val="24"/>
          <w:lang w:eastAsia="zh-CN"/>
        </w:rPr>
      </w:pPr>
      <w:r w:rsidRPr="00AE4233">
        <w:rPr>
          <w:rFonts w:eastAsia="SimSun"/>
          <w:szCs w:val="24"/>
          <w:lang w:eastAsia="zh-CN"/>
        </w:rPr>
        <w:t>•</w:t>
      </w:r>
      <w:r w:rsidRPr="00AE4233">
        <w:rPr>
          <w:rFonts w:eastAsia="SimSun"/>
          <w:szCs w:val="24"/>
          <w:lang w:eastAsia="zh-CN"/>
        </w:rPr>
        <w:tab/>
      </w:r>
      <w:r w:rsidR="008A4381" w:rsidRPr="00AE4233">
        <w:rPr>
          <w:rFonts w:eastAsia="SimSun"/>
          <w:szCs w:val="24"/>
          <w:lang w:eastAsia="zh-CN"/>
        </w:rPr>
        <w:t xml:space="preserve">Elaborar y mantener actualizada una lista de organismos de </w:t>
      </w:r>
      <w:r w:rsidRPr="00AE4233">
        <w:rPr>
          <w:rFonts w:eastAsia="SimSun"/>
          <w:szCs w:val="24"/>
          <w:lang w:eastAsia="zh-CN"/>
        </w:rPr>
        <w:t>normalización</w:t>
      </w:r>
      <w:r w:rsidR="008A4381" w:rsidRPr="00AE4233">
        <w:rPr>
          <w:rFonts w:eastAsia="SimSun"/>
          <w:szCs w:val="24"/>
          <w:lang w:eastAsia="zh-CN"/>
        </w:rPr>
        <w:t>, foros y consorcios que abordan los aspectos de las te</w:t>
      </w:r>
      <w:r w:rsidRPr="00AE4233">
        <w:rPr>
          <w:rFonts w:eastAsia="SimSun"/>
          <w:szCs w:val="24"/>
          <w:lang w:eastAsia="zh-CN"/>
        </w:rPr>
        <w:t xml:space="preserve">lecomunicaciones/TIC, incluida </w:t>
      </w:r>
      <w:r w:rsidR="008A4381" w:rsidRPr="00AE4233">
        <w:rPr>
          <w:rFonts w:eastAsia="SimSun"/>
          <w:szCs w:val="24"/>
          <w:lang w:eastAsia="zh-CN"/>
        </w:rPr>
        <w:t>l</w:t>
      </w:r>
      <w:r w:rsidRPr="00AE4233">
        <w:rPr>
          <w:rFonts w:eastAsia="SimSun"/>
          <w:szCs w:val="24"/>
          <w:lang w:eastAsia="zh-CN"/>
        </w:rPr>
        <w:t>a</w:t>
      </w:r>
      <w:r w:rsidR="008A4381" w:rsidRPr="00AE4233">
        <w:rPr>
          <w:rFonts w:eastAsia="SimSun"/>
          <w:szCs w:val="24"/>
          <w:lang w:eastAsia="zh-CN"/>
        </w:rPr>
        <w:t xml:space="preserve"> </w:t>
      </w:r>
      <w:r w:rsidRPr="00AE4233">
        <w:rPr>
          <w:rFonts w:eastAsia="SimSun"/>
          <w:szCs w:val="24"/>
          <w:lang w:eastAsia="zh-CN"/>
        </w:rPr>
        <w:t>información</w:t>
      </w:r>
      <w:r w:rsidR="008A4381" w:rsidRPr="00AE4233">
        <w:rPr>
          <w:rFonts w:eastAsia="SimSun"/>
          <w:szCs w:val="24"/>
          <w:lang w:eastAsia="zh-CN"/>
        </w:rPr>
        <w:t xml:space="preserve"> relativa a sus actividades y documentos</w:t>
      </w:r>
    </w:p>
    <w:p w:rsidR="008A4381" w:rsidRPr="00AE4233" w:rsidRDefault="00D50CBA" w:rsidP="00277ED5">
      <w:pPr>
        <w:pStyle w:val="enumlev1"/>
        <w:tabs>
          <w:tab w:val="clear" w:pos="794"/>
          <w:tab w:val="clear" w:pos="1191"/>
          <w:tab w:val="clear" w:pos="1588"/>
          <w:tab w:val="clear" w:pos="1985"/>
        </w:tabs>
        <w:overflowPunct/>
        <w:autoSpaceDE/>
        <w:autoSpaceDN/>
        <w:adjustRightInd/>
        <w:ind w:left="720" w:hanging="360"/>
        <w:textAlignment w:val="auto"/>
        <w:rPr>
          <w:rFonts w:eastAsia="SimSun"/>
          <w:szCs w:val="24"/>
          <w:lang w:eastAsia="zh-CN"/>
        </w:rPr>
      </w:pPr>
      <w:r w:rsidRPr="00AE4233">
        <w:rPr>
          <w:rFonts w:eastAsia="SimSun"/>
          <w:szCs w:val="24"/>
          <w:lang w:eastAsia="zh-CN"/>
        </w:rPr>
        <w:t>•</w:t>
      </w:r>
      <w:r w:rsidRPr="00AE4233">
        <w:rPr>
          <w:rFonts w:eastAsia="SimSun"/>
          <w:szCs w:val="24"/>
          <w:lang w:eastAsia="zh-CN"/>
        </w:rPr>
        <w:tab/>
      </w:r>
      <w:r w:rsidR="008A4381" w:rsidRPr="00AE4233">
        <w:rPr>
          <w:rFonts w:eastAsia="SimSun"/>
          <w:szCs w:val="24"/>
          <w:lang w:eastAsia="zh-CN"/>
        </w:rPr>
        <w:t xml:space="preserve">Recopilar nuevas ideas interesantes e identificar posibles </w:t>
      </w:r>
      <w:r w:rsidRPr="00AE4233">
        <w:rPr>
          <w:rFonts w:eastAsia="SimSun"/>
          <w:szCs w:val="24"/>
          <w:lang w:eastAsia="zh-CN"/>
        </w:rPr>
        <w:t>áreas</w:t>
      </w:r>
      <w:r w:rsidR="008A4381" w:rsidRPr="00AE4233">
        <w:rPr>
          <w:rFonts w:eastAsia="SimSun"/>
          <w:szCs w:val="24"/>
          <w:lang w:eastAsia="zh-CN"/>
        </w:rPr>
        <w:t xml:space="preserve"> de estudio</w:t>
      </w:r>
    </w:p>
    <w:p w:rsidR="008A4381" w:rsidRPr="00AE4233" w:rsidRDefault="00D50CBA" w:rsidP="00277ED5">
      <w:pPr>
        <w:pStyle w:val="enumlev1"/>
        <w:tabs>
          <w:tab w:val="clear" w:pos="794"/>
          <w:tab w:val="clear" w:pos="1191"/>
          <w:tab w:val="clear" w:pos="1588"/>
          <w:tab w:val="clear" w:pos="1985"/>
        </w:tabs>
        <w:overflowPunct/>
        <w:autoSpaceDE/>
        <w:autoSpaceDN/>
        <w:adjustRightInd/>
        <w:ind w:left="720" w:hanging="360"/>
        <w:textAlignment w:val="auto"/>
        <w:rPr>
          <w:rFonts w:eastAsia="SimSun"/>
          <w:szCs w:val="24"/>
          <w:lang w:eastAsia="zh-CN"/>
        </w:rPr>
      </w:pPr>
      <w:r w:rsidRPr="00AE4233">
        <w:rPr>
          <w:rFonts w:eastAsia="SimSun"/>
          <w:szCs w:val="24"/>
          <w:lang w:eastAsia="zh-CN"/>
        </w:rPr>
        <w:t>•</w:t>
      </w:r>
      <w:r w:rsidRPr="00AE4233">
        <w:rPr>
          <w:rFonts w:eastAsia="SimSun"/>
          <w:szCs w:val="24"/>
          <w:lang w:eastAsia="zh-CN"/>
        </w:rPr>
        <w:tab/>
        <w:t>Identificar</w:t>
      </w:r>
      <w:r w:rsidR="008A4381" w:rsidRPr="00AE4233">
        <w:rPr>
          <w:rFonts w:eastAsia="SimSun"/>
          <w:szCs w:val="24"/>
          <w:lang w:eastAsia="zh-CN"/>
        </w:rPr>
        <w:t xml:space="preserve"> diferentes tipos de </w:t>
      </w:r>
      <w:r w:rsidRPr="00AE4233">
        <w:rPr>
          <w:rFonts w:eastAsia="SimSun"/>
          <w:szCs w:val="24"/>
          <w:lang w:eastAsia="zh-CN"/>
        </w:rPr>
        <w:t>catástrofes</w:t>
      </w:r>
      <w:r w:rsidR="008A4381" w:rsidRPr="00AE4233">
        <w:rPr>
          <w:rFonts w:eastAsia="SimSun"/>
          <w:szCs w:val="24"/>
          <w:lang w:eastAsia="zh-CN"/>
        </w:rPr>
        <w:t xml:space="preserve"> y desarrollar casos de utilización de servicios y modelos de referencia para las telecomunicaciones/TIC, considerando las mejores soluciones </w:t>
      </w:r>
      <w:r w:rsidRPr="00AE4233">
        <w:rPr>
          <w:rFonts w:eastAsia="SimSun"/>
          <w:szCs w:val="24"/>
          <w:lang w:eastAsia="zh-CN"/>
        </w:rPr>
        <w:t>técnicas</w:t>
      </w:r>
      <w:r w:rsidR="008A4381" w:rsidRPr="00AE4233">
        <w:rPr>
          <w:rFonts w:eastAsia="SimSun"/>
          <w:szCs w:val="24"/>
          <w:lang w:eastAsia="zh-CN"/>
        </w:rPr>
        <w:t xml:space="preserve"> y practicas de </w:t>
      </w:r>
      <w:r w:rsidRPr="00AE4233">
        <w:rPr>
          <w:rFonts w:eastAsia="SimSun"/>
          <w:szCs w:val="24"/>
          <w:lang w:eastAsia="zh-CN"/>
        </w:rPr>
        <w:t>gestión</w:t>
      </w:r>
    </w:p>
    <w:p w:rsidR="008A4381" w:rsidRPr="00AE4233" w:rsidRDefault="00D50CBA" w:rsidP="00277ED5">
      <w:pPr>
        <w:pStyle w:val="enumlev1"/>
        <w:tabs>
          <w:tab w:val="clear" w:pos="794"/>
          <w:tab w:val="clear" w:pos="1191"/>
          <w:tab w:val="clear" w:pos="1588"/>
          <w:tab w:val="clear" w:pos="1985"/>
        </w:tabs>
        <w:overflowPunct/>
        <w:autoSpaceDE/>
        <w:autoSpaceDN/>
        <w:adjustRightInd/>
        <w:ind w:left="720" w:hanging="360"/>
        <w:textAlignment w:val="auto"/>
        <w:rPr>
          <w:rFonts w:eastAsia="SimSun"/>
          <w:szCs w:val="24"/>
          <w:lang w:eastAsia="zh-CN"/>
        </w:rPr>
      </w:pPr>
      <w:r w:rsidRPr="00AE4233">
        <w:rPr>
          <w:rFonts w:eastAsia="SimSun"/>
          <w:szCs w:val="24"/>
          <w:lang w:eastAsia="zh-CN"/>
        </w:rPr>
        <w:t>•</w:t>
      </w:r>
      <w:r w:rsidRPr="00AE4233">
        <w:rPr>
          <w:rFonts w:eastAsia="SimSun"/>
          <w:szCs w:val="24"/>
          <w:lang w:eastAsia="zh-CN"/>
        </w:rPr>
        <w:tab/>
        <w:t>E</w:t>
      </w:r>
      <w:r w:rsidR="008A4381" w:rsidRPr="00AE4233">
        <w:rPr>
          <w:rFonts w:eastAsia="SimSun"/>
          <w:szCs w:val="24"/>
          <w:lang w:eastAsia="zh-CN"/>
        </w:rPr>
        <w:t xml:space="preserve">laborar y actualizar </w:t>
      </w:r>
      <w:r w:rsidRPr="00AE4233">
        <w:rPr>
          <w:rFonts w:eastAsia="SimSun"/>
          <w:szCs w:val="24"/>
          <w:lang w:eastAsia="zh-CN"/>
        </w:rPr>
        <w:t>terminología</w:t>
      </w:r>
      <w:r w:rsidR="008A4381" w:rsidRPr="00AE4233">
        <w:rPr>
          <w:rFonts w:eastAsia="SimSun"/>
          <w:szCs w:val="24"/>
          <w:lang w:eastAsia="zh-CN"/>
        </w:rPr>
        <w:t xml:space="preserve"> y </w:t>
      </w:r>
      <w:r w:rsidRPr="00AE4233">
        <w:rPr>
          <w:rFonts w:eastAsia="SimSun"/>
          <w:szCs w:val="24"/>
          <w:lang w:eastAsia="zh-CN"/>
        </w:rPr>
        <w:t>taxonomía</w:t>
      </w:r>
    </w:p>
    <w:p w:rsidR="008A4381" w:rsidRPr="00AE4233" w:rsidRDefault="00D50CBA" w:rsidP="00277ED5">
      <w:pPr>
        <w:pStyle w:val="enumlev1"/>
        <w:tabs>
          <w:tab w:val="clear" w:pos="794"/>
          <w:tab w:val="clear" w:pos="1191"/>
          <w:tab w:val="clear" w:pos="1588"/>
          <w:tab w:val="clear" w:pos="1985"/>
        </w:tabs>
        <w:overflowPunct/>
        <w:autoSpaceDE/>
        <w:autoSpaceDN/>
        <w:adjustRightInd/>
        <w:ind w:left="720" w:hanging="360"/>
        <w:textAlignment w:val="auto"/>
        <w:rPr>
          <w:rFonts w:eastAsia="SimSun"/>
          <w:szCs w:val="24"/>
          <w:lang w:eastAsia="zh-CN"/>
        </w:rPr>
      </w:pPr>
      <w:r w:rsidRPr="00AE4233">
        <w:rPr>
          <w:rFonts w:eastAsia="SimSun"/>
          <w:szCs w:val="24"/>
          <w:lang w:eastAsia="zh-CN"/>
        </w:rPr>
        <w:t>•</w:t>
      </w:r>
      <w:r w:rsidRPr="00AE4233">
        <w:rPr>
          <w:rFonts w:eastAsia="SimSun"/>
          <w:szCs w:val="24"/>
          <w:lang w:eastAsia="zh-CN"/>
        </w:rPr>
        <w:tab/>
      </w:r>
      <w:r w:rsidR="008A4381" w:rsidRPr="00AE4233">
        <w:rPr>
          <w:rFonts w:eastAsia="SimSun"/>
          <w:szCs w:val="24"/>
          <w:lang w:eastAsia="zh-CN"/>
        </w:rPr>
        <w:t xml:space="preserve">Realizar un </w:t>
      </w:r>
      <w:r w:rsidRPr="00AE4233">
        <w:rPr>
          <w:rFonts w:eastAsia="SimSun"/>
          <w:szCs w:val="24"/>
          <w:lang w:eastAsia="zh-CN"/>
        </w:rPr>
        <w:t>análisis</w:t>
      </w:r>
      <w:r w:rsidR="008A4381" w:rsidRPr="00AE4233">
        <w:rPr>
          <w:rFonts w:eastAsia="SimSun"/>
          <w:szCs w:val="24"/>
          <w:lang w:eastAsia="zh-CN"/>
        </w:rPr>
        <w:t xml:space="preserve"> de las funciones y capacidades de los requisitos de la red de </w:t>
      </w:r>
      <w:r w:rsidR="00C8291C" w:rsidRPr="00AE4233">
        <w:rPr>
          <w:rFonts w:eastAsia="SimSun"/>
          <w:szCs w:val="24"/>
          <w:lang w:eastAsia="zh-CN"/>
        </w:rPr>
        <w:t>comunicaciones</w:t>
      </w:r>
      <w:r w:rsidR="008A4381" w:rsidRPr="00AE4233">
        <w:rPr>
          <w:rFonts w:eastAsia="SimSun"/>
          <w:szCs w:val="24"/>
          <w:lang w:eastAsia="zh-CN"/>
        </w:rPr>
        <w:t xml:space="preserve"> (incluida la calidad de </w:t>
      </w:r>
      <w:r w:rsidR="00C8291C" w:rsidRPr="00AE4233">
        <w:rPr>
          <w:rFonts w:eastAsia="SimSun"/>
          <w:szCs w:val="24"/>
          <w:lang w:eastAsia="zh-CN"/>
        </w:rPr>
        <w:t>servicio/calidad percibida</w:t>
      </w:r>
      <w:r w:rsidR="008A4381" w:rsidRPr="00AE4233">
        <w:rPr>
          <w:rFonts w:eastAsia="SimSun"/>
          <w:szCs w:val="24"/>
          <w:lang w:eastAsia="zh-CN"/>
        </w:rPr>
        <w:t>, la seguridad y la fiabilidad)</w:t>
      </w:r>
    </w:p>
    <w:p w:rsidR="008A4381" w:rsidRPr="00AE4233" w:rsidRDefault="00D50CBA" w:rsidP="00277ED5">
      <w:pPr>
        <w:pStyle w:val="enumlev1"/>
        <w:tabs>
          <w:tab w:val="clear" w:pos="794"/>
          <w:tab w:val="clear" w:pos="1191"/>
          <w:tab w:val="clear" w:pos="1588"/>
          <w:tab w:val="clear" w:pos="1985"/>
        </w:tabs>
        <w:overflowPunct/>
        <w:autoSpaceDE/>
        <w:autoSpaceDN/>
        <w:adjustRightInd/>
        <w:ind w:left="720" w:hanging="360"/>
        <w:textAlignment w:val="auto"/>
        <w:rPr>
          <w:rFonts w:eastAsia="SimSun"/>
          <w:szCs w:val="24"/>
          <w:lang w:eastAsia="zh-CN"/>
        </w:rPr>
      </w:pPr>
      <w:r w:rsidRPr="00AE4233">
        <w:rPr>
          <w:rFonts w:eastAsia="SimSun"/>
          <w:szCs w:val="24"/>
          <w:lang w:eastAsia="zh-CN"/>
        </w:rPr>
        <w:t>•</w:t>
      </w:r>
      <w:r w:rsidRPr="00AE4233">
        <w:rPr>
          <w:rFonts w:eastAsia="SimSun"/>
          <w:szCs w:val="24"/>
          <w:lang w:eastAsia="zh-CN"/>
        </w:rPr>
        <w:tab/>
        <w:t>L</w:t>
      </w:r>
      <w:r w:rsidR="008A4381" w:rsidRPr="00AE4233">
        <w:rPr>
          <w:rFonts w:eastAsia="SimSun"/>
          <w:szCs w:val="24"/>
          <w:lang w:eastAsia="zh-CN"/>
        </w:rPr>
        <w:t xml:space="preserve">levar a cabo un </w:t>
      </w:r>
      <w:r w:rsidR="00C8291C" w:rsidRPr="00AE4233">
        <w:rPr>
          <w:rFonts w:eastAsia="SimSun"/>
          <w:szCs w:val="24"/>
          <w:lang w:eastAsia="zh-CN"/>
        </w:rPr>
        <w:t>análisis</w:t>
      </w:r>
      <w:r w:rsidR="008A4381" w:rsidRPr="00AE4233">
        <w:rPr>
          <w:rFonts w:eastAsia="SimSun"/>
          <w:szCs w:val="24"/>
          <w:lang w:eastAsia="zh-CN"/>
        </w:rPr>
        <w:t xml:space="preserve"> de los desequilibrios de las normas para las redes de comunicaciones</w:t>
      </w:r>
    </w:p>
    <w:p w:rsidR="008A4381" w:rsidRPr="00AE4233" w:rsidRDefault="00D50CBA" w:rsidP="00277ED5">
      <w:pPr>
        <w:pStyle w:val="enumlev1"/>
        <w:tabs>
          <w:tab w:val="clear" w:pos="794"/>
          <w:tab w:val="clear" w:pos="1191"/>
          <w:tab w:val="clear" w:pos="1588"/>
          <w:tab w:val="clear" w:pos="1985"/>
        </w:tabs>
        <w:overflowPunct/>
        <w:autoSpaceDE/>
        <w:autoSpaceDN/>
        <w:adjustRightInd/>
        <w:ind w:left="720" w:hanging="360"/>
        <w:textAlignment w:val="auto"/>
        <w:rPr>
          <w:rFonts w:eastAsia="SimSun"/>
          <w:szCs w:val="24"/>
          <w:lang w:eastAsia="zh-CN"/>
        </w:rPr>
      </w:pPr>
      <w:r w:rsidRPr="00AE4233">
        <w:rPr>
          <w:rFonts w:eastAsia="SimSun"/>
          <w:szCs w:val="24"/>
          <w:lang w:eastAsia="zh-CN"/>
        </w:rPr>
        <w:t>•</w:t>
      </w:r>
      <w:r w:rsidRPr="00AE4233">
        <w:rPr>
          <w:rFonts w:eastAsia="SimSun"/>
          <w:szCs w:val="24"/>
          <w:lang w:eastAsia="zh-CN"/>
        </w:rPr>
        <w:tab/>
        <w:t>E</w:t>
      </w:r>
      <w:r w:rsidR="008A4381" w:rsidRPr="00AE4233">
        <w:rPr>
          <w:rFonts w:eastAsia="SimSun"/>
          <w:szCs w:val="24"/>
          <w:lang w:eastAsia="zh-CN"/>
        </w:rPr>
        <w:t xml:space="preserve">stablecer una hoja de ruta para </w:t>
      </w:r>
      <w:r w:rsidR="00C8291C" w:rsidRPr="00AE4233">
        <w:rPr>
          <w:rFonts w:eastAsia="SimSun"/>
          <w:szCs w:val="24"/>
          <w:lang w:eastAsia="zh-CN"/>
        </w:rPr>
        <w:t>orientar nuevos desarrollos de R</w:t>
      </w:r>
      <w:r w:rsidR="008A4381" w:rsidRPr="00AE4233">
        <w:rPr>
          <w:rFonts w:eastAsia="SimSun"/>
          <w:szCs w:val="24"/>
          <w:lang w:eastAsia="zh-CN"/>
        </w:rPr>
        <w:t>ecomendaciones UIT-T pertinentes</w:t>
      </w:r>
    </w:p>
    <w:p w:rsidR="00993F00" w:rsidRPr="00AE4233" w:rsidRDefault="00993F00" w:rsidP="00993F00">
      <w:pPr>
        <w:pStyle w:val="Heading1"/>
      </w:pPr>
      <w:r w:rsidRPr="00AE4233">
        <w:t>6</w:t>
      </w:r>
      <w:r w:rsidRPr="00AE4233">
        <w:tab/>
        <w:t xml:space="preserve">Grupo tutor </w:t>
      </w:r>
    </w:p>
    <w:p w:rsidR="00993F00" w:rsidRPr="00AE4233" w:rsidRDefault="00993F00" w:rsidP="00993F00">
      <w:r w:rsidRPr="00AE4233">
        <w:t>El grupo tutor es el GANT.</w:t>
      </w:r>
    </w:p>
    <w:p w:rsidR="00993F00" w:rsidRPr="00AE4233" w:rsidRDefault="00993F00" w:rsidP="00993F00">
      <w:pPr>
        <w:pStyle w:val="Heading1"/>
      </w:pPr>
      <w:r w:rsidRPr="00AE4233">
        <w:t>7</w:t>
      </w:r>
      <w:r w:rsidRPr="00AE4233">
        <w:tab/>
        <w:t>Dirección</w:t>
      </w:r>
    </w:p>
    <w:p w:rsidR="00993F00" w:rsidRPr="00AE4233" w:rsidRDefault="00993F00" w:rsidP="00993F00">
      <w:r w:rsidRPr="00AE4233">
        <w:t>Véase el punto 2.3 de la Recomendación UIT-T A.7.</w:t>
      </w:r>
    </w:p>
    <w:p w:rsidR="00993F00" w:rsidRPr="00AE4233" w:rsidRDefault="00993F00" w:rsidP="00993F00">
      <w:pPr>
        <w:pStyle w:val="Heading1"/>
      </w:pPr>
      <w:r w:rsidRPr="00AE4233">
        <w:lastRenderedPageBreak/>
        <w:t>8</w:t>
      </w:r>
      <w:r w:rsidRPr="00AE4233">
        <w:tab/>
        <w:t>Participación</w:t>
      </w:r>
    </w:p>
    <w:p w:rsidR="00993F00" w:rsidRPr="00AE4233" w:rsidRDefault="00993F00" w:rsidP="00993F00">
      <w:r w:rsidRPr="00AE4233">
        <w:t>Véase el punto 3 de la Recomendación UIT-T A.7. Se mantendrá a efectos de referencia una lista de participantes que se comunicará al grupo tutor.</w:t>
      </w:r>
    </w:p>
    <w:p w:rsidR="00993F00" w:rsidRPr="00AE4233" w:rsidRDefault="00993F00" w:rsidP="00993F00">
      <w:pPr>
        <w:pStyle w:val="Heading1"/>
      </w:pPr>
      <w:r w:rsidRPr="00AE4233">
        <w:t>9</w:t>
      </w:r>
      <w:r w:rsidRPr="00AE4233">
        <w:tab/>
        <w:t>Apoyo administrativo</w:t>
      </w:r>
    </w:p>
    <w:p w:rsidR="00993F00" w:rsidRPr="00AE4233" w:rsidRDefault="00993F00" w:rsidP="00993F00">
      <w:r w:rsidRPr="00AE4233">
        <w:t>Véase el punto 5 de la Recomendación UIT-T A.7.</w:t>
      </w:r>
    </w:p>
    <w:p w:rsidR="00993F00" w:rsidRPr="00AE4233" w:rsidRDefault="00993F00" w:rsidP="00993F00">
      <w:pPr>
        <w:pStyle w:val="Heading1"/>
      </w:pPr>
      <w:r w:rsidRPr="00AE4233">
        <w:t>10</w:t>
      </w:r>
      <w:r w:rsidRPr="00AE4233">
        <w:tab/>
        <w:t>Financiación general</w:t>
      </w:r>
    </w:p>
    <w:p w:rsidR="00993F00" w:rsidRPr="00AE4233" w:rsidRDefault="00993F00" w:rsidP="00993F00">
      <w:r w:rsidRPr="00AE4233">
        <w:t>Véanse los puntos 4 y 10.2 de la Recomendación UIT-T A.7.</w:t>
      </w:r>
    </w:p>
    <w:p w:rsidR="00993F00" w:rsidRPr="00AE4233" w:rsidRDefault="00993F00" w:rsidP="00993F00">
      <w:pPr>
        <w:pStyle w:val="Heading1"/>
      </w:pPr>
      <w:r w:rsidRPr="00AE4233">
        <w:t>11</w:t>
      </w:r>
      <w:r w:rsidRPr="00AE4233">
        <w:tab/>
        <w:t>Reuniones</w:t>
      </w:r>
    </w:p>
    <w:p w:rsidR="00993F00" w:rsidRPr="00AE4233" w:rsidRDefault="00993F00" w:rsidP="00993F00">
      <w:r w:rsidRPr="00AE4233">
        <w:t>El Grupo Temático determinará la frecuencia y lugar de las reuniones y el calendario de reuniones general se anunciará a la mayor brevedad posible. El Grupo Temático utilizará herramientas de colaboración a distancia y celebrará reuniones coincidiendo con otras en la mayor medida posible. Estas reuniones se anunciarán por medios electrónicos (por ejemplo, correo-e, dirección web, etc.) al menos con cuatro semanas de antelación.</w:t>
      </w:r>
    </w:p>
    <w:p w:rsidR="00993F00" w:rsidRPr="00AE4233" w:rsidRDefault="00993F00" w:rsidP="00993F00">
      <w:pPr>
        <w:pStyle w:val="Heading1"/>
      </w:pPr>
      <w:r w:rsidRPr="00AE4233">
        <w:t>12</w:t>
      </w:r>
      <w:r w:rsidRPr="00AE4233">
        <w:tab/>
        <w:t>Contribuciones técnicas</w:t>
      </w:r>
    </w:p>
    <w:p w:rsidR="00993F00" w:rsidRPr="00AE4233" w:rsidRDefault="00993F00" w:rsidP="00993F00">
      <w:r w:rsidRPr="00AE4233">
        <w:t>Las contribuciones deben presentarse al menos diez días naturales antes de que tenga lugar la reunión.</w:t>
      </w:r>
    </w:p>
    <w:p w:rsidR="00993F00" w:rsidRPr="00AE4233" w:rsidRDefault="00993F00" w:rsidP="00993F00">
      <w:pPr>
        <w:pStyle w:val="Heading1"/>
      </w:pPr>
      <w:r w:rsidRPr="00AE4233">
        <w:t>13</w:t>
      </w:r>
      <w:r w:rsidRPr="00AE4233">
        <w:tab/>
        <w:t>Idioma de trabajo</w:t>
      </w:r>
    </w:p>
    <w:p w:rsidR="00993F00" w:rsidRPr="00AE4233" w:rsidRDefault="00993F00" w:rsidP="00993F00">
      <w:r w:rsidRPr="00AE4233">
        <w:t>El idioma de trabajo será el inglés.</w:t>
      </w:r>
    </w:p>
    <w:p w:rsidR="00993F00" w:rsidRPr="00AE4233" w:rsidRDefault="00993F00" w:rsidP="00993F00">
      <w:pPr>
        <w:pStyle w:val="Heading1"/>
      </w:pPr>
      <w:r w:rsidRPr="00AE4233">
        <w:t>14</w:t>
      </w:r>
      <w:r w:rsidRPr="00AE4233">
        <w:tab/>
        <w:t>Aprobación de los resultados</w:t>
      </w:r>
    </w:p>
    <w:p w:rsidR="00993F00" w:rsidRPr="00AE4233" w:rsidRDefault="00993F00" w:rsidP="00993F00">
      <w:r w:rsidRPr="00AE4233">
        <w:t>La aprobación de los resultados será por consenso.</w:t>
      </w:r>
    </w:p>
    <w:p w:rsidR="00993F00" w:rsidRPr="00AE4233" w:rsidRDefault="00993F00" w:rsidP="00993F00">
      <w:pPr>
        <w:pStyle w:val="Heading1"/>
      </w:pPr>
      <w:r w:rsidRPr="00AE4233">
        <w:t>15</w:t>
      </w:r>
      <w:r w:rsidRPr="00AE4233">
        <w:tab/>
        <w:t>Directrices relativas a los trabajos</w:t>
      </w:r>
    </w:p>
    <w:p w:rsidR="00993F00" w:rsidRPr="00AE4233" w:rsidRDefault="00993F00" w:rsidP="00993F00">
      <w:r w:rsidRPr="00AE4233">
        <w:t>Los procedimientos de trabajo se ajustarán a los procedimientos de las reuniones de Relator. No se definen directrices de trabajo adicionales.</w:t>
      </w:r>
    </w:p>
    <w:p w:rsidR="00993F00" w:rsidRPr="00AE4233" w:rsidRDefault="00993F00" w:rsidP="00993F00">
      <w:pPr>
        <w:pStyle w:val="Heading1"/>
      </w:pPr>
      <w:r w:rsidRPr="00AE4233">
        <w:t>16</w:t>
      </w:r>
      <w:r w:rsidRPr="00AE4233">
        <w:tab/>
        <w:t>Informes sobre la marcha de los trabajos</w:t>
      </w:r>
    </w:p>
    <w:p w:rsidR="00993F00" w:rsidRPr="00AE4233" w:rsidRDefault="00993F00" w:rsidP="00993F00">
      <w:r w:rsidRPr="00AE4233">
        <w:t>Véase el punto 11 de la Recomendación UIT-T A.7.</w:t>
      </w:r>
    </w:p>
    <w:p w:rsidR="008A4381" w:rsidRPr="00AE4233" w:rsidRDefault="00993F00" w:rsidP="00993F00">
      <w:pPr>
        <w:pStyle w:val="Heading1"/>
        <w:rPr>
          <w:rFonts w:eastAsia="SimSun"/>
          <w:lang w:eastAsia="zh-CN"/>
        </w:rPr>
      </w:pPr>
      <w:r w:rsidRPr="00AE4233">
        <w:rPr>
          <w:rFonts w:eastAsia="SimSun"/>
          <w:lang w:eastAsia="zh-CN"/>
        </w:rPr>
        <w:t>17</w:t>
      </w:r>
      <w:r w:rsidRPr="00AE4233">
        <w:rPr>
          <w:rFonts w:eastAsia="SimSun"/>
          <w:lang w:eastAsia="zh-CN"/>
        </w:rPr>
        <w:tab/>
        <w:t>An</w:t>
      </w:r>
      <w:r w:rsidR="008A4381" w:rsidRPr="00AE4233">
        <w:rPr>
          <w:rFonts w:eastAsia="SimSun"/>
          <w:lang w:eastAsia="zh-CN"/>
        </w:rPr>
        <w:t xml:space="preserve">uncio de constitución de Grupo </w:t>
      </w:r>
      <w:r w:rsidR="004D3410" w:rsidRPr="00AE4233">
        <w:rPr>
          <w:rFonts w:eastAsia="SimSun"/>
          <w:lang w:eastAsia="zh-CN"/>
        </w:rPr>
        <w:t>Temático</w:t>
      </w:r>
    </w:p>
    <w:p w:rsidR="008A4381" w:rsidRPr="00AE4233" w:rsidRDefault="008A4381" w:rsidP="00277ED5">
      <w:pPr>
        <w:rPr>
          <w:rFonts w:eastAsia="SimSun"/>
          <w:lang w:eastAsia="zh-CN"/>
        </w:rPr>
      </w:pPr>
      <w:r w:rsidRPr="00AE4233">
        <w:rPr>
          <w:rFonts w:eastAsia="SimSun"/>
          <w:lang w:eastAsia="zh-CN"/>
        </w:rPr>
        <w:t xml:space="preserve">La </w:t>
      </w:r>
      <w:r w:rsidR="00993F00" w:rsidRPr="00AE4233">
        <w:rPr>
          <w:rFonts w:eastAsia="SimSun"/>
          <w:lang w:eastAsia="zh-CN"/>
        </w:rPr>
        <w:t>constitución</w:t>
      </w:r>
      <w:r w:rsidRPr="00AE4233">
        <w:rPr>
          <w:rFonts w:eastAsia="SimSun"/>
          <w:lang w:eastAsia="zh-CN"/>
        </w:rPr>
        <w:t xml:space="preserve"> del Grupo </w:t>
      </w:r>
      <w:r w:rsidR="00993F00" w:rsidRPr="00AE4233">
        <w:rPr>
          <w:rFonts w:eastAsia="SimSun"/>
          <w:lang w:eastAsia="zh-CN"/>
        </w:rPr>
        <w:t>Temático</w:t>
      </w:r>
      <w:r w:rsidRPr="00AE4233">
        <w:rPr>
          <w:rFonts w:eastAsia="SimSun"/>
          <w:lang w:eastAsia="zh-CN"/>
        </w:rPr>
        <w:t xml:space="preserve"> se </w:t>
      </w:r>
      <w:r w:rsidR="00993F00" w:rsidRPr="00AE4233">
        <w:rPr>
          <w:rFonts w:eastAsia="SimSun"/>
          <w:lang w:eastAsia="zh-CN"/>
        </w:rPr>
        <w:t>anunciará</w:t>
      </w:r>
      <w:r w:rsidRPr="00AE4233">
        <w:rPr>
          <w:rFonts w:eastAsia="SimSun"/>
          <w:lang w:eastAsia="zh-CN"/>
        </w:rPr>
        <w:t xml:space="preserve"> a </w:t>
      </w:r>
      <w:r w:rsidR="00993F00" w:rsidRPr="00AE4233">
        <w:rPr>
          <w:rFonts w:eastAsia="SimSun"/>
          <w:lang w:eastAsia="zh-CN"/>
        </w:rPr>
        <w:t>través</w:t>
      </w:r>
      <w:r w:rsidRPr="00AE4233">
        <w:rPr>
          <w:rFonts w:eastAsia="SimSun"/>
          <w:lang w:eastAsia="zh-CN"/>
        </w:rPr>
        <w:t xml:space="preserve"> del GANT m</w:t>
      </w:r>
      <w:r w:rsidR="00993F00" w:rsidRPr="00AE4233">
        <w:rPr>
          <w:rFonts w:eastAsia="SimSun"/>
          <w:lang w:eastAsia="zh-CN"/>
        </w:rPr>
        <w:t>ediante publicaciones de la </w:t>
      </w:r>
      <w:r w:rsidRPr="00AE4233">
        <w:rPr>
          <w:rFonts w:eastAsia="SimSun"/>
          <w:lang w:eastAsia="zh-CN"/>
        </w:rPr>
        <w:t>UIT y otros me</w:t>
      </w:r>
      <w:r w:rsidR="00077066">
        <w:rPr>
          <w:rFonts w:eastAsia="SimSun"/>
          <w:lang w:eastAsia="zh-CN"/>
        </w:rPr>
        <w:t xml:space="preserve">dios, incluida la comunicación </w:t>
      </w:r>
      <w:r w:rsidRPr="00AE4233">
        <w:rPr>
          <w:rFonts w:eastAsia="SimSun"/>
          <w:lang w:eastAsia="zh-CN"/>
        </w:rPr>
        <w:t xml:space="preserve">con otras organizaciones y/o expertos, boletines </w:t>
      </w:r>
      <w:r w:rsidR="00993F00" w:rsidRPr="00AE4233">
        <w:rPr>
          <w:rFonts w:eastAsia="SimSun"/>
          <w:lang w:eastAsia="zh-CN"/>
        </w:rPr>
        <w:t>técnicos</w:t>
      </w:r>
      <w:r w:rsidRPr="00AE4233">
        <w:rPr>
          <w:rFonts w:eastAsia="SimSun"/>
          <w:lang w:eastAsia="zh-CN"/>
        </w:rPr>
        <w:t xml:space="preserve"> y la Web.</w:t>
      </w:r>
    </w:p>
    <w:p w:rsidR="008A4381" w:rsidRPr="00AE4233" w:rsidRDefault="00993F00" w:rsidP="00993F00">
      <w:pPr>
        <w:pStyle w:val="Heading1"/>
        <w:rPr>
          <w:rFonts w:eastAsia="SimSun"/>
          <w:lang w:eastAsia="zh-CN"/>
        </w:rPr>
      </w:pPr>
      <w:r w:rsidRPr="00AE4233">
        <w:rPr>
          <w:rFonts w:eastAsia="SimSun"/>
          <w:lang w:eastAsia="zh-CN"/>
        </w:rPr>
        <w:lastRenderedPageBreak/>
        <w:t>18</w:t>
      </w:r>
      <w:r w:rsidRPr="00AE4233">
        <w:rPr>
          <w:rFonts w:eastAsia="SimSun"/>
          <w:lang w:eastAsia="zh-CN"/>
        </w:rPr>
        <w:tab/>
      </w:r>
      <w:r w:rsidR="008A4381" w:rsidRPr="00AE4233">
        <w:rPr>
          <w:rFonts w:eastAsia="SimSun"/>
          <w:lang w:eastAsia="zh-CN"/>
        </w:rPr>
        <w:t xml:space="preserve">Etapas y </w:t>
      </w:r>
      <w:r w:rsidR="008F1A15" w:rsidRPr="00AE4233">
        <w:rPr>
          <w:rFonts w:eastAsia="SimSun"/>
          <w:lang w:eastAsia="zh-CN"/>
        </w:rPr>
        <w:t>duración</w:t>
      </w:r>
      <w:r w:rsidR="008A4381" w:rsidRPr="00AE4233">
        <w:rPr>
          <w:rFonts w:eastAsia="SimSun"/>
          <w:lang w:eastAsia="zh-CN"/>
        </w:rPr>
        <w:t xml:space="preserve"> del Grupo </w:t>
      </w:r>
      <w:r w:rsidR="008F1A15" w:rsidRPr="00AE4233">
        <w:rPr>
          <w:rFonts w:eastAsia="SimSun"/>
          <w:lang w:eastAsia="zh-CN"/>
        </w:rPr>
        <w:t>Temático</w:t>
      </w:r>
    </w:p>
    <w:p w:rsidR="008A4381" w:rsidRPr="00AE4233" w:rsidRDefault="008A4381" w:rsidP="008F1A15">
      <w:pPr>
        <w:rPr>
          <w:rFonts w:eastAsia="SimSun"/>
          <w:lang w:eastAsia="zh-CN"/>
        </w:rPr>
      </w:pPr>
      <w:r w:rsidRPr="00AE4233">
        <w:rPr>
          <w:rFonts w:eastAsia="SimSun"/>
          <w:lang w:eastAsia="zh-CN"/>
        </w:rPr>
        <w:t xml:space="preserve">La </w:t>
      </w:r>
      <w:r w:rsidR="008F1A15" w:rsidRPr="00AE4233">
        <w:rPr>
          <w:rFonts w:eastAsia="SimSun"/>
          <w:lang w:eastAsia="zh-CN"/>
        </w:rPr>
        <w:t>duración</w:t>
      </w:r>
      <w:r w:rsidRPr="00AE4233">
        <w:rPr>
          <w:rFonts w:eastAsia="SimSun"/>
          <w:lang w:eastAsia="zh-CN"/>
        </w:rPr>
        <w:t xml:space="preserve"> prevista del Grupo </w:t>
      </w:r>
      <w:r w:rsidR="008F1A15" w:rsidRPr="00AE4233">
        <w:rPr>
          <w:rFonts w:eastAsia="SimSun"/>
          <w:lang w:eastAsia="zh-CN"/>
        </w:rPr>
        <w:t>Temático</w:t>
      </w:r>
      <w:r w:rsidRPr="00AE4233">
        <w:rPr>
          <w:rFonts w:eastAsia="SimSun"/>
          <w:lang w:eastAsia="zh-CN"/>
        </w:rPr>
        <w:t xml:space="preserve"> es la especificada en el punto 2.2 de la Recomendación UIT-T A.7</w:t>
      </w:r>
    </w:p>
    <w:p w:rsidR="008A4381" w:rsidRPr="00AE4233" w:rsidRDefault="008A4381" w:rsidP="008F1A15">
      <w:pPr>
        <w:rPr>
          <w:rFonts w:eastAsia="SimSun"/>
          <w:lang w:eastAsia="zh-CN"/>
        </w:rPr>
      </w:pPr>
      <w:r w:rsidRPr="00AE4233">
        <w:rPr>
          <w:rFonts w:eastAsia="SimSun"/>
          <w:lang w:eastAsia="zh-CN"/>
        </w:rPr>
        <w:t>Se propone establecer las siguientes etapas:</w:t>
      </w:r>
    </w:p>
    <w:p w:rsidR="008A4381" w:rsidRPr="00AE4233" w:rsidRDefault="008F1A15" w:rsidP="00943F95">
      <w:pPr>
        <w:pStyle w:val="enumlev1"/>
        <w:tabs>
          <w:tab w:val="clear" w:pos="794"/>
          <w:tab w:val="clear" w:pos="1191"/>
          <w:tab w:val="clear" w:pos="1588"/>
          <w:tab w:val="clear" w:pos="1985"/>
        </w:tabs>
        <w:overflowPunct/>
        <w:autoSpaceDE/>
        <w:autoSpaceDN/>
        <w:adjustRightInd/>
        <w:ind w:left="720" w:hanging="360"/>
        <w:jc w:val="both"/>
        <w:textAlignment w:val="auto"/>
        <w:rPr>
          <w:rFonts w:eastAsia="SimSun"/>
          <w:szCs w:val="24"/>
          <w:lang w:eastAsia="zh-CN"/>
        </w:rPr>
      </w:pPr>
      <w:r w:rsidRPr="00AE4233">
        <w:rPr>
          <w:rFonts w:eastAsia="SimSun"/>
          <w:szCs w:val="24"/>
          <w:lang w:eastAsia="zh-CN"/>
        </w:rPr>
        <w:t>•</w:t>
      </w:r>
      <w:r w:rsidRPr="00AE4233">
        <w:rPr>
          <w:rFonts w:eastAsia="SimSun"/>
          <w:szCs w:val="24"/>
          <w:lang w:eastAsia="zh-CN"/>
        </w:rPr>
        <w:tab/>
        <w:t>Celebración</w:t>
      </w:r>
      <w:r w:rsidR="008A4381" w:rsidRPr="00AE4233">
        <w:rPr>
          <w:rFonts w:eastAsia="SimSun"/>
          <w:szCs w:val="24"/>
          <w:lang w:eastAsia="zh-CN"/>
        </w:rPr>
        <w:t xml:space="preserve"> de la primera </w:t>
      </w:r>
      <w:r w:rsidRPr="00AE4233">
        <w:rPr>
          <w:rFonts w:eastAsia="SimSun"/>
          <w:szCs w:val="24"/>
          <w:lang w:eastAsia="zh-CN"/>
        </w:rPr>
        <w:t>reunión</w:t>
      </w:r>
      <w:r w:rsidR="008A4381" w:rsidRPr="00AE4233">
        <w:rPr>
          <w:rFonts w:eastAsia="SimSun"/>
          <w:szCs w:val="24"/>
          <w:lang w:eastAsia="zh-CN"/>
        </w:rPr>
        <w:t xml:space="preserve"> del Grupo </w:t>
      </w:r>
      <w:r w:rsidRPr="00AE4233">
        <w:rPr>
          <w:rFonts w:eastAsia="SimSun"/>
          <w:szCs w:val="24"/>
          <w:lang w:eastAsia="zh-CN"/>
        </w:rPr>
        <w:t>Temático</w:t>
      </w:r>
      <w:r w:rsidR="008A4381" w:rsidRPr="00AE4233">
        <w:rPr>
          <w:rFonts w:eastAsia="SimSun"/>
          <w:szCs w:val="24"/>
          <w:lang w:eastAsia="zh-CN"/>
        </w:rPr>
        <w:t xml:space="preserve"> </w:t>
      </w:r>
      <w:r w:rsidRPr="00AE4233">
        <w:rPr>
          <w:rFonts w:eastAsia="SimSun"/>
          <w:szCs w:val="24"/>
          <w:lang w:eastAsia="zh-CN"/>
        </w:rPr>
        <w:t>(</w:t>
      </w:r>
      <w:r w:rsidR="008A4381" w:rsidRPr="00AE4233">
        <w:rPr>
          <w:rFonts w:eastAsia="SimSun"/>
          <w:szCs w:val="24"/>
          <w:lang w:eastAsia="zh-CN"/>
        </w:rPr>
        <w:t>a mediados de 2012)</w:t>
      </w:r>
    </w:p>
    <w:p w:rsidR="008A4381" w:rsidRPr="00AE4233" w:rsidRDefault="008F1A15" w:rsidP="00277ED5">
      <w:pPr>
        <w:pStyle w:val="enumlev1"/>
        <w:tabs>
          <w:tab w:val="clear" w:pos="794"/>
          <w:tab w:val="clear" w:pos="1191"/>
          <w:tab w:val="clear" w:pos="1588"/>
          <w:tab w:val="clear" w:pos="1985"/>
        </w:tabs>
        <w:overflowPunct/>
        <w:autoSpaceDE/>
        <w:autoSpaceDN/>
        <w:adjustRightInd/>
        <w:ind w:left="720" w:hanging="360"/>
        <w:textAlignment w:val="auto"/>
        <w:rPr>
          <w:rFonts w:eastAsia="SimSun"/>
          <w:szCs w:val="24"/>
          <w:lang w:eastAsia="zh-CN"/>
        </w:rPr>
      </w:pPr>
      <w:r w:rsidRPr="00AE4233">
        <w:rPr>
          <w:rFonts w:eastAsia="SimSun"/>
          <w:szCs w:val="24"/>
          <w:lang w:eastAsia="zh-CN"/>
        </w:rPr>
        <w:t>•</w:t>
      </w:r>
      <w:r w:rsidRPr="00AE4233">
        <w:rPr>
          <w:rFonts w:eastAsia="SimSun"/>
          <w:szCs w:val="24"/>
          <w:lang w:eastAsia="zh-CN"/>
        </w:rPr>
        <w:tab/>
        <w:t>Presentación</w:t>
      </w:r>
      <w:r w:rsidR="008A4381" w:rsidRPr="00AE4233">
        <w:rPr>
          <w:rFonts w:eastAsia="SimSun"/>
          <w:szCs w:val="24"/>
          <w:lang w:eastAsia="zh-CN"/>
        </w:rPr>
        <w:t xml:space="preserve"> de los resultados identificados en el punto 5 </w:t>
      </w:r>
      <w:r w:rsidRPr="00AE4233">
        <w:rPr>
          <w:rFonts w:eastAsia="SimSun"/>
          <w:szCs w:val="24"/>
          <w:lang w:eastAsia="zh-CN"/>
        </w:rPr>
        <w:t>a</w:t>
      </w:r>
      <w:r w:rsidR="008A4381" w:rsidRPr="00AE4233">
        <w:rPr>
          <w:rFonts w:eastAsia="SimSun"/>
          <w:szCs w:val="24"/>
          <w:lang w:eastAsia="zh-CN"/>
        </w:rPr>
        <w:t xml:space="preserve"> la </w:t>
      </w:r>
      <w:r w:rsidRPr="00AE4233">
        <w:rPr>
          <w:rFonts w:eastAsia="SimSun"/>
          <w:szCs w:val="24"/>
          <w:lang w:eastAsia="zh-CN"/>
        </w:rPr>
        <w:t>reunión del GANT (4</w:t>
      </w:r>
      <w:r w:rsidRPr="00AE4233">
        <w:rPr>
          <w:rFonts w:eastAsia="SimSun"/>
          <w:szCs w:val="24"/>
          <w:lang w:eastAsia="zh-CN"/>
        </w:rPr>
        <w:noBreakHyphen/>
        <w:t>7 de </w:t>
      </w:r>
      <w:r w:rsidR="008A4381" w:rsidRPr="00AE4233">
        <w:rPr>
          <w:rFonts w:eastAsia="SimSun"/>
          <w:szCs w:val="24"/>
          <w:lang w:eastAsia="zh-CN"/>
        </w:rPr>
        <w:t>junio de 2013)</w:t>
      </w:r>
    </w:p>
    <w:p w:rsidR="008A4381" w:rsidRPr="00AE4233" w:rsidRDefault="008F1A15" w:rsidP="008F1A15">
      <w:pPr>
        <w:pStyle w:val="Heading1"/>
        <w:rPr>
          <w:rFonts w:eastAsia="SimSun"/>
          <w:lang w:eastAsia="zh-CN"/>
        </w:rPr>
      </w:pPr>
      <w:r w:rsidRPr="00AE4233">
        <w:rPr>
          <w:rFonts w:eastAsia="SimSun"/>
          <w:lang w:eastAsia="zh-CN"/>
        </w:rPr>
        <w:t>19</w:t>
      </w:r>
      <w:r w:rsidRPr="00AE4233">
        <w:rPr>
          <w:rFonts w:eastAsia="SimSun"/>
          <w:lang w:eastAsia="zh-CN"/>
        </w:rPr>
        <w:tab/>
        <w:t>Política</w:t>
      </w:r>
      <w:r w:rsidR="008A4381" w:rsidRPr="00AE4233">
        <w:rPr>
          <w:rFonts w:eastAsia="SimSun"/>
          <w:lang w:eastAsia="zh-CN"/>
        </w:rPr>
        <w:t xml:space="preserve"> de patentes</w:t>
      </w:r>
    </w:p>
    <w:p w:rsidR="008A4381" w:rsidRPr="00AE4233" w:rsidRDefault="008F1A15" w:rsidP="008F1A15">
      <w:pPr>
        <w:rPr>
          <w:rFonts w:eastAsia="SimSun"/>
          <w:lang w:eastAsia="zh-CN"/>
        </w:rPr>
      </w:pPr>
      <w:r w:rsidRPr="00AE4233">
        <w:rPr>
          <w:rFonts w:eastAsia="SimSun"/>
          <w:lang w:eastAsia="zh-CN"/>
        </w:rPr>
        <w:t>Véase</w:t>
      </w:r>
      <w:r w:rsidR="008A4381" w:rsidRPr="00AE4233">
        <w:rPr>
          <w:rFonts w:eastAsia="SimSun"/>
          <w:lang w:eastAsia="zh-CN"/>
        </w:rPr>
        <w:t xml:space="preserve"> el punto 9 de la Recomendación UIT-T A.7. </w:t>
      </w:r>
    </w:p>
    <w:p w:rsidR="008A4381" w:rsidRPr="00AE4233" w:rsidRDefault="008A4381" w:rsidP="008A4381">
      <w:pPr>
        <w:tabs>
          <w:tab w:val="clear" w:pos="794"/>
          <w:tab w:val="clear" w:pos="1191"/>
          <w:tab w:val="clear" w:pos="1588"/>
          <w:tab w:val="clear" w:pos="1985"/>
        </w:tabs>
        <w:overflowPunct/>
        <w:autoSpaceDE/>
        <w:autoSpaceDN/>
        <w:adjustRightInd/>
        <w:spacing w:before="0"/>
        <w:textAlignment w:val="auto"/>
        <w:rPr>
          <w:rFonts w:eastAsia="SimSun"/>
          <w:szCs w:val="24"/>
          <w:lang w:eastAsia="zh-CN"/>
        </w:rPr>
      </w:pPr>
    </w:p>
    <w:p w:rsidR="001704B6" w:rsidRPr="00AE4233" w:rsidRDefault="001704B6" w:rsidP="001704B6">
      <w:pPr>
        <w:sectPr w:rsidR="001704B6" w:rsidRPr="00AE4233" w:rsidSect="0078778D">
          <w:type w:val="oddPage"/>
          <w:pgSz w:w="11907" w:h="16840" w:code="9"/>
          <w:pgMar w:top="1134" w:right="1134" w:bottom="1134" w:left="1134" w:header="567" w:footer="567" w:gutter="0"/>
          <w:paperSrc w:first="15" w:other="15"/>
          <w:cols w:space="720"/>
          <w:docGrid w:linePitch="326"/>
        </w:sectPr>
      </w:pPr>
    </w:p>
    <w:p w:rsidR="002D0F6C" w:rsidRPr="00AE4233" w:rsidRDefault="002D0F6C" w:rsidP="00AE4233">
      <w:pPr>
        <w:pStyle w:val="Annex"/>
        <w:spacing w:before="240"/>
      </w:pPr>
      <w:r w:rsidRPr="00AE4233">
        <w:lastRenderedPageBreak/>
        <w:t>ANEXO 2</w:t>
      </w:r>
      <w:r w:rsidRPr="00AE4233">
        <w:br/>
        <w:t>(</w:t>
      </w:r>
      <w:r w:rsidR="00537B7B" w:rsidRPr="00AE4233">
        <w:rPr>
          <w:caps w:val="0"/>
        </w:rPr>
        <w:t xml:space="preserve">a la Circular </w:t>
      </w:r>
      <w:r w:rsidRPr="00AE4233">
        <w:t>TSB 2</w:t>
      </w:r>
      <w:r w:rsidR="00AE4233">
        <w:t>81</w:t>
      </w:r>
      <w:r w:rsidRPr="00AE4233">
        <w:t>)</w:t>
      </w:r>
    </w:p>
    <w:tbl>
      <w:tblPr>
        <w:tblW w:w="0" w:type="auto"/>
        <w:jc w:val="center"/>
        <w:tblLayout w:type="fixed"/>
        <w:tblLook w:val="0000" w:firstRow="0" w:lastRow="0" w:firstColumn="0" w:lastColumn="0" w:noHBand="0" w:noVBand="0"/>
      </w:tblPr>
      <w:tblGrid>
        <w:gridCol w:w="9360"/>
      </w:tblGrid>
      <w:tr w:rsidR="002D0F6C" w:rsidRPr="00152197" w:rsidTr="00C85847">
        <w:trPr>
          <w:cantSplit/>
          <w:jc w:val="center"/>
        </w:trPr>
        <w:tc>
          <w:tcPr>
            <w:tcW w:w="9360" w:type="dxa"/>
            <w:tcBorders>
              <w:top w:val="single" w:sz="6" w:space="0" w:color="auto"/>
              <w:left w:val="single" w:sz="6" w:space="0" w:color="auto"/>
              <w:bottom w:val="single" w:sz="6" w:space="0" w:color="auto"/>
              <w:right w:val="single" w:sz="6" w:space="0" w:color="auto"/>
            </w:tcBorders>
          </w:tcPr>
          <w:p w:rsidR="002D0F6C" w:rsidRPr="00AE4233" w:rsidRDefault="002D0F6C" w:rsidP="00C85847">
            <w:pPr>
              <w:tabs>
                <w:tab w:val="left" w:pos="1440"/>
                <w:tab w:val="left" w:pos="8647"/>
              </w:tabs>
              <w:spacing w:before="0" w:line="288" w:lineRule="atLeast"/>
              <w:ind w:right="133"/>
              <w:jc w:val="center"/>
              <w:rPr>
                <w:i/>
                <w:sz w:val="20"/>
              </w:rPr>
            </w:pPr>
          </w:p>
          <w:p w:rsidR="002D0F6C" w:rsidRPr="00241D98" w:rsidRDefault="002D0F6C" w:rsidP="00C85847">
            <w:pPr>
              <w:tabs>
                <w:tab w:val="left" w:pos="1440"/>
                <w:tab w:val="left" w:pos="8647"/>
              </w:tabs>
              <w:spacing w:before="0" w:line="288" w:lineRule="atLeast"/>
              <w:ind w:right="133"/>
              <w:jc w:val="center"/>
              <w:rPr>
                <w:i/>
                <w:szCs w:val="24"/>
                <w:lang w:val="en-US"/>
              </w:rPr>
            </w:pPr>
            <w:r w:rsidRPr="00241D98">
              <w:rPr>
                <w:i/>
                <w:szCs w:val="24"/>
                <w:lang w:val="en-US"/>
              </w:rPr>
              <w:t xml:space="preserve">This confirmation form </w:t>
            </w:r>
            <w:r w:rsidRPr="00241D98">
              <w:rPr>
                <w:b/>
                <w:bCs/>
                <w:i/>
                <w:szCs w:val="24"/>
                <w:lang w:val="en-US"/>
              </w:rPr>
              <w:t xml:space="preserve">should </w:t>
            </w:r>
            <w:r w:rsidRPr="00241D98">
              <w:rPr>
                <w:b/>
                <w:i/>
                <w:szCs w:val="24"/>
                <w:lang w:val="en-US"/>
              </w:rPr>
              <w:t xml:space="preserve">be sent direct </w:t>
            </w:r>
            <w:r w:rsidRPr="00241D98">
              <w:rPr>
                <w:b/>
                <w:bCs/>
                <w:i/>
                <w:szCs w:val="24"/>
                <w:lang w:val="en-US"/>
              </w:rPr>
              <w:t>to the hotel</w:t>
            </w:r>
            <w:r w:rsidRPr="00241D98">
              <w:rPr>
                <w:b/>
                <w:i/>
                <w:szCs w:val="24"/>
                <w:lang w:val="en-US"/>
              </w:rPr>
              <w:t xml:space="preserve"> </w:t>
            </w:r>
            <w:r w:rsidRPr="00241D98">
              <w:rPr>
                <w:i/>
                <w:szCs w:val="24"/>
                <w:lang w:val="en-US"/>
              </w:rPr>
              <w:t>of your choice</w:t>
            </w:r>
          </w:p>
          <w:p w:rsidR="002D0F6C" w:rsidRPr="00241D98" w:rsidRDefault="002D0F6C" w:rsidP="00C85847">
            <w:pPr>
              <w:spacing w:before="0" w:after="100" w:line="288" w:lineRule="atLeast"/>
              <w:ind w:right="130"/>
              <w:jc w:val="center"/>
              <w:rPr>
                <w:sz w:val="20"/>
                <w:lang w:val="en-US"/>
              </w:rPr>
            </w:pPr>
          </w:p>
        </w:tc>
      </w:tr>
    </w:tbl>
    <w:p w:rsidR="002D0F6C" w:rsidRPr="00241D98" w:rsidRDefault="002D0F6C" w:rsidP="002D0F6C">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D0F6C" w:rsidRPr="00AE4233" w:rsidTr="00C85847">
        <w:trPr>
          <w:cantSplit/>
          <w:jc w:val="center"/>
        </w:trPr>
        <w:tc>
          <w:tcPr>
            <w:tcW w:w="1291" w:type="dxa"/>
          </w:tcPr>
          <w:p w:rsidR="002D0F6C" w:rsidRPr="00AE4233" w:rsidRDefault="002D0F6C" w:rsidP="00C85847">
            <w:pPr>
              <w:tabs>
                <w:tab w:val="center" w:pos="9639"/>
              </w:tabs>
              <w:spacing w:before="57" w:line="240" w:lineRule="atLeast"/>
              <w:ind w:right="-176"/>
              <w:jc w:val="center"/>
              <w:rPr>
                <w:sz w:val="28"/>
              </w:rPr>
            </w:pPr>
            <w:r w:rsidRPr="00AE4233">
              <w:rPr>
                <w:noProof/>
                <w:lang w:val="en-US" w:eastAsia="zh-CN"/>
              </w:rPr>
              <w:drawing>
                <wp:inline distT="0" distB="0" distL="0" distR="0" wp14:anchorId="4AD5BFC1" wp14:editId="052A2369">
                  <wp:extent cx="624840" cy="67056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4840" cy="670560"/>
                          </a:xfrm>
                          <a:prstGeom prst="rect">
                            <a:avLst/>
                          </a:prstGeom>
                          <a:noFill/>
                          <a:ln>
                            <a:noFill/>
                          </a:ln>
                        </pic:spPr>
                      </pic:pic>
                    </a:graphicData>
                  </a:graphic>
                </wp:inline>
              </w:drawing>
            </w:r>
          </w:p>
        </w:tc>
        <w:tc>
          <w:tcPr>
            <w:tcW w:w="7264" w:type="dxa"/>
          </w:tcPr>
          <w:p w:rsidR="002D0F6C" w:rsidRPr="00AE4233" w:rsidRDefault="002D0F6C" w:rsidP="00C85847">
            <w:pPr>
              <w:tabs>
                <w:tab w:val="center" w:pos="9639"/>
              </w:tabs>
              <w:spacing w:line="240" w:lineRule="atLeast"/>
              <w:ind w:right="-40"/>
              <w:jc w:val="center"/>
              <w:rPr>
                <w:b/>
                <w:bCs/>
                <w:sz w:val="28"/>
                <w:szCs w:val="28"/>
              </w:rPr>
            </w:pPr>
            <w:r w:rsidRPr="00AE4233">
              <w:rPr>
                <w:sz w:val="26"/>
              </w:rPr>
              <w:br/>
            </w:r>
            <w:r w:rsidRPr="00AE4233">
              <w:rPr>
                <w:b/>
                <w:bCs/>
                <w:sz w:val="28"/>
                <w:szCs w:val="28"/>
              </w:rPr>
              <w:t>INTERNATIONAL TELECOMMUNICATION UNION</w:t>
            </w:r>
            <w:r w:rsidRPr="00AE4233">
              <w:rPr>
                <w:b/>
                <w:bCs/>
                <w:sz w:val="28"/>
                <w:szCs w:val="28"/>
              </w:rPr>
              <w:br/>
            </w:r>
          </w:p>
        </w:tc>
        <w:tc>
          <w:tcPr>
            <w:tcW w:w="1400" w:type="dxa"/>
          </w:tcPr>
          <w:p w:rsidR="002D0F6C" w:rsidRPr="00AE4233" w:rsidRDefault="002D0F6C" w:rsidP="00C85847">
            <w:pPr>
              <w:tabs>
                <w:tab w:val="center" w:pos="9639"/>
              </w:tabs>
              <w:spacing w:before="57" w:line="240" w:lineRule="atLeast"/>
              <w:ind w:left="-142" w:right="-74"/>
              <w:jc w:val="center"/>
              <w:rPr>
                <w:sz w:val="28"/>
              </w:rPr>
            </w:pPr>
            <w:r w:rsidRPr="00AE4233">
              <w:rPr>
                <w:noProof/>
                <w:lang w:val="en-US" w:eastAsia="zh-CN"/>
              </w:rPr>
              <w:drawing>
                <wp:inline distT="0" distB="0" distL="0" distR="0" wp14:anchorId="3C9D33E2" wp14:editId="75DC3C8A">
                  <wp:extent cx="624840" cy="6705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4840" cy="670560"/>
                          </a:xfrm>
                          <a:prstGeom prst="rect">
                            <a:avLst/>
                          </a:prstGeom>
                          <a:noFill/>
                          <a:ln>
                            <a:noFill/>
                          </a:ln>
                        </pic:spPr>
                      </pic:pic>
                    </a:graphicData>
                  </a:graphic>
                </wp:inline>
              </w:drawing>
            </w:r>
          </w:p>
        </w:tc>
      </w:tr>
    </w:tbl>
    <w:p w:rsidR="002D0F6C" w:rsidRPr="00AE4233" w:rsidRDefault="002D0F6C" w:rsidP="002D0F6C">
      <w:pPr>
        <w:tabs>
          <w:tab w:val="left" w:pos="1440"/>
        </w:tabs>
        <w:spacing w:before="0" w:line="240" w:lineRule="atLeast"/>
        <w:ind w:left="284" w:right="-143"/>
        <w:jc w:val="center"/>
        <w:rPr>
          <w:b/>
        </w:rPr>
      </w:pPr>
    </w:p>
    <w:p w:rsidR="002D0F6C" w:rsidRPr="00241D98" w:rsidRDefault="002D0F6C" w:rsidP="002D0F6C">
      <w:pPr>
        <w:tabs>
          <w:tab w:val="center" w:pos="4678"/>
        </w:tabs>
        <w:spacing w:before="0" w:line="240" w:lineRule="atLeast"/>
        <w:ind w:left="284" w:right="-143"/>
        <w:jc w:val="center"/>
        <w:rPr>
          <w:b/>
          <w:bCs/>
          <w:szCs w:val="24"/>
          <w:lang w:val="en-US"/>
        </w:rPr>
      </w:pPr>
      <w:r w:rsidRPr="00241D98">
        <w:rPr>
          <w:b/>
          <w:bCs/>
          <w:szCs w:val="24"/>
          <w:lang w:val="en-US"/>
        </w:rPr>
        <w:t>TELECOMMUNICATION STANDARDIZATION SECTOR</w:t>
      </w:r>
      <w:r w:rsidRPr="00241D98">
        <w:rPr>
          <w:b/>
          <w:bCs/>
          <w:szCs w:val="24"/>
          <w:lang w:val="en-US"/>
        </w:rPr>
        <w:br/>
      </w:r>
    </w:p>
    <w:p w:rsidR="002D0F6C" w:rsidRPr="00241D98" w:rsidRDefault="002D0F6C" w:rsidP="002D0F6C">
      <w:pPr>
        <w:tabs>
          <w:tab w:val="left" w:pos="1440"/>
        </w:tabs>
        <w:spacing w:before="0" w:line="240" w:lineRule="atLeast"/>
        <w:ind w:left="284" w:right="-143"/>
        <w:rPr>
          <w:sz w:val="20"/>
          <w:lang w:val="en-US"/>
        </w:rPr>
      </w:pPr>
    </w:p>
    <w:p w:rsidR="002D0F6C" w:rsidRPr="00241D98" w:rsidRDefault="002D0F6C" w:rsidP="002D0F6C">
      <w:pPr>
        <w:tabs>
          <w:tab w:val="left" w:pos="1440"/>
        </w:tabs>
        <w:spacing w:before="0" w:line="240" w:lineRule="atLeast"/>
        <w:ind w:left="284" w:right="515"/>
        <w:rPr>
          <w:sz w:val="20"/>
          <w:lang w:val="en-US"/>
        </w:rPr>
      </w:pPr>
      <w:r w:rsidRPr="00241D98">
        <w:rPr>
          <w:i/>
          <w:sz w:val="20"/>
          <w:lang w:val="en-US"/>
        </w:rPr>
        <w:t xml:space="preserve">Focus Group M2M-----------------------------   from    </w:t>
      </w:r>
      <w:proofErr w:type="gramStart"/>
      <w:r w:rsidRPr="00241D98">
        <w:rPr>
          <w:i/>
          <w:sz w:val="20"/>
          <w:lang w:val="en-US"/>
        </w:rPr>
        <w:t>-------------------------  to</w:t>
      </w:r>
      <w:proofErr w:type="gramEnd"/>
      <w:r w:rsidRPr="00241D98">
        <w:rPr>
          <w:i/>
          <w:sz w:val="20"/>
          <w:lang w:val="en-US"/>
        </w:rPr>
        <w:t xml:space="preserve"> -----------------------</w:t>
      </w:r>
    </w:p>
    <w:p w:rsidR="002D0F6C" w:rsidRPr="00241D98" w:rsidRDefault="002D0F6C" w:rsidP="002D0F6C">
      <w:pPr>
        <w:tabs>
          <w:tab w:val="left" w:pos="1440"/>
        </w:tabs>
        <w:spacing w:before="0" w:line="240" w:lineRule="atLeast"/>
        <w:ind w:left="284" w:right="515"/>
        <w:rPr>
          <w:sz w:val="20"/>
          <w:lang w:val="en-US"/>
        </w:rPr>
      </w:pPr>
    </w:p>
    <w:p w:rsidR="002D0F6C" w:rsidRPr="00241D98" w:rsidRDefault="002D0F6C" w:rsidP="002D0F6C">
      <w:pPr>
        <w:tabs>
          <w:tab w:val="left" w:pos="1440"/>
        </w:tabs>
        <w:spacing w:before="0" w:line="240" w:lineRule="atLeast"/>
        <w:ind w:left="284" w:right="515"/>
        <w:rPr>
          <w:sz w:val="20"/>
          <w:lang w:val="en-US"/>
        </w:rPr>
      </w:pPr>
      <w:r w:rsidRPr="00241D98">
        <w:rPr>
          <w:i/>
          <w:sz w:val="20"/>
          <w:lang w:val="en-US"/>
        </w:rPr>
        <w:t>Confirmation of the reservation made on (date) -------------------------   with (hotel)   -------------------------------</w:t>
      </w:r>
    </w:p>
    <w:p w:rsidR="002D0F6C" w:rsidRPr="00241D98" w:rsidRDefault="002D0F6C" w:rsidP="002D0F6C">
      <w:pPr>
        <w:tabs>
          <w:tab w:val="left" w:pos="1440"/>
        </w:tabs>
        <w:spacing w:before="0" w:line="240" w:lineRule="atLeast"/>
        <w:ind w:left="284" w:right="515"/>
        <w:rPr>
          <w:sz w:val="20"/>
          <w:lang w:val="en-US"/>
        </w:rPr>
      </w:pPr>
    </w:p>
    <w:p w:rsidR="002D0F6C" w:rsidRPr="00241D98" w:rsidRDefault="002D0F6C" w:rsidP="002D0F6C">
      <w:pPr>
        <w:tabs>
          <w:tab w:val="left" w:pos="1440"/>
        </w:tabs>
        <w:spacing w:before="0" w:line="240" w:lineRule="atLeast"/>
        <w:ind w:left="284" w:right="515"/>
        <w:rPr>
          <w:sz w:val="20"/>
          <w:lang w:val="en-US"/>
        </w:rPr>
      </w:pPr>
    </w:p>
    <w:p w:rsidR="002D0F6C" w:rsidRPr="00241D98" w:rsidRDefault="002D0F6C" w:rsidP="002D0F6C">
      <w:pPr>
        <w:tabs>
          <w:tab w:val="left" w:pos="1440"/>
        </w:tabs>
        <w:spacing w:before="0" w:line="240" w:lineRule="atLeast"/>
        <w:ind w:left="284" w:right="515"/>
        <w:rPr>
          <w:szCs w:val="24"/>
          <w:u w:val="single"/>
          <w:lang w:val="en-US"/>
        </w:rPr>
      </w:pPr>
      <w:proofErr w:type="gramStart"/>
      <w:r w:rsidRPr="00241D98">
        <w:rPr>
          <w:b/>
          <w:i/>
          <w:szCs w:val="24"/>
          <w:u w:val="single"/>
          <w:lang w:val="en-US"/>
        </w:rPr>
        <w:t>at</w:t>
      </w:r>
      <w:proofErr w:type="gramEnd"/>
      <w:r w:rsidRPr="00241D98">
        <w:rPr>
          <w:b/>
          <w:i/>
          <w:szCs w:val="24"/>
          <w:u w:val="single"/>
          <w:lang w:val="en-US"/>
        </w:rPr>
        <w:t xml:space="preserve"> the ITU preferential tariff </w:t>
      </w:r>
    </w:p>
    <w:p w:rsidR="002D0F6C" w:rsidRPr="00241D98" w:rsidRDefault="002D0F6C" w:rsidP="002D0F6C">
      <w:pPr>
        <w:tabs>
          <w:tab w:val="left" w:pos="1440"/>
        </w:tabs>
        <w:spacing w:before="0" w:line="240" w:lineRule="atLeast"/>
        <w:ind w:left="284" w:right="515"/>
        <w:rPr>
          <w:sz w:val="20"/>
          <w:lang w:val="en-US"/>
        </w:rPr>
      </w:pPr>
    </w:p>
    <w:p w:rsidR="002D0F6C" w:rsidRPr="00241D98" w:rsidRDefault="002D0F6C" w:rsidP="002D0F6C">
      <w:pPr>
        <w:tabs>
          <w:tab w:val="left" w:pos="1440"/>
        </w:tabs>
        <w:spacing w:before="0" w:line="240" w:lineRule="atLeast"/>
        <w:ind w:left="284" w:right="515"/>
        <w:rPr>
          <w:i/>
          <w:sz w:val="20"/>
          <w:lang w:val="en-US"/>
        </w:rPr>
      </w:pPr>
      <w:r w:rsidRPr="00241D98">
        <w:rPr>
          <w:i/>
          <w:sz w:val="20"/>
          <w:lang w:val="en-US"/>
        </w:rPr>
        <w:t>------------ single/double room(s)</w:t>
      </w:r>
    </w:p>
    <w:p w:rsidR="002D0F6C" w:rsidRPr="00241D98" w:rsidRDefault="002D0F6C" w:rsidP="002D0F6C">
      <w:pPr>
        <w:tabs>
          <w:tab w:val="left" w:pos="1440"/>
        </w:tabs>
        <w:spacing w:before="0" w:line="240" w:lineRule="atLeast"/>
        <w:ind w:left="284" w:right="515"/>
        <w:rPr>
          <w:i/>
          <w:sz w:val="20"/>
          <w:lang w:val="en-US"/>
        </w:rPr>
      </w:pPr>
    </w:p>
    <w:p w:rsidR="002D0F6C" w:rsidRPr="00241D98" w:rsidRDefault="002D0F6C" w:rsidP="002D0F6C">
      <w:pPr>
        <w:tabs>
          <w:tab w:val="left" w:pos="1440"/>
        </w:tabs>
        <w:spacing w:before="0" w:line="240" w:lineRule="atLeast"/>
        <w:ind w:left="284" w:right="515"/>
        <w:rPr>
          <w:i/>
          <w:sz w:val="20"/>
          <w:lang w:val="en-US"/>
        </w:rPr>
      </w:pPr>
      <w:proofErr w:type="gramStart"/>
      <w:r w:rsidRPr="00241D98">
        <w:rPr>
          <w:i/>
          <w:sz w:val="20"/>
          <w:lang w:val="en-US"/>
        </w:rPr>
        <w:t>arriving</w:t>
      </w:r>
      <w:proofErr w:type="gramEnd"/>
      <w:r w:rsidRPr="00241D98">
        <w:rPr>
          <w:i/>
          <w:sz w:val="20"/>
          <w:lang w:val="en-US"/>
        </w:rPr>
        <w:t xml:space="preserve"> on (date) ---------------------------  at (time)  -------------  departing on (date) -------------------------------</w:t>
      </w:r>
    </w:p>
    <w:p w:rsidR="002D0F6C" w:rsidRPr="00241D98" w:rsidRDefault="002D0F6C" w:rsidP="002D0F6C">
      <w:pPr>
        <w:tabs>
          <w:tab w:val="left" w:pos="1440"/>
        </w:tabs>
        <w:spacing w:before="0" w:line="240" w:lineRule="atLeast"/>
        <w:ind w:left="284" w:right="515"/>
        <w:rPr>
          <w:sz w:val="20"/>
          <w:lang w:val="en-US"/>
        </w:rPr>
      </w:pPr>
    </w:p>
    <w:p w:rsidR="002D0F6C" w:rsidRPr="00241D98" w:rsidRDefault="002D0F6C" w:rsidP="002D0F6C">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241D98">
        <w:rPr>
          <w:rFonts w:eastAsia="SimSun"/>
          <w:b/>
          <w:bCs/>
          <w:i/>
          <w:iCs/>
          <w:sz w:val="20"/>
          <w:lang w:val="en-US" w:eastAsia="zh-CN"/>
        </w:rPr>
        <w:t xml:space="preserve">GENEVA TRANSPORT CARD: </w:t>
      </w:r>
      <w:r w:rsidRPr="00241D98">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41D98">
        <w:rPr>
          <w:rFonts w:eastAsia="SimSun"/>
          <w:i/>
          <w:iCs/>
          <w:sz w:val="20"/>
          <w:lang w:val="en-US" w:eastAsia="zh-CN"/>
        </w:rPr>
        <w:t>Versoix</w:t>
      </w:r>
      <w:proofErr w:type="spellEnd"/>
      <w:r w:rsidRPr="00241D98">
        <w:rPr>
          <w:rFonts w:eastAsia="SimSun"/>
          <w:i/>
          <w:iCs/>
          <w:sz w:val="20"/>
          <w:lang w:val="en-US" w:eastAsia="zh-CN"/>
        </w:rPr>
        <w:t xml:space="preserve"> and the airport. </w:t>
      </w:r>
    </w:p>
    <w:p w:rsidR="002D0F6C" w:rsidRPr="00241D98" w:rsidRDefault="002D0F6C" w:rsidP="002D0F6C">
      <w:pPr>
        <w:tabs>
          <w:tab w:val="left" w:pos="1440"/>
        </w:tabs>
        <w:spacing w:before="0" w:line="240" w:lineRule="atLeast"/>
        <w:ind w:left="284" w:right="515"/>
        <w:rPr>
          <w:sz w:val="20"/>
          <w:lang w:val="en-US"/>
        </w:rPr>
      </w:pPr>
    </w:p>
    <w:p w:rsidR="002D0F6C" w:rsidRPr="00241D98" w:rsidRDefault="002D0F6C" w:rsidP="002D0F6C">
      <w:pPr>
        <w:tabs>
          <w:tab w:val="left" w:pos="1440"/>
        </w:tabs>
        <w:spacing w:before="0" w:line="240" w:lineRule="atLeast"/>
        <w:ind w:left="284" w:right="515"/>
        <w:rPr>
          <w:sz w:val="20"/>
          <w:lang w:val="en-US"/>
        </w:rPr>
      </w:pPr>
      <w:r w:rsidRPr="00241D98">
        <w:rPr>
          <w:i/>
          <w:sz w:val="20"/>
          <w:lang w:val="en-US"/>
        </w:rPr>
        <w:t>Family name</w:t>
      </w:r>
      <w:r w:rsidRPr="00241D98">
        <w:rPr>
          <w:sz w:val="20"/>
          <w:lang w:val="en-US"/>
        </w:rPr>
        <w:t xml:space="preserve">    -----------------------------------------------------------------------------------------------------------------</w:t>
      </w:r>
    </w:p>
    <w:p w:rsidR="002D0F6C" w:rsidRPr="00241D98" w:rsidRDefault="002D0F6C" w:rsidP="002D0F6C">
      <w:pPr>
        <w:tabs>
          <w:tab w:val="left" w:pos="1440"/>
        </w:tabs>
        <w:spacing w:before="0" w:line="240" w:lineRule="atLeast"/>
        <w:ind w:left="284" w:right="515"/>
        <w:rPr>
          <w:sz w:val="20"/>
          <w:lang w:val="en-US"/>
        </w:rPr>
      </w:pPr>
    </w:p>
    <w:p w:rsidR="002D0F6C" w:rsidRPr="00241D98" w:rsidRDefault="002D0F6C" w:rsidP="002D0F6C">
      <w:pPr>
        <w:tabs>
          <w:tab w:val="left" w:pos="1440"/>
        </w:tabs>
        <w:spacing w:before="0" w:line="240" w:lineRule="atLeast"/>
        <w:ind w:left="284" w:right="515"/>
        <w:rPr>
          <w:sz w:val="20"/>
          <w:lang w:val="en-US"/>
        </w:rPr>
      </w:pPr>
      <w:r w:rsidRPr="00241D98">
        <w:rPr>
          <w:i/>
          <w:sz w:val="20"/>
          <w:lang w:val="en-US"/>
        </w:rPr>
        <w:t xml:space="preserve">First name    </w:t>
      </w:r>
      <w:r w:rsidRPr="00241D98">
        <w:rPr>
          <w:sz w:val="20"/>
          <w:lang w:val="en-US"/>
        </w:rPr>
        <w:t xml:space="preserve">    ----------------------------------------------------------------------------------------------------------------</w:t>
      </w:r>
    </w:p>
    <w:p w:rsidR="002D0F6C" w:rsidRPr="00241D98" w:rsidRDefault="002D0F6C" w:rsidP="002D0F6C">
      <w:pPr>
        <w:tabs>
          <w:tab w:val="left" w:pos="1440"/>
        </w:tabs>
        <w:spacing w:before="0" w:line="240" w:lineRule="atLeast"/>
        <w:ind w:left="284" w:right="515"/>
        <w:rPr>
          <w:sz w:val="20"/>
          <w:lang w:val="en-US"/>
        </w:rPr>
      </w:pPr>
    </w:p>
    <w:p w:rsidR="002D0F6C" w:rsidRPr="00241D98" w:rsidRDefault="002D0F6C" w:rsidP="002D0F6C">
      <w:pPr>
        <w:tabs>
          <w:tab w:val="left" w:pos="1440"/>
        </w:tabs>
        <w:spacing w:before="0" w:line="240" w:lineRule="atLeast"/>
        <w:ind w:left="284" w:right="515"/>
        <w:rPr>
          <w:sz w:val="20"/>
          <w:lang w:val="en-US"/>
        </w:rPr>
      </w:pPr>
    </w:p>
    <w:p w:rsidR="002D0F6C" w:rsidRPr="00241D98" w:rsidRDefault="002D0F6C" w:rsidP="002D0F6C">
      <w:pPr>
        <w:tabs>
          <w:tab w:val="left" w:pos="1440"/>
        </w:tabs>
        <w:spacing w:before="0" w:line="240" w:lineRule="atLeast"/>
        <w:ind w:left="284" w:right="515"/>
        <w:rPr>
          <w:i/>
          <w:iCs/>
          <w:sz w:val="20"/>
          <w:lang w:val="en-US"/>
        </w:rPr>
      </w:pPr>
      <w:r w:rsidRPr="00241D98">
        <w:rPr>
          <w:i/>
          <w:sz w:val="20"/>
          <w:lang w:val="en-US"/>
        </w:rPr>
        <w:t xml:space="preserve">Address        </w:t>
      </w:r>
      <w:r w:rsidRPr="00241D98">
        <w:rPr>
          <w:sz w:val="20"/>
          <w:lang w:val="en-US"/>
        </w:rPr>
        <w:t xml:space="preserve">    ------------------------------------------------------------------------        </w:t>
      </w:r>
      <w:r w:rsidRPr="00241D98">
        <w:rPr>
          <w:i/>
          <w:iCs/>
          <w:sz w:val="20"/>
          <w:lang w:val="en-US"/>
        </w:rPr>
        <w:t>Tel: -----------------------------</w:t>
      </w:r>
    </w:p>
    <w:p w:rsidR="002D0F6C" w:rsidRPr="00241D98" w:rsidRDefault="002D0F6C" w:rsidP="002D0F6C">
      <w:pPr>
        <w:tabs>
          <w:tab w:val="left" w:pos="1440"/>
        </w:tabs>
        <w:spacing w:before="0" w:line="240" w:lineRule="atLeast"/>
        <w:ind w:left="284" w:right="515"/>
        <w:rPr>
          <w:i/>
          <w:iCs/>
          <w:sz w:val="20"/>
          <w:lang w:val="en-US"/>
        </w:rPr>
      </w:pPr>
    </w:p>
    <w:p w:rsidR="002D0F6C" w:rsidRPr="00241D98" w:rsidRDefault="002D0F6C" w:rsidP="002D0F6C">
      <w:pPr>
        <w:tabs>
          <w:tab w:val="left" w:pos="1440"/>
        </w:tabs>
        <w:spacing w:before="0" w:line="240" w:lineRule="atLeast"/>
        <w:ind w:left="284" w:right="515"/>
        <w:rPr>
          <w:i/>
          <w:iCs/>
          <w:sz w:val="20"/>
          <w:lang w:val="en-US"/>
        </w:rPr>
      </w:pPr>
      <w:r w:rsidRPr="00241D98">
        <w:rPr>
          <w:i/>
          <w:iCs/>
          <w:sz w:val="20"/>
          <w:lang w:val="en-US"/>
        </w:rPr>
        <w:t>-----------------------------------------------------------------------------------------         Fax: -----------------------------</w:t>
      </w:r>
    </w:p>
    <w:p w:rsidR="002D0F6C" w:rsidRPr="00241D98" w:rsidRDefault="002D0F6C" w:rsidP="002D0F6C">
      <w:pPr>
        <w:tabs>
          <w:tab w:val="left" w:pos="1440"/>
        </w:tabs>
        <w:spacing w:before="0" w:line="240" w:lineRule="atLeast"/>
        <w:ind w:left="284" w:right="515"/>
        <w:rPr>
          <w:i/>
          <w:iCs/>
          <w:sz w:val="20"/>
          <w:lang w:val="en-US"/>
        </w:rPr>
      </w:pPr>
    </w:p>
    <w:p w:rsidR="002D0F6C" w:rsidRPr="00241D98" w:rsidRDefault="002D0F6C" w:rsidP="002D0F6C">
      <w:pPr>
        <w:tabs>
          <w:tab w:val="left" w:pos="1440"/>
        </w:tabs>
        <w:spacing w:before="0" w:line="240" w:lineRule="atLeast"/>
        <w:ind w:left="284" w:right="515"/>
        <w:rPr>
          <w:sz w:val="20"/>
          <w:lang w:val="en-US"/>
        </w:rPr>
      </w:pPr>
      <w:r w:rsidRPr="00241D98">
        <w:rPr>
          <w:i/>
          <w:iCs/>
          <w:sz w:val="20"/>
          <w:lang w:val="en-US"/>
        </w:rPr>
        <w:t>-----------------------------------------------------------------------------------------      E-mail:</w:t>
      </w:r>
      <w:r w:rsidRPr="00241D98">
        <w:rPr>
          <w:sz w:val="20"/>
          <w:lang w:val="en-US"/>
        </w:rPr>
        <w:t xml:space="preserve"> ----------------------------</w:t>
      </w:r>
    </w:p>
    <w:p w:rsidR="002D0F6C" w:rsidRPr="00241D98" w:rsidRDefault="002D0F6C" w:rsidP="002D0F6C">
      <w:pPr>
        <w:tabs>
          <w:tab w:val="left" w:pos="1440"/>
        </w:tabs>
        <w:spacing w:before="0" w:line="240" w:lineRule="atLeast"/>
        <w:ind w:left="284" w:right="515"/>
        <w:rPr>
          <w:sz w:val="20"/>
          <w:lang w:val="en-US"/>
        </w:rPr>
      </w:pPr>
    </w:p>
    <w:p w:rsidR="002D0F6C" w:rsidRPr="00241D98" w:rsidRDefault="002D0F6C" w:rsidP="002D0F6C">
      <w:pPr>
        <w:tabs>
          <w:tab w:val="left" w:pos="1440"/>
        </w:tabs>
        <w:spacing w:before="0" w:line="240" w:lineRule="atLeast"/>
        <w:ind w:left="284" w:right="515"/>
        <w:rPr>
          <w:sz w:val="20"/>
          <w:lang w:val="en-US"/>
        </w:rPr>
      </w:pPr>
    </w:p>
    <w:p w:rsidR="002D0F6C" w:rsidRPr="00241D98" w:rsidRDefault="002D0F6C" w:rsidP="002D0F6C">
      <w:pPr>
        <w:tabs>
          <w:tab w:val="left" w:pos="1440"/>
        </w:tabs>
        <w:spacing w:before="0" w:line="240" w:lineRule="atLeast"/>
        <w:ind w:left="284" w:right="515"/>
        <w:rPr>
          <w:sz w:val="20"/>
          <w:lang w:val="en-US"/>
        </w:rPr>
      </w:pPr>
      <w:r w:rsidRPr="00241D98">
        <w:rPr>
          <w:i/>
          <w:sz w:val="20"/>
          <w:lang w:val="en-US"/>
        </w:rPr>
        <w:t>Credit card to guarantee this reservation</w:t>
      </w:r>
      <w:r w:rsidRPr="00241D98">
        <w:rPr>
          <w:sz w:val="20"/>
          <w:lang w:val="en-US"/>
        </w:rPr>
        <w:t>:        AX/VISA/DINERS/</w:t>
      </w:r>
      <w:proofErr w:type="gramStart"/>
      <w:r w:rsidRPr="00241D98">
        <w:rPr>
          <w:sz w:val="20"/>
          <w:lang w:val="en-US"/>
        </w:rPr>
        <w:t>EC  (</w:t>
      </w:r>
      <w:proofErr w:type="gramEnd"/>
      <w:r w:rsidRPr="00241D98">
        <w:rPr>
          <w:i/>
          <w:iCs/>
          <w:sz w:val="20"/>
          <w:lang w:val="en-US"/>
        </w:rPr>
        <w:t>or</w:t>
      </w:r>
      <w:r w:rsidRPr="00241D98">
        <w:rPr>
          <w:sz w:val="20"/>
          <w:lang w:val="en-US"/>
        </w:rPr>
        <w:t xml:space="preserve"> </w:t>
      </w:r>
      <w:r w:rsidRPr="00241D98">
        <w:rPr>
          <w:i/>
          <w:sz w:val="20"/>
          <w:lang w:val="en-US"/>
        </w:rPr>
        <w:t>other) ---------------------------------</w:t>
      </w:r>
    </w:p>
    <w:p w:rsidR="002D0F6C" w:rsidRPr="00241D98" w:rsidRDefault="002D0F6C" w:rsidP="002D0F6C">
      <w:pPr>
        <w:tabs>
          <w:tab w:val="left" w:pos="1440"/>
        </w:tabs>
        <w:spacing w:before="0" w:line="240" w:lineRule="atLeast"/>
        <w:ind w:left="284" w:right="515"/>
        <w:rPr>
          <w:sz w:val="20"/>
          <w:lang w:val="en-US"/>
        </w:rPr>
      </w:pPr>
    </w:p>
    <w:p w:rsidR="002D0F6C" w:rsidRPr="00241D98" w:rsidRDefault="002D0F6C" w:rsidP="002D0F6C">
      <w:pPr>
        <w:tabs>
          <w:tab w:val="left" w:pos="1440"/>
        </w:tabs>
        <w:spacing w:before="0" w:line="240" w:lineRule="atLeast"/>
        <w:ind w:left="284" w:right="515"/>
        <w:rPr>
          <w:sz w:val="20"/>
          <w:lang w:val="en-US"/>
        </w:rPr>
      </w:pPr>
    </w:p>
    <w:p w:rsidR="002D0F6C" w:rsidRPr="00241D98" w:rsidRDefault="002D0F6C" w:rsidP="002D0F6C">
      <w:pPr>
        <w:tabs>
          <w:tab w:val="left" w:pos="1440"/>
        </w:tabs>
        <w:spacing w:before="0" w:line="240" w:lineRule="atLeast"/>
        <w:ind w:left="284" w:right="515"/>
        <w:rPr>
          <w:sz w:val="20"/>
          <w:lang w:val="en-US"/>
        </w:rPr>
      </w:pPr>
      <w:r w:rsidRPr="00241D98">
        <w:rPr>
          <w:i/>
          <w:iCs/>
          <w:sz w:val="20"/>
          <w:lang w:val="en-US"/>
        </w:rPr>
        <w:t xml:space="preserve">No. </w:t>
      </w:r>
      <w:r w:rsidRPr="00241D98">
        <w:rPr>
          <w:sz w:val="20"/>
          <w:lang w:val="en-US"/>
        </w:rPr>
        <w:t xml:space="preserve">--------------------------------------------------------         </w:t>
      </w:r>
      <w:proofErr w:type="gramStart"/>
      <w:r w:rsidRPr="00241D98">
        <w:rPr>
          <w:sz w:val="20"/>
          <w:lang w:val="en-US"/>
        </w:rPr>
        <w:t>v</w:t>
      </w:r>
      <w:r w:rsidRPr="00241D98">
        <w:rPr>
          <w:i/>
          <w:sz w:val="20"/>
          <w:lang w:val="en-US"/>
        </w:rPr>
        <w:t>alid</w:t>
      </w:r>
      <w:proofErr w:type="gramEnd"/>
      <w:r w:rsidRPr="00241D98">
        <w:rPr>
          <w:i/>
          <w:sz w:val="20"/>
          <w:lang w:val="en-US"/>
        </w:rPr>
        <w:t xml:space="preserve"> until</w:t>
      </w:r>
      <w:r w:rsidRPr="00241D98">
        <w:rPr>
          <w:sz w:val="20"/>
          <w:lang w:val="en-US"/>
        </w:rPr>
        <w:t xml:space="preserve">      ------------------------------------------------</w:t>
      </w:r>
    </w:p>
    <w:p w:rsidR="002D0F6C" w:rsidRPr="00241D98" w:rsidRDefault="002D0F6C" w:rsidP="002D0F6C">
      <w:pPr>
        <w:tabs>
          <w:tab w:val="left" w:pos="1440"/>
        </w:tabs>
        <w:spacing w:before="0" w:line="240" w:lineRule="atLeast"/>
        <w:ind w:left="284" w:right="515"/>
        <w:rPr>
          <w:sz w:val="20"/>
          <w:lang w:val="en-US"/>
        </w:rPr>
      </w:pPr>
    </w:p>
    <w:p w:rsidR="002D0F6C" w:rsidRPr="00241D98" w:rsidRDefault="002D0F6C" w:rsidP="002D0F6C">
      <w:pPr>
        <w:tabs>
          <w:tab w:val="left" w:pos="1440"/>
        </w:tabs>
        <w:spacing w:before="0" w:line="240" w:lineRule="atLeast"/>
        <w:ind w:left="284" w:right="515"/>
        <w:rPr>
          <w:sz w:val="20"/>
          <w:lang w:val="en-US"/>
        </w:rPr>
      </w:pPr>
    </w:p>
    <w:p w:rsidR="002D0F6C" w:rsidRPr="00241D98" w:rsidRDefault="002D0F6C" w:rsidP="002D0F6C">
      <w:pPr>
        <w:tabs>
          <w:tab w:val="left" w:pos="1440"/>
        </w:tabs>
        <w:spacing w:before="0" w:line="240" w:lineRule="atLeast"/>
        <w:ind w:left="284" w:right="515"/>
        <w:rPr>
          <w:sz w:val="20"/>
          <w:lang w:val="en-US"/>
        </w:rPr>
      </w:pPr>
      <w:r w:rsidRPr="00241D98">
        <w:rPr>
          <w:i/>
          <w:sz w:val="20"/>
          <w:lang w:val="en-US"/>
        </w:rPr>
        <w:t>Date</w:t>
      </w:r>
      <w:r w:rsidRPr="00241D98">
        <w:rPr>
          <w:sz w:val="20"/>
          <w:lang w:val="en-US"/>
        </w:rPr>
        <w:t xml:space="preserve"> ------------------------------------------------------      </w:t>
      </w:r>
      <w:r w:rsidRPr="00241D98">
        <w:rPr>
          <w:i/>
          <w:sz w:val="20"/>
          <w:lang w:val="en-US"/>
        </w:rPr>
        <w:t xml:space="preserve">Signature </w:t>
      </w:r>
      <w:r w:rsidRPr="00241D98">
        <w:rPr>
          <w:sz w:val="20"/>
          <w:lang w:val="en-US"/>
        </w:rPr>
        <w:t xml:space="preserve">       -------------------------------------------------</w:t>
      </w:r>
    </w:p>
    <w:p w:rsidR="002D0F6C" w:rsidRPr="00241D98" w:rsidRDefault="002D0F6C" w:rsidP="002D0F6C">
      <w:pPr>
        <w:tabs>
          <w:tab w:val="clear" w:pos="794"/>
        </w:tabs>
        <w:rPr>
          <w:lang w:val="en-US"/>
        </w:rPr>
      </w:pPr>
    </w:p>
    <w:p w:rsidR="002D0F6C" w:rsidRPr="00AE4233" w:rsidRDefault="002D0F6C" w:rsidP="002D0F6C">
      <w:pPr>
        <w:tabs>
          <w:tab w:val="clear" w:pos="794"/>
        </w:tabs>
        <w:jc w:val="center"/>
      </w:pPr>
      <w:r w:rsidRPr="00AE4233">
        <w:t>________________</w:t>
      </w:r>
    </w:p>
    <w:p w:rsidR="002D0F6C" w:rsidRPr="00AE4233" w:rsidRDefault="002D0F6C" w:rsidP="00B90541"/>
    <w:sectPr w:rsidR="002D0F6C" w:rsidRPr="00AE4233" w:rsidSect="0078778D">
      <w:type w:val="oddPage"/>
      <w:pgSz w:w="11907" w:h="16840"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F00" w:rsidRDefault="00993F00">
      <w:r>
        <w:separator/>
      </w:r>
    </w:p>
  </w:endnote>
  <w:endnote w:type="continuationSeparator" w:id="0">
    <w:p w:rsidR="00993F00" w:rsidRDefault="0099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F00" w:rsidRPr="00152197" w:rsidRDefault="00152197" w:rsidP="00152197">
    <w:pPr>
      <w:tabs>
        <w:tab w:val="clear" w:pos="794"/>
        <w:tab w:val="clear" w:pos="1191"/>
        <w:tab w:val="clear" w:pos="1588"/>
        <w:tab w:val="clear" w:pos="1985"/>
        <w:tab w:val="left" w:pos="5954"/>
        <w:tab w:val="right" w:pos="9639"/>
      </w:tabs>
      <w:spacing w:before="0"/>
      <w:rPr>
        <w:caps/>
        <w:sz w:val="16"/>
        <w:lang w:val="fr-CH"/>
      </w:rPr>
    </w:pPr>
    <w:r w:rsidRPr="00152197">
      <w:rPr>
        <w:caps/>
        <w:sz w:val="16"/>
        <w:lang w:val="fr-CH"/>
      </w:rPr>
      <w:t>ITU-T\BUREAU\CIRC\281</w:t>
    </w:r>
    <w:r>
      <w:rPr>
        <w:caps/>
        <w:sz w:val="16"/>
        <w:lang w:val="fr-CH"/>
      </w:rPr>
      <w:t>S</w:t>
    </w:r>
    <w:r w:rsidRPr="00152197">
      <w:rPr>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993F00" w:rsidRPr="00152197" w:rsidTr="00CD1782">
      <w:trPr>
        <w:cantSplit/>
      </w:trPr>
      <w:tc>
        <w:tcPr>
          <w:tcW w:w="1062" w:type="pct"/>
          <w:tcBorders>
            <w:top w:val="single" w:sz="6" w:space="0" w:color="auto"/>
          </w:tcBorders>
          <w:tcMar>
            <w:top w:w="57" w:type="dxa"/>
          </w:tcMar>
        </w:tcPr>
        <w:p w:rsidR="00993F00" w:rsidRDefault="00993F00" w:rsidP="00CD1782">
          <w:pPr>
            <w:pStyle w:val="itu"/>
          </w:pPr>
          <w:r>
            <w:t>Place des Nations</w:t>
          </w:r>
        </w:p>
      </w:tc>
      <w:tc>
        <w:tcPr>
          <w:tcW w:w="1584" w:type="pct"/>
          <w:tcBorders>
            <w:top w:val="single" w:sz="6" w:space="0" w:color="auto"/>
          </w:tcBorders>
          <w:tcMar>
            <w:top w:w="57" w:type="dxa"/>
          </w:tcMar>
        </w:tcPr>
        <w:p w:rsidR="00993F00" w:rsidRDefault="00993F00" w:rsidP="00CD1782">
          <w:pPr>
            <w:pStyle w:val="itu"/>
          </w:pPr>
          <w:proofErr w:type="spellStart"/>
          <w:r>
            <w:t>Teléfono</w:t>
          </w:r>
          <w:proofErr w:type="spellEnd"/>
          <w:r>
            <w:t>:</w:t>
          </w:r>
          <w:r>
            <w:tab/>
            <w:t>+41 22 730 51 11</w:t>
          </w:r>
        </w:p>
      </w:tc>
      <w:tc>
        <w:tcPr>
          <w:tcW w:w="1223" w:type="pct"/>
          <w:tcBorders>
            <w:top w:val="single" w:sz="6" w:space="0" w:color="auto"/>
          </w:tcBorders>
          <w:tcMar>
            <w:top w:w="57" w:type="dxa"/>
          </w:tcMar>
        </w:tcPr>
        <w:p w:rsidR="00993F00" w:rsidRDefault="00993F00" w:rsidP="00CD1782">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993F00" w:rsidRDefault="00993F00" w:rsidP="00CD1782">
          <w:pPr>
            <w:pStyle w:val="itu"/>
            <w:tabs>
              <w:tab w:val="clear" w:pos="709"/>
              <w:tab w:val="clear" w:pos="1134"/>
              <w:tab w:val="right" w:pos="2012"/>
            </w:tabs>
          </w:pPr>
          <w:proofErr w:type="spellStart"/>
          <w:r>
            <w:t>Correo</w:t>
          </w:r>
          <w:proofErr w:type="spellEnd"/>
          <w:r>
            <w:t>-e:</w:t>
          </w:r>
          <w:r>
            <w:tab/>
            <w:t>itumail@itu.int</w:t>
          </w:r>
        </w:p>
      </w:tc>
    </w:tr>
    <w:tr w:rsidR="00993F00" w:rsidTr="00CD1782">
      <w:trPr>
        <w:cantSplit/>
      </w:trPr>
      <w:tc>
        <w:tcPr>
          <w:tcW w:w="1062" w:type="pct"/>
        </w:tcPr>
        <w:p w:rsidR="00993F00" w:rsidRDefault="00993F00" w:rsidP="00CD1782">
          <w:pPr>
            <w:pStyle w:val="itu"/>
          </w:pPr>
          <w:r>
            <w:t xml:space="preserve">CH-1211 </w:t>
          </w:r>
          <w:proofErr w:type="spellStart"/>
          <w:r>
            <w:t>Ginebra</w:t>
          </w:r>
          <w:proofErr w:type="spellEnd"/>
          <w:r>
            <w:t xml:space="preserve"> 20</w:t>
          </w:r>
        </w:p>
      </w:tc>
      <w:tc>
        <w:tcPr>
          <w:tcW w:w="1584" w:type="pct"/>
        </w:tcPr>
        <w:p w:rsidR="00993F00" w:rsidRDefault="00993F00" w:rsidP="00CD1782">
          <w:pPr>
            <w:pStyle w:val="itu"/>
          </w:pPr>
          <w:r>
            <w:t>Telefax</w:t>
          </w:r>
          <w:r>
            <w:tab/>
            <w:t>Gr3:</w:t>
          </w:r>
          <w:r>
            <w:tab/>
            <w:t>+41 22 733 72 56</w:t>
          </w:r>
        </w:p>
      </w:tc>
      <w:tc>
        <w:tcPr>
          <w:tcW w:w="1223" w:type="pct"/>
        </w:tcPr>
        <w:p w:rsidR="00993F00" w:rsidRDefault="00993F00" w:rsidP="00CD1782">
          <w:pPr>
            <w:pStyle w:val="itu"/>
          </w:pPr>
          <w:proofErr w:type="spellStart"/>
          <w:r>
            <w:t>Telegrama</w:t>
          </w:r>
          <w:proofErr w:type="spellEnd"/>
          <w:r>
            <w:t xml:space="preserve"> ITU GENEVE</w:t>
          </w:r>
        </w:p>
      </w:tc>
      <w:tc>
        <w:tcPr>
          <w:tcW w:w="1131" w:type="pct"/>
        </w:tcPr>
        <w:p w:rsidR="00993F00" w:rsidRDefault="00993F00" w:rsidP="00CD1782">
          <w:pPr>
            <w:pStyle w:val="itu"/>
            <w:tabs>
              <w:tab w:val="clear" w:pos="709"/>
              <w:tab w:val="clear" w:pos="1134"/>
              <w:tab w:val="right" w:pos="2012"/>
            </w:tabs>
          </w:pPr>
          <w:r>
            <w:tab/>
            <w:t>www.itu.int</w:t>
          </w:r>
        </w:p>
      </w:tc>
    </w:tr>
    <w:tr w:rsidR="00993F00" w:rsidTr="00CD1782">
      <w:trPr>
        <w:cantSplit/>
      </w:trPr>
      <w:tc>
        <w:tcPr>
          <w:tcW w:w="1062" w:type="pct"/>
        </w:tcPr>
        <w:p w:rsidR="00993F00" w:rsidRDefault="00993F00" w:rsidP="00CD1782">
          <w:pPr>
            <w:pStyle w:val="itu"/>
          </w:pPr>
          <w:proofErr w:type="spellStart"/>
          <w:r>
            <w:t>Suiza</w:t>
          </w:r>
          <w:proofErr w:type="spellEnd"/>
        </w:p>
      </w:tc>
      <w:tc>
        <w:tcPr>
          <w:tcW w:w="1584" w:type="pct"/>
        </w:tcPr>
        <w:p w:rsidR="00993F00" w:rsidRDefault="00993F00" w:rsidP="00CD1782">
          <w:pPr>
            <w:pStyle w:val="itu"/>
          </w:pPr>
          <w:r>
            <w:tab/>
            <w:t>Gr4:</w:t>
          </w:r>
          <w:r>
            <w:tab/>
            <w:t>+41 22 730 65 00</w:t>
          </w:r>
        </w:p>
      </w:tc>
      <w:tc>
        <w:tcPr>
          <w:tcW w:w="1223" w:type="pct"/>
        </w:tcPr>
        <w:p w:rsidR="00993F00" w:rsidRDefault="00993F00" w:rsidP="00CD1782">
          <w:pPr>
            <w:pStyle w:val="itu"/>
          </w:pPr>
        </w:p>
      </w:tc>
      <w:tc>
        <w:tcPr>
          <w:tcW w:w="1131" w:type="pct"/>
        </w:tcPr>
        <w:p w:rsidR="00993F00" w:rsidRDefault="00993F00" w:rsidP="00CD1782">
          <w:pPr>
            <w:pStyle w:val="itu"/>
            <w:tabs>
              <w:tab w:val="clear" w:pos="709"/>
              <w:tab w:val="clear" w:pos="1134"/>
              <w:tab w:val="right" w:pos="1843"/>
            </w:tabs>
          </w:pPr>
        </w:p>
      </w:tc>
    </w:tr>
  </w:tbl>
  <w:p w:rsidR="00993F00" w:rsidRDefault="00993F00" w:rsidP="00443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F00" w:rsidRDefault="00993F00">
      <w:r>
        <w:t>____________________</w:t>
      </w:r>
    </w:p>
  </w:footnote>
  <w:footnote w:type="continuationSeparator" w:id="0">
    <w:p w:rsidR="00993F00" w:rsidRDefault="00993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141411"/>
      <w:docPartObj>
        <w:docPartGallery w:val="Page Numbers (Top of Page)"/>
        <w:docPartUnique/>
      </w:docPartObj>
    </w:sdtPr>
    <w:sdtEndPr>
      <w:rPr>
        <w:noProof/>
        <w:sz w:val="18"/>
        <w:szCs w:val="18"/>
      </w:rPr>
    </w:sdtEndPr>
    <w:sdtContent>
      <w:p w:rsidR="00993F00" w:rsidRDefault="00993F00" w:rsidP="00443CE3">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152197">
          <w:rPr>
            <w:noProof/>
            <w:sz w:val="18"/>
            <w:szCs w:val="18"/>
          </w:rPr>
          <w:t>2</w:t>
        </w:r>
        <w:r w:rsidRPr="00F55157">
          <w:rPr>
            <w:noProof/>
            <w:sz w:val="18"/>
            <w:szCs w:val="18"/>
          </w:rPr>
          <w:fldChar w:fldCharType="end"/>
        </w:r>
        <w:r>
          <w:rPr>
            <w:noProof/>
            <w:sz w:val="18"/>
            <w:szCs w:val="18"/>
          </w:rPr>
          <w:t xml:space="preserve"> -</w:t>
        </w:r>
      </w:p>
    </w:sdtContent>
  </w:sdt>
  <w:p w:rsidR="00993F00" w:rsidRDefault="00993F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068CC2"/>
    <w:lvl w:ilvl="0">
      <w:start w:val="1"/>
      <w:numFmt w:val="decimal"/>
      <w:lvlText w:val="%1."/>
      <w:lvlJc w:val="left"/>
      <w:pPr>
        <w:tabs>
          <w:tab w:val="num" w:pos="1492"/>
        </w:tabs>
        <w:ind w:left="1492" w:hanging="360"/>
      </w:pPr>
    </w:lvl>
  </w:abstractNum>
  <w:abstractNum w:abstractNumId="1">
    <w:nsid w:val="FFFFFF7D"/>
    <w:multiLevelType w:val="singleLevel"/>
    <w:tmpl w:val="FC0296DE"/>
    <w:lvl w:ilvl="0">
      <w:start w:val="1"/>
      <w:numFmt w:val="decimal"/>
      <w:lvlText w:val="%1."/>
      <w:lvlJc w:val="left"/>
      <w:pPr>
        <w:tabs>
          <w:tab w:val="num" w:pos="1209"/>
        </w:tabs>
        <w:ind w:left="1209" w:hanging="360"/>
      </w:pPr>
    </w:lvl>
  </w:abstractNum>
  <w:abstractNum w:abstractNumId="2">
    <w:nsid w:val="FFFFFF7E"/>
    <w:multiLevelType w:val="singleLevel"/>
    <w:tmpl w:val="EFC4B096"/>
    <w:lvl w:ilvl="0">
      <w:start w:val="1"/>
      <w:numFmt w:val="decimal"/>
      <w:lvlText w:val="%1."/>
      <w:lvlJc w:val="left"/>
      <w:pPr>
        <w:tabs>
          <w:tab w:val="num" w:pos="926"/>
        </w:tabs>
        <w:ind w:left="926" w:hanging="360"/>
      </w:pPr>
    </w:lvl>
  </w:abstractNum>
  <w:abstractNum w:abstractNumId="3">
    <w:nsid w:val="FFFFFF7F"/>
    <w:multiLevelType w:val="singleLevel"/>
    <w:tmpl w:val="85322E5C"/>
    <w:lvl w:ilvl="0">
      <w:start w:val="1"/>
      <w:numFmt w:val="decimal"/>
      <w:lvlText w:val="%1."/>
      <w:lvlJc w:val="left"/>
      <w:pPr>
        <w:tabs>
          <w:tab w:val="num" w:pos="643"/>
        </w:tabs>
        <w:ind w:left="643" w:hanging="360"/>
      </w:pPr>
    </w:lvl>
  </w:abstractNum>
  <w:abstractNum w:abstractNumId="4">
    <w:nsid w:val="FFFFFF80"/>
    <w:multiLevelType w:val="singleLevel"/>
    <w:tmpl w:val="C2C201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B87F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7CC9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864B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043E4E"/>
    <w:lvl w:ilvl="0">
      <w:start w:val="1"/>
      <w:numFmt w:val="decimal"/>
      <w:lvlText w:val="%1."/>
      <w:lvlJc w:val="left"/>
      <w:pPr>
        <w:tabs>
          <w:tab w:val="num" w:pos="360"/>
        </w:tabs>
        <w:ind w:left="360" w:hanging="360"/>
      </w:pPr>
    </w:lvl>
  </w:abstractNum>
  <w:abstractNum w:abstractNumId="9">
    <w:nsid w:val="FFFFFF89"/>
    <w:multiLevelType w:val="singleLevel"/>
    <w:tmpl w:val="9CEA2600"/>
    <w:lvl w:ilvl="0">
      <w:start w:val="1"/>
      <w:numFmt w:val="bullet"/>
      <w:lvlText w:val=""/>
      <w:lvlJc w:val="left"/>
      <w:pPr>
        <w:tabs>
          <w:tab w:val="num" w:pos="360"/>
        </w:tabs>
        <w:ind w:left="360" w:hanging="360"/>
      </w:pPr>
      <w:rPr>
        <w:rFonts w:ascii="Symbol" w:hAnsi="Symbol" w:hint="default"/>
      </w:rPr>
    </w:lvl>
  </w:abstractNum>
  <w:abstractNum w:abstractNumId="10">
    <w:nsid w:val="17FA7C24"/>
    <w:multiLevelType w:val="hybridMultilevel"/>
    <w:tmpl w:val="9C18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4A1D6F0A"/>
    <w:multiLevelType w:val="hybridMultilevel"/>
    <w:tmpl w:val="BEECE328"/>
    <w:lvl w:ilvl="0" w:tplc="F2740F78">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31A46B1"/>
    <w:multiLevelType w:val="hybridMultilevel"/>
    <w:tmpl w:val="A558BAE6"/>
    <w:lvl w:ilvl="0" w:tplc="77F42E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5AAB1857"/>
    <w:multiLevelType w:val="hybridMultilevel"/>
    <w:tmpl w:val="1BD4DB70"/>
    <w:lvl w:ilvl="0" w:tplc="62B2D03C">
      <w:start w:val="1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FC3125"/>
    <w:multiLevelType w:val="hybridMultilevel"/>
    <w:tmpl w:val="1F7065C6"/>
    <w:lvl w:ilvl="0" w:tplc="B7F023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1"/>
  </w:num>
  <w:num w:numId="2">
    <w:abstractNumId w:val="18"/>
  </w:num>
  <w:num w:numId="3">
    <w:abstractNumId w:val="16"/>
  </w:num>
  <w:num w:numId="4">
    <w:abstractNumId w:val="14"/>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7"/>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0516D"/>
    <w:rsid w:val="000336F9"/>
    <w:rsid w:val="00043D90"/>
    <w:rsid w:val="00045E95"/>
    <w:rsid w:val="00063559"/>
    <w:rsid w:val="000678BB"/>
    <w:rsid w:val="000734DD"/>
    <w:rsid w:val="00077066"/>
    <w:rsid w:val="00080F6C"/>
    <w:rsid w:val="000C375D"/>
    <w:rsid w:val="000C382F"/>
    <w:rsid w:val="000D6A3A"/>
    <w:rsid w:val="000F67AE"/>
    <w:rsid w:val="00113DC3"/>
    <w:rsid w:val="00114963"/>
    <w:rsid w:val="001173CC"/>
    <w:rsid w:val="00126D02"/>
    <w:rsid w:val="001344C2"/>
    <w:rsid w:val="00136FC2"/>
    <w:rsid w:val="00141CB4"/>
    <w:rsid w:val="00152197"/>
    <w:rsid w:val="001671BC"/>
    <w:rsid w:val="001704B6"/>
    <w:rsid w:val="00170CD3"/>
    <w:rsid w:val="001A2905"/>
    <w:rsid w:val="001A54CC"/>
    <w:rsid w:val="001C0F4E"/>
    <w:rsid w:val="001C2FAD"/>
    <w:rsid w:val="001D1BA9"/>
    <w:rsid w:val="001F0D48"/>
    <w:rsid w:val="001F46E1"/>
    <w:rsid w:val="002021BB"/>
    <w:rsid w:val="00212668"/>
    <w:rsid w:val="00221C83"/>
    <w:rsid w:val="002239BA"/>
    <w:rsid w:val="00235106"/>
    <w:rsid w:val="00241D98"/>
    <w:rsid w:val="00257FB4"/>
    <w:rsid w:val="00271D3E"/>
    <w:rsid w:val="0027571F"/>
    <w:rsid w:val="00277ED5"/>
    <w:rsid w:val="002C1570"/>
    <w:rsid w:val="002C66AC"/>
    <w:rsid w:val="002D0F6C"/>
    <w:rsid w:val="002D4445"/>
    <w:rsid w:val="00303D62"/>
    <w:rsid w:val="00313DBB"/>
    <w:rsid w:val="00324783"/>
    <w:rsid w:val="00327BC9"/>
    <w:rsid w:val="00335367"/>
    <w:rsid w:val="0033768F"/>
    <w:rsid w:val="00340302"/>
    <w:rsid w:val="00360A3D"/>
    <w:rsid w:val="00370C2D"/>
    <w:rsid w:val="00374FDB"/>
    <w:rsid w:val="00380158"/>
    <w:rsid w:val="0039201E"/>
    <w:rsid w:val="00393AE5"/>
    <w:rsid w:val="00396389"/>
    <w:rsid w:val="0039677E"/>
    <w:rsid w:val="003A6986"/>
    <w:rsid w:val="003C00D3"/>
    <w:rsid w:val="003C2ECD"/>
    <w:rsid w:val="003D1E8D"/>
    <w:rsid w:val="003D3580"/>
    <w:rsid w:val="003D4DFE"/>
    <w:rsid w:val="003D673B"/>
    <w:rsid w:val="003F0402"/>
    <w:rsid w:val="003F073D"/>
    <w:rsid w:val="003F2855"/>
    <w:rsid w:val="003F2DD5"/>
    <w:rsid w:val="00401C20"/>
    <w:rsid w:val="00402B00"/>
    <w:rsid w:val="00421116"/>
    <w:rsid w:val="00443CE3"/>
    <w:rsid w:val="00450C73"/>
    <w:rsid w:val="0045498C"/>
    <w:rsid w:val="004C1AD1"/>
    <w:rsid w:val="004C4144"/>
    <w:rsid w:val="004D3410"/>
    <w:rsid w:val="004E26E4"/>
    <w:rsid w:val="004F0A81"/>
    <w:rsid w:val="00505119"/>
    <w:rsid w:val="005103B4"/>
    <w:rsid w:val="0051132A"/>
    <w:rsid w:val="005267F7"/>
    <w:rsid w:val="00535F99"/>
    <w:rsid w:val="00537B7B"/>
    <w:rsid w:val="00545669"/>
    <w:rsid w:val="00555E45"/>
    <w:rsid w:val="00560EDA"/>
    <w:rsid w:val="00567B54"/>
    <w:rsid w:val="0057186B"/>
    <w:rsid w:val="00574D92"/>
    <w:rsid w:val="00586B1D"/>
    <w:rsid w:val="00587491"/>
    <w:rsid w:val="00597EEE"/>
    <w:rsid w:val="005B4854"/>
    <w:rsid w:val="005B6711"/>
    <w:rsid w:val="005C14B9"/>
    <w:rsid w:val="005F67E5"/>
    <w:rsid w:val="005F7E7F"/>
    <w:rsid w:val="00607393"/>
    <w:rsid w:val="00615285"/>
    <w:rsid w:val="00622CE3"/>
    <w:rsid w:val="00635FA2"/>
    <w:rsid w:val="006437A5"/>
    <w:rsid w:val="00647213"/>
    <w:rsid w:val="00653A0E"/>
    <w:rsid w:val="0067009C"/>
    <w:rsid w:val="006737D5"/>
    <w:rsid w:val="00675BEE"/>
    <w:rsid w:val="006760CF"/>
    <w:rsid w:val="006969B4"/>
    <w:rsid w:val="006A0C05"/>
    <w:rsid w:val="006A335A"/>
    <w:rsid w:val="006A482D"/>
    <w:rsid w:val="006A706C"/>
    <w:rsid w:val="006B5061"/>
    <w:rsid w:val="006E24F0"/>
    <w:rsid w:val="006F21E5"/>
    <w:rsid w:val="006F2913"/>
    <w:rsid w:val="006F61C1"/>
    <w:rsid w:val="006F6581"/>
    <w:rsid w:val="007128A1"/>
    <w:rsid w:val="00715D93"/>
    <w:rsid w:val="00720BA2"/>
    <w:rsid w:val="00781E2A"/>
    <w:rsid w:val="007829C9"/>
    <w:rsid w:val="0078778D"/>
    <w:rsid w:val="007A6373"/>
    <w:rsid w:val="007B34FB"/>
    <w:rsid w:val="008134A7"/>
    <w:rsid w:val="00823E22"/>
    <w:rsid w:val="008258C2"/>
    <w:rsid w:val="00833CCA"/>
    <w:rsid w:val="0083729D"/>
    <w:rsid w:val="00844AE8"/>
    <w:rsid w:val="00846D89"/>
    <w:rsid w:val="008505BD"/>
    <w:rsid w:val="00850C78"/>
    <w:rsid w:val="00855B98"/>
    <w:rsid w:val="0087435B"/>
    <w:rsid w:val="008A4381"/>
    <w:rsid w:val="008C17AD"/>
    <w:rsid w:val="008D02CD"/>
    <w:rsid w:val="008F11EC"/>
    <w:rsid w:val="008F1A15"/>
    <w:rsid w:val="008F29BD"/>
    <w:rsid w:val="0091255A"/>
    <w:rsid w:val="0092198C"/>
    <w:rsid w:val="00934054"/>
    <w:rsid w:val="00943F95"/>
    <w:rsid w:val="0095172A"/>
    <w:rsid w:val="00963CD8"/>
    <w:rsid w:val="00970268"/>
    <w:rsid w:val="00975A06"/>
    <w:rsid w:val="00984B3A"/>
    <w:rsid w:val="009859EA"/>
    <w:rsid w:val="00993F00"/>
    <w:rsid w:val="009D3E5C"/>
    <w:rsid w:val="009D4C42"/>
    <w:rsid w:val="009F0942"/>
    <w:rsid w:val="00A035A9"/>
    <w:rsid w:val="00A119A2"/>
    <w:rsid w:val="00A41330"/>
    <w:rsid w:val="00A42718"/>
    <w:rsid w:val="00A5129C"/>
    <w:rsid w:val="00A54E47"/>
    <w:rsid w:val="00A6486B"/>
    <w:rsid w:val="00A85283"/>
    <w:rsid w:val="00AA30D4"/>
    <w:rsid w:val="00AD1512"/>
    <w:rsid w:val="00AD5D37"/>
    <w:rsid w:val="00AE13BB"/>
    <w:rsid w:val="00AE4233"/>
    <w:rsid w:val="00AE7093"/>
    <w:rsid w:val="00AF276D"/>
    <w:rsid w:val="00B07A99"/>
    <w:rsid w:val="00B17920"/>
    <w:rsid w:val="00B24F81"/>
    <w:rsid w:val="00B31C14"/>
    <w:rsid w:val="00B321C3"/>
    <w:rsid w:val="00B422BC"/>
    <w:rsid w:val="00B43F77"/>
    <w:rsid w:val="00B44D9D"/>
    <w:rsid w:val="00B54669"/>
    <w:rsid w:val="00B616C2"/>
    <w:rsid w:val="00B90541"/>
    <w:rsid w:val="00B95F0A"/>
    <w:rsid w:val="00B96180"/>
    <w:rsid w:val="00BA3BE1"/>
    <w:rsid w:val="00BA758D"/>
    <w:rsid w:val="00C0097C"/>
    <w:rsid w:val="00C05882"/>
    <w:rsid w:val="00C079B5"/>
    <w:rsid w:val="00C17AC0"/>
    <w:rsid w:val="00C24BFC"/>
    <w:rsid w:val="00C31ED4"/>
    <w:rsid w:val="00C33B6D"/>
    <w:rsid w:val="00C34772"/>
    <w:rsid w:val="00C36657"/>
    <w:rsid w:val="00C44C79"/>
    <w:rsid w:val="00C50A2D"/>
    <w:rsid w:val="00C5621D"/>
    <w:rsid w:val="00C71699"/>
    <w:rsid w:val="00C717E3"/>
    <w:rsid w:val="00C8291C"/>
    <w:rsid w:val="00C85847"/>
    <w:rsid w:val="00CA0B83"/>
    <w:rsid w:val="00CA6AB6"/>
    <w:rsid w:val="00CB3300"/>
    <w:rsid w:val="00CC1DE4"/>
    <w:rsid w:val="00CD1782"/>
    <w:rsid w:val="00CE0B1C"/>
    <w:rsid w:val="00D027A3"/>
    <w:rsid w:val="00D06E0E"/>
    <w:rsid w:val="00D119EC"/>
    <w:rsid w:val="00D441B5"/>
    <w:rsid w:val="00D50CBA"/>
    <w:rsid w:val="00D75BBB"/>
    <w:rsid w:val="00D8476B"/>
    <w:rsid w:val="00DA16FC"/>
    <w:rsid w:val="00DA7E46"/>
    <w:rsid w:val="00DB05C0"/>
    <w:rsid w:val="00DB0B79"/>
    <w:rsid w:val="00DB1EF0"/>
    <w:rsid w:val="00DD77C9"/>
    <w:rsid w:val="00DD7900"/>
    <w:rsid w:val="00DF5926"/>
    <w:rsid w:val="00DF61F3"/>
    <w:rsid w:val="00E24FD9"/>
    <w:rsid w:val="00E43A2B"/>
    <w:rsid w:val="00E5040E"/>
    <w:rsid w:val="00E764E2"/>
    <w:rsid w:val="00E80841"/>
    <w:rsid w:val="00E81A56"/>
    <w:rsid w:val="00E839B0"/>
    <w:rsid w:val="00E85734"/>
    <w:rsid w:val="00E92C09"/>
    <w:rsid w:val="00EA3374"/>
    <w:rsid w:val="00EB4E19"/>
    <w:rsid w:val="00EB7179"/>
    <w:rsid w:val="00EC21BF"/>
    <w:rsid w:val="00EF4FA4"/>
    <w:rsid w:val="00F01A16"/>
    <w:rsid w:val="00F27A17"/>
    <w:rsid w:val="00F40F4E"/>
    <w:rsid w:val="00F453C5"/>
    <w:rsid w:val="00F55157"/>
    <w:rsid w:val="00F6461F"/>
    <w:rsid w:val="00F708C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3">
    <w:name w:val="Body Text 3"/>
    <w:basedOn w:val="Normal"/>
    <w:link w:val="BodyText3Char"/>
    <w:uiPriority w:val="99"/>
    <w:rsid w:val="00A035A9"/>
    <w:pPr>
      <w:spacing w:after="120"/>
    </w:pPr>
    <w:rPr>
      <w:rFonts w:eastAsia="Malgun Gothic"/>
      <w:sz w:val="16"/>
      <w:szCs w:val="16"/>
      <w:lang w:val="en-GB"/>
    </w:rPr>
  </w:style>
  <w:style w:type="character" w:customStyle="1" w:styleId="BodyText3Char">
    <w:name w:val="Body Text 3 Char"/>
    <w:basedOn w:val="DefaultParagraphFont"/>
    <w:link w:val="BodyText3"/>
    <w:uiPriority w:val="99"/>
    <w:rsid w:val="00A035A9"/>
    <w:rPr>
      <w:rFonts w:ascii="Times New Roman" w:eastAsia="Malgun Gothic" w:hAnsi="Times New Roman"/>
      <w:sz w:val="16"/>
      <w:szCs w:val="16"/>
      <w:lang w:val="en-GB" w:eastAsia="en-US"/>
    </w:rPr>
  </w:style>
  <w:style w:type="paragraph" w:styleId="BodyText0">
    <w:name w:val="Body Text"/>
    <w:basedOn w:val="Normal"/>
    <w:link w:val="BodyTextChar"/>
    <w:rsid w:val="002D0F6C"/>
    <w:pPr>
      <w:spacing w:after="120"/>
    </w:pPr>
  </w:style>
  <w:style w:type="character" w:customStyle="1" w:styleId="BodyTextChar">
    <w:name w:val="Body Text Char"/>
    <w:basedOn w:val="DefaultParagraphFont"/>
    <w:link w:val="BodyText0"/>
    <w:rsid w:val="002D0F6C"/>
    <w:rPr>
      <w:rFonts w:ascii="Times New Roman" w:hAnsi="Times New Roman"/>
      <w:sz w:val="24"/>
      <w:lang w:val="es-ES_tradnl" w:eastAsia="en-US"/>
    </w:rPr>
  </w:style>
  <w:style w:type="character" w:customStyle="1" w:styleId="enumlev1Char">
    <w:name w:val="enumlev1 Char"/>
    <w:link w:val="enumlev1"/>
    <w:rsid w:val="00943F95"/>
    <w:rPr>
      <w:rFonts w:ascii="Times New Roman" w:hAnsi="Times New Roman"/>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3">
    <w:name w:val="Body Text 3"/>
    <w:basedOn w:val="Normal"/>
    <w:link w:val="BodyText3Char"/>
    <w:uiPriority w:val="99"/>
    <w:rsid w:val="00A035A9"/>
    <w:pPr>
      <w:spacing w:after="120"/>
    </w:pPr>
    <w:rPr>
      <w:rFonts w:eastAsia="Malgun Gothic"/>
      <w:sz w:val="16"/>
      <w:szCs w:val="16"/>
      <w:lang w:val="en-GB"/>
    </w:rPr>
  </w:style>
  <w:style w:type="character" w:customStyle="1" w:styleId="BodyText3Char">
    <w:name w:val="Body Text 3 Char"/>
    <w:basedOn w:val="DefaultParagraphFont"/>
    <w:link w:val="BodyText3"/>
    <w:uiPriority w:val="99"/>
    <w:rsid w:val="00A035A9"/>
    <w:rPr>
      <w:rFonts w:ascii="Times New Roman" w:eastAsia="Malgun Gothic" w:hAnsi="Times New Roman"/>
      <w:sz w:val="16"/>
      <w:szCs w:val="16"/>
      <w:lang w:val="en-GB" w:eastAsia="en-US"/>
    </w:rPr>
  </w:style>
  <w:style w:type="paragraph" w:styleId="BodyText0">
    <w:name w:val="Body Text"/>
    <w:basedOn w:val="Normal"/>
    <w:link w:val="BodyTextChar"/>
    <w:rsid w:val="002D0F6C"/>
    <w:pPr>
      <w:spacing w:after="120"/>
    </w:pPr>
  </w:style>
  <w:style w:type="character" w:customStyle="1" w:styleId="BodyTextChar">
    <w:name w:val="Body Text Char"/>
    <w:basedOn w:val="DefaultParagraphFont"/>
    <w:link w:val="BodyText0"/>
    <w:rsid w:val="002D0F6C"/>
    <w:rPr>
      <w:rFonts w:ascii="Times New Roman" w:hAnsi="Times New Roman"/>
      <w:sz w:val="24"/>
      <w:lang w:val="es-ES_tradnl" w:eastAsia="en-US"/>
    </w:rPr>
  </w:style>
  <w:style w:type="character" w:customStyle="1" w:styleId="enumlev1Char">
    <w:name w:val="enumlev1 Char"/>
    <w:link w:val="enumlev1"/>
    <w:rsid w:val="00943F95"/>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888760902">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focusgroups/drnrr/" TargetMode="External"/><Relationship Id="rId18" Type="http://schemas.openxmlformats.org/officeDocument/2006/relationships/hyperlink" Target="http://itu.int/en/ITU-T/focusgroups/drnr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itu.int/en/ITU-T/focusgroups/drnrr/" TargetMode="External"/><Relationship Id="rId17" Type="http://schemas.openxmlformats.org/officeDocument/2006/relationships/hyperlink" Target="http://itu.int/en/ITU-T/focusgroups/drnr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worksem/index.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ITU-T/edh/faqs-support.html" TargetMode="External"/><Relationship Id="rId23" Type="http://schemas.openxmlformats.org/officeDocument/2006/relationships/image" Target="media/image2.wmf"/><Relationship Id="rId10" Type="http://schemas.openxmlformats.org/officeDocument/2006/relationships/hyperlink" Target="mailto:tsbfgdrnrr@itu.int" TargetMode="External"/><Relationship Id="rId19" Type="http://schemas.openxmlformats.org/officeDocument/2006/relationships/hyperlink" Target="mailto:tsbreg@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fgdrnrr@itu.int"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8CB37-800B-4F15-971A-687A971E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179</TotalTime>
  <Pages>11</Pages>
  <Words>3146</Words>
  <Characters>18539</Characters>
  <Application>Microsoft Office Word</Application>
  <DocSecurity>0</DocSecurity>
  <Lines>639</Lines>
  <Paragraphs>442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21243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Norton Viard, Emma</cp:lastModifiedBy>
  <cp:revision>40</cp:revision>
  <cp:lastPrinted>2012-05-22T09:54:00Z</cp:lastPrinted>
  <dcterms:created xsi:type="dcterms:W3CDTF">2012-05-21T12:34:00Z</dcterms:created>
  <dcterms:modified xsi:type="dcterms:W3CDTF">2012-05-24T09:21:00Z</dcterms:modified>
</cp:coreProperties>
</file>