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035628">
      <w:pPr>
        <w:tabs>
          <w:tab w:val="clear" w:pos="794"/>
          <w:tab w:val="clear" w:pos="1191"/>
          <w:tab w:val="clear" w:pos="1588"/>
          <w:tab w:val="clear" w:pos="1985"/>
          <w:tab w:val="left" w:pos="4962"/>
        </w:tabs>
        <w:spacing w:before="60"/>
      </w:pPr>
      <w:r>
        <w:tab/>
        <w:t xml:space="preserve">Genève, le </w:t>
      </w:r>
      <w:r w:rsidR="0080338F">
        <w:t>20 avril 2012</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035628">
      <w:pPr>
        <w:spacing w:before="8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Pr="00035628" w:rsidRDefault="00517A03" w:rsidP="00A5280F">
            <w:pPr>
              <w:tabs>
                <w:tab w:val="left" w:pos="4111"/>
              </w:tabs>
              <w:spacing w:before="10"/>
              <w:ind w:left="57"/>
              <w:rPr>
                <w:b/>
                <w:lang w:val="en-US"/>
              </w:rPr>
            </w:pPr>
            <w:proofErr w:type="spellStart"/>
            <w:r w:rsidRPr="00035628">
              <w:rPr>
                <w:b/>
                <w:lang w:val="en-US"/>
              </w:rPr>
              <w:t>Circulaire</w:t>
            </w:r>
            <w:proofErr w:type="spellEnd"/>
            <w:r w:rsidRPr="00035628">
              <w:rPr>
                <w:b/>
                <w:lang w:val="en-US"/>
              </w:rPr>
              <w:t xml:space="preserve"> TSB </w:t>
            </w:r>
            <w:r w:rsidR="007926F8" w:rsidRPr="00035628">
              <w:rPr>
                <w:b/>
                <w:lang w:val="en-US"/>
              </w:rPr>
              <w:t>273</w:t>
            </w:r>
          </w:p>
          <w:p w:rsidR="00517A03" w:rsidRPr="00035628" w:rsidRDefault="007926F8" w:rsidP="00A5280F">
            <w:pPr>
              <w:tabs>
                <w:tab w:val="left" w:pos="4111"/>
              </w:tabs>
              <w:spacing w:before="10"/>
              <w:ind w:left="57"/>
              <w:rPr>
                <w:b/>
                <w:lang w:val="en-US"/>
              </w:rPr>
            </w:pPr>
            <w:r w:rsidRPr="00167F92">
              <w:rPr>
                <w:lang w:val="en-US"/>
              </w:rPr>
              <w:t>TSB Workshops</w:t>
            </w:r>
            <w:r w:rsidRPr="00E86BA0">
              <w:rPr>
                <w:bCs/>
                <w:lang w:val="en-US"/>
              </w:rPr>
              <w:t xml:space="preserve"> /P.R.</w:t>
            </w:r>
          </w:p>
          <w:p w:rsidR="00517A03" w:rsidRPr="00035628" w:rsidRDefault="00517A03" w:rsidP="00A5280F">
            <w:pPr>
              <w:tabs>
                <w:tab w:val="left" w:pos="4111"/>
              </w:tabs>
              <w:spacing w:before="10"/>
              <w:ind w:left="57"/>
              <w:rPr>
                <w:lang w:val="en-US"/>
              </w:rPr>
            </w:pPr>
          </w:p>
          <w:p w:rsidR="00517A03" w:rsidRDefault="00517A03" w:rsidP="00035628">
            <w:pPr>
              <w:tabs>
                <w:tab w:val="left" w:pos="4111"/>
              </w:tabs>
              <w:spacing w:before="10"/>
              <w:ind w:left="57"/>
            </w:pPr>
            <w:r>
              <w:t xml:space="preserve">+41 22 730 </w:t>
            </w:r>
            <w:proofErr w:type="gramStart"/>
            <w:r w:rsidR="00035628">
              <w:t>5591</w:t>
            </w:r>
            <w:r>
              <w:br/>
              <w:t>+41 22 730 5853</w:t>
            </w:r>
            <w:r>
              <w:br/>
            </w:r>
            <w:hyperlink r:id="rId10" w:history="1">
              <w:r w:rsidR="00035628" w:rsidRPr="007C0D66">
                <w:rPr>
                  <w:rStyle w:val="Hyperlink"/>
                </w:rPr>
                <w:t>tsbworkshops@itu.int</w:t>
              </w:r>
              <w:proofErr w:type="gramEnd"/>
            </w:hyperlink>
          </w:p>
        </w:tc>
        <w:tc>
          <w:tcPr>
            <w:tcW w:w="5046" w:type="dxa"/>
          </w:tcPr>
          <w:p w:rsidR="007926F8" w:rsidRPr="00A30141" w:rsidRDefault="007926F8" w:rsidP="007926F8">
            <w:pPr>
              <w:tabs>
                <w:tab w:val="clear" w:pos="794"/>
                <w:tab w:val="left" w:pos="233"/>
                <w:tab w:val="left" w:pos="4111"/>
              </w:tabs>
              <w:spacing w:before="0"/>
              <w:ind w:left="233" w:hanging="233"/>
            </w:pPr>
            <w:bookmarkStart w:id="1" w:name="Addressee_F"/>
            <w:bookmarkEnd w:id="1"/>
            <w:r w:rsidRPr="00A30141">
              <w:t>–</w:t>
            </w:r>
            <w:r w:rsidRPr="00A30141">
              <w:tab/>
              <w:t>Aux administrations des Etats Membres de l'Union;</w:t>
            </w:r>
          </w:p>
          <w:p w:rsidR="007926F8" w:rsidRPr="00A30141" w:rsidRDefault="007926F8" w:rsidP="007926F8">
            <w:pPr>
              <w:tabs>
                <w:tab w:val="clear" w:pos="794"/>
                <w:tab w:val="left" w:pos="233"/>
                <w:tab w:val="left" w:pos="4111"/>
              </w:tabs>
              <w:spacing w:before="0"/>
              <w:ind w:left="233" w:hanging="233"/>
            </w:pPr>
            <w:r w:rsidRPr="00A30141">
              <w:t>–</w:t>
            </w:r>
            <w:r w:rsidRPr="00A30141">
              <w:tab/>
              <w:t>Aux Membres d</w:t>
            </w:r>
            <w:r>
              <w:t>e</w:t>
            </w:r>
            <w:r w:rsidRPr="00A30141">
              <w:t xml:space="preserve"> Secteur </w:t>
            </w:r>
            <w:r>
              <w:t>de l'UIT</w:t>
            </w:r>
            <w:r w:rsidRPr="00A30141">
              <w:t>;</w:t>
            </w:r>
          </w:p>
          <w:p w:rsidR="007926F8" w:rsidRPr="00A30141" w:rsidRDefault="007926F8" w:rsidP="007926F8">
            <w:pPr>
              <w:tabs>
                <w:tab w:val="clear" w:pos="794"/>
                <w:tab w:val="left" w:pos="233"/>
                <w:tab w:val="left" w:pos="4111"/>
              </w:tabs>
              <w:spacing w:before="0"/>
              <w:ind w:left="233" w:hanging="233"/>
            </w:pPr>
            <w:r>
              <w:t>–</w:t>
            </w:r>
            <w:r>
              <w:tab/>
              <w:t>Aux Associés de l'UIT</w:t>
            </w:r>
            <w:r w:rsidRPr="00A30141">
              <w:t>;</w:t>
            </w:r>
          </w:p>
          <w:p w:rsidR="00517A03" w:rsidRDefault="007926F8" w:rsidP="007926F8">
            <w:pPr>
              <w:tabs>
                <w:tab w:val="clear" w:pos="794"/>
                <w:tab w:val="clear" w:pos="1191"/>
                <w:tab w:val="clear" w:pos="1588"/>
                <w:tab w:val="clear" w:pos="1985"/>
                <w:tab w:val="left" w:pos="284"/>
              </w:tabs>
              <w:spacing w:before="0"/>
              <w:ind w:left="284" w:hanging="227"/>
            </w:pPr>
            <w:r w:rsidRPr="00A30141">
              <w:t>–</w:t>
            </w:r>
            <w:r w:rsidRPr="00A30141">
              <w:tab/>
              <w:t>Aux établissements universitaires pa</w:t>
            </w:r>
            <w:r>
              <w:t>rticipant aux travaux de l'UIT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7926F8" w:rsidRPr="007926F8" w:rsidRDefault="007926F8" w:rsidP="00035628">
            <w:pPr>
              <w:tabs>
                <w:tab w:val="clear" w:pos="794"/>
                <w:tab w:val="left" w:pos="233"/>
                <w:tab w:val="left" w:pos="4111"/>
              </w:tabs>
              <w:ind w:left="232" w:hanging="232"/>
              <w:rPr>
                <w:b/>
                <w:bCs/>
              </w:rPr>
            </w:pPr>
            <w:r w:rsidRPr="007926F8">
              <w:rPr>
                <w:b/>
                <w:bCs/>
              </w:rPr>
              <w:t>Copie:</w:t>
            </w:r>
          </w:p>
          <w:p w:rsidR="007926F8" w:rsidRPr="00A30141" w:rsidRDefault="007926F8" w:rsidP="007926F8">
            <w:pPr>
              <w:tabs>
                <w:tab w:val="clear" w:pos="794"/>
                <w:tab w:val="left" w:pos="226"/>
                <w:tab w:val="left" w:pos="4111"/>
              </w:tabs>
              <w:spacing w:before="0"/>
              <w:ind w:left="233" w:hanging="233"/>
            </w:pPr>
            <w:r w:rsidRPr="00A30141">
              <w:t>–</w:t>
            </w:r>
            <w:r w:rsidRPr="00A30141">
              <w:tab/>
              <w:t>Aux Présidents et Vice-Présidents des Commissions d'études de l'UIT-T;</w:t>
            </w:r>
          </w:p>
          <w:p w:rsidR="007926F8" w:rsidRPr="00A30141" w:rsidRDefault="007926F8" w:rsidP="007926F8">
            <w:pPr>
              <w:tabs>
                <w:tab w:val="clear" w:pos="794"/>
                <w:tab w:val="left" w:pos="226"/>
                <w:tab w:val="left" w:pos="4111"/>
              </w:tabs>
              <w:spacing w:before="0"/>
              <w:ind w:left="233" w:hanging="233"/>
            </w:pPr>
            <w:r w:rsidRPr="00A30141">
              <w:t>–</w:t>
            </w:r>
            <w:r w:rsidRPr="00A30141">
              <w:tab/>
              <w:t>Au Directeur du Bureau de développement des télécommunications;</w:t>
            </w:r>
          </w:p>
          <w:p w:rsidR="007926F8" w:rsidRPr="00A30141" w:rsidRDefault="007926F8" w:rsidP="007926F8">
            <w:pPr>
              <w:tabs>
                <w:tab w:val="clear" w:pos="794"/>
                <w:tab w:val="left" w:pos="226"/>
                <w:tab w:val="left" w:pos="4111"/>
              </w:tabs>
              <w:spacing w:before="0"/>
              <w:ind w:left="233" w:hanging="233"/>
            </w:pPr>
            <w:r w:rsidRPr="00A30141">
              <w:t>–</w:t>
            </w:r>
            <w:r w:rsidRPr="00A30141">
              <w:tab/>
              <w:t>Au Directeur du Bureau des radiocommunications;</w:t>
            </w:r>
          </w:p>
          <w:p w:rsidR="007926F8" w:rsidRPr="00A30141" w:rsidRDefault="007926F8" w:rsidP="007926F8">
            <w:pPr>
              <w:tabs>
                <w:tab w:val="clear" w:pos="794"/>
                <w:tab w:val="left" w:pos="226"/>
                <w:tab w:val="left" w:pos="4111"/>
              </w:tabs>
              <w:spacing w:before="0"/>
              <w:ind w:left="233" w:hanging="233"/>
            </w:pPr>
            <w:r w:rsidRPr="00A30141">
              <w:t>–</w:t>
            </w:r>
            <w:r w:rsidRPr="00A30141">
              <w:tab/>
              <w:t>Au Directeur régional du Bureau régional de l'UIT à Addis-Abeba;</w:t>
            </w:r>
          </w:p>
          <w:p w:rsidR="00517A03" w:rsidRDefault="007926F8" w:rsidP="007926F8">
            <w:pPr>
              <w:tabs>
                <w:tab w:val="clear" w:pos="794"/>
                <w:tab w:val="left" w:pos="226"/>
                <w:tab w:val="left" w:pos="4111"/>
              </w:tabs>
              <w:spacing w:before="0"/>
              <w:ind w:left="226" w:hanging="226"/>
            </w:pPr>
            <w:r w:rsidRPr="00A30141">
              <w:t>–</w:t>
            </w:r>
            <w:r w:rsidRPr="00A30141">
              <w:tab/>
              <w:t>A la Mission permanente du Bénin à Genève</w:t>
            </w:r>
          </w:p>
        </w:tc>
      </w:tr>
    </w:tbl>
    <w:p w:rsidR="00517A03" w:rsidRDefault="00517A03" w:rsidP="00035628">
      <w:pPr>
        <w:tabs>
          <w:tab w:val="left" w:pos="4111"/>
        </w:tabs>
        <w:spacing w:before="6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517A03" w:rsidTr="007926F8">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7392" w:type="dxa"/>
          </w:tcPr>
          <w:p w:rsidR="00517A03" w:rsidRDefault="007926F8" w:rsidP="009E201C">
            <w:pPr>
              <w:tabs>
                <w:tab w:val="left" w:pos="4111"/>
              </w:tabs>
              <w:spacing w:before="0"/>
              <w:ind w:left="57"/>
            </w:pPr>
            <w:r w:rsidRPr="008342E1">
              <w:rPr>
                <w:b/>
                <w:bCs/>
                <w:color w:val="000000"/>
                <w:szCs w:val="24"/>
              </w:rPr>
              <w:t>Atelier de l</w:t>
            </w:r>
            <w:r>
              <w:rPr>
                <w:b/>
                <w:bCs/>
                <w:color w:val="000000"/>
                <w:szCs w:val="24"/>
              </w:rPr>
              <w:t xml:space="preserve">'UIT sur la mesure du taux d'absorption spécifique (TAS) </w:t>
            </w:r>
            <w:r w:rsidR="00035628" w:rsidRPr="00035628">
              <w:rPr>
                <w:b/>
                <w:bCs/>
                <w:color w:val="000000"/>
                <w:szCs w:val="24"/>
              </w:rPr>
              <w:t>–</w:t>
            </w:r>
            <w:r w:rsidRPr="008342E1">
              <w:rPr>
                <w:b/>
                <w:bCs/>
                <w:color w:val="000000"/>
                <w:szCs w:val="24"/>
              </w:rPr>
              <w:t xml:space="preserve"> </w:t>
            </w:r>
            <w:r w:rsidRPr="008342E1">
              <w:rPr>
                <w:b/>
                <w:bCs/>
                <w:color w:val="000000"/>
                <w:szCs w:val="24"/>
              </w:rPr>
              <w:br/>
              <w:t xml:space="preserve">Cotonou </w:t>
            </w:r>
            <w:r w:rsidR="009E201C">
              <w:rPr>
                <w:b/>
                <w:bCs/>
                <w:color w:val="000000"/>
                <w:szCs w:val="24"/>
              </w:rPr>
              <w:t>(</w:t>
            </w:r>
            <w:r>
              <w:rPr>
                <w:b/>
                <w:bCs/>
                <w:color w:val="000000"/>
                <w:szCs w:val="24"/>
              </w:rPr>
              <w:t>Bénin</w:t>
            </w:r>
            <w:r w:rsidR="009E201C">
              <w:rPr>
                <w:b/>
                <w:bCs/>
                <w:color w:val="000000"/>
                <w:szCs w:val="24"/>
              </w:rPr>
              <w:t>)</w:t>
            </w:r>
            <w:r w:rsidRPr="008342E1">
              <w:rPr>
                <w:b/>
                <w:bCs/>
                <w:color w:val="000000"/>
                <w:szCs w:val="24"/>
              </w:rPr>
              <w:t xml:space="preserve">, 19 </w:t>
            </w:r>
            <w:r>
              <w:rPr>
                <w:b/>
                <w:bCs/>
                <w:color w:val="000000"/>
                <w:szCs w:val="24"/>
              </w:rPr>
              <w:t>juillet</w:t>
            </w:r>
            <w:r w:rsidRPr="008342E1">
              <w:rPr>
                <w:b/>
                <w:bCs/>
                <w:color w:val="000000"/>
                <w:szCs w:val="24"/>
              </w:rPr>
              <w:t xml:space="preserve"> 2012)</w:t>
            </w:r>
          </w:p>
        </w:tc>
      </w:tr>
    </w:tbl>
    <w:p w:rsidR="00517A03" w:rsidRDefault="00517A03" w:rsidP="00A5280F">
      <w:bookmarkStart w:id="2" w:name="StartTyping_F"/>
      <w:bookmarkEnd w:id="2"/>
    </w:p>
    <w:p w:rsidR="00517A03" w:rsidRDefault="00517A03" w:rsidP="00035628">
      <w:pPr>
        <w:spacing w:before="240"/>
      </w:pPr>
      <w:r>
        <w:t>Madame, Monsieur,</w:t>
      </w:r>
    </w:p>
    <w:p w:rsidR="00BD48ED" w:rsidRPr="001D316D" w:rsidRDefault="00BD48ED" w:rsidP="00035628">
      <w:pPr>
        <w:spacing w:before="160"/>
        <w:rPr>
          <w:lang w:eastAsia="zh-CN"/>
        </w:rPr>
      </w:pPr>
      <w:r w:rsidRPr="001D316D">
        <w:rPr>
          <w:bCs/>
        </w:rPr>
        <w:t>1</w:t>
      </w:r>
      <w:r w:rsidRPr="001D316D">
        <w:tab/>
      </w:r>
      <w:r w:rsidRPr="001D316D">
        <w:rPr>
          <w:szCs w:val="22"/>
        </w:rPr>
        <w:t>J'ai l'honneur de vous informer que l'UIT organise un atelier d</w:t>
      </w:r>
      <w:r>
        <w:rPr>
          <w:szCs w:val="22"/>
        </w:rPr>
        <w:t>'</w:t>
      </w:r>
      <w:r w:rsidRPr="001D316D">
        <w:rPr>
          <w:szCs w:val="22"/>
        </w:rPr>
        <w:t>une journée sur la</w:t>
      </w:r>
      <w:r w:rsidRPr="001D316D">
        <w:rPr>
          <w:lang w:eastAsia="zh-CN"/>
        </w:rPr>
        <w:t xml:space="preserve"> </w:t>
      </w:r>
      <w:r w:rsidRPr="00934E96">
        <w:rPr>
          <w:b/>
          <w:bCs/>
          <w:lang w:eastAsia="zh-CN"/>
        </w:rPr>
        <w:t>m</w:t>
      </w:r>
      <w:r w:rsidRPr="001D316D">
        <w:rPr>
          <w:b/>
          <w:bCs/>
          <w:lang w:eastAsia="zh-CN"/>
        </w:rPr>
        <w:t>esure du taux d'absorption spécifique </w:t>
      </w:r>
      <w:r>
        <w:rPr>
          <w:b/>
          <w:bCs/>
          <w:lang w:eastAsia="zh-CN"/>
        </w:rPr>
        <w:t xml:space="preserve">(TAS) </w:t>
      </w:r>
      <w:r w:rsidRPr="001D316D">
        <w:rPr>
          <w:lang w:eastAsia="zh-CN"/>
        </w:rPr>
        <w:t xml:space="preserve">qui aura lieu </w:t>
      </w:r>
      <w:r w:rsidRPr="001D316D">
        <w:rPr>
          <w:lang w:val="fr-CH" w:eastAsia="zh-CN"/>
        </w:rPr>
        <w:t>à l'</w:t>
      </w:r>
      <w:proofErr w:type="spellStart"/>
      <w:r w:rsidRPr="001D316D">
        <w:rPr>
          <w:lang w:val="fr-CH" w:eastAsia="zh-CN"/>
        </w:rPr>
        <w:t>Azalaï</w:t>
      </w:r>
      <w:proofErr w:type="spellEnd"/>
      <w:r w:rsidRPr="001D316D">
        <w:rPr>
          <w:lang w:val="fr-CH" w:eastAsia="zh-CN"/>
        </w:rPr>
        <w:t xml:space="preserve"> Hôtel de la Plage de Cotonou (Bénin), le </w:t>
      </w:r>
      <w:r>
        <w:rPr>
          <w:lang w:val="fr-CH" w:eastAsia="zh-CN"/>
        </w:rPr>
        <w:t>19</w:t>
      </w:r>
      <w:r w:rsidRPr="001D316D">
        <w:rPr>
          <w:lang w:val="fr-CH" w:eastAsia="zh-CN"/>
        </w:rPr>
        <w:t xml:space="preserve"> juillet 2012, </w:t>
      </w:r>
      <w:r w:rsidRPr="001D316D">
        <w:rPr>
          <w:szCs w:val="22"/>
        </w:rPr>
        <w:t>à l'aimable invitation de l'</w:t>
      </w:r>
      <w:r w:rsidRPr="001D316D">
        <w:rPr>
          <w:lang w:eastAsia="zh-CN"/>
        </w:rPr>
        <w:t>Autorité Transitoire de Régulation des Postes et Télécommunications (ATRPT).</w:t>
      </w:r>
    </w:p>
    <w:p w:rsidR="00BD48ED" w:rsidRPr="001D316D" w:rsidRDefault="00BD48ED" w:rsidP="00035628">
      <w:pPr>
        <w:rPr>
          <w:lang w:val="fr-CH"/>
        </w:rPr>
      </w:pPr>
      <w:r w:rsidRPr="001D316D">
        <w:rPr>
          <w:color w:val="000000"/>
          <w:szCs w:val="28"/>
          <w:lang w:eastAsia="zh-CN"/>
        </w:rPr>
        <w:t xml:space="preserve">Immédiatement après cet atelier, </w:t>
      </w:r>
      <w:r w:rsidRPr="001D316D">
        <w:rPr>
          <w:lang w:val="fr-CH"/>
        </w:rPr>
        <w:t xml:space="preserve">la troisième réunion du </w:t>
      </w:r>
      <w:hyperlink r:id="rId11" w:history="1">
        <w:r w:rsidRPr="00A368DD">
          <w:rPr>
            <w:rStyle w:val="Hyperlink"/>
            <w:szCs w:val="24"/>
            <w:lang w:val="fr-CH"/>
          </w:rPr>
          <w:t>Groupe régional pour l'Afrique de la Commission d'études 5 de l'UIT</w:t>
        </w:r>
        <w:r w:rsidRPr="00A368DD">
          <w:rPr>
            <w:rStyle w:val="Hyperlink"/>
            <w:szCs w:val="24"/>
            <w:lang w:val="fr-CH"/>
          </w:rPr>
          <w:noBreakHyphen/>
          <w:t>T</w:t>
        </w:r>
      </w:hyperlink>
      <w:r w:rsidRPr="001D316D">
        <w:rPr>
          <w:lang w:val="fr-CH"/>
        </w:rPr>
        <w:t xml:space="preserve"> (voir la Lettre collective TSB 4/SG5RG-AFR)</w:t>
      </w:r>
      <w:r w:rsidRPr="001D316D">
        <w:rPr>
          <w:color w:val="000000"/>
          <w:szCs w:val="28"/>
          <w:lang w:eastAsia="zh-CN"/>
        </w:rPr>
        <w:t xml:space="preserve"> se tiendra</w:t>
      </w:r>
      <w:r w:rsidRPr="001D316D">
        <w:t xml:space="preserve"> </w:t>
      </w:r>
      <w:r w:rsidRPr="001D316D">
        <w:rPr>
          <w:lang w:val="fr-CH"/>
        </w:rPr>
        <w:t>le 20 juillet 201</w:t>
      </w:r>
      <w:r w:rsidRPr="001D316D">
        <w:rPr>
          <w:lang w:val="fr-CH" w:eastAsia="ja-JP"/>
        </w:rPr>
        <w:t xml:space="preserve">2 </w:t>
      </w:r>
      <w:r>
        <w:rPr>
          <w:lang w:val="fr-CH" w:eastAsia="ja-JP"/>
        </w:rPr>
        <w:t xml:space="preserve">au même endroit, à l'invitation de </w:t>
      </w:r>
      <w:r w:rsidRPr="001D316D">
        <w:t>l</w:t>
      </w:r>
      <w:r>
        <w:t>'</w:t>
      </w:r>
      <w:r w:rsidRPr="001D316D">
        <w:rPr>
          <w:color w:val="000000"/>
          <w:szCs w:val="28"/>
          <w:lang w:eastAsia="zh-CN"/>
        </w:rPr>
        <w:t>ATRPT</w:t>
      </w:r>
      <w:r w:rsidRPr="001D316D">
        <w:rPr>
          <w:lang w:val="fr-CH" w:eastAsia="ja-JP"/>
        </w:rPr>
        <w:t>.</w:t>
      </w:r>
    </w:p>
    <w:p w:rsidR="00BD48ED" w:rsidRPr="001D316D" w:rsidRDefault="00BD48ED" w:rsidP="00035628">
      <w:pPr>
        <w:rPr>
          <w:lang w:eastAsia="zh-CN"/>
        </w:rPr>
      </w:pPr>
      <w:r w:rsidRPr="001D316D">
        <w:rPr>
          <w:lang w:eastAsia="zh-CN"/>
        </w:rPr>
        <w:t>L'atelier s'ouvrira à 9 heures. L'enregistrement des participants débutera à 8 h 30.</w:t>
      </w:r>
    </w:p>
    <w:p w:rsidR="00BD48ED" w:rsidRPr="001D316D" w:rsidRDefault="00BD48ED" w:rsidP="00BD48ED">
      <w:pPr>
        <w:rPr>
          <w:lang w:eastAsia="zh-CN"/>
        </w:rPr>
      </w:pPr>
      <w:r w:rsidRPr="001D316D">
        <w:rPr>
          <w:lang w:eastAsia="zh-CN"/>
        </w:rPr>
        <w:t xml:space="preserve">Les précisions relatives </w:t>
      </w:r>
      <w:r>
        <w:rPr>
          <w:lang w:eastAsia="zh-CN"/>
        </w:rPr>
        <w:t>à la salle</w:t>
      </w:r>
      <w:r w:rsidRPr="001D316D">
        <w:rPr>
          <w:lang w:eastAsia="zh-CN"/>
        </w:rPr>
        <w:t xml:space="preserve"> de réunion seront affichées à l'entrée </w:t>
      </w:r>
      <w:r>
        <w:rPr>
          <w:lang w:eastAsia="zh-CN"/>
        </w:rPr>
        <w:t>du lieu de la réunion</w:t>
      </w:r>
      <w:r>
        <w:rPr>
          <w:lang w:val="fr-CH" w:eastAsia="zh-CN"/>
        </w:rPr>
        <w:t>.</w:t>
      </w:r>
    </w:p>
    <w:p w:rsidR="00BD48ED" w:rsidRPr="001D316D" w:rsidRDefault="00BD48ED" w:rsidP="00BD48ED">
      <w:pPr>
        <w:rPr>
          <w:lang w:eastAsia="zh-CN"/>
        </w:rPr>
      </w:pPr>
      <w:r w:rsidRPr="001D316D">
        <w:rPr>
          <w:bCs/>
          <w:lang w:eastAsia="zh-CN"/>
        </w:rPr>
        <w:t>2</w:t>
      </w:r>
      <w:r w:rsidRPr="001D316D">
        <w:rPr>
          <w:lang w:eastAsia="zh-CN"/>
        </w:rPr>
        <w:tab/>
        <w:t xml:space="preserve">L'atelier se déroulera en anglais </w:t>
      </w:r>
      <w:r>
        <w:rPr>
          <w:lang w:eastAsia="zh-CN"/>
        </w:rPr>
        <w:t>et en français</w:t>
      </w:r>
      <w:r w:rsidRPr="001D316D">
        <w:rPr>
          <w:lang w:eastAsia="zh-CN"/>
        </w:rPr>
        <w:t>.</w:t>
      </w:r>
    </w:p>
    <w:p w:rsidR="00BD48ED" w:rsidRPr="001D316D" w:rsidRDefault="00BD48ED" w:rsidP="00BD48ED">
      <w:pPr>
        <w:rPr>
          <w:lang w:val="fr-CH" w:eastAsia="zh-CN"/>
        </w:rPr>
      </w:pPr>
      <w:r w:rsidRPr="001D316D">
        <w:rPr>
          <w:bCs/>
          <w:lang w:eastAsia="zh-CN"/>
        </w:rPr>
        <w:t>3</w:t>
      </w:r>
      <w:r w:rsidRPr="001D316D">
        <w:rPr>
          <w:lang w:eastAsia="zh-CN"/>
        </w:rPr>
        <w:tab/>
        <w:t>La participation est ouverte aux Etats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w:t>
      </w:r>
    </w:p>
    <w:p w:rsidR="00BD48ED" w:rsidRPr="001D316D" w:rsidRDefault="00035628" w:rsidP="00BD48ED">
      <w:r>
        <w:t>4</w:t>
      </w:r>
      <w:r w:rsidR="00BD48ED" w:rsidRPr="001D316D">
        <w:tab/>
        <w:t>Le taux d</w:t>
      </w:r>
      <w:r w:rsidR="00BD48ED">
        <w:t>'</w:t>
      </w:r>
      <w:r w:rsidR="00BD48ED" w:rsidRPr="001D316D">
        <w:t>absorption spécifique (TAS)</w:t>
      </w:r>
      <w:r w:rsidR="00BD48ED">
        <w:t>,</w:t>
      </w:r>
      <w:r w:rsidR="00BD48ED" w:rsidRPr="00295158">
        <w:t xml:space="preserve"> </w:t>
      </w:r>
      <w:r w:rsidR="00BD48ED" w:rsidRPr="001D316D">
        <w:t>exprimé en watts par kilogramme (W/kg)</w:t>
      </w:r>
      <w:r w:rsidR="00BD48ED">
        <w:t>,</w:t>
      </w:r>
      <w:r w:rsidR="00BD48ED" w:rsidRPr="001D316D">
        <w:t xml:space="preserve"> est l</w:t>
      </w:r>
      <w:r w:rsidR="00BD48ED">
        <w:t>'</w:t>
      </w:r>
      <w:r w:rsidR="00BD48ED" w:rsidRPr="001D316D">
        <w:t>unité de mesure de la quantité d</w:t>
      </w:r>
      <w:r w:rsidR="00BD48ED">
        <w:t>'</w:t>
      </w:r>
      <w:r w:rsidR="00BD48ED" w:rsidRPr="001D316D">
        <w:t>énergie radioélectrique absorbée par le corps lorsqu</w:t>
      </w:r>
      <w:r w:rsidR="00BD48ED">
        <w:t>'</w:t>
      </w:r>
      <w:r w:rsidR="00BD48ED" w:rsidRPr="001D316D">
        <w:t>une personne utilise un téléphone mobile ou un dispositif hertzien par exemple, ou lorsqu</w:t>
      </w:r>
      <w:r w:rsidR="00BD48ED">
        <w:t>'</w:t>
      </w:r>
      <w:r w:rsidR="00BD48ED" w:rsidRPr="001D316D">
        <w:t xml:space="preserve">elle </w:t>
      </w:r>
      <w:r w:rsidR="00BD48ED">
        <w:t xml:space="preserve">est proche </w:t>
      </w:r>
      <w:r w:rsidR="00BD48ED" w:rsidRPr="001D316D">
        <w:t>d</w:t>
      </w:r>
      <w:r w:rsidR="00BD48ED">
        <w:t>'</w:t>
      </w:r>
      <w:r w:rsidR="00BD48ED" w:rsidRPr="001D316D">
        <w:t>une antenne d</w:t>
      </w:r>
      <w:r w:rsidR="00BD48ED">
        <w:t>'</w:t>
      </w:r>
      <w:r w:rsidR="00BD48ED" w:rsidRPr="001D316D">
        <w:t xml:space="preserve">émission. </w:t>
      </w:r>
      <w:r w:rsidR="00BD48ED">
        <w:t>C</w:t>
      </w:r>
      <w:r w:rsidR="00BD48ED" w:rsidRPr="001D316D">
        <w:t xml:space="preserve">e taux </w:t>
      </w:r>
      <w:r w:rsidR="00BD48ED">
        <w:t xml:space="preserve">est </w:t>
      </w:r>
      <w:r w:rsidR="00BD48ED" w:rsidRPr="001D316D">
        <w:t xml:space="preserve">déterminé au niveau de puissance certifié le plus élevé en laboratoire, </w:t>
      </w:r>
      <w:r w:rsidR="00BD48ED">
        <w:t xml:space="preserve">mais </w:t>
      </w:r>
      <w:r w:rsidR="00BD48ED" w:rsidRPr="001D316D">
        <w:t xml:space="preserve">le </w:t>
      </w:r>
      <w:r w:rsidR="00BD48ED" w:rsidRPr="001D316D">
        <w:lastRenderedPageBreak/>
        <w:t xml:space="preserve">niveau réel du TAS </w:t>
      </w:r>
      <w:r w:rsidR="00BD48ED">
        <w:t xml:space="preserve">pour </w:t>
      </w:r>
      <w:r w:rsidR="00BD48ED" w:rsidRPr="001D316D">
        <w:t xml:space="preserve">un téléphone en cours de fonctionnement peut être sensiblement inférieur à cette valeur, </w:t>
      </w:r>
      <w:r w:rsidR="00BD48ED">
        <w:t>du fait</w:t>
      </w:r>
      <w:r w:rsidR="00BD48ED" w:rsidRPr="001D316D">
        <w:t xml:space="preserve"> que les appareils sont conçus pour utiliser le minimum de puissance nécessaire pour se connecter au réseau. Dès lors, plus une personne </w:t>
      </w:r>
      <w:r w:rsidR="00BD48ED">
        <w:t xml:space="preserve">est proche </w:t>
      </w:r>
      <w:r w:rsidR="00BD48ED" w:rsidRPr="001D316D">
        <w:t>d</w:t>
      </w:r>
      <w:r w:rsidR="00BD48ED">
        <w:t>'</w:t>
      </w:r>
      <w:r w:rsidR="00BD48ED" w:rsidRPr="001D316D">
        <w:t>une station de base, plus il est probable que le niveau réel</w:t>
      </w:r>
      <w:r w:rsidR="00BD48ED">
        <w:t xml:space="preserve"> du TAS soit inférieur au taux déterminé en laboratoire. </w:t>
      </w:r>
    </w:p>
    <w:p w:rsidR="00BD48ED" w:rsidRPr="001D316D" w:rsidRDefault="00BD48ED" w:rsidP="00BD48ED">
      <w:r w:rsidRPr="001D316D">
        <w:t>Pour communiquer avec le réseau, les téléphones mobiles émettent de</w:t>
      </w:r>
      <w:r>
        <w:t>s</w:t>
      </w:r>
      <w:r w:rsidRPr="001D316D">
        <w:t xml:space="preserve"> ondes radioélectriques (également appelées radiofréquences ou</w:t>
      </w:r>
      <w:r>
        <w:t xml:space="preserve"> </w:t>
      </w:r>
      <w:r w:rsidRPr="001D316D">
        <w:t xml:space="preserve">énergie radioélectrique) </w:t>
      </w:r>
      <w:r>
        <w:t xml:space="preserve">de faible niveau </w:t>
      </w:r>
      <w:r w:rsidRPr="001D316D">
        <w:t>lors de leur utilisation.</w:t>
      </w:r>
      <w:r>
        <w:t xml:space="preserve"> </w:t>
      </w:r>
      <w:r w:rsidRPr="001D316D">
        <w:t>Les gouvernements de nombreux pays ont adopté des directives internationales complètes en matière de sécurité face à l'exposition à l'énergie radioélectrique, élaborées par des organisations scientifiques indépendantes. Les téléphones mobiles sont conçus pour fonctionner dans le respect de ces limites</w:t>
      </w:r>
      <w:r>
        <w:t xml:space="preserve"> r</w:t>
      </w:r>
      <w:r w:rsidRPr="001D316D">
        <w:t>igoureuses</w:t>
      </w:r>
      <w:r>
        <w:t>.</w:t>
      </w:r>
    </w:p>
    <w:p w:rsidR="00BD48ED" w:rsidRPr="001D316D" w:rsidRDefault="00BD48ED" w:rsidP="00BD48ED">
      <w:r w:rsidRPr="001D316D">
        <w:t>Cet atelier s'adresse principalement aux opérateurs de téléphon</w:t>
      </w:r>
      <w:r>
        <w:t>ie</w:t>
      </w:r>
      <w:r w:rsidRPr="001D316D">
        <w:t xml:space="preserve"> mobile, aux </w:t>
      </w:r>
      <w:r>
        <w:t>régulateurs</w:t>
      </w:r>
      <w:r w:rsidRPr="001D316D">
        <w:t xml:space="preserve"> des communications, aux </w:t>
      </w:r>
      <w:r>
        <w:t>régulateurs</w:t>
      </w:r>
      <w:r w:rsidRPr="001D316D">
        <w:t>, aux chercheurs et aux établissements universitaires.</w:t>
      </w:r>
    </w:p>
    <w:p w:rsidR="00BD48ED" w:rsidRPr="001D316D" w:rsidRDefault="00BD48ED" w:rsidP="00035628">
      <w:pPr>
        <w:spacing w:before="160"/>
      </w:pPr>
      <w:r w:rsidRPr="001D316D">
        <w:t>5</w:t>
      </w:r>
      <w:r w:rsidRPr="001D316D">
        <w:tab/>
        <w:t>Un projet de programme de l'atelier figure dans l'</w:t>
      </w:r>
      <w:r w:rsidRPr="001D316D">
        <w:rPr>
          <w:b/>
        </w:rPr>
        <w:t>Annexe 1</w:t>
      </w:r>
      <w:r w:rsidRPr="001D316D">
        <w:t>. Les exposés et des informations utiles seront disponibles sur le site web de l'UIT-T à l'adresse suivante:</w:t>
      </w:r>
      <w:r w:rsidRPr="001D316D">
        <w:br/>
      </w:r>
      <w:hyperlink r:id="rId12" w:history="1">
        <w:r w:rsidRPr="00A368DD">
          <w:rPr>
            <w:rStyle w:val="Hyperlink"/>
            <w:szCs w:val="24"/>
          </w:rPr>
          <w:t>http://itu.int/en/ITU-T/Workshops-and-Seminars/sar/201207/Pages/default.aspx</w:t>
        </w:r>
      </w:hyperlink>
      <w:r w:rsidRPr="000A7E96">
        <w:rPr>
          <w:szCs w:val="28"/>
        </w:rPr>
        <w:t>, qui</w:t>
      </w:r>
      <w:r w:rsidRPr="001D316D">
        <w:t xml:space="preserve"> sera mis à jour au fur et à mesure que des modifications seront apportées ou que de nouvelles informations seront disponibles.</w:t>
      </w:r>
    </w:p>
    <w:p w:rsidR="00BD48ED" w:rsidRPr="001D316D" w:rsidRDefault="00BD48ED" w:rsidP="00035628">
      <w:pPr>
        <w:spacing w:before="160"/>
        <w:rPr>
          <w:b/>
          <w:lang w:val="fr-CH"/>
        </w:rPr>
      </w:pPr>
      <w:r w:rsidRPr="001D316D">
        <w:t>6</w:t>
      </w:r>
      <w:r w:rsidRPr="001D316D">
        <w:tab/>
      </w:r>
      <w:r w:rsidRPr="001D316D">
        <w:rPr>
          <w:lang w:val="fr-CH"/>
        </w:rPr>
        <w:t xml:space="preserve">Les informations pratiques relatives aux hôtels, aux transports, aux formalités de visas et aux </w:t>
      </w:r>
      <w:r w:rsidRPr="001D316D">
        <w:t xml:space="preserve">normes sanitaires </w:t>
      </w:r>
      <w:r w:rsidRPr="001D316D">
        <w:rPr>
          <w:lang w:val="fr-CH"/>
        </w:rPr>
        <w:t xml:space="preserve">figurent dans le document </w:t>
      </w:r>
      <w:r>
        <w:rPr>
          <w:lang w:val="fr-CH"/>
        </w:rPr>
        <w:t>"</w:t>
      </w:r>
      <w:r w:rsidRPr="001D316D">
        <w:rPr>
          <w:lang w:val="fr-CH"/>
        </w:rPr>
        <w:t>Informations pratiques</w:t>
      </w:r>
      <w:r>
        <w:rPr>
          <w:lang w:val="fr-CH"/>
        </w:rPr>
        <w:t>"</w:t>
      </w:r>
      <w:r w:rsidRPr="001D316D">
        <w:rPr>
          <w:lang w:val="fr-CH"/>
        </w:rPr>
        <w:t xml:space="preserve"> reproduit dans l</w:t>
      </w:r>
      <w:r>
        <w:rPr>
          <w:lang w:val="fr-CH"/>
        </w:rPr>
        <w:t>'</w:t>
      </w:r>
      <w:r w:rsidRPr="001D316D">
        <w:rPr>
          <w:b/>
          <w:bCs/>
          <w:lang w:val="fr-CH"/>
        </w:rPr>
        <w:t>Annexe 2</w:t>
      </w:r>
      <w:r w:rsidRPr="001D316D">
        <w:rPr>
          <w:lang w:val="fr-CH"/>
        </w:rPr>
        <w:t xml:space="preserve">, et qui est également disponible sur le site web de l'UIT-T à l'adresse suivante: </w:t>
      </w:r>
      <w:r>
        <w:rPr>
          <w:lang w:val="fr-CH"/>
        </w:rPr>
        <w:br/>
      </w:r>
      <w:hyperlink r:id="rId13" w:history="1">
        <w:r w:rsidRPr="00A368DD">
          <w:rPr>
            <w:rStyle w:val="Hyperlink"/>
            <w:szCs w:val="24"/>
          </w:rPr>
          <w:t>http://itu.int/en/ITU-T/Workshops-and-Seminars/sar/201207/Pages/default.aspx</w:t>
        </w:r>
      </w:hyperlink>
      <w:r w:rsidRPr="001D316D">
        <w:rPr>
          <w:lang w:val="fr-CH"/>
        </w:rPr>
        <w:t>.</w:t>
      </w:r>
    </w:p>
    <w:p w:rsidR="00BD48ED" w:rsidRPr="001D316D" w:rsidRDefault="00BD48ED" w:rsidP="00035628">
      <w:pPr>
        <w:spacing w:before="160"/>
      </w:pPr>
      <w:r w:rsidRPr="001D316D">
        <w:t>7</w:t>
      </w:r>
      <w:r w:rsidRPr="001D316D">
        <w:tab/>
      </w:r>
      <w:r w:rsidRPr="001D316D">
        <w:rPr>
          <w:b/>
          <w:bCs/>
          <w:lang w:val="fr-CH"/>
        </w:rPr>
        <w:t>BOURSES</w:t>
      </w:r>
      <w:r w:rsidRPr="001D316D">
        <w:rPr>
          <w:bCs/>
          <w:lang w:val="fr-CH"/>
        </w:rPr>
        <w:t>:</w:t>
      </w:r>
      <w:r w:rsidRPr="001D316D">
        <w:rPr>
          <w:b/>
          <w:bCs/>
          <w:lang w:val="fr-CH"/>
        </w:rPr>
        <w:t xml:space="preserve"> </w:t>
      </w:r>
      <w:r w:rsidRPr="001D316D">
        <w:rPr>
          <w:lang w:val="fr-CH"/>
        </w:rPr>
        <w:t xml:space="preserve">Nous avons le plaisir de vous informer qu'une bourse complète par administration, </w:t>
      </w:r>
      <w:r w:rsidRPr="00904D10">
        <w:rPr>
          <w:b/>
          <w:bCs/>
        </w:rPr>
        <w:t>pour la région Afrique uniquement</w:t>
      </w:r>
      <w:r w:rsidRPr="001D316D">
        <w:rPr>
          <w:lang w:val="fr-CH"/>
        </w:rPr>
        <w:t xml:space="preserve">, sera accordée en fonction des ressources financières disponibles, afin de faciliter la participation des pays les moins avancés ou des pays en développement à faible revenu </w:t>
      </w:r>
      <w:r w:rsidRPr="001D316D">
        <w:rPr>
          <w:color w:val="1F497D"/>
          <w:szCs w:val="28"/>
        </w:rPr>
        <w:t>(</w:t>
      </w:r>
      <w:hyperlink r:id="rId14" w:history="1">
        <w:r w:rsidRPr="00A368DD">
          <w:rPr>
            <w:rStyle w:val="Hyperlink"/>
            <w:szCs w:val="24"/>
          </w:rPr>
          <w:t>http://itu.int/en/ITU-T/info/Pages/resources.aspx</w:t>
        </w:r>
      </w:hyperlink>
      <w:r w:rsidRPr="001D316D">
        <w:rPr>
          <w:color w:val="1F497D"/>
          <w:szCs w:val="28"/>
        </w:rPr>
        <w:t>)</w:t>
      </w:r>
      <w:r w:rsidRPr="001D316D">
        <w:rPr>
          <w:lang w:val="fr-CH"/>
        </w:rPr>
        <w:t>. Toute demande de bourse doit être agréée par l'administration concernée de l'Etat Membre de l'UIT. Les demandes de bourses (établies</w:t>
      </w:r>
      <w:r>
        <w:rPr>
          <w:lang w:val="fr-CH"/>
        </w:rPr>
        <w:t> </w:t>
      </w:r>
      <w:r w:rsidRPr="001D316D">
        <w:rPr>
          <w:lang w:val="fr-CH"/>
        </w:rPr>
        <w:t xml:space="preserve">à l'aide du </w:t>
      </w:r>
      <w:r w:rsidRPr="001D316D">
        <w:rPr>
          <w:b/>
          <w:bCs/>
          <w:lang w:val="fr-CH"/>
        </w:rPr>
        <w:t>Formulaire</w:t>
      </w:r>
      <w:r w:rsidRPr="001D316D">
        <w:rPr>
          <w:lang w:val="fr-CH"/>
        </w:rPr>
        <w:t xml:space="preserve"> </w:t>
      </w:r>
      <w:r w:rsidRPr="001D316D">
        <w:rPr>
          <w:b/>
          <w:bCs/>
          <w:lang w:val="fr-CH"/>
        </w:rPr>
        <w:t>2 de l'Annexe 3</w:t>
      </w:r>
      <w:r w:rsidRPr="001D316D">
        <w:rPr>
          <w:lang w:val="fr-CH"/>
        </w:rPr>
        <w:t xml:space="preserve">) doivent être retournées à l'UIT </w:t>
      </w:r>
      <w:r w:rsidRPr="001D316D">
        <w:rPr>
          <w:b/>
          <w:bCs/>
          <w:lang w:val="fr-CH"/>
        </w:rPr>
        <w:t>au plus tard le 19 juin</w:t>
      </w:r>
      <w:r w:rsidRPr="001D316D">
        <w:rPr>
          <w:b/>
          <w:lang w:val="fr-CH"/>
        </w:rPr>
        <w:t xml:space="preserve"> 2012</w:t>
      </w:r>
      <w:r w:rsidRPr="001D316D">
        <w:rPr>
          <w:lang w:val="fr-CH"/>
        </w:rPr>
        <w:t xml:space="preserve"> </w:t>
      </w:r>
      <w:r w:rsidRPr="001D316D">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r w:rsidRPr="001D316D">
        <w:t>.</w:t>
      </w:r>
    </w:p>
    <w:p w:rsidR="00BD48ED" w:rsidRPr="001D316D" w:rsidRDefault="00BD48ED" w:rsidP="00035628">
      <w:pPr>
        <w:spacing w:before="160"/>
        <w:rPr>
          <w:lang w:val="fr-CH"/>
        </w:rPr>
      </w:pPr>
      <w:r w:rsidRPr="001D316D">
        <w:t>8</w:t>
      </w:r>
      <w:r w:rsidRPr="001D316D">
        <w:tab/>
      </w:r>
      <w:r w:rsidRPr="001D316D">
        <w:rPr>
          <w:b/>
          <w:bCs/>
          <w:lang w:val="fr-CH"/>
        </w:rPr>
        <w:t>INSCRIPTION</w:t>
      </w:r>
      <w:r w:rsidRPr="001D316D">
        <w:rPr>
          <w:bCs/>
          <w:lang w:val="fr-CH"/>
        </w:rPr>
        <w:t>:</w:t>
      </w:r>
      <w:r w:rsidRPr="001D316D">
        <w:rPr>
          <w:b/>
          <w:bCs/>
          <w:lang w:val="fr-CH"/>
        </w:rPr>
        <w:t xml:space="preserve"> </w:t>
      </w:r>
      <w:r w:rsidRPr="001D316D">
        <w:rPr>
          <w:lang w:val="fr-CH"/>
        </w:rPr>
        <w:t>Afin de permettre au TSB de prendre les dispositions nécessaires, je vous saurais gré de bien vouloir lui faire parvenir par lettre, par télécopie (+41 22 730 5853) ou par courrier électronique (</w:t>
      </w:r>
      <w:hyperlink r:id="rId15" w:history="1">
        <w:r w:rsidRPr="00A368DD">
          <w:rPr>
            <w:rStyle w:val="Hyperlink"/>
            <w:szCs w:val="24"/>
            <w:lang w:val="fr-CH"/>
          </w:rPr>
          <w:t>tsbreg@itu.int</w:t>
        </w:r>
      </w:hyperlink>
      <w:r w:rsidRPr="001D316D">
        <w:rPr>
          <w:lang w:val="fr-CH"/>
        </w:rPr>
        <w:t xml:space="preserve">) </w:t>
      </w:r>
      <w:r w:rsidRPr="001D316D">
        <w:rPr>
          <w:b/>
          <w:bCs/>
          <w:lang w:val="fr-CH"/>
        </w:rPr>
        <w:t>au plus tard le 9</w:t>
      </w:r>
      <w:r>
        <w:rPr>
          <w:b/>
          <w:bCs/>
          <w:lang w:val="fr-CH"/>
        </w:rPr>
        <w:t> </w:t>
      </w:r>
      <w:r w:rsidRPr="001D316D">
        <w:rPr>
          <w:b/>
          <w:bCs/>
          <w:lang w:val="fr-CH"/>
        </w:rPr>
        <w:t>juillet</w:t>
      </w:r>
      <w:r>
        <w:rPr>
          <w:b/>
          <w:bCs/>
          <w:lang w:val="fr-CH"/>
        </w:rPr>
        <w:t> </w:t>
      </w:r>
      <w:r w:rsidRPr="001D316D">
        <w:rPr>
          <w:b/>
          <w:bCs/>
          <w:lang w:val="fr-CH"/>
        </w:rPr>
        <w:t>2012</w:t>
      </w:r>
      <w:r w:rsidRPr="001D316D">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BD48ED" w:rsidRPr="00A368DD" w:rsidRDefault="00BD48ED" w:rsidP="00BD48ED">
      <w:pPr>
        <w:rPr>
          <w:b/>
          <w:bCs/>
          <w:szCs w:val="24"/>
          <w:lang w:val="fr-CH"/>
        </w:rPr>
      </w:pPr>
      <w:r w:rsidRPr="00A368DD">
        <w:rPr>
          <w:b/>
          <w:bCs/>
          <w:szCs w:val="24"/>
          <w:lang w:val="fr-CH"/>
        </w:rPr>
        <w:t xml:space="preserve">Veuillez noter que la préinscription des participants aux ateliers se fait </w:t>
      </w:r>
      <w:r w:rsidRPr="00A368DD">
        <w:rPr>
          <w:b/>
          <w:bCs/>
          <w:i/>
          <w:iCs/>
          <w:szCs w:val="24"/>
          <w:lang w:val="fr-CH"/>
        </w:rPr>
        <w:t>en ligne</w:t>
      </w:r>
      <w:r w:rsidRPr="00A368DD">
        <w:rPr>
          <w:b/>
          <w:bCs/>
          <w:szCs w:val="24"/>
          <w:lang w:val="fr-CH"/>
        </w:rPr>
        <w:t xml:space="preserve"> sur le site web de l'UIT-T </w:t>
      </w:r>
      <w:r w:rsidRPr="00A368DD">
        <w:rPr>
          <w:b/>
          <w:bCs/>
          <w:szCs w:val="24"/>
        </w:rPr>
        <w:t>(</w:t>
      </w:r>
      <w:hyperlink r:id="rId16" w:history="1">
        <w:r w:rsidRPr="00A368DD">
          <w:rPr>
            <w:rStyle w:val="Hyperlink"/>
            <w:szCs w:val="24"/>
          </w:rPr>
          <w:t>http://itu.int/en/ITU-T/Workshops-and-Seminars/sar/201207/Pages/default.aspx</w:t>
        </w:r>
      </w:hyperlink>
      <w:r w:rsidRPr="00A368DD">
        <w:rPr>
          <w:b/>
          <w:bCs/>
          <w:szCs w:val="24"/>
        </w:rPr>
        <w:t>)</w:t>
      </w:r>
      <w:r w:rsidRPr="00A368DD">
        <w:rPr>
          <w:szCs w:val="24"/>
        </w:rPr>
        <w:t>.</w:t>
      </w:r>
    </w:p>
    <w:p w:rsidR="00BD48ED" w:rsidRPr="00A368DD" w:rsidRDefault="00BD48ED" w:rsidP="00035628">
      <w:pPr>
        <w:spacing w:before="160"/>
        <w:rPr>
          <w:b/>
          <w:bCs/>
          <w:lang w:val="fr-CH"/>
        </w:rPr>
      </w:pPr>
      <w:r w:rsidRPr="00A368DD">
        <w:rPr>
          <w:b/>
          <w:bCs/>
          <w:lang w:val="fr-CH"/>
        </w:rPr>
        <w:t>Les participants à la réunion du Groupe régional pour l'Afrique de la Commission d'études 5 de l'UIT-T doivent s'inscrire séparément pour cet atelier.</w:t>
      </w:r>
    </w:p>
    <w:p w:rsidR="00BD48ED" w:rsidRDefault="00BD48ED" w:rsidP="00035628">
      <w:pPr>
        <w:spacing w:before="160"/>
      </w:pPr>
      <w:r w:rsidRPr="001D316D">
        <w:t>9</w:t>
      </w:r>
      <w:r w:rsidRPr="001D316D">
        <w:tab/>
        <w:t xml:space="preserve">Nous vous rappelons que, pour les ressortissants de certains pays, l'entrée et le séjour sur le territoire du Bénin sont soumis à l'obtention d'un visa. Ce visa doit être demandé et obtenu auprès de la représentation du Bénin (ambassade ou consulat) dans votre pays ou, à défaut, de celle qui est la plus proche de votre pays de départ. Pour les ressortissants de pays pour lesquels un visa est requis et dans lesquels le Bénin n'a pas de représentation consulaire, des dispositions seront prises par l'ATRPT et le Service de l'immigration du Bénin afin que leur visa soit disponible à leur arrivée à l'aéroport de Cotonou. Pour ce faire, ils doivent faire parvenir leur itinéraire de voyage, leur adresse complète et une copie lisible des trois premières pages de leur passeport en cours de validité, </w:t>
      </w:r>
      <w:r w:rsidRPr="001D316D">
        <w:rPr>
          <w:b/>
          <w:bCs/>
        </w:rPr>
        <w:t xml:space="preserve">au </w:t>
      </w:r>
      <w:r w:rsidRPr="001D316D">
        <w:rPr>
          <w:b/>
          <w:bCs/>
        </w:rPr>
        <w:lastRenderedPageBreak/>
        <w:t>moins deux semaines avant la date de leur entrée sur le territoire du Bénin</w:t>
      </w:r>
      <w:r w:rsidRPr="001D316D">
        <w:t>, aux personnes suivantes:</w:t>
      </w:r>
    </w:p>
    <w:p w:rsidR="00BD48ED" w:rsidRPr="001D316D" w:rsidRDefault="00BD48ED" w:rsidP="00BD48ED"/>
    <w:tbl>
      <w:tblPr>
        <w:tblW w:w="7797" w:type="dxa"/>
        <w:tblInd w:w="1242" w:type="dxa"/>
        <w:tblLook w:val="0000" w:firstRow="0" w:lastRow="0" w:firstColumn="0" w:lastColumn="0" w:noHBand="0" w:noVBand="0"/>
      </w:tblPr>
      <w:tblGrid>
        <w:gridCol w:w="3686"/>
        <w:gridCol w:w="4111"/>
      </w:tblGrid>
      <w:tr w:rsidR="00BD48ED" w:rsidRPr="001D316D" w:rsidTr="00BD48ED">
        <w:trPr>
          <w:trHeight w:val="1562"/>
        </w:trPr>
        <w:tc>
          <w:tcPr>
            <w:tcW w:w="3686" w:type="dxa"/>
          </w:tcPr>
          <w:p w:rsidR="00BD48ED" w:rsidRPr="00A368DD" w:rsidRDefault="00BD48ED" w:rsidP="00BD48ED">
            <w:pPr>
              <w:tabs>
                <w:tab w:val="left" w:pos="8490"/>
              </w:tabs>
              <w:spacing w:before="0"/>
              <w:rPr>
                <w:szCs w:val="24"/>
                <w:lang w:val="fr-CH"/>
              </w:rPr>
            </w:pPr>
            <w:r w:rsidRPr="00A368DD">
              <w:rPr>
                <w:szCs w:val="24"/>
                <w:lang w:val="fr-CH"/>
              </w:rPr>
              <w:t xml:space="preserve">M. </w:t>
            </w:r>
            <w:proofErr w:type="spellStart"/>
            <w:r w:rsidRPr="00A368DD">
              <w:rPr>
                <w:szCs w:val="24"/>
                <w:lang w:val="fr-CH"/>
              </w:rPr>
              <w:t>Tatian</w:t>
            </w:r>
            <w:proofErr w:type="spellEnd"/>
            <w:r w:rsidRPr="00A368DD">
              <w:rPr>
                <w:szCs w:val="24"/>
                <w:lang w:val="fr-CH"/>
              </w:rPr>
              <w:t xml:space="preserve"> DOSSOU</w:t>
            </w:r>
          </w:p>
          <w:p w:rsidR="00BD48ED" w:rsidRPr="00A368DD" w:rsidRDefault="00BD48ED" w:rsidP="00BD48ED">
            <w:pPr>
              <w:tabs>
                <w:tab w:val="left" w:pos="8490"/>
              </w:tabs>
              <w:spacing w:before="0"/>
              <w:rPr>
                <w:szCs w:val="24"/>
                <w:lang w:val="fr-CH"/>
              </w:rPr>
            </w:pPr>
            <w:r w:rsidRPr="00A368DD">
              <w:rPr>
                <w:szCs w:val="24"/>
                <w:lang w:val="fr-CH"/>
              </w:rPr>
              <w:t>Tél</w:t>
            </w:r>
            <w:r>
              <w:rPr>
                <w:szCs w:val="24"/>
                <w:lang w:val="fr-CH"/>
              </w:rPr>
              <w:t>.</w:t>
            </w:r>
            <w:r w:rsidRPr="00A368DD">
              <w:rPr>
                <w:szCs w:val="24"/>
                <w:lang w:val="fr-CH"/>
              </w:rPr>
              <w:t>: +229 21 31 01 65</w:t>
            </w:r>
            <w:r w:rsidRPr="00A368DD">
              <w:rPr>
                <w:szCs w:val="24"/>
                <w:lang w:val="fr-CH"/>
              </w:rPr>
              <w:br/>
              <w:t>Mobile: +229 95 54 35 26</w:t>
            </w:r>
            <w:r w:rsidRPr="00A368DD">
              <w:rPr>
                <w:szCs w:val="24"/>
                <w:lang w:val="fr-CH"/>
              </w:rPr>
              <w:br/>
              <w:t>Fax: +229 21 31 00 67</w:t>
            </w:r>
            <w:r w:rsidRPr="00A368DD">
              <w:rPr>
                <w:szCs w:val="24"/>
                <w:lang w:val="fr-CH"/>
              </w:rPr>
              <w:br/>
              <w:t xml:space="preserve">Courriel: </w:t>
            </w:r>
            <w:hyperlink r:id="rId17" w:history="1">
              <w:r w:rsidRPr="00A368DD">
                <w:rPr>
                  <w:rStyle w:val="Hyperlink"/>
                  <w:rFonts w:eastAsia="SimSun"/>
                  <w:szCs w:val="24"/>
                  <w:lang w:val="fr-CH"/>
                </w:rPr>
                <w:t>dtatian@atrpt.bj</w:t>
              </w:r>
            </w:hyperlink>
          </w:p>
        </w:tc>
        <w:tc>
          <w:tcPr>
            <w:tcW w:w="4111" w:type="dxa"/>
          </w:tcPr>
          <w:p w:rsidR="00BD48ED" w:rsidRPr="00A368DD" w:rsidRDefault="00BD48ED" w:rsidP="00BD48ED">
            <w:pPr>
              <w:rPr>
                <w:szCs w:val="24"/>
                <w:lang w:val="fr-CH"/>
              </w:rPr>
            </w:pPr>
            <w:r w:rsidRPr="00A368DD">
              <w:rPr>
                <w:szCs w:val="24"/>
                <w:lang w:val="fr-CH"/>
              </w:rPr>
              <w:t>M. Géraud-Constant HOKPOSSI</w:t>
            </w:r>
            <w:r w:rsidRPr="00A368DD">
              <w:rPr>
                <w:szCs w:val="24"/>
                <w:lang w:val="fr-CH"/>
              </w:rPr>
              <w:br/>
              <w:t>Tél</w:t>
            </w:r>
            <w:r>
              <w:rPr>
                <w:szCs w:val="24"/>
                <w:lang w:val="fr-CH"/>
              </w:rPr>
              <w:t>.</w:t>
            </w:r>
            <w:r w:rsidRPr="00A368DD">
              <w:rPr>
                <w:szCs w:val="24"/>
                <w:lang w:val="fr-CH"/>
              </w:rPr>
              <w:t>: +229 21 31 01 65 </w:t>
            </w:r>
            <w:r w:rsidRPr="00A368DD">
              <w:rPr>
                <w:szCs w:val="24"/>
                <w:lang w:val="fr-CH"/>
              </w:rPr>
              <w:br/>
              <w:t xml:space="preserve">Mobile: +229 </w:t>
            </w:r>
            <w:r w:rsidRPr="00A368DD">
              <w:rPr>
                <w:szCs w:val="24"/>
              </w:rPr>
              <w:t>97 93 87 45</w:t>
            </w:r>
            <w:r w:rsidRPr="00A368DD">
              <w:rPr>
                <w:szCs w:val="24"/>
                <w:lang w:val="fr-CH"/>
              </w:rPr>
              <w:br/>
              <w:t xml:space="preserve">Fax: +229 21 31 00 67 </w:t>
            </w:r>
            <w:r w:rsidRPr="00A368DD">
              <w:rPr>
                <w:szCs w:val="24"/>
                <w:lang w:val="fr-CH"/>
              </w:rPr>
              <w:br/>
              <w:t xml:space="preserve">Courriel: </w:t>
            </w:r>
            <w:hyperlink r:id="rId18" w:history="1">
              <w:r w:rsidRPr="00A368DD">
                <w:rPr>
                  <w:rStyle w:val="Hyperlink"/>
                  <w:szCs w:val="24"/>
                  <w:lang w:val="fr-CH"/>
                </w:rPr>
                <w:t>aconstant@atrpt.bj</w:t>
              </w:r>
            </w:hyperlink>
          </w:p>
        </w:tc>
      </w:tr>
    </w:tbl>
    <w:p w:rsidR="00BD48ED" w:rsidRDefault="00BD48ED" w:rsidP="00A5280F"/>
    <w:p w:rsidR="00517A03" w:rsidRDefault="00517A03" w:rsidP="00A5280F">
      <w:r>
        <w:t>Veuillez agréer, Madame, Monsieur, l</w:t>
      </w:r>
      <w:r w:rsidR="00167472">
        <w:t>'</w:t>
      </w:r>
      <w:r>
        <w:t>assurance de ma haute considération.</w:t>
      </w:r>
    </w:p>
    <w:p w:rsidR="00517A03" w:rsidRDefault="00517A03" w:rsidP="00173738">
      <w:pPr>
        <w:spacing w:before="1440"/>
        <w:ind w:right="-284"/>
      </w:pPr>
      <w:r w:rsidRPr="00D5327F">
        <w:t>Malcolm Johnson</w:t>
      </w:r>
      <w:r>
        <w:br/>
        <w:t>Directeur du Bureau de la</w:t>
      </w:r>
      <w:r>
        <w:br/>
        <w:t>normalisation des télécommunications</w:t>
      </w:r>
    </w:p>
    <w:p w:rsidR="00517A03" w:rsidRPr="00035628" w:rsidRDefault="00517A03" w:rsidP="00173738">
      <w:pPr>
        <w:spacing w:before="1440"/>
        <w:ind w:right="-284"/>
        <w:rPr>
          <w:bCs/>
          <w:lang w:val="en-US"/>
        </w:rPr>
      </w:pPr>
      <w:r w:rsidRPr="00035628">
        <w:rPr>
          <w:b/>
          <w:lang w:val="en-US"/>
        </w:rPr>
        <w:t>Annexe</w:t>
      </w:r>
      <w:r w:rsidR="00BD48ED" w:rsidRPr="00035628">
        <w:rPr>
          <w:b/>
          <w:lang w:val="en-US"/>
        </w:rPr>
        <w:t>s</w:t>
      </w:r>
      <w:r w:rsidRPr="00035628">
        <w:rPr>
          <w:bCs/>
          <w:lang w:val="en-US"/>
        </w:rPr>
        <w:t>:</w:t>
      </w:r>
      <w:r w:rsidRPr="00035628">
        <w:rPr>
          <w:b/>
          <w:lang w:val="en-US"/>
        </w:rPr>
        <w:t xml:space="preserve"> </w:t>
      </w:r>
      <w:r w:rsidR="00BD48ED" w:rsidRPr="00035628">
        <w:rPr>
          <w:bCs/>
          <w:lang w:val="en-US"/>
        </w:rPr>
        <w:t>3</w:t>
      </w:r>
    </w:p>
    <w:p w:rsidR="00BD48ED" w:rsidRPr="00035628" w:rsidRDefault="00BD48ED" w:rsidP="00173738">
      <w:pPr>
        <w:spacing w:before="1440"/>
        <w:ind w:right="-284"/>
        <w:rPr>
          <w:bCs/>
          <w:lang w:val="en-US"/>
        </w:rPr>
      </w:pPr>
    </w:p>
    <w:p w:rsidR="00BD48ED" w:rsidRPr="00035628" w:rsidRDefault="00BD48ED" w:rsidP="00173738">
      <w:pPr>
        <w:spacing w:before="1440"/>
        <w:ind w:right="-284"/>
        <w:rPr>
          <w:bCs/>
          <w:lang w:val="en-US"/>
        </w:rPr>
      </w:pPr>
      <w:r w:rsidRPr="00035628">
        <w:rPr>
          <w:bCs/>
          <w:lang w:val="en-US"/>
        </w:rPr>
        <w:br w:type="page"/>
      </w:r>
    </w:p>
    <w:p w:rsidR="00BD48ED" w:rsidRPr="00A368DD" w:rsidRDefault="00BD48ED" w:rsidP="00BD48ED">
      <w:pPr>
        <w:pStyle w:val="LetterStart"/>
        <w:tabs>
          <w:tab w:val="clear" w:pos="1361"/>
          <w:tab w:val="clear" w:pos="1758"/>
          <w:tab w:val="clear" w:pos="2155"/>
          <w:tab w:val="clear" w:pos="2552"/>
          <w:tab w:val="center" w:pos="4962"/>
        </w:tabs>
        <w:spacing w:before="120"/>
        <w:ind w:left="0"/>
        <w:jc w:val="center"/>
        <w:rPr>
          <w:szCs w:val="24"/>
          <w:lang w:val="en-US"/>
        </w:rPr>
      </w:pPr>
      <w:r w:rsidRPr="00F373BA">
        <w:rPr>
          <w:szCs w:val="24"/>
          <w:lang w:val="en-US"/>
        </w:rPr>
        <w:lastRenderedPageBreak/>
        <w:t>ANNEX 1</w:t>
      </w:r>
      <w:r w:rsidRPr="00F373BA">
        <w:rPr>
          <w:szCs w:val="24"/>
          <w:lang w:val="en-US"/>
        </w:rPr>
        <w:br/>
      </w:r>
      <w:r w:rsidRPr="00A368DD">
        <w:rPr>
          <w:szCs w:val="24"/>
          <w:lang w:val="en-US"/>
        </w:rPr>
        <w:t>(to TSB Circular 273)</w:t>
      </w:r>
    </w:p>
    <w:p w:rsidR="00BD48ED" w:rsidRPr="00A368DD" w:rsidRDefault="00BD48ED" w:rsidP="00BD48ED">
      <w:pPr>
        <w:pStyle w:val="LetterStart"/>
        <w:tabs>
          <w:tab w:val="clear" w:pos="1361"/>
          <w:tab w:val="clear" w:pos="1758"/>
          <w:tab w:val="clear" w:pos="2155"/>
          <w:tab w:val="clear" w:pos="2552"/>
          <w:tab w:val="center" w:pos="4962"/>
        </w:tabs>
        <w:spacing w:before="0"/>
        <w:ind w:left="0"/>
        <w:jc w:val="center"/>
        <w:rPr>
          <w:b/>
          <w:bCs/>
          <w:lang w:val="en-US"/>
        </w:rPr>
      </w:pPr>
    </w:p>
    <w:p w:rsidR="00BD48ED" w:rsidRPr="00A368DD" w:rsidRDefault="00BD48ED" w:rsidP="00BD48ED">
      <w:pPr>
        <w:pStyle w:val="LetterStart"/>
        <w:tabs>
          <w:tab w:val="clear" w:pos="1361"/>
          <w:tab w:val="clear" w:pos="1758"/>
          <w:tab w:val="clear" w:pos="2155"/>
          <w:tab w:val="clear" w:pos="2552"/>
          <w:tab w:val="center" w:pos="4962"/>
        </w:tabs>
        <w:spacing w:before="0"/>
        <w:ind w:left="0"/>
        <w:jc w:val="center"/>
        <w:rPr>
          <w:b/>
          <w:szCs w:val="24"/>
          <w:lang w:val="en-US"/>
        </w:rPr>
      </w:pPr>
      <w:r w:rsidRPr="00A368DD">
        <w:rPr>
          <w:b/>
          <w:bCs/>
          <w:color w:val="000000"/>
          <w:szCs w:val="24"/>
          <w:lang w:val="en-US"/>
        </w:rPr>
        <w:t xml:space="preserve">ITU Workshop on Specific Absorption Rate (SAR) Measurement </w:t>
      </w:r>
      <w:r w:rsidRPr="00A368DD">
        <w:rPr>
          <w:b/>
          <w:bCs/>
          <w:color w:val="000000"/>
          <w:szCs w:val="24"/>
          <w:lang w:val="en-US"/>
        </w:rPr>
        <w:br/>
        <w:t>(</w:t>
      </w:r>
      <w:proofErr w:type="spellStart"/>
      <w:r w:rsidRPr="00A368DD">
        <w:rPr>
          <w:b/>
          <w:bCs/>
          <w:color w:val="000000"/>
          <w:szCs w:val="24"/>
          <w:lang w:val="en-US"/>
        </w:rPr>
        <w:t>Cotonou</w:t>
      </w:r>
      <w:proofErr w:type="spellEnd"/>
      <w:r w:rsidRPr="00A368DD">
        <w:rPr>
          <w:b/>
          <w:bCs/>
          <w:color w:val="000000"/>
          <w:szCs w:val="24"/>
          <w:lang w:val="en-US"/>
        </w:rPr>
        <w:t>, Benin, 19 July 2012)</w:t>
      </w:r>
      <w:r w:rsidRPr="00A368DD">
        <w:rPr>
          <w:b/>
          <w:bCs/>
          <w:szCs w:val="24"/>
          <w:lang w:val="en-US"/>
        </w:rPr>
        <w:br/>
      </w:r>
    </w:p>
    <w:p w:rsidR="00BD48ED" w:rsidRDefault="00BD48ED" w:rsidP="00BD48ED">
      <w:pPr>
        <w:jc w:val="center"/>
        <w:rPr>
          <w:color w:val="000000"/>
          <w:szCs w:val="24"/>
        </w:rPr>
      </w:pPr>
      <w:r>
        <w:rPr>
          <w:b/>
          <w:bCs/>
          <w:color w:val="000000"/>
          <w:szCs w:val="24"/>
        </w:rPr>
        <w:t>PRELIMINARY DRAFT PROGRAMME</w:t>
      </w:r>
      <w:r>
        <w:rPr>
          <w:b/>
          <w:bCs/>
          <w:color w:val="000000"/>
          <w:szCs w:val="24"/>
        </w:rPr>
        <w:br/>
      </w:r>
      <w:r w:rsidRPr="002472DE">
        <w:rPr>
          <w:color w:val="000000"/>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96"/>
      </w:tblGrid>
      <w:tr w:rsidR="00BD48ED" w:rsidRPr="00A4757F" w:rsidTr="00BD48ED">
        <w:trPr>
          <w:tblCellSpacing w:w="15" w:type="dxa"/>
        </w:trPr>
        <w:tc>
          <w:tcPr>
            <w:tcW w:w="4968"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BD48ED" w:rsidRPr="00A4757F" w:rsidRDefault="00BD48ED" w:rsidP="00BD48ED">
            <w:pPr>
              <w:jc w:val="right"/>
              <w:rPr>
                <w:b/>
                <w:bCs/>
                <w:color w:val="000000"/>
                <w:szCs w:val="24"/>
              </w:rPr>
            </w:pPr>
            <w:r w:rsidRPr="00A4757F">
              <w:rPr>
                <w:b/>
                <w:bCs/>
                <w:color w:val="000000"/>
                <w:szCs w:val="24"/>
              </w:rPr>
              <w:t>19 July 2012</w:t>
            </w:r>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Pr>
                <w:b/>
                <w:bCs/>
                <w:color w:val="000000"/>
                <w:szCs w:val="24"/>
              </w:rPr>
              <w:t>08:3</w:t>
            </w:r>
            <w:r w:rsidRPr="00A4757F">
              <w:rPr>
                <w:b/>
                <w:bCs/>
                <w:color w:val="000000"/>
                <w:szCs w:val="24"/>
              </w:rPr>
              <w:t>0 - 09:00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4757F" w:rsidRDefault="00BD48ED" w:rsidP="00BD48ED">
            <w:pPr>
              <w:spacing w:before="0"/>
              <w:rPr>
                <w:color w:val="000000"/>
                <w:szCs w:val="24"/>
              </w:rPr>
            </w:pPr>
            <w:proofErr w:type="spellStart"/>
            <w:r w:rsidRPr="000D4646">
              <w:rPr>
                <w:b/>
                <w:bCs/>
                <w:color w:val="000000"/>
                <w:szCs w:val="24"/>
              </w:rPr>
              <w:t>Delegate</w:t>
            </w:r>
            <w:proofErr w:type="spellEnd"/>
            <w:r w:rsidRPr="000D4646">
              <w:rPr>
                <w:b/>
                <w:bCs/>
                <w:color w:val="000000"/>
                <w:szCs w:val="24"/>
              </w:rPr>
              <w:t xml:space="preserve"> Registration</w:t>
            </w:r>
          </w:p>
        </w:tc>
      </w:tr>
      <w:tr w:rsidR="00BD48ED" w:rsidRPr="0012575A"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b/>
                <w:bCs/>
                <w:color w:val="000000"/>
                <w:szCs w:val="24"/>
              </w:rPr>
              <w:t>09:00 - 10:00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368DD" w:rsidRDefault="00BD48ED" w:rsidP="00BD48ED">
            <w:pPr>
              <w:spacing w:before="0"/>
              <w:rPr>
                <w:color w:val="000000"/>
                <w:szCs w:val="24"/>
                <w:lang w:val="en-US"/>
              </w:rPr>
            </w:pPr>
            <w:r w:rsidRPr="00A368DD">
              <w:rPr>
                <w:b/>
                <w:bCs/>
                <w:color w:val="000000"/>
                <w:szCs w:val="24"/>
                <w:lang w:val="en-US"/>
              </w:rPr>
              <w:t>Session 1 : Opening ceremony and introduction</w:t>
            </w:r>
            <w:r w:rsidRPr="00A368DD">
              <w:rPr>
                <w:b/>
                <w:bCs/>
                <w:color w:val="000000"/>
                <w:szCs w:val="24"/>
                <w:lang w:val="en-US"/>
              </w:rPr>
              <w:br/>
            </w:r>
          </w:p>
          <w:p w:rsidR="00BD48ED" w:rsidRPr="00A4757F" w:rsidRDefault="00BD48ED" w:rsidP="00BD48ED">
            <w:pPr>
              <w:numPr>
                <w:ilvl w:val="0"/>
                <w:numId w:val="7"/>
              </w:numPr>
              <w:tabs>
                <w:tab w:val="clear" w:pos="794"/>
                <w:tab w:val="clear" w:pos="1191"/>
                <w:tab w:val="clear" w:pos="1588"/>
                <w:tab w:val="clear" w:pos="1985"/>
              </w:tabs>
              <w:spacing w:before="0"/>
              <w:rPr>
                <w:color w:val="000000"/>
                <w:szCs w:val="24"/>
              </w:rPr>
            </w:pPr>
            <w:proofErr w:type="spellStart"/>
            <w:r w:rsidRPr="00A4757F">
              <w:rPr>
                <w:color w:val="000000"/>
                <w:szCs w:val="24"/>
              </w:rPr>
              <w:t>Overview</w:t>
            </w:r>
            <w:proofErr w:type="spellEnd"/>
            <w:r w:rsidRPr="00A4757F">
              <w:rPr>
                <w:color w:val="000000"/>
                <w:szCs w:val="24"/>
              </w:rPr>
              <w:t xml:space="preserve"> of SG 5 </w:t>
            </w:r>
            <w:proofErr w:type="spellStart"/>
            <w:r w:rsidRPr="00A4757F">
              <w:rPr>
                <w:color w:val="000000"/>
                <w:szCs w:val="24"/>
              </w:rPr>
              <w:t>activities</w:t>
            </w:r>
            <w:proofErr w:type="spellEnd"/>
            <w:r w:rsidRPr="00A4757F">
              <w:rPr>
                <w:color w:val="000000"/>
                <w:szCs w:val="24"/>
              </w:rPr>
              <w:t xml:space="preserve"> </w:t>
            </w:r>
          </w:p>
          <w:p w:rsidR="00BD48ED" w:rsidRPr="00A368DD" w:rsidRDefault="00BD48ED" w:rsidP="00BD48ED">
            <w:pPr>
              <w:numPr>
                <w:ilvl w:val="0"/>
                <w:numId w:val="7"/>
              </w:numPr>
              <w:tabs>
                <w:tab w:val="clear" w:pos="794"/>
                <w:tab w:val="clear" w:pos="1191"/>
                <w:tab w:val="clear" w:pos="1588"/>
                <w:tab w:val="clear" w:pos="1985"/>
              </w:tabs>
              <w:spacing w:before="0"/>
              <w:rPr>
                <w:color w:val="000000"/>
                <w:szCs w:val="24"/>
                <w:lang w:val="en-US"/>
              </w:rPr>
            </w:pPr>
            <w:r w:rsidRPr="00A368DD">
              <w:rPr>
                <w:color w:val="000000"/>
                <w:szCs w:val="24"/>
                <w:lang w:val="en-US"/>
              </w:rPr>
              <w:t>Why SG5 RG-AFR was created</w:t>
            </w:r>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b/>
                <w:bCs/>
                <w:color w:val="000000"/>
                <w:szCs w:val="24"/>
              </w:rPr>
              <w:t>10:00 - 10:30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4757F" w:rsidRDefault="00BD48ED" w:rsidP="00BD48ED">
            <w:pPr>
              <w:spacing w:before="0"/>
              <w:rPr>
                <w:color w:val="000000"/>
                <w:szCs w:val="24"/>
              </w:rPr>
            </w:pPr>
            <w:r w:rsidRPr="000D4646">
              <w:rPr>
                <w:b/>
                <w:bCs/>
                <w:color w:val="000000"/>
                <w:szCs w:val="24"/>
              </w:rPr>
              <w:t>Coffee break</w:t>
            </w:r>
          </w:p>
        </w:tc>
      </w:tr>
      <w:tr w:rsidR="00BD48ED" w:rsidRPr="0012575A"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b/>
                <w:bCs/>
                <w:color w:val="000000"/>
                <w:szCs w:val="24"/>
              </w:rPr>
              <w:t>10:30 - 12:30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4757F" w:rsidRDefault="00BD48ED" w:rsidP="00BD48ED">
            <w:pPr>
              <w:spacing w:before="0"/>
              <w:rPr>
                <w:color w:val="000000"/>
                <w:szCs w:val="24"/>
              </w:rPr>
            </w:pPr>
            <w:r w:rsidRPr="000D4646">
              <w:rPr>
                <w:b/>
                <w:bCs/>
                <w:color w:val="000000"/>
                <w:szCs w:val="24"/>
              </w:rPr>
              <w:t xml:space="preserve">Session 2 : Mobile Phone </w:t>
            </w:r>
            <w:proofErr w:type="spellStart"/>
            <w:r w:rsidRPr="000D4646">
              <w:rPr>
                <w:b/>
                <w:bCs/>
                <w:color w:val="000000"/>
                <w:szCs w:val="24"/>
              </w:rPr>
              <w:t>compliance</w:t>
            </w:r>
            <w:proofErr w:type="spellEnd"/>
            <w:r>
              <w:rPr>
                <w:b/>
                <w:bCs/>
                <w:color w:val="000000"/>
                <w:szCs w:val="24"/>
              </w:rPr>
              <w:br/>
            </w:r>
          </w:p>
          <w:p w:rsidR="00BD48ED" w:rsidRPr="00A4757F" w:rsidRDefault="00BD48ED" w:rsidP="00BD48ED">
            <w:pPr>
              <w:spacing w:before="0"/>
              <w:rPr>
                <w:color w:val="000000"/>
                <w:szCs w:val="24"/>
              </w:rPr>
            </w:pPr>
            <w:proofErr w:type="spellStart"/>
            <w:r w:rsidRPr="000D4646">
              <w:rPr>
                <w:b/>
                <w:bCs/>
                <w:color w:val="000000"/>
                <w:szCs w:val="24"/>
              </w:rPr>
              <w:t>Technical</w:t>
            </w:r>
            <w:proofErr w:type="spellEnd"/>
            <w:r w:rsidRPr="000D4646">
              <w:rPr>
                <w:b/>
                <w:bCs/>
                <w:color w:val="000000"/>
                <w:szCs w:val="24"/>
              </w:rPr>
              <w:t xml:space="preserve"> </w:t>
            </w:r>
            <w:proofErr w:type="spellStart"/>
            <w:r w:rsidRPr="000D4646">
              <w:rPr>
                <w:b/>
                <w:bCs/>
                <w:color w:val="000000"/>
                <w:szCs w:val="24"/>
              </w:rPr>
              <w:t>regulation</w:t>
            </w:r>
            <w:proofErr w:type="spellEnd"/>
            <w:r w:rsidRPr="000D4646">
              <w:rPr>
                <w:b/>
                <w:bCs/>
                <w:color w:val="000000"/>
                <w:szCs w:val="24"/>
              </w:rPr>
              <w:t xml:space="preserve"> and </w:t>
            </w:r>
            <w:proofErr w:type="spellStart"/>
            <w:r w:rsidRPr="000D4646">
              <w:rPr>
                <w:b/>
                <w:bCs/>
                <w:color w:val="000000"/>
                <w:szCs w:val="24"/>
              </w:rPr>
              <w:t>enforcement</w:t>
            </w:r>
            <w:proofErr w:type="spellEnd"/>
            <w:r w:rsidRPr="000D4646">
              <w:rPr>
                <w:b/>
                <w:bCs/>
                <w:color w:val="000000"/>
                <w:szCs w:val="24"/>
              </w:rPr>
              <w:t xml:space="preserve"> and SAR </w:t>
            </w:r>
            <w:proofErr w:type="spellStart"/>
            <w:r w:rsidRPr="000D4646">
              <w:rPr>
                <w:b/>
                <w:bCs/>
                <w:color w:val="000000"/>
                <w:szCs w:val="24"/>
              </w:rPr>
              <w:t>measurement</w:t>
            </w:r>
            <w:proofErr w:type="spellEnd"/>
            <w:r>
              <w:rPr>
                <w:b/>
                <w:bCs/>
                <w:color w:val="000000"/>
                <w:szCs w:val="24"/>
              </w:rPr>
              <w:br/>
            </w:r>
          </w:p>
          <w:p w:rsidR="00BD48ED" w:rsidRPr="00A4757F" w:rsidRDefault="00BD48ED" w:rsidP="00BD48ED">
            <w:pPr>
              <w:numPr>
                <w:ilvl w:val="0"/>
                <w:numId w:val="6"/>
              </w:numPr>
              <w:tabs>
                <w:tab w:val="clear" w:pos="794"/>
                <w:tab w:val="clear" w:pos="1191"/>
                <w:tab w:val="clear" w:pos="1588"/>
                <w:tab w:val="clear" w:pos="1985"/>
              </w:tabs>
              <w:spacing w:before="0"/>
              <w:rPr>
                <w:color w:val="000000"/>
                <w:szCs w:val="24"/>
              </w:rPr>
            </w:pPr>
            <w:r w:rsidRPr="00A4757F">
              <w:rPr>
                <w:color w:val="000000"/>
                <w:szCs w:val="24"/>
              </w:rPr>
              <w:t xml:space="preserve">International guidelines on SAR </w:t>
            </w:r>
            <w:proofErr w:type="spellStart"/>
            <w:r w:rsidRPr="00A4757F">
              <w:rPr>
                <w:color w:val="000000"/>
                <w:szCs w:val="24"/>
              </w:rPr>
              <w:t>Limits</w:t>
            </w:r>
            <w:proofErr w:type="spellEnd"/>
          </w:p>
          <w:p w:rsidR="00BD48ED" w:rsidRPr="00A368DD" w:rsidRDefault="00BD48ED" w:rsidP="00BD48ED">
            <w:pPr>
              <w:numPr>
                <w:ilvl w:val="0"/>
                <w:numId w:val="6"/>
              </w:numPr>
              <w:tabs>
                <w:tab w:val="clear" w:pos="794"/>
                <w:tab w:val="clear" w:pos="1191"/>
                <w:tab w:val="clear" w:pos="1588"/>
                <w:tab w:val="clear" w:pos="1985"/>
              </w:tabs>
              <w:spacing w:before="0"/>
              <w:rPr>
                <w:color w:val="000000"/>
                <w:szCs w:val="24"/>
                <w:lang w:val="en-US"/>
              </w:rPr>
            </w:pPr>
            <w:r w:rsidRPr="00A368DD">
              <w:rPr>
                <w:color w:val="000000"/>
                <w:szCs w:val="24"/>
                <w:lang w:val="en-US"/>
              </w:rPr>
              <w:t>Benchmark and best practices on SAR limits enforcement</w:t>
            </w:r>
          </w:p>
          <w:p w:rsidR="00BD48ED" w:rsidRPr="00A368DD" w:rsidRDefault="00BD48ED" w:rsidP="00BD48ED">
            <w:pPr>
              <w:numPr>
                <w:ilvl w:val="0"/>
                <w:numId w:val="6"/>
              </w:numPr>
              <w:tabs>
                <w:tab w:val="clear" w:pos="794"/>
                <w:tab w:val="clear" w:pos="1191"/>
                <w:tab w:val="clear" w:pos="1588"/>
                <w:tab w:val="clear" w:pos="1985"/>
              </w:tabs>
              <w:spacing w:before="0"/>
              <w:rPr>
                <w:color w:val="000000"/>
                <w:szCs w:val="24"/>
                <w:lang w:val="en-US"/>
              </w:rPr>
            </w:pPr>
            <w:r w:rsidRPr="00A368DD">
              <w:rPr>
                <w:color w:val="000000"/>
                <w:szCs w:val="24"/>
                <w:lang w:val="en-US"/>
              </w:rPr>
              <w:t>Scientific rationale behind SAR measurement/computational standards in IEC &amp; IEEE</w:t>
            </w:r>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b/>
                <w:bCs/>
                <w:color w:val="000000"/>
                <w:szCs w:val="24"/>
              </w:rPr>
              <w:t>12:30 - 14:00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4757F" w:rsidRDefault="00BD48ED" w:rsidP="00BD48ED">
            <w:pPr>
              <w:spacing w:before="0"/>
              <w:rPr>
                <w:color w:val="000000"/>
                <w:szCs w:val="24"/>
              </w:rPr>
            </w:pPr>
            <w:r w:rsidRPr="000D4646">
              <w:rPr>
                <w:b/>
                <w:bCs/>
                <w:color w:val="000000"/>
                <w:szCs w:val="24"/>
              </w:rPr>
              <w:t>Lunch</w:t>
            </w:r>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b/>
                <w:bCs/>
                <w:color w:val="000000"/>
                <w:szCs w:val="24"/>
              </w:rPr>
              <w:t>14:00 - 16:00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368DD" w:rsidRDefault="00BD48ED" w:rsidP="00BD48ED">
            <w:pPr>
              <w:spacing w:before="0"/>
              <w:rPr>
                <w:color w:val="000000"/>
                <w:szCs w:val="24"/>
                <w:lang w:val="en-US"/>
              </w:rPr>
            </w:pPr>
            <w:r w:rsidRPr="00A368DD">
              <w:rPr>
                <w:b/>
                <w:bCs/>
                <w:color w:val="000000"/>
                <w:szCs w:val="24"/>
                <w:lang w:val="en-US"/>
              </w:rPr>
              <w:t>Session 3 : Base Station compliance assessment</w:t>
            </w:r>
            <w:r w:rsidRPr="00A368DD">
              <w:rPr>
                <w:b/>
                <w:bCs/>
                <w:color w:val="000000"/>
                <w:szCs w:val="24"/>
                <w:lang w:val="en-US"/>
              </w:rPr>
              <w:br/>
            </w:r>
          </w:p>
          <w:p w:rsidR="00BD48ED" w:rsidRPr="00A368DD" w:rsidRDefault="00BD48ED" w:rsidP="00BD48ED">
            <w:pPr>
              <w:spacing w:before="0"/>
              <w:rPr>
                <w:color w:val="000000"/>
                <w:szCs w:val="24"/>
                <w:lang w:val="en-US"/>
              </w:rPr>
            </w:pPr>
            <w:r w:rsidRPr="00A368DD">
              <w:rPr>
                <w:color w:val="000000"/>
                <w:szCs w:val="24"/>
                <w:lang w:val="en-US"/>
              </w:rPr>
              <w:t>This session will address the following topics:</w:t>
            </w:r>
          </w:p>
          <w:p w:rsidR="00BD48ED" w:rsidRPr="00A368DD" w:rsidRDefault="00BD48ED" w:rsidP="00BD48ED">
            <w:pPr>
              <w:tabs>
                <w:tab w:val="clear" w:pos="794"/>
                <w:tab w:val="clear" w:pos="1191"/>
                <w:tab w:val="clear" w:pos="1588"/>
                <w:tab w:val="clear" w:pos="1985"/>
              </w:tabs>
              <w:spacing w:before="0"/>
              <w:rPr>
                <w:color w:val="000000"/>
                <w:szCs w:val="24"/>
                <w:lang w:val="en-US"/>
              </w:rPr>
            </w:pPr>
            <w:r w:rsidRPr="00A368DD">
              <w:rPr>
                <w:color w:val="000000"/>
                <w:szCs w:val="24"/>
                <w:lang w:val="en-US"/>
              </w:rPr>
              <w:t xml:space="preserve">Base station site compliance to </w:t>
            </w:r>
            <w:proofErr w:type="spellStart"/>
            <w:r w:rsidRPr="00A368DD">
              <w:rPr>
                <w:color w:val="000000"/>
                <w:szCs w:val="24"/>
                <w:lang w:val="en-US"/>
              </w:rPr>
              <w:t>earthing</w:t>
            </w:r>
            <w:proofErr w:type="spellEnd"/>
            <w:r w:rsidRPr="00A368DD">
              <w:rPr>
                <w:color w:val="000000"/>
                <w:szCs w:val="24"/>
                <w:lang w:val="en-US"/>
              </w:rPr>
              <w:t xml:space="preserve">, bonding and electrical security </w:t>
            </w:r>
          </w:p>
          <w:p w:rsidR="00BD48ED" w:rsidRDefault="00BD48ED" w:rsidP="00BD48ED">
            <w:pPr>
              <w:numPr>
                <w:ilvl w:val="1"/>
                <w:numId w:val="5"/>
              </w:numPr>
              <w:tabs>
                <w:tab w:val="clear" w:pos="794"/>
                <w:tab w:val="clear" w:pos="1191"/>
                <w:tab w:val="clear" w:pos="1588"/>
                <w:tab w:val="clear" w:pos="1985"/>
              </w:tabs>
              <w:spacing w:before="0"/>
              <w:rPr>
                <w:color w:val="000000"/>
                <w:szCs w:val="24"/>
              </w:rPr>
            </w:pPr>
            <w:r w:rsidRPr="00A4757F">
              <w:rPr>
                <w:color w:val="000000"/>
                <w:szCs w:val="24"/>
              </w:rPr>
              <w:t xml:space="preserve">Tutorial on relevant ITU-T </w:t>
            </w:r>
            <w:proofErr w:type="spellStart"/>
            <w:r w:rsidRPr="00A4757F">
              <w:rPr>
                <w:color w:val="000000"/>
                <w:szCs w:val="24"/>
              </w:rPr>
              <w:t>Recommendations</w:t>
            </w:r>
            <w:proofErr w:type="spellEnd"/>
            <w:r w:rsidRPr="00A4757F">
              <w:rPr>
                <w:color w:val="000000"/>
                <w:szCs w:val="24"/>
              </w:rPr>
              <w:t xml:space="preserve"> (K.27, K.35 and K.56)</w:t>
            </w:r>
          </w:p>
          <w:p w:rsidR="00BD48ED" w:rsidRPr="00A368DD" w:rsidRDefault="00BD48ED" w:rsidP="00BD48ED">
            <w:pPr>
              <w:numPr>
                <w:ilvl w:val="1"/>
                <w:numId w:val="5"/>
              </w:numPr>
              <w:tabs>
                <w:tab w:val="clear" w:pos="794"/>
                <w:tab w:val="clear" w:pos="1191"/>
                <w:tab w:val="clear" w:pos="1588"/>
                <w:tab w:val="clear" w:pos="1985"/>
              </w:tabs>
              <w:spacing w:before="0"/>
              <w:rPr>
                <w:color w:val="000000"/>
                <w:szCs w:val="24"/>
                <w:lang w:val="en-US"/>
              </w:rPr>
            </w:pPr>
            <w:r w:rsidRPr="00A368DD">
              <w:rPr>
                <w:color w:val="000000"/>
                <w:szCs w:val="24"/>
                <w:lang w:val="en-US"/>
              </w:rPr>
              <w:t xml:space="preserve">Standards for base station mast and pylon, </w:t>
            </w:r>
          </w:p>
          <w:p w:rsidR="00BD48ED" w:rsidRPr="00A4757F" w:rsidRDefault="00BD48ED" w:rsidP="00BD48ED">
            <w:pPr>
              <w:tabs>
                <w:tab w:val="clear" w:pos="794"/>
                <w:tab w:val="clear" w:pos="1191"/>
                <w:tab w:val="clear" w:pos="1588"/>
                <w:tab w:val="clear" w:pos="1985"/>
              </w:tabs>
              <w:spacing w:before="0"/>
              <w:ind w:left="720"/>
              <w:rPr>
                <w:color w:val="000000"/>
                <w:szCs w:val="24"/>
              </w:rPr>
            </w:pPr>
            <w:r w:rsidRPr="00A368DD">
              <w:rPr>
                <w:color w:val="000000"/>
                <w:szCs w:val="24"/>
                <w:lang w:val="en-US"/>
              </w:rPr>
              <w:tab/>
            </w:r>
            <w:r w:rsidRPr="00A4757F">
              <w:rPr>
                <w:color w:val="000000"/>
                <w:szCs w:val="24"/>
              </w:rPr>
              <w:t xml:space="preserve">In-service base station installation </w:t>
            </w:r>
            <w:proofErr w:type="spellStart"/>
            <w:r w:rsidRPr="00A4757F">
              <w:rPr>
                <w:color w:val="000000"/>
                <w:szCs w:val="24"/>
              </w:rPr>
              <w:t>compliance</w:t>
            </w:r>
            <w:proofErr w:type="spellEnd"/>
            <w:r w:rsidRPr="00A4757F">
              <w:rPr>
                <w:color w:val="000000"/>
                <w:szCs w:val="24"/>
              </w:rPr>
              <w:t xml:space="preserve"> </w:t>
            </w:r>
            <w:proofErr w:type="spellStart"/>
            <w:r w:rsidRPr="00A4757F">
              <w:rPr>
                <w:color w:val="000000"/>
                <w:szCs w:val="24"/>
              </w:rPr>
              <w:t>measurement</w:t>
            </w:r>
            <w:proofErr w:type="spellEnd"/>
            <w:r w:rsidRPr="00A4757F">
              <w:rPr>
                <w:color w:val="000000"/>
                <w:szCs w:val="24"/>
              </w:rPr>
              <w:t xml:space="preserve"> </w:t>
            </w:r>
          </w:p>
          <w:p w:rsidR="00BD48ED" w:rsidRPr="00A368DD" w:rsidRDefault="00BD48ED" w:rsidP="00BD48ED">
            <w:pPr>
              <w:numPr>
                <w:ilvl w:val="1"/>
                <w:numId w:val="5"/>
              </w:numPr>
              <w:tabs>
                <w:tab w:val="clear" w:pos="794"/>
                <w:tab w:val="clear" w:pos="1191"/>
                <w:tab w:val="clear" w:pos="1588"/>
                <w:tab w:val="clear" w:pos="1985"/>
              </w:tabs>
              <w:spacing w:before="0"/>
              <w:rPr>
                <w:color w:val="000000"/>
                <w:szCs w:val="24"/>
                <w:lang w:val="en-US"/>
              </w:rPr>
            </w:pPr>
            <w:r w:rsidRPr="00A368DD">
              <w:rPr>
                <w:color w:val="000000"/>
                <w:szCs w:val="24"/>
                <w:lang w:val="en-US"/>
              </w:rPr>
              <w:t>Methodology to assess by measurement base station conformity after putting into service according to relevant standards for regulatory purposes.</w:t>
            </w:r>
          </w:p>
          <w:p w:rsidR="00BD48ED" w:rsidRPr="00A4757F" w:rsidRDefault="00BD48ED" w:rsidP="00BD48ED">
            <w:pPr>
              <w:numPr>
                <w:ilvl w:val="1"/>
                <w:numId w:val="5"/>
              </w:numPr>
              <w:tabs>
                <w:tab w:val="clear" w:pos="794"/>
                <w:tab w:val="clear" w:pos="1191"/>
                <w:tab w:val="clear" w:pos="1588"/>
                <w:tab w:val="clear" w:pos="1985"/>
              </w:tabs>
              <w:spacing w:before="0"/>
              <w:rPr>
                <w:color w:val="000000"/>
                <w:szCs w:val="24"/>
              </w:rPr>
            </w:pPr>
            <w:proofErr w:type="spellStart"/>
            <w:r w:rsidRPr="00A4757F">
              <w:rPr>
                <w:color w:val="000000"/>
                <w:szCs w:val="24"/>
              </w:rPr>
              <w:t>Presentation</w:t>
            </w:r>
            <w:proofErr w:type="spellEnd"/>
            <w:r w:rsidRPr="00A4757F">
              <w:rPr>
                <w:color w:val="000000"/>
                <w:szCs w:val="24"/>
              </w:rPr>
              <w:t xml:space="preserve"> of </w:t>
            </w:r>
            <w:proofErr w:type="spellStart"/>
            <w:r w:rsidRPr="00A4757F">
              <w:rPr>
                <w:color w:val="000000"/>
                <w:szCs w:val="24"/>
              </w:rPr>
              <w:t>measuring</w:t>
            </w:r>
            <w:proofErr w:type="spellEnd"/>
            <w:r w:rsidRPr="00A4757F">
              <w:rPr>
                <w:color w:val="000000"/>
                <w:szCs w:val="24"/>
              </w:rPr>
              <w:t xml:space="preserve"> </w:t>
            </w:r>
            <w:proofErr w:type="spellStart"/>
            <w:r w:rsidRPr="00A4757F">
              <w:rPr>
                <w:color w:val="000000"/>
                <w:szCs w:val="24"/>
              </w:rPr>
              <w:t>equipment</w:t>
            </w:r>
            <w:proofErr w:type="spellEnd"/>
          </w:p>
          <w:p w:rsidR="00BD48ED" w:rsidRPr="00A4757F" w:rsidRDefault="00BD48ED" w:rsidP="00BD48ED">
            <w:pPr>
              <w:numPr>
                <w:ilvl w:val="1"/>
                <w:numId w:val="5"/>
              </w:numPr>
              <w:tabs>
                <w:tab w:val="clear" w:pos="794"/>
                <w:tab w:val="clear" w:pos="1191"/>
                <w:tab w:val="clear" w:pos="1588"/>
                <w:tab w:val="clear" w:pos="1985"/>
              </w:tabs>
              <w:spacing w:before="0"/>
              <w:rPr>
                <w:color w:val="000000"/>
                <w:szCs w:val="24"/>
              </w:rPr>
            </w:pPr>
            <w:r w:rsidRPr="00A4757F">
              <w:rPr>
                <w:color w:val="000000"/>
                <w:szCs w:val="24"/>
              </w:rPr>
              <w:t xml:space="preserve">Country </w:t>
            </w:r>
            <w:proofErr w:type="spellStart"/>
            <w:r w:rsidRPr="00A4757F">
              <w:rPr>
                <w:color w:val="000000"/>
                <w:szCs w:val="24"/>
              </w:rPr>
              <w:t>experiences</w:t>
            </w:r>
            <w:proofErr w:type="spellEnd"/>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rFonts w:ascii="Cambria Math" w:hAnsi="Cambria Math"/>
                <w:b/>
                <w:bCs/>
                <w:color w:val="000000"/>
                <w:szCs w:val="24"/>
              </w:rPr>
              <w:t>​</w:t>
            </w:r>
            <w:r w:rsidRPr="00A4757F">
              <w:rPr>
                <w:b/>
                <w:bCs/>
                <w:color w:val="000000"/>
                <w:szCs w:val="24"/>
              </w:rPr>
              <w:t>16:00 - 16:15</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4757F" w:rsidRDefault="00BD48ED" w:rsidP="00BD48ED">
            <w:pPr>
              <w:spacing w:before="0"/>
              <w:rPr>
                <w:color w:val="000000"/>
                <w:szCs w:val="24"/>
              </w:rPr>
            </w:pPr>
            <w:r w:rsidRPr="000D4646">
              <w:rPr>
                <w:b/>
                <w:bCs/>
                <w:color w:val="000000"/>
                <w:szCs w:val="24"/>
              </w:rPr>
              <w:t>Coffee break</w:t>
            </w:r>
          </w:p>
        </w:tc>
      </w:tr>
      <w:tr w:rsidR="00BD48ED" w:rsidRPr="00A4757F" w:rsidTr="00BD48ED">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BD48ED" w:rsidRPr="00A4757F" w:rsidRDefault="00BD48ED" w:rsidP="00BD48ED">
            <w:pPr>
              <w:spacing w:before="0"/>
              <w:jc w:val="center"/>
              <w:rPr>
                <w:b/>
                <w:bCs/>
                <w:color w:val="000000"/>
                <w:szCs w:val="24"/>
              </w:rPr>
            </w:pPr>
            <w:r w:rsidRPr="00A4757F">
              <w:rPr>
                <w:rFonts w:ascii="Cambria Math" w:hAnsi="Cambria Math"/>
                <w:b/>
                <w:bCs/>
                <w:color w:val="000000"/>
                <w:szCs w:val="24"/>
              </w:rPr>
              <w:t>​</w:t>
            </w:r>
            <w:r w:rsidRPr="00A4757F">
              <w:rPr>
                <w:b/>
                <w:bCs/>
                <w:color w:val="000000"/>
                <w:szCs w:val="24"/>
              </w:rPr>
              <w:t>16:15 - 17:30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BD48ED" w:rsidRPr="00A368DD" w:rsidRDefault="00BD48ED" w:rsidP="00BD48ED">
            <w:pPr>
              <w:spacing w:before="0"/>
              <w:rPr>
                <w:color w:val="000000"/>
                <w:szCs w:val="24"/>
                <w:lang w:val="en-US"/>
              </w:rPr>
            </w:pPr>
            <w:r w:rsidRPr="00A368DD">
              <w:rPr>
                <w:b/>
                <w:bCs/>
                <w:color w:val="000000"/>
                <w:szCs w:val="24"/>
                <w:lang w:val="en-US"/>
              </w:rPr>
              <w:t>Session 4 : ITU methodologies for assessing environmental impact of ICTs</w:t>
            </w:r>
          </w:p>
          <w:p w:rsidR="00BD48ED" w:rsidRPr="00A4757F" w:rsidRDefault="00BD48ED" w:rsidP="00BD48ED">
            <w:pPr>
              <w:spacing w:before="0"/>
              <w:rPr>
                <w:color w:val="000000"/>
                <w:szCs w:val="24"/>
              </w:rPr>
            </w:pPr>
            <w:proofErr w:type="spellStart"/>
            <w:r w:rsidRPr="00A4757F">
              <w:rPr>
                <w:color w:val="000000"/>
                <w:szCs w:val="24"/>
              </w:rPr>
              <w:t>Technical</w:t>
            </w:r>
            <w:proofErr w:type="spellEnd"/>
            <w:r w:rsidRPr="00A4757F">
              <w:rPr>
                <w:color w:val="000000"/>
                <w:szCs w:val="24"/>
              </w:rPr>
              <w:t xml:space="preserve"> tutorial on relevant ITU-T </w:t>
            </w:r>
            <w:proofErr w:type="spellStart"/>
            <w:r w:rsidRPr="00A4757F">
              <w:rPr>
                <w:color w:val="000000"/>
                <w:szCs w:val="24"/>
              </w:rPr>
              <w:t>Recommendations</w:t>
            </w:r>
            <w:proofErr w:type="spellEnd"/>
            <w:r w:rsidRPr="00A4757F">
              <w:rPr>
                <w:color w:val="000000"/>
                <w:szCs w:val="24"/>
              </w:rPr>
              <w:t xml:space="preserve"> for </w:t>
            </w:r>
            <w:proofErr w:type="spellStart"/>
            <w:r w:rsidRPr="00A4757F">
              <w:rPr>
                <w:color w:val="000000"/>
                <w:szCs w:val="24"/>
              </w:rPr>
              <w:t>assessing</w:t>
            </w:r>
            <w:proofErr w:type="spellEnd"/>
            <w:r w:rsidRPr="00A4757F">
              <w:rPr>
                <w:color w:val="000000"/>
                <w:szCs w:val="24"/>
              </w:rPr>
              <w:t xml:space="preserve"> the </w:t>
            </w:r>
            <w:proofErr w:type="spellStart"/>
            <w:r w:rsidRPr="00A4757F">
              <w:rPr>
                <w:color w:val="000000"/>
                <w:szCs w:val="24"/>
              </w:rPr>
              <w:t>environmental</w:t>
            </w:r>
            <w:proofErr w:type="spellEnd"/>
            <w:r w:rsidRPr="00A4757F">
              <w:rPr>
                <w:color w:val="000000"/>
                <w:szCs w:val="24"/>
              </w:rPr>
              <w:t xml:space="preserve"> impact of </w:t>
            </w:r>
            <w:proofErr w:type="spellStart"/>
            <w:r w:rsidRPr="00A4757F">
              <w:rPr>
                <w:color w:val="000000"/>
                <w:szCs w:val="24"/>
              </w:rPr>
              <w:t>ICTs</w:t>
            </w:r>
            <w:proofErr w:type="spellEnd"/>
            <w:r w:rsidRPr="00A4757F">
              <w:rPr>
                <w:color w:val="000000"/>
                <w:szCs w:val="24"/>
              </w:rPr>
              <w:t xml:space="preserve"> (L.1400, L.1410, L.1420). </w:t>
            </w:r>
          </w:p>
        </w:tc>
      </w:tr>
    </w:tbl>
    <w:p w:rsidR="00BD48ED" w:rsidRPr="000D4646" w:rsidRDefault="00BD48ED" w:rsidP="00BD48ED">
      <w:pPr>
        <w:spacing w:before="0"/>
        <w:jc w:val="center"/>
        <w:rPr>
          <w:color w:val="000000"/>
          <w:szCs w:val="24"/>
        </w:rPr>
      </w:pPr>
    </w:p>
    <w:p w:rsidR="00035628" w:rsidRDefault="00035628" w:rsidP="00BD48ED">
      <w:pPr>
        <w:pStyle w:val="LetterStart"/>
        <w:tabs>
          <w:tab w:val="clear" w:pos="1361"/>
          <w:tab w:val="clear" w:pos="1758"/>
          <w:tab w:val="clear" w:pos="2155"/>
          <w:tab w:val="clear" w:pos="2552"/>
          <w:tab w:val="center" w:pos="4962"/>
        </w:tabs>
        <w:spacing w:before="0"/>
        <w:ind w:left="0"/>
        <w:jc w:val="center"/>
        <w:rPr>
          <w:szCs w:val="24"/>
          <w:lang w:val="en-US"/>
        </w:rPr>
      </w:pPr>
      <w:r>
        <w:rPr>
          <w:szCs w:val="24"/>
          <w:lang w:val="en-US"/>
        </w:rPr>
        <w:br w:type="page"/>
      </w:r>
    </w:p>
    <w:p w:rsidR="00BD48ED" w:rsidRDefault="00BD48ED" w:rsidP="00BD48ED">
      <w:pPr>
        <w:pStyle w:val="LetterStart"/>
        <w:tabs>
          <w:tab w:val="clear" w:pos="1361"/>
          <w:tab w:val="clear" w:pos="1758"/>
          <w:tab w:val="clear" w:pos="2155"/>
          <w:tab w:val="clear" w:pos="2552"/>
          <w:tab w:val="center" w:pos="4962"/>
        </w:tabs>
        <w:spacing w:before="0"/>
        <w:ind w:left="0"/>
        <w:jc w:val="center"/>
        <w:rPr>
          <w:szCs w:val="24"/>
        </w:rPr>
      </w:pPr>
      <w:r w:rsidRPr="00F373BA">
        <w:rPr>
          <w:szCs w:val="24"/>
          <w:lang w:val="en-US"/>
        </w:rPr>
        <w:lastRenderedPageBreak/>
        <w:t xml:space="preserve">ANNEX </w:t>
      </w:r>
      <w:r>
        <w:rPr>
          <w:szCs w:val="24"/>
          <w:lang w:val="en-US"/>
        </w:rPr>
        <w:t>2</w:t>
      </w:r>
      <w:r>
        <w:rPr>
          <w:szCs w:val="24"/>
          <w:lang w:val="en-US"/>
        </w:rPr>
        <w:br/>
      </w:r>
      <w:r w:rsidRPr="00F373BA">
        <w:rPr>
          <w:szCs w:val="24"/>
        </w:rPr>
        <w:t xml:space="preserve">(to TSB </w:t>
      </w:r>
      <w:proofErr w:type="spellStart"/>
      <w:r w:rsidRPr="00C73F0D">
        <w:rPr>
          <w:szCs w:val="24"/>
        </w:rPr>
        <w:t>Circular</w:t>
      </w:r>
      <w:proofErr w:type="spellEnd"/>
      <w:r w:rsidRPr="00C73F0D">
        <w:rPr>
          <w:szCs w:val="24"/>
        </w:rPr>
        <w:t xml:space="preserve"> </w:t>
      </w:r>
      <w:r>
        <w:rPr>
          <w:szCs w:val="24"/>
        </w:rPr>
        <w:t>273</w:t>
      </w:r>
      <w:r w:rsidRPr="00F373BA">
        <w:rPr>
          <w:szCs w:val="24"/>
        </w:rPr>
        <w:t>)</w:t>
      </w:r>
    </w:p>
    <w:p w:rsidR="00BD48ED" w:rsidRPr="007C41F4" w:rsidRDefault="00BD48ED" w:rsidP="00BD48ED">
      <w:pPr>
        <w:ind w:right="-194"/>
        <w:jc w:val="center"/>
        <w:rPr>
          <w:b/>
          <w:bCs/>
          <w:sz w:val="28"/>
          <w:szCs w:val="28"/>
          <w:lang w:val="en-US"/>
        </w:rPr>
      </w:pPr>
    </w:p>
    <w:p w:rsidR="00BD48ED" w:rsidRPr="007C41F4" w:rsidRDefault="00BD48ED" w:rsidP="00BD48ED">
      <w:pPr>
        <w:ind w:right="-194"/>
        <w:jc w:val="center"/>
        <w:rPr>
          <w:b/>
          <w:bCs/>
          <w:sz w:val="28"/>
          <w:szCs w:val="28"/>
          <w:lang w:val="en-US"/>
        </w:rPr>
      </w:pPr>
      <w:r w:rsidRPr="007C41F4">
        <w:rPr>
          <w:b/>
          <w:bCs/>
          <w:sz w:val="28"/>
          <w:szCs w:val="28"/>
          <w:lang w:val="en-US"/>
        </w:rPr>
        <w:t>Practical information for participants</w:t>
      </w:r>
    </w:p>
    <w:p w:rsidR="00BD48ED" w:rsidRPr="007C41F4" w:rsidRDefault="00BD48ED" w:rsidP="00BD48ED">
      <w:pPr>
        <w:ind w:right="-194"/>
        <w:jc w:val="center"/>
        <w:rPr>
          <w:b/>
          <w:bCs/>
          <w:sz w:val="28"/>
          <w:szCs w:val="28"/>
          <w:lang w:val="en-US"/>
        </w:rPr>
      </w:pPr>
    </w:p>
    <w:p w:rsidR="00BD48ED" w:rsidRPr="00EA0280" w:rsidRDefault="00BD48ED" w:rsidP="00BD48ED">
      <w:pPr>
        <w:keepNext/>
        <w:spacing w:before="360" w:after="120"/>
        <w:jc w:val="both"/>
        <w:rPr>
          <w:b/>
          <w:lang w:val="fr-CH"/>
        </w:rPr>
      </w:pPr>
      <w:r w:rsidRPr="007C41F4">
        <w:rPr>
          <w:b/>
          <w:lang w:val="en-US"/>
        </w:rPr>
        <w:t xml:space="preserve">1. </w:t>
      </w:r>
      <w:r w:rsidRPr="007C41F4">
        <w:rPr>
          <w:b/>
          <w:lang w:val="en-US"/>
        </w:rPr>
        <w:tab/>
      </w:r>
      <w:r w:rsidRPr="00EA0280">
        <w:rPr>
          <w:b/>
          <w:lang w:val="fr-CH"/>
        </w:rPr>
        <w:t>Event venue</w:t>
      </w:r>
    </w:p>
    <w:p w:rsidR="00BD48ED" w:rsidRPr="00ED5CDE" w:rsidRDefault="00BD48ED" w:rsidP="00BD48ED">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t>Rue</w:t>
      </w:r>
      <w:r>
        <w:t xml:space="preserve"> du Consulat de France N° 870 A</w:t>
      </w:r>
      <w:r w:rsidRPr="00B37A2A">
        <w:br/>
        <w:t>Boîte Postale : 05 BP 347</w:t>
      </w:r>
      <w:r w:rsidRPr="005D395A">
        <w:rPr>
          <w:b/>
          <w:lang w:val="fr-CH"/>
        </w:rPr>
        <w:br/>
      </w:r>
      <w:r w:rsidRPr="00ED5CDE">
        <w:rPr>
          <w:lang w:val="fr-CH"/>
        </w:rPr>
        <w:t>Cotonou</w:t>
      </w:r>
    </w:p>
    <w:p w:rsidR="00BD48ED" w:rsidRPr="000D33BC" w:rsidRDefault="00BD48ED" w:rsidP="00BD48ED">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A368DD">
        <w:rPr>
          <w:szCs w:val="24"/>
          <w:lang w:val="en-US"/>
        </w:rPr>
        <w:t>229 21 31 72 00</w:t>
      </w:r>
    </w:p>
    <w:p w:rsidR="00BD48ED" w:rsidRPr="00BF73A0" w:rsidRDefault="00BD48ED" w:rsidP="00BD48ED">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Pr>
          <w:lang w:val="en-US"/>
        </w:rPr>
        <w:t>+ 229</w:t>
      </w:r>
      <w:r w:rsidRPr="00BF73A0">
        <w:rPr>
          <w:lang w:val="en-US"/>
        </w:rPr>
        <w:t xml:space="preserve"> 21 31 72 69</w:t>
      </w:r>
    </w:p>
    <w:p w:rsidR="00BD48ED" w:rsidRPr="00C8060F" w:rsidRDefault="00BD48ED" w:rsidP="00BD48ED">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BD48ED" w:rsidRDefault="00BD48ED" w:rsidP="00BD48ED">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19" w:history="1">
        <w:r w:rsidRPr="00D8685C">
          <w:rPr>
            <w:rStyle w:val="Hyperlink"/>
            <w:lang w:val="en-US"/>
          </w:rPr>
          <w:t>http://www.azalaihotels.com/hotel-benin/index.html</w:t>
        </w:r>
      </w:hyperlink>
      <w:r>
        <w:rPr>
          <w:lang w:val="en-US"/>
        </w:rPr>
        <w:t xml:space="preserve"> </w:t>
      </w:r>
    </w:p>
    <w:p w:rsidR="00BD48ED" w:rsidRDefault="00BD48ED" w:rsidP="00BD48ED">
      <w:pPr>
        <w:keepNext/>
        <w:spacing w:before="360" w:after="120"/>
        <w:jc w:val="both"/>
        <w:rPr>
          <w:b/>
          <w:lang w:val="en-US"/>
        </w:rPr>
      </w:pPr>
      <w:r>
        <w:rPr>
          <w:b/>
          <w:lang w:val="en-US"/>
        </w:rPr>
        <w:t xml:space="preserve">2. </w:t>
      </w:r>
      <w:r>
        <w:rPr>
          <w:b/>
          <w:lang w:val="en-US"/>
        </w:rPr>
        <w:tab/>
        <w:t>Hotels</w:t>
      </w:r>
    </w:p>
    <w:p w:rsidR="00BD48ED" w:rsidRDefault="00BD48ED" w:rsidP="00BD48ED">
      <w:pPr>
        <w:rPr>
          <w:lang w:val="en-US"/>
        </w:rPr>
      </w:pPr>
      <w:r w:rsidRPr="00A368DD">
        <w:rPr>
          <w:lang w:val="en-US"/>
        </w:rPr>
        <w:t>Participants are responsible for meeting their accommodation costs.</w:t>
      </w:r>
      <w:r w:rsidRPr="00A368DD">
        <w:rPr>
          <w:lang w:val="en-US"/>
        </w:rP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Pr="006F6C40">
        <w:rPr>
          <w:b/>
          <w:bCs/>
          <w:u w:val="single"/>
          <w:lang w:val="en-US"/>
        </w:rPr>
        <w:t>upon request</w:t>
      </w:r>
      <w:r w:rsidRPr="006F6C40">
        <w:rPr>
          <w:lang w:val="en-US"/>
        </w:rPr>
        <w:t xml:space="preserve">, ATRPT-Benin </w:t>
      </w:r>
      <w:r w:rsidRPr="00A368DD">
        <w:rPr>
          <w:lang w:val="en-US"/>
        </w:rPr>
        <w:t xml:space="preserve">will make hotel reservations for participants who indicate their travel itinerary as well as the name of the hotel of their choice </w:t>
      </w:r>
      <w:r w:rsidRPr="006F6C40">
        <w:rPr>
          <w:lang w:val="en-US"/>
        </w:rPr>
        <w:t xml:space="preserve">to </w:t>
      </w:r>
      <w:proofErr w:type="spellStart"/>
      <w:r w:rsidRPr="006F6C40">
        <w:rPr>
          <w:lang w:val="en-US"/>
        </w:rPr>
        <w:t>Mr</w:t>
      </w:r>
      <w:proofErr w:type="spellEnd"/>
      <w:r w:rsidRPr="006F6C40">
        <w:rPr>
          <w:lang w:val="en-US"/>
        </w:rPr>
        <w:t xml:space="preserve"> </w:t>
      </w:r>
      <w:proofErr w:type="spellStart"/>
      <w:r w:rsidRPr="006F6C40">
        <w:rPr>
          <w:lang w:val="en-US"/>
        </w:rPr>
        <w:t>Tatian</w:t>
      </w:r>
      <w:proofErr w:type="spellEnd"/>
      <w:r w:rsidRPr="006F6C40">
        <w:rPr>
          <w:lang w:val="en-US"/>
        </w:rPr>
        <w:t xml:space="preserve"> DOSSOU </w:t>
      </w:r>
      <w:r w:rsidRPr="006F6C40">
        <w:rPr>
          <w:lang w:val="en-US"/>
        </w:rPr>
        <w:br/>
        <w:t>(</w:t>
      </w:r>
      <w:r w:rsidRPr="006F6C40">
        <w:rPr>
          <w:szCs w:val="24"/>
          <w:lang w:val="en-US"/>
        </w:rPr>
        <w:t xml:space="preserve">Fax: +229 21 31 00 67; Email: </w:t>
      </w:r>
      <w:r w:rsidR="00D62AC2">
        <w:fldChar w:fldCharType="begin"/>
      </w:r>
      <w:r w:rsidR="00D62AC2" w:rsidRPr="00D62AC2">
        <w:rPr>
          <w:lang w:val="en-US"/>
        </w:rPr>
        <w:instrText xml:space="preserve"> HYPERLINK "mailto:dtatian@atrpt.bj" </w:instrText>
      </w:r>
      <w:r w:rsidR="00D62AC2">
        <w:fldChar w:fldCharType="separate"/>
      </w:r>
      <w:r w:rsidRPr="006F6C40">
        <w:rPr>
          <w:rStyle w:val="Hyperlink"/>
          <w:rFonts w:eastAsia="SimSun"/>
          <w:szCs w:val="24"/>
          <w:lang w:val="en-US"/>
        </w:rPr>
        <w:t>dtatian@atrpt.bj</w:t>
      </w:r>
      <w:r w:rsidR="00D62AC2">
        <w:rPr>
          <w:rStyle w:val="Hyperlink"/>
          <w:rFonts w:eastAsia="SimSun"/>
          <w:szCs w:val="24"/>
          <w:lang w:val="en-US"/>
        </w:rPr>
        <w:fldChar w:fldCharType="end"/>
      </w:r>
      <w:r w:rsidRPr="00A368DD">
        <w:rPr>
          <w:lang w:val="en-US"/>
        </w:rPr>
        <w:t xml:space="preserve">) </w:t>
      </w:r>
      <w:r w:rsidRPr="006F6C40">
        <w:rPr>
          <w:lang w:val="en-US"/>
        </w:rPr>
        <w:t xml:space="preserve">and </w:t>
      </w:r>
      <w:proofErr w:type="spellStart"/>
      <w:r w:rsidRPr="006F6C40">
        <w:rPr>
          <w:lang w:val="en-US"/>
        </w:rPr>
        <w:t>Mr</w:t>
      </w:r>
      <w:proofErr w:type="spellEnd"/>
      <w:r w:rsidRPr="006F6C40">
        <w:rPr>
          <w:lang w:val="en-US"/>
        </w:rPr>
        <w:t xml:space="preserve"> </w:t>
      </w:r>
      <w:proofErr w:type="spellStart"/>
      <w:r w:rsidRPr="006F6C40">
        <w:rPr>
          <w:lang w:val="en-US"/>
        </w:rPr>
        <w:t>Géraud</w:t>
      </w:r>
      <w:proofErr w:type="spellEnd"/>
      <w:r w:rsidRPr="006F6C40">
        <w:rPr>
          <w:lang w:val="en-US"/>
        </w:rPr>
        <w:t xml:space="preserve">-Constant </w:t>
      </w:r>
      <w:proofErr w:type="gramStart"/>
      <w:r w:rsidRPr="006F6C40">
        <w:rPr>
          <w:lang w:val="en-US"/>
        </w:rPr>
        <w:t>AHOKPOSSI</w:t>
      </w:r>
      <w:proofErr w:type="gramEnd"/>
      <w:r w:rsidRPr="006F6C40">
        <w:rPr>
          <w:lang w:val="en-US"/>
        </w:rPr>
        <w:br/>
        <w:t>(</w:t>
      </w:r>
      <w:r w:rsidRPr="006F6C40">
        <w:rPr>
          <w:szCs w:val="24"/>
          <w:lang w:val="en-US"/>
        </w:rPr>
        <w:t xml:space="preserve">Fax: +229 21 31 00 67; Email: </w:t>
      </w:r>
      <w:r w:rsidR="00D62AC2">
        <w:fldChar w:fldCharType="begin"/>
      </w:r>
      <w:r w:rsidR="00D62AC2" w:rsidRPr="00D62AC2">
        <w:rPr>
          <w:lang w:val="en-US"/>
        </w:rPr>
        <w:instrText xml:space="preserve"> HYPERLINK "mailto:aconstant@atrpt.bj" </w:instrText>
      </w:r>
      <w:r w:rsidR="00D62AC2">
        <w:fldChar w:fldCharType="separate"/>
      </w:r>
      <w:r w:rsidRPr="006F6C40">
        <w:rPr>
          <w:rStyle w:val="Hyperlink"/>
          <w:szCs w:val="24"/>
          <w:lang w:val="en-US"/>
        </w:rPr>
        <w:t>aconstant@atrpt.bj</w:t>
      </w:r>
      <w:r w:rsidR="00D62AC2">
        <w:rPr>
          <w:rStyle w:val="Hyperlink"/>
          <w:szCs w:val="24"/>
          <w:lang w:val="en-US"/>
        </w:rPr>
        <w:fldChar w:fldCharType="end"/>
      </w:r>
      <w:r w:rsidRPr="00A368DD">
        <w:rPr>
          <w:lang w:val="en-US"/>
        </w:rPr>
        <w:t xml:space="preserve">)  </w:t>
      </w:r>
      <w:r w:rsidRPr="006F6C40">
        <w:rPr>
          <w:lang w:val="en-US"/>
        </w:rPr>
        <w:t>from the ATRPT.</w:t>
      </w:r>
      <w:r>
        <w:rPr>
          <w:lang w:val="en-US"/>
        </w:rPr>
        <w:t xml:space="preserve"> </w:t>
      </w:r>
    </w:p>
    <w:p w:rsidR="00BD48ED" w:rsidRDefault="00BD48ED" w:rsidP="00BD48ED">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BD48ED" w:rsidRPr="00FC2394" w:rsidRDefault="00BD48ED" w:rsidP="00BD48ED">
      <w:pPr>
        <w:rPr>
          <w:lang w:val="en-US"/>
        </w:rPr>
      </w:pPr>
      <w:r w:rsidRPr="00A368DD">
        <w:rPr>
          <w:lang w:val="en-US"/>
        </w:rPr>
        <w:t>Special rates have been negotiated by ATRPT with</w:t>
      </w:r>
      <w:r>
        <w:rPr>
          <w:lang w:val="en-US"/>
        </w:rPr>
        <w:t xml:space="preserve"> </w:t>
      </w:r>
      <w:proofErr w:type="spellStart"/>
      <w:r>
        <w:rPr>
          <w:lang w:val="en-US"/>
        </w:rPr>
        <w:t>Azalai</w:t>
      </w:r>
      <w:proofErr w:type="spellEnd"/>
      <w:r>
        <w:rPr>
          <w:lang w:val="en-US"/>
        </w:rPr>
        <w:t xml:space="preserve">, Rivera, </w:t>
      </w:r>
      <w:proofErr w:type="spellStart"/>
      <w:r>
        <w:rPr>
          <w:lang w:val="en-US"/>
        </w:rPr>
        <w:t>Rivoli</w:t>
      </w:r>
      <w:proofErr w:type="spellEnd"/>
      <w:r>
        <w:rPr>
          <w:lang w:val="en-US"/>
        </w:rPr>
        <w:t xml:space="preserve"> and Benin Horizon hotels</w:t>
      </w:r>
      <w:r>
        <w:rPr>
          <w:lang w:val="en-US"/>
        </w:rPr>
        <w:br/>
      </w:r>
      <w:proofErr w:type="gramStart"/>
      <w:r>
        <w:rPr>
          <w:lang w:val="en-US"/>
        </w:rPr>
        <w:t>The</w:t>
      </w:r>
      <w:proofErr w:type="gramEnd"/>
      <w:r>
        <w:rPr>
          <w:lang w:val="en-US"/>
        </w:rPr>
        <w:t xml:space="preserve"> list of hotels </w:t>
      </w:r>
      <w:r w:rsidRPr="00DB0C5C">
        <w:rPr>
          <w:lang w:val="en-US"/>
        </w:rPr>
        <w:t>is available</w:t>
      </w:r>
      <w:r>
        <w:rPr>
          <w:lang w:val="en-US"/>
        </w:rPr>
        <w:t xml:space="preserve"> </w:t>
      </w:r>
      <w:r w:rsidRPr="00FC2394">
        <w:rPr>
          <w:lang w:val="en-US"/>
        </w:rPr>
        <w:t xml:space="preserve">in </w:t>
      </w:r>
      <w:r w:rsidRPr="00FC2394">
        <w:rPr>
          <w:b/>
          <w:bCs/>
          <w:lang w:val="en-US"/>
        </w:rPr>
        <w:t>Appendix 1</w:t>
      </w:r>
      <w:r w:rsidRPr="00FC2394">
        <w:rPr>
          <w:lang w:val="en-US"/>
        </w:rPr>
        <w:t xml:space="preserve">. </w:t>
      </w:r>
    </w:p>
    <w:p w:rsidR="00BD48ED" w:rsidRPr="00FC2394" w:rsidRDefault="00BD48ED" w:rsidP="00BD48ED">
      <w:pPr>
        <w:keepNext/>
        <w:spacing w:before="360"/>
        <w:jc w:val="both"/>
        <w:rPr>
          <w:b/>
          <w:lang w:val="en-US"/>
        </w:rPr>
      </w:pPr>
      <w:r w:rsidRPr="00FC2394">
        <w:rPr>
          <w:b/>
          <w:lang w:val="en-US"/>
        </w:rPr>
        <w:t xml:space="preserve">3. </w:t>
      </w:r>
      <w:r w:rsidRPr="00FC2394">
        <w:rPr>
          <w:b/>
          <w:lang w:val="en-US"/>
        </w:rPr>
        <w:tab/>
        <w:t>Arrival and transportation to hotel</w:t>
      </w:r>
    </w:p>
    <w:p w:rsidR="00BD48ED" w:rsidRDefault="00BD48ED" w:rsidP="00BD48ED">
      <w:pPr>
        <w:keepNext/>
        <w:rPr>
          <w:lang w:val="en-US"/>
        </w:rPr>
      </w:pPr>
      <w:r w:rsidRPr="00FC2394">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FC2394">
        <w:rPr>
          <w:b/>
          <w:bCs/>
          <w:lang w:val="en-US"/>
        </w:rPr>
        <w:t>Arrival and Transportation Form</w:t>
      </w:r>
      <w:r w:rsidRPr="00FC2394">
        <w:rPr>
          <w:lang w:val="en-US"/>
        </w:rPr>
        <w:t xml:space="preserve"> in </w:t>
      </w:r>
      <w:r w:rsidRPr="00FC2394">
        <w:rPr>
          <w:b/>
          <w:bCs/>
          <w:lang w:val="en-US"/>
        </w:rPr>
        <w:t>Appendix 2</w:t>
      </w:r>
      <w:r w:rsidRPr="00FC2394">
        <w:rPr>
          <w:lang w:val="en-US"/>
        </w:rPr>
        <w:t xml:space="preserve"> (see </w:t>
      </w:r>
      <w:r w:rsidRPr="00FC2394">
        <w:rPr>
          <w:b/>
          <w:bCs/>
          <w:lang w:val="en-US"/>
        </w:rPr>
        <w:t>Form 1</w:t>
      </w:r>
      <w:r w:rsidRPr="00FC2394">
        <w:rPr>
          <w:lang w:val="en-US"/>
        </w:rPr>
        <w:t>) to the following contacts:</w:t>
      </w:r>
    </w:p>
    <w:p w:rsidR="00BD48ED" w:rsidRDefault="00BD48ED" w:rsidP="00BD48ED">
      <w:pPr>
        <w:keepNext/>
        <w:jc w:val="both"/>
        <w:rPr>
          <w:lang w:val="en-US"/>
        </w:rPr>
      </w:pPr>
    </w:p>
    <w:tbl>
      <w:tblPr>
        <w:tblW w:w="7797" w:type="dxa"/>
        <w:tblInd w:w="1242" w:type="dxa"/>
        <w:tblLook w:val="0000" w:firstRow="0" w:lastRow="0" w:firstColumn="0" w:lastColumn="0" w:noHBand="0" w:noVBand="0"/>
      </w:tblPr>
      <w:tblGrid>
        <w:gridCol w:w="3686"/>
        <w:gridCol w:w="4111"/>
      </w:tblGrid>
      <w:tr w:rsidR="00BD48ED" w:rsidRPr="00600E3D" w:rsidTr="00BD48ED">
        <w:trPr>
          <w:trHeight w:val="1562"/>
        </w:trPr>
        <w:tc>
          <w:tcPr>
            <w:tcW w:w="3686" w:type="dxa"/>
          </w:tcPr>
          <w:p w:rsidR="00BD48ED" w:rsidRPr="00600E3D" w:rsidRDefault="00BD48ED" w:rsidP="00BD48ED">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BD48ED" w:rsidRPr="00600E3D" w:rsidRDefault="00BD48ED" w:rsidP="00BD48ED">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20" w:history="1">
              <w:r w:rsidRPr="00600E3D">
                <w:rPr>
                  <w:rStyle w:val="Hyperlink"/>
                  <w:rFonts w:eastAsia="SimSun"/>
                  <w:szCs w:val="24"/>
                  <w:lang w:val="fr-CH"/>
                </w:rPr>
                <w:t>dtatian@atrpt.bj</w:t>
              </w:r>
            </w:hyperlink>
          </w:p>
        </w:tc>
        <w:tc>
          <w:tcPr>
            <w:tcW w:w="4111" w:type="dxa"/>
          </w:tcPr>
          <w:p w:rsidR="00BD48ED" w:rsidRPr="00600E3D" w:rsidRDefault="00BD48ED" w:rsidP="00BD48ED">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rPr>
              <w:t>97 93 87 45</w:t>
            </w:r>
            <w:r>
              <w:rPr>
                <w:szCs w:val="24"/>
                <w:lang w:val="fr-CH"/>
              </w:rPr>
              <w:br/>
              <w:t xml:space="preserve">Fax: +229 21 31 00 67 </w:t>
            </w:r>
            <w:r>
              <w:rPr>
                <w:szCs w:val="24"/>
                <w:lang w:val="fr-CH"/>
              </w:rPr>
              <w:br/>
              <w:t>Email</w:t>
            </w:r>
            <w:r w:rsidRPr="00600E3D">
              <w:rPr>
                <w:szCs w:val="24"/>
                <w:lang w:val="fr-CH"/>
              </w:rPr>
              <w:t xml:space="preserve">: </w:t>
            </w:r>
            <w:hyperlink r:id="rId21" w:history="1">
              <w:r w:rsidRPr="00600E3D">
                <w:rPr>
                  <w:rStyle w:val="Hyperlink"/>
                  <w:szCs w:val="24"/>
                  <w:lang w:val="fr-CH"/>
                </w:rPr>
                <w:t>aconstant@atrpt.bj</w:t>
              </w:r>
            </w:hyperlink>
          </w:p>
        </w:tc>
      </w:tr>
    </w:tbl>
    <w:p w:rsidR="00BD48ED" w:rsidRDefault="00BD48ED" w:rsidP="00BD48ED">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BD48ED" w:rsidRDefault="00BD48ED" w:rsidP="00BD48ED">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BD48ED" w:rsidRDefault="00BD48ED" w:rsidP="00BD48ED">
      <w:pPr>
        <w:rPr>
          <w:lang w:val="en-US"/>
        </w:rPr>
      </w:pPr>
      <w:r>
        <w:rPr>
          <w:lang w:val="en-US"/>
        </w:rPr>
        <w:br w:type="page"/>
      </w:r>
      <w:proofErr w:type="gramStart"/>
      <w:r>
        <w:rPr>
          <w:lang w:val="en-US"/>
        </w:rPr>
        <w:lastRenderedPageBreak/>
        <w:t>of</w:t>
      </w:r>
      <w:proofErr w:type="gramEnd"/>
      <w:r>
        <w:rPr>
          <w:lang w:val="en-US"/>
        </w:rPr>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Pr>
          <w:lang w:val="en-US"/>
        </w:rPr>
        <w:t>Cotonou</w:t>
      </w:r>
      <w:proofErr w:type="spellEnd"/>
      <w:r>
        <w:rPr>
          <w:lang w:val="en-US"/>
        </w:rPr>
        <w:t xml:space="preserve">.  In order to do so, please send your travel itinerary, full address and a clear photocopy of the first three pages of your valid passport </w:t>
      </w:r>
      <w:r w:rsidRPr="000B449F">
        <w:rPr>
          <w:b/>
          <w:bCs/>
          <w:lang w:val="en-US"/>
        </w:rPr>
        <w:t>at least two weeks before the date of entry</w:t>
      </w:r>
      <w:r>
        <w:rPr>
          <w:lang w:val="en-US"/>
        </w:rPr>
        <w:t xml:space="preserve"> to:</w:t>
      </w:r>
    </w:p>
    <w:p w:rsidR="00BD48ED" w:rsidRDefault="00BD48ED" w:rsidP="00BD48ED">
      <w:pPr>
        <w:rPr>
          <w:lang w:val="en-US"/>
        </w:rPr>
      </w:pPr>
    </w:p>
    <w:tbl>
      <w:tblPr>
        <w:tblW w:w="7797" w:type="dxa"/>
        <w:tblInd w:w="1242" w:type="dxa"/>
        <w:tblLook w:val="0000" w:firstRow="0" w:lastRow="0" w:firstColumn="0" w:lastColumn="0" w:noHBand="0" w:noVBand="0"/>
      </w:tblPr>
      <w:tblGrid>
        <w:gridCol w:w="3686"/>
        <w:gridCol w:w="4111"/>
      </w:tblGrid>
      <w:tr w:rsidR="00BD48ED" w:rsidRPr="00600E3D" w:rsidTr="00BD48ED">
        <w:trPr>
          <w:trHeight w:val="1562"/>
        </w:trPr>
        <w:tc>
          <w:tcPr>
            <w:tcW w:w="3686" w:type="dxa"/>
          </w:tcPr>
          <w:p w:rsidR="00BD48ED" w:rsidRPr="00600E3D" w:rsidRDefault="00BD48ED" w:rsidP="00BD48ED">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BD48ED" w:rsidRPr="00600E3D" w:rsidRDefault="00BD48ED" w:rsidP="00BD48ED">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22" w:history="1">
              <w:r w:rsidRPr="00600E3D">
                <w:rPr>
                  <w:rStyle w:val="Hyperlink"/>
                  <w:rFonts w:eastAsia="SimSun"/>
                  <w:szCs w:val="24"/>
                  <w:lang w:val="fr-CH"/>
                </w:rPr>
                <w:t>dtatian@atrpt.bj</w:t>
              </w:r>
            </w:hyperlink>
          </w:p>
        </w:tc>
        <w:tc>
          <w:tcPr>
            <w:tcW w:w="4111" w:type="dxa"/>
          </w:tcPr>
          <w:p w:rsidR="00BD48ED" w:rsidRPr="00600E3D" w:rsidRDefault="00BD48ED" w:rsidP="00BD48ED">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rPr>
              <w:t>97 93 87 45</w:t>
            </w:r>
            <w:r>
              <w:rPr>
                <w:szCs w:val="24"/>
                <w:lang w:val="fr-CH"/>
              </w:rPr>
              <w:br/>
              <w:t xml:space="preserve">Fax: +229 21 31 00 67 </w:t>
            </w:r>
            <w:r>
              <w:rPr>
                <w:szCs w:val="24"/>
                <w:lang w:val="fr-CH"/>
              </w:rPr>
              <w:br/>
              <w:t>Email</w:t>
            </w:r>
            <w:r w:rsidRPr="00600E3D">
              <w:rPr>
                <w:szCs w:val="24"/>
                <w:lang w:val="fr-CH"/>
              </w:rPr>
              <w:t xml:space="preserve">: </w:t>
            </w:r>
            <w:hyperlink r:id="rId23" w:history="1">
              <w:r w:rsidRPr="00600E3D">
                <w:rPr>
                  <w:rStyle w:val="Hyperlink"/>
                  <w:szCs w:val="24"/>
                  <w:lang w:val="fr-CH"/>
                </w:rPr>
                <w:t>aconstant@atrpt.bj</w:t>
              </w:r>
            </w:hyperlink>
          </w:p>
        </w:tc>
      </w:tr>
    </w:tbl>
    <w:p w:rsidR="00BD48ED" w:rsidRDefault="00BD48ED" w:rsidP="00BD48ED">
      <w:pPr>
        <w:keepNext/>
        <w:spacing w:before="360"/>
        <w:jc w:val="both"/>
        <w:rPr>
          <w:b/>
          <w:lang w:val="en-US"/>
        </w:rPr>
      </w:pPr>
      <w:r>
        <w:rPr>
          <w:b/>
          <w:lang w:val="en-US"/>
        </w:rPr>
        <w:t xml:space="preserve">5. </w:t>
      </w:r>
      <w:r>
        <w:rPr>
          <w:b/>
          <w:lang w:val="en-US"/>
        </w:rPr>
        <w:tab/>
        <w:t>Health</w:t>
      </w:r>
    </w:p>
    <w:p w:rsidR="00BD48ED" w:rsidRPr="00D83CEE" w:rsidRDefault="00BD48ED" w:rsidP="00BD48ED">
      <w:pPr>
        <w:jc w:val="both"/>
        <w:rPr>
          <w:szCs w:val="24"/>
          <w:lang w:val="en-US"/>
        </w:rPr>
      </w:pPr>
      <w:r>
        <w:rPr>
          <w:lang w:val="en-US"/>
        </w:rPr>
        <w:t xml:space="preserve">An international vaccination certificate against yellow fever will be required upon arrival at </w:t>
      </w:r>
      <w:proofErr w:type="spellStart"/>
      <w:r>
        <w:rPr>
          <w:lang w:val="en-US"/>
        </w:rPr>
        <w:t>Cotonou</w:t>
      </w:r>
      <w:proofErr w:type="spellEnd"/>
      <w:r>
        <w:rPr>
          <w:lang w:val="en-US"/>
        </w:rPr>
        <w:t xml:space="preserve"> airport. Vaccination against hepatitis is also recommended. </w:t>
      </w:r>
    </w:p>
    <w:p w:rsidR="00BD48ED" w:rsidRDefault="00BD48ED" w:rsidP="00BD48ED">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BD48ED" w:rsidRDefault="00BD48ED" w:rsidP="00BD48ED">
      <w:pPr>
        <w:jc w:val="both"/>
        <w:rPr>
          <w:lang w:val="en-US"/>
        </w:rPr>
      </w:pPr>
      <w:r>
        <w:rPr>
          <w:lang w:val="en-US"/>
        </w:rPr>
        <w:t>The local currency is the CFA Franc, usually written FCFA. The indicative exchange rate is as follows:</w:t>
      </w:r>
    </w:p>
    <w:p w:rsidR="00BD48ED" w:rsidRPr="00FA3E71" w:rsidRDefault="00BD48ED" w:rsidP="00BD48ED">
      <w:pPr>
        <w:ind w:left="709"/>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BD48ED" w:rsidRDefault="00BD48ED" w:rsidP="00BD48ED">
      <w:pPr>
        <w:ind w:left="709"/>
        <w:jc w:val="both"/>
        <w:rPr>
          <w:lang w:val="en-US"/>
        </w:rPr>
      </w:pPr>
      <w:r>
        <w:rPr>
          <w:b/>
          <w:lang w:val="en-US"/>
        </w:rPr>
        <w:t>1 USD</w:t>
      </w:r>
      <w:r w:rsidRPr="00FA3E71">
        <w:rPr>
          <w:b/>
          <w:lang w:val="en-US"/>
        </w:rPr>
        <w:t xml:space="preserve"> = 482.02 FCFA</w:t>
      </w:r>
      <w:r>
        <w:rPr>
          <w:lang w:val="en-US"/>
        </w:rPr>
        <w:t xml:space="preserve">. </w:t>
      </w:r>
    </w:p>
    <w:p w:rsidR="00BD48ED" w:rsidRDefault="00BD48ED" w:rsidP="00BD48ED">
      <w:pPr>
        <w:rPr>
          <w:lang w:val="en-US"/>
        </w:rPr>
      </w:pPr>
      <w:r>
        <w:rPr>
          <w:lang w:val="en-US"/>
        </w:rPr>
        <w:t xml:space="preserve">Currency converter:  </w:t>
      </w:r>
      <w:hyperlink r:id="rId24" w:history="1">
        <w:r w:rsidRPr="00FE2AA4">
          <w:rPr>
            <w:rStyle w:val="Hyperlink"/>
            <w:lang w:val="en-US"/>
          </w:rPr>
          <w:t>http://fr.exchange-rates.org/rate/USD/XOF</w:t>
        </w:r>
      </w:hyperlink>
      <w:r>
        <w:rPr>
          <w:lang w:val="en-US"/>
        </w:rPr>
        <w:t xml:space="preserve"> </w:t>
      </w:r>
      <w:r>
        <w:rPr>
          <w:lang w:val="en-US"/>
        </w:rPr>
        <w:br/>
        <w:t xml:space="preserve">foreign currency may be changed either at the airport or at the exchange </w:t>
      </w:r>
      <w:proofErr w:type="spellStart"/>
      <w:r>
        <w:rPr>
          <w:lang w:val="en-US"/>
        </w:rPr>
        <w:t>bureaux</w:t>
      </w:r>
      <w:proofErr w:type="spellEnd"/>
      <w:r>
        <w:rPr>
          <w:lang w:val="en-US"/>
        </w:rPr>
        <w:t xml:space="preserve"> in the city of </w:t>
      </w:r>
      <w:proofErr w:type="spellStart"/>
      <w:r>
        <w:rPr>
          <w:lang w:val="en-US"/>
        </w:rPr>
        <w:t>Cotonou</w:t>
      </w:r>
      <w:proofErr w:type="spellEnd"/>
      <w:r>
        <w:rPr>
          <w:lang w:val="en-US"/>
        </w:rPr>
        <w:t>.</w:t>
      </w:r>
    </w:p>
    <w:p w:rsidR="00BD48ED" w:rsidRDefault="00BD48ED" w:rsidP="00BD48ED">
      <w:pPr>
        <w:keepNext/>
        <w:spacing w:before="360"/>
        <w:jc w:val="both"/>
        <w:rPr>
          <w:b/>
          <w:u w:val="single"/>
          <w:lang w:val="en-US"/>
        </w:rPr>
      </w:pPr>
      <w:r>
        <w:rPr>
          <w:b/>
          <w:lang w:val="en-US"/>
        </w:rPr>
        <w:t xml:space="preserve">7. </w:t>
      </w:r>
      <w:r>
        <w:rPr>
          <w:b/>
          <w:lang w:val="en-US"/>
        </w:rPr>
        <w:tab/>
        <w:t>Opening hours</w:t>
      </w:r>
    </w:p>
    <w:p w:rsidR="00BD48ED" w:rsidRDefault="00BD48ED" w:rsidP="00BD48ED">
      <w:pPr>
        <w:rPr>
          <w:lang w:val="en-US"/>
        </w:rPr>
      </w:pPr>
      <w:r>
        <w:rPr>
          <w:lang w:val="en-US"/>
        </w:rPr>
        <w:t>Government offices: 07:00 to 11:30 and 14:00 to 17:20 (Monday to Friday</w:t>
      </w:r>
      <w:proofErr w:type="gramStart"/>
      <w:r>
        <w:rPr>
          <w:lang w:val="en-US"/>
        </w:rPr>
        <w:t>)</w:t>
      </w:r>
      <w:proofErr w:type="gramEnd"/>
      <w:r>
        <w:rPr>
          <w:lang w:val="en-US"/>
        </w:rPr>
        <w:br/>
        <w:t>Shops: 08:00 to 18:00</w:t>
      </w:r>
      <w:r>
        <w:rPr>
          <w:lang w:val="en-US"/>
        </w:rPr>
        <w:br/>
        <w:t>Banks : 07:00 to 16:00 (Monday to Friday),  Saturdays from 08:00 to 12:00</w:t>
      </w:r>
    </w:p>
    <w:p w:rsidR="00BD48ED" w:rsidRDefault="00BD48ED" w:rsidP="00BD48ED">
      <w:pPr>
        <w:keepNext/>
        <w:spacing w:before="360"/>
        <w:jc w:val="both"/>
        <w:rPr>
          <w:b/>
          <w:u w:val="single"/>
          <w:lang w:val="en-US"/>
        </w:rPr>
      </w:pPr>
      <w:r>
        <w:rPr>
          <w:b/>
          <w:lang w:val="en-US"/>
        </w:rPr>
        <w:t xml:space="preserve">8.  </w:t>
      </w:r>
      <w:r>
        <w:rPr>
          <w:b/>
          <w:lang w:val="en-US"/>
        </w:rPr>
        <w:tab/>
        <w:t>Language</w:t>
      </w:r>
    </w:p>
    <w:p w:rsidR="00BD48ED" w:rsidRDefault="00BD48ED" w:rsidP="00BD48ED">
      <w:pPr>
        <w:jc w:val="both"/>
        <w:rPr>
          <w:lang w:val="en-US"/>
        </w:rPr>
      </w:pPr>
      <w:r>
        <w:rPr>
          <w:lang w:val="en-US"/>
        </w:rPr>
        <w:t>The official working language is French.</w:t>
      </w:r>
    </w:p>
    <w:p w:rsidR="00BD48ED" w:rsidRDefault="00BD48ED" w:rsidP="00BD48ED">
      <w:pPr>
        <w:keepNext/>
        <w:spacing w:before="360"/>
        <w:jc w:val="both"/>
        <w:rPr>
          <w:b/>
          <w:lang w:val="en-US"/>
        </w:rPr>
      </w:pPr>
      <w:r>
        <w:rPr>
          <w:b/>
          <w:lang w:val="en-US"/>
        </w:rPr>
        <w:t xml:space="preserve">9. </w:t>
      </w:r>
      <w:r>
        <w:rPr>
          <w:b/>
          <w:lang w:val="en-US"/>
        </w:rPr>
        <w:tab/>
        <w:t>Climate</w:t>
      </w:r>
    </w:p>
    <w:p w:rsidR="00BD48ED" w:rsidRPr="00082270" w:rsidRDefault="00BD48ED" w:rsidP="00BD48ED">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BD48ED" w:rsidRPr="00A368DD" w:rsidRDefault="00BD48ED" w:rsidP="00BD48ED">
      <w:pPr>
        <w:keepNext/>
        <w:spacing w:before="360"/>
        <w:jc w:val="both"/>
        <w:rPr>
          <w:b/>
          <w:lang w:val="en-US"/>
        </w:rPr>
      </w:pPr>
      <w:r w:rsidRPr="00A368DD">
        <w:rPr>
          <w:b/>
          <w:lang w:val="en-US"/>
        </w:rPr>
        <w:t xml:space="preserve">10. </w:t>
      </w:r>
      <w:r w:rsidRPr="00A368DD">
        <w:rPr>
          <w:b/>
          <w:lang w:val="en-US"/>
        </w:rPr>
        <w:tab/>
        <w:t>Local time</w:t>
      </w:r>
    </w:p>
    <w:p w:rsidR="00BD48ED" w:rsidRDefault="00BD48ED" w:rsidP="00BD48ED">
      <w:pPr>
        <w:jc w:val="both"/>
        <w:rPr>
          <w:lang w:val="en-US"/>
        </w:rPr>
      </w:pPr>
      <w:r>
        <w:rPr>
          <w:lang w:val="en-US"/>
        </w:rPr>
        <w:t>Official time in Benin is one hour ahead of the Greenwich meridian (GMT +1). There is no difference between summer and winter.</w:t>
      </w:r>
    </w:p>
    <w:p w:rsidR="00BD48ED" w:rsidRDefault="00BD48ED" w:rsidP="00BD48ED">
      <w:pPr>
        <w:keepNext/>
        <w:spacing w:before="360"/>
        <w:jc w:val="both"/>
        <w:rPr>
          <w:b/>
          <w:lang w:val="en-US"/>
        </w:rPr>
      </w:pPr>
      <w:r>
        <w:rPr>
          <w:b/>
          <w:lang w:val="en-US"/>
        </w:rPr>
        <w:t xml:space="preserve">11. </w:t>
      </w:r>
      <w:r>
        <w:rPr>
          <w:b/>
          <w:lang w:val="en-US"/>
        </w:rPr>
        <w:tab/>
        <w:t>Telecommunications</w:t>
      </w:r>
    </w:p>
    <w:p w:rsidR="00BD48ED" w:rsidRDefault="00BD48ED" w:rsidP="00BD48ED">
      <w:pPr>
        <w:rPr>
          <w:lang w:val="en-US"/>
        </w:rPr>
      </w:pPr>
      <w:r>
        <w:rPr>
          <w:lang w:val="en-US"/>
        </w:rPr>
        <w:t>The country code for the Republic of Benin is +229.</w:t>
      </w:r>
      <w:r>
        <w:rPr>
          <w:lang w:val="en-US"/>
        </w:rPr>
        <w:br/>
        <w:t xml:space="preserve">5 operators: MTN, MOOV, GLO MOBILE, BBBCOM and </w:t>
      </w:r>
      <w:proofErr w:type="spellStart"/>
      <w:r>
        <w:rPr>
          <w:lang w:val="en-US"/>
        </w:rPr>
        <w:t>Bénin</w:t>
      </w:r>
      <w:proofErr w:type="spellEnd"/>
      <w:r>
        <w:rPr>
          <w:lang w:val="en-US"/>
        </w:rPr>
        <w:t xml:space="preserve"> Telecoms SA (fix and mobiles)</w:t>
      </w:r>
    </w:p>
    <w:p w:rsidR="00BD48ED" w:rsidRDefault="00BD48ED" w:rsidP="00BD48ED">
      <w:pPr>
        <w:jc w:val="both"/>
        <w:rPr>
          <w:b/>
          <w:lang w:val="en-US"/>
        </w:rPr>
      </w:pPr>
      <w:r>
        <w:rPr>
          <w:lang w:val="en-US"/>
        </w:rPr>
        <w:t>Mobile codes are: 64, 66, 67, 68, 90, 91, 93, 94, 95, 96, 97, 98, and 99.</w:t>
      </w:r>
    </w:p>
    <w:p w:rsidR="00BD48ED" w:rsidRDefault="00BD48ED" w:rsidP="00BD48ED">
      <w:pPr>
        <w:jc w:val="both"/>
        <w:rPr>
          <w:lang w:val="en-US"/>
        </w:rPr>
      </w:pPr>
      <w:r>
        <w:rPr>
          <w:lang w:val="en-US"/>
        </w:rPr>
        <w:lastRenderedPageBreak/>
        <w:t>A SIM card costs approximately 1.500 FCFA.  It must be registered according to Benin regulations.</w:t>
      </w:r>
    </w:p>
    <w:p w:rsidR="00BD48ED" w:rsidRDefault="00BD48ED" w:rsidP="00BD48ED">
      <w:pPr>
        <w:keepNext/>
        <w:spacing w:before="360"/>
        <w:jc w:val="both"/>
        <w:rPr>
          <w:b/>
          <w:lang w:val="en-US"/>
        </w:rPr>
      </w:pPr>
      <w:r>
        <w:rPr>
          <w:b/>
          <w:lang w:val="en-US"/>
        </w:rPr>
        <w:t xml:space="preserve">12. </w:t>
      </w:r>
      <w:r>
        <w:rPr>
          <w:b/>
          <w:lang w:val="en-US"/>
        </w:rPr>
        <w:tab/>
        <w:t>Electricity</w:t>
      </w:r>
    </w:p>
    <w:p w:rsidR="00BD48ED" w:rsidRDefault="00BD48ED" w:rsidP="00BD48ED">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BD48ED" w:rsidRDefault="00BD48ED" w:rsidP="00BD48ED">
      <w:pPr>
        <w:jc w:val="both"/>
        <w:rPr>
          <w:bCs/>
          <w:lang w:val="en-US"/>
        </w:rPr>
      </w:pPr>
      <w:r>
        <w:rPr>
          <w:bCs/>
          <w:lang w:val="en-US"/>
        </w:rPr>
        <w:t>Available sockets are the following:</w:t>
      </w:r>
    </w:p>
    <w:p w:rsidR="00BD48ED" w:rsidRDefault="00BD48ED" w:rsidP="00BD48ED">
      <w:pPr>
        <w:tabs>
          <w:tab w:val="left" w:pos="4536"/>
        </w:tabs>
        <w:jc w:val="center"/>
      </w:pPr>
      <w:r>
        <w:rPr>
          <w:rFonts w:ascii="Century Gothic" w:hAnsi="Century Gothic"/>
          <w:noProof/>
          <w:color w:val="000000"/>
          <w:sz w:val="20"/>
          <w:lang w:val="en-US" w:eastAsia="zh-CN"/>
        </w:rPr>
        <w:drawing>
          <wp:inline distT="0" distB="0" distL="0" distR="0">
            <wp:extent cx="18954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extent cx="176212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rsidR="00BD48ED" w:rsidRDefault="00BD48ED" w:rsidP="00BD48ED">
      <w:pPr>
        <w:keepNext/>
        <w:spacing w:before="360"/>
        <w:jc w:val="both"/>
        <w:rPr>
          <w:b/>
          <w:lang w:val="en-US"/>
        </w:rPr>
      </w:pPr>
      <w:r>
        <w:rPr>
          <w:b/>
          <w:lang w:val="en-US"/>
        </w:rPr>
        <w:t xml:space="preserve">13. </w:t>
      </w:r>
      <w:r>
        <w:rPr>
          <w:b/>
          <w:lang w:val="en-US"/>
        </w:rPr>
        <w:tab/>
        <w:t>Water</w:t>
      </w:r>
    </w:p>
    <w:p w:rsidR="00BD48ED" w:rsidRDefault="00BD48ED" w:rsidP="00BD48ED">
      <w:pPr>
        <w:jc w:val="both"/>
        <w:rPr>
          <w:lang w:val="en-US"/>
        </w:rPr>
      </w:pPr>
      <w:r>
        <w:rPr>
          <w:lang w:val="en-US"/>
        </w:rPr>
        <w:t>Although tap water is safe to drink, you may wish to drink bottled water.  It can be acquired at your hotel.</w:t>
      </w:r>
    </w:p>
    <w:p w:rsidR="00BD48ED" w:rsidRDefault="00BD48ED" w:rsidP="00BD48ED">
      <w:pPr>
        <w:keepNext/>
        <w:spacing w:before="360"/>
        <w:jc w:val="both"/>
        <w:rPr>
          <w:b/>
          <w:lang w:val="en-US"/>
        </w:rPr>
      </w:pPr>
      <w:r>
        <w:rPr>
          <w:b/>
          <w:lang w:val="en-US"/>
        </w:rPr>
        <w:t>14.</w:t>
      </w:r>
      <w:r>
        <w:rPr>
          <w:b/>
          <w:lang w:val="en-US"/>
        </w:rPr>
        <w:tab/>
        <w:t>Contact</w:t>
      </w:r>
    </w:p>
    <w:p w:rsidR="00BD48ED" w:rsidRDefault="00BD48ED" w:rsidP="00BD48ED">
      <w:pPr>
        <w:keepNext/>
        <w:jc w:val="both"/>
        <w:rPr>
          <w:lang w:val="en-US"/>
        </w:rPr>
      </w:pPr>
      <w:r>
        <w:rPr>
          <w:lang w:val="en-US"/>
        </w:rPr>
        <w:t>For any questions, please contact:</w:t>
      </w:r>
    </w:p>
    <w:p w:rsidR="00BD48ED" w:rsidRPr="00E1439A" w:rsidRDefault="00D62AC2" w:rsidP="00BD48ED">
      <w:pPr>
        <w:spacing w:before="40"/>
        <w:ind w:left="720"/>
        <w:jc w:val="both"/>
        <w:rPr>
          <w:lang w:val="en-US"/>
        </w:rPr>
      </w:pPr>
      <w:hyperlink r:id="rId27" w:history="1">
        <w:r w:rsidR="00BD48ED" w:rsidRPr="00806398">
          <w:rPr>
            <w:rStyle w:val="Hyperlink"/>
          </w:rPr>
          <w:t>mailto:bokoluc@yahoo.fr</w:t>
        </w:r>
      </w:hyperlink>
    </w:p>
    <w:tbl>
      <w:tblPr>
        <w:tblW w:w="7797" w:type="dxa"/>
        <w:tblInd w:w="1242" w:type="dxa"/>
        <w:tblLook w:val="0000" w:firstRow="0" w:lastRow="0" w:firstColumn="0" w:lastColumn="0" w:noHBand="0" w:noVBand="0"/>
      </w:tblPr>
      <w:tblGrid>
        <w:gridCol w:w="3686"/>
        <w:gridCol w:w="4111"/>
      </w:tblGrid>
      <w:tr w:rsidR="00BD48ED" w:rsidRPr="00600E3D" w:rsidTr="00BD48ED">
        <w:trPr>
          <w:trHeight w:val="1562"/>
        </w:trPr>
        <w:tc>
          <w:tcPr>
            <w:tcW w:w="3686" w:type="dxa"/>
          </w:tcPr>
          <w:p w:rsidR="00BD48ED" w:rsidRPr="00600E3D" w:rsidRDefault="00BD48ED" w:rsidP="00BD48ED">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BD48ED" w:rsidRPr="00600E3D" w:rsidRDefault="00BD48ED" w:rsidP="00BD48ED">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28" w:history="1">
              <w:r w:rsidRPr="00600E3D">
                <w:rPr>
                  <w:rStyle w:val="Hyperlink"/>
                  <w:rFonts w:eastAsia="SimSun"/>
                  <w:szCs w:val="24"/>
                  <w:lang w:val="fr-CH"/>
                </w:rPr>
                <w:t>dtatian@atrpt.bj</w:t>
              </w:r>
            </w:hyperlink>
          </w:p>
        </w:tc>
        <w:tc>
          <w:tcPr>
            <w:tcW w:w="4111" w:type="dxa"/>
          </w:tcPr>
          <w:p w:rsidR="00BD48ED" w:rsidRPr="00600E3D" w:rsidRDefault="00BD48ED" w:rsidP="00BD48ED">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rPr>
              <w:t>97 93 87 45</w:t>
            </w:r>
            <w:r>
              <w:rPr>
                <w:szCs w:val="24"/>
                <w:lang w:val="fr-CH"/>
              </w:rPr>
              <w:br/>
              <w:t xml:space="preserve">Fax: +229 21 31 00 67 </w:t>
            </w:r>
            <w:r>
              <w:rPr>
                <w:szCs w:val="24"/>
                <w:lang w:val="fr-CH"/>
              </w:rPr>
              <w:br/>
              <w:t>Email</w:t>
            </w:r>
            <w:r w:rsidRPr="00600E3D">
              <w:rPr>
                <w:szCs w:val="24"/>
                <w:lang w:val="fr-CH"/>
              </w:rPr>
              <w:t xml:space="preserve">: </w:t>
            </w:r>
            <w:hyperlink r:id="rId29" w:history="1">
              <w:r w:rsidRPr="00600E3D">
                <w:rPr>
                  <w:rStyle w:val="Hyperlink"/>
                  <w:szCs w:val="24"/>
                  <w:lang w:val="fr-CH"/>
                </w:rPr>
                <w:t>aconstant@atrpt.bj</w:t>
              </w:r>
            </w:hyperlink>
          </w:p>
        </w:tc>
      </w:tr>
    </w:tbl>
    <w:p w:rsidR="00BD48ED" w:rsidRPr="00815C17" w:rsidRDefault="00BD48ED" w:rsidP="00BD48ED">
      <w:pPr>
        <w:tabs>
          <w:tab w:val="clear" w:pos="794"/>
          <w:tab w:val="clear" w:pos="1191"/>
          <w:tab w:val="clear" w:pos="1588"/>
          <w:tab w:val="clear" w:pos="1985"/>
        </w:tabs>
        <w:spacing w:before="0"/>
        <w:rPr>
          <w:rStyle w:val="Hyperlink"/>
          <w:szCs w:val="24"/>
          <w:lang w:val="fr-CH"/>
        </w:rPr>
      </w:pPr>
    </w:p>
    <w:p w:rsidR="00BD48ED" w:rsidRDefault="00BD48ED" w:rsidP="00BD48ED">
      <w:pPr>
        <w:tabs>
          <w:tab w:val="clear" w:pos="794"/>
          <w:tab w:val="clear" w:pos="1191"/>
          <w:tab w:val="clear" w:pos="1588"/>
          <w:tab w:val="clear" w:pos="1985"/>
        </w:tabs>
        <w:spacing w:before="0"/>
        <w:rPr>
          <w:rStyle w:val="Hyperlink"/>
          <w:szCs w:val="24"/>
          <w:lang w:val="fr-CH"/>
        </w:rPr>
      </w:pPr>
    </w:p>
    <w:p w:rsidR="00BD48ED" w:rsidRDefault="00BD48ED" w:rsidP="00BD48ED">
      <w:pPr>
        <w:tabs>
          <w:tab w:val="clear" w:pos="794"/>
          <w:tab w:val="clear" w:pos="1191"/>
          <w:tab w:val="clear" w:pos="1588"/>
          <w:tab w:val="clear" w:pos="1985"/>
        </w:tabs>
        <w:spacing w:before="0"/>
        <w:rPr>
          <w:rStyle w:val="Hyperlink"/>
          <w:szCs w:val="24"/>
          <w:lang w:val="fr-CH"/>
        </w:rPr>
        <w:sectPr w:rsidR="00BD48ED" w:rsidSect="0080338F">
          <w:headerReference w:type="even" r:id="rId30"/>
          <w:headerReference w:type="default" r:id="rId31"/>
          <w:footerReference w:type="default" r:id="rId32"/>
          <w:footerReference w:type="first" r:id="rId33"/>
          <w:pgSz w:w="11907" w:h="16840" w:code="9"/>
          <w:pgMar w:top="567" w:right="1089" w:bottom="125" w:left="1089" w:header="567" w:footer="567" w:gutter="0"/>
          <w:paperSrc w:first="15" w:other="15"/>
          <w:pgNumType w:fmt="numberInDash"/>
          <w:cols w:space="720"/>
          <w:titlePg/>
          <w:docGrid w:linePitch="326"/>
        </w:sectPr>
      </w:pPr>
    </w:p>
    <w:p w:rsidR="00BD48ED" w:rsidRDefault="00BD48ED" w:rsidP="00BD48ED">
      <w:pPr>
        <w:pStyle w:val="LetterStart"/>
        <w:tabs>
          <w:tab w:val="clear" w:pos="1361"/>
          <w:tab w:val="clear" w:pos="1758"/>
          <w:tab w:val="clear" w:pos="2155"/>
          <w:tab w:val="clear" w:pos="2552"/>
          <w:tab w:val="center" w:pos="4962"/>
        </w:tabs>
        <w:spacing w:before="0"/>
        <w:ind w:left="0"/>
        <w:jc w:val="center"/>
        <w:rPr>
          <w:szCs w:val="24"/>
        </w:rPr>
      </w:pPr>
      <w:r w:rsidRPr="00A26241">
        <w:rPr>
          <w:szCs w:val="24"/>
        </w:rPr>
        <w:lastRenderedPageBreak/>
        <w:t>A</w:t>
      </w:r>
      <w:r>
        <w:rPr>
          <w:szCs w:val="24"/>
        </w:rPr>
        <w:t>PPENDIX 1</w:t>
      </w:r>
      <w:r w:rsidRPr="00A26241">
        <w:rPr>
          <w:szCs w:val="24"/>
        </w:rPr>
        <w:t xml:space="preserve"> </w:t>
      </w:r>
      <w:r w:rsidRPr="00A26241">
        <w:rPr>
          <w:szCs w:val="24"/>
        </w:rPr>
        <w:br/>
      </w:r>
    </w:p>
    <w:p w:rsidR="00BD48ED" w:rsidRDefault="00BD48ED" w:rsidP="00BD48ED">
      <w:pPr>
        <w:jc w:val="center"/>
        <w:rPr>
          <w:b/>
          <w:bCs/>
          <w:szCs w:val="24"/>
        </w:rPr>
      </w:pPr>
      <w:r>
        <w:rPr>
          <w:b/>
          <w:bCs/>
          <w:szCs w:val="24"/>
        </w:rPr>
        <w:t xml:space="preserve">List of </w:t>
      </w:r>
      <w:proofErr w:type="spellStart"/>
      <w:r>
        <w:rPr>
          <w:b/>
          <w:bCs/>
          <w:szCs w:val="24"/>
        </w:rPr>
        <w:t>hotels</w:t>
      </w:r>
      <w:proofErr w:type="spellEnd"/>
    </w:p>
    <w:p w:rsidR="00BD48ED" w:rsidRDefault="00BD48ED" w:rsidP="00BD48ED">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BD48ED" w:rsidRPr="009322C8" w:rsidTr="00BD48ED">
        <w:trPr>
          <w:trHeight w:val="145"/>
          <w:jc w:val="center"/>
        </w:trPr>
        <w:tc>
          <w:tcPr>
            <w:tcW w:w="1748" w:type="dxa"/>
            <w:vAlign w:val="center"/>
          </w:tcPr>
          <w:p w:rsidR="00BD48ED" w:rsidRPr="00632B3D" w:rsidRDefault="00BD48ED" w:rsidP="00BD48ED">
            <w:pPr>
              <w:spacing w:after="120"/>
              <w:jc w:val="center"/>
              <w:rPr>
                <w:rFonts w:ascii="Book Antiqua" w:hAnsi="Book Antiqua"/>
                <w:b/>
                <w:sz w:val="20"/>
              </w:rPr>
            </w:pPr>
            <w:r>
              <w:rPr>
                <w:rFonts w:ascii="Book Antiqua" w:hAnsi="Book Antiqua"/>
                <w:b/>
                <w:sz w:val="20"/>
              </w:rPr>
              <w:t>NAME</w:t>
            </w:r>
          </w:p>
        </w:tc>
        <w:tc>
          <w:tcPr>
            <w:tcW w:w="1816" w:type="dxa"/>
            <w:vAlign w:val="center"/>
          </w:tcPr>
          <w:p w:rsidR="00BD48ED" w:rsidRPr="00632B3D" w:rsidRDefault="00BD48ED" w:rsidP="00BD48ED">
            <w:pPr>
              <w:spacing w:after="120"/>
              <w:jc w:val="center"/>
              <w:rPr>
                <w:rFonts w:ascii="Book Antiqua" w:hAnsi="Book Antiqua"/>
                <w:b/>
                <w:sz w:val="20"/>
              </w:rPr>
            </w:pPr>
            <w:r>
              <w:rPr>
                <w:rFonts w:ascii="Book Antiqua" w:hAnsi="Book Antiqua"/>
                <w:b/>
                <w:sz w:val="20"/>
              </w:rPr>
              <w:t>TYPE OF ROOM</w:t>
            </w:r>
          </w:p>
        </w:tc>
        <w:tc>
          <w:tcPr>
            <w:tcW w:w="1613" w:type="dxa"/>
            <w:vAlign w:val="center"/>
          </w:tcPr>
          <w:p w:rsidR="00BD48ED" w:rsidRPr="006D5F73" w:rsidRDefault="00BD48ED" w:rsidP="00BD48ED">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vAlign w:val="center"/>
          </w:tcPr>
          <w:p w:rsidR="00BD48ED" w:rsidRPr="009322C8" w:rsidRDefault="00BD48ED" w:rsidP="00BD48ED">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proofErr w:type="spellStart"/>
            <w:r w:rsidRPr="009322C8">
              <w:rPr>
                <w:rFonts w:ascii="Book Antiqua" w:hAnsi="Book Antiqua"/>
                <w:b/>
                <w:sz w:val="20"/>
                <w:lang w:val="en-US"/>
              </w:rPr>
              <w:t>USD</w:t>
            </w:r>
            <w:r>
              <w:rPr>
                <w:rFonts w:ascii="Book Antiqua" w:hAnsi="Book Antiqua"/>
                <w:b/>
                <w:sz w:val="20"/>
                <w:lang w:val="en-US"/>
              </w:rPr>
              <w:t>approx</w:t>
            </w:r>
            <w:proofErr w:type="spellEnd"/>
          </w:p>
        </w:tc>
        <w:tc>
          <w:tcPr>
            <w:tcW w:w="2148" w:type="dxa"/>
            <w:vAlign w:val="center"/>
          </w:tcPr>
          <w:p w:rsidR="00BD48ED" w:rsidRPr="009322C8" w:rsidRDefault="00BD48ED" w:rsidP="00BD48ED">
            <w:pPr>
              <w:spacing w:after="120"/>
              <w:jc w:val="center"/>
              <w:rPr>
                <w:rFonts w:ascii="Book Antiqua" w:hAnsi="Book Antiqua"/>
                <w:b/>
                <w:sz w:val="20"/>
              </w:rPr>
            </w:pPr>
            <w:r w:rsidRPr="009322C8">
              <w:rPr>
                <w:rFonts w:ascii="Book Antiqua" w:hAnsi="Book Antiqua"/>
                <w:b/>
                <w:sz w:val="20"/>
              </w:rPr>
              <w:t>CONTACT</w:t>
            </w:r>
          </w:p>
        </w:tc>
        <w:tc>
          <w:tcPr>
            <w:tcW w:w="3431" w:type="dxa"/>
            <w:vAlign w:val="center"/>
          </w:tcPr>
          <w:p w:rsidR="00BD48ED" w:rsidRPr="009322C8" w:rsidRDefault="00BD48ED" w:rsidP="00BD48ED">
            <w:pPr>
              <w:spacing w:after="120"/>
              <w:jc w:val="center"/>
              <w:rPr>
                <w:rFonts w:ascii="Book Antiqua" w:hAnsi="Book Antiqua"/>
                <w:b/>
                <w:sz w:val="20"/>
              </w:rPr>
            </w:pPr>
            <w:r>
              <w:rPr>
                <w:rFonts w:ascii="Book Antiqua" w:hAnsi="Book Antiqua"/>
                <w:b/>
                <w:sz w:val="20"/>
              </w:rPr>
              <w:t>INTERNET</w:t>
            </w:r>
          </w:p>
        </w:tc>
      </w:tr>
      <w:tr w:rsidR="00BD48ED" w:rsidRPr="00602C5C" w:rsidTr="00BD48ED">
        <w:trPr>
          <w:trHeight w:val="454"/>
          <w:jc w:val="center"/>
        </w:trPr>
        <w:tc>
          <w:tcPr>
            <w:tcW w:w="1748" w:type="dxa"/>
            <w:shd w:val="clear" w:color="auto" w:fill="E5B8B7"/>
            <w:vAlign w:val="center"/>
          </w:tcPr>
          <w:p w:rsidR="00BD48ED" w:rsidRPr="00A368DD" w:rsidRDefault="00BD48ED" w:rsidP="00BD48ED">
            <w:pPr>
              <w:jc w:val="center"/>
              <w:rPr>
                <w:rFonts w:ascii="Book Antiqua" w:hAnsi="Book Antiqua"/>
                <w:b/>
                <w:sz w:val="20"/>
                <w:lang w:val="fr-CH"/>
              </w:rPr>
            </w:pPr>
            <w:r w:rsidRPr="00A368DD">
              <w:rPr>
                <w:rFonts w:ascii="Book Antiqua" w:hAnsi="Book Antiqua"/>
                <w:b/>
                <w:sz w:val="20"/>
                <w:lang w:val="fr-CH"/>
              </w:rPr>
              <w:t>AZALAI HOTEL DE LA PLAGE</w:t>
            </w:r>
          </w:p>
          <w:p w:rsidR="00BD48ED" w:rsidRPr="00602C5C" w:rsidRDefault="00BD48ED" w:rsidP="00BD48ED">
            <w:pPr>
              <w:jc w:val="center"/>
              <w:rPr>
                <w:rFonts w:ascii="Book Antiqua" w:hAnsi="Book Antiqua"/>
                <w:b/>
                <w:sz w:val="20"/>
              </w:rPr>
            </w:pPr>
            <w:r w:rsidRPr="00A368DD">
              <w:rPr>
                <w:rFonts w:ascii="Book Antiqua" w:hAnsi="Book Antiqua"/>
                <w:b/>
                <w:sz w:val="20"/>
                <w:lang w:val="fr-CH"/>
              </w:rPr>
              <w:t xml:space="preserve"> </w:t>
            </w:r>
            <w:r w:rsidRPr="00602C5C">
              <w:rPr>
                <w:rFonts w:ascii="Book Antiqua" w:hAnsi="Book Antiqua"/>
                <w:b/>
                <w:sz w:val="20"/>
              </w:rPr>
              <w:t>Event venue</w:t>
            </w:r>
          </w:p>
        </w:tc>
        <w:tc>
          <w:tcPr>
            <w:tcW w:w="1816" w:type="dxa"/>
            <w:shd w:val="clear" w:color="auto" w:fill="E5B8B7"/>
            <w:vAlign w:val="center"/>
          </w:tcPr>
          <w:p w:rsidR="00BD48ED" w:rsidRPr="00602C5C" w:rsidRDefault="00BD48ED" w:rsidP="00BD48ED">
            <w:pPr>
              <w:jc w:val="center"/>
              <w:rPr>
                <w:rFonts w:ascii="Book Antiqua" w:hAnsi="Book Antiqua"/>
                <w:sz w:val="20"/>
              </w:rPr>
            </w:pPr>
            <w:r>
              <w:rPr>
                <w:rFonts w:ascii="Book Antiqua" w:hAnsi="Book Antiqua"/>
                <w:sz w:val="20"/>
              </w:rPr>
              <w:t>Double + breakfast + free wifi</w:t>
            </w:r>
          </w:p>
        </w:tc>
        <w:tc>
          <w:tcPr>
            <w:tcW w:w="1613" w:type="dxa"/>
            <w:shd w:val="clear" w:color="auto" w:fill="E5B8B7"/>
            <w:vAlign w:val="center"/>
          </w:tcPr>
          <w:p w:rsidR="00BD48ED" w:rsidRPr="00602C5C" w:rsidRDefault="00BD48ED" w:rsidP="00BD48ED">
            <w:pPr>
              <w:jc w:val="center"/>
              <w:rPr>
                <w:rFonts w:ascii="Book Antiqua" w:hAnsi="Book Antiqua"/>
                <w:sz w:val="20"/>
              </w:rPr>
            </w:pPr>
            <w:r>
              <w:rPr>
                <w:rFonts w:ascii="Book Antiqua" w:hAnsi="Book Antiqua"/>
                <w:sz w:val="20"/>
              </w:rPr>
              <w:t>74 000</w:t>
            </w:r>
          </w:p>
        </w:tc>
        <w:tc>
          <w:tcPr>
            <w:tcW w:w="1658" w:type="dxa"/>
            <w:shd w:val="clear" w:color="auto" w:fill="E5B8B7"/>
            <w:vAlign w:val="center"/>
          </w:tcPr>
          <w:p w:rsidR="00BD48ED" w:rsidRPr="00602C5C" w:rsidRDefault="00BD48ED" w:rsidP="00BD48ED">
            <w:pPr>
              <w:jc w:val="center"/>
              <w:rPr>
                <w:rFonts w:ascii="Book Antiqua" w:hAnsi="Book Antiqua"/>
                <w:sz w:val="20"/>
              </w:rPr>
            </w:pPr>
            <w:r>
              <w:rPr>
                <w:rFonts w:ascii="Book Antiqua" w:hAnsi="Book Antiqua"/>
                <w:sz w:val="20"/>
              </w:rPr>
              <w:t>148</w:t>
            </w:r>
          </w:p>
        </w:tc>
        <w:tc>
          <w:tcPr>
            <w:tcW w:w="2148" w:type="dxa"/>
            <w:shd w:val="clear" w:color="auto" w:fill="E5B8B7"/>
            <w:vAlign w:val="center"/>
          </w:tcPr>
          <w:p w:rsidR="00BD48ED" w:rsidRPr="00602C5C" w:rsidRDefault="00BD48ED" w:rsidP="00BD48ED">
            <w:pPr>
              <w:jc w:val="center"/>
              <w:rPr>
                <w:rFonts w:ascii="Book Antiqua" w:hAnsi="Book Antiqua" w:cs="Arial"/>
                <w:sz w:val="20"/>
              </w:rPr>
            </w:pPr>
            <w:r w:rsidRPr="00602C5C">
              <w:rPr>
                <w:rFonts w:ascii="Book Antiqua" w:hAnsi="Book Antiqua" w:cs="Arial"/>
                <w:sz w:val="20"/>
              </w:rPr>
              <w:t>Tel</w:t>
            </w:r>
            <w:proofErr w:type="gramStart"/>
            <w:r>
              <w:rPr>
                <w:rFonts w:ascii="Book Antiqua" w:hAnsi="Book Antiqua" w:cs="Arial"/>
                <w:sz w:val="20"/>
              </w:rPr>
              <w:t>:</w:t>
            </w:r>
            <w:r w:rsidRPr="00602C5C">
              <w:rPr>
                <w:rFonts w:ascii="Book Antiqua" w:hAnsi="Book Antiqua" w:cs="Arial"/>
                <w:sz w:val="20"/>
              </w:rPr>
              <w:t>:</w:t>
            </w:r>
            <w:proofErr w:type="gramEnd"/>
            <w:r w:rsidRPr="00602C5C">
              <w:rPr>
                <w:rFonts w:ascii="Book Antiqua" w:hAnsi="Book Antiqua" w:cs="Arial"/>
                <w:sz w:val="20"/>
              </w:rPr>
              <w:t xml:space="preserve"> +229 </w:t>
            </w:r>
            <w:r w:rsidRPr="00BF73A0">
              <w:rPr>
                <w:rFonts w:ascii="Book Antiqua" w:hAnsi="Book Antiqua"/>
                <w:sz w:val="20"/>
              </w:rPr>
              <w:t>21 31 72 00</w:t>
            </w:r>
          </w:p>
        </w:tc>
        <w:tc>
          <w:tcPr>
            <w:tcW w:w="3431" w:type="dxa"/>
            <w:shd w:val="clear" w:color="auto" w:fill="E5B8B7"/>
            <w:vAlign w:val="center"/>
          </w:tcPr>
          <w:p w:rsidR="00BD48ED" w:rsidRDefault="00BD48ED" w:rsidP="00BD48ED">
            <w:pPr>
              <w:jc w:val="center"/>
              <w:rPr>
                <w:rFonts w:ascii="Book Antiqua" w:hAnsi="Book Antiqua" w:cs="Arial"/>
                <w:sz w:val="20"/>
              </w:rPr>
            </w:pPr>
            <w:r w:rsidRPr="00602C5C">
              <w:rPr>
                <w:rFonts w:ascii="Book Antiqua" w:hAnsi="Book Antiqua" w:cs="Arial"/>
                <w:sz w:val="20"/>
              </w:rPr>
              <w:t xml:space="preserve">E-Mail : </w:t>
            </w:r>
            <w:hyperlink r:id="rId34" w:history="1">
              <w:r w:rsidRPr="00256571">
                <w:rPr>
                  <w:rStyle w:val="Hyperlink"/>
                  <w:rFonts w:ascii="Book Antiqua" w:hAnsi="Book Antiqua" w:cs="Arial"/>
                  <w:sz w:val="20"/>
                </w:rPr>
                <w:t>cominterne.benin@azalaihotels.com</w:t>
              </w:r>
            </w:hyperlink>
          </w:p>
          <w:p w:rsidR="00BD48ED" w:rsidRPr="00602C5C" w:rsidRDefault="00D62AC2" w:rsidP="00BD48ED">
            <w:pPr>
              <w:jc w:val="center"/>
              <w:rPr>
                <w:rFonts w:ascii="Book Antiqua" w:hAnsi="Book Antiqua" w:cs="Arial"/>
                <w:sz w:val="20"/>
              </w:rPr>
            </w:pPr>
            <w:hyperlink r:id="rId35" w:history="1">
              <w:r w:rsidR="00BD48ED" w:rsidRPr="00256571">
                <w:rPr>
                  <w:rStyle w:val="Hyperlink"/>
                  <w:rFonts w:ascii="Book Antiqua" w:hAnsi="Book Antiqua" w:cs="Arial"/>
                  <w:sz w:val="20"/>
                </w:rPr>
                <w:t>www.azalaihotels.com</w:t>
              </w:r>
            </w:hyperlink>
            <w:r w:rsidR="00BD48ED">
              <w:rPr>
                <w:rFonts w:ascii="Book Antiqua" w:hAnsi="Book Antiqua" w:cs="Arial"/>
                <w:sz w:val="20"/>
              </w:rPr>
              <w:t xml:space="preserve"> </w:t>
            </w:r>
            <w:r w:rsidR="00BD48ED" w:rsidRPr="00602C5C">
              <w:rPr>
                <w:rFonts w:ascii="Book Antiqua" w:hAnsi="Book Antiqua" w:cs="Arial"/>
                <w:sz w:val="20"/>
              </w:rPr>
              <w:tab/>
            </w:r>
          </w:p>
        </w:tc>
      </w:tr>
      <w:tr w:rsidR="00BD48ED" w:rsidRPr="009322C8" w:rsidTr="00BD48ED">
        <w:trPr>
          <w:trHeight w:val="454"/>
          <w:jc w:val="center"/>
        </w:trPr>
        <w:tc>
          <w:tcPr>
            <w:tcW w:w="1748" w:type="dxa"/>
            <w:vMerge w:val="restart"/>
            <w:shd w:val="clear" w:color="auto" w:fill="auto"/>
            <w:vAlign w:val="center"/>
          </w:tcPr>
          <w:p w:rsidR="00BD48ED" w:rsidRPr="007A202B" w:rsidRDefault="00BD48ED" w:rsidP="00BD48ED">
            <w:pPr>
              <w:jc w:val="center"/>
              <w:rPr>
                <w:rFonts w:ascii="Book Antiqua" w:hAnsi="Book Antiqua"/>
                <w:b/>
                <w:sz w:val="20"/>
                <w:lang w:val="en-US"/>
              </w:rPr>
            </w:pPr>
          </w:p>
          <w:p w:rsidR="00BD48ED" w:rsidRPr="00A368DD" w:rsidRDefault="00BD48ED" w:rsidP="00BD48ED">
            <w:pPr>
              <w:jc w:val="center"/>
              <w:rPr>
                <w:rFonts w:ascii="Book Antiqua" w:hAnsi="Book Antiqua"/>
                <w:b/>
                <w:sz w:val="20"/>
                <w:lang w:val="en-US"/>
              </w:rPr>
            </w:pPr>
            <w:r w:rsidRPr="00A368DD">
              <w:rPr>
                <w:rFonts w:ascii="Book Antiqua" w:hAnsi="Book Antiqua"/>
                <w:b/>
                <w:sz w:val="20"/>
                <w:lang w:val="en-US"/>
              </w:rPr>
              <w:t>BENIN MARINA HOTEL</w:t>
            </w:r>
          </w:p>
          <w:p w:rsidR="00BD48ED" w:rsidRPr="00A368DD" w:rsidRDefault="00BD48ED" w:rsidP="00BD48ED">
            <w:pPr>
              <w:jc w:val="center"/>
              <w:rPr>
                <w:rFonts w:ascii="Book Antiqua" w:hAnsi="Book Antiqua"/>
                <w:sz w:val="20"/>
                <w:lang w:val="en-US"/>
              </w:rPr>
            </w:pPr>
            <w:r w:rsidRPr="00A368DD">
              <w:rPr>
                <w:rFonts w:ascii="Book Antiqua" w:hAnsi="Book Antiqua"/>
                <w:sz w:val="20"/>
                <w:lang w:val="en-US"/>
              </w:rPr>
              <w:t>(on the Airport road) :</w:t>
            </w:r>
          </w:p>
          <w:p w:rsidR="00BD48ED" w:rsidRPr="00A368DD" w:rsidRDefault="00BD48ED" w:rsidP="00BD48ED">
            <w:pPr>
              <w:jc w:val="center"/>
              <w:rPr>
                <w:rFonts w:ascii="Book Antiqua" w:hAnsi="Book Antiqua"/>
                <w:sz w:val="20"/>
                <w:lang w:val="en-US"/>
              </w:rPr>
            </w:pPr>
          </w:p>
        </w:tc>
        <w:tc>
          <w:tcPr>
            <w:tcW w:w="1816" w:type="dxa"/>
            <w:shd w:val="clear" w:color="auto" w:fill="auto"/>
            <w:vAlign w:val="center"/>
          </w:tcPr>
          <w:p w:rsidR="00BD48ED" w:rsidRPr="00602C5C" w:rsidRDefault="00BD48ED" w:rsidP="00BD48ED">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shd w:val="clear" w:color="auto" w:fill="auto"/>
            <w:vAlign w:val="center"/>
          </w:tcPr>
          <w:p w:rsidR="00BD48ED" w:rsidRDefault="00BD48ED" w:rsidP="00BD48ED">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BD48ED" w:rsidRPr="00602C5C" w:rsidRDefault="00BD48ED" w:rsidP="00BD48ED">
            <w:pPr>
              <w:jc w:val="center"/>
              <w:rPr>
                <w:rFonts w:ascii="Book Antiqua" w:hAnsi="Book Antiqua"/>
                <w:sz w:val="20"/>
              </w:rPr>
            </w:pPr>
            <w:r w:rsidRPr="00602C5C">
              <w:rPr>
                <w:rFonts w:ascii="Book Antiqua" w:hAnsi="Book Antiqua"/>
                <w:sz w:val="20"/>
              </w:rPr>
              <w:t>Breakfast: 9</w:t>
            </w:r>
            <w:r>
              <w:rPr>
                <w:rFonts w:ascii="Book Antiqua" w:hAnsi="Book Antiqua"/>
                <w:sz w:val="20"/>
              </w:rPr>
              <w:t xml:space="preserve"> </w:t>
            </w:r>
            <w:r w:rsidRPr="00602C5C">
              <w:rPr>
                <w:rFonts w:ascii="Book Antiqua" w:hAnsi="Book Antiqua"/>
                <w:sz w:val="20"/>
              </w:rPr>
              <w:t>000</w:t>
            </w:r>
          </w:p>
        </w:tc>
        <w:tc>
          <w:tcPr>
            <w:tcW w:w="1658" w:type="dxa"/>
            <w:shd w:val="clear" w:color="auto" w:fill="auto"/>
            <w:vAlign w:val="center"/>
          </w:tcPr>
          <w:p w:rsidR="00BD48ED" w:rsidRPr="00602C5C" w:rsidRDefault="00BD48ED" w:rsidP="00BD48ED">
            <w:pPr>
              <w:jc w:val="center"/>
              <w:rPr>
                <w:rFonts w:ascii="Book Antiqua" w:hAnsi="Book Antiqua"/>
                <w:sz w:val="20"/>
              </w:rPr>
            </w:pPr>
            <w:r w:rsidRPr="00602C5C">
              <w:rPr>
                <w:rFonts w:ascii="Book Antiqua" w:hAnsi="Book Antiqua"/>
                <w:sz w:val="20"/>
              </w:rPr>
              <w:t xml:space="preserve">139 </w:t>
            </w:r>
          </w:p>
          <w:p w:rsidR="00BD48ED" w:rsidRPr="00602C5C" w:rsidRDefault="00BD48ED" w:rsidP="00BD48ED">
            <w:pPr>
              <w:jc w:val="center"/>
              <w:rPr>
                <w:rFonts w:ascii="Book Antiqua" w:hAnsi="Book Antiqua"/>
                <w:sz w:val="20"/>
              </w:rPr>
            </w:pPr>
            <w:r w:rsidRPr="00602C5C">
              <w:rPr>
                <w:rFonts w:ascii="Book Antiqua" w:hAnsi="Book Antiqua"/>
                <w:sz w:val="20"/>
              </w:rPr>
              <w:t>Breakfast: 18</w:t>
            </w:r>
          </w:p>
        </w:tc>
        <w:tc>
          <w:tcPr>
            <w:tcW w:w="2148" w:type="dxa"/>
            <w:vMerge w:val="restart"/>
            <w:shd w:val="clear" w:color="auto" w:fill="auto"/>
            <w:vAlign w:val="center"/>
          </w:tcPr>
          <w:p w:rsidR="00BD48ED" w:rsidRPr="00602C5C" w:rsidRDefault="00BD48ED" w:rsidP="00BD48ED">
            <w:pPr>
              <w:jc w:val="center"/>
              <w:rPr>
                <w:rFonts w:ascii="Book Antiqua" w:hAnsi="Book Antiqua" w:cs="Arial"/>
                <w:sz w:val="20"/>
              </w:rPr>
            </w:pPr>
            <w:r w:rsidRPr="00602C5C">
              <w:rPr>
                <w:rFonts w:ascii="Book Antiqua" w:hAnsi="Book Antiqua" w:cs="Arial"/>
                <w:sz w:val="20"/>
              </w:rPr>
              <w:t>Tel: (+229) 21 30 01 00</w:t>
            </w:r>
          </w:p>
          <w:p w:rsidR="00BD48ED" w:rsidRPr="00602C5C" w:rsidRDefault="00BD48ED" w:rsidP="00BD48ED">
            <w:pPr>
              <w:jc w:val="center"/>
              <w:rPr>
                <w:rFonts w:ascii="Book Antiqua" w:hAnsi="Book Antiqua" w:cs="Arial"/>
                <w:sz w:val="20"/>
              </w:rPr>
            </w:pPr>
            <w:r w:rsidRPr="00602C5C">
              <w:rPr>
                <w:rFonts w:ascii="Book Antiqua" w:hAnsi="Book Antiqua" w:cs="Arial"/>
                <w:sz w:val="20"/>
              </w:rPr>
              <w:t>Fax: (+229) 21 30 11 55</w:t>
            </w:r>
          </w:p>
          <w:p w:rsidR="00BD48ED" w:rsidRPr="00602C5C" w:rsidRDefault="00BD48ED" w:rsidP="00BD48ED">
            <w:pPr>
              <w:jc w:val="center"/>
              <w:rPr>
                <w:rFonts w:ascii="Book Antiqua" w:hAnsi="Book Antiqua" w:cs="Arial"/>
                <w:sz w:val="20"/>
              </w:rPr>
            </w:pPr>
            <w:r w:rsidRPr="00602C5C">
              <w:rPr>
                <w:rFonts w:ascii="Book Antiqua" w:hAnsi="Book Antiqua" w:cs="Arial"/>
                <w:sz w:val="20"/>
              </w:rPr>
              <w:t>Mobile: (+229) 97 00 76 76</w:t>
            </w:r>
          </w:p>
        </w:tc>
        <w:tc>
          <w:tcPr>
            <w:tcW w:w="3431" w:type="dxa"/>
            <w:vMerge w:val="restart"/>
            <w:shd w:val="clear" w:color="auto" w:fill="auto"/>
            <w:vAlign w:val="center"/>
          </w:tcPr>
          <w:p w:rsidR="00BD48ED" w:rsidRPr="00602C5C" w:rsidRDefault="00BD48ED" w:rsidP="00BD48ED">
            <w:pPr>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36" w:history="1">
              <w:r w:rsidRPr="00602C5C">
                <w:rPr>
                  <w:rStyle w:val="Hyperlink"/>
                  <w:rFonts w:ascii="Book Antiqua" w:hAnsi="Book Antiqua"/>
                  <w:sz w:val="20"/>
                  <w:lang w:val="fr-CH"/>
                </w:rPr>
                <w:t>info@benin-marina-hotel.com</w:t>
              </w:r>
            </w:hyperlink>
          </w:p>
          <w:p w:rsidR="00BD48ED" w:rsidRPr="00602C5C" w:rsidRDefault="00D62AC2" w:rsidP="00BD48ED">
            <w:pPr>
              <w:jc w:val="center"/>
              <w:rPr>
                <w:rFonts w:ascii="Book Antiqua" w:hAnsi="Book Antiqua"/>
                <w:sz w:val="20"/>
                <w:lang w:val="fr-CH"/>
              </w:rPr>
            </w:pPr>
            <w:hyperlink r:id="rId37" w:history="1">
              <w:r w:rsidR="00BD48ED" w:rsidRPr="00602C5C">
                <w:rPr>
                  <w:rStyle w:val="Hyperlink"/>
                  <w:rFonts w:ascii="Book Antiqua" w:hAnsi="Book Antiqua"/>
                  <w:sz w:val="20"/>
                  <w:lang w:val="fr-CH"/>
                </w:rPr>
                <w:t>www.benin-marina-hotel.com</w:t>
              </w:r>
            </w:hyperlink>
          </w:p>
        </w:tc>
      </w:tr>
      <w:tr w:rsidR="00BD48ED" w:rsidRPr="009322C8" w:rsidTr="00BD48ED">
        <w:trPr>
          <w:trHeight w:val="145"/>
          <w:jc w:val="center"/>
        </w:trPr>
        <w:tc>
          <w:tcPr>
            <w:tcW w:w="1748" w:type="dxa"/>
            <w:vMerge/>
            <w:vAlign w:val="center"/>
          </w:tcPr>
          <w:p w:rsidR="00BD48ED" w:rsidRPr="009322C8" w:rsidRDefault="00BD48ED" w:rsidP="00BD48ED">
            <w:pPr>
              <w:jc w:val="center"/>
              <w:rPr>
                <w:rFonts w:ascii="Book Antiqua" w:hAnsi="Book Antiqua"/>
                <w:b/>
                <w:sz w:val="20"/>
                <w:lang w:val="fr-CH"/>
              </w:rPr>
            </w:pPr>
          </w:p>
        </w:tc>
        <w:tc>
          <w:tcPr>
            <w:tcW w:w="1816" w:type="dxa"/>
            <w:shd w:val="clear" w:color="auto" w:fill="FFFFFF"/>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Bungalow + internet</w:t>
            </w:r>
          </w:p>
        </w:tc>
        <w:tc>
          <w:tcPr>
            <w:tcW w:w="1613" w:type="dxa"/>
            <w:shd w:val="clear" w:color="auto" w:fill="FFFFFF"/>
            <w:vAlign w:val="center"/>
          </w:tcPr>
          <w:p w:rsidR="00BD48ED" w:rsidRDefault="00BD48ED" w:rsidP="00BD48ED">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BD48ED" w:rsidRPr="009322C8" w:rsidRDefault="00BD48ED" w:rsidP="00BD48ED">
            <w:pPr>
              <w:rPr>
                <w:rFonts w:ascii="Book Antiqua" w:hAnsi="Book Antiqua"/>
                <w:sz w:val="20"/>
                <w:lang w:val="fr-CH"/>
              </w:rPr>
            </w:pPr>
            <w:r>
              <w:rPr>
                <w:rFonts w:ascii="Book Antiqua" w:hAnsi="Book Antiqua"/>
                <w:sz w:val="20"/>
              </w:rPr>
              <w:t>Breakfast</w:t>
            </w:r>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shd w:val="clear" w:color="auto" w:fill="FFFFFF"/>
            <w:vAlign w:val="center"/>
          </w:tcPr>
          <w:p w:rsidR="00BD48ED" w:rsidRPr="009322C8" w:rsidRDefault="00BD48ED" w:rsidP="00BD48ED">
            <w:pPr>
              <w:jc w:val="center"/>
              <w:rPr>
                <w:rFonts w:ascii="Book Antiqua" w:hAnsi="Book Antiqua" w:cs="Arial"/>
                <w:sz w:val="20"/>
                <w:lang w:val="fr-CH"/>
              </w:rPr>
            </w:pPr>
            <w:r w:rsidRPr="009322C8">
              <w:rPr>
                <w:rFonts w:ascii="Book Antiqua" w:hAnsi="Book Antiqua" w:cs="Arial"/>
                <w:sz w:val="20"/>
                <w:lang w:val="fr-CH"/>
              </w:rPr>
              <w:t>300</w:t>
            </w:r>
          </w:p>
          <w:p w:rsidR="00BD48ED" w:rsidRPr="009322C8" w:rsidRDefault="00BD48ED" w:rsidP="00BD48ED">
            <w:pPr>
              <w:jc w:val="center"/>
              <w:rPr>
                <w:rFonts w:ascii="Book Antiqua" w:hAnsi="Book Antiqua" w:cs="Arial"/>
                <w:sz w:val="20"/>
                <w:lang w:val="fr-CH"/>
              </w:rPr>
            </w:pPr>
            <w:r>
              <w:rPr>
                <w:rFonts w:ascii="Book Antiqua" w:hAnsi="Book Antiqua"/>
                <w:sz w:val="20"/>
              </w:rPr>
              <w:t>Breakfast</w:t>
            </w:r>
            <w:proofErr w:type="gramStart"/>
            <w:r>
              <w:rPr>
                <w:rFonts w:ascii="Book Antiqua" w:hAnsi="Book Antiqua"/>
                <w:sz w:val="20"/>
              </w:rPr>
              <w:t>:</w:t>
            </w:r>
            <w:r w:rsidRPr="009322C8">
              <w:rPr>
                <w:rFonts w:ascii="Book Antiqua" w:hAnsi="Book Antiqua"/>
                <w:sz w:val="20"/>
                <w:lang w:val="fr-CH"/>
              </w:rPr>
              <w:t>:</w:t>
            </w:r>
            <w:proofErr w:type="gramEnd"/>
            <w:r w:rsidRPr="009322C8">
              <w:rPr>
                <w:rFonts w:ascii="Book Antiqua" w:hAnsi="Book Antiqua"/>
                <w:sz w:val="20"/>
                <w:lang w:val="fr-CH"/>
              </w:rPr>
              <w:t xml:space="preserve"> 18</w:t>
            </w:r>
          </w:p>
        </w:tc>
        <w:tc>
          <w:tcPr>
            <w:tcW w:w="2148" w:type="dxa"/>
            <w:vMerge/>
            <w:vAlign w:val="center"/>
          </w:tcPr>
          <w:p w:rsidR="00BD48ED" w:rsidRPr="009322C8" w:rsidRDefault="00BD48ED" w:rsidP="00BD48ED">
            <w:pPr>
              <w:jc w:val="center"/>
              <w:rPr>
                <w:rFonts w:ascii="Book Antiqua" w:hAnsi="Book Antiqua" w:cs="Arial"/>
                <w:sz w:val="20"/>
                <w:lang w:val="fr-CH"/>
              </w:rPr>
            </w:pPr>
          </w:p>
        </w:tc>
        <w:tc>
          <w:tcPr>
            <w:tcW w:w="3431" w:type="dxa"/>
            <w:vMerge/>
            <w:vAlign w:val="center"/>
          </w:tcPr>
          <w:p w:rsidR="00BD48ED" w:rsidRPr="009322C8" w:rsidRDefault="00BD48ED" w:rsidP="00BD48ED">
            <w:pPr>
              <w:jc w:val="center"/>
              <w:rPr>
                <w:rFonts w:ascii="Book Antiqua" w:hAnsi="Book Antiqua"/>
                <w:sz w:val="20"/>
                <w:lang w:val="fr-CH"/>
              </w:rPr>
            </w:pPr>
          </w:p>
        </w:tc>
      </w:tr>
      <w:tr w:rsidR="00BD48ED" w:rsidRPr="009322C8" w:rsidTr="00BD48ED">
        <w:trPr>
          <w:trHeight w:val="1183"/>
          <w:jc w:val="center"/>
        </w:trPr>
        <w:tc>
          <w:tcPr>
            <w:tcW w:w="1748" w:type="dxa"/>
            <w:vMerge w:val="restart"/>
            <w:vAlign w:val="center"/>
          </w:tcPr>
          <w:p w:rsidR="00BD48ED" w:rsidRPr="00231E71" w:rsidRDefault="00BD48ED" w:rsidP="00BD48ED">
            <w:pPr>
              <w:jc w:val="center"/>
              <w:rPr>
                <w:rFonts w:ascii="Book Antiqua" w:hAnsi="Book Antiqua"/>
                <w:b/>
                <w:sz w:val="20"/>
                <w:lang w:val="en-US"/>
              </w:rPr>
            </w:pPr>
          </w:p>
          <w:p w:rsidR="00BD48ED" w:rsidRPr="00231E71" w:rsidRDefault="00BD48ED" w:rsidP="00BD48ED">
            <w:pPr>
              <w:jc w:val="center"/>
              <w:rPr>
                <w:rFonts w:ascii="Book Antiqua" w:hAnsi="Book Antiqua"/>
                <w:b/>
                <w:sz w:val="20"/>
                <w:lang w:val="en-US"/>
              </w:rPr>
            </w:pPr>
            <w:r w:rsidRPr="00231E71">
              <w:rPr>
                <w:rFonts w:ascii="Book Antiqua" w:hAnsi="Book Antiqua"/>
                <w:b/>
                <w:sz w:val="20"/>
                <w:lang w:val="en-US"/>
              </w:rPr>
              <w:t>NOVOTEL</w:t>
            </w:r>
          </w:p>
          <w:p w:rsidR="00BD48ED" w:rsidRPr="00231E71" w:rsidRDefault="00BD48ED" w:rsidP="00BD48ED">
            <w:pPr>
              <w:jc w:val="center"/>
              <w:rPr>
                <w:rFonts w:ascii="Book Antiqua" w:hAnsi="Book Antiqua"/>
                <w:b/>
                <w:sz w:val="20"/>
                <w:lang w:val="en-US"/>
              </w:rPr>
            </w:pPr>
            <w:r w:rsidRPr="00231E71">
              <w:rPr>
                <w:rFonts w:ascii="Book Antiqua" w:hAnsi="Book Antiqua"/>
                <w:sz w:val="20"/>
                <w:lang w:val="en-US"/>
              </w:rPr>
              <w:t>(</w:t>
            </w:r>
            <w:r w:rsidRPr="00A368DD">
              <w:rPr>
                <w:rFonts w:ascii="Book Antiqua" w:hAnsi="Book Antiqua"/>
                <w:sz w:val="20"/>
                <w:lang w:val="en-US"/>
              </w:rPr>
              <w:t>on the Airport road</w:t>
            </w:r>
            <w:r w:rsidRPr="00231E71">
              <w:rPr>
                <w:rFonts w:ascii="Book Antiqua" w:hAnsi="Book Antiqua"/>
                <w:sz w:val="20"/>
                <w:lang w:val="en-US"/>
              </w:rPr>
              <w:t>)</w:t>
            </w:r>
          </w:p>
        </w:tc>
        <w:tc>
          <w:tcPr>
            <w:tcW w:w="1816" w:type="dxa"/>
            <w:vAlign w:val="center"/>
          </w:tcPr>
          <w:p w:rsidR="00BD48ED" w:rsidRPr="00D44C91" w:rsidRDefault="00BD48ED" w:rsidP="00BD48ED">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vAlign w:val="center"/>
          </w:tcPr>
          <w:p w:rsidR="00BD48ED" w:rsidRPr="00632B3D" w:rsidRDefault="00BD48ED" w:rsidP="00BD48ED">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BD48ED" w:rsidRPr="00632B3D" w:rsidRDefault="00BD48ED" w:rsidP="00BD48ED">
            <w:pPr>
              <w:rPr>
                <w:rFonts w:ascii="Book Antiqua" w:hAnsi="Book Antiqua"/>
                <w:sz w:val="20"/>
              </w:rPr>
            </w:pPr>
            <w:r>
              <w:rPr>
                <w:rFonts w:ascii="Book Antiqua" w:hAnsi="Book Antiqua"/>
                <w:sz w:val="20"/>
              </w:rPr>
              <w:t>Breakfast: 9 000</w:t>
            </w:r>
          </w:p>
          <w:p w:rsidR="00BD48ED" w:rsidRPr="00632B3D" w:rsidRDefault="00BD48ED" w:rsidP="00BD48ED">
            <w:pPr>
              <w:jc w:val="center"/>
              <w:rPr>
                <w:rFonts w:ascii="Book Antiqua" w:hAnsi="Book Antiqua"/>
                <w:sz w:val="20"/>
              </w:rPr>
            </w:pPr>
          </w:p>
        </w:tc>
        <w:tc>
          <w:tcPr>
            <w:tcW w:w="1658" w:type="dxa"/>
            <w:vAlign w:val="center"/>
          </w:tcPr>
          <w:p w:rsidR="00BD48ED" w:rsidRDefault="00BD48ED" w:rsidP="00BD48ED">
            <w:pPr>
              <w:jc w:val="center"/>
              <w:rPr>
                <w:rFonts w:ascii="Book Antiqua" w:hAnsi="Book Antiqua" w:cs="Arial"/>
                <w:sz w:val="20"/>
              </w:rPr>
            </w:pPr>
            <w:r>
              <w:rPr>
                <w:rFonts w:ascii="Book Antiqua" w:hAnsi="Book Antiqua" w:cs="Arial"/>
                <w:sz w:val="20"/>
              </w:rPr>
              <w:t>190</w:t>
            </w:r>
          </w:p>
          <w:p w:rsidR="00BD48ED" w:rsidRPr="00632B3D" w:rsidRDefault="00BD48ED" w:rsidP="00BD48ED">
            <w:pPr>
              <w:jc w:val="center"/>
              <w:rPr>
                <w:rFonts w:ascii="Book Antiqua" w:hAnsi="Book Antiqua" w:cs="Arial"/>
                <w:sz w:val="20"/>
              </w:rPr>
            </w:pPr>
            <w:r>
              <w:rPr>
                <w:rFonts w:ascii="Book Antiqua" w:hAnsi="Book Antiqua"/>
                <w:sz w:val="20"/>
              </w:rPr>
              <w:t>Breakfast: 18</w:t>
            </w:r>
          </w:p>
        </w:tc>
        <w:tc>
          <w:tcPr>
            <w:tcW w:w="2148" w:type="dxa"/>
            <w:vMerge w:val="restart"/>
            <w:vAlign w:val="center"/>
          </w:tcPr>
          <w:p w:rsidR="00BD48ED" w:rsidRPr="00632B3D" w:rsidRDefault="00BD48ED" w:rsidP="00BD48ED">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BD48ED" w:rsidRPr="00632B3D" w:rsidRDefault="00BD48ED" w:rsidP="00BD48ED">
            <w:pPr>
              <w:jc w:val="center"/>
              <w:rPr>
                <w:rFonts w:ascii="Book Antiqua" w:hAnsi="Book Antiqua" w:cs="Arial"/>
                <w:sz w:val="20"/>
              </w:rPr>
            </w:pPr>
            <w:r>
              <w:rPr>
                <w:rFonts w:ascii="Book Antiqua" w:hAnsi="Book Antiqua" w:cs="Arial"/>
                <w:sz w:val="20"/>
              </w:rPr>
              <w:t>21 30 56 74 /75</w:t>
            </w:r>
          </w:p>
          <w:p w:rsidR="00BD48ED" w:rsidRPr="00632B3D" w:rsidRDefault="00BD48ED" w:rsidP="00BD48ED">
            <w:pPr>
              <w:jc w:val="center"/>
              <w:rPr>
                <w:rFonts w:ascii="Book Antiqua" w:hAnsi="Book Antiqua" w:cs="Arial"/>
                <w:sz w:val="20"/>
              </w:rPr>
            </w:pPr>
            <w:r w:rsidRPr="00632B3D">
              <w:rPr>
                <w:rFonts w:ascii="Book Antiqua" w:hAnsi="Book Antiqua" w:cs="Arial"/>
                <w:sz w:val="20"/>
              </w:rPr>
              <w:t>Fax : (+229) 21 30 41 88</w:t>
            </w:r>
          </w:p>
        </w:tc>
        <w:tc>
          <w:tcPr>
            <w:tcW w:w="3431" w:type="dxa"/>
            <w:vMerge w:val="restart"/>
            <w:vAlign w:val="center"/>
          </w:tcPr>
          <w:p w:rsidR="00BD48ED" w:rsidRPr="009322C8" w:rsidRDefault="00BD48ED" w:rsidP="00BD48ED">
            <w:pPr>
              <w:rPr>
                <w:rFonts w:ascii="Book Antiqua" w:hAnsi="Book Antiqua"/>
                <w:sz w:val="20"/>
                <w:lang w:val="fr-CH"/>
              </w:rPr>
            </w:pPr>
          </w:p>
          <w:p w:rsidR="00BD48ED" w:rsidRPr="009322C8" w:rsidRDefault="00BD48ED" w:rsidP="00BD48ED">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38" w:history="1">
              <w:r w:rsidRPr="009322C8">
                <w:rPr>
                  <w:rStyle w:val="Hyperlink"/>
                  <w:rFonts w:ascii="Book Antiqua" w:hAnsi="Book Antiqua"/>
                  <w:sz w:val="20"/>
                  <w:lang w:val="fr-CH"/>
                </w:rPr>
                <w:t>novotel.orisha@intnet.bj</w:t>
              </w:r>
            </w:hyperlink>
          </w:p>
          <w:p w:rsidR="00BD48ED" w:rsidRPr="009322C8" w:rsidRDefault="00BD48ED" w:rsidP="00BD48ED">
            <w:pPr>
              <w:jc w:val="center"/>
              <w:rPr>
                <w:rFonts w:ascii="Book Antiqua" w:hAnsi="Book Antiqua"/>
                <w:sz w:val="20"/>
                <w:lang w:val="fr-CH"/>
              </w:rPr>
            </w:pPr>
            <w:r>
              <w:rPr>
                <w:rFonts w:ascii="Book Antiqua" w:hAnsi="Book Antiqua"/>
                <w:sz w:val="20"/>
                <w:lang w:val="fr-CH"/>
              </w:rPr>
              <w:t>or</w:t>
            </w:r>
          </w:p>
          <w:p w:rsidR="00BD48ED" w:rsidRPr="009322C8" w:rsidRDefault="00D62AC2" w:rsidP="00BD48ED">
            <w:pPr>
              <w:jc w:val="center"/>
              <w:rPr>
                <w:rFonts w:ascii="Book Antiqua" w:hAnsi="Book Antiqua"/>
                <w:sz w:val="20"/>
                <w:lang w:val="fr-CH"/>
              </w:rPr>
            </w:pPr>
            <w:hyperlink r:id="rId39" w:history="1">
              <w:r w:rsidR="00BD48ED" w:rsidRPr="009322C8">
                <w:rPr>
                  <w:rStyle w:val="Hyperlink"/>
                  <w:rFonts w:ascii="Book Antiqua" w:hAnsi="Book Antiqua"/>
                  <w:sz w:val="20"/>
                  <w:lang w:val="fr-CH"/>
                </w:rPr>
                <w:t>h1826-re@accor.com</w:t>
              </w:r>
            </w:hyperlink>
          </w:p>
          <w:p w:rsidR="00BD48ED" w:rsidRPr="009322C8" w:rsidRDefault="00BD48ED" w:rsidP="00BD48ED">
            <w:pPr>
              <w:jc w:val="center"/>
              <w:rPr>
                <w:rFonts w:ascii="Book Antiqua" w:hAnsi="Book Antiqua"/>
                <w:sz w:val="20"/>
                <w:lang w:val="fr-CH"/>
              </w:rPr>
            </w:pPr>
          </w:p>
        </w:tc>
      </w:tr>
      <w:tr w:rsidR="00BD48ED" w:rsidRPr="009322C8" w:rsidTr="00BD48ED">
        <w:trPr>
          <w:trHeight w:val="584"/>
          <w:jc w:val="center"/>
        </w:trPr>
        <w:tc>
          <w:tcPr>
            <w:tcW w:w="1748" w:type="dxa"/>
            <w:vMerge/>
            <w:vAlign w:val="center"/>
          </w:tcPr>
          <w:p w:rsidR="00BD48ED" w:rsidRPr="009322C8" w:rsidRDefault="00BD48ED" w:rsidP="00BD48ED">
            <w:pPr>
              <w:jc w:val="center"/>
              <w:rPr>
                <w:rFonts w:ascii="Book Antiqua" w:hAnsi="Book Antiqua"/>
                <w:b/>
                <w:sz w:val="20"/>
                <w:lang w:val="fr-CH"/>
              </w:rPr>
            </w:pPr>
          </w:p>
        </w:tc>
        <w:tc>
          <w:tcPr>
            <w:tcW w:w="1816" w:type="dxa"/>
            <w:vAlign w:val="center"/>
          </w:tcPr>
          <w:p w:rsidR="00BD48ED" w:rsidRPr="009322C8" w:rsidRDefault="00BD48ED" w:rsidP="00BD48ED">
            <w:pPr>
              <w:jc w:val="center"/>
              <w:rPr>
                <w:rFonts w:ascii="Book Antiqua" w:hAnsi="Book Antiqua"/>
                <w:sz w:val="20"/>
                <w:lang w:val="fr-CH"/>
              </w:rPr>
            </w:pPr>
            <w:r w:rsidRPr="009322C8">
              <w:rPr>
                <w:rFonts w:ascii="Book Antiqua" w:hAnsi="Book Antiqua"/>
                <w:sz w:val="20"/>
                <w:lang w:val="fr-CH"/>
              </w:rPr>
              <w:t>Suite + wifi</w:t>
            </w:r>
          </w:p>
        </w:tc>
        <w:tc>
          <w:tcPr>
            <w:tcW w:w="1613" w:type="dxa"/>
            <w:vAlign w:val="center"/>
          </w:tcPr>
          <w:p w:rsidR="00BD48ED" w:rsidRPr="009322C8" w:rsidRDefault="00BD48ED" w:rsidP="00BD48ED">
            <w:pPr>
              <w:jc w:val="center"/>
              <w:rPr>
                <w:rFonts w:ascii="Book Antiqua" w:hAnsi="Book Antiqua"/>
                <w:sz w:val="20"/>
                <w:lang w:val="fr-CH"/>
              </w:rPr>
            </w:pPr>
            <w:r w:rsidRPr="009322C8">
              <w:rPr>
                <w:rFonts w:ascii="Book Antiqua" w:hAnsi="Book Antiqua"/>
                <w:sz w:val="20"/>
                <w:lang w:val="fr-CH"/>
              </w:rPr>
              <w:t>150 000</w:t>
            </w:r>
          </w:p>
          <w:p w:rsidR="00BD48ED" w:rsidRPr="009322C8" w:rsidRDefault="00BD48ED" w:rsidP="00BD48ED">
            <w:pPr>
              <w:rPr>
                <w:rFonts w:ascii="Book Antiqua" w:hAnsi="Book Antiqua"/>
                <w:sz w:val="20"/>
                <w:lang w:val="fr-CH"/>
              </w:rPr>
            </w:pPr>
            <w:r>
              <w:rPr>
                <w:rFonts w:ascii="Book Antiqua" w:hAnsi="Book Antiqua"/>
                <w:sz w:val="20"/>
              </w:rPr>
              <w:t>Breakfast: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vAlign w:val="center"/>
          </w:tcPr>
          <w:p w:rsidR="00BD48ED" w:rsidRPr="009322C8" w:rsidRDefault="00BD48ED" w:rsidP="00BD48ED">
            <w:pPr>
              <w:jc w:val="center"/>
              <w:rPr>
                <w:rFonts w:ascii="Book Antiqua" w:hAnsi="Book Antiqua" w:cs="Arial"/>
                <w:sz w:val="20"/>
                <w:lang w:val="fr-CH"/>
              </w:rPr>
            </w:pPr>
            <w:r w:rsidRPr="009322C8">
              <w:rPr>
                <w:rFonts w:ascii="Book Antiqua" w:hAnsi="Book Antiqua" w:cs="Arial"/>
                <w:sz w:val="20"/>
                <w:lang w:val="fr-CH"/>
              </w:rPr>
              <w:t>300</w:t>
            </w:r>
          </w:p>
          <w:p w:rsidR="00BD48ED" w:rsidRPr="009322C8" w:rsidRDefault="00BD48ED" w:rsidP="00BD48ED">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vMerge/>
            <w:vAlign w:val="center"/>
          </w:tcPr>
          <w:p w:rsidR="00BD48ED" w:rsidRPr="009322C8" w:rsidRDefault="00BD48ED" w:rsidP="00BD48ED">
            <w:pPr>
              <w:jc w:val="center"/>
              <w:rPr>
                <w:rFonts w:ascii="Book Antiqua" w:hAnsi="Book Antiqua" w:cs="Arial"/>
                <w:sz w:val="20"/>
                <w:lang w:val="fr-CH"/>
              </w:rPr>
            </w:pPr>
          </w:p>
        </w:tc>
        <w:tc>
          <w:tcPr>
            <w:tcW w:w="3431" w:type="dxa"/>
            <w:vMerge/>
            <w:vAlign w:val="center"/>
          </w:tcPr>
          <w:p w:rsidR="00BD48ED" w:rsidRPr="009322C8" w:rsidRDefault="00BD48ED" w:rsidP="00BD48ED">
            <w:pPr>
              <w:jc w:val="center"/>
              <w:rPr>
                <w:rFonts w:ascii="Book Antiqua" w:hAnsi="Book Antiqua"/>
                <w:sz w:val="20"/>
                <w:lang w:val="fr-CH"/>
              </w:rPr>
            </w:pPr>
          </w:p>
        </w:tc>
      </w:tr>
      <w:tr w:rsidR="00BD48ED" w:rsidRPr="00632B3D" w:rsidTr="00BD48ED">
        <w:trPr>
          <w:trHeight w:val="597"/>
          <w:jc w:val="center"/>
        </w:trPr>
        <w:tc>
          <w:tcPr>
            <w:tcW w:w="1748" w:type="dxa"/>
            <w:vMerge w:val="restart"/>
            <w:vAlign w:val="center"/>
          </w:tcPr>
          <w:p w:rsidR="00BD48ED" w:rsidRPr="00231E71" w:rsidRDefault="00BD48ED" w:rsidP="00BD48ED">
            <w:pPr>
              <w:jc w:val="center"/>
              <w:rPr>
                <w:rFonts w:ascii="Book Antiqua" w:hAnsi="Book Antiqua"/>
                <w:b/>
                <w:sz w:val="20"/>
                <w:lang w:val="en-US"/>
              </w:rPr>
            </w:pPr>
          </w:p>
          <w:p w:rsidR="00BD48ED" w:rsidRPr="00231E71" w:rsidRDefault="00BD48ED" w:rsidP="00BD48ED">
            <w:pPr>
              <w:jc w:val="center"/>
              <w:rPr>
                <w:rFonts w:ascii="Book Antiqua" w:hAnsi="Book Antiqua"/>
                <w:b/>
                <w:sz w:val="20"/>
                <w:lang w:val="en-US"/>
              </w:rPr>
            </w:pPr>
            <w:r w:rsidRPr="00231E71">
              <w:rPr>
                <w:rFonts w:ascii="Book Antiqua" w:hAnsi="Book Antiqua"/>
                <w:b/>
                <w:sz w:val="20"/>
                <w:lang w:val="en-US"/>
              </w:rPr>
              <w:t>IBIS</w:t>
            </w:r>
          </w:p>
          <w:p w:rsidR="00BD48ED" w:rsidRPr="00231E71" w:rsidRDefault="00BD48ED" w:rsidP="00BD48ED">
            <w:pPr>
              <w:jc w:val="center"/>
              <w:rPr>
                <w:rFonts w:ascii="Book Antiqua" w:hAnsi="Book Antiqua"/>
                <w:b/>
                <w:sz w:val="20"/>
                <w:lang w:val="en-US"/>
              </w:rPr>
            </w:pPr>
            <w:r w:rsidRPr="00231E71">
              <w:rPr>
                <w:rFonts w:ascii="Book Antiqua" w:hAnsi="Book Antiqua"/>
                <w:sz w:val="20"/>
                <w:lang w:val="en-US"/>
              </w:rPr>
              <w:t>(</w:t>
            </w:r>
            <w:r w:rsidRPr="00A368DD">
              <w:rPr>
                <w:rFonts w:ascii="Book Antiqua" w:hAnsi="Book Antiqua"/>
                <w:sz w:val="20"/>
                <w:lang w:val="en-US"/>
              </w:rPr>
              <w:t>on the Airport road</w:t>
            </w:r>
            <w:r w:rsidRPr="00231E71">
              <w:rPr>
                <w:rFonts w:ascii="Book Antiqua" w:hAnsi="Book Antiqua"/>
                <w:sz w:val="20"/>
                <w:lang w:val="en-US"/>
              </w:rPr>
              <w:t>)</w:t>
            </w:r>
          </w:p>
        </w:tc>
        <w:tc>
          <w:tcPr>
            <w:tcW w:w="1816" w:type="dxa"/>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vAlign w:val="center"/>
          </w:tcPr>
          <w:p w:rsidR="00BD48ED" w:rsidRPr="00632B3D" w:rsidRDefault="00BD48ED" w:rsidP="00BD48ED">
            <w:pPr>
              <w:jc w:val="center"/>
              <w:rPr>
                <w:rFonts w:ascii="Book Antiqua" w:hAnsi="Book Antiqua"/>
                <w:sz w:val="20"/>
              </w:rPr>
            </w:pPr>
            <w:r>
              <w:rPr>
                <w:rFonts w:ascii="Book Antiqua" w:hAnsi="Book Antiqua"/>
                <w:sz w:val="20"/>
              </w:rPr>
              <w:t>59 500</w:t>
            </w:r>
          </w:p>
        </w:tc>
        <w:tc>
          <w:tcPr>
            <w:tcW w:w="1658" w:type="dxa"/>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119</w:t>
            </w:r>
          </w:p>
        </w:tc>
        <w:tc>
          <w:tcPr>
            <w:tcW w:w="2148" w:type="dxa"/>
            <w:vMerge w:val="restart"/>
            <w:vAlign w:val="center"/>
          </w:tcPr>
          <w:p w:rsidR="00BD48ED" w:rsidRPr="00632B3D" w:rsidRDefault="00BD48ED" w:rsidP="00BD48ED">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BD48ED" w:rsidRPr="00632B3D" w:rsidRDefault="00BD48ED" w:rsidP="00BD48ED">
            <w:pPr>
              <w:jc w:val="center"/>
              <w:rPr>
                <w:rFonts w:ascii="Book Antiqua" w:hAnsi="Book Antiqua" w:cs="Arial"/>
                <w:sz w:val="20"/>
              </w:rPr>
            </w:pPr>
            <w:r w:rsidRPr="00632B3D">
              <w:rPr>
                <w:rFonts w:ascii="Book Antiqua" w:hAnsi="Book Antiqua" w:cs="Arial"/>
                <w:sz w:val="20"/>
              </w:rPr>
              <w:t>Fax : (+229) 21 30 56 78</w:t>
            </w:r>
          </w:p>
        </w:tc>
        <w:tc>
          <w:tcPr>
            <w:tcW w:w="3431" w:type="dxa"/>
            <w:vMerge w:val="restart"/>
            <w:vAlign w:val="center"/>
          </w:tcPr>
          <w:p w:rsidR="00BD48ED" w:rsidRPr="00632B3D" w:rsidRDefault="00D62AC2" w:rsidP="00BD48ED">
            <w:pPr>
              <w:jc w:val="center"/>
              <w:rPr>
                <w:rFonts w:ascii="Book Antiqua" w:hAnsi="Book Antiqua"/>
                <w:sz w:val="20"/>
              </w:rPr>
            </w:pPr>
            <w:hyperlink r:id="rId40" w:history="1">
              <w:r w:rsidR="00BD48ED" w:rsidRPr="00632B3D">
                <w:rPr>
                  <w:rStyle w:val="Hyperlink"/>
                  <w:rFonts w:ascii="Book Antiqua" w:hAnsi="Book Antiqua"/>
                  <w:sz w:val="20"/>
                </w:rPr>
                <w:t>www.ibishotel.com</w:t>
              </w:r>
            </w:hyperlink>
          </w:p>
        </w:tc>
      </w:tr>
      <w:tr w:rsidR="00BD48ED" w:rsidRPr="00632B3D" w:rsidTr="00BD48ED">
        <w:trPr>
          <w:trHeight w:val="849"/>
          <w:jc w:val="center"/>
        </w:trPr>
        <w:tc>
          <w:tcPr>
            <w:tcW w:w="1748" w:type="dxa"/>
            <w:vMerge/>
            <w:vAlign w:val="center"/>
          </w:tcPr>
          <w:p w:rsidR="00BD48ED" w:rsidRPr="00632B3D" w:rsidRDefault="00BD48ED" w:rsidP="00BD48ED">
            <w:pPr>
              <w:jc w:val="center"/>
              <w:rPr>
                <w:rFonts w:ascii="Book Antiqua" w:hAnsi="Book Antiqua"/>
                <w:b/>
                <w:sz w:val="20"/>
              </w:rPr>
            </w:pPr>
          </w:p>
        </w:tc>
        <w:tc>
          <w:tcPr>
            <w:tcW w:w="1816" w:type="dxa"/>
            <w:vAlign w:val="center"/>
          </w:tcPr>
          <w:p w:rsidR="00BD48ED" w:rsidRPr="00655E65" w:rsidRDefault="00BD48ED" w:rsidP="00BD48ED">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vAlign w:val="center"/>
          </w:tcPr>
          <w:p w:rsidR="00BD48ED" w:rsidRPr="00632B3D" w:rsidRDefault="00BD48ED" w:rsidP="00BD48ED">
            <w:pPr>
              <w:jc w:val="center"/>
              <w:rPr>
                <w:rFonts w:ascii="Book Antiqua" w:hAnsi="Book Antiqua"/>
                <w:sz w:val="20"/>
              </w:rPr>
            </w:pPr>
            <w:r>
              <w:rPr>
                <w:rFonts w:ascii="Book Antiqua" w:hAnsi="Book Antiqua"/>
                <w:sz w:val="20"/>
              </w:rPr>
              <w:t>65 500</w:t>
            </w:r>
          </w:p>
        </w:tc>
        <w:tc>
          <w:tcPr>
            <w:tcW w:w="1658" w:type="dxa"/>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131</w:t>
            </w:r>
          </w:p>
        </w:tc>
        <w:tc>
          <w:tcPr>
            <w:tcW w:w="2148" w:type="dxa"/>
            <w:vMerge/>
            <w:vAlign w:val="center"/>
          </w:tcPr>
          <w:p w:rsidR="00BD48ED" w:rsidRPr="00632B3D" w:rsidRDefault="00BD48ED" w:rsidP="00BD48ED">
            <w:pPr>
              <w:jc w:val="center"/>
              <w:rPr>
                <w:rFonts w:ascii="Book Antiqua" w:hAnsi="Book Antiqua" w:cs="Arial"/>
                <w:sz w:val="20"/>
              </w:rPr>
            </w:pPr>
          </w:p>
        </w:tc>
        <w:tc>
          <w:tcPr>
            <w:tcW w:w="3431" w:type="dxa"/>
            <w:vMerge/>
            <w:vAlign w:val="center"/>
          </w:tcPr>
          <w:p w:rsidR="00BD48ED" w:rsidRPr="00632B3D" w:rsidRDefault="00BD48ED" w:rsidP="00BD48ED">
            <w:pPr>
              <w:jc w:val="center"/>
              <w:rPr>
                <w:rFonts w:ascii="Book Antiqua" w:hAnsi="Book Antiqua"/>
                <w:sz w:val="20"/>
              </w:rPr>
            </w:pPr>
          </w:p>
        </w:tc>
      </w:tr>
    </w:tbl>
    <w:p w:rsidR="00BD48ED" w:rsidRDefault="00BD48ED" w:rsidP="00BD48ED"/>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BD48ED" w:rsidRPr="00632B3D" w:rsidTr="00BD48ED">
        <w:trPr>
          <w:cantSplit/>
          <w:trHeight w:val="445"/>
          <w:jc w:val="center"/>
        </w:trPr>
        <w:tc>
          <w:tcPr>
            <w:tcW w:w="1810" w:type="dxa"/>
            <w:vMerge w:val="restart"/>
            <w:vAlign w:val="center"/>
          </w:tcPr>
          <w:p w:rsidR="00BD48ED" w:rsidRPr="00632B3D" w:rsidRDefault="00BD48ED" w:rsidP="00BD48ED">
            <w:pPr>
              <w:jc w:val="center"/>
              <w:rPr>
                <w:rFonts w:ascii="Book Antiqua" w:hAnsi="Book Antiqua"/>
                <w:b/>
                <w:sz w:val="20"/>
              </w:rPr>
            </w:pPr>
            <w:r>
              <w:br w:type="page"/>
            </w:r>
            <w:r>
              <w:rPr>
                <w:rFonts w:ascii="Book Antiqua" w:hAnsi="Book Antiqua"/>
                <w:b/>
                <w:sz w:val="20"/>
              </w:rPr>
              <w:t xml:space="preserve">HOTEL </w:t>
            </w:r>
            <w:r w:rsidRPr="00632B3D">
              <w:rPr>
                <w:rFonts w:ascii="Book Antiqua" w:hAnsi="Book Antiqua"/>
                <w:b/>
                <w:sz w:val="20"/>
              </w:rPr>
              <w:t>RIVERA</w:t>
            </w:r>
          </w:p>
          <w:p w:rsidR="00BD48ED" w:rsidRPr="00632B3D" w:rsidRDefault="00BD48ED" w:rsidP="00BD48ED">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tc>
        <w:tc>
          <w:tcPr>
            <w:tcW w:w="1885" w:type="dxa"/>
            <w:tcBorders>
              <w:bottom w:val="single" w:sz="4" w:space="0" w:color="auto"/>
            </w:tcBorders>
            <w:vAlign w:val="center"/>
          </w:tcPr>
          <w:p w:rsidR="00BD48ED" w:rsidRPr="00632B3D" w:rsidRDefault="00BD48ED" w:rsidP="00BD48ED">
            <w:pPr>
              <w:jc w:val="center"/>
              <w:rPr>
                <w:rFonts w:ascii="Book Antiqua" w:hAnsi="Book Antiqua"/>
                <w:sz w:val="20"/>
              </w:rPr>
            </w:pPr>
            <w:r>
              <w:rPr>
                <w:rFonts w:ascii="Book Antiqua" w:hAnsi="Book Antiqua"/>
                <w:sz w:val="20"/>
              </w:rPr>
              <w:t>Simple + breakfast +wifi</w:t>
            </w:r>
          </w:p>
        </w:tc>
        <w:tc>
          <w:tcPr>
            <w:tcW w:w="1674" w:type="dxa"/>
            <w:vMerge w:val="restart"/>
            <w:vAlign w:val="center"/>
          </w:tcPr>
          <w:p w:rsidR="00BD48ED" w:rsidRDefault="00BD48ED" w:rsidP="00BD48ED">
            <w:pPr>
              <w:jc w:val="center"/>
              <w:rPr>
                <w:rFonts w:ascii="Book Antiqua" w:hAnsi="Book Antiqua"/>
                <w:sz w:val="20"/>
              </w:rPr>
            </w:pPr>
            <w:r>
              <w:rPr>
                <w:rFonts w:ascii="Book Antiqua" w:hAnsi="Book Antiqua"/>
                <w:sz w:val="20"/>
              </w:rPr>
              <w:t>35 500</w:t>
            </w:r>
          </w:p>
          <w:p w:rsidR="00BD48ED" w:rsidRPr="00632B3D" w:rsidRDefault="00BD48ED" w:rsidP="00BD48ED">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rate)</w:t>
            </w:r>
          </w:p>
        </w:tc>
        <w:tc>
          <w:tcPr>
            <w:tcW w:w="1701" w:type="dxa"/>
            <w:vMerge w:val="restart"/>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71</w:t>
            </w:r>
          </w:p>
        </w:tc>
        <w:tc>
          <w:tcPr>
            <w:tcW w:w="2268" w:type="dxa"/>
            <w:vMerge w:val="restart"/>
            <w:vAlign w:val="center"/>
          </w:tcPr>
          <w:p w:rsidR="00BD48ED" w:rsidRPr="00632B3D" w:rsidRDefault="00BD48ED" w:rsidP="00BD48ED">
            <w:pPr>
              <w:jc w:val="center"/>
              <w:rPr>
                <w:rFonts w:ascii="Book Antiqua" w:hAnsi="Book Antiqua" w:cs="Arial"/>
                <w:sz w:val="20"/>
              </w:rPr>
            </w:pPr>
          </w:p>
          <w:p w:rsidR="00BD48ED" w:rsidRPr="00632B3D" w:rsidRDefault="00BD48ED" w:rsidP="00BD48ED">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BD48ED" w:rsidRPr="00632B3D" w:rsidRDefault="00BD48ED" w:rsidP="00BD48ED">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BD48ED" w:rsidRPr="00632B3D" w:rsidRDefault="00BD48ED" w:rsidP="00BD48ED">
            <w:pPr>
              <w:jc w:val="center"/>
              <w:rPr>
                <w:rFonts w:ascii="Book Antiqua" w:hAnsi="Book Antiqua"/>
                <w:sz w:val="20"/>
              </w:rPr>
            </w:pPr>
            <w:r w:rsidRPr="00632B3D">
              <w:rPr>
                <w:rFonts w:ascii="Book Antiqua" w:hAnsi="Book Antiqua" w:cs="Arial"/>
                <w:sz w:val="20"/>
              </w:rPr>
              <w:t>Fax : (+229) 21 31 83 27</w:t>
            </w:r>
          </w:p>
        </w:tc>
        <w:tc>
          <w:tcPr>
            <w:tcW w:w="2987" w:type="dxa"/>
            <w:vMerge w:val="restart"/>
            <w:vAlign w:val="center"/>
          </w:tcPr>
          <w:p w:rsidR="00BD48ED" w:rsidRPr="00632B3D" w:rsidRDefault="00BD48ED" w:rsidP="00BD48ED">
            <w:pPr>
              <w:jc w:val="center"/>
              <w:rPr>
                <w:rFonts w:ascii="Book Antiqua" w:hAnsi="Book Antiqua"/>
                <w:sz w:val="20"/>
              </w:rPr>
            </w:pPr>
            <w:r w:rsidRPr="00632B3D">
              <w:rPr>
                <w:rFonts w:ascii="Book Antiqua" w:hAnsi="Book Antiqua"/>
                <w:sz w:val="20"/>
              </w:rPr>
              <w:t xml:space="preserve">Email : </w:t>
            </w:r>
            <w:hyperlink r:id="rId41" w:history="1">
              <w:r w:rsidRPr="00632B3D">
                <w:rPr>
                  <w:rStyle w:val="Hyperlink"/>
                  <w:rFonts w:ascii="Book Antiqua" w:hAnsi="Book Antiqua"/>
                  <w:sz w:val="20"/>
                </w:rPr>
                <w:t>hotelrivierabenin@hotmail.fr</w:t>
              </w:r>
            </w:hyperlink>
          </w:p>
          <w:p w:rsidR="00BD48ED" w:rsidRPr="00632B3D" w:rsidRDefault="00D62AC2" w:rsidP="00BD48ED">
            <w:pPr>
              <w:jc w:val="center"/>
              <w:rPr>
                <w:rFonts w:ascii="Book Antiqua" w:hAnsi="Book Antiqua"/>
                <w:sz w:val="20"/>
              </w:rPr>
            </w:pPr>
            <w:hyperlink r:id="rId42" w:history="1">
              <w:r w:rsidR="00BD48ED" w:rsidRPr="00632B3D">
                <w:rPr>
                  <w:rStyle w:val="Hyperlink"/>
                  <w:rFonts w:ascii="Book Antiqua" w:hAnsi="Book Antiqua"/>
                  <w:sz w:val="20"/>
                </w:rPr>
                <w:t>www.hotelrivierabenin.com</w:t>
              </w:r>
            </w:hyperlink>
          </w:p>
        </w:tc>
      </w:tr>
      <w:tr w:rsidR="00BD48ED" w:rsidRPr="00987384" w:rsidTr="00BD48ED">
        <w:trPr>
          <w:trHeight w:val="443"/>
          <w:jc w:val="center"/>
        </w:trPr>
        <w:tc>
          <w:tcPr>
            <w:tcW w:w="1810" w:type="dxa"/>
            <w:vMerge/>
            <w:vAlign w:val="center"/>
          </w:tcPr>
          <w:p w:rsidR="00BD48ED" w:rsidRPr="00632B3D" w:rsidRDefault="00BD48ED" w:rsidP="00BD48ED">
            <w:pPr>
              <w:jc w:val="center"/>
              <w:rPr>
                <w:rFonts w:ascii="Book Antiqua" w:hAnsi="Book Antiqua"/>
                <w:sz w:val="20"/>
              </w:rPr>
            </w:pPr>
          </w:p>
        </w:tc>
        <w:tc>
          <w:tcPr>
            <w:tcW w:w="1885" w:type="dxa"/>
            <w:tcBorders>
              <w:bottom w:val="single" w:sz="4" w:space="0" w:color="auto"/>
            </w:tcBorders>
            <w:vAlign w:val="center"/>
          </w:tcPr>
          <w:p w:rsidR="00BD48ED" w:rsidRPr="00987384" w:rsidRDefault="00BD48ED" w:rsidP="00BD48ED">
            <w:pPr>
              <w:jc w:val="center"/>
              <w:rPr>
                <w:rFonts w:ascii="Book Antiqua" w:hAnsi="Book Antiqua"/>
                <w:sz w:val="20"/>
                <w:lang w:val="en-US"/>
              </w:rPr>
            </w:pPr>
            <w:r w:rsidRPr="00987384">
              <w:rPr>
                <w:rFonts w:ascii="Book Antiqua" w:hAnsi="Book Antiqua"/>
                <w:sz w:val="20"/>
                <w:lang w:val="en-US"/>
              </w:rPr>
              <w:t xml:space="preserve">Double + </w:t>
            </w:r>
            <w:r>
              <w:rPr>
                <w:rFonts w:ascii="Book Antiqua" w:hAnsi="Book Antiqua"/>
                <w:sz w:val="20"/>
              </w:rPr>
              <w:t xml:space="preserve">breakfast </w:t>
            </w:r>
            <w:r w:rsidRPr="00987384">
              <w:rPr>
                <w:rFonts w:ascii="Book Antiqua" w:hAnsi="Book Antiqua"/>
                <w:sz w:val="20"/>
                <w:lang w:val="en-US"/>
              </w:rPr>
              <w:t xml:space="preserve">+free </w:t>
            </w:r>
            <w:proofErr w:type="spellStart"/>
            <w:r w:rsidRPr="00987384">
              <w:rPr>
                <w:rFonts w:ascii="Book Antiqua" w:hAnsi="Book Antiqua"/>
                <w:sz w:val="20"/>
                <w:lang w:val="en-US"/>
              </w:rPr>
              <w:t>wifi</w:t>
            </w:r>
            <w:proofErr w:type="spellEnd"/>
          </w:p>
        </w:tc>
        <w:tc>
          <w:tcPr>
            <w:tcW w:w="1674" w:type="dxa"/>
            <w:vMerge/>
            <w:vAlign w:val="center"/>
          </w:tcPr>
          <w:p w:rsidR="00BD48ED" w:rsidRPr="00987384" w:rsidRDefault="00BD48ED" w:rsidP="00BD48ED">
            <w:pPr>
              <w:jc w:val="center"/>
              <w:rPr>
                <w:rFonts w:ascii="Book Antiqua" w:hAnsi="Book Antiqua"/>
                <w:sz w:val="20"/>
                <w:lang w:val="en-US"/>
              </w:rPr>
            </w:pPr>
          </w:p>
        </w:tc>
        <w:tc>
          <w:tcPr>
            <w:tcW w:w="1701" w:type="dxa"/>
            <w:vMerge/>
            <w:vAlign w:val="center"/>
          </w:tcPr>
          <w:p w:rsidR="00BD48ED" w:rsidRPr="00987384" w:rsidRDefault="00BD48ED" w:rsidP="00BD48ED">
            <w:pPr>
              <w:jc w:val="center"/>
              <w:rPr>
                <w:rFonts w:ascii="Book Antiqua" w:hAnsi="Book Antiqua" w:cs="Arial"/>
                <w:sz w:val="20"/>
                <w:lang w:val="en-US"/>
              </w:rPr>
            </w:pPr>
          </w:p>
        </w:tc>
        <w:tc>
          <w:tcPr>
            <w:tcW w:w="2268" w:type="dxa"/>
            <w:vMerge/>
            <w:vAlign w:val="center"/>
          </w:tcPr>
          <w:p w:rsidR="00BD48ED" w:rsidRPr="00987384" w:rsidRDefault="00BD48ED" w:rsidP="00BD48ED">
            <w:pPr>
              <w:jc w:val="center"/>
              <w:rPr>
                <w:rFonts w:ascii="Book Antiqua" w:hAnsi="Book Antiqua" w:cs="Arial"/>
                <w:sz w:val="20"/>
                <w:lang w:val="en-US"/>
              </w:rPr>
            </w:pPr>
          </w:p>
        </w:tc>
        <w:tc>
          <w:tcPr>
            <w:tcW w:w="2987" w:type="dxa"/>
            <w:vMerge/>
            <w:vAlign w:val="center"/>
          </w:tcPr>
          <w:p w:rsidR="00BD48ED" w:rsidRPr="00987384" w:rsidRDefault="00BD48ED" w:rsidP="00BD48ED">
            <w:pPr>
              <w:jc w:val="center"/>
              <w:rPr>
                <w:rFonts w:ascii="Book Antiqua" w:hAnsi="Book Antiqua"/>
                <w:sz w:val="20"/>
                <w:lang w:val="en-US"/>
              </w:rPr>
            </w:pPr>
          </w:p>
        </w:tc>
      </w:tr>
      <w:tr w:rsidR="00BD48ED" w:rsidRPr="00632B3D" w:rsidTr="00BD48ED">
        <w:trPr>
          <w:trHeight w:val="443"/>
          <w:jc w:val="center"/>
        </w:trPr>
        <w:tc>
          <w:tcPr>
            <w:tcW w:w="1810" w:type="dxa"/>
            <w:vMerge/>
            <w:tcBorders>
              <w:bottom w:val="single" w:sz="4" w:space="0" w:color="auto"/>
            </w:tcBorders>
            <w:vAlign w:val="center"/>
          </w:tcPr>
          <w:p w:rsidR="00BD48ED" w:rsidRPr="00987384" w:rsidRDefault="00BD48ED" w:rsidP="00BD48ED">
            <w:pPr>
              <w:jc w:val="center"/>
              <w:rPr>
                <w:rFonts w:ascii="Book Antiqua" w:hAnsi="Book Antiqua"/>
                <w:sz w:val="20"/>
                <w:lang w:val="en-US"/>
              </w:rPr>
            </w:pPr>
          </w:p>
        </w:tc>
        <w:tc>
          <w:tcPr>
            <w:tcW w:w="1885" w:type="dxa"/>
            <w:tcBorders>
              <w:bottom w:val="single" w:sz="4" w:space="0" w:color="auto"/>
            </w:tcBorders>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 xml:space="preserve">Suite + </w:t>
            </w:r>
            <w:r>
              <w:rPr>
                <w:rFonts w:ascii="Book Antiqua" w:hAnsi="Book Antiqua"/>
                <w:sz w:val="20"/>
              </w:rPr>
              <w:t xml:space="preserve">breakfast </w:t>
            </w:r>
            <w:r w:rsidRPr="00D44C91">
              <w:rPr>
                <w:rFonts w:ascii="Book Antiqua" w:hAnsi="Book Antiqua"/>
                <w:sz w:val="20"/>
                <w:lang w:val="fr-CH"/>
              </w:rPr>
              <w:t>+</w:t>
            </w:r>
            <w:r>
              <w:rPr>
                <w:rFonts w:ascii="Book Antiqua" w:hAnsi="Book Antiqua"/>
                <w:sz w:val="20"/>
                <w:lang w:val="fr-CH"/>
              </w:rPr>
              <w:t xml:space="preserve"> free wifi</w:t>
            </w:r>
          </w:p>
        </w:tc>
        <w:tc>
          <w:tcPr>
            <w:tcW w:w="1674" w:type="dxa"/>
            <w:tcBorders>
              <w:bottom w:val="single" w:sz="4" w:space="0" w:color="auto"/>
            </w:tcBorders>
            <w:vAlign w:val="center"/>
          </w:tcPr>
          <w:p w:rsidR="00BD48ED" w:rsidRPr="00632B3D" w:rsidRDefault="00BD48ED" w:rsidP="00BD48ED">
            <w:pPr>
              <w:jc w:val="center"/>
              <w:rPr>
                <w:rFonts w:ascii="Book Antiqua" w:hAnsi="Book Antiqua"/>
                <w:sz w:val="20"/>
              </w:rPr>
            </w:pPr>
            <w:r>
              <w:rPr>
                <w:rFonts w:ascii="Book Antiqua" w:hAnsi="Book Antiqua"/>
                <w:sz w:val="20"/>
              </w:rPr>
              <w:t>77 100</w:t>
            </w:r>
          </w:p>
        </w:tc>
        <w:tc>
          <w:tcPr>
            <w:tcW w:w="1701" w:type="dxa"/>
            <w:tcBorders>
              <w:bottom w:val="single" w:sz="4" w:space="0" w:color="auto"/>
            </w:tcBorders>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154.2</w:t>
            </w:r>
          </w:p>
        </w:tc>
        <w:tc>
          <w:tcPr>
            <w:tcW w:w="2268" w:type="dxa"/>
            <w:vMerge/>
            <w:tcBorders>
              <w:bottom w:val="single" w:sz="4" w:space="0" w:color="auto"/>
            </w:tcBorders>
            <w:vAlign w:val="center"/>
          </w:tcPr>
          <w:p w:rsidR="00BD48ED" w:rsidRPr="00632B3D" w:rsidRDefault="00BD48ED" w:rsidP="00BD48ED">
            <w:pPr>
              <w:jc w:val="center"/>
              <w:rPr>
                <w:rFonts w:ascii="Book Antiqua" w:hAnsi="Book Antiqua" w:cs="Arial"/>
                <w:sz w:val="20"/>
              </w:rPr>
            </w:pPr>
          </w:p>
        </w:tc>
        <w:tc>
          <w:tcPr>
            <w:tcW w:w="2987" w:type="dxa"/>
            <w:vMerge/>
            <w:tcBorders>
              <w:bottom w:val="single" w:sz="4" w:space="0" w:color="auto"/>
            </w:tcBorders>
            <w:vAlign w:val="center"/>
          </w:tcPr>
          <w:p w:rsidR="00BD48ED" w:rsidRPr="00632B3D" w:rsidRDefault="00BD48ED" w:rsidP="00BD48ED">
            <w:pPr>
              <w:jc w:val="center"/>
              <w:rPr>
                <w:rFonts w:ascii="Book Antiqua" w:hAnsi="Book Antiqua"/>
                <w:sz w:val="20"/>
              </w:rPr>
            </w:pPr>
          </w:p>
        </w:tc>
      </w:tr>
      <w:tr w:rsidR="00BD48ED" w:rsidRPr="00632B3D" w:rsidTr="00BD48ED">
        <w:trPr>
          <w:trHeight w:val="376"/>
          <w:jc w:val="center"/>
        </w:trPr>
        <w:tc>
          <w:tcPr>
            <w:tcW w:w="1810" w:type="dxa"/>
            <w:vMerge w:val="restart"/>
            <w:tcBorders>
              <w:top w:val="single" w:sz="4" w:space="0" w:color="auto"/>
              <w:bottom w:val="single" w:sz="4" w:space="0" w:color="auto"/>
            </w:tcBorders>
            <w:vAlign w:val="center"/>
          </w:tcPr>
          <w:p w:rsidR="00BD48ED" w:rsidRPr="00632B3D" w:rsidRDefault="00BD48ED" w:rsidP="00BD48ED">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BD48ED" w:rsidRPr="00632B3D" w:rsidRDefault="00BD48ED" w:rsidP="00BD48ED">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p w:rsidR="00BD48ED" w:rsidRPr="00632B3D" w:rsidRDefault="00BD48ED" w:rsidP="00BD48ED">
            <w:pPr>
              <w:jc w:val="center"/>
              <w:rPr>
                <w:rFonts w:ascii="Book Antiqua" w:hAnsi="Book Antiqua"/>
                <w:b/>
                <w:sz w:val="20"/>
              </w:rPr>
            </w:pPr>
          </w:p>
        </w:tc>
        <w:tc>
          <w:tcPr>
            <w:tcW w:w="1885" w:type="dxa"/>
            <w:tcBorders>
              <w:top w:val="single" w:sz="4" w:space="0" w:color="auto"/>
              <w:bottom w:val="single" w:sz="4" w:space="0" w:color="auto"/>
            </w:tcBorders>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tcBorders>
              <w:top w:val="single" w:sz="4" w:space="0" w:color="auto"/>
              <w:bottom w:val="single" w:sz="4" w:space="0" w:color="auto"/>
            </w:tcBorders>
            <w:vAlign w:val="center"/>
          </w:tcPr>
          <w:p w:rsidR="00BD48ED" w:rsidRPr="00632B3D" w:rsidRDefault="00BD48ED" w:rsidP="00BD48ED">
            <w:pPr>
              <w:jc w:val="center"/>
              <w:rPr>
                <w:rFonts w:ascii="Book Antiqua" w:hAnsi="Book Antiqua"/>
                <w:sz w:val="20"/>
              </w:rPr>
            </w:pPr>
            <w:r>
              <w:rPr>
                <w:rFonts w:ascii="Book Antiqua" w:hAnsi="Book Antiqua"/>
                <w:sz w:val="20"/>
              </w:rPr>
              <w:t>35 000</w:t>
            </w:r>
          </w:p>
        </w:tc>
        <w:tc>
          <w:tcPr>
            <w:tcW w:w="1701" w:type="dxa"/>
            <w:tcBorders>
              <w:top w:val="single" w:sz="4" w:space="0" w:color="auto"/>
              <w:bottom w:val="single" w:sz="4" w:space="0" w:color="auto"/>
            </w:tcBorders>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70</w:t>
            </w:r>
          </w:p>
        </w:tc>
        <w:tc>
          <w:tcPr>
            <w:tcW w:w="2268" w:type="dxa"/>
            <w:vMerge w:val="restart"/>
            <w:tcBorders>
              <w:top w:val="single" w:sz="4" w:space="0" w:color="auto"/>
              <w:bottom w:val="single" w:sz="4" w:space="0" w:color="auto"/>
            </w:tcBorders>
            <w:vAlign w:val="center"/>
          </w:tcPr>
          <w:p w:rsidR="00BD48ED" w:rsidRPr="00632B3D" w:rsidRDefault="00BD48ED" w:rsidP="00BD48ED">
            <w:pPr>
              <w:jc w:val="center"/>
              <w:rPr>
                <w:rFonts w:ascii="Book Antiqua" w:hAnsi="Book Antiqua" w:cs="Arial"/>
                <w:sz w:val="20"/>
              </w:rPr>
            </w:pPr>
          </w:p>
          <w:p w:rsidR="00BD48ED" w:rsidRPr="00632B3D" w:rsidRDefault="00BD48ED" w:rsidP="00BD48ED">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BD48ED" w:rsidRPr="00632B3D" w:rsidRDefault="00BD48ED" w:rsidP="00BD48ED">
            <w:pPr>
              <w:jc w:val="center"/>
              <w:rPr>
                <w:rFonts w:ascii="Book Antiqua" w:hAnsi="Book Antiqua" w:cs="Arial"/>
                <w:sz w:val="20"/>
              </w:rPr>
            </w:pPr>
            <w:r w:rsidRPr="00632B3D">
              <w:rPr>
                <w:rFonts w:ascii="Book Antiqua" w:hAnsi="Book Antiqua" w:cs="Arial"/>
                <w:sz w:val="20"/>
              </w:rPr>
              <w:t>21 31 41 88</w:t>
            </w:r>
          </w:p>
          <w:p w:rsidR="00BD48ED" w:rsidRPr="00632B3D" w:rsidRDefault="00BD48ED" w:rsidP="00BD48ED">
            <w:pPr>
              <w:jc w:val="center"/>
              <w:rPr>
                <w:rFonts w:ascii="Book Antiqua" w:hAnsi="Book Antiqua" w:cs="Arial"/>
                <w:sz w:val="20"/>
              </w:rPr>
            </w:pPr>
            <w:r w:rsidRPr="00632B3D">
              <w:rPr>
                <w:rFonts w:ascii="Book Antiqua" w:hAnsi="Book Antiqua" w:cs="Arial"/>
                <w:sz w:val="20"/>
              </w:rPr>
              <w:t>21 31 07 82</w:t>
            </w:r>
          </w:p>
          <w:p w:rsidR="00BD48ED" w:rsidRPr="00632B3D" w:rsidRDefault="00BD48ED" w:rsidP="00BD48ED">
            <w:pPr>
              <w:jc w:val="center"/>
              <w:rPr>
                <w:rFonts w:ascii="Book Antiqua" w:hAnsi="Book Antiqua" w:cs="Arial"/>
                <w:sz w:val="20"/>
              </w:rPr>
            </w:pPr>
            <w:r w:rsidRPr="00632B3D">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BD48ED" w:rsidRPr="00632B3D" w:rsidRDefault="00BD48ED" w:rsidP="00BD48ED">
            <w:pPr>
              <w:jc w:val="center"/>
              <w:rPr>
                <w:rFonts w:ascii="Book Antiqua" w:hAnsi="Book Antiqua"/>
                <w:sz w:val="20"/>
              </w:rPr>
            </w:pPr>
            <w:r w:rsidRPr="00632B3D">
              <w:rPr>
                <w:rFonts w:ascii="Book Antiqua" w:hAnsi="Book Antiqua"/>
                <w:sz w:val="20"/>
              </w:rPr>
              <w:t xml:space="preserve">Email : </w:t>
            </w:r>
            <w:hyperlink r:id="rId43" w:history="1">
              <w:r w:rsidRPr="00632B3D">
                <w:rPr>
                  <w:rStyle w:val="Hyperlink"/>
                  <w:rFonts w:ascii="Book Antiqua" w:hAnsi="Book Antiqua"/>
                  <w:sz w:val="20"/>
                </w:rPr>
                <w:t>gmksaint@yahoo.com</w:t>
              </w:r>
            </w:hyperlink>
          </w:p>
          <w:p w:rsidR="00BD48ED" w:rsidRPr="00632B3D" w:rsidRDefault="00D62AC2" w:rsidP="00BD48ED">
            <w:pPr>
              <w:jc w:val="center"/>
              <w:rPr>
                <w:rFonts w:ascii="Book Antiqua" w:hAnsi="Book Antiqua"/>
                <w:sz w:val="20"/>
              </w:rPr>
            </w:pPr>
            <w:hyperlink r:id="rId44" w:history="1">
              <w:r w:rsidR="00BD48ED" w:rsidRPr="00632B3D">
                <w:rPr>
                  <w:rStyle w:val="Hyperlink"/>
                  <w:rFonts w:ascii="Book Antiqua" w:hAnsi="Book Antiqua"/>
                  <w:sz w:val="20"/>
                </w:rPr>
                <w:t>www.rivolihotelbenin.com</w:t>
              </w:r>
            </w:hyperlink>
          </w:p>
        </w:tc>
      </w:tr>
      <w:tr w:rsidR="00BD48ED" w:rsidRPr="00632B3D" w:rsidTr="00BD48ED">
        <w:trPr>
          <w:trHeight w:val="376"/>
          <w:jc w:val="center"/>
        </w:trPr>
        <w:tc>
          <w:tcPr>
            <w:tcW w:w="1810" w:type="dxa"/>
            <w:vMerge/>
            <w:tcBorders>
              <w:top w:val="single" w:sz="4" w:space="0" w:color="auto"/>
            </w:tcBorders>
            <w:vAlign w:val="center"/>
          </w:tcPr>
          <w:p w:rsidR="00BD48ED" w:rsidRPr="00632B3D" w:rsidRDefault="00BD48ED" w:rsidP="00BD48ED">
            <w:pPr>
              <w:jc w:val="center"/>
              <w:rPr>
                <w:rFonts w:ascii="Book Antiqua" w:hAnsi="Book Antiqua"/>
                <w:b/>
                <w:sz w:val="20"/>
              </w:rPr>
            </w:pPr>
          </w:p>
        </w:tc>
        <w:tc>
          <w:tcPr>
            <w:tcW w:w="1885" w:type="dxa"/>
            <w:tcBorders>
              <w:top w:val="single" w:sz="4" w:space="0" w:color="auto"/>
            </w:tcBorders>
            <w:vAlign w:val="center"/>
          </w:tcPr>
          <w:p w:rsidR="00BD48ED" w:rsidRPr="00B02145" w:rsidRDefault="00BD48ED" w:rsidP="00BD48ED">
            <w:pPr>
              <w:jc w:val="center"/>
              <w:rPr>
                <w:rFonts w:ascii="Book Antiqua" w:hAnsi="Book Antiqua"/>
                <w:sz w:val="20"/>
                <w:lang w:val="en-US"/>
              </w:rPr>
            </w:pPr>
            <w:r w:rsidRPr="00B02145">
              <w:rPr>
                <w:rFonts w:ascii="Book Antiqua" w:hAnsi="Book Antiqua"/>
                <w:sz w:val="20"/>
                <w:lang w:val="en-US"/>
              </w:rPr>
              <w:t xml:space="preserve">Simple Grand + breakfast +free </w:t>
            </w:r>
            <w:proofErr w:type="spellStart"/>
            <w:r w:rsidRPr="00B02145">
              <w:rPr>
                <w:rFonts w:ascii="Book Antiqua" w:hAnsi="Book Antiqua"/>
                <w:sz w:val="20"/>
                <w:lang w:val="en-US"/>
              </w:rPr>
              <w:t>wifi</w:t>
            </w:r>
            <w:proofErr w:type="spellEnd"/>
          </w:p>
        </w:tc>
        <w:tc>
          <w:tcPr>
            <w:tcW w:w="1674" w:type="dxa"/>
            <w:vMerge w:val="restart"/>
            <w:tcBorders>
              <w:top w:val="single" w:sz="4" w:space="0" w:color="auto"/>
            </w:tcBorders>
            <w:vAlign w:val="center"/>
          </w:tcPr>
          <w:p w:rsidR="00BD48ED" w:rsidRDefault="00BD48ED" w:rsidP="00BD48ED">
            <w:pPr>
              <w:jc w:val="center"/>
              <w:rPr>
                <w:rFonts w:ascii="Book Antiqua" w:hAnsi="Book Antiqua"/>
                <w:sz w:val="20"/>
              </w:rPr>
            </w:pPr>
            <w:r>
              <w:rPr>
                <w:rFonts w:ascii="Book Antiqua" w:hAnsi="Book Antiqua"/>
                <w:sz w:val="20"/>
              </w:rPr>
              <w:t xml:space="preserve">3 7 500 </w:t>
            </w:r>
          </w:p>
          <w:p w:rsidR="00BD48ED" w:rsidRPr="00632B3D" w:rsidRDefault="00BD48ED" w:rsidP="00BD48ED">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rate)</w:t>
            </w:r>
          </w:p>
        </w:tc>
        <w:tc>
          <w:tcPr>
            <w:tcW w:w="1701" w:type="dxa"/>
            <w:vMerge w:val="restart"/>
            <w:tcBorders>
              <w:top w:val="single" w:sz="4" w:space="0" w:color="auto"/>
            </w:tcBorders>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75</w:t>
            </w:r>
          </w:p>
        </w:tc>
        <w:tc>
          <w:tcPr>
            <w:tcW w:w="2268" w:type="dxa"/>
            <w:vMerge/>
            <w:tcBorders>
              <w:top w:val="single" w:sz="4" w:space="0" w:color="auto"/>
            </w:tcBorders>
            <w:vAlign w:val="center"/>
          </w:tcPr>
          <w:p w:rsidR="00BD48ED" w:rsidRPr="00632B3D" w:rsidRDefault="00BD48ED" w:rsidP="00BD48ED">
            <w:pPr>
              <w:jc w:val="center"/>
              <w:rPr>
                <w:rFonts w:ascii="Book Antiqua" w:hAnsi="Book Antiqua" w:cs="Arial"/>
                <w:sz w:val="20"/>
              </w:rPr>
            </w:pPr>
          </w:p>
        </w:tc>
        <w:tc>
          <w:tcPr>
            <w:tcW w:w="2987" w:type="dxa"/>
            <w:vMerge/>
            <w:tcBorders>
              <w:top w:val="single" w:sz="4" w:space="0" w:color="auto"/>
            </w:tcBorders>
            <w:vAlign w:val="center"/>
          </w:tcPr>
          <w:p w:rsidR="00BD48ED" w:rsidRPr="00632B3D" w:rsidRDefault="00BD48ED" w:rsidP="00BD48ED">
            <w:pPr>
              <w:jc w:val="center"/>
              <w:rPr>
                <w:rFonts w:ascii="Book Antiqua" w:hAnsi="Book Antiqua"/>
                <w:sz w:val="20"/>
              </w:rPr>
            </w:pPr>
          </w:p>
        </w:tc>
      </w:tr>
      <w:tr w:rsidR="00BD48ED" w:rsidRPr="00D44C91" w:rsidTr="00BD48ED">
        <w:trPr>
          <w:trHeight w:val="376"/>
          <w:jc w:val="center"/>
        </w:trPr>
        <w:tc>
          <w:tcPr>
            <w:tcW w:w="1810" w:type="dxa"/>
            <w:vMerge/>
            <w:vAlign w:val="center"/>
          </w:tcPr>
          <w:p w:rsidR="00BD48ED" w:rsidRPr="00632B3D" w:rsidRDefault="00BD48ED" w:rsidP="00BD48ED">
            <w:pPr>
              <w:jc w:val="center"/>
              <w:rPr>
                <w:rFonts w:ascii="Book Antiqua" w:hAnsi="Book Antiqua"/>
                <w:b/>
                <w:sz w:val="20"/>
              </w:rPr>
            </w:pPr>
          </w:p>
        </w:tc>
        <w:tc>
          <w:tcPr>
            <w:tcW w:w="1885" w:type="dxa"/>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Merge/>
            <w:vAlign w:val="center"/>
          </w:tcPr>
          <w:p w:rsidR="00BD48ED" w:rsidRPr="00D44C91" w:rsidRDefault="00BD48ED" w:rsidP="00BD48ED">
            <w:pPr>
              <w:jc w:val="center"/>
              <w:rPr>
                <w:rFonts w:ascii="Book Antiqua" w:hAnsi="Book Antiqua"/>
                <w:sz w:val="20"/>
                <w:lang w:val="fr-CH"/>
              </w:rPr>
            </w:pPr>
          </w:p>
        </w:tc>
        <w:tc>
          <w:tcPr>
            <w:tcW w:w="1701" w:type="dxa"/>
            <w:vMerge/>
            <w:vAlign w:val="center"/>
          </w:tcPr>
          <w:p w:rsidR="00BD48ED" w:rsidRPr="00D44C91" w:rsidRDefault="00BD48ED" w:rsidP="00BD48ED">
            <w:pPr>
              <w:jc w:val="center"/>
              <w:rPr>
                <w:rFonts w:ascii="Book Antiqua" w:hAnsi="Book Antiqua" w:cs="Arial"/>
                <w:sz w:val="20"/>
                <w:lang w:val="fr-CH"/>
              </w:rPr>
            </w:pPr>
          </w:p>
        </w:tc>
        <w:tc>
          <w:tcPr>
            <w:tcW w:w="2268" w:type="dxa"/>
            <w:vMerge/>
            <w:vAlign w:val="center"/>
          </w:tcPr>
          <w:p w:rsidR="00BD48ED" w:rsidRPr="00D44C91" w:rsidRDefault="00BD48ED" w:rsidP="00BD48ED">
            <w:pPr>
              <w:jc w:val="center"/>
              <w:rPr>
                <w:rFonts w:ascii="Book Antiqua" w:hAnsi="Book Antiqua" w:cs="Arial"/>
                <w:sz w:val="20"/>
                <w:lang w:val="fr-CH"/>
              </w:rPr>
            </w:pPr>
          </w:p>
        </w:tc>
        <w:tc>
          <w:tcPr>
            <w:tcW w:w="2987" w:type="dxa"/>
            <w:vMerge/>
            <w:vAlign w:val="center"/>
          </w:tcPr>
          <w:p w:rsidR="00BD48ED" w:rsidRPr="00D44C91" w:rsidRDefault="00BD48ED" w:rsidP="00BD48ED">
            <w:pPr>
              <w:jc w:val="center"/>
              <w:rPr>
                <w:rFonts w:ascii="Book Antiqua" w:hAnsi="Book Antiqua"/>
                <w:sz w:val="20"/>
                <w:lang w:val="fr-CH"/>
              </w:rPr>
            </w:pPr>
          </w:p>
        </w:tc>
      </w:tr>
      <w:tr w:rsidR="00BD48ED" w:rsidRPr="00632B3D" w:rsidTr="00BD48ED">
        <w:trPr>
          <w:trHeight w:val="507"/>
          <w:jc w:val="center"/>
        </w:trPr>
        <w:tc>
          <w:tcPr>
            <w:tcW w:w="1810" w:type="dxa"/>
            <w:vMerge w:val="restart"/>
            <w:shd w:val="clear" w:color="auto" w:fill="auto"/>
            <w:vAlign w:val="center"/>
          </w:tcPr>
          <w:p w:rsidR="00BD48ED" w:rsidRPr="00231E71" w:rsidRDefault="00BD48ED" w:rsidP="00BD48ED">
            <w:pPr>
              <w:jc w:val="center"/>
              <w:rPr>
                <w:rFonts w:ascii="Book Antiqua" w:hAnsi="Book Antiqua"/>
                <w:sz w:val="20"/>
                <w:lang w:val="en-US"/>
              </w:rPr>
            </w:pPr>
            <w:r w:rsidRPr="00231E71">
              <w:rPr>
                <w:rFonts w:ascii="Book Antiqua" w:hAnsi="Book Antiqua"/>
                <w:b/>
                <w:sz w:val="20"/>
                <w:lang w:val="en-US"/>
              </w:rPr>
              <w:t>HOTEL DE L</w:t>
            </w:r>
            <w:r>
              <w:rPr>
                <w:rFonts w:ascii="Book Antiqua" w:hAnsi="Book Antiqua"/>
                <w:b/>
                <w:sz w:val="20"/>
                <w:lang w:val="en-US"/>
              </w:rPr>
              <w:t>'</w:t>
            </w:r>
            <w:r w:rsidRPr="00231E71">
              <w:rPr>
                <w:rFonts w:ascii="Book Antiqua" w:hAnsi="Book Antiqua"/>
                <w:b/>
                <w:sz w:val="20"/>
                <w:lang w:val="en-US"/>
              </w:rPr>
              <w:t>ENTENTE</w:t>
            </w:r>
          </w:p>
          <w:p w:rsidR="00BD48ED" w:rsidRPr="00231E71" w:rsidRDefault="00BD48ED" w:rsidP="00BD48ED">
            <w:pPr>
              <w:jc w:val="center"/>
              <w:rPr>
                <w:rFonts w:ascii="Book Antiqua" w:hAnsi="Book Antiqua"/>
                <w:b/>
                <w:sz w:val="20"/>
                <w:lang w:val="en-US"/>
              </w:rPr>
            </w:pPr>
            <w:r w:rsidRPr="00231E71">
              <w:rPr>
                <w:rFonts w:ascii="Book Antiqua" w:hAnsi="Book Antiqua"/>
                <w:sz w:val="20"/>
                <w:lang w:val="en-US"/>
              </w:rPr>
              <w:t>(on the airport way)</w:t>
            </w:r>
          </w:p>
        </w:tc>
        <w:tc>
          <w:tcPr>
            <w:tcW w:w="1885" w:type="dxa"/>
            <w:shd w:val="clear" w:color="auto" w:fill="auto"/>
            <w:vAlign w:val="center"/>
          </w:tcPr>
          <w:p w:rsidR="00BD48ED" w:rsidRPr="00C94B89" w:rsidRDefault="00BD48ED" w:rsidP="00BD48ED">
            <w:pPr>
              <w:jc w:val="center"/>
              <w:rPr>
                <w:rFonts w:ascii="Book Antiqua" w:hAnsi="Book Antiqua"/>
                <w:sz w:val="20"/>
                <w:lang w:val="en-US"/>
              </w:rPr>
            </w:pPr>
            <w:r w:rsidRPr="00C94B89">
              <w:rPr>
                <w:rFonts w:ascii="Book Antiqua" w:hAnsi="Book Antiqua"/>
                <w:sz w:val="20"/>
                <w:lang w:val="en-US"/>
              </w:rPr>
              <w:t xml:space="preserve">Standard A + free </w:t>
            </w:r>
            <w:proofErr w:type="spellStart"/>
            <w:r w:rsidRPr="00C94B89">
              <w:rPr>
                <w:rFonts w:ascii="Book Antiqua" w:hAnsi="Book Antiqua"/>
                <w:sz w:val="20"/>
                <w:lang w:val="en-US"/>
              </w:rPr>
              <w:t>wifi</w:t>
            </w:r>
            <w:proofErr w:type="spellEnd"/>
          </w:p>
        </w:tc>
        <w:tc>
          <w:tcPr>
            <w:tcW w:w="1674" w:type="dxa"/>
            <w:shd w:val="clear" w:color="auto" w:fill="auto"/>
            <w:vAlign w:val="center"/>
          </w:tcPr>
          <w:p w:rsidR="00BD48ED" w:rsidRDefault="00BD48ED" w:rsidP="00BD48ED">
            <w:pPr>
              <w:jc w:val="center"/>
              <w:rPr>
                <w:rFonts w:ascii="Book Antiqua" w:hAnsi="Book Antiqua"/>
                <w:sz w:val="20"/>
              </w:rPr>
            </w:pPr>
            <w:r>
              <w:rPr>
                <w:rFonts w:ascii="Book Antiqua" w:hAnsi="Book Antiqua"/>
                <w:sz w:val="20"/>
              </w:rPr>
              <w:t xml:space="preserve">35 500 </w:t>
            </w:r>
          </w:p>
          <w:p w:rsidR="00BD48ED" w:rsidRPr="00632B3D" w:rsidRDefault="00BD48ED" w:rsidP="00BD48ED">
            <w:pPr>
              <w:jc w:val="center"/>
              <w:rPr>
                <w:rFonts w:ascii="Book Antiqua" w:hAnsi="Book Antiqua"/>
                <w:sz w:val="20"/>
              </w:rPr>
            </w:pPr>
            <w:r>
              <w:rPr>
                <w:rFonts w:ascii="Book Antiqua" w:hAnsi="Book Antiqua"/>
                <w:sz w:val="20"/>
              </w:rPr>
              <w:t>Breakfast : 3 000</w:t>
            </w:r>
          </w:p>
        </w:tc>
        <w:tc>
          <w:tcPr>
            <w:tcW w:w="1701" w:type="dxa"/>
            <w:vAlign w:val="center"/>
          </w:tcPr>
          <w:p w:rsidR="00BD48ED" w:rsidRDefault="00BD48ED" w:rsidP="00BD48ED">
            <w:pPr>
              <w:jc w:val="center"/>
              <w:rPr>
                <w:rFonts w:ascii="Book Antiqua" w:hAnsi="Book Antiqua" w:cs="Arial"/>
                <w:sz w:val="20"/>
              </w:rPr>
            </w:pPr>
            <w:r>
              <w:rPr>
                <w:rFonts w:ascii="Book Antiqua" w:hAnsi="Book Antiqua" w:cs="Arial"/>
                <w:sz w:val="20"/>
              </w:rPr>
              <w:t>70</w:t>
            </w:r>
          </w:p>
          <w:p w:rsidR="00BD48ED" w:rsidRPr="00632B3D" w:rsidRDefault="00BD48ED" w:rsidP="00BD48ED">
            <w:pPr>
              <w:jc w:val="center"/>
              <w:rPr>
                <w:rFonts w:ascii="Book Antiqua" w:hAnsi="Book Antiqua" w:cs="Arial"/>
                <w:sz w:val="20"/>
              </w:rPr>
            </w:pPr>
            <w:r>
              <w:rPr>
                <w:rFonts w:ascii="Book Antiqua" w:hAnsi="Book Antiqua"/>
                <w:sz w:val="20"/>
              </w:rPr>
              <w:t>Breakfast : 6</w:t>
            </w:r>
          </w:p>
        </w:tc>
        <w:tc>
          <w:tcPr>
            <w:tcW w:w="2268" w:type="dxa"/>
            <w:vMerge w:val="restart"/>
            <w:shd w:val="clear" w:color="auto" w:fill="auto"/>
            <w:vAlign w:val="center"/>
          </w:tcPr>
          <w:p w:rsidR="00BD48ED" w:rsidRDefault="00BD48ED" w:rsidP="00BD48ED">
            <w:pPr>
              <w:jc w:val="center"/>
              <w:rPr>
                <w:rFonts w:ascii="Book Antiqua" w:hAnsi="Book Antiqua" w:cs="Arial"/>
                <w:sz w:val="20"/>
              </w:rPr>
            </w:pPr>
          </w:p>
          <w:p w:rsidR="00BD48ED" w:rsidRPr="00632B3D" w:rsidRDefault="00BD48ED" w:rsidP="00BD48ED">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p w:rsidR="00BD48ED" w:rsidRPr="00632B3D" w:rsidRDefault="00BD48ED" w:rsidP="00BD48ED">
            <w:pPr>
              <w:jc w:val="center"/>
              <w:rPr>
                <w:rFonts w:ascii="Book Antiqua" w:hAnsi="Book Antiqua" w:cs="Arial"/>
                <w:sz w:val="20"/>
              </w:rPr>
            </w:pPr>
          </w:p>
        </w:tc>
        <w:tc>
          <w:tcPr>
            <w:tcW w:w="2987" w:type="dxa"/>
            <w:vMerge w:val="restart"/>
            <w:shd w:val="clear" w:color="auto" w:fill="auto"/>
            <w:vAlign w:val="center"/>
          </w:tcPr>
          <w:p w:rsidR="00BD48ED" w:rsidRPr="00632B3D" w:rsidRDefault="00BD48ED" w:rsidP="00BD48ED">
            <w:pPr>
              <w:jc w:val="center"/>
              <w:rPr>
                <w:rFonts w:ascii="Book Antiqua" w:hAnsi="Book Antiqua"/>
                <w:sz w:val="20"/>
              </w:rPr>
            </w:pPr>
            <w:r w:rsidRPr="00632B3D">
              <w:rPr>
                <w:rFonts w:ascii="Book Antiqua" w:hAnsi="Book Antiqua"/>
                <w:sz w:val="20"/>
              </w:rPr>
              <w:t xml:space="preserve">Email : </w:t>
            </w:r>
            <w:hyperlink r:id="rId45" w:history="1">
              <w:r w:rsidRPr="00632B3D">
                <w:rPr>
                  <w:rStyle w:val="Hyperlink"/>
                  <w:rFonts w:ascii="Book Antiqua" w:hAnsi="Book Antiqua"/>
                  <w:sz w:val="20"/>
                </w:rPr>
                <w:t>hotelentente@yahoo.fr</w:t>
              </w:r>
            </w:hyperlink>
          </w:p>
          <w:p w:rsidR="00BD48ED" w:rsidRPr="00632B3D" w:rsidRDefault="00BD48ED" w:rsidP="00BD48ED">
            <w:pPr>
              <w:jc w:val="center"/>
              <w:rPr>
                <w:rFonts w:ascii="Book Antiqua" w:hAnsi="Book Antiqua"/>
                <w:sz w:val="20"/>
              </w:rPr>
            </w:pPr>
          </w:p>
        </w:tc>
      </w:tr>
      <w:tr w:rsidR="00BD48ED" w:rsidRPr="00632B3D" w:rsidTr="00BD48ED">
        <w:trPr>
          <w:jc w:val="center"/>
        </w:trPr>
        <w:tc>
          <w:tcPr>
            <w:tcW w:w="1810" w:type="dxa"/>
            <w:vMerge/>
            <w:shd w:val="clear" w:color="auto" w:fill="auto"/>
            <w:vAlign w:val="center"/>
          </w:tcPr>
          <w:p w:rsidR="00BD48ED" w:rsidRPr="00632B3D" w:rsidRDefault="00BD48ED" w:rsidP="00BD48ED">
            <w:pPr>
              <w:jc w:val="center"/>
              <w:rPr>
                <w:rFonts w:ascii="Book Antiqua" w:hAnsi="Book Antiqua"/>
                <w:b/>
                <w:sz w:val="20"/>
              </w:rPr>
            </w:pPr>
          </w:p>
        </w:tc>
        <w:tc>
          <w:tcPr>
            <w:tcW w:w="1885" w:type="dxa"/>
            <w:shd w:val="clear" w:color="auto" w:fill="auto"/>
            <w:vAlign w:val="center"/>
          </w:tcPr>
          <w:p w:rsidR="00BD48ED" w:rsidRPr="00B02145" w:rsidRDefault="00BD48ED" w:rsidP="00BD48ED">
            <w:pPr>
              <w:jc w:val="center"/>
              <w:rPr>
                <w:rFonts w:ascii="Book Antiqua" w:hAnsi="Book Antiqua"/>
                <w:sz w:val="20"/>
                <w:lang w:val="en-US"/>
              </w:rPr>
            </w:pPr>
            <w:r w:rsidRPr="00B02145">
              <w:rPr>
                <w:rFonts w:ascii="Book Antiqua" w:hAnsi="Book Antiqua"/>
                <w:sz w:val="20"/>
                <w:lang w:val="en-US"/>
              </w:rPr>
              <w:t xml:space="preserve">Standard B  + free </w:t>
            </w:r>
            <w:proofErr w:type="spellStart"/>
            <w:r w:rsidRPr="00B02145">
              <w:rPr>
                <w:rFonts w:ascii="Book Antiqua" w:hAnsi="Book Antiqua"/>
                <w:sz w:val="20"/>
                <w:lang w:val="en-US"/>
              </w:rPr>
              <w:t>wifi</w:t>
            </w:r>
            <w:proofErr w:type="spellEnd"/>
          </w:p>
        </w:tc>
        <w:tc>
          <w:tcPr>
            <w:tcW w:w="1674" w:type="dxa"/>
            <w:shd w:val="clear" w:color="auto" w:fill="auto"/>
            <w:vAlign w:val="center"/>
          </w:tcPr>
          <w:p w:rsidR="00BD48ED" w:rsidRDefault="00BD48ED" w:rsidP="00BD48ED">
            <w:pPr>
              <w:jc w:val="center"/>
              <w:rPr>
                <w:rFonts w:ascii="Book Antiqua" w:hAnsi="Book Antiqua"/>
                <w:sz w:val="20"/>
              </w:rPr>
            </w:pPr>
            <w:r>
              <w:rPr>
                <w:rFonts w:ascii="Book Antiqua" w:hAnsi="Book Antiqua"/>
                <w:sz w:val="20"/>
              </w:rPr>
              <w:t xml:space="preserve">35 500 </w:t>
            </w:r>
          </w:p>
          <w:p w:rsidR="00BD48ED" w:rsidRPr="00632B3D" w:rsidRDefault="00BD48ED" w:rsidP="00BD48ED">
            <w:pPr>
              <w:jc w:val="center"/>
              <w:rPr>
                <w:rFonts w:ascii="Book Antiqua" w:hAnsi="Book Antiqua"/>
                <w:sz w:val="20"/>
              </w:rPr>
            </w:pPr>
            <w:r>
              <w:rPr>
                <w:rFonts w:ascii="Book Antiqua" w:hAnsi="Book Antiqua"/>
                <w:sz w:val="20"/>
              </w:rPr>
              <w:t>Breakfast</w:t>
            </w:r>
            <w:proofErr w:type="gramStart"/>
            <w:r>
              <w:rPr>
                <w:rFonts w:ascii="Book Antiqua" w:hAnsi="Book Antiqua"/>
                <w:sz w:val="20"/>
              </w:rPr>
              <w:t>:  3</w:t>
            </w:r>
            <w:proofErr w:type="gramEnd"/>
            <w:r>
              <w:rPr>
                <w:rFonts w:ascii="Book Antiqua" w:hAnsi="Book Antiqua"/>
                <w:sz w:val="20"/>
              </w:rPr>
              <w:t xml:space="preserve"> 000</w:t>
            </w:r>
          </w:p>
        </w:tc>
        <w:tc>
          <w:tcPr>
            <w:tcW w:w="1701" w:type="dxa"/>
            <w:vAlign w:val="center"/>
          </w:tcPr>
          <w:p w:rsidR="00BD48ED" w:rsidRDefault="00BD48ED" w:rsidP="00BD48ED">
            <w:pPr>
              <w:jc w:val="center"/>
              <w:rPr>
                <w:rFonts w:ascii="Book Antiqua" w:hAnsi="Book Antiqua" w:cs="Arial"/>
                <w:sz w:val="20"/>
              </w:rPr>
            </w:pPr>
            <w:r>
              <w:rPr>
                <w:rFonts w:ascii="Book Antiqua" w:hAnsi="Book Antiqua" w:cs="Arial"/>
                <w:sz w:val="20"/>
              </w:rPr>
              <w:t xml:space="preserve">70 </w:t>
            </w:r>
          </w:p>
          <w:p w:rsidR="00BD48ED" w:rsidRPr="00632B3D" w:rsidRDefault="00BD48ED" w:rsidP="00BD48ED">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BD48ED" w:rsidRPr="00632B3D" w:rsidRDefault="00BD48ED" w:rsidP="00BD48ED">
            <w:pPr>
              <w:jc w:val="center"/>
              <w:rPr>
                <w:rFonts w:ascii="Book Antiqua" w:hAnsi="Book Antiqua" w:cs="Arial"/>
                <w:sz w:val="20"/>
              </w:rPr>
            </w:pPr>
          </w:p>
        </w:tc>
        <w:tc>
          <w:tcPr>
            <w:tcW w:w="2987" w:type="dxa"/>
            <w:vMerge/>
            <w:shd w:val="clear" w:color="auto" w:fill="auto"/>
            <w:vAlign w:val="center"/>
          </w:tcPr>
          <w:p w:rsidR="00BD48ED" w:rsidRPr="00632B3D" w:rsidRDefault="00BD48ED" w:rsidP="00BD48ED">
            <w:pPr>
              <w:jc w:val="center"/>
              <w:rPr>
                <w:rFonts w:ascii="Book Antiqua" w:hAnsi="Book Antiqua"/>
                <w:sz w:val="20"/>
              </w:rPr>
            </w:pPr>
          </w:p>
        </w:tc>
      </w:tr>
      <w:tr w:rsidR="00BD48ED" w:rsidRPr="00632B3D" w:rsidTr="00BD48ED">
        <w:trPr>
          <w:jc w:val="center"/>
        </w:trPr>
        <w:tc>
          <w:tcPr>
            <w:tcW w:w="1810" w:type="dxa"/>
            <w:vMerge/>
            <w:shd w:val="clear" w:color="auto" w:fill="auto"/>
            <w:vAlign w:val="center"/>
          </w:tcPr>
          <w:p w:rsidR="00BD48ED" w:rsidRPr="00632B3D" w:rsidRDefault="00BD48ED" w:rsidP="00BD48ED">
            <w:pPr>
              <w:jc w:val="center"/>
              <w:rPr>
                <w:rFonts w:ascii="Book Antiqua" w:hAnsi="Book Antiqua"/>
                <w:b/>
                <w:sz w:val="20"/>
              </w:rPr>
            </w:pPr>
          </w:p>
        </w:tc>
        <w:tc>
          <w:tcPr>
            <w:tcW w:w="1885" w:type="dxa"/>
            <w:shd w:val="clear" w:color="auto" w:fill="auto"/>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shd w:val="clear" w:color="auto" w:fill="auto"/>
            <w:vAlign w:val="center"/>
          </w:tcPr>
          <w:p w:rsidR="00BD48ED" w:rsidRDefault="00BD48ED" w:rsidP="00BD48ED">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BD48ED" w:rsidRPr="00632B3D" w:rsidRDefault="00BD48ED" w:rsidP="00BD48ED">
            <w:pPr>
              <w:jc w:val="center"/>
              <w:rPr>
                <w:rFonts w:ascii="Book Antiqua" w:hAnsi="Book Antiqua"/>
                <w:sz w:val="20"/>
              </w:rPr>
            </w:pPr>
            <w:r>
              <w:rPr>
                <w:rFonts w:ascii="Book Antiqua" w:hAnsi="Book Antiqua"/>
                <w:sz w:val="20"/>
              </w:rPr>
              <w:t>Breakfast : 3000</w:t>
            </w:r>
          </w:p>
        </w:tc>
        <w:tc>
          <w:tcPr>
            <w:tcW w:w="1701" w:type="dxa"/>
            <w:vAlign w:val="center"/>
          </w:tcPr>
          <w:p w:rsidR="00BD48ED" w:rsidRDefault="00BD48ED" w:rsidP="00BD48ED">
            <w:pPr>
              <w:jc w:val="center"/>
              <w:rPr>
                <w:rFonts w:ascii="Book Antiqua" w:hAnsi="Book Antiqua" w:cs="Arial"/>
                <w:sz w:val="20"/>
              </w:rPr>
            </w:pPr>
            <w:r>
              <w:rPr>
                <w:rFonts w:ascii="Book Antiqua" w:hAnsi="Book Antiqua" w:cs="Arial"/>
                <w:sz w:val="20"/>
              </w:rPr>
              <w:t>51</w:t>
            </w:r>
          </w:p>
          <w:p w:rsidR="00BD48ED" w:rsidRPr="00632B3D" w:rsidRDefault="00BD48ED" w:rsidP="00BD48ED">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BD48ED" w:rsidRPr="00632B3D" w:rsidRDefault="00BD48ED" w:rsidP="00BD48ED">
            <w:pPr>
              <w:jc w:val="center"/>
              <w:rPr>
                <w:rFonts w:ascii="Book Antiqua" w:hAnsi="Book Antiqua" w:cs="Arial"/>
                <w:sz w:val="20"/>
              </w:rPr>
            </w:pPr>
          </w:p>
        </w:tc>
        <w:tc>
          <w:tcPr>
            <w:tcW w:w="2987" w:type="dxa"/>
            <w:vMerge/>
            <w:shd w:val="clear" w:color="auto" w:fill="auto"/>
            <w:vAlign w:val="center"/>
          </w:tcPr>
          <w:p w:rsidR="00BD48ED" w:rsidRPr="00632B3D" w:rsidRDefault="00BD48ED" w:rsidP="00BD48ED">
            <w:pPr>
              <w:jc w:val="center"/>
              <w:rPr>
                <w:rFonts w:ascii="Book Antiqua" w:hAnsi="Book Antiqua"/>
                <w:sz w:val="20"/>
              </w:rPr>
            </w:pPr>
          </w:p>
        </w:tc>
      </w:tr>
      <w:tr w:rsidR="00BD48ED" w:rsidRPr="00632B3D" w:rsidTr="00BD48ED">
        <w:trPr>
          <w:trHeight w:val="489"/>
          <w:jc w:val="center"/>
        </w:trPr>
        <w:tc>
          <w:tcPr>
            <w:tcW w:w="1810" w:type="dxa"/>
            <w:vMerge w:val="restart"/>
            <w:vAlign w:val="center"/>
          </w:tcPr>
          <w:p w:rsidR="00BD48ED" w:rsidRPr="00A368DD" w:rsidRDefault="00BD48ED" w:rsidP="00BD48ED">
            <w:pPr>
              <w:jc w:val="center"/>
              <w:rPr>
                <w:rFonts w:ascii="Book Antiqua" w:hAnsi="Book Antiqua"/>
                <w:b/>
                <w:sz w:val="20"/>
                <w:lang w:val="en-US"/>
              </w:rPr>
            </w:pPr>
            <w:r w:rsidRPr="00A368DD">
              <w:rPr>
                <w:rFonts w:ascii="Book Antiqua" w:hAnsi="Book Antiqua"/>
                <w:b/>
                <w:sz w:val="20"/>
                <w:lang w:val="en-US"/>
              </w:rPr>
              <w:t>HOTEL BENIN HORIZON</w:t>
            </w:r>
          </w:p>
          <w:p w:rsidR="00BD48ED" w:rsidRPr="00A368DD" w:rsidRDefault="00BD48ED" w:rsidP="00BD48ED">
            <w:pPr>
              <w:jc w:val="center"/>
              <w:rPr>
                <w:rFonts w:ascii="Book Antiqua" w:hAnsi="Book Antiqua"/>
                <w:sz w:val="20"/>
                <w:lang w:val="en-US"/>
              </w:rPr>
            </w:pPr>
            <w:r w:rsidRPr="00A368DD">
              <w:rPr>
                <w:rFonts w:ascii="Book Antiqua" w:hAnsi="Book Antiqua"/>
                <w:sz w:val="20"/>
                <w:lang w:val="en-US"/>
              </w:rPr>
              <w:t>(city center)</w:t>
            </w:r>
          </w:p>
        </w:tc>
        <w:tc>
          <w:tcPr>
            <w:tcW w:w="1885" w:type="dxa"/>
            <w:vAlign w:val="center"/>
          </w:tcPr>
          <w:p w:rsidR="00BD48ED" w:rsidRPr="00D44C91" w:rsidRDefault="00BD48ED" w:rsidP="00BD48ED">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BD48ED" w:rsidRDefault="00BD48ED" w:rsidP="00BD48ED">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BD48ED" w:rsidRPr="00632B3D" w:rsidRDefault="00BD48ED" w:rsidP="00BD48ED">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rate)</w:t>
            </w:r>
          </w:p>
        </w:tc>
        <w:tc>
          <w:tcPr>
            <w:tcW w:w="1701" w:type="dxa"/>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41</w:t>
            </w:r>
          </w:p>
        </w:tc>
        <w:tc>
          <w:tcPr>
            <w:tcW w:w="2268" w:type="dxa"/>
            <w:vMerge w:val="restart"/>
            <w:vAlign w:val="center"/>
          </w:tcPr>
          <w:p w:rsidR="00BD48ED" w:rsidRPr="00632B3D" w:rsidRDefault="00BD48ED" w:rsidP="00BD48ED">
            <w:pPr>
              <w:jc w:val="center"/>
              <w:rPr>
                <w:rFonts w:ascii="Book Antiqua" w:hAnsi="Book Antiqua" w:cs="Arial"/>
                <w:sz w:val="20"/>
              </w:rPr>
            </w:pPr>
          </w:p>
          <w:p w:rsidR="00BD48ED" w:rsidRPr="00632B3D" w:rsidRDefault="00BD48ED" w:rsidP="00BD48ED">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BD48ED" w:rsidRPr="00632B3D" w:rsidRDefault="00BD48ED" w:rsidP="00BD48ED">
            <w:pPr>
              <w:jc w:val="center"/>
              <w:rPr>
                <w:rFonts w:ascii="Book Antiqua" w:hAnsi="Book Antiqua" w:cs="Arial"/>
                <w:sz w:val="20"/>
              </w:rPr>
            </w:pPr>
          </w:p>
          <w:p w:rsidR="00BD48ED" w:rsidRPr="00632B3D" w:rsidRDefault="00BD48ED" w:rsidP="00BD48ED">
            <w:pPr>
              <w:jc w:val="center"/>
              <w:rPr>
                <w:rFonts w:ascii="Book Antiqua" w:hAnsi="Book Antiqua" w:cs="Arial"/>
                <w:sz w:val="20"/>
              </w:rPr>
            </w:pPr>
            <w:r w:rsidRPr="00632B3D">
              <w:rPr>
                <w:rFonts w:ascii="Book Antiqua" w:hAnsi="Book Antiqua" w:cs="Arial"/>
                <w:sz w:val="20"/>
              </w:rPr>
              <w:t>Fax : (+229)21 30 99 12</w:t>
            </w:r>
          </w:p>
        </w:tc>
        <w:tc>
          <w:tcPr>
            <w:tcW w:w="2987" w:type="dxa"/>
            <w:vMerge w:val="restart"/>
            <w:vAlign w:val="center"/>
          </w:tcPr>
          <w:p w:rsidR="00BD48ED" w:rsidRPr="00632B3D" w:rsidRDefault="00BD48ED" w:rsidP="00BD48ED">
            <w:pPr>
              <w:jc w:val="center"/>
              <w:rPr>
                <w:rFonts w:ascii="Book Antiqua" w:hAnsi="Book Antiqua"/>
                <w:sz w:val="20"/>
              </w:rPr>
            </w:pPr>
            <w:r w:rsidRPr="00632B3D">
              <w:rPr>
                <w:rFonts w:ascii="Book Antiqua" w:hAnsi="Book Antiqua"/>
                <w:sz w:val="20"/>
              </w:rPr>
              <w:t xml:space="preserve">Email : </w:t>
            </w:r>
            <w:hyperlink r:id="rId46" w:history="1">
              <w:r w:rsidRPr="00632B3D">
                <w:rPr>
                  <w:rStyle w:val="Hyperlink"/>
                  <w:rFonts w:ascii="Book Antiqua" w:hAnsi="Book Antiqua"/>
                  <w:sz w:val="20"/>
                </w:rPr>
                <w:t>hotel@beninhorizon.com</w:t>
              </w:r>
            </w:hyperlink>
          </w:p>
          <w:p w:rsidR="00BD48ED" w:rsidRPr="00632B3D" w:rsidRDefault="00D62AC2" w:rsidP="00BD48ED">
            <w:pPr>
              <w:jc w:val="center"/>
              <w:rPr>
                <w:rFonts w:ascii="Book Antiqua" w:hAnsi="Book Antiqua"/>
                <w:sz w:val="20"/>
              </w:rPr>
            </w:pPr>
            <w:hyperlink r:id="rId47" w:history="1">
              <w:r w:rsidR="00BD48ED" w:rsidRPr="00632B3D">
                <w:rPr>
                  <w:rStyle w:val="Hyperlink"/>
                  <w:rFonts w:ascii="Book Antiqua" w:hAnsi="Book Antiqua"/>
                  <w:sz w:val="20"/>
                </w:rPr>
                <w:t>www.beninhorizon.com</w:t>
              </w:r>
            </w:hyperlink>
          </w:p>
        </w:tc>
      </w:tr>
      <w:tr w:rsidR="00BD48ED" w:rsidRPr="00632B3D" w:rsidTr="00BD48ED">
        <w:trPr>
          <w:jc w:val="center"/>
        </w:trPr>
        <w:tc>
          <w:tcPr>
            <w:tcW w:w="1810" w:type="dxa"/>
            <w:vMerge/>
            <w:vAlign w:val="center"/>
          </w:tcPr>
          <w:p w:rsidR="00BD48ED" w:rsidRPr="00632B3D" w:rsidRDefault="00BD48ED" w:rsidP="00BD48ED">
            <w:pPr>
              <w:jc w:val="center"/>
              <w:rPr>
                <w:rFonts w:ascii="Book Antiqua" w:hAnsi="Book Antiqua"/>
                <w:b/>
                <w:sz w:val="20"/>
              </w:rPr>
            </w:pPr>
          </w:p>
        </w:tc>
        <w:tc>
          <w:tcPr>
            <w:tcW w:w="1885" w:type="dxa"/>
            <w:vAlign w:val="center"/>
          </w:tcPr>
          <w:p w:rsidR="00BD48ED" w:rsidRPr="00632B3D" w:rsidRDefault="00BD48ED" w:rsidP="00BD48ED">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BD48ED" w:rsidRDefault="00BD48ED" w:rsidP="00BD48ED">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BD48ED" w:rsidRPr="00632B3D" w:rsidRDefault="00BD48ED" w:rsidP="00BD48ED">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rate)</w:t>
            </w:r>
          </w:p>
        </w:tc>
        <w:tc>
          <w:tcPr>
            <w:tcW w:w="1701" w:type="dxa"/>
            <w:vAlign w:val="center"/>
          </w:tcPr>
          <w:p w:rsidR="00BD48ED" w:rsidRPr="00632B3D" w:rsidRDefault="00BD48ED" w:rsidP="00BD48ED">
            <w:pPr>
              <w:jc w:val="center"/>
              <w:rPr>
                <w:rFonts w:ascii="Book Antiqua" w:hAnsi="Book Antiqua" w:cs="Arial"/>
                <w:sz w:val="20"/>
              </w:rPr>
            </w:pPr>
            <w:r>
              <w:rPr>
                <w:rFonts w:ascii="Book Antiqua" w:hAnsi="Book Antiqua" w:cs="Arial"/>
                <w:sz w:val="20"/>
              </w:rPr>
              <w:t>51</w:t>
            </w:r>
          </w:p>
        </w:tc>
        <w:tc>
          <w:tcPr>
            <w:tcW w:w="2268" w:type="dxa"/>
            <w:vMerge/>
            <w:vAlign w:val="center"/>
          </w:tcPr>
          <w:p w:rsidR="00BD48ED" w:rsidRPr="00632B3D" w:rsidRDefault="00BD48ED" w:rsidP="00BD48ED">
            <w:pPr>
              <w:jc w:val="center"/>
              <w:rPr>
                <w:rFonts w:ascii="Book Antiqua" w:hAnsi="Book Antiqua" w:cs="Arial"/>
                <w:sz w:val="20"/>
              </w:rPr>
            </w:pPr>
          </w:p>
        </w:tc>
        <w:tc>
          <w:tcPr>
            <w:tcW w:w="2987" w:type="dxa"/>
            <w:vMerge/>
            <w:vAlign w:val="center"/>
          </w:tcPr>
          <w:p w:rsidR="00BD48ED" w:rsidRPr="00632B3D" w:rsidRDefault="00BD48ED" w:rsidP="00BD48ED">
            <w:pPr>
              <w:jc w:val="center"/>
              <w:rPr>
                <w:rFonts w:ascii="Book Antiqua" w:hAnsi="Book Antiqua"/>
                <w:sz w:val="20"/>
              </w:rPr>
            </w:pPr>
          </w:p>
        </w:tc>
      </w:tr>
    </w:tbl>
    <w:p w:rsidR="00BD48ED" w:rsidRPr="00632B3D" w:rsidRDefault="00BD48ED" w:rsidP="00BD48ED">
      <w:pPr>
        <w:jc w:val="center"/>
        <w:rPr>
          <w:rFonts w:ascii="Book Antiqua" w:hAnsi="Book Antiqua"/>
          <w:sz w:val="22"/>
          <w:szCs w:val="22"/>
        </w:rPr>
      </w:pPr>
    </w:p>
    <w:p w:rsidR="00BD48ED" w:rsidRDefault="00BD48ED" w:rsidP="00173738">
      <w:pPr>
        <w:spacing w:before="1440"/>
        <w:ind w:right="-284"/>
        <w:rPr>
          <w:bCs/>
        </w:rPr>
        <w:sectPr w:rsidR="00BD48ED" w:rsidSect="0012575A">
          <w:headerReference w:type="first" r:id="rId48"/>
          <w:footerReference w:type="first" r:id="rId49"/>
          <w:pgSz w:w="16840" w:h="11907" w:orient="landscape" w:code="9"/>
          <w:pgMar w:top="1089" w:right="1134" w:bottom="1089" w:left="1134" w:header="567" w:footer="510" w:gutter="0"/>
          <w:paperSrc w:first="15" w:other="15"/>
          <w:cols w:space="720"/>
          <w:docGrid w:linePitch="326"/>
        </w:sectPr>
      </w:pPr>
    </w:p>
    <w:p w:rsidR="00BD48ED" w:rsidRPr="00BD48ED" w:rsidRDefault="00BD48ED" w:rsidP="00035628">
      <w:pPr>
        <w:jc w:val="center"/>
        <w:rPr>
          <w:szCs w:val="24"/>
          <w:lang w:val="en-US"/>
        </w:rPr>
      </w:pPr>
      <w:r>
        <w:rPr>
          <w:szCs w:val="24"/>
          <w:lang w:val="en-US"/>
        </w:rPr>
        <w:lastRenderedPageBreak/>
        <w:t>A</w:t>
      </w:r>
      <w:r w:rsidR="00035628">
        <w:rPr>
          <w:szCs w:val="24"/>
          <w:lang w:val="en-US"/>
        </w:rPr>
        <w:t>PPENDIX</w:t>
      </w:r>
      <w:r>
        <w:rPr>
          <w:szCs w:val="24"/>
          <w:lang w:val="en-US"/>
        </w:rPr>
        <w:t xml:space="preserve"> 2</w:t>
      </w:r>
      <w:r w:rsidRPr="007F7B5B">
        <w:rPr>
          <w:szCs w:val="24"/>
          <w:lang w:val="en-US"/>
        </w:rPr>
        <w:br/>
      </w:r>
    </w:p>
    <w:p w:rsidR="00BD48ED" w:rsidRDefault="00BD48ED" w:rsidP="00BD48ED">
      <w:pPr>
        <w:jc w:val="center"/>
        <w:rPr>
          <w:b/>
          <w:bCs/>
          <w:lang w:val="en-US"/>
        </w:rPr>
      </w:pPr>
      <w:r w:rsidRPr="00991C59">
        <w:rPr>
          <w:b/>
          <w:bCs/>
          <w:lang w:val="en-US"/>
        </w:rPr>
        <w:t xml:space="preserve">FORM </w:t>
      </w:r>
      <w:r>
        <w:rPr>
          <w:b/>
          <w:bCs/>
          <w:lang w:val="en-US"/>
        </w:rPr>
        <w:t xml:space="preserve">1 – ARRIVAL AND TRANSPORTATION TO HOTEL </w:t>
      </w:r>
    </w:p>
    <w:p w:rsidR="00BD48ED" w:rsidRPr="00A368DD" w:rsidRDefault="00BD48ED" w:rsidP="00BD48ED">
      <w:pPr>
        <w:jc w:val="center"/>
        <w:rPr>
          <w:bCs/>
          <w:sz w:val="22"/>
          <w:szCs w:val="22"/>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D48ED" w:rsidTr="00BD48ED">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48ED" w:rsidRPr="00CB3420" w:rsidRDefault="00BD48ED" w:rsidP="00BD48ED">
            <w:pPr>
              <w:rPr>
                <w:sz w:val="16"/>
              </w:rPr>
            </w:pPr>
            <w:r>
              <w:rPr>
                <w:noProof/>
                <w:sz w:val="16"/>
                <w:lang w:val="en-US" w:eastAsia="zh-CN"/>
              </w:rPr>
              <w:drawing>
                <wp:inline distT="0" distB="0" distL="0" distR="0">
                  <wp:extent cx="629920" cy="664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BD48ED" w:rsidRPr="00A368DD" w:rsidRDefault="00BD48ED" w:rsidP="00BD48ED">
            <w:pPr>
              <w:pStyle w:val="LetterStart"/>
              <w:tabs>
                <w:tab w:val="clear" w:pos="1361"/>
                <w:tab w:val="clear" w:pos="1758"/>
                <w:tab w:val="clear" w:pos="2155"/>
                <w:tab w:val="clear" w:pos="2552"/>
                <w:tab w:val="center" w:pos="4962"/>
              </w:tabs>
              <w:spacing w:before="0"/>
              <w:ind w:left="0"/>
              <w:jc w:val="center"/>
              <w:rPr>
                <w:b/>
                <w:szCs w:val="24"/>
                <w:lang w:val="en-US"/>
              </w:rPr>
            </w:pPr>
            <w:r w:rsidRPr="00A368DD">
              <w:rPr>
                <w:b/>
                <w:bCs/>
                <w:lang w:val="en-US"/>
              </w:rPr>
              <w:br/>
            </w:r>
            <w:r w:rsidRPr="00A368DD">
              <w:rPr>
                <w:b/>
                <w:bCs/>
                <w:color w:val="000000"/>
                <w:szCs w:val="24"/>
                <w:lang w:val="en-US"/>
              </w:rPr>
              <w:t xml:space="preserve">ITU Workshop on Specific Absorption Rate (SAR) Measurement  </w:t>
            </w:r>
            <w:r w:rsidRPr="00A368DD">
              <w:rPr>
                <w:b/>
                <w:bCs/>
                <w:color w:val="000000"/>
                <w:szCs w:val="24"/>
                <w:lang w:val="en-US"/>
              </w:rPr>
              <w:br/>
              <w:t>(</w:t>
            </w:r>
            <w:proofErr w:type="spellStart"/>
            <w:r w:rsidRPr="00A368DD">
              <w:rPr>
                <w:b/>
                <w:bCs/>
                <w:color w:val="000000"/>
                <w:szCs w:val="24"/>
                <w:lang w:val="en-US"/>
              </w:rPr>
              <w:t>Cotonou</w:t>
            </w:r>
            <w:proofErr w:type="spellEnd"/>
            <w:r w:rsidRPr="00A368DD">
              <w:rPr>
                <w:b/>
                <w:bCs/>
                <w:color w:val="000000"/>
                <w:szCs w:val="24"/>
                <w:lang w:val="en-US"/>
              </w:rPr>
              <w:t>, Benin, 19 July 2012)</w:t>
            </w:r>
          </w:p>
          <w:p w:rsidR="00BD48ED" w:rsidRPr="00A368DD" w:rsidRDefault="00BD48ED" w:rsidP="00BD48ED">
            <w:pPr>
              <w:spacing w:before="60"/>
              <w:jc w:val="center"/>
              <w:rPr>
                <w:b/>
                <w:bCs/>
                <w:lang w:val="en-US"/>
              </w:rPr>
            </w:pPr>
          </w:p>
        </w:tc>
        <w:tc>
          <w:tcPr>
            <w:tcW w:w="1161" w:type="dxa"/>
            <w:tcBorders>
              <w:top w:val="single" w:sz="6" w:space="0" w:color="auto"/>
              <w:bottom w:val="single" w:sz="6" w:space="0" w:color="auto"/>
              <w:right w:val="single" w:sz="6" w:space="0" w:color="auto"/>
            </w:tcBorders>
          </w:tcPr>
          <w:p w:rsidR="00BD48ED" w:rsidRPr="00CB3420" w:rsidRDefault="00BD48ED" w:rsidP="00BD48ED">
            <w:r>
              <w:rPr>
                <w:noProof/>
                <w:lang w:val="en-US" w:eastAsia="zh-CN"/>
              </w:rPr>
              <w:drawing>
                <wp:inline distT="0" distB="0" distL="0" distR="0">
                  <wp:extent cx="62992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BD48ED" w:rsidRPr="00666046" w:rsidTr="00BD48ED">
        <w:tc>
          <w:tcPr>
            <w:tcW w:w="2694" w:type="dxa"/>
            <w:gridSpan w:val="3"/>
          </w:tcPr>
          <w:p w:rsidR="00BD48ED" w:rsidRPr="007B5B29" w:rsidRDefault="00BD48ED" w:rsidP="00BD48ED">
            <w:pPr>
              <w:spacing w:before="0"/>
              <w:rPr>
                <w:b/>
                <w:bCs/>
                <w:iCs/>
                <w:sz w:val="20"/>
              </w:rPr>
            </w:pPr>
          </w:p>
        </w:tc>
        <w:tc>
          <w:tcPr>
            <w:tcW w:w="3118" w:type="dxa"/>
          </w:tcPr>
          <w:p w:rsidR="00BD48ED" w:rsidRPr="0044318A" w:rsidRDefault="00BD48ED" w:rsidP="00BD48ED">
            <w:pPr>
              <w:rPr>
                <w:b/>
                <w:bCs/>
                <w:iCs/>
                <w:sz w:val="20"/>
                <w:lang w:val="en-US"/>
              </w:rPr>
            </w:pPr>
          </w:p>
        </w:tc>
        <w:tc>
          <w:tcPr>
            <w:tcW w:w="3827" w:type="dxa"/>
            <w:gridSpan w:val="2"/>
          </w:tcPr>
          <w:p w:rsidR="00BD48ED" w:rsidRPr="00666046" w:rsidRDefault="00BD48ED" w:rsidP="00BD48ED">
            <w:pPr>
              <w:spacing w:before="0"/>
              <w:jc w:val="center"/>
              <w:rPr>
                <w:b/>
                <w:bCs/>
                <w:sz w:val="20"/>
                <w:lang w:val="it-IT"/>
              </w:rPr>
            </w:pPr>
          </w:p>
        </w:tc>
      </w:tr>
      <w:tr w:rsidR="00BD48ED" w:rsidRPr="0012575A" w:rsidTr="00BD48E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D48ED" w:rsidRPr="00562C3B" w:rsidRDefault="00BD48ED" w:rsidP="00BD48ED">
            <w:pPr>
              <w:spacing w:after="120"/>
              <w:jc w:val="center"/>
              <w:rPr>
                <w:bCs/>
                <w:iCs/>
                <w:lang w:val="en-US"/>
              </w:rPr>
            </w:pPr>
            <w:r>
              <w:rPr>
                <w:b/>
                <w:iCs/>
                <w:lang w:val="en-US"/>
              </w:rPr>
              <w:t xml:space="preserve">To ensure transfer to and from the airport, participants are requested to complete and return this form to Mr. </w:t>
            </w:r>
            <w:proofErr w:type="spellStart"/>
            <w:r>
              <w:rPr>
                <w:b/>
                <w:iCs/>
                <w:lang w:val="en-US"/>
              </w:rPr>
              <w:t>Dossou</w:t>
            </w:r>
            <w:proofErr w:type="spellEnd"/>
            <w:r>
              <w:rPr>
                <w:b/>
                <w:iCs/>
                <w:lang w:val="en-US"/>
              </w:rPr>
              <w:t xml:space="preserve"> and Mr. </w:t>
            </w:r>
            <w:proofErr w:type="spellStart"/>
            <w:r>
              <w:rPr>
                <w:b/>
                <w:iCs/>
                <w:lang w:val="en-US"/>
              </w:rPr>
              <w:t>Ahokpossi</w:t>
            </w:r>
            <w:proofErr w:type="spellEnd"/>
            <w:r>
              <w:rPr>
                <w:b/>
                <w:iCs/>
                <w:lang w:val="en-US"/>
              </w:rPr>
              <w:t xml:space="preserve">, by 2 July 2012 at the latest </w:t>
            </w:r>
            <w:r>
              <w:rPr>
                <w:b/>
                <w:iCs/>
                <w:lang w:val="en-US"/>
              </w:rPr>
              <w:br/>
              <w:t xml:space="preserve">by fax: </w:t>
            </w:r>
            <w:r w:rsidRPr="007A7735">
              <w:rPr>
                <w:b/>
                <w:bCs/>
                <w:szCs w:val="24"/>
                <w:lang w:val="en-US"/>
              </w:rPr>
              <w:t>00229 21 31 00 67</w:t>
            </w:r>
            <w:r w:rsidRPr="007A7735">
              <w:rPr>
                <w:b/>
                <w:bCs/>
                <w:szCs w:val="24"/>
                <w:lang w:val="en-US"/>
              </w:rPr>
              <w:br/>
              <w:t xml:space="preserve">or by e-mail </w:t>
            </w:r>
            <w:hyperlink r:id="rId51" w:history="1">
              <w:r w:rsidRPr="007A7735">
                <w:rPr>
                  <w:rStyle w:val="Hyperlink"/>
                  <w:rFonts w:eastAsia="SimSun"/>
                  <w:b/>
                  <w:bCs/>
                  <w:szCs w:val="24"/>
                  <w:lang w:val="en-US"/>
                </w:rPr>
                <w:t>dtatian@atrpt.bj</w:t>
              </w:r>
            </w:hyperlink>
            <w:r w:rsidRPr="007A7735">
              <w:rPr>
                <w:rStyle w:val="Hyperlink"/>
                <w:rFonts w:eastAsia="SimSun"/>
                <w:b/>
                <w:bCs/>
                <w:szCs w:val="24"/>
                <w:lang w:val="en-US"/>
              </w:rPr>
              <w:t xml:space="preserve"> / </w:t>
            </w:r>
            <w:hyperlink r:id="rId52" w:history="1">
              <w:r w:rsidRPr="007A7735">
                <w:rPr>
                  <w:rStyle w:val="Hyperlink"/>
                  <w:b/>
                  <w:bCs/>
                  <w:szCs w:val="24"/>
                  <w:lang w:val="en-US"/>
                </w:rPr>
                <w:t>aconstant@atrpt.bj</w:t>
              </w:r>
            </w:hyperlink>
            <w:r w:rsidRPr="00562C3B">
              <w:rPr>
                <w:rStyle w:val="Hyperlink"/>
                <w:b/>
                <w:bCs/>
                <w:szCs w:val="24"/>
                <w:lang w:val="en-US"/>
              </w:rPr>
              <w:br/>
            </w:r>
            <w:r>
              <w:rPr>
                <w:bCs/>
                <w:iCs/>
                <w:lang w:val="en-US"/>
              </w:rPr>
              <w:t xml:space="preserve">For inquiries, </w:t>
            </w:r>
            <w:r>
              <w:rPr>
                <w:szCs w:val="24"/>
                <w:lang w:val="en-US"/>
              </w:rPr>
              <w:t>Tel: +229</w:t>
            </w:r>
            <w:r w:rsidRPr="00562C3B">
              <w:rPr>
                <w:szCs w:val="24"/>
                <w:lang w:val="en-US"/>
              </w:rPr>
              <w:t xml:space="preserve"> 21 31 01 65</w:t>
            </w:r>
          </w:p>
        </w:tc>
      </w:tr>
    </w:tbl>
    <w:p w:rsidR="00BD48ED" w:rsidRPr="00A368DD" w:rsidRDefault="00BD48ED" w:rsidP="00BD48ED">
      <w:pPr>
        <w:spacing w:before="240" w:after="120"/>
        <w:rPr>
          <w:lang w:val="en-US"/>
        </w:rPr>
      </w:pPr>
    </w:p>
    <w:p w:rsidR="00BD48ED" w:rsidRPr="00A368DD" w:rsidRDefault="00BD48ED" w:rsidP="00BD48ED">
      <w:pPr>
        <w:spacing w:before="240" w:after="120"/>
        <w:rPr>
          <w:lang w:val="en-US"/>
        </w:rPr>
      </w:pPr>
      <w:r w:rsidRPr="00A368DD">
        <w:rPr>
          <w:lang w:val="en-US"/>
        </w:rPr>
        <w:t>Family name…………………………………………………………………………………………</w:t>
      </w:r>
    </w:p>
    <w:p w:rsidR="00BD48ED" w:rsidRPr="00A368DD" w:rsidRDefault="00BD48ED" w:rsidP="00BD48ED">
      <w:pPr>
        <w:spacing w:before="240" w:after="120"/>
        <w:rPr>
          <w:lang w:val="en-US"/>
        </w:rPr>
      </w:pPr>
      <w:r w:rsidRPr="00A368DD">
        <w:rPr>
          <w:lang w:val="en-US"/>
        </w:rPr>
        <w:t>First name……………………………………………………………………………………………</w:t>
      </w:r>
    </w:p>
    <w:p w:rsidR="00BD48ED" w:rsidRPr="00A368DD" w:rsidRDefault="00BD48ED" w:rsidP="00BD48ED">
      <w:pPr>
        <w:spacing w:before="240" w:after="120"/>
        <w:rPr>
          <w:lang w:val="en-US"/>
        </w:rPr>
      </w:pPr>
      <w:r w:rsidRPr="00A368DD">
        <w:rPr>
          <w:lang w:val="en-US"/>
        </w:rPr>
        <w:t>Job Title ……………………………………………………………………………………………..</w:t>
      </w:r>
    </w:p>
    <w:p w:rsidR="00BD48ED" w:rsidRPr="00A368DD" w:rsidRDefault="00BD48ED" w:rsidP="00BD48ED">
      <w:pPr>
        <w:spacing w:before="240" w:after="120"/>
        <w:rPr>
          <w:lang w:val="en-US"/>
        </w:rPr>
      </w:pPr>
      <w:r w:rsidRPr="00A368DD">
        <w:rPr>
          <w:lang w:val="en-US"/>
        </w:rPr>
        <w:t>Organization……………………………………………………………… Country …………..........</w:t>
      </w:r>
    </w:p>
    <w:p w:rsidR="00BD48ED" w:rsidRPr="00A368DD" w:rsidRDefault="00BD48ED" w:rsidP="00BD48ED">
      <w:pPr>
        <w:spacing w:before="240" w:after="120"/>
        <w:rPr>
          <w:lang w:val="en-US"/>
        </w:rPr>
      </w:pPr>
      <w:proofErr w:type="gramStart"/>
      <w:r w:rsidRPr="00A368DD">
        <w:rPr>
          <w:lang w:val="en-US"/>
        </w:rPr>
        <w:t>Telephone :</w:t>
      </w:r>
      <w:proofErr w:type="gramEnd"/>
      <w:r w:rsidRPr="00A368DD">
        <w:rPr>
          <w:lang w:val="en-US"/>
        </w:rPr>
        <w:t xml:space="preserve"> :……………………………………………….</w:t>
      </w:r>
    </w:p>
    <w:p w:rsidR="00BD48ED" w:rsidRPr="00A368DD" w:rsidRDefault="00BD48ED" w:rsidP="00BD48ED">
      <w:pPr>
        <w:spacing w:before="240" w:after="120"/>
        <w:rPr>
          <w:lang w:val="en-US"/>
        </w:rPr>
      </w:pPr>
      <w:r w:rsidRPr="00A368DD">
        <w:rPr>
          <w:lang w:val="en-US"/>
        </w:rPr>
        <w:t>Email</w:t>
      </w:r>
      <w:proofErr w:type="gramStart"/>
      <w:r w:rsidRPr="00A368DD">
        <w:rPr>
          <w:lang w:val="en-US"/>
        </w:rPr>
        <w:t>:………………………………………………………</w:t>
      </w:r>
      <w:proofErr w:type="gramEnd"/>
    </w:p>
    <w:p w:rsidR="00BD48ED" w:rsidRPr="00A368DD" w:rsidRDefault="00BD48ED" w:rsidP="00BD48ED">
      <w:pPr>
        <w:spacing w:before="240" w:after="120"/>
        <w:rPr>
          <w:lang w:val="en-US"/>
        </w:rPr>
      </w:pPr>
      <w:r w:rsidRPr="00A368DD">
        <w:rPr>
          <w:lang w:val="en-US"/>
        </w:rPr>
        <w:t>Hotel where you are residing:</w:t>
      </w:r>
    </w:p>
    <w:p w:rsidR="00BD48ED" w:rsidRPr="00A368DD" w:rsidRDefault="00BD48ED" w:rsidP="00BD48ED">
      <w:pPr>
        <w:spacing w:before="240" w:after="120"/>
        <w:ind w:left="720"/>
        <w:rPr>
          <w:lang w:val="en-US"/>
        </w:rPr>
      </w:pPr>
      <w:r w:rsidRPr="00A368DD">
        <w:rPr>
          <w:lang w:val="en-US"/>
        </w:rPr>
        <w:t>Hotel Name   ……………………………………………………………</w:t>
      </w:r>
    </w:p>
    <w:p w:rsidR="00BD48ED" w:rsidRPr="00A368DD" w:rsidRDefault="00BD48ED" w:rsidP="00BD48ED">
      <w:pPr>
        <w:spacing w:before="240" w:after="120"/>
        <w:ind w:left="720"/>
        <w:rPr>
          <w:lang w:val="en-US"/>
        </w:rPr>
      </w:pPr>
      <w:r w:rsidRPr="00A368DD">
        <w:rPr>
          <w:lang w:val="en-US"/>
        </w:rPr>
        <w:t>Address     …………………………………………………………</w:t>
      </w:r>
    </w:p>
    <w:p w:rsidR="00BD48ED" w:rsidRPr="00A368DD" w:rsidRDefault="00BD48ED" w:rsidP="00BD48ED">
      <w:pPr>
        <w:tabs>
          <w:tab w:val="left" w:pos="1440"/>
        </w:tabs>
        <w:spacing w:before="0"/>
        <w:ind w:left="284" w:right="515"/>
        <w:rPr>
          <w:b/>
          <w:bCs/>
          <w:lang w:val="en-US"/>
        </w:rPr>
      </w:pPr>
    </w:p>
    <w:p w:rsidR="00BD48ED" w:rsidRPr="00A368DD" w:rsidRDefault="00BD48ED" w:rsidP="00BD48ED">
      <w:pPr>
        <w:tabs>
          <w:tab w:val="left" w:pos="1440"/>
        </w:tabs>
        <w:spacing w:before="0"/>
        <w:ind w:right="515"/>
        <w:rPr>
          <w:b/>
          <w:bCs/>
          <w:lang w:val="en-US"/>
        </w:rPr>
      </w:pPr>
      <w:r w:rsidRPr="00A368DD">
        <w:rPr>
          <w:b/>
          <w:bCs/>
          <w:lang w:val="en-US"/>
        </w:rPr>
        <w:t>Transportation will be provided from the airport to the hotels and to the meeting venue. Please provide your arrival and departure flight information to facilitate arrangements for transportation.</w:t>
      </w:r>
    </w:p>
    <w:p w:rsidR="00BD48ED" w:rsidRPr="00A368DD" w:rsidRDefault="00BD48ED" w:rsidP="00BD48ED">
      <w:pPr>
        <w:tabs>
          <w:tab w:val="left" w:pos="1440"/>
        </w:tabs>
        <w:spacing w:before="0"/>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D48ED" w:rsidRPr="000712CB" w:rsidTr="00BD48ED">
        <w:trPr>
          <w:trHeight w:hRule="exact" w:val="1191"/>
          <w:jc w:val="center"/>
        </w:trPr>
        <w:tc>
          <w:tcPr>
            <w:tcW w:w="1295" w:type="dxa"/>
          </w:tcPr>
          <w:p w:rsidR="00BD48ED" w:rsidRPr="000712CB" w:rsidRDefault="00BD48ED" w:rsidP="00BD48ED">
            <w:pPr>
              <w:tabs>
                <w:tab w:val="left" w:pos="142"/>
              </w:tabs>
            </w:pPr>
            <w:r w:rsidRPr="000712CB">
              <w:t xml:space="preserve">Date of </w:t>
            </w:r>
            <w:proofErr w:type="spellStart"/>
            <w:r w:rsidRPr="000712CB">
              <w:t>Arrival</w:t>
            </w:r>
            <w:proofErr w:type="spellEnd"/>
          </w:p>
        </w:tc>
        <w:tc>
          <w:tcPr>
            <w:tcW w:w="1360" w:type="dxa"/>
          </w:tcPr>
          <w:p w:rsidR="00BD48ED" w:rsidRPr="000712CB" w:rsidRDefault="00BD48ED" w:rsidP="00BD48ED">
            <w:pPr>
              <w:tabs>
                <w:tab w:val="left" w:pos="142"/>
              </w:tabs>
            </w:pPr>
          </w:p>
        </w:tc>
        <w:tc>
          <w:tcPr>
            <w:tcW w:w="682" w:type="dxa"/>
          </w:tcPr>
          <w:p w:rsidR="00BD48ED" w:rsidRPr="000712CB" w:rsidRDefault="00BD48ED" w:rsidP="00BD48ED">
            <w:pPr>
              <w:tabs>
                <w:tab w:val="left" w:pos="142"/>
              </w:tabs>
            </w:pPr>
          </w:p>
        </w:tc>
        <w:tc>
          <w:tcPr>
            <w:tcW w:w="1496" w:type="dxa"/>
          </w:tcPr>
          <w:p w:rsidR="00BD48ED" w:rsidRPr="000712CB" w:rsidRDefault="00BD48ED" w:rsidP="00BD48ED">
            <w:pPr>
              <w:tabs>
                <w:tab w:val="left" w:pos="142"/>
              </w:tabs>
            </w:pPr>
            <w:r w:rsidRPr="000712CB">
              <w:t xml:space="preserve">Time of </w:t>
            </w:r>
            <w:r>
              <w:t xml:space="preserve">Flight </w:t>
            </w:r>
            <w:proofErr w:type="spellStart"/>
            <w:r w:rsidRPr="000712CB">
              <w:t>Arrival</w:t>
            </w:r>
            <w:proofErr w:type="spellEnd"/>
          </w:p>
          <w:p w:rsidR="00BD48ED" w:rsidRPr="000712CB" w:rsidRDefault="00BD48ED" w:rsidP="00BD48ED">
            <w:pPr>
              <w:tabs>
                <w:tab w:val="left" w:pos="142"/>
              </w:tabs>
            </w:pPr>
          </w:p>
        </w:tc>
        <w:tc>
          <w:tcPr>
            <w:tcW w:w="1906" w:type="dxa"/>
          </w:tcPr>
          <w:p w:rsidR="00BD48ED" w:rsidRPr="000712CB" w:rsidRDefault="00BD48ED" w:rsidP="00BD48ED">
            <w:pPr>
              <w:tabs>
                <w:tab w:val="left" w:pos="142"/>
              </w:tabs>
            </w:pPr>
          </w:p>
        </w:tc>
        <w:tc>
          <w:tcPr>
            <w:tcW w:w="2037" w:type="dxa"/>
          </w:tcPr>
          <w:p w:rsidR="00BD48ED" w:rsidRPr="000712CB" w:rsidRDefault="00BD48ED" w:rsidP="00BD48ED">
            <w:pPr>
              <w:tabs>
                <w:tab w:val="left" w:pos="142"/>
              </w:tabs>
            </w:pPr>
            <w:r w:rsidRPr="000712CB">
              <w:t>FLIGHT NO.</w:t>
            </w:r>
          </w:p>
        </w:tc>
        <w:tc>
          <w:tcPr>
            <w:tcW w:w="1301" w:type="dxa"/>
          </w:tcPr>
          <w:p w:rsidR="00BD48ED" w:rsidRPr="000712CB" w:rsidRDefault="00BD48ED" w:rsidP="00BD48ED">
            <w:pPr>
              <w:tabs>
                <w:tab w:val="left" w:pos="142"/>
              </w:tabs>
            </w:pPr>
          </w:p>
        </w:tc>
      </w:tr>
      <w:tr w:rsidR="00BD48ED" w:rsidRPr="000712CB" w:rsidTr="00BD48ED">
        <w:trPr>
          <w:trHeight w:hRule="exact" w:val="1136"/>
          <w:jc w:val="center"/>
        </w:trPr>
        <w:tc>
          <w:tcPr>
            <w:tcW w:w="1295" w:type="dxa"/>
          </w:tcPr>
          <w:p w:rsidR="00BD48ED" w:rsidRPr="000712CB" w:rsidRDefault="00BD48ED" w:rsidP="00BD48ED">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BD48ED" w:rsidRPr="000712CB" w:rsidRDefault="00BD48ED" w:rsidP="00BD48ED">
            <w:pPr>
              <w:tabs>
                <w:tab w:val="left" w:pos="142"/>
              </w:tabs>
              <w:rPr>
                <w:b/>
              </w:rPr>
            </w:pPr>
          </w:p>
        </w:tc>
        <w:tc>
          <w:tcPr>
            <w:tcW w:w="682" w:type="dxa"/>
          </w:tcPr>
          <w:p w:rsidR="00BD48ED" w:rsidRPr="000712CB" w:rsidRDefault="00BD48ED" w:rsidP="00BD48ED">
            <w:pPr>
              <w:tabs>
                <w:tab w:val="left" w:pos="142"/>
              </w:tabs>
            </w:pPr>
          </w:p>
        </w:tc>
        <w:tc>
          <w:tcPr>
            <w:tcW w:w="1496" w:type="dxa"/>
          </w:tcPr>
          <w:p w:rsidR="00BD48ED" w:rsidRPr="000712CB" w:rsidRDefault="00BD48ED" w:rsidP="00BD48ED">
            <w:pPr>
              <w:tabs>
                <w:tab w:val="left" w:pos="142"/>
              </w:tabs>
            </w:pPr>
            <w:r w:rsidRPr="000712CB">
              <w:t>Time of</w:t>
            </w:r>
            <w:r>
              <w:t xml:space="preserve"> Flight </w:t>
            </w:r>
            <w:r w:rsidRPr="000712CB">
              <w:t xml:space="preserve"> </w:t>
            </w:r>
            <w:proofErr w:type="spellStart"/>
            <w:r w:rsidRPr="000712CB">
              <w:t>Departure</w:t>
            </w:r>
            <w:proofErr w:type="spellEnd"/>
          </w:p>
          <w:p w:rsidR="00BD48ED" w:rsidRDefault="00BD48ED" w:rsidP="00BD48ED">
            <w:pPr>
              <w:tabs>
                <w:tab w:val="left" w:pos="142"/>
              </w:tabs>
            </w:pPr>
          </w:p>
          <w:p w:rsidR="00BD48ED" w:rsidRDefault="00BD48ED" w:rsidP="00BD48ED">
            <w:pPr>
              <w:tabs>
                <w:tab w:val="left" w:pos="142"/>
              </w:tabs>
            </w:pPr>
          </w:p>
          <w:p w:rsidR="00BD48ED" w:rsidRDefault="00BD48ED" w:rsidP="00BD48ED">
            <w:pPr>
              <w:tabs>
                <w:tab w:val="left" w:pos="142"/>
              </w:tabs>
            </w:pPr>
          </w:p>
          <w:p w:rsidR="00BD48ED" w:rsidRPr="000712CB" w:rsidRDefault="00BD48ED" w:rsidP="00BD48ED">
            <w:pPr>
              <w:tabs>
                <w:tab w:val="left" w:pos="142"/>
              </w:tabs>
            </w:pPr>
          </w:p>
        </w:tc>
        <w:tc>
          <w:tcPr>
            <w:tcW w:w="1906" w:type="dxa"/>
          </w:tcPr>
          <w:p w:rsidR="00BD48ED" w:rsidRPr="000712CB" w:rsidRDefault="00BD48ED" w:rsidP="00BD48ED">
            <w:pPr>
              <w:tabs>
                <w:tab w:val="left" w:pos="142"/>
              </w:tabs>
            </w:pPr>
          </w:p>
        </w:tc>
        <w:tc>
          <w:tcPr>
            <w:tcW w:w="2037" w:type="dxa"/>
          </w:tcPr>
          <w:p w:rsidR="00BD48ED" w:rsidRPr="000712CB" w:rsidRDefault="00BD48ED" w:rsidP="00BD48ED">
            <w:pPr>
              <w:tabs>
                <w:tab w:val="left" w:pos="142"/>
              </w:tabs>
            </w:pPr>
            <w:r w:rsidRPr="000712CB">
              <w:t>FLIGHT NO.</w:t>
            </w:r>
          </w:p>
        </w:tc>
        <w:tc>
          <w:tcPr>
            <w:tcW w:w="1301" w:type="dxa"/>
          </w:tcPr>
          <w:p w:rsidR="00BD48ED" w:rsidRPr="000712CB" w:rsidRDefault="00BD48ED" w:rsidP="00BD48ED">
            <w:pPr>
              <w:tabs>
                <w:tab w:val="left" w:pos="142"/>
              </w:tabs>
            </w:pPr>
          </w:p>
        </w:tc>
      </w:tr>
    </w:tbl>
    <w:p w:rsidR="00BD48ED" w:rsidRDefault="00BD48ED" w:rsidP="00173738">
      <w:pPr>
        <w:spacing w:before="1440"/>
        <w:ind w:right="-284"/>
        <w:rPr>
          <w:bCs/>
        </w:rPr>
        <w:sectPr w:rsidR="00BD48ED" w:rsidSect="00BD48ED">
          <w:footerReference w:type="first" r:id="rId53"/>
          <w:type w:val="oddPage"/>
          <w:pgSz w:w="11907" w:h="16840" w:code="9"/>
          <w:pgMar w:top="1134" w:right="1089" w:bottom="1134" w:left="1089" w:header="567" w:footer="510" w:gutter="0"/>
          <w:paperSrc w:first="15" w:other="15"/>
          <w:cols w:space="720"/>
          <w:titlePg/>
        </w:sectPr>
      </w:pPr>
    </w:p>
    <w:p w:rsidR="00BD48ED" w:rsidRPr="00BD48ED" w:rsidRDefault="00BD48ED" w:rsidP="00BD48ED">
      <w:pPr>
        <w:jc w:val="center"/>
        <w:rPr>
          <w:szCs w:val="24"/>
          <w:lang w:val="en-US"/>
        </w:rPr>
      </w:pPr>
      <w:r w:rsidRPr="007F7B5B">
        <w:rPr>
          <w:szCs w:val="24"/>
          <w:lang w:val="en-US"/>
        </w:rPr>
        <w:lastRenderedPageBreak/>
        <w:t xml:space="preserve">ANNEX </w:t>
      </w:r>
      <w:r>
        <w:rPr>
          <w:szCs w:val="24"/>
          <w:lang w:val="en-US"/>
        </w:rPr>
        <w:t>3</w:t>
      </w:r>
      <w:r w:rsidRPr="007F7B5B">
        <w:rPr>
          <w:szCs w:val="24"/>
          <w:lang w:val="en-US"/>
        </w:rPr>
        <w:br/>
      </w:r>
      <w:r w:rsidRPr="00BD48ED">
        <w:rPr>
          <w:szCs w:val="24"/>
          <w:lang w:val="en-US"/>
        </w:rPr>
        <w:t>(to TSB Circular 273)</w:t>
      </w:r>
    </w:p>
    <w:p w:rsidR="00BD48ED" w:rsidRDefault="00BD48ED" w:rsidP="00BD48ED">
      <w:pPr>
        <w:jc w:val="center"/>
        <w:rPr>
          <w:b/>
          <w:bCs/>
          <w:lang w:val="en-US"/>
        </w:rPr>
      </w:pPr>
      <w:r w:rsidRPr="00991C59">
        <w:rPr>
          <w:b/>
          <w:bCs/>
          <w:lang w:val="en-US"/>
        </w:rPr>
        <w:t xml:space="preserve">FORM </w:t>
      </w:r>
      <w:r>
        <w:rPr>
          <w:b/>
          <w:bCs/>
          <w:lang w:val="en-US"/>
        </w:rPr>
        <w:t>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D48ED" w:rsidTr="00BD48ED">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48ED" w:rsidRPr="00CB3420" w:rsidRDefault="00BD48ED" w:rsidP="00BD48ED">
            <w:pPr>
              <w:rPr>
                <w:sz w:val="16"/>
              </w:rPr>
            </w:pPr>
            <w:r>
              <w:rPr>
                <w:noProof/>
                <w:sz w:val="16"/>
                <w:lang w:val="en-US" w:eastAsia="zh-CN"/>
              </w:rPr>
              <w:drawing>
                <wp:inline distT="0" distB="0" distL="0" distR="0">
                  <wp:extent cx="629920" cy="664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BD48ED" w:rsidRPr="00A368DD" w:rsidRDefault="00BD48ED" w:rsidP="00BD48ED">
            <w:pPr>
              <w:pStyle w:val="LetterStart"/>
              <w:tabs>
                <w:tab w:val="clear" w:pos="1361"/>
                <w:tab w:val="clear" w:pos="1758"/>
                <w:tab w:val="clear" w:pos="2155"/>
                <w:tab w:val="clear" w:pos="2552"/>
                <w:tab w:val="center" w:pos="4962"/>
              </w:tabs>
              <w:spacing w:before="0"/>
              <w:ind w:left="0"/>
              <w:jc w:val="center"/>
              <w:rPr>
                <w:b/>
                <w:bCs/>
                <w:color w:val="000000"/>
                <w:szCs w:val="24"/>
                <w:lang w:val="en-US"/>
              </w:rPr>
            </w:pPr>
            <w:r w:rsidRPr="00A368DD">
              <w:rPr>
                <w:b/>
                <w:bCs/>
                <w:color w:val="000000"/>
                <w:szCs w:val="24"/>
                <w:lang w:val="en-US"/>
              </w:rPr>
              <w:t>ITU Workshop on Specific Absorption Rate (SAR) Measurement</w:t>
            </w:r>
            <w:r w:rsidRPr="00A368DD">
              <w:rPr>
                <w:b/>
                <w:bCs/>
                <w:color w:val="000000"/>
                <w:szCs w:val="24"/>
                <w:lang w:val="en-US"/>
              </w:rPr>
              <w:br/>
              <w:t xml:space="preserve">(19 July 2012); </w:t>
            </w:r>
            <w:r w:rsidRPr="00A368DD">
              <w:rPr>
                <w:i/>
                <w:iCs/>
                <w:color w:val="000000"/>
                <w:szCs w:val="24"/>
                <w:lang w:val="en-US"/>
              </w:rPr>
              <w:t>and</w:t>
            </w:r>
          </w:p>
          <w:p w:rsidR="00BD48ED" w:rsidRPr="00A368DD" w:rsidRDefault="00BD48ED" w:rsidP="00BD48ED">
            <w:pPr>
              <w:pStyle w:val="LetterStart"/>
              <w:tabs>
                <w:tab w:val="clear" w:pos="1361"/>
                <w:tab w:val="clear" w:pos="1758"/>
                <w:tab w:val="clear" w:pos="2155"/>
                <w:tab w:val="clear" w:pos="2552"/>
                <w:tab w:val="center" w:pos="4962"/>
              </w:tabs>
              <w:spacing w:before="0"/>
              <w:ind w:left="0"/>
              <w:jc w:val="center"/>
              <w:rPr>
                <w:b/>
                <w:bCs/>
                <w:lang w:val="en-US"/>
              </w:rPr>
            </w:pPr>
            <w:r w:rsidRPr="00A368DD">
              <w:rPr>
                <w:b/>
                <w:bCs/>
                <w:color w:val="000000"/>
                <w:szCs w:val="24"/>
                <w:lang w:val="en-US"/>
              </w:rPr>
              <w:t>ITU-T Study Group 5RG-AFR meeting (20 July 2012)</w:t>
            </w:r>
            <w:r w:rsidRPr="00A368DD">
              <w:rPr>
                <w:b/>
                <w:bCs/>
                <w:color w:val="000000"/>
                <w:szCs w:val="24"/>
                <w:lang w:val="en-US"/>
              </w:rPr>
              <w:br/>
              <w:t>(</w:t>
            </w:r>
            <w:proofErr w:type="spellStart"/>
            <w:r w:rsidRPr="00A368DD">
              <w:rPr>
                <w:b/>
                <w:bCs/>
                <w:color w:val="000000"/>
                <w:szCs w:val="24"/>
                <w:lang w:val="en-US"/>
              </w:rPr>
              <w:t>Cotonou</w:t>
            </w:r>
            <w:proofErr w:type="spellEnd"/>
            <w:r w:rsidRPr="00A368DD">
              <w:rPr>
                <w:b/>
                <w:bCs/>
                <w:color w:val="000000"/>
                <w:szCs w:val="24"/>
                <w:lang w:val="en-US"/>
              </w:rPr>
              <w:t>, Benin)</w:t>
            </w:r>
          </w:p>
        </w:tc>
        <w:tc>
          <w:tcPr>
            <w:tcW w:w="1161" w:type="dxa"/>
            <w:tcBorders>
              <w:top w:val="single" w:sz="6" w:space="0" w:color="auto"/>
              <w:bottom w:val="single" w:sz="6" w:space="0" w:color="auto"/>
              <w:right w:val="single" w:sz="6" w:space="0" w:color="auto"/>
            </w:tcBorders>
          </w:tcPr>
          <w:p w:rsidR="00BD48ED" w:rsidRPr="00CB3420" w:rsidRDefault="00BD48ED" w:rsidP="00BD48ED">
            <w:r>
              <w:rPr>
                <w:noProof/>
                <w:lang w:val="en-US" w:eastAsia="zh-CN"/>
              </w:rPr>
              <w:drawing>
                <wp:inline distT="0" distB="0" distL="0" distR="0">
                  <wp:extent cx="629920" cy="664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BD48ED" w:rsidRPr="00666046" w:rsidTr="00BD48ED">
        <w:tc>
          <w:tcPr>
            <w:tcW w:w="2694" w:type="dxa"/>
            <w:gridSpan w:val="3"/>
          </w:tcPr>
          <w:p w:rsidR="00BD48ED" w:rsidRDefault="00BD48ED" w:rsidP="00BD48ED">
            <w:pPr>
              <w:spacing w:before="0"/>
              <w:rPr>
                <w:b/>
                <w:bCs/>
                <w:iCs/>
                <w:sz w:val="20"/>
              </w:rPr>
            </w:pPr>
          </w:p>
          <w:p w:rsidR="00BD48ED" w:rsidRPr="007B5B29" w:rsidRDefault="00BD48ED" w:rsidP="00BD48ED">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BD48ED" w:rsidRPr="007B5B29" w:rsidRDefault="00BD48ED" w:rsidP="00BD48ED">
            <w:pPr>
              <w:rPr>
                <w:b/>
                <w:bCs/>
                <w:sz w:val="20"/>
                <w:lang w:val="en-US"/>
              </w:rPr>
            </w:pPr>
            <w:r w:rsidRPr="007B5B29">
              <w:rPr>
                <w:b/>
                <w:bCs/>
                <w:sz w:val="20"/>
                <w:lang w:val="en-US"/>
              </w:rPr>
              <w:t xml:space="preserve">ITU </w:t>
            </w:r>
          </w:p>
          <w:p w:rsidR="00BD48ED" w:rsidRPr="0044318A" w:rsidRDefault="00BD48ED" w:rsidP="00BD48E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D48ED" w:rsidRPr="00666046" w:rsidRDefault="00BD48ED" w:rsidP="00BD48ED">
            <w:pPr>
              <w:jc w:val="center"/>
              <w:rPr>
                <w:b/>
                <w:bCs/>
                <w:sz w:val="20"/>
                <w:lang w:val="it-IT"/>
              </w:rPr>
            </w:pPr>
            <w:r w:rsidRPr="00666046">
              <w:rPr>
                <w:b/>
                <w:bCs/>
                <w:sz w:val="20"/>
                <w:lang w:val="it-IT"/>
              </w:rPr>
              <w:t xml:space="preserve">E-mail : </w:t>
            </w:r>
            <w:r>
              <w:rPr>
                <w:b/>
                <w:bCs/>
                <w:sz w:val="20"/>
                <w:lang w:val="it-IT"/>
              </w:rPr>
              <w:tab/>
            </w:r>
            <w:hyperlink r:id="rId54" w:history="1">
              <w:r w:rsidRPr="00666046">
                <w:rPr>
                  <w:rStyle w:val="Hyperlink"/>
                  <w:b/>
                  <w:bCs/>
                  <w:sz w:val="20"/>
                  <w:lang w:val="it-IT"/>
                </w:rPr>
                <w:t>bdtfellowships@itu.int</w:t>
              </w:r>
            </w:hyperlink>
            <w:r w:rsidRPr="00666046">
              <w:rPr>
                <w:b/>
                <w:bCs/>
                <w:sz w:val="20"/>
                <w:lang w:val="it-IT"/>
              </w:rPr>
              <w:t xml:space="preserve"> </w:t>
            </w:r>
          </w:p>
          <w:p w:rsidR="00BD48ED" w:rsidRPr="007B5B29" w:rsidRDefault="00BD48ED" w:rsidP="00BD48ED">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+41 22 730 5</w:t>
            </w:r>
            <w:r>
              <w:rPr>
                <w:b/>
                <w:bCs/>
                <w:sz w:val="20"/>
                <w:lang w:val="it-IT"/>
              </w:rPr>
              <w:t>22</w:t>
            </w:r>
            <w:r w:rsidRPr="007B5B29">
              <w:rPr>
                <w:b/>
                <w:bCs/>
                <w:sz w:val="20"/>
                <w:lang w:val="it-IT"/>
              </w:rPr>
              <w:t xml:space="preserve">7 </w:t>
            </w:r>
          </w:p>
          <w:p w:rsidR="00BD48ED" w:rsidRPr="00666046" w:rsidRDefault="00BD48ED" w:rsidP="00BD48E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D48ED" w:rsidRPr="0012575A" w:rsidTr="00BD48E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D48ED" w:rsidRPr="007B5B29" w:rsidRDefault="00BD48ED" w:rsidP="00BD48ED">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w:t>
            </w:r>
            <w:r>
              <w:rPr>
                <w:b/>
                <w:iCs/>
                <w:lang w:val="en-US"/>
              </w:rPr>
              <w:br/>
            </w:r>
            <w:r w:rsidRPr="007B5B29">
              <w:rPr>
                <w:b/>
                <w:iCs/>
                <w:lang w:val="en-US"/>
              </w:rPr>
              <w:t xml:space="preserve">before </w:t>
            </w:r>
            <w:r w:rsidRPr="00A368DD">
              <w:rPr>
                <w:rFonts w:ascii="Book Antiqua" w:hAnsi="Book Antiqua"/>
                <w:b/>
                <w:iCs/>
                <w:lang w:val="en-US"/>
              </w:rPr>
              <w:t>19 June 2012</w:t>
            </w:r>
          </w:p>
        </w:tc>
      </w:tr>
      <w:tr w:rsidR="00BD48ED" w:rsidRPr="0012575A" w:rsidTr="00BD48ED">
        <w:tblPrEx>
          <w:tblCellMar>
            <w:left w:w="107" w:type="dxa"/>
            <w:right w:w="107" w:type="dxa"/>
          </w:tblCellMar>
        </w:tblPrEx>
        <w:tc>
          <w:tcPr>
            <w:tcW w:w="2836" w:type="dxa"/>
            <w:gridSpan w:val="4"/>
          </w:tcPr>
          <w:p w:rsidR="00BD48ED" w:rsidRPr="007B5B29" w:rsidRDefault="00BD48ED" w:rsidP="00BD48ED">
            <w:pPr>
              <w:spacing w:before="0"/>
              <w:jc w:val="center"/>
              <w:rPr>
                <w:iCs/>
                <w:lang w:val="en-US"/>
              </w:rPr>
            </w:pPr>
          </w:p>
          <w:p w:rsidR="00BD48ED" w:rsidRPr="007B5B29" w:rsidRDefault="00BD48ED" w:rsidP="00BD48E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D48ED" w:rsidRPr="007B5B29" w:rsidRDefault="00BD48ED" w:rsidP="00BD48ED">
            <w:pPr>
              <w:spacing w:before="0"/>
              <w:jc w:val="center"/>
              <w:rPr>
                <w:iCs/>
                <w:lang w:val="en-US"/>
              </w:rPr>
            </w:pPr>
            <w:r w:rsidRPr="007B5B29">
              <w:rPr>
                <w:iCs/>
                <w:lang w:val="en-US"/>
              </w:rPr>
              <w:t>Participation of women is encouraged</w:t>
            </w:r>
          </w:p>
        </w:tc>
        <w:tc>
          <w:tcPr>
            <w:tcW w:w="3141" w:type="dxa"/>
            <w:gridSpan w:val="2"/>
            <w:tcBorders>
              <w:left w:val="nil"/>
            </w:tcBorders>
          </w:tcPr>
          <w:p w:rsidR="00BD48ED" w:rsidRPr="007B5B29" w:rsidRDefault="00BD48ED" w:rsidP="00BD48ED">
            <w:pPr>
              <w:spacing w:before="0"/>
              <w:jc w:val="center"/>
              <w:rPr>
                <w:lang w:val="en-US"/>
              </w:rPr>
            </w:pPr>
          </w:p>
        </w:tc>
      </w:tr>
      <w:tr w:rsidR="00BD48ED" w:rsidRPr="0044318A" w:rsidTr="00BD48ED">
        <w:trPr>
          <w:cantSplit/>
        </w:trPr>
        <w:tc>
          <w:tcPr>
            <w:tcW w:w="9639" w:type="dxa"/>
            <w:gridSpan w:val="9"/>
            <w:tcBorders>
              <w:top w:val="single" w:sz="6" w:space="0" w:color="auto"/>
              <w:left w:val="single" w:sz="6" w:space="0" w:color="auto"/>
              <w:right w:val="single" w:sz="6" w:space="0" w:color="auto"/>
            </w:tcBorders>
          </w:tcPr>
          <w:p w:rsidR="00BD48ED" w:rsidRPr="00806398" w:rsidRDefault="00BD48ED" w:rsidP="00BD48ED">
            <w:pPr>
              <w:tabs>
                <w:tab w:val="left" w:pos="170"/>
                <w:tab w:val="left" w:pos="1701"/>
                <w:tab w:val="right" w:leader="underscore" w:pos="10773"/>
              </w:tabs>
              <w:rPr>
                <w:sz w:val="18"/>
                <w:szCs w:val="18"/>
                <w:lang w:val="en-US"/>
              </w:rPr>
            </w:pPr>
            <w:r w:rsidRPr="00A368DD">
              <w:rPr>
                <w:sz w:val="18"/>
                <w:szCs w:val="18"/>
                <w:lang w:val="en-US"/>
              </w:rPr>
              <w:t>Registration Confirmation I.D. No: ……………………………………………………………………………</w:t>
            </w:r>
            <w:r w:rsidRPr="00A368DD">
              <w:rPr>
                <w:sz w:val="18"/>
                <w:szCs w:val="18"/>
                <w:lang w:val="en-US"/>
              </w:rPr>
              <w:br/>
            </w:r>
            <w:r w:rsidRPr="00806398">
              <w:rPr>
                <w:sz w:val="18"/>
                <w:szCs w:val="18"/>
                <w:lang w:val="en-US"/>
              </w:rPr>
              <w:t xml:space="preserve">(Note:  It is imperative for fellowship holders to pre-register via the on-line registration form at: </w:t>
            </w:r>
            <w:hyperlink r:id="rId55" w:history="1">
              <w:r w:rsidRPr="00806398">
                <w:rPr>
                  <w:rStyle w:val="Hyperlink"/>
                  <w:sz w:val="18"/>
                  <w:szCs w:val="18"/>
                  <w:lang w:val="en-US"/>
                </w:rPr>
                <w:t>http://www.itu.int/en/ITU-T/Workshops-and-Seminars/sar/201207/Pages/default.aspx</w:t>
              </w:r>
            </w:hyperlink>
            <w:r w:rsidRPr="00806398">
              <w:rPr>
                <w:sz w:val="18"/>
                <w:szCs w:val="18"/>
                <w:lang w:val="en-US"/>
              </w:rPr>
              <w:t>).</w:t>
            </w:r>
          </w:p>
          <w:p w:rsidR="00BD48ED" w:rsidRPr="007B5B29" w:rsidRDefault="00BD48ED" w:rsidP="00BD48ED">
            <w:pPr>
              <w:tabs>
                <w:tab w:val="left" w:pos="170"/>
                <w:tab w:val="left" w:pos="1701"/>
                <w:tab w:val="right" w:leader="underscore" w:pos="10773"/>
              </w:tabs>
              <w:rPr>
                <w:b/>
                <w:sz w:val="16"/>
                <w:lang w:val="en-US"/>
              </w:rPr>
            </w:pPr>
            <w:r w:rsidRPr="00A368DD">
              <w:rPr>
                <w:b/>
                <w:sz w:val="16"/>
                <w:lang w:val="en-US"/>
              </w:rPr>
              <w:t>C</w:t>
            </w:r>
            <w:r w:rsidRPr="007B5B29">
              <w:rPr>
                <w:b/>
                <w:sz w:val="16"/>
                <w:lang w:val="en-US"/>
              </w:rPr>
              <w:t>ountry</w:t>
            </w:r>
            <w:r>
              <w:rPr>
                <w:b/>
                <w:sz w:val="16"/>
                <w:lang w:val="en-US"/>
              </w:rPr>
              <w:t>: _____________________________________________________________________________________________________</w:t>
            </w:r>
          </w:p>
          <w:p w:rsidR="00BD48ED" w:rsidRPr="007B5B29" w:rsidRDefault="00BD48ED" w:rsidP="00BD48E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D48ED" w:rsidRPr="007B5B29" w:rsidRDefault="00BD48ED" w:rsidP="00BD48ED">
            <w:pPr>
              <w:tabs>
                <w:tab w:val="left" w:pos="170"/>
                <w:tab w:val="left" w:pos="1701"/>
                <w:tab w:val="right" w:leader="underscore" w:pos="5954"/>
                <w:tab w:val="left" w:pos="6521"/>
                <w:tab w:val="right" w:leader="underscore" w:pos="10773"/>
              </w:tabs>
              <w:spacing w:before="0"/>
              <w:rPr>
                <w:b/>
                <w:sz w:val="16"/>
                <w:lang w:val="en-US"/>
              </w:rPr>
            </w:pPr>
          </w:p>
          <w:p w:rsidR="00BD48ED" w:rsidRPr="007B5B29" w:rsidRDefault="00BD48ED" w:rsidP="00BD48E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D48ED" w:rsidRPr="007B5B29" w:rsidRDefault="00BD48ED" w:rsidP="00BD48ED">
            <w:pPr>
              <w:tabs>
                <w:tab w:val="left" w:pos="170"/>
                <w:tab w:val="left" w:pos="1701"/>
                <w:tab w:val="center" w:pos="3828"/>
                <w:tab w:val="center" w:pos="8647"/>
                <w:tab w:val="center" w:pos="9781"/>
                <w:tab w:val="right" w:leader="underscore" w:pos="10773"/>
              </w:tabs>
              <w:spacing w:before="0"/>
              <w:rPr>
                <w:b/>
                <w:sz w:val="16"/>
                <w:lang w:val="en-US"/>
              </w:rPr>
            </w:pPr>
          </w:p>
          <w:p w:rsidR="00BD48ED" w:rsidRPr="007B5B29" w:rsidRDefault="00BD48ED" w:rsidP="00BD48E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BD48ED" w:rsidRPr="0044318A" w:rsidRDefault="00BD48ED" w:rsidP="00BD48ED">
            <w:pPr>
              <w:tabs>
                <w:tab w:val="left" w:pos="170"/>
                <w:tab w:val="left" w:pos="1701"/>
                <w:tab w:val="center" w:pos="3828"/>
                <w:tab w:val="center" w:pos="8647"/>
                <w:tab w:val="center" w:pos="9781"/>
                <w:tab w:val="right" w:leader="underscore" w:pos="10773"/>
              </w:tabs>
              <w:rPr>
                <w:b/>
                <w:sz w:val="16"/>
              </w:rPr>
            </w:pPr>
          </w:p>
        </w:tc>
      </w:tr>
      <w:tr w:rsidR="00BD48ED" w:rsidRPr="0012575A" w:rsidTr="00BD48ED">
        <w:trPr>
          <w:cantSplit/>
        </w:trPr>
        <w:tc>
          <w:tcPr>
            <w:tcW w:w="9639" w:type="dxa"/>
            <w:gridSpan w:val="9"/>
            <w:tcBorders>
              <w:left w:val="single" w:sz="6" w:space="0" w:color="auto"/>
              <w:bottom w:val="single" w:sz="6" w:space="0" w:color="auto"/>
              <w:right w:val="single" w:sz="6" w:space="0" w:color="auto"/>
            </w:tcBorders>
          </w:tcPr>
          <w:p w:rsidR="00BD48ED" w:rsidRPr="00A368DD" w:rsidRDefault="00BD48ED" w:rsidP="00BD48ED">
            <w:pPr>
              <w:tabs>
                <w:tab w:val="left" w:pos="170"/>
                <w:tab w:val="left" w:pos="1701"/>
                <w:tab w:val="right" w:leader="underscore" w:pos="5954"/>
                <w:tab w:val="left" w:pos="6521"/>
                <w:tab w:val="right" w:leader="underscore" w:pos="10773"/>
              </w:tabs>
              <w:rPr>
                <w:b/>
                <w:sz w:val="16"/>
                <w:lang w:val="en-US"/>
              </w:rPr>
            </w:pPr>
            <w:r w:rsidRPr="00A368DD">
              <w:rPr>
                <w:b/>
                <w:sz w:val="16"/>
                <w:lang w:val="en-US"/>
              </w:rPr>
              <w:t xml:space="preserve">Address: </w:t>
            </w:r>
            <w:r w:rsidRPr="00A368DD">
              <w:rPr>
                <w:b/>
                <w:sz w:val="16"/>
                <w:lang w:val="en-US"/>
              </w:rPr>
              <w:tab/>
              <w:t>____________________________________________________________________________________________________</w:t>
            </w:r>
          </w:p>
          <w:p w:rsidR="00BD48ED" w:rsidRPr="00A368DD" w:rsidRDefault="00BD48ED" w:rsidP="00BD48ED">
            <w:pPr>
              <w:tabs>
                <w:tab w:val="left" w:pos="170"/>
                <w:tab w:val="left" w:pos="1701"/>
                <w:tab w:val="right" w:leader="underscore" w:pos="5954"/>
                <w:tab w:val="left" w:pos="6521"/>
                <w:tab w:val="right" w:leader="underscore" w:pos="10773"/>
              </w:tabs>
              <w:spacing w:before="180"/>
              <w:ind w:left="170" w:hanging="170"/>
              <w:rPr>
                <w:b/>
                <w:sz w:val="16"/>
                <w:lang w:val="en-US"/>
              </w:rPr>
            </w:pPr>
            <w:r w:rsidRPr="00A368DD">
              <w:rPr>
                <w:b/>
                <w:sz w:val="16"/>
                <w:lang w:val="en-US"/>
              </w:rPr>
              <w:t>______________________________________________________________________________________________________________</w:t>
            </w:r>
          </w:p>
          <w:p w:rsidR="00BD48ED" w:rsidRPr="00A368DD" w:rsidRDefault="00BD48ED" w:rsidP="00BD48ED">
            <w:pPr>
              <w:tabs>
                <w:tab w:val="left" w:pos="170"/>
                <w:tab w:val="left" w:pos="1701"/>
                <w:tab w:val="right" w:leader="underscore" w:pos="5954"/>
                <w:tab w:val="left" w:pos="6521"/>
                <w:tab w:val="right" w:leader="underscore" w:pos="10773"/>
              </w:tabs>
              <w:ind w:left="170" w:hanging="170"/>
              <w:rPr>
                <w:b/>
                <w:sz w:val="16"/>
                <w:lang w:val="en-US"/>
              </w:rPr>
            </w:pPr>
          </w:p>
          <w:p w:rsidR="00BD48ED" w:rsidRPr="007B5B29" w:rsidRDefault="00BD48ED" w:rsidP="00BD48E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D48ED" w:rsidRPr="007B5B29" w:rsidRDefault="00BD48ED" w:rsidP="00BD48ED">
            <w:pPr>
              <w:tabs>
                <w:tab w:val="left" w:pos="170"/>
                <w:tab w:val="left" w:pos="1701"/>
                <w:tab w:val="center" w:pos="3828"/>
                <w:tab w:val="center" w:pos="8647"/>
                <w:tab w:val="center" w:pos="9781"/>
                <w:tab w:val="right" w:leader="underscore" w:pos="10773"/>
              </w:tabs>
              <w:rPr>
                <w:b/>
                <w:sz w:val="16"/>
                <w:lang w:val="en-US"/>
              </w:rPr>
            </w:pPr>
          </w:p>
          <w:p w:rsidR="00BD48ED" w:rsidRPr="007B5B29" w:rsidRDefault="00BD48ED" w:rsidP="00BD48E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D48ED" w:rsidRPr="007B5B29" w:rsidRDefault="00BD48ED" w:rsidP="00BD48E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D48ED" w:rsidRPr="007B5B29" w:rsidRDefault="00BD48ED" w:rsidP="00BD48ED">
            <w:pPr>
              <w:tabs>
                <w:tab w:val="left" w:pos="170"/>
                <w:tab w:val="left" w:pos="1701"/>
                <w:tab w:val="right" w:leader="underscore" w:pos="4820"/>
                <w:tab w:val="left" w:pos="5245"/>
                <w:tab w:val="left" w:pos="7230"/>
                <w:tab w:val="right" w:leader="underscore" w:pos="10773"/>
              </w:tabs>
              <w:spacing w:before="0"/>
              <w:rPr>
                <w:b/>
                <w:sz w:val="16"/>
                <w:lang w:val="en-US"/>
              </w:rPr>
            </w:pPr>
          </w:p>
          <w:p w:rsidR="00BD48ED" w:rsidRPr="00A368DD" w:rsidRDefault="00BD48ED" w:rsidP="00BD48ED">
            <w:pPr>
              <w:tabs>
                <w:tab w:val="left" w:pos="170"/>
                <w:tab w:val="left" w:pos="1701"/>
                <w:tab w:val="right" w:leader="underscore" w:pos="4820"/>
                <w:tab w:val="left" w:pos="5245"/>
                <w:tab w:val="left" w:pos="7230"/>
                <w:tab w:val="right" w:leader="underscore" w:pos="10773"/>
              </w:tabs>
              <w:rPr>
                <w:b/>
                <w:sz w:val="16"/>
                <w:lang w:val="en-US"/>
              </w:rPr>
            </w:pPr>
            <w:r w:rsidRPr="00A368DD">
              <w:rPr>
                <w:b/>
                <w:sz w:val="16"/>
                <w:lang w:val="en-US"/>
              </w:rPr>
              <w:t>Nationality: __________________________________________   Passport number: ________________________________________</w:t>
            </w:r>
          </w:p>
          <w:p w:rsidR="00BD48ED" w:rsidRPr="007B5B29" w:rsidRDefault="00BD48ED" w:rsidP="00BD48ED">
            <w:pPr>
              <w:tabs>
                <w:tab w:val="left" w:pos="170"/>
                <w:tab w:val="left" w:pos="1850"/>
                <w:tab w:val="left" w:pos="3693"/>
                <w:tab w:val="left" w:pos="4543"/>
                <w:tab w:val="left" w:pos="7378"/>
                <w:tab w:val="left" w:pos="9079"/>
              </w:tabs>
              <w:spacing w:before="0"/>
              <w:rPr>
                <w:b/>
                <w:sz w:val="16"/>
                <w:lang w:val="en-US"/>
              </w:rPr>
            </w:pPr>
          </w:p>
          <w:p w:rsidR="00BD48ED" w:rsidRPr="00A368DD" w:rsidRDefault="00BD48ED" w:rsidP="00BD48E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368DD">
              <w:rPr>
                <w:b/>
                <w:sz w:val="16"/>
                <w:lang w:val="en-US"/>
              </w:rPr>
              <w:t>Date of issue: ___________________   In (place)</w:t>
            </w:r>
            <w:r w:rsidRPr="00A368DD">
              <w:rPr>
                <w:b/>
                <w:sz w:val="16"/>
                <w:lang w:val="en-US"/>
              </w:rPr>
              <w:tab/>
              <w:t>: _____________________________Valid until (date): _______________________</w:t>
            </w:r>
          </w:p>
          <w:p w:rsidR="00BD48ED" w:rsidRPr="007B5B29" w:rsidRDefault="00BD48ED" w:rsidP="00BD48ED">
            <w:pPr>
              <w:tabs>
                <w:tab w:val="left" w:pos="170"/>
                <w:tab w:val="left" w:pos="1850"/>
                <w:tab w:val="left" w:pos="3693"/>
                <w:tab w:val="left" w:pos="4543"/>
                <w:tab w:val="left" w:pos="7378"/>
                <w:tab w:val="left" w:pos="9079"/>
                <w:tab w:val="right" w:leader="underscore" w:pos="10773"/>
              </w:tabs>
              <w:rPr>
                <w:b/>
                <w:sz w:val="16"/>
                <w:lang w:val="en-US"/>
              </w:rPr>
            </w:pPr>
          </w:p>
        </w:tc>
      </w:tr>
      <w:tr w:rsidR="00BD48ED" w:rsidRPr="00C448E0" w:rsidTr="00BD48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D48ED" w:rsidRPr="00C448E0" w:rsidRDefault="00BD48ED" w:rsidP="00BD48ED">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BD48ED" w:rsidRPr="0012575A" w:rsidTr="00BD48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48ED" w:rsidRPr="00A368DD" w:rsidRDefault="00BD48ED" w:rsidP="0012575A">
            <w:pPr>
              <w:numPr>
                <w:ilvl w:val="0"/>
                <w:numId w:val="2"/>
              </w:numPr>
              <w:spacing w:beforeLines="150" w:before="360"/>
              <w:ind w:left="714" w:hanging="357"/>
              <w:rPr>
                <w:b/>
                <w:sz w:val="20"/>
                <w:lang w:val="en-US"/>
              </w:rPr>
            </w:pPr>
            <w:r w:rsidRPr="00A368DD">
              <w:rPr>
                <w:b/>
                <w:bCs/>
                <w:sz w:val="20"/>
                <w:lang w:val="en-US"/>
              </w:rPr>
              <w:t xml:space="preserve">  </w:t>
            </w:r>
            <w:r w:rsidRPr="00A368DD">
              <w:rPr>
                <w:sz w:val="20"/>
                <w:lang w:val="en-US"/>
              </w:rPr>
              <w:t xml:space="preserve">One full fellowship   or </w:t>
            </w:r>
            <w:r w:rsidRPr="00A368DD">
              <w:rPr>
                <w:b/>
                <w:bCs/>
                <w:sz w:val="20"/>
                <w:lang w:val="en-US"/>
              </w:rPr>
              <w:t xml:space="preserve">  □ </w:t>
            </w:r>
            <w:r w:rsidRPr="00A368DD">
              <w:rPr>
                <w:sz w:val="20"/>
                <w:lang w:val="en-US"/>
              </w:rPr>
              <w:t xml:space="preserve">two partial fellowships (per eligible country </w:t>
            </w:r>
            <w:r w:rsidRPr="00A368DD">
              <w:rPr>
                <w:b/>
                <w:bCs/>
                <w:sz w:val="20"/>
                <w:lang w:val="en-US"/>
              </w:rPr>
              <w:t>within the Africa Region only)</w:t>
            </w:r>
            <w:r w:rsidRPr="00A368DD">
              <w:rPr>
                <w:sz w:val="18"/>
                <w:szCs w:val="18"/>
                <w:lang w:val="en-US"/>
              </w:rPr>
              <w:t>.</w:t>
            </w:r>
          </w:p>
        </w:tc>
      </w:tr>
      <w:tr w:rsidR="00BD48ED" w:rsidRPr="0012575A" w:rsidTr="00BD48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48ED" w:rsidRPr="00A368DD" w:rsidRDefault="00BD48ED" w:rsidP="00BD48ED">
            <w:pPr>
              <w:numPr>
                <w:ilvl w:val="0"/>
                <w:numId w:val="2"/>
              </w:numPr>
              <w:spacing w:beforeLines="40" w:before="96"/>
              <w:rPr>
                <w:sz w:val="20"/>
                <w:lang w:val="en-US"/>
              </w:rPr>
            </w:pPr>
            <w:r w:rsidRPr="00A368DD">
              <w:rPr>
                <w:sz w:val="20"/>
                <w:lang w:val="en-US"/>
              </w:rPr>
              <w:t>In case of two partial fellowships, chose one of the following:</w:t>
            </w:r>
          </w:p>
        </w:tc>
      </w:tr>
      <w:tr w:rsidR="00BD48ED" w:rsidRPr="0012575A" w:rsidTr="00BD48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48ED" w:rsidRPr="00A368DD" w:rsidRDefault="00BD48ED" w:rsidP="00BD48ED">
            <w:pPr>
              <w:rPr>
                <w:b/>
                <w:bCs/>
                <w:sz w:val="20"/>
                <w:lang w:val="en-US"/>
              </w:rPr>
            </w:pPr>
            <w:r w:rsidRPr="00A368DD">
              <w:rPr>
                <w:b/>
                <w:bCs/>
                <w:sz w:val="20"/>
                <w:lang w:val="en-US"/>
              </w:rPr>
              <w:tab/>
            </w:r>
            <w:r w:rsidRPr="00A368DD">
              <w:rPr>
                <w:b/>
                <w:bCs/>
                <w:sz w:val="20"/>
                <w:lang w:val="en-US"/>
              </w:rPr>
              <w:tab/>
              <w:t xml:space="preserve">□ Economy class air ticket (duty station / </w:t>
            </w:r>
            <w:proofErr w:type="spellStart"/>
            <w:r w:rsidRPr="00A368DD">
              <w:rPr>
                <w:b/>
                <w:bCs/>
                <w:sz w:val="20"/>
                <w:lang w:val="en-US"/>
              </w:rPr>
              <w:t>Cotonou</w:t>
            </w:r>
            <w:proofErr w:type="spellEnd"/>
            <w:r w:rsidRPr="00A368DD">
              <w:rPr>
                <w:b/>
                <w:bCs/>
                <w:sz w:val="20"/>
                <w:lang w:val="en-US"/>
              </w:rPr>
              <w:t xml:space="preserve"> / duty station).</w:t>
            </w:r>
          </w:p>
          <w:p w:rsidR="00BD48ED" w:rsidRPr="00A368DD" w:rsidRDefault="00BD48ED" w:rsidP="00BD48ED">
            <w:pPr>
              <w:spacing w:before="0"/>
              <w:ind w:left="357"/>
              <w:rPr>
                <w:b/>
                <w:bCs/>
                <w:sz w:val="20"/>
                <w:lang w:val="en-US"/>
              </w:rPr>
            </w:pPr>
            <w:r w:rsidRPr="00A368DD">
              <w:rPr>
                <w:b/>
                <w:bCs/>
                <w:sz w:val="20"/>
                <w:lang w:val="en-US"/>
              </w:rPr>
              <w:tab/>
            </w:r>
            <w:r w:rsidRPr="00A368DD">
              <w:rPr>
                <w:b/>
                <w:bCs/>
                <w:sz w:val="20"/>
                <w:lang w:val="en-US"/>
              </w:rPr>
              <w:tab/>
              <w:t>□ Daily subsistence allowance intended to cover accommodation, meals &amp; misc. expenses.</w:t>
            </w:r>
          </w:p>
        </w:tc>
      </w:tr>
      <w:tr w:rsidR="00BD48ED" w:rsidRPr="0012575A" w:rsidTr="00BD48E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D48ED" w:rsidRPr="00A368DD" w:rsidRDefault="00BD48ED" w:rsidP="00BD48ED">
            <w:pPr>
              <w:spacing w:before="0"/>
              <w:rPr>
                <w:lang w:val="en-US"/>
              </w:rPr>
            </w:pPr>
          </w:p>
        </w:tc>
      </w:tr>
      <w:tr w:rsidR="00BD48ED" w:rsidRPr="007B5B29" w:rsidTr="00BD48E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D48ED" w:rsidRPr="00E86939" w:rsidRDefault="00BD48ED" w:rsidP="00BD48ED">
            <w:pPr>
              <w:spacing w:before="60"/>
              <w:rPr>
                <w:b/>
                <w:bCs/>
                <w:sz w:val="16"/>
                <w:lang w:val="en-US"/>
              </w:rPr>
            </w:pPr>
            <w:r w:rsidRPr="00E86939">
              <w:rPr>
                <w:b/>
                <w:bCs/>
                <w:sz w:val="16"/>
                <w:lang w:val="en-US"/>
              </w:rPr>
              <w:t>Signature of fellowship candidate:</w:t>
            </w:r>
          </w:p>
          <w:p w:rsidR="00BD48ED" w:rsidRPr="007B5B29" w:rsidRDefault="00BD48ED" w:rsidP="00BD48ED">
            <w:pPr>
              <w:spacing w:before="60"/>
            </w:pPr>
          </w:p>
        </w:tc>
        <w:tc>
          <w:tcPr>
            <w:tcW w:w="3260" w:type="dxa"/>
            <w:gridSpan w:val="3"/>
          </w:tcPr>
          <w:p w:rsidR="00BD48ED" w:rsidRPr="007B5B29" w:rsidRDefault="00BD48ED" w:rsidP="00BD48ED">
            <w:pPr>
              <w:spacing w:before="60"/>
            </w:pPr>
            <w:r w:rsidRPr="00E86939">
              <w:rPr>
                <w:b/>
                <w:bCs/>
                <w:sz w:val="16"/>
                <w:lang w:val="en-US"/>
              </w:rPr>
              <w:t>Date:</w:t>
            </w:r>
          </w:p>
        </w:tc>
      </w:tr>
      <w:tr w:rsidR="00BD48ED" w:rsidRPr="0012575A" w:rsidTr="00BD48E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D48ED" w:rsidRPr="00E86939" w:rsidRDefault="00BD48ED" w:rsidP="00BD48ED">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D48ED" w:rsidRPr="00A368DD" w:rsidRDefault="00BD48ED" w:rsidP="00BD48ED">
            <w:pPr>
              <w:rPr>
                <w:lang w:val="en-US"/>
              </w:rPr>
            </w:pPr>
            <w:r w:rsidRPr="00A368DD">
              <w:rPr>
                <w:b/>
                <w:bCs/>
                <w:sz w:val="16"/>
                <w:szCs w:val="16"/>
                <w:lang w:val="en-US"/>
              </w:rPr>
              <w:t>N.B. IT IS IMPERATIVE THAT FELLOWS BE PRESENT FROM THE FIRST DAY TO THE END OF THE MEETING.</w:t>
            </w:r>
          </w:p>
        </w:tc>
      </w:tr>
      <w:tr w:rsidR="00BD48ED" w:rsidRPr="007B5B29" w:rsidTr="00BD48E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D48ED" w:rsidRPr="007B5B29" w:rsidRDefault="00BD48ED" w:rsidP="00BD48ED">
            <w:pPr>
              <w:spacing w:before="240" w:after="240"/>
            </w:pPr>
            <w:r w:rsidRPr="00E86939">
              <w:rPr>
                <w:b/>
                <w:bCs/>
                <w:sz w:val="16"/>
                <w:lang w:val="en-US"/>
              </w:rPr>
              <w:t>Signature</w:t>
            </w:r>
          </w:p>
        </w:tc>
        <w:tc>
          <w:tcPr>
            <w:tcW w:w="3260" w:type="dxa"/>
            <w:gridSpan w:val="3"/>
          </w:tcPr>
          <w:p w:rsidR="00BD48ED" w:rsidRPr="007B5B29" w:rsidRDefault="00BD48ED" w:rsidP="00BD48ED">
            <w:r w:rsidRPr="00E86939">
              <w:rPr>
                <w:b/>
                <w:bCs/>
                <w:sz w:val="16"/>
                <w:lang w:val="en-US"/>
              </w:rPr>
              <w:t>Date</w:t>
            </w:r>
          </w:p>
        </w:tc>
      </w:tr>
    </w:tbl>
    <w:p w:rsidR="00BD48ED" w:rsidRPr="00D62AC2" w:rsidRDefault="00BD48ED" w:rsidP="00D62AC2">
      <w:pPr>
        <w:spacing w:before="0"/>
        <w:ind w:right="-284"/>
        <w:rPr>
          <w:bCs/>
          <w:sz w:val="4"/>
          <w:szCs w:val="4"/>
        </w:rPr>
      </w:pPr>
    </w:p>
    <w:sectPr w:rsidR="00BD48ED" w:rsidRPr="00D62AC2" w:rsidSect="00BD48ED">
      <w:headerReference w:type="even" r:id="rId56"/>
      <w:footerReference w:type="default" r:id="rId57"/>
      <w:footerReference w:type="first" r:id="rId58"/>
      <w:type w:val="oddPage"/>
      <w:pgSz w:w="11907" w:h="16840" w:code="9"/>
      <w:pgMar w:top="567" w:right="822" w:bottom="567" w:left="1066" w:header="397" w:footer="39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ED" w:rsidRDefault="00BD48ED">
      <w:r>
        <w:separator/>
      </w:r>
    </w:p>
  </w:endnote>
  <w:endnote w:type="continuationSeparator" w:id="0">
    <w:p w:rsidR="00BD48ED" w:rsidRDefault="00BD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8F" w:rsidRPr="0012575A" w:rsidRDefault="0012575A" w:rsidP="0012575A">
    <w:pPr>
      <w:pStyle w:val="Footer"/>
    </w:pPr>
    <w:r>
      <w:t>ITU-T\BUREAU\CIRC\273F</w:t>
    </w:r>
    <w:r w:rsidRPr="00C73F0D">
      <w:t>.</w:t>
    </w:r>
    <w: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035628" w:rsidRPr="0012575A" w:rsidTr="001F36B5">
      <w:trPr>
        <w:cantSplit/>
      </w:trPr>
      <w:tc>
        <w:tcPr>
          <w:tcW w:w="1062" w:type="pct"/>
          <w:tcBorders>
            <w:top w:val="single" w:sz="6" w:space="0" w:color="auto"/>
          </w:tcBorders>
          <w:tcMar>
            <w:top w:w="57" w:type="dxa"/>
          </w:tcMar>
        </w:tcPr>
        <w:p w:rsidR="00035628" w:rsidRDefault="00035628" w:rsidP="001F36B5">
          <w:pPr>
            <w:pStyle w:val="itu"/>
          </w:pPr>
          <w:r>
            <w:t>Place des Nations</w:t>
          </w:r>
        </w:p>
      </w:tc>
      <w:tc>
        <w:tcPr>
          <w:tcW w:w="1584" w:type="pct"/>
          <w:tcBorders>
            <w:top w:val="single" w:sz="6" w:space="0" w:color="auto"/>
          </w:tcBorders>
          <w:tcMar>
            <w:top w:w="57" w:type="dxa"/>
          </w:tcMar>
        </w:tcPr>
        <w:p w:rsidR="00035628" w:rsidRDefault="00035628" w:rsidP="001F36B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035628" w:rsidRDefault="00035628" w:rsidP="001F36B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5628" w:rsidRDefault="00035628" w:rsidP="001F36B5">
          <w:pPr>
            <w:pStyle w:val="itu"/>
          </w:pPr>
          <w:r>
            <w:t>E-mail:</w:t>
          </w:r>
          <w:r>
            <w:tab/>
            <w:t>itumail@itu.int</w:t>
          </w:r>
        </w:p>
      </w:tc>
    </w:tr>
    <w:tr w:rsidR="00035628" w:rsidTr="001F36B5">
      <w:trPr>
        <w:cantSplit/>
      </w:trPr>
      <w:tc>
        <w:tcPr>
          <w:tcW w:w="1062" w:type="pct"/>
        </w:tcPr>
        <w:p w:rsidR="00035628" w:rsidRDefault="00035628" w:rsidP="001F36B5">
          <w:pPr>
            <w:pStyle w:val="itu"/>
          </w:pPr>
          <w:r>
            <w:t>CH-1211 Genève 20</w:t>
          </w:r>
        </w:p>
      </w:tc>
      <w:tc>
        <w:tcPr>
          <w:tcW w:w="1584" w:type="pct"/>
        </w:tcPr>
        <w:p w:rsidR="00035628" w:rsidRDefault="00035628" w:rsidP="001F36B5">
          <w:pPr>
            <w:pStyle w:val="itu"/>
          </w:pPr>
          <w:proofErr w:type="spellStart"/>
          <w:r>
            <w:t>Téléfax</w:t>
          </w:r>
          <w:proofErr w:type="spellEnd"/>
          <w:r>
            <w:tab/>
            <w:t>Gr3:</w:t>
          </w:r>
          <w:r>
            <w:tab/>
            <w:t>+41 22 733 72 56</w:t>
          </w:r>
        </w:p>
      </w:tc>
      <w:tc>
        <w:tcPr>
          <w:tcW w:w="1223" w:type="pct"/>
        </w:tcPr>
        <w:p w:rsidR="00035628" w:rsidRDefault="00035628" w:rsidP="001F36B5">
          <w:pPr>
            <w:pStyle w:val="itu"/>
          </w:pPr>
          <w:proofErr w:type="spellStart"/>
          <w:r>
            <w:t>Télégramme</w:t>
          </w:r>
          <w:proofErr w:type="spellEnd"/>
          <w:r>
            <w:t xml:space="preserve"> ITU GENEVE</w:t>
          </w:r>
        </w:p>
      </w:tc>
      <w:tc>
        <w:tcPr>
          <w:tcW w:w="1131" w:type="pct"/>
        </w:tcPr>
        <w:p w:rsidR="00035628" w:rsidRDefault="00035628" w:rsidP="001F36B5">
          <w:pPr>
            <w:pStyle w:val="itu"/>
          </w:pPr>
          <w:r>
            <w:tab/>
            <w:t>www.itu.int</w:t>
          </w:r>
        </w:p>
      </w:tc>
    </w:tr>
    <w:tr w:rsidR="00035628" w:rsidTr="001F36B5">
      <w:trPr>
        <w:cantSplit/>
      </w:trPr>
      <w:tc>
        <w:tcPr>
          <w:tcW w:w="1062" w:type="pct"/>
        </w:tcPr>
        <w:p w:rsidR="00035628" w:rsidRDefault="00035628" w:rsidP="001F36B5">
          <w:pPr>
            <w:pStyle w:val="itu"/>
          </w:pPr>
          <w:r>
            <w:t>Suisse</w:t>
          </w:r>
        </w:p>
      </w:tc>
      <w:tc>
        <w:tcPr>
          <w:tcW w:w="1584" w:type="pct"/>
        </w:tcPr>
        <w:p w:rsidR="00035628" w:rsidRDefault="00035628" w:rsidP="001F36B5">
          <w:pPr>
            <w:pStyle w:val="itu"/>
          </w:pPr>
          <w:r>
            <w:tab/>
            <w:t>Gr4:</w:t>
          </w:r>
          <w:r>
            <w:tab/>
            <w:t>+41 22 730 65 00</w:t>
          </w:r>
        </w:p>
      </w:tc>
      <w:tc>
        <w:tcPr>
          <w:tcW w:w="1223" w:type="pct"/>
        </w:tcPr>
        <w:p w:rsidR="00035628" w:rsidRDefault="00035628" w:rsidP="001F36B5">
          <w:pPr>
            <w:pStyle w:val="itu"/>
          </w:pPr>
        </w:p>
      </w:tc>
      <w:tc>
        <w:tcPr>
          <w:tcW w:w="1131" w:type="pct"/>
        </w:tcPr>
        <w:p w:rsidR="00035628" w:rsidRDefault="00035628" w:rsidP="001F36B5">
          <w:pPr>
            <w:pStyle w:val="itu"/>
          </w:pPr>
        </w:p>
      </w:tc>
    </w:tr>
  </w:tbl>
  <w:p w:rsidR="00BD48ED" w:rsidRPr="00035628" w:rsidRDefault="00BD48ED" w:rsidP="000356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Pr="0080338F" w:rsidRDefault="00D62AC2" w:rsidP="0080338F">
    <w:pPr>
      <w:pStyle w:val="Footer"/>
      <w:rPr>
        <w:sz w:val="16"/>
      </w:rPr>
    </w:pPr>
    <w:r>
      <w:fldChar w:fldCharType="begin"/>
    </w:r>
    <w:r>
      <w:instrText xml:space="preserve"> FILENAME \p  \* MERGEFORMAT </w:instrText>
    </w:r>
    <w:r>
      <w:fldChar w:fldCharType="separate"/>
    </w:r>
    <w:r w:rsidR="00FE6BA4" w:rsidRPr="00FE6BA4">
      <w:rPr>
        <w:noProof/>
        <w:sz w:val="16"/>
      </w:rPr>
      <w:t>P:\FRA\ITU-T</w:t>
    </w:r>
    <w:r w:rsidR="00FE6BA4">
      <w:rPr>
        <w:noProof/>
      </w:rPr>
      <w:t>\BUREAU\CIRC\200\273F.docx</w:t>
    </w:r>
    <w:r>
      <w:rPr>
        <w:noProof/>
      </w:rPr>
      <w:fldChar w:fldCharType="end"/>
    </w:r>
    <w:r w:rsidR="0080338F">
      <w:rPr>
        <w:noProof/>
        <w:sz w:val="16"/>
      </w:rPr>
      <w:t xml:space="preserve"> (323776)</w:t>
    </w:r>
    <w:r w:rsidR="0080338F">
      <w:rPr>
        <w:sz w:val="16"/>
      </w:rPr>
      <w:tab/>
    </w:r>
    <w:r w:rsidR="0080338F">
      <w:rPr>
        <w:sz w:val="16"/>
      </w:rPr>
      <w:fldChar w:fldCharType="begin"/>
    </w:r>
    <w:r w:rsidR="0080338F">
      <w:rPr>
        <w:sz w:val="16"/>
      </w:rPr>
      <w:instrText xml:space="preserve"> SAVEDATE \@ DD.MM.YY </w:instrText>
    </w:r>
    <w:r w:rsidR="0080338F">
      <w:rPr>
        <w:sz w:val="16"/>
      </w:rPr>
      <w:fldChar w:fldCharType="separate"/>
    </w:r>
    <w:r>
      <w:rPr>
        <w:noProof/>
        <w:sz w:val="16"/>
      </w:rPr>
      <w:t>04.05.12</w:t>
    </w:r>
    <w:r w:rsidR="0080338F">
      <w:rPr>
        <w:sz w:val="16"/>
      </w:rPr>
      <w:fldChar w:fldCharType="end"/>
    </w:r>
    <w:r w:rsidR="0080338F">
      <w:rPr>
        <w:sz w:val="16"/>
      </w:rPr>
      <w:tab/>
    </w:r>
    <w:r w:rsidR="0080338F">
      <w:rPr>
        <w:sz w:val="16"/>
      </w:rPr>
      <w:fldChar w:fldCharType="begin"/>
    </w:r>
    <w:r w:rsidR="0080338F">
      <w:rPr>
        <w:sz w:val="16"/>
      </w:rPr>
      <w:instrText xml:space="preserve"> PRINTDATE \@ DD.MM.YY </w:instrText>
    </w:r>
    <w:r w:rsidR="0080338F">
      <w:rPr>
        <w:sz w:val="16"/>
      </w:rPr>
      <w:fldChar w:fldCharType="separate"/>
    </w:r>
    <w:r w:rsidR="00FE6BA4">
      <w:rPr>
        <w:noProof/>
        <w:sz w:val="16"/>
      </w:rPr>
      <w:t>27.04.12</w:t>
    </w:r>
    <w:r w:rsidR="0080338F">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5A" w:rsidRPr="00D210B7" w:rsidRDefault="0012575A" w:rsidP="0012575A">
    <w:pPr>
      <w:pStyle w:val="Footer"/>
    </w:pPr>
    <w:r>
      <w:t>ITU-T\BUREAU\CIRC\273</w:t>
    </w:r>
    <w:r w:rsidRPr="00C73F0D">
      <w:t>e.</w:t>
    </w:r>
    <w:r>
      <w:t>DOC</w:t>
    </w:r>
  </w:p>
  <w:p w:rsidR="00BD48ED" w:rsidRPr="0012575A" w:rsidRDefault="00BD48ED" w:rsidP="001257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Pr="0012575A" w:rsidRDefault="0012575A" w:rsidP="0012575A">
    <w:pPr>
      <w:pStyle w:val="Footer"/>
    </w:pPr>
    <w:r>
      <w:t>ITU-T\BUREAU\CIRC\273</w:t>
    </w:r>
    <w:r w:rsidRPr="00C73F0D">
      <w:t>e.</w:t>
    </w:r>
    <w: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Pr="00F833CA" w:rsidRDefault="00BD48ED" w:rsidP="00BD4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ED" w:rsidRDefault="00BD48ED">
      <w:r>
        <w:t>____________________</w:t>
      </w:r>
    </w:p>
  </w:footnote>
  <w:footnote w:type="continuationSeparator" w:id="0">
    <w:p w:rsidR="00BD48ED" w:rsidRDefault="00BD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Default="00BD48ED">
    <w:pPr>
      <w:pStyle w:val="Header"/>
    </w:pPr>
    <w:r>
      <w:fldChar w:fldCharType="begin"/>
    </w:r>
    <w:r>
      <w:instrText xml:space="preserve"> PAGE   \* MERGEFORMAT </w:instrText>
    </w:r>
    <w:r>
      <w:fldChar w:fldCharType="separate"/>
    </w:r>
    <w:r w:rsidR="00FE6BA4">
      <w:rPr>
        <w:noProof/>
      </w:rPr>
      <w:t>- 2 -</w:t>
    </w:r>
    <w:r>
      <w:rPr>
        <w:noProof/>
      </w:rPr>
      <w:fldChar w:fldCharType="end"/>
    </w:r>
  </w:p>
  <w:p w:rsidR="00BD48ED" w:rsidRDefault="00BD4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Default="00BD48ED" w:rsidP="0012575A">
    <w:pPr>
      <w:pStyle w:val="Header"/>
    </w:pPr>
    <w:r>
      <w:fldChar w:fldCharType="begin"/>
    </w:r>
    <w:r>
      <w:instrText xml:space="preserve"> PAGE   \* MERGEFORMAT </w:instrText>
    </w:r>
    <w:r>
      <w:fldChar w:fldCharType="separate"/>
    </w:r>
    <w:r w:rsidR="00D62AC2">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8F" w:rsidRDefault="0080338F" w:rsidP="0080338F">
    <w:pPr>
      <w:pStyle w:val="Header"/>
    </w:pPr>
    <w:r>
      <w:t xml:space="preserve">- </w:t>
    </w:r>
    <w:r>
      <w:fldChar w:fldCharType="begin"/>
    </w:r>
    <w:r>
      <w:instrText xml:space="preserve"> PAGE   \* MERGEFORMAT </w:instrText>
    </w:r>
    <w:r>
      <w:fldChar w:fldCharType="separate"/>
    </w:r>
    <w:r w:rsidR="00D62AC2">
      <w:rPr>
        <w:noProof/>
      </w:rPr>
      <w:t>11</w:t>
    </w:r>
    <w:r>
      <w:rPr>
        <w:noProof/>
      </w:rPr>
      <w:fldChar w:fldCharType="end"/>
    </w:r>
    <w:r>
      <w:rPr>
        <w:noProof/>
      </w:rPr>
      <w:t xml:space="preserve"> -</w:t>
    </w:r>
  </w:p>
  <w:p w:rsidR="00BD48ED" w:rsidRPr="0080338F" w:rsidRDefault="00BD48ED" w:rsidP="008033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ED" w:rsidRDefault="00BD48ED">
    <w:pPr>
      <w:pStyle w:val="Header"/>
    </w:pPr>
    <w:r>
      <w:fldChar w:fldCharType="begin"/>
    </w:r>
    <w:r>
      <w:instrText xml:space="preserve"> PAGE   \* MERGEFORMAT </w:instrText>
    </w:r>
    <w:r>
      <w:fldChar w:fldCharType="separate"/>
    </w:r>
    <w:r w:rsidR="00FE6BA4">
      <w:rPr>
        <w:noProof/>
      </w:rPr>
      <w:t>2</w:t>
    </w:r>
    <w:r>
      <w:rPr>
        <w:noProof/>
      </w:rPr>
      <w:fldChar w:fldCharType="end"/>
    </w:r>
  </w:p>
  <w:p w:rsidR="00BD48ED" w:rsidRDefault="00BD4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77750EC"/>
    <w:multiLevelType w:val="multilevel"/>
    <w:tmpl w:val="4A76229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F8"/>
    <w:rsid w:val="000039EE"/>
    <w:rsid w:val="00005622"/>
    <w:rsid w:val="0002519E"/>
    <w:rsid w:val="00035628"/>
    <w:rsid w:val="00035B43"/>
    <w:rsid w:val="000758B3"/>
    <w:rsid w:val="000B0D96"/>
    <w:rsid w:val="000B59D8"/>
    <w:rsid w:val="000C56BE"/>
    <w:rsid w:val="001026FD"/>
    <w:rsid w:val="00115DD7"/>
    <w:rsid w:val="0012575A"/>
    <w:rsid w:val="00167472"/>
    <w:rsid w:val="00167F92"/>
    <w:rsid w:val="00173738"/>
    <w:rsid w:val="001B79A3"/>
    <w:rsid w:val="002152A3"/>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333F7"/>
    <w:rsid w:val="006427A1"/>
    <w:rsid w:val="00644741"/>
    <w:rsid w:val="00681E50"/>
    <w:rsid w:val="006A6FFE"/>
    <w:rsid w:val="006C5A91"/>
    <w:rsid w:val="00716BBC"/>
    <w:rsid w:val="007321BC"/>
    <w:rsid w:val="00760063"/>
    <w:rsid w:val="00775E4B"/>
    <w:rsid w:val="007926F8"/>
    <w:rsid w:val="0079553B"/>
    <w:rsid w:val="007A40FE"/>
    <w:rsid w:val="0080338F"/>
    <w:rsid w:val="00810105"/>
    <w:rsid w:val="008157E0"/>
    <w:rsid w:val="00854E1D"/>
    <w:rsid w:val="00887FA6"/>
    <w:rsid w:val="008C4397"/>
    <w:rsid w:val="008C465A"/>
    <w:rsid w:val="008F2C9B"/>
    <w:rsid w:val="00923CD6"/>
    <w:rsid w:val="00935AA8"/>
    <w:rsid w:val="00971C9A"/>
    <w:rsid w:val="009D51FA"/>
    <w:rsid w:val="009E201C"/>
    <w:rsid w:val="009F1E23"/>
    <w:rsid w:val="00A15179"/>
    <w:rsid w:val="00A51537"/>
    <w:rsid w:val="00A5280F"/>
    <w:rsid w:val="00A60FC1"/>
    <w:rsid w:val="00A97C37"/>
    <w:rsid w:val="00AC37B5"/>
    <w:rsid w:val="00AD752F"/>
    <w:rsid w:val="00B27B41"/>
    <w:rsid w:val="00B8573E"/>
    <w:rsid w:val="00BB24C0"/>
    <w:rsid w:val="00BD48ED"/>
    <w:rsid w:val="00C220CA"/>
    <w:rsid w:val="00C26F2E"/>
    <w:rsid w:val="00C45376"/>
    <w:rsid w:val="00C9028F"/>
    <w:rsid w:val="00CA0416"/>
    <w:rsid w:val="00CB1125"/>
    <w:rsid w:val="00CD042E"/>
    <w:rsid w:val="00CF2560"/>
    <w:rsid w:val="00CF5B46"/>
    <w:rsid w:val="00D46B68"/>
    <w:rsid w:val="00D542A5"/>
    <w:rsid w:val="00D62AC2"/>
    <w:rsid w:val="00DC3D47"/>
    <w:rsid w:val="00DD77DA"/>
    <w:rsid w:val="00E06C61"/>
    <w:rsid w:val="00E13DB3"/>
    <w:rsid w:val="00E2408B"/>
    <w:rsid w:val="00E72AE1"/>
    <w:rsid w:val="00ED6A7A"/>
    <w:rsid w:val="00F346CE"/>
    <w:rsid w:val="00F34F98"/>
    <w:rsid w:val="00F40540"/>
    <w:rsid w:val="00F9451D"/>
    <w:rsid w:val="00FE6BA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BalloonText">
    <w:name w:val="Balloon Text"/>
    <w:basedOn w:val="Normal"/>
    <w:link w:val="BalloonTextChar"/>
    <w:rsid w:val="0012575A"/>
    <w:pPr>
      <w:spacing w:before="0"/>
    </w:pPr>
    <w:rPr>
      <w:rFonts w:ascii="Tahoma" w:hAnsi="Tahoma" w:cs="Tahoma"/>
      <w:sz w:val="16"/>
      <w:szCs w:val="16"/>
    </w:rPr>
  </w:style>
  <w:style w:type="character" w:customStyle="1" w:styleId="BalloonTextChar">
    <w:name w:val="Balloon Text Char"/>
    <w:basedOn w:val="DefaultParagraphFont"/>
    <w:link w:val="BalloonText"/>
    <w:rsid w:val="0012575A"/>
    <w:rPr>
      <w:rFonts w:ascii="Tahoma" w:hAnsi="Tahoma" w:cs="Tahoma"/>
      <w:sz w:val="16"/>
      <w:szCs w:val="16"/>
      <w:lang w:val="fr-FR" w:eastAsia="en-US"/>
    </w:rPr>
  </w:style>
  <w:style w:type="character" w:styleId="FollowedHyperlink">
    <w:name w:val="FollowedHyperlink"/>
    <w:basedOn w:val="DefaultParagraphFont"/>
    <w:rsid w:val="001257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BalloonText">
    <w:name w:val="Balloon Text"/>
    <w:basedOn w:val="Normal"/>
    <w:link w:val="BalloonTextChar"/>
    <w:rsid w:val="0012575A"/>
    <w:pPr>
      <w:spacing w:before="0"/>
    </w:pPr>
    <w:rPr>
      <w:rFonts w:ascii="Tahoma" w:hAnsi="Tahoma" w:cs="Tahoma"/>
      <w:sz w:val="16"/>
      <w:szCs w:val="16"/>
    </w:rPr>
  </w:style>
  <w:style w:type="character" w:customStyle="1" w:styleId="BalloonTextChar">
    <w:name w:val="Balloon Text Char"/>
    <w:basedOn w:val="DefaultParagraphFont"/>
    <w:link w:val="BalloonText"/>
    <w:rsid w:val="0012575A"/>
    <w:rPr>
      <w:rFonts w:ascii="Tahoma" w:hAnsi="Tahoma" w:cs="Tahoma"/>
      <w:sz w:val="16"/>
      <w:szCs w:val="16"/>
      <w:lang w:val="fr-FR" w:eastAsia="en-US"/>
    </w:rPr>
  </w:style>
  <w:style w:type="character" w:styleId="FollowedHyperlink">
    <w:name w:val="FollowedHyperlink"/>
    <w:basedOn w:val="DefaultParagraphFont"/>
    <w:rsid w:val="001257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sar/201207/Pages/default.aspx" TargetMode="External"/><Relationship Id="rId18" Type="http://schemas.openxmlformats.org/officeDocument/2006/relationships/hyperlink" Target="mailto:aconstant@atrpt.bj" TargetMode="External"/><Relationship Id="rId26" Type="http://schemas.openxmlformats.org/officeDocument/2006/relationships/image" Target="media/image3.png"/><Relationship Id="rId39" Type="http://schemas.openxmlformats.org/officeDocument/2006/relationships/hyperlink" Target="mailto:h1826-re@accor.com" TargetMode="External"/><Relationship Id="rId21" Type="http://schemas.openxmlformats.org/officeDocument/2006/relationships/hyperlink" Target="mailto:aconstant@atrpt.bj" TargetMode="External"/><Relationship Id="rId34" Type="http://schemas.openxmlformats.org/officeDocument/2006/relationships/hyperlink" Target="mailto:cominterne.benin@azalaihotels.com" TargetMode="External"/><Relationship Id="rId42" Type="http://schemas.openxmlformats.org/officeDocument/2006/relationships/hyperlink" Target="http://www.hotelrivierabenin.com" TargetMode="External"/><Relationship Id="rId47" Type="http://schemas.openxmlformats.org/officeDocument/2006/relationships/hyperlink" Target="http://www.beninhorizon.com" TargetMode="External"/><Relationship Id="rId50" Type="http://schemas.openxmlformats.org/officeDocument/2006/relationships/image" Target="media/image4.wmf"/><Relationship Id="rId55" Type="http://schemas.openxmlformats.org/officeDocument/2006/relationships/hyperlink" Target="http://www.itu.int/en/ITU-T/Workshops-and-Seminars/sar/201207/Pages/default.aspx" TargetMode="External"/><Relationship Id="rId7" Type="http://schemas.openxmlformats.org/officeDocument/2006/relationships/footnotes" Target="footnotes.xml"/><Relationship Id="rId12" Type="http://schemas.openxmlformats.org/officeDocument/2006/relationships/hyperlink" Target="http://itu.int/en/ITU-T/Workshops-and-Seminars/sar/201207/Pages/default.aspx" TargetMode="External"/><Relationship Id="rId17" Type="http://schemas.openxmlformats.org/officeDocument/2006/relationships/hyperlink" Target="mailto:dtatian@atrpt.bj" TargetMode="External"/><Relationship Id="rId25" Type="http://schemas.openxmlformats.org/officeDocument/2006/relationships/image" Target="media/image2.png"/><Relationship Id="rId33" Type="http://schemas.openxmlformats.org/officeDocument/2006/relationships/footer" Target="footer2.xml"/><Relationship Id="rId38" Type="http://schemas.openxmlformats.org/officeDocument/2006/relationships/hyperlink" Target="mailto:novotel.orisha@intnet.bj" TargetMode="External"/><Relationship Id="rId46" Type="http://schemas.openxmlformats.org/officeDocument/2006/relationships/hyperlink" Target="mailto:hotel@beninhorizon.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Workshops-and-Seminars/sar/201207/Pages/default.aspx" TargetMode="External"/><Relationship Id="rId20" Type="http://schemas.openxmlformats.org/officeDocument/2006/relationships/hyperlink" Target="mailto:dtatian@atrpt.bj" TargetMode="External"/><Relationship Id="rId29" Type="http://schemas.openxmlformats.org/officeDocument/2006/relationships/hyperlink" Target="mailto:aconstant@atrpt.bj" TargetMode="External"/><Relationship Id="rId41" Type="http://schemas.openxmlformats.org/officeDocument/2006/relationships/hyperlink" Target="mailto:hotelrivierabenin@hotmail.fr" TargetMode="External"/><Relationship Id="rId54"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others/sg5rgafr/Pages/default.aspx" TargetMode="External"/><Relationship Id="rId24" Type="http://schemas.openxmlformats.org/officeDocument/2006/relationships/hyperlink" Target="http://fr.exchange-rates.org/rate/USD/XOF" TargetMode="External"/><Relationship Id="rId32" Type="http://schemas.openxmlformats.org/officeDocument/2006/relationships/footer" Target="footer1.xml"/><Relationship Id="rId37" Type="http://schemas.openxmlformats.org/officeDocument/2006/relationships/hyperlink" Target="http://www.benin-marina-hotel.com" TargetMode="External"/><Relationship Id="rId40" Type="http://schemas.openxmlformats.org/officeDocument/2006/relationships/hyperlink" Target="http://www.ibishotel.com" TargetMode="External"/><Relationship Id="rId45" Type="http://schemas.openxmlformats.org/officeDocument/2006/relationships/hyperlink" Target="mailto:hotelentente@yahoo.fr" TargetMode="External"/><Relationship Id="rId53" Type="http://schemas.openxmlformats.org/officeDocument/2006/relationships/footer" Target="footer4.xml"/><Relationship Id="rId58"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hyperlink" Target="mailto:aconstant@atrpt.bj" TargetMode="External"/><Relationship Id="rId28" Type="http://schemas.openxmlformats.org/officeDocument/2006/relationships/hyperlink" Target="mailto:dtatian@atrpt.bj" TargetMode="External"/><Relationship Id="rId36" Type="http://schemas.openxmlformats.org/officeDocument/2006/relationships/hyperlink" Target="mailto:info@benin-marina-hotel.com" TargetMode="External"/><Relationship Id="rId49" Type="http://schemas.openxmlformats.org/officeDocument/2006/relationships/footer" Target="footer3.xml"/><Relationship Id="rId57" Type="http://schemas.openxmlformats.org/officeDocument/2006/relationships/footer" Target="footer5.xml"/><Relationship Id="rId10" Type="http://schemas.openxmlformats.org/officeDocument/2006/relationships/hyperlink" Target="mailto:tsbworkshops@itu.int" TargetMode="External"/><Relationship Id="rId19" Type="http://schemas.openxmlformats.org/officeDocument/2006/relationships/hyperlink" Target="http://www.azalaihotels.com/hotel-benin/index.html" TargetMode="External"/><Relationship Id="rId31" Type="http://schemas.openxmlformats.org/officeDocument/2006/relationships/header" Target="header2.xml"/><Relationship Id="rId44" Type="http://schemas.openxmlformats.org/officeDocument/2006/relationships/hyperlink" Target="http://www.rivolihotelbenin.com" TargetMode="External"/><Relationship Id="rId52" Type="http://schemas.openxmlformats.org/officeDocument/2006/relationships/hyperlink" Target="mailto:aconstant@atrpt.b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hyperlink" Target="mailto:dtatian@atrpt.bj" TargetMode="External"/><Relationship Id="rId27" Type="http://schemas.openxmlformats.org/officeDocument/2006/relationships/hyperlink" Target="mailto:bokoluc@yahoo.fr" TargetMode="External"/><Relationship Id="rId30" Type="http://schemas.openxmlformats.org/officeDocument/2006/relationships/header" Target="header1.xml"/><Relationship Id="rId35" Type="http://schemas.openxmlformats.org/officeDocument/2006/relationships/hyperlink" Target="http://www.azalaihotels.com" TargetMode="External"/><Relationship Id="rId43" Type="http://schemas.openxmlformats.org/officeDocument/2006/relationships/hyperlink" Target="mailto:gmksaint@yahoo.com" TargetMode="External"/><Relationship Id="rId48" Type="http://schemas.openxmlformats.org/officeDocument/2006/relationships/header" Target="header3.xm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mailto:dtatian@atrpt.bj"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54CA-0488-4712-8B70-F01B4B5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13</Pages>
  <Words>3250</Words>
  <Characters>18530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21737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2012-04-27T09:46:00Z</cp:lastPrinted>
  <dcterms:created xsi:type="dcterms:W3CDTF">2012-05-07T11:57:00Z</dcterms:created>
  <dcterms:modified xsi:type="dcterms:W3CDTF">2012-05-07T11:57:00Z</dcterms:modified>
</cp:coreProperties>
</file>