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2D13AE" w:rsidRPr="002D13AE" w:rsidTr="00975354">
        <w:trPr>
          <w:cantSplit/>
        </w:trPr>
        <w:tc>
          <w:tcPr>
            <w:tcW w:w="5400" w:type="dxa"/>
            <w:vAlign w:val="center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2D13A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D13A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500" w:type="dxa"/>
            <w:vAlign w:val="center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>
              <w:rPr>
                <w:rFonts w:ascii="Arial" w:hAnsi="Arial"/>
                <w:noProof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8" name="Picture 2" descr="Description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3AE" w:rsidRPr="002D13AE" w:rsidTr="00975354">
        <w:trPr>
          <w:cantSplit/>
        </w:trPr>
        <w:tc>
          <w:tcPr>
            <w:tcW w:w="5400" w:type="dxa"/>
            <w:vAlign w:val="center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500" w:type="dxa"/>
            <w:vAlign w:val="center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993" w:hanging="993"/>
              <w:jc w:val="right"/>
              <w:textAlignment w:val="auto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2D13AE" w:rsidRPr="002D13AE" w:rsidRDefault="002D13AE" w:rsidP="002D13AE">
      <w:pPr>
        <w:tabs>
          <w:tab w:val="clear" w:pos="794"/>
          <w:tab w:val="clear" w:pos="1191"/>
          <w:tab w:val="clear" w:pos="1588"/>
          <w:tab w:val="clear" w:pos="1985"/>
          <w:tab w:val="left" w:pos="5220"/>
        </w:tabs>
        <w:spacing w:before="360" w:after="360"/>
        <w:rPr>
          <w:sz w:val="22"/>
          <w:szCs w:val="22"/>
          <w:lang w:val="ru-RU"/>
        </w:rPr>
      </w:pPr>
      <w:r w:rsidRPr="002D13AE">
        <w:rPr>
          <w:lang w:val="ru-RU"/>
        </w:rPr>
        <w:tab/>
      </w:r>
      <w:r w:rsidRPr="002D13AE">
        <w:rPr>
          <w:sz w:val="22"/>
          <w:szCs w:val="22"/>
          <w:lang w:val="ru-RU"/>
        </w:rPr>
        <w:t xml:space="preserve">Женева, </w:t>
      </w:r>
      <w:r w:rsidRPr="002D13AE">
        <w:rPr>
          <w:sz w:val="22"/>
          <w:szCs w:val="22"/>
          <w:lang w:val="en-US"/>
        </w:rPr>
        <w:t>23</w:t>
      </w:r>
      <w:r w:rsidRPr="002D13AE">
        <w:rPr>
          <w:sz w:val="22"/>
          <w:szCs w:val="22"/>
          <w:lang w:val="ru-RU"/>
        </w:rPr>
        <w:t xml:space="preserve"> сентября 2011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4646"/>
      </w:tblGrid>
      <w:tr w:rsidR="002D13AE" w:rsidRPr="00EB31FB" w:rsidTr="00975354">
        <w:trPr>
          <w:cantSplit/>
        </w:trPr>
        <w:tc>
          <w:tcPr>
            <w:tcW w:w="1260" w:type="dxa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10"/>
              <w:ind w:right="-108"/>
              <w:textAlignment w:val="auto"/>
              <w:rPr>
                <w:sz w:val="22"/>
                <w:szCs w:val="24"/>
                <w:lang w:val="ru-RU"/>
              </w:rPr>
            </w:pPr>
            <w:proofErr w:type="spellStart"/>
            <w:r w:rsidRPr="002D13AE">
              <w:rPr>
                <w:sz w:val="22"/>
                <w:szCs w:val="24"/>
                <w:lang w:val="ru-RU"/>
              </w:rPr>
              <w:t>Осн</w:t>
            </w:r>
            <w:proofErr w:type="spellEnd"/>
            <w:r w:rsidRPr="002D13AE">
              <w:rPr>
                <w:sz w:val="22"/>
                <w:szCs w:val="24"/>
                <w:lang w:val="ru-RU"/>
              </w:rPr>
              <w:t>.:</w:t>
            </w:r>
          </w:p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right="-108"/>
              <w:textAlignment w:val="auto"/>
              <w:rPr>
                <w:sz w:val="22"/>
                <w:szCs w:val="24"/>
                <w:lang w:val="ru-RU"/>
              </w:rPr>
            </w:pPr>
            <w:r w:rsidRPr="002D13AE">
              <w:rPr>
                <w:sz w:val="22"/>
                <w:szCs w:val="24"/>
                <w:lang w:val="ru-RU"/>
              </w:rPr>
              <w:br/>
            </w:r>
            <w:r w:rsidRPr="002D13AE">
              <w:rPr>
                <w:sz w:val="22"/>
                <w:szCs w:val="24"/>
                <w:lang w:val="ru-RU"/>
              </w:rPr>
              <w:br/>
              <w:t>Тел.:</w:t>
            </w:r>
            <w:r w:rsidRPr="002D13AE">
              <w:rPr>
                <w:sz w:val="22"/>
                <w:szCs w:val="24"/>
                <w:lang w:val="ru-RU"/>
              </w:rPr>
              <w:br/>
              <w:t>Факс:</w:t>
            </w:r>
            <w:r w:rsidRPr="002D13AE">
              <w:rPr>
                <w:sz w:val="22"/>
                <w:szCs w:val="24"/>
                <w:lang w:val="ru-RU"/>
              </w:rPr>
              <w:br/>
              <w:t>Эл</w:t>
            </w:r>
            <w:proofErr w:type="gramStart"/>
            <w:r w:rsidRPr="002D13AE">
              <w:rPr>
                <w:sz w:val="22"/>
                <w:szCs w:val="24"/>
                <w:lang w:val="ru-RU"/>
              </w:rPr>
              <w:t>.</w:t>
            </w:r>
            <w:proofErr w:type="gramEnd"/>
            <w:r w:rsidRPr="002D13AE">
              <w:rPr>
                <w:sz w:val="22"/>
                <w:szCs w:val="24"/>
                <w:lang w:val="ru-RU"/>
              </w:rPr>
              <w:t xml:space="preserve"> </w:t>
            </w:r>
            <w:proofErr w:type="gramStart"/>
            <w:r w:rsidRPr="002D13AE">
              <w:rPr>
                <w:sz w:val="22"/>
                <w:szCs w:val="24"/>
                <w:lang w:val="ru-RU"/>
              </w:rPr>
              <w:t>п</w:t>
            </w:r>
            <w:proofErr w:type="gramEnd"/>
            <w:r w:rsidRPr="002D13AE">
              <w:rPr>
                <w:sz w:val="22"/>
                <w:szCs w:val="24"/>
                <w:lang w:val="ru-RU"/>
              </w:rPr>
              <w:t>очта:</w:t>
            </w:r>
            <w:r w:rsidRPr="002D13AE">
              <w:rPr>
                <w:sz w:val="22"/>
                <w:szCs w:val="24"/>
                <w:lang w:val="ru-RU"/>
              </w:rPr>
              <w:br/>
              <w:t>URL:</w:t>
            </w:r>
          </w:p>
        </w:tc>
        <w:tc>
          <w:tcPr>
            <w:tcW w:w="3960" w:type="dxa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85"/>
              <w:textAlignment w:val="auto"/>
              <w:rPr>
                <w:b/>
                <w:sz w:val="22"/>
                <w:szCs w:val="24"/>
                <w:lang w:val="ru-RU"/>
              </w:rPr>
            </w:pPr>
            <w:r w:rsidRPr="002D13AE">
              <w:rPr>
                <w:b/>
                <w:sz w:val="22"/>
                <w:szCs w:val="24"/>
                <w:lang w:val="ru-RU"/>
              </w:rPr>
              <w:t>Циркуляр 230 БСЭ</w:t>
            </w:r>
          </w:p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85"/>
              <w:textAlignment w:val="auto"/>
              <w:rPr>
                <w:sz w:val="22"/>
                <w:szCs w:val="24"/>
                <w:lang w:val="ru-RU"/>
              </w:rPr>
            </w:pPr>
            <w:r w:rsidRPr="002D13AE">
              <w:rPr>
                <w:sz w:val="22"/>
                <w:szCs w:val="24"/>
                <w:lang w:val="ru-RU"/>
              </w:rPr>
              <w:br/>
            </w:r>
            <w:r w:rsidRPr="002D13AE">
              <w:rPr>
                <w:sz w:val="22"/>
                <w:szCs w:val="24"/>
                <w:lang w:val="ru-RU"/>
              </w:rPr>
              <w:br/>
              <w:t>+41 22 730 5875</w:t>
            </w:r>
            <w:r w:rsidRPr="002D13AE">
              <w:rPr>
                <w:sz w:val="22"/>
                <w:szCs w:val="24"/>
                <w:lang w:val="ru-RU"/>
              </w:rPr>
              <w:br/>
              <w:t>+41 22 730 5853</w:t>
            </w:r>
            <w:r w:rsidRPr="002D13AE">
              <w:rPr>
                <w:sz w:val="22"/>
                <w:szCs w:val="24"/>
                <w:lang w:val="ru-RU"/>
              </w:rPr>
              <w:br/>
            </w:r>
            <w:r w:rsidR="00EB31FB">
              <w:fldChar w:fldCharType="begin"/>
            </w:r>
            <w:r w:rsidR="00EB31FB" w:rsidRPr="00EB31FB">
              <w:rPr>
                <w:lang w:val="ru-RU"/>
              </w:rPr>
              <w:instrText xml:space="preserve"> </w:instrText>
            </w:r>
            <w:r w:rsidR="00EB31FB">
              <w:instrText>HYPERLINK</w:instrText>
            </w:r>
            <w:r w:rsidR="00EB31FB" w:rsidRPr="00EB31FB">
              <w:rPr>
                <w:lang w:val="ru-RU"/>
              </w:rPr>
              <w:instrText xml:space="preserve"> "</w:instrText>
            </w:r>
            <w:r w:rsidR="00EB31FB">
              <w:instrText>mailto</w:instrText>
            </w:r>
            <w:r w:rsidR="00EB31FB" w:rsidRPr="00EB31FB">
              <w:rPr>
                <w:lang w:val="ru-RU"/>
              </w:rPr>
              <w:instrText>:</w:instrText>
            </w:r>
            <w:r w:rsidR="00EB31FB">
              <w:instrText>tsbmail</w:instrText>
            </w:r>
            <w:r w:rsidR="00EB31FB" w:rsidRPr="00EB31FB">
              <w:rPr>
                <w:lang w:val="ru-RU"/>
              </w:rPr>
              <w:instrText>@</w:instrText>
            </w:r>
            <w:r w:rsidR="00EB31FB">
              <w:instrText>itu</w:instrText>
            </w:r>
            <w:r w:rsidR="00EB31FB" w:rsidRPr="00EB31FB">
              <w:rPr>
                <w:lang w:val="ru-RU"/>
              </w:rPr>
              <w:instrText>.</w:instrText>
            </w:r>
            <w:r w:rsidR="00EB31FB">
              <w:instrText>int</w:instrText>
            </w:r>
            <w:r w:rsidR="00EB31FB" w:rsidRPr="00EB31FB">
              <w:rPr>
                <w:lang w:val="ru-RU"/>
              </w:rPr>
              <w:instrText xml:space="preserve">" </w:instrText>
            </w:r>
            <w:r w:rsidR="00EB31FB">
              <w:fldChar w:fldCharType="separate"/>
            </w:r>
            <w:r w:rsidRPr="002D13AE">
              <w:rPr>
                <w:color w:val="0000FF"/>
                <w:sz w:val="22"/>
                <w:szCs w:val="24"/>
                <w:u w:val="single"/>
                <w:lang w:val="ru-RU"/>
              </w:rPr>
              <w:t>tsbmail@itu.int</w:t>
            </w:r>
            <w:r w:rsidR="00EB31FB">
              <w:rPr>
                <w:color w:val="0000FF"/>
                <w:sz w:val="22"/>
                <w:szCs w:val="24"/>
                <w:u w:val="single"/>
                <w:lang w:val="ru-RU"/>
              </w:rPr>
              <w:fldChar w:fldCharType="end"/>
            </w:r>
            <w:r w:rsidRPr="002D13AE">
              <w:rPr>
                <w:color w:val="0000FF"/>
                <w:sz w:val="22"/>
                <w:szCs w:val="24"/>
                <w:u w:val="single"/>
                <w:lang w:val="ru-RU"/>
              </w:rPr>
              <w:br/>
            </w:r>
            <w:r w:rsidR="00EB31FB">
              <w:fldChar w:fldCharType="begin"/>
            </w:r>
            <w:r w:rsidR="00EB31FB" w:rsidRPr="00EB31FB">
              <w:rPr>
                <w:lang w:val="ru-RU"/>
              </w:rPr>
              <w:instrText xml:space="preserve"> </w:instrText>
            </w:r>
            <w:r w:rsidR="00EB31FB">
              <w:instrText>HYPERLINK</w:instrText>
            </w:r>
            <w:r w:rsidR="00EB31FB" w:rsidRPr="00EB31FB">
              <w:rPr>
                <w:lang w:val="ru-RU"/>
              </w:rPr>
              <w:instrText xml:space="preserve"> "</w:instrText>
            </w:r>
            <w:r w:rsidR="00EB31FB">
              <w:instrText>http</w:instrText>
            </w:r>
            <w:r w:rsidR="00EB31FB" w:rsidRPr="00EB31FB">
              <w:rPr>
                <w:lang w:val="ru-RU"/>
              </w:rPr>
              <w:instrText>://</w:instrText>
            </w:r>
            <w:r w:rsidR="00EB31FB">
              <w:instrText>www</w:instrText>
            </w:r>
            <w:r w:rsidR="00EB31FB" w:rsidRPr="00EB31FB">
              <w:rPr>
                <w:lang w:val="ru-RU"/>
              </w:rPr>
              <w:instrText>.</w:instrText>
            </w:r>
            <w:r w:rsidR="00EB31FB">
              <w:instrText>itu</w:instrText>
            </w:r>
            <w:r w:rsidR="00EB31FB" w:rsidRPr="00EB31FB">
              <w:rPr>
                <w:lang w:val="ru-RU"/>
              </w:rPr>
              <w:instrText>.</w:instrText>
            </w:r>
            <w:r w:rsidR="00EB31FB">
              <w:instrText>int</w:instrText>
            </w:r>
            <w:r w:rsidR="00EB31FB" w:rsidRPr="00EB31FB">
              <w:rPr>
                <w:lang w:val="ru-RU"/>
              </w:rPr>
              <w:instrText>/</w:instrText>
            </w:r>
            <w:r w:rsidR="00EB31FB">
              <w:instrText>ITU</w:instrText>
            </w:r>
            <w:r w:rsidR="00EB31FB" w:rsidRPr="00EB31FB">
              <w:rPr>
                <w:lang w:val="ru-RU"/>
              </w:rPr>
              <w:instrText>-</w:instrText>
            </w:r>
            <w:r w:rsidR="00EB31FB">
              <w:instrText>T</w:instrText>
            </w:r>
            <w:r w:rsidR="00EB31FB" w:rsidRPr="00EB31FB">
              <w:rPr>
                <w:lang w:val="ru-RU"/>
              </w:rPr>
              <w:instrText xml:space="preserve">" </w:instrText>
            </w:r>
            <w:r w:rsidR="00EB31FB">
              <w:fldChar w:fldCharType="separate"/>
            </w:r>
            <w:r w:rsidRPr="002D13AE">
              <w:rPr>
                <w:color w:val="0000FF"/>
                <w:sz w:val="22"/>
                <w:szCs w:val="24"/>
                <w:u w:val="single"/>
                <w:lang w:val="ru-RU"/>
              </w:rPr>
              <w:t>http://www.itu.int/ITU-T</w:t>
            </w:r>
            <w:r w:rsidR="00EB31FB">
              <w:rPr>
                <w:color w:val="0000FF"/>
                <w:sz w:val="22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4646" w:type="dxa"/>
          </w:tcPr>
          <w:p w:rsidR="002D13AE" w:rsidRPr="002D13AE" w:rsidRDefault="002D13AE" w:rsidP="00667A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2"/>
                <w:lang w:val="ru-RU"/>
              </w:rPr>
            </w:pPr>
            <w:bookmarkStart w:id="2" w:name="Addressee_E"/>
            <w:bookmarkEnd w:id="2"/>
            <w:r w:rsidRPr="002D13AE">
              <w:rPr>
                <w:sz w:val="22"/>
                <w:szCs w:val="22"/>
                <w:lang w:val="ru-RU"/>
              </w:rPr>
              <w:t>–</w:t>
            </w:r>
            <w:r w:rsidRPr="002D13AE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2D13AE" w:rsidRPr="002D13AE" w:rsidRDefault="002D13AE" w:rsidP="00667A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2"/>
                <w:lang w:val="ru-RU"/>
              </w:rPr>
            </w:pPr>
            <w:r w:rsidRPr="002D13AE">
              <w:rPr>
                <w:sz w:val="22"/>
                <w:szCs w:val="22"/>
                <w:lang w:val="ru-RU"/>
              </w:rPr>
              <w:t>–</w:t>
            </w:r>
            <w:r w:rsidRPr="002D13AE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2D13AE" w:rsidRPr="002D13AE" w:rsidRDefault="002D13AE" w:rsidP="00667A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2"/>
                <w:lang w:val="ru-RU"/>
              </w:rPr>
            </w:pPr>
            <w:r w:rsidRPr="002D13AE">
              <w:rPr>
                <w:sz w:val="22"/>
                <w:szCs w:val="22"/>
                <w:lang w:val="ru-RU"/>
              </w:rPr>
              <w:t>–</w:t>
            </w:r>
            <w:r w:rsidRPr="002D13AE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:rsidR="002D13AE" w:rsidRPr="00667ABF" w:rsidRDefault="002D13AE" w:rsidP="00667A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2"/>
                <w:lang w:val="ru-RU"/>
              </w:rPr>
            </w:pPr>
            <w:r w:rsidRPr="002D13AE">
              <w:rPr>
                <w:sz w:val="22"/>
                <w:szCs w:val="22"/>
                <w:lang w:val="ru-RU"/>
              </w:rPr>
              <w:t>–</w:t>
            </w:r>
            <w:r w:rsidRPr="002D13AE">
              <w:rPr>
                <w:sz w:val="22"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</w:tc>
      </w:tr>
      <w:tr w:rsidR="002D13AE" w:rsidRPr="00EB31FB" w:rsidTr="00975354">
        <w:trPr>
          <w:cantSplit/>
        </w:trPr>
        <w:tc>
          <w:tcPr>
            <w:tcW w:w="1260" w:type="dxa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"/>
              <w:ind w:right="-108"/>
              <w:textAlignment w:val="auto"/>
              <w:rPr>
                <w:sz w:val="22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4"/>
                <w:lang w:val="ru-RU"/>
              </w:rPr>
            </w:pPr>
          </w:p>
        </w:tc>
        <w:tc>
          <w:tcPr>
            <w:tcW w:w="4646" w:type="dxa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2"/>
                <w:szCs w:val="24"/>
                <w:lang w:val="ru-RU"/>
              </w:rPr>
            </w:pPr>
            <w:r w:rsidRPr="002D13AE">
              <w:rPr>
                <w:b/>
                <w:bCs/>
                <w:sz w:val="22"/>
                <w:szCs w:val="24"/>
                <w:lang w:val="ru-RU"/>
              </w:rPr>
              <w:t>Копии</w:t>
            </w:r>
            <w:r w:rsidRPr="002D13AE">
              <w:rPr>
                <w:bCs/>
                <w:sz w:val="22"/>
                <w:szCs w:val="24"/>
                <w:lang w:val="ru-RU"/>
              </w:rPr>
              <w:t>:</w:t>
            </w:r>
          </w:p>
          <w:p w:rsidR="002D13AE" w:rsidRPr="002D13AE" w:rsidRDefault="002D13AE" w:rsidP="00667A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2D13AE">
              <w:rPr>
                <w:sz w:val="22"/>
                <w:szCs w:val="24"/>
                <w:lang w:val="ru-RU"/>
              </w:rPr>
              <w:t>–</w:t>
            </w:r>
            <w:r w:rsidRPr="002D13AE">
              <w:rPr>
                <w:sz w:val="22"/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2D13AE" w:rsidRPr="002D13AE" w:rsidRDefault="002D13AE" w:rsidP="00667A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Cs w:val="24"/>
                <w:lang w:val="ru-RU"/>
              </w:rPr>
            </w:pPr>
            <w:r w:rsidRPr="002D13AE">
              <w:rPr>
                <w:sz w:val="22"/>
                <w:szCs w:val="24"/>
                <w:lang w:val="ru-RU"/>
              </w:rPr>
              <w:t>–</w:t>
            </w:r>
            <w:r w:rsidRPr="002D13AE">
              <w:rPr>
                <w:sz w:val="22"/>
                <w:szCs w:val="24"/>
                <w:lang w:val="ru-RU"/>
              </w:rPr>
              <w:tab/>
              <w:t>Директору Бюро радиосвязи</w:t>
            </w:r>
          </w:p>
        </w:tc>
      </w:tr>
    </w:tbl>
    <w:p w:rsidR="002D13AE" w:rsidRPr="002D13AE" w:rsidRDefault="002D13AE" w:rsidP="002D13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ru-RU"/>
        </w:rPr>
      </w:pPr>
    </w:p>
    <w:tbl>
      <w:tblPr>
        <w:tblW w:w="998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45"/>
        <w:gridCol w:w="8640"/>
      </w:tblGrid>
      <w:tr w:rsidR="002D13AE" w:rsidRPr="00EB31FB" w:rsidTr="00975354">
        <w:trPr>
          <w:cantSplit/>
        </w:trPr>
        <w:tc>
          <w:tcPr>
            <w:tcW w:w="1345" w:type="dxa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right="-107"/>
              <w:textAlignment w:val="auto"/>
              <w:rPr>
                <w:sz w:val="22"/>
                <w:szCs w:val="24"/>
                <w:lang w:val="ru-RU"/>
              </w:rPr>
            </w:pPr>
            <w:r w:rsidRPr="002D13AE">
              <w:rPr>
                <w:bCs/>
                <w:sz w:val="22"/>
                <w:szCs w:val="24"/>
                <w:lang w:val="ru-RU"/>
              </w:rPr>
              <w:t>Предмет</w:t>
            </w:r>
            <w:r w:rsidRPr="002D13AE">
              <w:rPr>
                <w:sz w:val="22"/>
                <w:szCs w:val="24"/>
                <w:lang w:val="ru-RU"/>
              </w:rPr>
              <w:t>:</w:t>
            </w:r>
          </w:p>
        </w:tc>
        <w:tc>
          <w:tcPr>
            <w:tcW w:w="8640" w:type="dxa"/>
          </w:tcPr>
          <w:p w:rsidR="002D13AE" w:rsidRPr="002D13AE" w:rsidRDefault="002D13AE" w:rsidP="002D1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right="28"/>
              <w:textAlignment w:val="auto"/>
              <w:rPr>
                <w:b/>
                <w:bCs/>
                <w:sz w:val="22"/>
                <w:szCs w:val="22"/>
                <w:lang w:val="ru-RU"/>
              </w:rPr>
            </w:pPr>
            <w:r w:rsidRPr="002D13AE">
              <w:rPr>
                <w:b/>
                <w:bCs/>
                <w:sz w:val="22"/>
                <w:szCs w:val="22"/>
                <w:lang w:val="ru-RU"/>
              </w:rPr>
              <w:t>Календарь собраний МСЭ-Т на 2011, 2012, 2013 и 2014 годы</w:t>
            </w:r>
          </w:p>
        </w:tc>
      </w:tr>
    </w:tbl>
    <w:p w:rsidR="002D13AE" w:rsidRPr="002D13AE" w:rsidRDefault="002D13AE" w:rsidP="002D13AE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/>
        <w:textAlignment w:val="auto"/>
        <w:rPr>
          <w:sz w:val="22"/>
          <w:szCs w:val="22"/>
          <w:lang w:val="ru-RU"/>
        </w:rPr>
      </w:pPr>
      <w:bookmarkStart w:id="3" w:name="StartTyping_E"/>
      <w:bookmarkEnd w:id="3"/>
      <w:r w:rsidRPr="002D13AE">
        <w:rPr>
          <w:sz w:val="22"/>
          <w:szCs w:val="22"/>
          <w:lang w:val="ru-RU"/>
        </w:rPr>
        <w:t>Уважаемая госпожа,</w:t>
      </w:r>
      <w:r w:rsidRPr="002D13AE">
        <w:rPr>
          <w:sz w:val="22"/>
          <w:szCs w:val="22"/>
          <w:lang w:val="ru-RU"/>
        </w:rPr>
        <w:br/>
        <w:t>уважаемый господин,</w:t>
      </w:r>
    </w:p>
    <w:p w:rsidR="002D13AE" w:rsidRPr="002D13AE" w:rsidRDefault="002D13AE" w:rsidP="002D13AE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4"/>
          <w:lang w:val="ru-RU"/>
        </w:rPr>
      </w:pPr>
      <w:r w:rsidRPr="002D13AE">
        <w:rPr>
          <w:sz w:val="22"/>
          <w:szCs w:val="24"/>
          <w:lang w:val="ru-RU"/>
        </w:rPr>
        <w:t>1</w:t>
      </w:r>
      <w:proofErr w:type="gramStart"/>
      <w:r w:rsidRPr="002D13AE">
        <w:rPr>
          <w:sz w:val="22"/>
          <w:szCs w:val="24"/>
          <w:lang w:val="ru-RU"/>
        </w:rPr>
        <w:tab/>
        <w:t>В</w:t>
      </w:r>
      <w:proofErr w:type="gramEnd"/>
      <w:r w:rsidRPr="002D13AE">
        <w:rPr>
          <w:sz w:val="22"/>
          <w:szCs w:val="24"/>
          <w:lang w:val="ru-RU"/>
        </w:rPr>
        <w:t xml:space="preserve"> целях содействия Государствам-Членам, Членам Сектора МСЭ-Т и Ассоциированным членам МСЭ-T в планировании ими своего участия в деятельности МСЭ-Т имею честь представить календарь собраний исследовательских комиссий МСЭ-Т на 2011, 2012, 2013 и 2014 годы.</w:t>
      </w:r>
    </w:p>
    <w:p w:rsidR="002D13AE" w:rsidRPr="002D13AE" w:rsidRDefault="002D13AE" w:rsidP="00B810A3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4"/>
          <w:lang w:val="ru-RU"/>
        </w:rPr>
      </w:pPr>
      <w:r w:rsidRPr="002D13AE">
        <w:rPr>
          <w:sz w:val="22"/>
          <w:szCs w:val="24"/>
          <w:lang w:val="ru-RU"/>
        </w:rPr>
        <w:t>2</w:t>
      </w:r>
      <w:proofErr w:type="gramStart"/>
      <w:r w:rsidRPr="002D13AE">
        <w:rPr>
          <w:sz w:val="22"/>
          <w:szCs w:val="24"/>
          <w:lang w:val="ru-RU"/>
        </w:rPr>
        <w:tab/>
        <w:t>Н</w:t>
      </w:r>
      <w:proofErr w:type="gramEnd"/>
      <w:r w:rsidRPr="002D13AE">
        <w:rPr>
          <w:sz w:val="22"/>
          <w:szCs w:val="24"/>
          <w:lang w:val="ru-RU"/>
        </w:rPr>
        <w:t>а основе решений Всемирной ассамблеи по стандартизации электросвязи, проходившей в Йоханнесбурге в 2008 году, которая утвердила структуру исследовательских комиссий МСЭ-Т и новый набор методов работы, и после состоявшихся затем консультаций с председателями исследовательских комиссий разработан календарь собраний МСЭ-Т на 2011, 2012, 2013 и 2014 годы (см. </w:t>
      </w:r>
      <w:r w:rsidRPr="002D13AE">
        <w:rPr>
          <w:b/>
          <w:bCs/>
          <w:sz w:val="22"/>
          <w:szCs w:val="24"/>
          <w:lang w:val="ru-RU"/>
        </w:rPr>
        <w:t>Приложения 1</w:t>
      </w:r>
      <w:r w:rsidR="00B810A3">
        <w:rPr>
          <w:b/>
          <w:bCs/>
          <w:sz w:val="22"/>
          <w:szCs w:val="24"/>
          <w:lang w:val="ru-RU"/>
        </w:rPr>
        <w:t>–</w:t>
      </w:r>
      <w:r w:rsidRPr="002D13AE">
        <w:rPr>
          <w:b/>
          <w:bCs/>
          <w:sz w:val="22"/>
          <w:szCs w:val="24"/>
          <w:lang w:val="ru-RU"/>
        </w:rPr>
        <w:t>4</w:t>
      </w:r>
      <w:r w:rsidRPr="002D13AE">
        <w:rPr>
          <w:sz w:val="22"/>
          <w:szCs w:val="24"/>
          <w:lang w:val="ru-RU"/>
        </w:rPr>
        <w:t>). Предполагается, что собрания будут проводиться в основном в Женеве, если Директор БСЭ не получит предложения о принятии собрания. Однако вполне возможно, что какая-либо страна может предложить провести собрание МСЭ-Т у себя, и в этом случае она должна обратиться к Директору БСЭ.</w:t>
      </w:r>
    </w:p>
    <w:p w:rsidR="002D13AE" w:rsidRPr="002D13AE" w:rsidRDefault="002D13AE" w:rsidP="002D13AE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4"/>
          <w:lang w:val="ru-RU"/>
        </w:rPr>
      </w:pPr>
      <w:r w:rsidRPr="002D13AE">
        <w:rPr>
          <w:sz w:val="22"/>
          <w:szCs w:val="24"/>
          <w:lang w:val="ru-RU"/>
        </w:rPr>
        <w:t>Как и прежде, в соответствии с принятыми на ВАСЭ</w:t>
      </w:r>
      <w:r w:rsidR="00667ABF">
        <w:rPr>
          <w:sz w:val="22"/>
          <w:szCs w:val="24"/>
          <w:lang w:val="ru-RU"/>
        </w:rPr>
        <w:t>-08 решениями будет направлено К</w:t>
      </w:r>
      <w:r w:rsidRPr="002D13AE">
        <w:rPr>
          <w:sz w:val="22"/>
          <w:szCs w:val="24"/>
          <w:lang w:val="ru-RU"/>
        </w:rPr>
        <w:t>оллективное письмо с указанием подробных сведений, касающихся организации и повестки дня каждого собрания.</w:t>
      </w:r>
    </w:p>
    <w:p w:rsidR="002D13AE" w:rsidRPr="002D13AE" w:rsidRDefault="002D13AE" w:rsidP="002D13AE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4"/>
          <w:lang w:val="ru-RU"/>
        </w:rPr>
      </w:pPr>
      <w:r w:rsidRPr="002D13AE">
        <w:rPr>
          <w:sz w:val="22"/>
          <w:szCs w:val="24"/>
          <w:lang w:val="ru-RU"/>
        </w:rPr>
        <w:t>Вся информация, касающаяся мероприятий МСЭ-Т, размещена и содержится в обновленном виде на</w:t>
      </w:r>
      <w:r w:rsidRPr="002D13AE">
        <w:rPr>
          <w:b/>
          <w:sz w:val="22"/>
          <w:szCs w:val="24"/>
          <w:lang w:val="ru-RU"/>
        </w:rPr>
        <w:t xml:space="preserve"> веб-сайте МСЭ-Т</w:t>
      </w:r>
      <w:r w:rsidRPr="002D13AE">
        <w:rPr>
          <w:sz w:val="22"/>
          <w:szCs w:val="24"/>
          <w:lang w:val="ru-RU"/>
        </w:rPr>
        <w:t xml:space="preserve"> (</w:t>
      </w:r>
      <w:r w:rsidR="00EB31FB">
        <w:fldChar w:fldCharType="begin"/>
      </w:r>
      <w:r w:rsidR="00EB31FB" w:rsidRPr="00EB31FB">
        <w:rPr>
          <w:lang w:val="ru-RU"/>
        </w:rPr>
        <w:instrText xml:space="preserve"> </w:instrText>
      </w:r>
      <w:r w:rsidR="00EB31FB">
        <w:instrText>HYPERLINK</w:instrText>
      </w:r>
      <w:r w:rsidR="00EB31FB" w:rsidRPr="00EB31FB">
        <w:rPr>
          <w:lang w:val="ru-RU"/>
        </w:rPr>
        <w:instrText xml:space="preserve"> "</w:instrText>
      </w:r>
      <w:r w:rsidR="00EB31FB">
        <w:instrText>http</w:instrText>
      </w:r>
      <w:r w:rsidR="00EB31FB" w:rsidRPr="00EB31FB">
        <w:rPr>
          <w:lang w:val="ru-RU"/>
        </w:rPr>
        <w:instrText>://</w:instrText>
      </w:r>
      <w:r w:rsidR="00EB31FB">
        <w:instrText>www</w:instrText>
      </w:r>
      <w:r w:rsidR="00EB31FB" w:rsidRPr="00EB31FB">
        <w:rPr>
          <w:lang w:val="ru-RU"/>
        </w:rPr>
        <w:instrText>.</w:instrText>
      </w:r>
      <w:r w:rsidR="00EB31FB">
        <w:instrText>itu</w:instrText>
      </w:r>
      <w:r w:rsidR="00EB31FB" w:rsidRPr="00EB31FB">
        <w:rPr>
          <w:lang w:val="ru-RU"/>
        </w:rPr>
        <w:instrText>.</w:instrText>
      </w:r>
      <w:r w:rsidR="00EB31FB">
        <w:instrText>int</w:instrText>
      </w:r>
      <w:r w:rsidR="00EB31FB" w:rsidRPr="00EB31FB">
        <w:rPr>
          <w:lang w:val="ru-RU"/>
        </w:rPr>
        <w:instrText>/</w:instrText>
      </w:r>
      <w:r w:rsidR="00EB31FB">
        <w:instrText>ITU</w:instrText>
      </w:r>
      <w:r w:rsidR="00EB31FB" w:rsidRPr="00EB31FB">
        <w:rPr>
          <w:lang w:val="ru-RU"/>
        </w:rPr>
        <w:instrText>-</w:instrText>
      </w:r>
      <w:r w:rsidR="00EB31FB">
        <w:instrText>T</w:instrText>
      </w:r>
      <w:r w:rsidR="00EB31FB" w:rsidRPr="00EB31FB">
        <w:rPr>
          <w:lang w:val="ru-RU"/>
        </w:rPr>
        <w:instrText xml:space="preserve">" </w:instrText>
      </w:r>
      <w:r w:rsidR="00EB31FB">
        <w:fldChar w:fldCharType="separate"/>
      </w:r>
      <w:r w:rsidRPr="002D13AE">
        <w:rPr>
          <w:color w:val="0000FF"/>
          <w:sz w:val="22"/>
          <w:szCs w:val="24"/>
          <w:u w:val="single"/>
          <w:lang w:val="ru-RU"/>
        </w:rPr>
        <w:t>http://www.itu.int/ITU-T</w:t>
      </w:r>
      <w:r w:rsidR="00EB31FB">
        <w:rPr>
          <w:color w:val="0000FF"/>
          <w:sz w:val="22"/>
          <w:szCs w:val="24"/>
          <w:u w:val="single"/>
          <w:lang w:val="ru-RU"/>
        </w:rPr>
        <w:fldChar w:fldCharType="end"/>
      </w:r>
      <w:r w:rsidRPr="002D13AE">
        <w:rPr>
          <w:sz w:val="22"/>
          <w:szCs w:val="24"/>
          <w:lang w:val="ru-RU"/>
        </w:rPr>
        <w:t>).</w:t>
      </w:r>
    </w:p>
    <w:p w:rsidR="002D13AE" w:rsidRPr="002D13AE" w:rsidRDefault="002D13AE" w:rsidP="002D13AE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4"/>
          <w:lang w:val="ru-RU"/>
        </w:rPr>
      </w:pPr>
      <w:r w:rsidRPr="002D13AE">
        <w:rPr>
          <w:sz w:val="22"/>
          <w:szCs w:val="24"/>
          <w:lang w:val="ru-RU"/>
        </w:rPr>
        <w:t>Надеемся, что этот календар</w:t>
      </w:r>
      <w:r w:rsidR="00667ABF">
        <w:rPr>
          <w:sz w:val="22"/>
          <w:szCs w:val="24"/>
          <w:lang w:val="ru-RU"/>
        </w:rPr>
        <w:t>ь собраний будет содействовать В</w:t>
      </w:r>
      <w:r w:rsidRPr="002D13AE">
        <w:rPr>
          <w:sz w:val="22"/>
          <w:szCs w:val="24"/>
          <w:lang w:val="ru-RU"/>
        </w:rPr>
        <w:t>ашему участию в работе Сектора стандартизации электросвязи МСЭ. Хочу также воспользоваться данной</w:t>
      </w:r>
      <w:r w:rsidR="00667ABF">
        <w:rPr>
          <w:sz w:val="22"/>
          <w:szCs w:val="24"/>
          <w:lang w:val="ru-RU"/>
        </w:rPr>
        <w:t xml:space="preserve"> возможностью, чтобы напомнить В</w:t>
      </w:r>
      <w:r w:rsidRPr="002D13AE">
        <w:rPr>
          <w:sz w:val="22"/>
          <w:szCs w:val="24"/>
          <w:lang w:val="ru-RU"/>
        </w:rPr>
        <w:t>ам о том, что для многих из этих собраний будет предоставлена возможность дистанционного участия, а также получения стипендий в соответствии с правилами.</w:t>
      </w:r>
    </w:p>
    <w:p w:rsidR="002D13AE" w:rsidRPr="002D13AE" w:rsidRDefault="002D13AE" w:rsidP="002D13AE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 w:val="22"/>
          <w:szCs w:val="24"/>
          <w:lang w:val="ru-RU"/>
        </w:rPr>
      </w:pPr>
      <w:r w:rsidRPr="002D13AE">
        <w:rPr>
          <w:sz w:val="22"/>
          <w:szCs w:val="24"/>
          <w:lang w:val="ru-RU"/>
        </w:rPr>
        <w:t>С уважением,</w:t>
      </w:r>
    </w:p>
    <w:p w:rsidR="002D13AE" w:rsidRPr="002D13AE" w:rsidRDefault="002D13AE" w:rsidP="002D13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sz w:val="22"/>
          <w:szCs w:val="22"/>
          <w:lang w:val="ru-RU"/>
        </w:rPr>
      </w:pPr>
      <w:r w:rsidRPr="002D13AE">
        <w:rPr>
          <w:sz w:val="22"/>
          <w:szCs w:val="22"/>
          <w:lang w:val="ru-RU"/>
        </w:rPr>
        <w:t>Малколм Джонсон</w:t>
      </w:r>
      <w:r w:rsidRPr="002D13AE">
        <w:rPr>
          <w:sz w:val="22"/>
          <w:szCs w:val="22"/>
          <w:lang w:val="ru-RU"/>
        </w:rPr>
        <w:br/>
        <w:t>Директор Бюро</w:t>
      </w:r>
      <w:r w:rsidRPr="002D13AE">
        <w:rPr>
          <w:sz w:val="22"/>
          <w:szCs w:val="22"/>
          <w:lang w:val="ru-RU"/>
        </w:rPr>
        <w:br/>
        <w:t>стандартизации электросвязи</w:t>
      </w:r>
    </w:p>
    <w:p w:rsidR="00D94A8C" w:rsidRPr="002D13AE" w:rsidRDefault="002D13AE" w:rsidP="002D13AE">
      <w:pPr>
        <w:jc w:val="center"/>
        <w:rPr>
          <w:sz w:val="22"/>
          <w:szCs w:val="22"/>
          <w:lang w:val="en-US"/>
        </w:rPr>
      </w:pPr>
      <w:r w:rsidRPr="00EB31FB">
        <w:rPr>
          <w:rFonts w:ascii="Arial" w:hAnsi="Arial"/>
          <w:sz w:val="22"/>
          <w:szCs w:val="24"/>
          <w:lang w:val="en-US"/>
        </w:rPr>
        <w:br w:type="page"/>
      </w:r>
      <w:r w:rsidR="00D94A8C" w:rsidRPr="002D13AE">
        <w:rPr>
          <w:sz w:val="26"/>
          <w:szCs w:val="26"/>
          <w:lang w:val="en-US"/>
        </w:rPr>
        <w:lastRenderedPageBreak/>
        <w:t>ANNEX</w:t>
      </w:r>
      <w:r w:rsidR="00541233" w:rsidRPr="002D13AE">
        <w:rPr>
          <w:sz w:val="26"/>
          <w:szCs w:val="26"/>
          <w:lang w:val="en-US"/>
        </w:rPr>
        <w:t xml:space="preserve"> 1</w:t>
      </w:r>
      <w:r w:rsidR="00D94A8C" w:rsidRPr="002D13AE">
        <w:rPr>
          <w:sz w:val="26"/>
          <w:szCs w:val="26"/>
          <w:lang w:val="en-US"/>
        </w:rPr>
        <w:br/>
      </w:r>
      <w:r w:rsidR="00D94A8C" w:rsidRPr="002D13AE">
        <w:rPr>
          <w:sz w:val="22"/>
          <w:szCs w:val="22"/>
          <w:lang w:val="en-US"/>
        </w:rPr>
        <w:t xml:space="preserve">(to TSB Circular </w:t>
      </w:r>
      <w:r w:rsidR="008B1D39" w:rsidRPr="002D13AE">
        <w:rPr>
          <w:sz w:val="22"/>
          <w:szCs w:val="22"/>
          <w:lang w:val="en-US"/>
        </w:rPr>
        <w:t>230</w:t>
      </w:r>
      <w:r w:rsidR="00D94A8C" w:rsidRPr="002D13AE">
        <w:rPr>
          <w:sz w:val="22"/>
          <w:szCs w:val="22"/>
          <w:lang w:val="en-US"/>
        </w:rPr>
        <w:t>)</w:t>
      </w:r>
    </w:p>
    <w:p w:rsidR="00541233" w:rsidRPr="00F105A9" w:rsidRDefault="00541233" w:rsidP="0085479B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</w:t>
      </w:r>
      <w:r w:rsidR="0085479B">
        <w:rPr>
          <w:bCs/>
          <w:lang w:val="en-US"/>
        </w:rPr>
        <w:t>1</w:t>
      </w:r>
      <w:r w:rsidR="001210C8">
        <w:rPr>
          <w:bCs/>
          <w:lang w:val="en-US"/>
        </w:rPr>
        <w:t xml:space="preserve"> (including CWG-WCIT)</w:t>
      </w:r>
    </w:p>
    <w:p w:rsidR="00541233" w:rsidRPr="00F105A9" w:rsidRDefault="00541233" w:rsidP="00541233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541233" w:rsidTr="008B1D39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41233" w:rsidRDefault="00541233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41233" w:rsidRDefault="00541233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41233" w:rsidRDefault="00541233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41233" w:rsidRDefault="00541233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Deadline for submission</w:t>
            </w:r>
          </w:p>
          <w:p w:rsidR="00541233" w:rsidRDefault="00541233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 contributions</w:t>
            </w:r>
          </w:p>
        </w:tc>
      </w:tr>
      <w:tr w:rsidR="0085479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D362DA" w:rsidP="00D362DA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20</w:t>
            </w:r>
            <w:r w:rsidR="0085479B" w:rsidRPr="004E61BC">
              <w:rPr>
                <w:sz w:val="20"/>
              </w:rPr>
              <w:t xml:space="preserve"> – </w:t>
            </w:r>
            <w:r w:rsidRPr="004E61BC">
              <w:rPr>
                <w:sz w:val="20"/>
              </w:rPr>
              <w:t>28</w:t>
            </w:r>
            <w:r w:rsidR="0085479B" w:rsidRPr="004E61BC">
              <w:rPr>
                <w:sz w:val="20"/>
              </w:rPr>
              <w:t xml:space="preserve">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D362DA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Seoul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D362DA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9</w:t>
            </w:r>
            <w:r w:rsidR="0085479B" w:rsidRPr="004E61BC">
              <w:rPr>
                <w:color w:val="000000"/>
                <w:sz w:val="20"/>
              </w:rPr>
              <w:t xml:space="preserve"> September</w:t>
            </w:r>
          </w:p>
        </w:tc>
      </w:tr>
      <w:tr w:rsidR="00D362DA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DA" w:rsidRPr="004E61BC" w:rsidRDefault="00D362DA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CWG-CWIT-12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DA" w:rsidRPr="004E61BC" w:rsidRDefault="00D362DA" w:rsidP="00D362DA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27 – 30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DA" w:rsidRPr="004E61BC" w:rsidRDefault="00D362DA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DA" w:rsidRPr="004E61BC" w:rsidRDefault="00D362DA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27 August</w:t>
            </w:r>
          </w:p>
        </w:tc>
      </w:tr>
      <w:tr w:rsidR="0085479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10 – 21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85479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10 – 21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BB3841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</w:t>
            </w:r>
            <w:r w:rsidR="00BB3841" w:rsidRPr="004E61BC">
              <w:rPr>
                <w:color w:val="000000"/>
                <w:sz w:val="20"/>
              </w:rPr>
              <w:t>7</w:t>
            </w:r>
            <w:r w:rsidRPr="004E61BC">
              <w:rPr>
                <w:color w:val="000000"/>
                <w:sz w:val="20"/>
              </w:rPr>
              <w:t xml:space="preserve"> September</w:t>
            </w:r>
          </w:p>
        </w:tc>
      </w:tr>
      <w:tr w:rsidR="0085479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17 – 21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BB3841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4</w:t>
            </w:r>
            <w:r w:rsidR="0085479B" w:rsidRPr="004E61BC">
              <w:rPr>
                <w:color w:val="000000"/>
                <w:sz w:val="20"/>
              </w:rPr>
              <w:t xml:space="preserve"> October</w:t>
            </w:r>
          </w:p>
        </w:tc>
      </w:tr>
      <w:tr w:rsidR="0085479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pStyle w:val="Header"/>
              <w:spacing w:before="40" w:after="40"/>
              <w:jc w:val="left"/>
              <w:rPr>
                <w:sz w:val="20"/>
              </w:rPr>
            </w:pPr>
            <w:r w:rsidRPr="004E61BC">
              <w:rPr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BB3841" w:rsidP="00BB3841">
            <w:pPr>
              <w:pStyle w:val="Header"/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31</w:t>
            </w:r>
            <w:r w:rsidR="0085479B" w:rsidRPr="004E61BC">
              <w:rPr>
                <w:sz w:val="20"/>
              </w:rPr>
              <w:t xml:space="preserve"> Oct. – </w:t>
            </w:r>
            <w:r w:rsidRPr="004E61BC">
              <w:rPr>
                <w:sz w:val="20"/>
              </w:rPr>
              <w:t>9</w:t>
            </w:r>
            <w:r w:rsidR="0085479B" w:rsidRPr="004E61BC">
              <w:rPr>
                <w:sz w:val="20"/>
              </w:rPr>
              <w:t xml:space="preserve"> Nov.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pStyle w:val="Header"/>
              <w:spacing w:before="40" w:after="4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BB3841" w:rsidP="00CD54A2">
            <w:pPr>
              <w:pStyle w:val="Header"/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18</w:t>
            </w:r>
            <w:r w:rsidR="0085479B" w:rsidRPr="004E61BC">
              <w:rPr>
                <w:sz w:val="20"/>
              </w:rPr>
              <w:t xml:space="preserve"> October</w:t>
            </w:r>
          </w:p>
        </w:tc>
      </w:tr>
      <w:tr w:rsidR="0085479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– 25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BB3841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</w:t>
            </w:r>
            <w:r w:rsidR="0085479B" w:rsidRPr="004E61BC">
              <w:rPr>
                <w:color w:val="000000"/>
                <w:sz w:val="20"/>
              </w:rPr>
              <w:t xml:space="preserve"> November</w:t>
            </w:r>
          </w:p>
        </w:tc>
      </w:tr>
      <w:tr w:rsidR="00BB3841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1" w:rsidRPr="004E61BC" w:rsidRDefault="00BB3841" w:rsidP="00BB3841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proofErr w:type="spellStart"/>
            <w:r w:rsidRPr="004E61BC">
              <w:rPr>
                <w:rFonts w:hint="eastAsia"/>
                <w:color w:val="000000"/>
                <w:sz w:val="20"/>
                <w:lang w:eastAsia="ja-JP"/>
              </w:rPr>
              <w:t>I</w:t>
            </w:r>
            <w:r w:rsidRPr="004E61BC">
              <w:rPr>
                <w:color w:val="000000"/>
                <w:sz w:val="20"/>
                <w:lang w:eastAsia="ja-JP"/>
              </w:rPr>
              <w:t>oT</w:t>
            </w:r>
            <w:proofErr w:type="spellEnd"/>
            <w:r w:rsidRPr="004E61BC">
              <w:rPr>
                <w:rFonts w:hint="eastAsia"/>
                <w:color w:val="000000"/>
                <w:sz w:val="20"/>
                <w:lang w:eastAsia="ja-JP"/>
              </w:rPr>
              <w:t>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1" w:rsidRPr="004E61BC" w:rsidRDefault="00BB3841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– 25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1" w:rsidRPr="004E61BC" w:rsidRDefault="00BB3841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1" w:rsidRPr="004E61BC" w:rsidRDefault="00BB3841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 November</w:t>
            </w:r>
          </w:p>
        </w:tc>
      </w:tr>
      <w:tr w:rsidR="0085479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– 25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BB3841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</w:t>
            </w:r>
            <w:r w:rsidR="0085479B" w:rsidRPr="004E61BC">
              <w:rPr>
                <w:color w:val="000000"/>
                <w:sz w:val="20"/>
              </w:rPr>
              <w:t xml:space="preserve"> November</w:t>
            </w:r>
          </w:p>
        </w:tc>
      </w:tr>
      <w:tr w:rsidR="0085479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Nov. – 2 Dec.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BB3841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</w:t>
            </w:r>
            <w:r w:rsidR="0085479B" w:rsidRPr="004E61BC">
              <w:rPr>
                <w:color w:val="000000"/>
                <w:sz w:val="20"/>
              </w:rPr>
              <w:t xml:space="preserve"> November</w:t>
            </w:r>
          </w:p>
        </w:tc>
      </w:tr>
      <w:tr w:rsidR="0085479B" w:rsidRPr="00F32B5A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5 – 16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85479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B" w:rsidRPr="004E61BC" w:rsidRDefault="00B928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22</w:t>
            </w:r>
            <w:r w:rsidR="0085479B" w:rsidRPr="004E61BC">
              <w:rPr>
                <w:color w:val="000000"/>
                <w:sz w:val="20"/>
              </w:rPr>
              <w:t xml:space="preserve"> November</w:t>
            </w:r>
          </w:p>
        </w:tc>
      </w:tr>
    </w:tbl>
    <w:p w:rsidR="00715FCB" w:rsidRPr="002D13AE" w:rsidRDefault="0085479B" w:rsidP="008B1D39">
      <w:pPr>
        <w:tabs>
          <w:tab w:val="left" w:pos="426"/>
        </w:tabs>
        <w:jc w:val="center"/>
        <w:rPr>
          <w:sz w:val="22"/>
          <w:szCs w:val="22"/>
          <w:lang w:val="en-US"/>
        </w:rPr>
      </w:pPr>
      <w:r>
        <w:rPr>
          <w:szCs w:val="24"/>
        </w:rPr>
        <w:br w:type="page"/>
      </w:r>
      <w:r w:rsidR="00715FCB" w:rsidRPr="002D13AE">
        <w:rPr>
          <w:sz w:val="26"/>
          <w:szCs w:val="26"/>
          <w:lang w:val="en-US"/>
        </w:rPr>
        <w:lastRenderedPageBreak/>
        <w:t>ANNEX 2</w:t>
      </w:r>
      <w:r w:rsidR="00715FCB" w:rsidRPr="002D13AE">
        <w:rPr>
          <w:sz w:val="26"/>
          <w:szCs w:val="26"/>
          <w:lang w:val="en-US"/>
        </w:rPr>
        <w:br/>
      </w:r>
      <w:r w:rsidR="00715FCB" w:rsidRPr="002D13AE">
        <w:rPr>
          <w:sz w:val="22"/>
          <w:szCs w:val="22"/>
          <w:lang w:val="en-US"/>
        </w:rPr>
        <w:t xml:space="preserve">(to TSB Circular </w:t>
      </w:r>
      <w:r w:rsidR="008B1D39" w:rsidRPr="002D13AE">
        <w:rPr>
          <w:sz w:val="22"/>
          <w:szCs w:val="22"/>
          <w:lang w:val="en-US"/>
        </w:rPr>
        <w:t>230</w:t>
      </w:r>
      <w:r w:rsidR="00715FCB" w:rsidRPr="002D13AE">
        <w:rPr>
          <w:sz w:val="22"/>
          <w:szCs w:val="22"/>
          <w:lang w:val="en-US"/>
        </w:rPr>
        <w:t>)</w:t>
      </w:r>
    </w:p>
    <w:p w:rsidR="00715FCB" w:rsidRDefault="00715FCB" w:rsidP="00715FCB">
      <w:pPr>
        <w:pStyle w:val="TableTitle"/>
        <w:keepLines w:val="0"/>
        <w:spacing w:before="120" w:after="0"/>
        <w:rPr>
          <w:bCs/>
          <w:lang w:val="en-US"/>
        </w:rPr>
      </w:pPr>
    </w:p>
    <w:p w:rsidR="00715FCB" w:rsidRPr="00F105A9" w:rsidRDefault="00715FCB" w:rsidP="0085479B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</w:t>
      </w:r>
      <w:r w:rsidR="0085479B">
        <w:rPr>
          <w:bCs/>
          <w:lang w:val="en-US"/>
        </w:rPr>
        <w:t>2</w:t>
      </w:r>
      <w:r w:rsidR="001210C8">
        <w:rPr>
          <w:bCs/>
          <w:lang w:val="en-US"/>
        </w:rPr>
        <w:t xml:space="preserve"> (including CWG-WCIT)</w:t>
      </w:r>
    </w:p>
    <w:p w:rsidR="00715FCB" w:rsidRPr="00F105A9" w:rsidRDefault="00715FCB" w:rsidP="00715FCB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715FCB" w:rsidTr="008B1D39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5FCB" w:rsidRDefault="00715FC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5FCB" w:rsidRDefault="00715FC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5FCB" w:rsidRDefault="00715FC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5FCB" w:rsidRDefault="00715FC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Deadline for submission</w:t>
            </w:r>
          </w:p>
          <w:p w:rsidR="00715FCB" w:rsidRDefault="00715FC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 contributions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ITU-T Chairmen’s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9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10 – 13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DE02C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16</w:t>
            </w:r>
            <w:r w:rsidR="00B92872" w:rsidRPr="004E61BC">
              <w:rPr>
                <w:color w:val="000000"/>
                <w:sz w:val="20"/>
              </w:rPr>
              <w:t xml:space="preserve"> December</w:t>
            </w:r>
            <w:r w:rsidR="004E61BC" w:rsidRPr="004E61BC">
              <w:rPr>
                <w:color w:val="000000"/>
                <w:sz w:val="20"/>
              </w:rPr>
              <w:t>*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16 – 20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DE02CB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</w:t>
            </w:r>
            <w:r w:rsidR="00B92872" w:rsidRPr="004E61BC">
              <w:rPr>
                <w:sz w:val="20"/>
              </w:rPr>
              <w:t xml:space="preserve"> January</w:t>
            </w:r>
          </w:p>
        </w:tc>
      </w:tr>
      <w:tr w:rsidR="00DE02C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B" w:rsidRPr="004E61BC" w:rsidRDefault="00DE02CB" w:rsidP="00CD54A2">
            <w:pPr>
              <w:spacing w:before="40" w:after="40"/>
              <w:rPr>
                <w:sz w:val="20"/>
              </w:rPr>
            </w:pPr>
            <w:proofErr w:type="spellStart"/>
            <w:r w:rsidRPr="004E61BC">
              <w:rPr>
                <w:sz w:val="20"/>
              </w:rPr>
              <w:t>IoT</w:t>
            </w:r>
            <w:proofErr w:type="spellEnd"/>
            <w:r w:rsidRPr="004E61BC">
              <w:rPr>
                <w:sz w:val="20"/>
              </w:rPr>
              <w:t>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B" w:rsidRPr="004E61BC" w:rsidRDefault="00DE02CB" w:rsidP="00DE02CB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6 – 13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B" w:rsidRPr="004E61BC" w:rsidRDefault="00DE02C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B" w:rsidRPr="004E61BC" w:rsidRDefault="00DE02CB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24 January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6 – 17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DE02CB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B" w:rsidRPr="004E61BC" w:rsidRDefault="00DE02CB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B" w:rsidRPr="004E61BC" w:rsidRDefault="00DE02CB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13 – 17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B" w:rsidRPr="004E61BC" w:rsidRDefault="00DE02C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B" w:rsidRPr="004E61BC" w:rsidRDefault="00DE02CB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31 January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DE02CB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</w:t>
            </w:r>
            <w:r w:rsidR="00DE02CB" w:rsidRPr="004E61BC">
              <w:rPr>
                <w:sz w:val="20"/>
              </w:rPr>
              <w:t>0</w:t>
            </w:r>
            <w:r w:rsidRPr="004E61BC">
              <w:rPr>
                <w:sz w:val="20"/>
              </w:rPr>
              <w:t xml:space="preserve"> February – 2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DE02C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7</w:t>
            </w:r>
            <w:r w:rsidR="00B92872" w:rsidRPr="004E61BC">
              <w:rPr>
                <w:color w:val="000000"/>
                <w:sz w:val="20"/>
              </w:rPr>
              <w:t xml:space="preserve"> February</w:t>
            </w:r>
          </w:p>
        </w:tc>
      </w:tr>
      <w:tr w:rsidR="00110B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110B7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27 </w:t>
            </w:r>
            <w:r w:rsidRPr="004E61BC">
              <w:rPr>
                <w:color w:val="000000"/>
                <w:sz w:val="20"/>
              </w:rPr>
              <w:t>–</w:t>
            </w:r>
            <w:r w:rsidRPr="004E61BC">
              <w:rPr>
                <w:sz w:val="20"/>
              </w:rPr>
              <w:t xml:space="preserve"> 29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110B7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27 January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DE02CB" w:rsidP="00DE02CB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21</w:t>
            </w:r>
            <w:r w:rsidR="00B92872" w:rsidRPr="004E61BC">
              <w:rPr>
                <w:sz w:val="20"/>
              </w:rPr>
              <w:t xml:space="preserve"> – </w:t>
            </w:r>
            <w:r w:rsidRPr="004E61BC">
              <w:rPr>
                <w:sz w:val="20"/>
              </w:rPr>
              <w:t>29</w:t>
            </w:r>
            <w:r w:rsidR="00B92872" w:rsidRPr="004E61BC">
              <w:rPr>
                <w:sz w:val="20"/>
              </w:rPr>
              <w:t xml:space="preserve">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 March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11 – 19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110B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29</w:t>
            </w:r>
            <w:r w:rsidR="00B92872" w:rsidRPr="004E61BC">
              <w:rPr>
                <w:color w:val="000000"/>
                <w:sz w:val="20"/>
              </w:rPr>
              <w:t xml:space="preserve"> March</w:t>
            </w:r>
          </w:p>
        </w:tc>
      </w:tr>
      <w:tr w:rsidR="00110B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110B7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23 – 25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23 March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30 April – 4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110B7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</w:t>
            </w:r>
            <w:r w:rsidR="00110B72" w:rsidRPr="004E61BC">
              <w:rPr>
                <w:sz w:val="20"/>
              </w:rPr>
              <w:t>7</w:t>
            </w:r>
            <w:r w:rsidRPr="004E61BC">
              <w:rPr>
                <w:sz w:val="20"/>
              </w:rPr>
              <w:t xml:space="preserve"> April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pStyle w:val="Header"/>
              <w:spacing w:before="40" w:after="40"/>
              <w:jc w:val="left"/>
              <w:rPr>
                <w:sz w:val="20"/>
              </w:rPr>
            </w:pPr>
            <w:r w:rsidRPr="004E61BC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30 April – 4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110B7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</w:t>
            </w:r>
            <w:r w:rsidR="00110B72" w:rsidRPr="004E61BC">
              <w:rPr>
                <w:sz w:val="20"/>
              </w:rPr>
              <w:t>7</w:t>
            </w:r>
            <w:r w:rsidRPr="004E61BC">
              <w:rPr>
                <w:sz w:val="20"/>
              </w:rPr>
              <w:t xml:space="preserve"> April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pStyle w:val="Header"/>
              <w:spacing w:before="40" w:after="40"/>
              <w:jc w:val="left"/>
              <w:rPr>
                <w:sz w:val="20"/>
              </w:rPr>
            </w:pPr>
            <w:r w:rsidRPr="004E61BC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30 April – 11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110B7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</w:t>
            </w:r>
            <w:r w:rsidR="00110B72" w:rsidRPr="004E61BC">
              <w:rPr>
                <w:sz w:val="20"/>
              </w:rPr>
              <w:t>7</w:t>
            </w:r>
            <w:r w:rsidRPr="004E61BC">
              <w:rPr>
                <w:sz w:val="20"/>
              </w:rPr>
              <w:t xml:space="preserve"> April</w:t>
            </w:r>
          </w:p>
        </w:tc>
      </w:tr>
      <w:tr w:rsidR="00110B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CD54A2">
            <w:pPr>
              <w:spacing w:before="40" w:after="40"/>
              <w:rPr>
                <w:sz w:val="20"/>
              </w:rPr>
            </w:pPr>
            <w:proofErr w:type="spellStart"/>
            <w:r w:rsidRPr="004E61BC">
              <w:rPr>
                <w:sz w:val="20"/>
              </w:rPr>
              <w:t>IoT</w:t>
            </w:r>
            <w:proofErr w:type="spellEnd"/>
            <w:r w:rsidRPr="004E61BC">
              <w:rPr>
                <w:sz w:val="20"/>
              </w:rPr>
              <w:t>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110B7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9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2" w:rsidRPr="004E61BC" w:rsidRDefault="00110B72" w:rsidP="00110B7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20 April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110B7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</w:t>
            </w:r>
            <w:r w:rsidR="00110B72" w:rsidRPr="004E61BC">
              <w:rPr>
                <w:sz w:val="20"/>
              </w:rPr>
              <w:t>9</w:t>
            </w:r>
            <w:r w:rsidRPr="004E61BC">
              <w:rPr>
                <w:sz w:val="20"/>
              </w:rPr>
              <w:t xml:space="preserve"> May – </w:t>
            </w:r>
            <w:r w:rsidR="00110B72" w:rsidRPr="004E61BC">
              <w:rPr>
                <w:sz w:val="20"/>
              </w:rPr>
              <w:t>7</w:t>
            </w:r>
            <w:r w:rsidRPr="004E61BC">
              <w:rPr>
                <w:sz w:val="20"/>
              </w:rPr>
              <w:t xml:space="preserve">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110B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16</w:t>
            </w:r>
            <w:r w:rsidR="00B92872" w:rsidRPr="004E61BC">
              <w:rPr>
                <w:sz w:val="20"/>
              </w:rPr>
              <w:t xml:space="preserve"> May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4 – 15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4 – 15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110B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22</w:t>
            </w:r>
            <w:r w:rsidR="00B92872" w:rsidRPr="004E61BC">
              <w:rPr>
                <w:sz w:val="20"/>
              </w:rPr>
              <w:t xml:space="preserve"> May</w:t>
            </w:r>
          </w:p>
        </w:tc>
      </w:tr>
      <w:tr w:rsidR="00B92872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11 – 15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110B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29</w:t>
            </w:r>
            <w:r w:rsidR="00B92872" w:rsidRPr="004E61BC">
              <w:rPr>
                <w:sz w:val="20"/>
              </w:rPr>
              <w:t xml:space="preserve"> May</w:t>
            </w:r>
          </w:p>
        </w:tc>
      </w:tr>
      <w:tr w:rsidR="00BC2512" w:rsidRPr="004E61BC" w:rsidTr="00D6555E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2" w:rsidRPr="004E61BC" w:rsidRDefault="00BC2512" w:rsidP="00D6555E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2" w:rsidRPr="004E61BC" w:rsidRDefault="00BC2512" w:rsidP="00BC251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4E61BC">
              <w:rPr>
                <w:sz w:val="20"/>
              </w:rPr>
              <w:t xml:space="preserve"> – </w:t>
            </w:r>
            <w:r>
              <w:rPr>
                <w:sz w:val="20"/>
              </w:rPr>
              <w:t>22</w:t>
            </w:r>
            <w:r w:rsidRPr="004E61BC">
              <w:rPr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2" w:rsidRPr="004E61BC" w:rsidRDefault="00BC2512" w:rsidP="00D6555E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2" w:rsidRPr="004E61BC" w:rsidRDefault="00BC2512" w:rsidP="00BC251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4E61BC">
              <w:rPr>
                <w:sz w:val="20"/>
              </w:rPr>
              <w:t xml:space="preserve"> Ma</w:t>
            </w:r>
            <w:r>
              <w:rPr>
                <w:sz w:val="20"/>
              </w:rPr>
              <w:t>y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F13FC8" w:rsidP="00F13FC8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</w:t>
            </w:r>
            <w:r w:rsidR="00B92872" w:rsidRPr="004E61BC">
              <w:rPr>
                <w:color w:val="000000"/>
                <w:sz w:val="20"/>
              </w:rPr>
              <w:t xml:space="preserve"> – </w:t>
            </w:r>
            <w:r w:rsidRPr="004E61BC">
              <w:rPr>
                <w:color w:val="000000"/>
                <w:sz w:val="20"/>
              </w:rPr>
              <w:t>4</w:t>
            </w:r>
            <w:r w:rsidR="00B92872" w:rsidRPr="004E61BC">
              <w:rPr>
                <w:color w:val="000000"/>
                <w:sz w:val="20"/>
              </w:rPr>
              <w:t xml:space="preserve">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F13FC8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1</w:t>
            </w:r>
            <w:r w:rsidR="00B92872" w:rsidRPr="004E61BC">
              <w:rPr>
                <w:color w:val="000000"/>
                <w:sz w:val="20"/>
              </w:rPr>
              <w:t>9 June</w:t>
            </w:r>
          </w:p>
        </w:tc>
      </w:tr>
      <w:tr w:rsidR="00F13FC8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F13FC8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2B0873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3 – 7 </w:t>
            </w:r>
            <w:r w:rsidR="00F13FC8" w:rsidRPr="004E61BC">
              <w:rPr>
                <w:sz w:val="20"/>
              </w:rPr>
              <w:t>September*</w:t>
            </w:r>
            <w:r>
              <w:rPr>
                <w:sz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2B0873" w:rsidP="00CD54A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Moscow**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2B0873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color w:val="000000"/>
                <w:sz w:val="20"/>
              </w:rPr>
              <w:t>21 August</w:t>
            </w:r>
            <w:r w:rsidRPr="004E61BC">
              <w:rPr>
                <w:sz w:val="20"/>
              </w:rPr>
              <w:t xml:space="preserve"> </w:t>
            </w:r>
            <w:r w:rsidR="00F13FC8" w:rsidRPr="004E61BC">
              <w:rPr>
                <w:sz w:val="20"/>
              </w:rPr>
              <w:t>*</w:t>
            </w:r>
            <w:r w:rsidR="00E83FA0">
              <w:rPr>
                <w:sz w:val="20"/>
              </w:rPr>
              <w:t>*</w:t>
            </w: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7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F13FC8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</w:t>
            </w:r>
            <w:r w:rsidR="00B92872" w:rsidRPr="004E61BC">
              <w:rPr>
                <w:color w:val="000000"/>
                <w:sz w:val="20"/>
              </w:rPr>
              <w:t xml:space="preserve"> August</w:t>
            </w:r>
          </w:p>
        </w:tc>
      </w:tr>
      <w:tr w:rsidR="00F13FC8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F13FC8" w:rsidP="00CD54A2">
            <w:pPr>
              <w:spacing w:before="40" w:after="40"/>
              <w:rPr>
                <w:sz w:val="20"/>
              </w:rPr>
            </w:pPr>
            <w:proofErr w:type="spellStart"/>
            <w:r w:rsidRPr="004E61BC">
              <w:rPr>
                <w:sz w:val="20"/>
              </w:rPr>
              <w:t>IoT</w:t>
            </w:r>
            <w:proofErr w:type="spellEnd"/>
            <w:r w:rsidRPr="004E61BC">
              <w:rPr>
                <w:sz w:val="20"/>
              </w:rPr>
              <w:t>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F13FC8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7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F13FC8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F13FC8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August</w:t>
            </w:r>
          </w:p>
        </w:tc>
      </w:tr>
      <w:tr w:rsidR="00B92872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10 – 21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Default="00F13FC8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28</w:t>
            </w:r>
            <w:r w:rsidR="00B92872" w:rsidRPr="004E61BC">
              <w:rPr>
                <w:sz w:val="20"/>
              </w:rPr>
              <w:t xml:space="preserve"> August</w:t>
            </w:r>
          </w:p>
        </w:tc>
      </w:tr>
      <w:tr w:rsidR="00F13FC8" w:rsidRPr="006653BB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6653BB" w:rsidRDefault="00F13FC8" w:rsidP="00CD54A2">
            <w:pPr>
              <w:spacing w:before="40" w:after="40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6653BB" w:rsidRDefault="00F13FC8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25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6653BB" w:rsidRDefault="00F13FC8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6653BB" w:rsidRDefault="00EA7D05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12 September</w:t>
            </w:r>
          </w:p>
        </w:tc>
      </w:tr>
      <w:tr w:rsidR="004E61BC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GSS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November</w:t>
            </w:r>
            <w:r w:rsidRPr="004E61BC">
              <w:rPr>
                <w:color w:val="000000"/>
                <w:sz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4E61BC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CD54A2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4E61BC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WTSA-12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November</w:t>
            </w:r>
            <w:r w:rsidRPr="004E61BC">
              <w:rPr>
                <w:color w:val="000000"/>
                <w:sz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4E61BC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CD54A2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4E61BC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November</w:t>
            </w:r>
            <w:r w:rsidRPr="004E61BC">
              <w:rPr>
                <w:color w:val="000000"/>
                <w:sz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4E61BC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4E61BC" w:rsidRDefault="004E61BC" w:rsidP="00CD54A2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B92872" w:rsidRPr="004E61B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14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4E61BC" w:rsidRDefault="00B92872" w:rsidP="00CD54A2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F13FC8" w:rsidRPr="00F95251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F13FC8" w:rsidP="00CD54A2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F13FC8" w:rsidP="00CD54A2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10 – 14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F13FC8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8" w:rsidRPr="004E61BC" w:rsidRDefault="004E61BC" w:rsidP="004E61BC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27</w:t>
            </w:r>
            <w:r w:rsidR="00F13FC8" w:rsidRPr="004E61BC">
              <w:rPr>
                <w:sz w:val="20"/>
              </w:rPr>
              <w:t xml:space="preserve"> </w:t>
            </w:r>
            <w:r w:rsidRPr="004E61BC">
              <w:rPr>
                <w:sz w:val="20"/>
              </w:rPr>
              <w:t>November</w:t>
            </w:r>
          </w:p>
        </w:tc>
      </w:tr>
    </w:tbl>
    <w:p w:rsidR="00715FCB" w:rsidRDefault="00715FCB" w:rsidP="00715FCB">
      <w:pPr>
        <w:rPr>
          <w:color w:val="000000"/>
        </w:rPr>
      </w:pPr>
    </w:p>
    <w:p w:rsidR="004E61BC" w:rsidRDefault="00DE02CB" w:rsidP="004E61BC">
      <w:pPr>
        <w:tabs>
          <w:tab w:val="clear" w:pos="794"/>
          <w:tab w:val="left" w:pos="567"/>
        </w:tabs>
        <w:rPr>
          <w:color w:val="000000"/>
        </w:rPr>
      </w:pPr>
      <w:r>
        <w:t>(*)</w:t>
      </w:r>
      <w:r w:rsidR="004E61BC">
        <w:tab/>
      </w:r>
      <w:r>
        <w:t>Early deadline because ITU is closed during the holiday season (until 2 January 2012 inclusive)</w:t>
      </w:r>
    </w:p>
    <w:p w:rsidR="004E61BC" w:rsidRDefault="004E61BC" w:rsidP="004E61BC">
      <w:pPr>
        <w:tabs>
          <w:tab w:val="clear" w:pos="794"/>
          <w:tab w:val="left" w:pos="567"/>
        </w:tabs>
        <w:rPr>
          <w:color w:val="000000"/>
        </w:rPr>
      </w:pPr>
      <w:r>
        <w:rPr>
          <w:color w:val="000000"/>
        </w:rPr>
        <w:t>(**)</w:t>
      </w:r>
      <w:r>
        <w:rPr>
          <w:color w:val="000000"/>
        </w:rPr>
        <w:tab/>
        <w:t>T</w:t>
      </w:r>
      <w:r w:rsidRPr="004C092C">
        <w:rPr>
          <w:color w:val="000000"/>
        </w:rPr>
        <w:t>o be confirmed</w:t>
      </w:r>
    </w:p>
    <w:p w:rsidR="00715FCB" w:rsidRPr="002D13AE" w:rsidRDefault="00715FCB" w:rsidP="0085479B">
      <w:pPr>
        <w:pStyle w:val="AnnexRef"/>
        <w:keepNext w:val="0"/>
        <w:keepLines w:val="0"/>
        <w:rPr>
          <w:sz w:val="22"/>
          <w:szCs w:val="22"/>
          <w:lang w:val="en-US"/>
        </w:rPr>
      </w:pPr>
      <w:r>
        <w:rPr>
          <w:b/>
          <w:sz w:val="20"/>
        </w:rPr>
        <w:br w:type="page"/>
      </w:r>
      <w:r w:rsidRPr="002D13AE">
        <w:rPr>
          <w:sz w:val="26"/>
          <w:szCs w:val="26"/>
          <w:lang w:val="en-US"/>
        </w:rPr>
        <w:lastRenderedPageBreak/>
        <w:t>ANNEX 3</w:t>
      </w:r>
      <w:r w:rsidRPr="002D13AE">
        <w:rPr>
          <w:sz w:val="26"/>
          <w:szCs w:val="26"/>
          <w:lang w:val="en-US"/>
        </w:rPr>
        <w:br/>
      </w:r>
      <w:r w:rsidRPr="002D13AE">
        <w:rPr>
          <w:sz w:val="22"/>
          <w:szCs w:val="22"/>
          <w:lang w:val="en-US"/>
        </w:rPr>
        <w:t xml:space="preserve">(to TSB Circular </w:t>
      </w:r>
      <w:r w:rsidR="008B1D39" w:rsidRPr="002D13AE">
        <w:rPr>
          <w:sz w:val="22"/>
          <w:szCs w:val="22"/>
          <w:lang w:val="en-US"/>
        </w:rPr>
        <w:t>230</w:t>
      </w:r>
      <w:r w:rsidRPr="002D13AE">
        <w:rPr>
          <w:sz w:val="22"/>
          <w:szCs w:val="22"/>
          <w:lang w:val="en-US"/>
        </w:rPr>
        <w:t>)</w:t>
      </w:r>
    </w:p>
    <w:p w:rsidR="00715FCB" w:rsidRDefault="00715FCB" w:rsidP="00715FCB">
      <w:pPr>
        <w:pStyle w:val="TableTitle"/>
        <w:keepLines w:val="0"/>
        <w:spacing w:before="120" w:after="0"/>
        <w:rPr>
          <w:bCs/>
          <w:lang w:val="en-US"/>
        </w:rPr>
      </w:pPr>
    </w:p>
    <w:p w:rsidR="00715FCB" w:rsidRPr="00F105A9" w:rsidRDefault="00715FCB" w:rsidP="0085479B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</w:t>
      </w:r>
      <w:r w:rsidR="0085479B">
        <w:rPr>
          <w:bCs/>
          <w:lang w:val="en-US"/>
        </w:rPr>
        <w:t>3</w:t>
      </w:r>
    </w:p>
    <w:p w:rsidR="00715FCB" w:rsidRPr="00F105A9" w:rsidRDefault="00715FCB" w:rsidP="00715FCB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4E61BC" w:rsidTr="008B1D39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1BC" w:rsidRDefault="004E61BC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1BC" w:rsidRDefault="004E61BC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1BC" w:rsidRDefault="004E61BC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1BC" w:rsidRDefault="004E61BC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Deadline for submission</w:t>
            </w:r>
          </w:p>
          <w:p w:rsidR="004E61BC" w:rsidRDefault="004E61BC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 contributions</w:t>
            </w:r>
          </w:p>
        </w:tc>
      </w:tr>
      <w:tr w:rsidR="004E61BC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14 – 18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5F5560" w:rsidP="005F5560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3 January</w:t>
            </w:r>
          </w:p>
        </w:tc>
      </w:tr>
      <w:tr w:rsidR="005F5560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0" w:rsidRPr="00D543C8" w:rsidRDefault="005F5560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0" w:rsidRPr="00D543C8" w:rsidRDefault="005F5560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14 – 18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0" w:rsidRPr="00D543C8" w:rsidRDefault="005F5560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0" w:rsidRPr="00D543C8" w:rsidRDefault="005F5560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3 January</w:t>
            </w:r>
          </w:p>
        </w:tc>
      </w:tr>
      <w:tr w:rsidR="005F5560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0" w:rsidRPr="00D543C8" w:rsidRDefault="005F5560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0" w:rsidRPr="00D543C8" w:rsidRDefault="005F5560" w:rsidP="005F5560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14 – 25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0" w:rsidRPr="00D543C8" w:rsidRDefault="005F5560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0" w:rsidRPr="00D543C8" w:rsidRDefault="005F5560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3 January</w:t>
            </w:r>
          </w:p>
        </w:tc>
      </w:tr>
      <w:tr w:rsidR="004E61BC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22 – 31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9 January</w:t>
            </w:r>
          </w:p>
        </w:tc>
      </w:tr>
      <w:tr w:rsidR="004E61BC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29 January – 7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16 January</w:t>
            </w:r>
          </w:p>
        </w:tc>
      </w:tr>
      <w:tr w:rsidR="004E61BC" w:rsidRPr="00CF4A92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18 February.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4E61BC" w:rsidRPr="00CF4A92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18 February.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5 February</w:t>
            </w:r>
          </w:p>
        </w:tc>
      </w:tr>
      <w:tr w:rsidR="004E61BC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25 February.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12 February</w:t>
            </w:r>
          </w:p>
        </w:tc>
      </w:tr>
      <w:tr w:rsidR="004E61BC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19 – 28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6 March</w:t>
            </w:r>
          </w:p>
        </w:tc>
      </w:tr>
      <w:tr w:rsidR="004E61BC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17 – 26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4 April</w:t>
            </w:r>
          </w:p>
        </w:tc>
      </w:tr>
      <w:tr w:rsidR="004E61BC" w:rsidRPr="00A56714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27 – 31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14 May</w:t>
            </w:r>
          </w:p>
        </w:tc>
      </w:tr>
      <w:tr w:rsidR="004E61BC" w:rsidRPr="007824ED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7824ED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ITU-T Chairmen’s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7824ED" w:rsidRDefault="004E61BC" w:rsidP="007824ED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3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7824ED" w:rsidRDefault="004E61BC" w:rsidP="007824ED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7824ED" w:rsidRDefault="004E61BC" w:rsidP="007824ED">
            <w:pPr>
              <w:spacing w:before="40" w:after="40"/>
              <w:rPr>
                <w:color w:val="000000"/>
                <w:sz w:val="20"/>
              </w:rPr>
            </w:pPr>
          </w:p>
        </w:tc>
      </w:tr>
      <w:tr w:rsidR="004E61BC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4 – 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22 May</w:t>
            </w:r>
          </w:p>
        </w:tc>
      </w:tr>
      <w:tr w:rsidR="004E61BC" w:rsidRPr="00A56714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17 – 28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4E61BC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24 – 28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11 June</w:t>
            </w:r>
          </w:p>
        </w:tc>
      </w:tr>
      <w:tr w:rsidR="00EA7D05" w:rsidRPr="00AD35E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5" w:rsidRPr="00AD35EC" w:rsidRDefault="00EA7D05" w:rsidP="00CD54A2">
            <w:pPr>
              <w:spacing w:before="40" w:after="40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5" w:rsidRPr="00AD35EC" w:rsidRDefault="00EA7D05" w:rsidP="00EA7D05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1 – 12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5" w:rsidRPr="00AD35EC" w:rsidRDefault="00EA7D05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5" w:rsidRPr="00AD35EC" w:rsidRDefault="00EA7D05" w:rsidP="00EA7D05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18 June</w:t>
            </w:r>
          </w:p>
        </w:tc>
      </w:tr>
      <w:tr w:rsidR="004E61BC" w:rsidRPr="00D543C8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3 – 12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color w:val="000000"/>
                <w:sz w:val="20"/>
              </w:rPr>
              <w:t>21 August</w:t>
            </w:r>
          </w:p>
        </w:tc>
      </w:tr>
      <w:tr w:rsidR="004E61BC" w:rsidRPr="00D543C8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17 – 26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4 September</w:t>
            </w:r>
          </w:p>
        </w:tc>
      </w:tr>
      <w:tr w:rsidR="004E61BC" w:rsidRPr="00D543C8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sz w:val="20"/>
              </w:rPr>
            </w:pPr>
            <w:r w:rsidRPr="00D543C8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F864C3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</w:t>
            </w:r>
            <w:r w:rsidR="00773F6C">
              <w:rPr>
                <w:sz w:val="20"/>
              </w:rPr>
              <w:t>8</w:t>
            </w:r>
            <w:r w:rsidR="00F864C3">
              <w:rPr>
                <w:sz w:val="20"/>
              </w:rPr>
              <w:t xml:space="preserve"> October</w:t>
            </w:r>
            <w:r w:rsidRPr="00D543C8">
              <w:rPr>
                <w:sz w:val="20"/>
              </w:rPr>
              <w:t xml:space="preserve"> – </w:t>
            </w:r>
            <w:r w:rsidR="00F864C3">
              <w:rPr>
                <w:sz w:val="20"/>
              </w:rPr>
              <w:t>1 Novem</w:t>
            </w:r>
            <w:r w:rsidRPr="00D543C8">
              <w:rPr>
                <w:sz w:val="20"/>
              </w:rPr>
              <w:t>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773F6C" w:rsidP="00CD54A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4E61BC" w:rsidRPr="00D543C8">
              <w:rPr>
                <w:sz w:val="20"/>
              </w:rPr>
              <w:t xml:space="preserve"> October</w:t>
            </w:r>
          </w:p>
        </w:tc>
      </w:tr>
      <w:tr w:rsidR="004E61BC" w:rsidRPr="00D543C8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F864C3" w:rsidP="00773F6C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</w:t>
            </w:r>
            <w:r>
              <w:rPr>
                <w:sz w:val="20"/>
              </w:rPr>
              <w:t>8 October</w:t>
            </w:r>
            <w:r w:rsidRPr="00D543C8">
              <w:rPr>
                <w:sz w:val="20"/>
              </w:rPr>
              <w:t xml:space="preserve"> – </w:t>
            </w:r>
            <w:r>
              <w:rPr>
                <w:sz w:val="20"/>
              </w:rPr>
              <w:t>1 Novem</w:t>
            </w:r>
            <w:r w:rsidRPr="00D543C8">
              <w:rPr>
                <w:sz w:val="20"/>
              </w:rPr>
              <w:t>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773F6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15</w:t>
            </w:r>
            <w:r w:rsidR="004E61BC" w:rsidRPr="00D543C8">
              <w:rPr>
                <w:sz w:val="20"/>
              </w:rPr>
              <w:t xml:space="preserve"> October</w:t>
            </w:r>
          </w:p>
        </w:tc>
      </w:tr>
      <w:tr w:rsidR="004E61BC" w:rsidRPr="00D543C8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773F6C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</w:t>
            </w:r>
            <w:r w:rsidR="00773F6C">
              <w:rPr>
                <w:sz w:val="20"/>
              </w:rPr>
              <w:t>8</w:t>
            </w:r>
            <w:r w:rsidRPr="00D543C8">
              <w:rPr>
                <w:sz w:val="20"/>
              </w:rPr>
              <w:t xml:space="preserve"> October – </w:t>
            </w:r>
            <w:r w:rsidR="00773F6C">
              <w:rPr>
                <w:sz w:val="20"/>
              </w:rPr>
              <w:t>8</w:t>
            </w:r>
            <w:r w:rsidRPr="00D543C8">
              <w:rPr>
                <w:sz w:val="20"/>
              </w:rPr>
              <w:t xml:space="preserve">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773F6C" w:rsidP="00CD54A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4E61BC" w:rsidRPr="00D543C8">
              <w:rPr>
                <w:sz w:val="20"/>
              </w:rPr>
              <w:t xml:space="preserve"> October</w:t>
            </w:r>
          </w:p>
        </w:tc>
      </w:tr>
      <w:tr w:rsidR="004E61BC" w:rsidRPr="00D543C8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4 – 15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4E61BC" w:rsidRPr="00D543C8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4 – 15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22 October</w:t>
            </w:r>
          </w:p>
        </w:tc>
      </w:tr>
      <w:tr w:rsidR="004E61BC" w:rsidRPr="00D543C8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11 – 15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29 October</w:t>
            </w:r>
          </w:p>
        </w:tc>
      </w:tr>
      <w:tr w:rsidR="004E61BC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BC" w:rsidRPr="00D543C8" w:rsidRDefault="004E61BC" w:rsidP="00CD54A2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3 – 12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BC" w:rsidRPr="00D543C8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BC" w:rsidRDefault="004E61BC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20 November</w:t>
            </w:r>
          </w:p>
        </w:tc>
      </w:tr>
    </w:tbl>
    <w:p w:rsidR="00715FCB" w:rsidRDefault="00715FCB" w:rsidP="00715FCB">
      <w:pPr>
        <w:rPr>
          <w:color w:val="000000"/>
        </w:rPr>
      </w:pPr>
    </w:p>
    <w:p w:rsidR="0085479B" w:rsidRPr="002D13AE" w:rsidRDefault="0085479B" w:rsidP="0085479B">
      <w:pPr>
        <w:pStyle w:val="AnnexRef"/>
        <w:keepNext w:val="0"/>
        <w:keepLines w:val="0"/>
        <w:rPr>
          <w:sz w:val="22"/>
          <w:szCs w:val="22"/>
          <w:lang w:val="en-US"/>
        </w:rPr>
      </w:pPr>
      <w:r>
        <w:rPr>
          <w:b/>
          <w:sz w:val="20"/>
        </w:rPr>
        <w:br w:type="page"/>
      </w:r>
      <w:r w:rsidRPr="002D13AE">
        <w:rPr>
          <w:sz w:val="26"/>
          <w:szCs w:val="26"/>
          <w:lang w:val="en-US"/>
        </w:rPr>
        <w:lastRenderedPageBreak/>
        <w:t>ANNEX 4</w:t>
      </w:r>
      <w:r w:rsidR="008B1D39" w:rsidRPr="002D13AE">
        <w:rPr>
          <w:sz w:val="26"/>
          <w:szCs w:val="26"/>
          <w:lang w:val="en-US"/>
        </w:rPr>
        <w:br/>
      </w:r>
      <w:r w:rsidR="008B1D39" w:rsidRPr="002D13AE">
        <w:rPr>
          <w:sz w:val="22"/>
          <w:szCs w:val="22"/>
          <w:lang w:val="en-US"/>
        </w:rPr>
        <w:t>(to TSB Circular 230</w:t>
      </w:r>
      <w:r w:rsidRPr="002D13AE">
        <w:rPr>
          <w:sz w:val="22"/>
          <w:szCs w:val="22"/>
          <w:lang w:val="en-US"/>
        </w:rPr>
        <w:t>)</w:t>
      </w:r>
    </w:p>
    <w:p w:rsidR="0085479B" w:rsidRDefault="0085479B" w:rsidP="0085479B">
      <w:pPr>
        <w:pStyle w:val="TableTitle"/>
        <w:keepLines w:val="0"/>
        <w:spacing w:before="120" w:after="0"/>
        <w:rPr>
          <w:bCs/>
          <w:lang w:val="en-US"/>
        </w:rPr>
      </w:pPr>
    </w:p>
    <w:p w:rsidR="0085479B" w:rsidRPr="00F105A9" w:rsidRDefault="0085479B" w:rsidP="00A935F8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2014</w:t>
      </w:r>
    </w:p>
    <w:p w:rsidR="0085479B" w:rsidRPr="00F105A9" w:rsidRDefault="0085479B" w:rsidP="0085479B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85479B" w:rsidTr="008B1D39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479B" w:rsidRDefault="0085479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479B" w:rsidRDefault="0085479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479B" w:rsidRDefault="0085479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479B" w:rsidRDefault="0085479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Deadline for submission</w:t>
            </w:r>
          </w:p>
          <w:p w:rsidR="0085479B" w:rsidRDefault="0085479B" w:rsidP="008B1D39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 contributions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15 – 24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 January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10 – 21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17 – 21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4 February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17 – 28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4 March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31 March – 4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18 March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8 – 17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26 March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3 – 12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21 May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16 – 20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3 June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16 – 20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3 June</w:t>
            </w:r>
          </w:p>
        </w:tc>
      </w:tr>
      <w:tr w:rsidR="0008561B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16 – 27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3 June</w:t>
            </w:r>
          </w:p>
        </w:tc>
      </w:tr>
      <w:tr w:rsidR="0008561B" w:rsidRPr="007824ED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7824ED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ITU-T Chairmen’s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7824ED" w:rsidRDefault="0008561B" w:rsidP="007824ED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27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7824ED" w:rsidRDefault="0008561B" w:rsidP="007824ED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7824ED" w:rsidRDefault="0008561B" w:rsidP="007824ED">
            <w:pPr>
              <w:spacing w:before="40" w:after="40"/>
              <w:rPr>
                <w:color w:val="000000"/>
                <w:sz w:val="20"/>
              </w:rPr>
            </w:pPr>
          </w:p>
        </w:tc>
      </w:tr>
      <w:tr w:rsidR="0008561B" w:rsidRPr="00E907E5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30 June – 3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17 June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7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7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24 June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14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 July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 – 11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20 August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sz w:val="20"/>
              </w:rPr>
            </w:pPr>
            <w:r w:rsidRPr="003E078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>17 – 26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4 September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10 – 21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sz w:val="20"/>
              </w:rPr>
            </w:pPr>
            <w:r w:rsidRPr="003E078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17 – 21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>4 November</w:t>
            </w:r>
          </w:p>
        </w:tc>
      </w:tr>
      <w:tr w:rsidR="0008561B" w:rsidRPr="003E078C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sz w:val="20"/>
              </w:rPr>
            </w:pPr>
            <w:r w:rsidRPr="003E078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>24 Nov. – 5 Dec.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>11 November</w:t>
            </w:r>
          </w:p>
        </w:tc>
      </w:tr>
      <w:tr w:rsidR="0008561B" w:rsidRPr="00FD4DEF" w:rsidTr="00CD54A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9 – 18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Pr="003E078C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B" w:rsidRDefault="0008561B" w:rsidP="00CD54A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26 November</w:t>
            </w:r>
          </w:p>
        </w:tc>
      </w:tr>
    </w:tbl>
    <w:p w:rsidR="0085479B" w:rsidRDefault="00D37DD3" w:rsidP="00D37DD3">
      <w:pPr>
        <w:rPr>
          <w:color w:val="000000"/>
        </w:rPr>
      </w:pPr>
      <w:r>
        <w:rPr>
          <w:color w:val="000000"/>
        </w:rPr>
        <w:t xml:space="preserve">Please note that </w:t>
      </w:r>
      <w:r w:rsidR="00A935F8">
        <w:rPr>
          <w:color w:val="000000"/>
        </w:rPr>
        <w:t xml:space="preserve">these dates </w:t>
      </w:r>
      <w:r w:rsidR="00E83FA0">
        <w:rPr>
          <w:color w:val="000000"/>
        </w:rPr>
        <w:t xml:space="preserve">for 2014 </w:t>
      </w:r>
      <w:r w:rsidR="00A935F8">
        <w:rPr>
          <w:color w:val="000000"/>
        </w:rPr>
        <w:t xml:space="preserve">have to be confirmed </w:t>
      </w:r>
      <w:r>
        <w:rPr>
          <w:color w:val="000000"/>
        </w:rPr>
        <w:t>as soon as</w:t>
      </w:r>
      <w:r w:rsidR="00A935F8">
        <w:rPr>
          <w:color w:val="000000"/>
        </w:rPr>
        <w:t xml:space="preserve"> room</w:t>
      </w:r>
      <w:r>
        <w:rPr>
          <w:color w:val="000000"/>
        </w:rPr>
        <w:t xml:space="preserve"> allocation </w:t>
      </w:r>
      <w:r w:rsidR="00CD0C13">
        <w:rPr>
          <w:color w:val="000000"/>
        </w:rPr>
        <w:t xml:space="preserve">in the ITU premises </w:t>
      </w:r>
      <w:r>
        <w:rPr>
          <w:color w:val="000000"/>
        </w:rPr>
        <w:t>is done.</w:t>
      </w:r>
    </w:p>
    <w:p w:rsidR="002D13AE" w:rsidRDefault="002D13AE" w:rsidP="002D13AE">
      <w:pPr>
        <w:spacing w:before="720"/>
        <w:jc w:val="center"/>
      </w:pPr>
      <w:r>
        <w:t>______________</w:t>
      </w:r>
    </w:p>
    <w:sectPr w:rsidR="002D13AE" w:rsidSect="00A82B30">
      <w:headerReference w:type="default" r:id="rId9"/>
      <w:footerReference w:type="default" r:id="rId10"/>
      <w:footerReference w:type="first" r:id="rId11"/>
      <w:footnotePr>
        <w:numFmt w:val="chicago"/>
      </w:footnotePr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35" w:rsidRDefault="00404435">
      <w:r>
        <w:separator/>
      </w:r>
    </w:p>
  </w:endnote>
  <w:endnote w:type="continuationSeparator" w:id="0">
    <w:p w:rsidR="00404435" w:rsidRDefault="0040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28" w:rsidRPr="00025B50" w:rsidRDefault="00025B50" w:rsidP="00025B50">
    <w:pPr>
      <w:pStyle w:val="Footer"/>
      <w:tabs>
        <w:tab w:val="center" w:pos="5670"/>
      </w:tabs>
      <w:rPr>
        <w:sz w:val="16"/>
        <w:szCs w:val="16"/>
        <w:lang w:val="fr-FR"/>
      </w:rPr>
    </w:pPr>
    <w:r w:rsidRPr="00917A0E">
      <w:rPr>
        <w:sz w:val="16"/>
        <w:szCs w:val="16"/>
        <w:lang w:val="fr-CH"/>
      </w:rPr>
      <w:t>ITU-T\BUREAU\CIRC\230</w:t>
    </w:r>
    <w:r>
      <w:rPr>
        <w:sz w:val="16"/>
        <w:szCs w:val="16"/>
        <w:lang w:val="fr-CH"/>
      </w:rPr>
      <w:t>R</w:t>
    </w:r>
    <w:r w:rsidRPr="00917A0E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D13AE" w:rsidTr="0097535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D13AE" w:rsidRDefault="002D13AE" w:rsidP="00975354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D13AE" w:rsidRDefault="002D13AE" w:rsidP="0097535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D13AE" w:rsidRDefault="002D13AE" w:rsidP="0097535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D13AE" w:rsidRPr="00667ABF" w:rsidRDefault="002D13AE" w:rsidP="0097535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="00667ABF" w:rsidRPr="00BE13DF">
              <w:rPr>
                <w:rStyle w:val="Hyperlink"/>
                <w:rFonts w:ascii="Times New Roman" w:hAnsi="Times New Roman"/>
              </w:rPr>
              <w:t>itumail@itu.int</w:t>
            </w:r>
          </w:hyperlink>
          <w:r w:rsidR="00667ABF" w:rsidRPr="00667ABF">
            <w:rPr>
              <w:rFonts w:ascii="Times New Roman" w:hAnsi="Times New Roman"/>
            </w:rPr>
            <w:t xml:space="preserve"> </w:t>
          </w:r>
        </w:p>
      </w:tc>
    </w:tr>
    <w:tr w:rsidR="002D13AE" w:rsidTr="00975354">
      <w:trPr>
        <w:cantSplit/>
      </w:trPr>
      <w:tc>
        <w:tcPr>
          <w:tcW w:w="1062" w:type="pct"/>
        </w:tcPr>
        <w:p w:rsidR="002D13AE" w:rsidRDefault="002D13AE" w:rsidP="0097535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2D13AE" w:rsidRDefault="002D13AE" w:rsidP="0097535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2D13AE" w:rsidRDefault="002D13AE" w:rsidP="0097535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2D13AE" w:rsidRPr="00667ABF" w:rsidRDefault="00667ABF" w:rsidP="00975354">
          <w:pPr>
            <w:pStyle w:val="itu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ab/>
          </w:r>
          <w:hyperlink r:id="rId2" w:history="1">
            <w:r w:rsidRPr="00BE13DF">
              <w:rPr>
                <w:rStyle w:val="Hyperlink"/>
                <w:rFonts w:ascii="Times New Roman" w:hAnsi="Times New Roman"/>
              </w:rPr>
              <w:t>www.itu.int</w:t>
            </w:r>
          </w:hyperlink>
          <w:r>
            <w:rPr>
              <w:rFonts w:ascii="Times New Roman" w:hAnsi="Times New Roman"/>
              <w:lang w:val="ru-RU"/>
            </w:rPr>
            <w:t xml:space="preserve"> </w:t>
          </w:r>
        </w:p>
      </w:tc>
    </w:tr>
    <w:tr w:rsidR="002D13AE" w:rsidTr="00975354">
      <w:trPr>
        <w:cantSplit/>
      </w:trPr>
      <w:tc>
        <w:tcPr>
          <w:tcW w:w="1062" w:type="pct"/>
        </w:tcPr>
        <w:p w:rsidR="002D13AE" w:rsidRDefault="002D13AE" w:rsidP="00975354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D13AE" w:rsidRDefault="002D13AE" w:rsidP="00975354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D13AE" w:rsidRDefault="002D13AE" w:rsidP="00975354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2D13AE" w:rsidRDefault="002D13AE" w:rsidP="00975354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D13AE" w:rsidRDefault="002D13AE" w:rsidP="002D13AE">
    <w:pPr>
      <w:pStyle w:val="Footer"/>
      <w:spacing w:line="20" w:lineRule="exact"/>
    </w:pPr>
  </w:p>
  <w:p w:rsidR="00F76D28" w:rsidRPr="002D13AE" w:rsidRDefault="00F76D28" w:rsidP="002D13AE">
    <w:pPr>
      <w:pStyle w:val="Footer"/>
      <w:spacing w:line="2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35" w:rsidRDefault="00404435">
      <w:r>
        <w:t>____________________</w:t>
      </w:r>
    </w:p>
  </w:footnote>
  <w:footnote w:type="continuationSeparator" w:id="0">
    <w:p w:rsidR="00404435" w:rsidRDefault="0040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28" w:rsidRPr="002D13AE" w:rsidRDefault="00F76D28">
    <w:pPr>
      <w:pStyle w:val="Header"/>
      <w:rPr>
        <w:sz w:val="18"/>
        <w:szCs w:val="18"/>
      </w:rPr>
    </w:pPr>
    <w:r w:rsidRPr="002D13AE">
      <w:rPr>
        <w:sz w:val="18"/>
        <w:szCs w:val="18"/>
      </w:rPr>
      <w:t xml:space="preserve">- </w:t>
    </w:r>
    <w:r w:rsidR="00EA3A70" w:rsidRPr="002D13AE">
      <w:rPr>
        <w:sz w:val="18"/>
        <w:szCs w:val="18"/>
      </w:rPr>
      <w:fldChar w:fldCharType="begin"/>
    </w:r>
    <w:r w:rsidRPr="002D13AE">
      <w:rPr>
        <w:sz w:val="18"/>
        <w:szCs w:val="18"/>
      </w:rPr>
      <w:instrText>PAGE</w:instrText>
    </w:r>
    <w:r w:rsidR="00EA3A70" w:rsidRPr="002D13AE">
      <w:rPr>
        <w:sz w:val="18"/>
        <w:szCs w:val="18"/>
      </w:rPr>
      <w:fldChar w:fldCharType="separate"/>
    </w:r>
    <w:r w:rsidR="00EB31FB">
      <w:rPr>
        <w:noProof/>
        <w:sz w:val="18"/>
        <w:szCs w:val="18"/>
      </w:rPr>
      <w:t>5</w:t>
    </w:r>
    <w:r w:rsidR="00EA3A70" w:rsidRPr="002D13AE">
      <w:rPr>
        <w:sz w:val="18"/>
        <w:szCs w:val="18"/>
      </w:rPr>
      <w:fldChar w:fldCharType="end"/>
    </w:r>
    <w:r w:rsidRPr="002D13AE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83B82"/>
    <w:multiLevelType w:val="hybridMultilevel"/>
    <w:tmpl w:val="9078E522"/>
    <w:lvl w:ilvl="0" w:tplc="DBB2D55A">
      <w:start w:val="5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921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C0"/>
    <w:rsid w:val="00025B50"/>
    <w:rsid w:val="00035822"/>
    <w:rsid w:val="000419CE"/>
    <w:rsid w:val="00042402"/>
    <w:rsid w:val="00076360"/>
    <w:rsid w:val="0008561B"/>
    <w:rsid w:val="00087FB3"/>
    <w:rsid w:val="0009124E"/>
    <w:rsid w:val="000A194D"/>
    <w:rsid w:val="000B1CF6"/>
    <w:rsid w:val="000C3B54"/>
    <w:rsid w:val="000D0987"/>
    <w:rsid w:val="000F75AC"/>
    <w:rsid w:val="000F7E6B"/>
    <w:rsid w:val="00105F92"/>
    <w:rsid w:val="00106A0E"/>
    <w:rsid w:val="00110B72"/>
    <w:rsid w:val="001210C8"/>
    <w:rsid w:val="00125BA0"/>
    <w:rsid w:val="00132E06"/>
    <w:rsid w:val="00136C40"/>
    <w:rsid w:val="00144B75"/>
    <w:rsid w:val="0017139C"/>
    <w:rsid w:val="001743AE"/>
    <w:rsid w:val="0018132E"/>
    <w:rsid w:val="001A2BAA"/>
    <w:rsid w:val="001C3310"/>
    <w:rsid w:val="001C604F"/>
    <w:rsid w:val="00235F6B"/>
    <w:rsid w:val="00245631"/>
    <w:rsid w:val="00245EDB"/>
    <w:rsid w:val="00252387"/>
    <w:rsid w:val="00274708"/>
    <w:rsid w:val="00284516"/>
    <w:rsid w:val="002B0873"/>
    <w:rsid w:val="002C2A8C"/>
    <w:rsid w:val="002D13AE"/>
    <w:rsid w:val="00324BC0"/>
    <w:rsid w:val="00360668"/>
    <w:rsid w:val="003A4490"/>
    <w:rsid w:val="003E078C"/>
    <w:rsid w:val="003E0DA5"/>
    <w:rsid w:val="003E620E"/>
    <w:rsid w:val="003F18AF"/>
    <w:rsid w:val="003F5D58"/>
    <w:rsid w:val="00404435"/>
    <w:rsid w:val="0040783A"/>
    <w:rsid w:val="00414CBB"/>
    <w:rsid w:val="004259C3"/>
    <w:rsid w:val="004556D7"/>
    <w:rsid w:val="00463345"/>
    <w:rsid w:val="00492ED3"/>
    <w:rsid w:val="004C3692"/>
    <w:rsid w:val="004E61BC"/>
    <w:rsid w:val="004F05C0"/>
    <w:rsid w:val="004F2618"/>
    <w:rsid w:val="00533B0B"/>
    <w:rsid w:val="00541233"/>
    <w:rsid w:val="00575C4C"/>
    <w:rsid w:val="005B27A5"/>
    <w:rsid w:val="005B2BF0"/>
    <w:rsid w:val="005B53C7"/>
    <w:rsid w:val="005C2131"/>
    <w:rsid w:val="005C3FB5"/>
    <w:rsid w:val="005D18C8"/>
    <w:rsid w:val="005D2CFF"/>
    <w:rsid w:val="005E1176"/>
    <w:rsid w:val="005F5560"/>
    <w:rsid w:val="00612C49"/>
    <w:rsid w:val="00632EF6"/>
    <w:rsid w:val="00663433"/>
    <w:rsid w:val="006653BB"/>
    <w:rsid w:val="00667ABF"/>
    <w:rsid w:val="00671852"/>
    <w:rsid w:val="006C4212"/>
    <w:rsid w:val="006C6A01"/>
    <w:rsid w:val="006E7C16"/>
    <w:rsid w:val="0070146D"/>
    <w:rsid w:val="00715FCB"/>
    <w:rsid w:val="007212FB"/>
    <w:rsid w:val="007311C6"/>
    <w:rsid w:val="0074658E"/>
    <w:rsid w:val="00746F63"/>
    <w:rsid w:val="007537DE"/>
    <w:rsid w:val="00773F6C"/>
    <w:rsid w:val="0078017C"/>
    <w:rsid w:val="007824ED"/>
    <w:rsid w:val="00784660"/>
    <w:rsid w:val="007A4B4C"/>
    <w:rsid w:val="007C39F5"/>
    <w:rsid w:val="007C3F4E"/>
    <w:rsid w:val="007F4486"/>
    <w:rsid w:val="0080197D"/>
    <w:rsid w:val="00840D11"/>
    <w:rsid w:val="00841C5C"/>
    <w:rsid w:val="008471A9"/>
    <w:rsid w:val="0085479B"/>
    <w:rsid w:val="00864FD6"/>
    <w:rsid w:val="00880711"/>
    <w:rsid w:val="008B17CE"/>
    <w:rsid w:val="008B1D39"/>
    <w:rsid w:val="008E26A9"/>
    <w:rsid w:val="00906F68"/>
    <w:rsid w:val="009322C0"/>
    <w:rsid w:val="009560C7"/>
    <w:rsid w:val="009711A6"/>
    <w:rsid w:val="009A2785"/>
    <w:rsid w:val="009A7EF7"/>
    <w:rsid w:val="009D0E38"/>
    <w:rsid w:val="009D61CA"/>
    <w:rsid w:val="00A44AB9"/>
    <w:rsid w:val="00A51C32"/>
    <w:rsid w:val="00A56714"/>
    <w:rsid w:val="00A65765"/>
    <w:rsid w:val="00A82B30"/>
    <w:rsid w:val="00A935F8"/>
    <w:rsid w:val="00AA5A09"/>
    <w:rsid w:val="00AC3528"/>
    <w:rsid w:val="00AD2921"/>
    <w:rsid w:val="00AD35EC"/>
    <w:rsid w:val="00AD436B"/>
    <w:rsid w:val="00B35DFB"/>
    <w:rsid w:val="00B51197"/>
    <w:rsid w:val="00B53B16"/>
    <w:rsid w:val="00B55E7C"/>
    <w:rsid w:val="00B810A3"/>
    <w:rsid w:val="00B81790"/>
    <w:rsid w:val="00B84263"/>
    <w:rsid w:val="00B92872"/>
    <w:rsid w:val="00BB3841"/>
    <w:rsid w:val="00BC2512"/>
    <w:rsid w:val="00BE4FC2"/>
    <w:rsid w:val="00BE60BA"/>
    <w:rsid w:val="00BE730D"/>
    <w:rsid w:val="00BF0A80"/>
    <w:rsid w:val="00BF6FA1"/>
    <w:rsid w:val="00C103EF"/>
    <w:rsid w:val="00C1618C"/>
    <w:rsid w:val="00C17FD5"/>
    <w:rsid w:val="00C3216C"/>
    <w:rsid w:val="00C32BDE"/>
    <w:rsid w:val="00C5073E"/>
    <w:rsid w:val="00C56530"/>
    <w:rsid w:val="00C60E22"/>
    <w:rsid w:val="00C8663E"/>
    <w:rsid w:val="00C95D2F"/>
    <w:rsid w:val="00CD0C13"/>
    <w:rsid w:val="00CD418E"/>
    <w:rsid w:val="00CD54A2"/>
    <w:rsid w:val="00CE7999"/>
    <w:rsid w:val="00CF4A92"/>
    <w:rsid w:val="00D072E7"/>
    <w:rsid w:val="00D16059"/>
    <w:rsid w:val="00D362DA"/>
    <w:rsid w:val="00D37DD3"/>
    <w:rsid w:val="00D44601"/>
    <w:rsid w:val="00D543C8"/>
    <w:rsid w:val="00D6555E"/>
    <w:rsid w:val="00D67EDF"/>
    <w:rsid w:val="00D94A8C"/>
    <w:rsid w:val="00DB4805"/>
    <w:rsid w:val="00DC15A0"/>
    <w:rsid w:val="00DE02CB"/>
    <w:rsid w:val="00DE3089"/>
    <w:rsid w:val="00E304FF"/>
    <w:rsid w:val="00E329A5"/>
    <w:rsid w:val="00E37820"/>
    <w:rsid w:val="00E5668B"/>
    <w:rsid w:val="00E83FA0"/>
    <w:rsid w:val="00EA3A70"/>
    <w:rsid w:val="00EA7D05"/>
    <w:rsid w:val="00EB31FB"/>
    <w:rsid w:val="00EE53E5"/>
    <w:rsid w:val="00EE6D69"/>
    <w:rsid w:val="00EF028E"/>
    <w:rsid w:val="00F13FC8"/>
    <w:rsid w:val="00F17F6B"/>
    <w:rsid w:val="00F34EDB"/>
    <w:rsid w:val="00F419F0"/>
    <w:rsid w:val="00F50108"/>
    <w:rsid w:val="00F50C78"/>
    <w:rsid w:val="00F635FE"/>
    <w:rsid w:val="00F66371"/>
    <w:rsid w:val="00F76D28"/>
    <w:rsid w:val="00F82C47"/>
    <w:rsid w:val="00F864C3"/>
    <w:rsid w:val="00F865AC"/>
    <w:rsid w:val="00F96C96"/>
    <w:rsid w:val="00F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rsid w:val="00D94A8C"/>
    <w:pPr>
      <w:tabs>
        <w:tab w:val="clear" w:pos="794"/>
        <w:tab w:val="clear" w:pos="1191"/>
        <w:tab w:val="clear" w:pos="1588"/>
        <w:tab w:val="clear" w:pos="1985"/>
        <w:tab w:val="left" w:pos="100"/>
      </w:tabs>
      <w:spacing w:before="0"/>
      <w:ind w:left="142" w:hanging="142"/>
    </w:pPr>
  </w:style>
  <w:style w:type="paragraph" w:styleId="BalloonText">
    <w:name w:val="Balloon Text"/>
    <w:basedOn w:val="Normal"/>
    <w:link w:val="BalloonTextChar"/>
    <w:rsid w:val="002B087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0873"/>
    <w:rPr>
      <w:rFonts w:ascii="Tahoma" w:hAnsi="Tahoma" w:cs="Tahoma"/>
      <w:sz w:val="16"/>
      <w:szCs w:val="16"/>
      <w:lang w:val="en-GB" w:eastAsia="en-US"/>
    </w:rPr>
  </w:style>
  <w:style w:type="paragraph" w:customStyle="1" w:styleId="itu">
    <w:name w:val="itu"/>
    <w:basedOn w:val="Normal"/>
    <w:rsid w:val="002D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link w:val="Footer"/>
    <w:uiPriority w:val="99"/>
    <w:rsid w:val="00025B50"/>
    <w:rPr>
      <w:rFonts w:ascii="Times New Roman" w:hAnsi="Times New Roman"/>
      <w:caps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rsid w:val="00D94A8C"/>
    <w:pPr>
      <w:tabs>
        <w:tab w:val="clear" w:pos="794"/>
        <w:tab w:val="clear" w:pos="1191"/>
        <w:tab w:val="clear" w:pos="1588"/>
        <w:tab w:val="clear" w:pos="1985"/>
        <w:tab w:val="left" w:pos="100"/>
      </w:tabs>
      <w:spacing w:before="0"/>
      <w:ind w:left="142" w:hanging="142"/>
    </w:pPr>
  </w:style>
  <w:style w:type="paragraph" w:styleId="BalloonText">
    <w:name w:val="Balloon Text"/>
    <w:basedOn w:val="Normal"/>
    <w:link w:val="BalloonTextChar"/>
    <w:rsid w:val="002B087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0873"/>
    <w:rPr>
      <w:rFonts w:ascii="Tahoma" w:hAnsi="Tahoma" w:cs="Tahoma"/>
      <w:sz w:val="16"/>
      <w:szCs w:val="16"/>
      <w:lang w:val="en-GB" w:eastAsia="en-US"/>
    </w:rPr>
  </w:style>
  <w:style w:type="paragraph" w:customStyle="1" w:styleId="itu">
    <w:name w:val="itu"/>
    <w:basedOn w:val="Normal"/>
    <w:rsid w:val="002D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link w:val="Footer"/>
    <w:uiPriority w:val="99"/>
    <w:rsid w:val="00025B50"/>
    <w:rPr>
      <w:rFonts w:ascii="Times New Roman" w:hAnsi="Times New Roman"/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1</TotalTime>
  <Pages>5</Pages>
  <Words>1033</Words>
  <Characters>5892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6912</CharactersWithSpaces>
  <SharedDoc>false</SharedDoc>
  <HLinks>
    <vt:vector size="24" baseType="variant">
      <vt:variant>
        <vt:i4>4325394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</vt:lpwstr>
      </vt:variant>
      <vt:variant>
        <vt:lpwstr/>
      </vt:variant>
      <vt:variant>
        <vt:i4>4325394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2011-10-06T12:11:00Z</cp:lastPrinted>
  <dcterms:created xsi:type="dcterms:W3CDTF">2011-10-06T13:28:00Z</dcterms:created>
  <dcterms:modified xsi:type="dcterms:W3CDTF">2011-10-06T13:28:00Z</dcterms:modified>
</cp:coreProperties>
</file>