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مؤتمر المندوبين المفوضين</w:t>
            </w:r>
            <w:r w:rsidRPr="009F279B">
              <w:rPr>
                <w:rFonts w:hint="cs"/>
                <w:b/>
                <w:bCs/>
                <w:position w:val="6"/>
                <w:sz w:val="32"/>
                <w:szCs w:val="44"/>
                <w:rtl/>
                <w:lang w:val="en-US"/>
              </w:rPr>
              <w:t xml:space="preserve"> </w:t>
            </w:r>
            <w:r w:rsidRPr="009C64A0">
              <w:rPr>
                <w:b/>
                <w:bCs/>
                <w:position w:val="6"/>
                <w:sz w:val="28"/>
                <w:szCs w:val="40"/>
                <w:lang w:val="en-US"/>
              </w:rPr>
              <w:t>(</w:t>
            </w:r>
            <w:r w:rsidRPr="009C64A0">
              <w:rPr>
                <w:rFonts w:asciiTheme="minorHAnsi" w:hAnsiTheme="minorHAnsi"/>
                <w:b/>
                <w:bCs/>
                <w:position w:val="6"/>
                <w:sz w:val="28"/>
                <w:szCs w:val="40"/>
                <w:lang w:val="en-US"/>
              </w:rPr>
              <w:t>PP-14</w:t>
            </w:r>
            <w:r w:rsidRPr="009C64A0">
              <w:rPr>
                <w:b/>
                <w:bCs/>
                <w:position w:val="6"/>
                <w:sz w:val="28"/>
                <w:szCs w:val="40"/>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3A76EF1A" wp14:editId="7FBF8E62">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785E98">
            <w:pPr>
              <w:tabs>
                <w:tab w:val="clear" w:pos="567"/>
                <w:tab w:val="clear" w:pos="1701"/>
                <w:tab w:val="clear" w:pos="2835"/>
                <w:tab w:val="left" w:pos="1871"/>
              </w:tabs>
              <w:overflowPunct/>
              <w:autoSpaceDE/>
              <w:autoSpaceDN/>
              <w:adjustRightInd/>
              <w:spacing w:before="0" w:line="240" w:lineRule="exact"/>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785E98">
            <w:pPr>
              <w:tabs>
                <w:tab w:val="clear" w:pos="567"/>
                <w:tab w:val="clear" w:pos="1701"/>
                <w:tab w:val="clear" w:pos="2835"/>
                <w:tab w:val="left" w:pos="1871"/>
              </w:tabs>
              <w:overflowPunct/>
              <w:autoSpaceDE/>
              <w:autoSpaceDN/>
              <w:adjustRightInd/>
              <w:spacing w:before="0" w:line="240" w:lineRule="exact"/>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785E98">
            <w:pPr>
              <w:tabs>
                <w:tab w:val="clear" w:pos="567"/>
                <w:tab w:val="clear" w:pos="1134"/>
                <w:tab w:val="clear" w:pos="1701"/>
                <w:tab w:val="clear" w:pos="2268"/>
                <w:tab w:val="clear" w:pos="2835"/>
              </w:tabs>
              <w:overflowPunct/>
              <w:autoSpaceDE/>
              <w:autoSpaceDN/>
              <w:adjustRightInd/>
              <w:spacing w:before="60" w:line="12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85E98">
            <w:pPr>
              <w:tabs>
                <w:tab w:val="clear" w:pos="567"/>
                <w:tab w:val="clear" w:pos="1134"/>
                <w:tab w:val="clear" w:pos="1701"/>
                <w:tab w:val="clear" w:pos="2268"/>
                <w:tab w:val="clear" w:pos="2835"/>
              </w:tabs>
              <w:overflowPunct/>
              <w:autoSpaceDE/>
              <w:autoSpaceDN/>
              <w:adjustRightInd/>
              <w:spacing w:before="60" w:line="120" w:lineRule="exact"/>
              <w:jc w:val="left"/>
              <w:textAlignment w:val="auto"/>
              <w:rPr>
                <w:rFonts w:ascii="Verdana Bold" w:hAnsi="Verdana Bold"/>
                <w:b/>
                <w:bCs/>
                <w:sz w:val="19"/>
                <w:lang w:val="en-US"/>
              </w:rPr>
            </w:pPr>
          </w:p>
        </w:tc>
      </w:tr>
      <w:tr w:rsidR="00785E98" w:rsidRPr="009F279B" w:rsidTr="00A872B3">
        <w:trPr>
          <w:cantSplit/>
        </w:trPr>
        <w:tc>
          <w:tcPr>
            <w:tcW w:w="6770" w:type="dxa"/>
          </w:tcPr>
          <w:p w:rsidR="00785E98" w:rsidRPr="009F279B" w:rsidRDefault="00785E98" w:rsidP="00D77922">
            <w:pPr>
              <w:pStyle w:val="Address"/>
              <w:tabs>
                <w:tab w:val="left" w:pos="567"/>
                <w:tab w:val="left" w:pos="1134"/>
                <w:tab w:val="left" w:pos="1701"/>
                <w:tab w:val="left" w:pos="2268"/>
                <w:tab w:val="left" w:pos="2835"/>
              </w:tabs>
              <w:rPr>
                <w:rFonts w:ascii="Verdana Bold" w:hAnsi="Verdana Bold"/>
                <w:b w:val="0"/>
                <w:bCs w:val="0"/>
                <w:sz w:val="19"/>
                <w:rtl/>
              </w:rPr>
            </w:pPr>
            <w:r w:rsidRPr="009F279B">
              <w:rPr>
                <w:rFonts w:ascii="Traditional Arabic" w:eastAsia="SimSun" w:hAnsi="Traditional Arabic"/>
                <w:sz w:val="19"/>
                <w:rtl/>
              </w:rPr>
              <w:t>الجلسة العامة</w:t>
            </w:r>
          </w:p>
        </w:tc>
        <w:tc>
          <w:tcPr>
            <w:tcW w:w="3119" w:type="dxa"/>
          </w:tcPr>
          <w:p w:rsidR="00785E98" w:rsidRPr="00DC5382" w:rsidRDefault="00785E98" w:rsidP="00785E98">
            <w:pPr>
              <w:pStyle w:val="Address"/>
              <w:tabs>
                <w:tab w:val="left" w:pos="567"/>
                <w:tab w:val="left" w:pos="1134"/>
                <w:tab w:val="left" w:pos="1701"/>
                <w:tab w:val="left" w:pos="2268"/>
                <w:tab w:val="left" w:pos="2835"/>
              </w:tabs>
            </w:pPr>
            <w:r w:rsidRPr="00FE7FCA">
              <w:rPr>
                <w:rFonts w:hint="cs"/>
                <w:rtl/>
              </w:rPr>
              <w:t xml:space="preserve">الوثيقة </w:t>
            </w:r>
            <w:r>
              <w:rPr>
                <w:lang w:val="ru-RU"/>
              </w:rPr>
              <w:t>55</w:t>
            </w:r>
            <w:r w:rsidRPr="00DC5382">
              <w:rPr>
                <w:lang w:val="en-GB"/>
              </w:rPr>
              <w:t>-A</w:t>
            </w:r>
          </w:p>
        </w:tc>
      </w:tr>
      <w:tr w:rsidR="00785E98" w:rsidRPr="009F279B" w:rsidTr="00A872B3">
        <w:trPr>
          <w:cantSplit/>
        </w:trPr>
        <w:tc>
          <w:tcPr>
            <w:tcW w:w="6770" w:type="dxa"/>
          </w:tcPr>
          <w:p w:rsidR="00785E98" w:rsidRPr="00D77922" w:rsidRDefault="00785E98" w:rsidP="00D77922">
            <w:pPr>
              <w:pStyle w:val="Address"/>
              <w:tabs>
                <w:tab w:val="left" w:pos="567"/>
                <w:tab w:val="left" w:pos="1134"/>
                <w:tab w:val="left" w:pos="1701"/>
                <w:tab w:val="left" w:pos="2268"/>
                <w:tab w:val="left" w:pos="2835"/>
              </w:tabs>
              <w:rPr>
                <w:rtl/>
              </w:rPr>
            </w:pPr>
          </w:p>
        </w:tc>
        <w:tc>
          <w:tcPr>
            <w:tcW w:w="3119" w:type="dxa"/>
          </w:tcPr>
          <w:p w:rsidR="00785E98" w:rsidRPr="00DC5382" w:rsidRDefault="00785E98" w:rsidP="00785E98">
            <w:pPr>
              <w:pStyle w:val="Address"/>
              <w:tabs>
                <w:tab w:val="left" w:pos="567"/>
                <w:tab w:val="left" w:pos="1134"/>
                <w:tab w:val="left" w:pos="1701"/>
                <w:tab w:val="left" w:pos="2268"/>
                <w:tab w:val="left" w:pos="2835"/>
              </w:tabs>
              <w:rPr>
                <w:szCs w:val="22"/>
                <w:rtl/>
                <w:lang w:bidi="ar-SY"/>
              </w:rPr>
            </w:pPr>
            <w:r w:rsidRPr="00D77922">
              <w:t>30</w:t>
            </w:r>
            <w:r w:rsidRPr="00DC5382">
              <w:rPr>
                <w:rFonts w:hint="cs"/>
                <w:rtl/>
              </w:rPr>
              <w:t xml:space="preserve"> </w:t>
            </w:r>
            <w:r>
              <w:rPr>
                <w:rFonts w:hint="cs"/>
                <w:rtl/>
              </w:rPr>
              <w:t>يونيو</w:t>
            </w:r>
            <w:r w:rsidRPr="00DC5382">
              <w:rPr>
                <w:rFonts w:hint="cs"/>
                <w:rtl/>
              </w:rPr>
              <w:t xml:space="preserve"> </w:t>
            </w:r>
            <w:r w:rsidRPr="00DC5382">
              <w:rPr>
                <w:lang w:val="en-GB"/>
              </w:rPr>
              <w:t>2014</w:t>
            </w:r>
          </w:p>
        </w:tc>
      </w:tr>
      <w:tr w:rsidR="00785E98" w:rsidRPr="009F279B" w:rsidTr="00A872B3">
        <w:trPr>
          <w:cantSplit/>
        </w:trPr>
        <w:tc>
          <w:tcPr>
            <w:tcW w:w="6770" w:type="dxa"/>
          </w:tcPr>
          <w:p w:rsidR="00785E98" w:rsidRPr="00D77922" w:rsidRDefault="00785E98" w:rsidP="00D77922">
            <w:pPr>
              <w:pStyle w:val="Address"/>
              <w:tabs>
                <w:tab w:val="left" w:pos="567"/>
                <w:tab w:val="left" w:pos="1134"/>
                <w:tab w:val="left" w:pos="1701"/>
                <w:tab w:val="left" w:pos="2268"/>
                <w:tab w:val="left" w:pos="2835"/>
              </w:tabs>
              <w:rPr>
                <w:rtl/>
              </w:rPr>
            </w:pPr>
          </w:p>
        </w:tc>
        <w:tc>
          <w:tcPr>
            <w:tcW w:w="3119" w:type="dxa"/>
          </w:tcPr>
          <w:p w:rsidR="00785E98" w:rsidRPr="00FE7FCA" w:rsidRDefault="00785E98" w:rsidP="00D77922">
            <w:pPr>
              <w:pStyle w:val="Address"/>
              <w:tabs>
                <w:tab w:val="left" w:pos="567"/>
                <w:tab w:val="left" w:pos="1134"/>
                <w:tab w:val="left" w:pos="1701"/>
                <w:tab w:val="left" w:pos="2268"/>
                <w:tab w:val="left" w:pos="2835"/>
              </w:tabs>
            </w:pPr>
            <w:r w:rsidRPr="00FE7FCA">
              <w:rPr>
                <w:rFonts w:hint="cs"/>
                <w:rtl/>
              </w:rPr>
              <w:t xml:space="preserve">الأصل: </w:t>
            </w:r>
            <w:r>
              <w:rPr>
                <w:rFonts w:hint="cs"/>
                <w:rtl/>
              </w:rPr>
              <w:t>بالإنكليزية</w:t>
            </w:r>
          </w:p>
        </w:tc>
      </w:tr>
      <w:tr w:rsidR="00785E98" w:rsidRPr="009F279B" w:rsidTr="00515BDB">
        <w:trPr>
          <w:cantSplit/>
        </w:trPr>
        <w:tc>
          <w:tcPr>
            <w:tcW w:w="9889" w:type="dxa"/>
            <w:gridSpan w:val="2"/>
          </w:tcPr>
          <w:p w:rsidR="00785E98" w:rsidRPr="009F279B" w:rsidRDefault="00785E98" w:rsidP="00785E98">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eastAsia="SimSun" w:hAnsi="Verdana Bold" w:hint="eastAsia"/>
                <w:b/>
                <w:bCs/>
                <w:sz w:val="19"/>
                <w:lang w:val="en-US"/>
              </w:rPr>
            </w:pPr>
          </w:p>
        </w:tc>
      </w:tr>
      <w:tr w:rsidR="00785E98" w:rsidRPr="009F279B" w:rsidTr="00515BDB">
        <w:trPr>
          <w:cantSplit/>
        </w:trPr>
        <w:tc>
          <w:tcPr>
            <w:tcW w:w="9889" w:type="dxa"/>
            <w:gridSpan w:val="2"/>
          </w:tcPr>
          <w:p w:rsidR="00785E98" w:rsidRPr="009F279B" w:rsidRDefault="00785E98" w:rsidP="00785E98">
            <w:pPr>
              <w:pStyle w:val="Source"/>
              <w:rPr>
                <w:snapToGrid w:val="0"/>
                <w:rtl/>
              </w:rPr>
            </w:pPr>
            <w:r>
              <w:rPr>
                <w:rFonts w:hint="cs"/>
                <w:rtl/>
              </w:rPr>
              <w:t>تقرير من الأمين العام</w:t>
            </w:r>
          </w:p>
        </w:tc>
      </w:tr>
      <w:tr w:rsidR="00785E98" w:rsidRPr="009F279B" w:rsidTr="00515BDB">
        <w:trPr>
          <w:cantSplit/>
        </w:trPr>
        <w:tc>
          <w:tcPr>
            <w:tcW w:w="9889" w:type="dxa"/>
            <w:gridSpan w:val="2"/>
          </w:tcPr>
          <w:p w:rsidR="00785E98" w:rsidRPr="00747EB3" w:rsidRDefault="00785E98" w:rsidP="00785E98">
            <w:pPr>
              <w:keepNext/>
              <w:tabs>
                <w:tab w:val="clear" w:pos="567"/>
                <w:tab w:val="clear" w:pos="1701"/>
                <w:tab w:val="clear" w:pos="2835"/>
                <w:tab w:val="left" w:pos="1871"/>
              </w:tabs>
              <w:overflowPunct/>
              <w:autoSpaceDE/>
              <w:autoSpaceDN/>
              <w:adjustRightInd/>
              <w:spacing w:before="240"/>
              <w:jc w:val="center"/>
              <w:textAlignment w:val="auto"/>
              <w:rPr>
                <w:rFonts w:ascii="Traditional Arabic" w:eastAsia="SimSun" w:hAnsi="Traditional Arabic"/>
                <w:w w:val="120"/>
                <w:sz w:val="28"/>
                <w:szCs w:val="40"/>
                <w:rtl/>
                <w:lang w:val="en-US"/>
              </w:rPr>
            </w:pPr>
            <w:r w:rsidRPr="00747EB3">
              <w:rPr>
                <w:rFonts w:ascii="Traditional Arabic" w:eastAsia="SimSun" w:hAnsi="Traditional Arabic"/>
                <w:w w:val="120"/>
                <w:sz w:val="28"/>
                <w:szCs w:val="40"/>
                <w:rtl/>
                <w:lang w:val="en-US"/>
              </w:rPr>
              <w:t>تجربة الاتحاد الدولي للاتصالات بشأن المشاركة عن بُعد</w:t>
            </w:r>
            <w:r w:rsidRPr="00747EB3">
              <w:rPr>
                <w:rFonts w:ascii="Traditional Arabic" w:eastAsia="SimSun" w:hAnsi="Traditional Arabic" w:hint="cs"/>
                <w:w w:val="120"/>
                <w:sz w:val="28"/>
                <w:szCs w:val="40"/>
                <w:rtl/>
                <w:lang w:val="en-US"/>
              </w:rPr>
              <w:br/>
            </w:r>
            <w:r w:rsidRPr="00747EB3">
              <w:rPr>
                <w:rFonts w:ascii="Traditional Arabic" w:eastAsia="SimSun" w:hAnsi="Traditional Arabic"/>
                <w:w w:val="120"/>
                <w:sz w:val="28"/>
                <w:szCs w:val="40"/>
                <w:rtl/>
                <w:lang w:val="en-US"/>
              </w:rPr>
              <w:t xml:space="preserve">وخطة العمل المقترحة - القرار </w:t>
            </w:r>
            <w:r w:rsidRPr="00747EB3">
              <w:rPr>
                <w:rFonts w:ascii="Traditional Arabic" w:eastAsia="SimSun" w:hAnsi="Traditional Arabic"/>
                <w:w w:val="120"/>
                <w:sz w:val="28"/>
                <w:szCs w:val="40"/>
                <w:lang w:val="en-US"/>
              </w:rPr>
              <w:t>167</w:t>
            </w:r>
            <w:r w:rsidRPr="00747EB3">
              <w:rPr>
                <w:rFonts w:ascii="Traditional Arabic" w:eastAsia="SimSun" w:hAnsi="Traditional Arabic"/>
                <w:w w:val="120"/>
                <w:sz w:val="28"/>
                <w:szCs w:val="40"/>
                <w:rtl/>
                <w:lang w:val="en-US"/>
              </w:rPr>
              <w:t xml:space="preserve"> (غوادالاخارا، </w:t>
            </w:r>
            <w:r w:rsidRPr="00747EB3">
              <w:rPr>
                <w:rFonts w:ascii="Traditional Arabic" w:eastAsia="SimSun" w:hAnsi="Traditional Arabic"/>
                <w:w w:val="120"/>
                <w:sz w:val="28"/>
                <w:szCs w:val="40"/>
                <w:lang w:val="en-US"/>
              </w:rPr>
              <w:t>2010</w:t>
            </w:r>
            <w:r w:rsidRPr="00747EB3">
              <w:rPr>
                <w:rFonts w:ascii="Traditional Arabic" w:eastAsia="SimSun" w:hAnsi="Traditional Arabic"/>
                <w:w w:val="120"/>
                <w:sz w:val="28"/>
                <w:szCs w:val="40"/>
                <w:rtl/>
                <w:lang w:val="en-US"/>
              </w:rPr>
              <w:t>)</w:t>
            </w:r>
          </w:p>
        </w:tc>
      </w:tr>
    </w:tbl>
    <w:p w:rsidR="00785E98" w:rsidRPr="001C2D4B" w:rsidRDefault="00785E98" w:rsidP="00785E98">
      <w:pPr>
        <w:rPr>
          <w:sz w:val="16"/>
          <w:szCs w:val="24"/>
        </w:rPr>
      </w:pPr>
    </w:p>
    <w:tbl>
      <w:tblPr>
        <w:bidiVisual/>
        <w:tblW w:w="9696"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96"/>
      </w:tblGrid>
      <w:tr w:rsidR="00785E98" w:rsidRPr="004A1A5A" w:rsidTr="0034274C">
        <w:trPr>
          <w:jc w:val="center"/>
        </w:trPr>
        <w:tc>
          <w:tcPr>
            <w:tcW w:w="9605" w:type="dxa"/>
            <w:tcBorders>
              <w:top w:val="single" w:sz="12" w:space="0" w:color="auto"/>
              <w:bottom w:val="single" w:sz="12" w:space="0" w:color="auto"/>
            </w:tcBorders>
          </w:tcPr>
          <w:p w:rsidR="00785E98" w:rsidRPr="00B2079C" w:rsidRDefault="00785E98" w:rsidP="0034274C">
            <w:pPr>
              <w:pStyle w:val="Headingb"/>
              <w:keepNext w:val="0"/>
              <w:keepLines w:val="0"/>
              <w:rPr>
                <w:rtl/>
              </w:rPr>
            </w:pPr>
            <w:bookmarkStart w:id="1" w:name="dmeeting" w:colFirst="0" w:colLast="0"/>
            <w:bookmarkStart w:id="2" w:name="dnum" w:colFirst="1" w:colLast="1"/>
            <w:r>
              <w:rPr>
                <w:rFonts w:hint="cs"/>
                <w:rtl/>
              </w:rPr>
              <w:t>م</w:t>
            </w:r>
            <w:r w:rsidRPr="00B2079C">
              <w:rPr>
                <w:rtl/>
              </w:rPr>
              <w:t>لخص</w:t>
            </w:r>
          </w:p>
          <w:p w:rsidR="00785E98" w:rsidRPr="00552A43" w:rsidRDefault="00785E98" w:rsidP="0034274C">
            <w:pPr>
              <w:rPr>
                <w:spacing w:val="-2"/>
                <w:rtl/>
              </w:rPr>
            </w:pPr>
            <w:r w:rsidRPr="00552A43">
              <w:rPr>
                <w:spacing w:val="-2"/>
                <w:rtl/>
                <w:lang w:bidi="ar-SA"/>
              </w:rPr>
              <w:t xml:space="preserve">قرر مؤتمر المندوبين المفوضين للاتحاد الدولي للاتصالات، في القرار </w:t>
            </w:r>
            <w:r w:rsidRPr="00552A43">
              <w:rPr>
                <w:spacing w:val="-2"/>
                <w:lang w:val="en-US"/>
              </w:rPr>
              <w:t>167</w:t>
            </w:r>
            <w:r w:rsidRPr="00552A43">
              <w:rPr>
                <w:spacing w:val="-2"/>
                <w:rtl/>
                <w:lang w:bidi="ar-SA"/>
              </w:rPr>
              <w:t xml:space="preserve"> (غوادالاخارا، </w:t>
            </w:r>
            <w:r w:rsidRPr="00552A43">
              <w:rPr>
                <w:spacing w:val="-2"/>
                <w:lang w:val="en-US"/>
              </w:rPr>
              <w:t>2010</w:t>
            </w:r>
            <w:r w:rsidRPr="00552A43">
              <w:rPr>
                <w:spacing w:val="-2"/>
                <w:rtl/>
                <w:lang w:bidi="ar-SA"/>
              </w:rPr>
              <w:t>)، أن "يكلف الأمين العام، بالتشاور والتعاون مع مديري المكاتب</w:t>
            </w:r>
            <w:r>
              <w:rPr>
                <w:rFonts w:hint="cs"/>
                <w:spacing w:val="-2"/>
                <w:rtl/>
                <w:lang w:bidi="ar-SA"/>
              </w:rPr>
              <w:t>،</w:t>
            </w:r>
            <w:r w:rsidRPr="00552A43">
              <w:rPr>
                <w:spacing w:val="-2"/>
                <w:rtl/>
                <w:lang w:bidi="ar-SA"/>
              </w:rPr>
              <w:t xml:space="preserve"> بأن يعد خطة عمل ينظر فيها المجلس في</w:t>
            </w:r>
            <w:r w:rsidRPr="00552A43">
              <w:rPr>
                <w:rFonts w:hint="cs"/>
                <w:spacing w:val="-2"/>
                <w:rtl/>
                <w:lang w:bidi="ar-SA"/>
              </w:rPr>
              <w:t> </w:t>
            </w:r>
            <w:r w:rsidRPr="00552A43">
              <w:rPr>
                <w:spacing w:val="-2"/>
                <w:rtl/>
                <w:lang w:bidi="ar-SA"/>
              </w:rPr>
              <w:t xml:space="preserve">دورته لعام </w:t>
            </w:r>
            <w:r w:rsidRPr="00552A43">
              <w:rPr>
                <w:spacing w:val="-2"/>
                <w:lang w:val="en-US"/>
              </w:rPr>
              <w:t>2011</w:t>
            </w:r>
            <w:r w:rsidRPr="00552A43">
              <w:rPr>
                <w:spacing w:val="-2"/>
                <w:rtl/>
                <w:lang w:bidi="ar-SA"/>
              </w:rPr>
              <w:t xml:space="preserve"> بشأن المشاركة الإلكترونية في أفرقة عمله والاجتماعات ذات الصلة التي ترفع تقارير إلى المجلس، بما في ذلك استخدام أدوات مثل المؤتمرات الفيديوية؛ وبأن يستفيد من تجارب الاجتماعات الإلكترونية، بالتعاون مع مديري المكاتب، بحيث يكون تنفيذها محايداً تكنولوجياً بأكبر قدر ممكن، وفعالاً من حيث التكلفة، بغية السماح بمشاركة عريضة تستوفي متطلبات الأمن</w:t>
            </w:r>
            <w:r w:rsidRPr="00552A43">
              <w:rPr>
                <w:rFonts w:hint="cs"/>
                <w:spacing w:val="-2"/>
                <w:rtl/>
                <w:lang w:bidi="ar-SA"/>
              </w:rPr>
              <w:t> </w:t>
            </w:r>
            <w:r w:rsidRPr="00552A43">
              <w:rPr>
                <w:spacing w:val="-2"/>
                <w:rtl/>
                <w:lang w:bidi="ar-SA"/>
              </w:rPr>
              <w:t>اللازمة…".</w:t>
            </w:r>
          </w:p>
          <w:p w:rsidR="00785E98" w:rsidRPr="00BE6FA3" w:rsidRDefault="00785E98" w:rsidP="0034274C">
            <w:pPr>
              <w:rPr>
                <w:rtl/>
              </w:rPr>
            </w:pPr>
            <w:r w:rsidRPr="00BE6FA3">
              <w:rPr>
                <w:rFonts w:hint="cs"/>
                <w:rtl/>
              </w:rPr>
              <w:t xml:space="preserve">ووافق المجلس في دورته لعام </w:t>
            </w:r>
            <w:r>
              <w:rPr>
                <w:lang w:val="en-US"/>
              </w:rPr>
              <w:t>2014</w:t>
            </w:r>
            <w:r>
              <w:rPr>
                <w:rFonts w:hint="cs"/>
                <w:rtl/>
              </w:rPr>
              <w:t>،</w:t>
            </w:r>
            <w:r w:rsidRPr="00BE6FA3">
              <w:rPr>
                <w:rFonts w:hint="cs"/>
                <w:rtl/>
              </w:rPr>
              <w:t xml:space="preserve"> بشأن "</w:t>
            </w:r>
            <w:r w:rsidRPr="00BE6FA3">
              <w:rPr>
                <w:rtl/>
              </w:rPr>
              <w:t>تعزيز قدرات الاتحاد الدولي للاتصالات فيما يتعلق بالاجتماعات الإلكترونية والوسائل اللازمة لإحراز التقدم في أعمال الاتحاد</w:t>
            </w:r>
            <w:r w:rsidRPr="00BE6FA3">
              <w:rPr>
                <w:rFonts w:hint="cs"/>
                <w:rtl/>
              </w:rPr>
              <w:t>"</w:t>
            </w:r>
            <w:r w:rsidRPr="00BE6FA3">
              <w:rPr>
                <w:rtl/>
              </w:rPr>
              <w:t xml:space="preserve"> على ما يلي:</w:t>
            </w:r>
          </w:p>
          <w:p w:rsidR="00785E98" w:rsidRPr="00BE6FA3" w:rsidRDefault="00785E98" w:rsidP="0034274C">
            <w:pPr>
              <w:ind w:left="567" w:hanging="528"/>
              <w:rPr>
                <w:rtl/>
              </w:rPr>
            </w:pPr>
            <w:r w:rsidRPr="00BE6FA3">
              <w:rPr>
                <w:lang w:val="en-US"/>
              </w:rPr>
              <w:t>1</w:t>
            </w:r>
            <w:r>
              <w:rPr>
                <w:lang w:val="en-US"/>
              </w:rPr>
              <w:tab/>
            </w:r>
            <w:r w:rsidRPr="00BE6FA3">
              <w:rPr>
                <w:rtl/>
                <w:lang w:bidi="ar-SA"/>
              </w:rPr>
              <w:t>ينبغي مواصلة المرحلة التجريبية</w:t>
            </w:r>
            <w:r w:rsidRPr="00BE6FA3">
              <w:rPr>
                <w:rFonts w:hint="cs"/>
                <w:rtl/>
                <w:lang w:bidi="ar-SA"/>
              </w:rPr>
              <w:t xml:space="preserve"> </w:t>
            </w:r>
            <w:r>
              <w:rPr>
                <w:rFonts w:hint="cs"/>
                <w:rtl/>
                <w:lang w:bidi="ar-SA"/>
              </w:rPr>
              <w:t>ل</w:t>
            </w:r>
            <w:r w:rsidRPr="00BE6FA3">
              <w:rPr>
                <w:rtl/>
                <w:lang w:bidi="ar-SA"/>
              </w:rPr>
              <w:t xml:space="preserve">لمشاركة </w:t>
            </w:r>
            <w:r>
              <w:rPr>
                <w:rtl/>
                <w:lang w:bidi="ar-SA"/>
              </w:rPr>
              <w:t>عن بُعد</w:t>
            </w:r>
            <w:r>
              <w:rPr>
                <w:rFonts w:hint="cs"/>
                <w:rtl/>
                <w:lang w:bidi="ar-SA"/>
              </w:rPr>
              <w:t xml:space="preserve"> بتحسين خدمات المشاركة عن بُعد وزيادتها؛</w:t>
            </w:r>
          </w:p>
          <w:p w:rsidR="00785E98" w:rsidRPr="00BE6FA3" w:rsidRDefault="00785E98" w:rsidP="0034274C">
            <w:pPr>
              <w:ind w:left="567" w:hanging="567"/>
              <w:rPr>
                <w:lang w:val="en-US"/>
              </w:rPr>
            </w:pPr>
            <w:r w:rsidRPr="00BE6FA3">
              <w:rPr>
                <w:lang w:val="en-US"/>
              </w:rPr>
              <w:t>2</w:t>
            </w:r>
            <w:r>
              <w:rPr>
                <w:rtl/>
              </w:rPr>
              <w:tab/>
            </w:r>
            <w:r w:rsidRPr="00BE6FA3">
              <w:rPr>
                <w:rtl/>
                <w:lang w:bidi="ar-SA"/>
              </w:rPr>
              <w:t xml:space="preserve">ينبغي </w:t>
            </w:r>
            <w:r>
              <w:rPr>
                <w:rFonts w:hint="cs"/>
                <w:rtl/>
                <w:lang w:bidi="ar-SA"/>
              </w:rPr>
              <w:t xml:space="preserve">إعداد </w:t>
            </w:r>
            <w:r w:rsidRPr="00BE6FA3">
              <w:rPr>
                <w:rtl/>
                <w:lang w:bidi="ar-SA"/>
              </w:rPr>
              <w:t>تقرير</w:t>
            </w:r>
            <w:r>
              <w:rPr>
                <w:rFonts w:hint="cs"/>
                <w:rtl/>
                <w:lang w:bidi="ar-SA"/>
              </w:rPr>
              <w:t xml:space="preserve"> مفصّل</w:t>
            </w:r>
            <w:r w:rsidRPr="00BE6FA3">
              <w:rPr>
                <w:rtl/>
                <w:lang w:bidi="ar-SA"/>
              </w:rPr>
              <w:t xml:space="preserve"> عن </w:t>
            </w:r>
            <w:r>
              <w:rPr>
                <w:rFonts w:hint="cs"/>
                <w:rtl/>
                <w:lang w:bidi="ar-SA"/>
              </w:rPr>
              <w:t>التحديات</w:t>
            </w:r>
            <w:r w:rsidRPr="00BE6FA3">
              <w:rPr>
                <w:rtl/>
                <w:lang w:bidi="ar-SA"/>
              </w:rPr>
              <w:t xml:space="preserve"> القانونية</w:t>
            </w:r>
            <w:r>
              <w:rPr>
                <w:rFonts w:hint="cs"/>
                <w:rtl/>
                <w:lang w:bidi="ar-SA"/>
              </w:rPr>
              <w:t xml:space="preserve"> و</w:t>
            </w:r>
            <w:r w:rsidRPr="00BE6FA3">
              <w:rPr>
                <w:rtl/>
                <w:lang w:bidi="ar-SA"/>
              </w:rPr>
              <w:t>التقنية</w:t>
            </w:r>
            <w:r>
              <w:rPr>
                <w:rFonts w:hint="cs"/>
                <w:rtl/>
                <w:lang w:bidi="ar-SA"/>
              </w:rPr>
              <w:t xml:space="preserve"> و</w:t>
            </w:r>
            <w:r>
              <w:rPr>
                <w:rtl/>
                <w:lang w:bidi="ar-SA"/>
              </w:rPr>
              <w:t>المالية</w:t>
            </w:r>
            <w:r>
              <w:rPr>
                <w:rFonts w:hint="cs"/>
                <w:rtl/>
                <w:lang w:bidi="ar-SA"/>
              </w:rPr>
              <w:t xml:space="preserve"> وعرضه على مؤتمر المندوبين المفوضين لعام </w:t>
            </w:r>
            <w:r>
              <w:rPr>
                <w:lang w:val="en-US" w:bidi="ar-SA"/>
              </w:rPr>
              <w:t>2014</w:t>
            </w:r>
            <w:r w:rsidRPr="00BE6FA3">
              <w:rPr>
                <w:rtl/>
                <w:lang w:bidi="ar-SA"/>
              </w:rPr>
              <w:t>،</w:t>
            </w:r>
            <w:r>
              <w:rPr>
                <w:rFonts w:hint="cs"/>
                <w:rtl/>
                <w:lang w:bidi="ar-SA"/>
              </w:rPr>
              <w:t xml:space="preserve"> يتضمّن كيفية معالجة شواغل الأشخاص ذوي الاحتياجات الخاصة أو الإعاقات، والمسائل المتعلقة باستخدام اللغات على قدم المساواة</w:t>
            </w:r>
            <w:r w:rsidRPr="00BE6FA3">
              <w:rPr>
                <w:rtl/>
                <w:lang w:bidi="ar-SA"/>
              </w:rPr>
              <w:t>.</w:t>
            </w:r>
          </w:p>
          <w:p w:rsidR="00785E98" w:rsidRPr="00F3698D" w:rsidRDefault="00785E98" w:rsidP="0034274C">
            <w:pPr>
              <w:pStyle w:val="Headingb"/>
              <w:keepNext w:val="0"/>
              <w:keepLines w:val="0"/>
              <w:spacing w:before="120" w:after="0"/>
              <w:rPr>
                <w:b w:val="0"/>
                <w:bCs w:val="0"/>
                <w:rtl/>
              </w:rPr>
            </w:pPr>
            <w:r w:rsidRPr="00F3698D">
              <w:rPr>
                <w:rFonts w:hint="cs"/>
                <w:rtl/>
              </w:rPr>
              <w:t>الإجراء المطلوب</w:t>
            </w:r>
          </w:p>
          <w:p w:rsidR="00785E98" w:rsidRDefault="00785E98" w:rsidP="0034274C">
            <w:pPr>
              <w:rPr>
                <w:rtl/>
                <w:lang w:val="en-US"/>
              </w:rPr>
            </w:pPr>
            <w:r w:rsidRPr="00B911B4">
              <w:rPr>
                <w:rFonts w:hint="cs"/>
                <w:rtl/>
                <w:lang w:val="en-US"/>
              </w:rPr>
              <w:t>ي</w:t>
            </w:r>
            <w:r>
              <w:rPr>
                <w:rFonts w:hint="cs"/>
                <w:rtl/>
                <w:lang w:val="en-US"/>
              </w:rPr>
              <w:t>ُرجى من مؤتمر المندوبين المفوضين النظر في هذا التقرير واتخاذ قرار بشأن التوجّه في المستقبل، مراعياً التغييرات الإجرائية التي قد يتطلّبها إضفاء طابع مؤسسي على المشاركة عن بُعد.</w:t>
            </w:r>
          </w:p>
          <w:p w:rsidR="00785E98" w:rsidRDefault="00785E98" w:rsidP="00D77922">
            <w:pPr>
              <w:spacing w:after="120" w:line="120" w:lineRule="auto"/>
              <w:jc w:val="center"/>
              <w:rPr>
                <w:rtl/>
                <w:lang w:val="en-US"/>
              </w:rPr>
            </w:pPr>
            <w:r>
              <w:rPr>
                <w:rFonts w:hint="cs"/>
                <w:rtl/>
                <w:lang w:val="en-US"/>
              </w:rPr>
              <w:t>__________</w:t>
            </w:r>
          </w:p>
          <w:p w:rsidR="00785E98" w:rsidRPr="00F3698D" w:rsidRDefault="00785E98" w:rsidP="0034274C">
            <w:pPr>
              <w:pStyle w:val="Headingb"/>
              <w:keepNext w:val="0"/>
              <w:keepLines w:val="0"/>
              <w:spacing w:before="120" w:after="0"/>
              <w:rPr>
                <w:b w:val="0"/>
                <w:bCs w:val="0"/>
                <w:rtl/>
              </w:rPr>
            </w:pPr>
            <w:r w:rsidRPr="00F3698D">
              <w:rPr>
                <w:rFonts w:hint="cs"/>
                <w:rtl/>
              </w:rPr>
              <w:t>المراجع</w:t>
            </w:r>
          </w:p>
          <w:p w:rsidR="00785E98" w:rsidRPr="00051764" w:rsidRDefault="000073C2" w:rsidP="0034274C">
            <w:pPr>
              <w:rPr>
                <w:rtl/>
                <w:lang w:val="en-US"/>
              </w:rPr>
            </w:pPr>
            <w:hyperlink r:id="rId10" w:anchor="res167" w:history="1">
              <w:r w:rsidR="00785E98" w:rsidRPr="00051764">
                <w:rPr>
                  <w:rFonts w:hint="cs"/>
                  <w:color w:val="0000FF"/>
                  <w:u w:val="single"/>
                  <w:rtl/>
                </w:rPr>
                <w:t>القرار </w:t>
              </w:r>
              <w:r w:rsidR="00785E98" w:rsidRPr="00051764">
                <w:rPr>
                  <w:color w:val="0000FF"/>
                  <w:u w:val="single"/>
                </w:rPr>
                <w:t>167</w:t>
              </w:r>
              <w:r w:rsidR="00785E98" w:rsidRPr="00051764">
                <w:rPr>
                  <w:rFonts w:hint="eastAsia"/>
                  <w:color w:val="0000FF"/>
                  <w:u w:val="single"/>
                  <w:rtl/>
                </w:rPr>
                <w:t> </w:t>
              </w:r>
              <w:r w:rsidR="00785E98" w:rsidRPr="00051764">
                <w:rPr>
                  <w:rFonts w:hint="cs"/>
                  <w:color w:val="0000FF"/>
                  <w:u w:val="single"/>
                  <w:rtl/>
                </w:rPr>
                <w:t xml:space="preserve">(غوادالاخارا، </w:t>
              </w:r>
              <w:r w:rsidR="00785E98" w:rsidRPr="00051764">
                <w:rPr>
                  <w:color w:val="0000FF"/>
                  <w:u w:val="single"/>
                </w:rPr>
                <w:t>2010</w:t>
              </w:r>
              <w:r w:rsidR="00785E98" w:rsidRPr="00051764">
                <w:rPr>
                  <w:rFonts w:hint="cs"/>
                  <w:color w:val="0000FF"/>
                  <w:u w:val="single"/>
                  <w:rtl/>
                </w:rPr>
                <w:t>)</w:t>
              </w:r>
            </w:hyperlink>
            <w:r w:rsidR="00785E98" w:rsidRPr="00051764">
              <w:rPr>
                <w:rFonts w:hint="cs"/>
                <w:rtl/>
              </w:rPr>
              <w:t xml:space="preserve">؛ ووثائق المجلس </w:t>
            </w:r>
            <w:hyperlink r:id="rId11" w:history="1">
              <w:r w:rsidR="00785E98" w:rsidRPr="00051764">
                <w:rPr>
                  <w:rStyle w:val="Hyperlink"/>
                  <w:rFonts w:asciiTheme="minorHAnsi" w:hAnsiTheme="minorHAnsi" w:cstheme="minorHAnsi"/>
                  <w:bCs/>
                  <w:szCs w:val="24"/>
                </w:rPr>
                <w:t>C11/37(Rev.1)</w:t>
              </w:r>
            </w:hyperlink>
            <w:r w:rsidR="00785E98" w:rsidRPr="00051764">
              <w:rPr>
                <w:rFonts w:hint="cs"/>
                <w:rtl/>
              </w:rPr>
              <w:t xml:space="preserve"> و</w:t>
            </w:r>
            <w:hyperlink r:id="rId12" w:history="1">
              <w:r w:rsidR="00785E98" w:rsidRPr="00051764">
                <w:rPr>
                  <w:rStyle w:val="Hyperlink"/>
                  <w:rFonts w:asciiTheme="minorHAnsi" w:hAnsiTheme="minorHAnsi" w:cstheme="minorHAnsi"/>
                  <w:bCs/>
                  <w:szCs w:val="24"/>
                </w:rPr>
                <w:t>C12/21(Rev.1)</w:t>
              </w:r>
            </w:hyperlink>
            <w:r w:rsidR="00785E98" w:rsidRPr="00051764">
              <w:rPr>
                <w:rFonts w:hint="cs"/>
                <w:rtl/>
              </w:rPr>
              <w:t xml:space="preserve"> و</w:t>
            </w:r>
            <w:hyperlink r:id="rId13" w:history="1">
              <w:r w:rsidR="00785E98" w:rsidRPr="00051764">
                <w:rPr>
                  <w:rStyle w:val="Hyperlink"/>
                  <w:rFonts w:asciiTheme="minorHAnsi" w:hAnsiTheme="minorHAnsi" w:cstheme="minorHAnsi"/>
                  <w:bCs/>
                  <w:szCs w:val="24"/>
                </w:rPr>
                <w:t>C13/INF/8</w:t>
              </w:r>
            </w:hyperlink>
            <w:r w:rsidR="00785E98" w:rsidRPr="00051764">
              <w:rPr>
                <w:rFonts w:hint="cs"/>
                <w:rtl/>
              </w:rPr>
              <w:t xml:space="preserve"> و</w:t>
            </w:r>
            <w:hyperlink r:id="rId14" w:history="1">
              <w:r w:rsidR="00785E98" w:rsidRPr="00051764">
                <w:rPr>
                  <w:rStyle w:val="Hyperlink"/>
                  <w:rFonts w:asciiTheme="minorHAnsi" w:hAnsiTheme="minorHAnsi" w:cstheme="minorHAnsi"/>
                  <w:bCs/>
                  <w:szCs w:val="24"/>
                </w:rPr>
                <w:t>C13/20(Rev.1)</w:t>
              </w:r>
            </w:hyperlink>
            <w:r w:rsidR="00785E98" w:rsidRPr="00051764">
              <w:rPr>
                <w:rFonts w:hint="cs"/>
                <w:rtl/>
              </w:rPr>
              <w:t xml:space="preserve"> و</w:t>
            </w:r>
            <w:hyperlink r:id="rId15" w:history="1">
              <w:r w:rsidR="00785E98" w:rsidRPr="00051764">
                <w:rPr>
                  <w:rStyle w:val="Hyperlink"/>
                  <w:rFonts w:asciiTheme="minorHAnsi" w:hAnsiTheme="minorHAnsi" w:cstheme="minorHAnsi"/>
                  <w:bCs/>
                  <w:szCs w:val="24"/>
                </w:rPr>
                <w:t>C14/20</w:t>
              </w:r>
            </w:hyperlink>
            <w:r w:rsidR="00785E98" w:rsidRPr="00051764">
              <w:rPr>
                <w:rFonts w:hint="cs"/>
                <w:rtl/>
              </w:rPr>
              <w:t>.</w:t>
            </w:r>
          </w:p>
        </w:tc>
      </w:tr>
      <w:bookmarkEnd w:id="1"/>
      <w:bookmarkEnd w:id="2"/>
    </w:tbl>
    <w:p w:rsidR="00785E98" w:rsidRDefault="00785E98" w:rsidP="00785E98">
      <w:pPr>
        <w:rPr>
          <w:rtl/>
        </w:rPr>
      </w:pPr>
    </w:p>
    <w:p w:rsidR="00785E98" w:rsidRPr="00BE6FA3" w:rsidRDefault="00785E98" w:rsidP="00785E98">
      <w:pPr>
        <w:pStyle w:val="Headingb"/>
        <w:rPr>
          <w:rtl/>
        </w:rPr>
      </w:pPr>
      <w:r w:rsidRPr="00BE6FA3">
        <w:rPr>
          <w:rFonts w:hint="cs"/>
          <w:rtl/>
        </w:rPr>
        <w:t>معلومات أساسية</w:t>
      </w:r>
    </w:p>
    <w:p w:rsidR="00785E98" w:rsidRPr="00BE6FA3" w:rsidRDefault="00785E98" w:rsidP="00785E98">
      <w:pPr>
        <w:rPr>
          <w:lang w:val="en-US"/>
        </w:rPr>
      </w:pPr>
      <w:proofErr w:type="gramStart"/>
      <w:r w:rsidRPr="00BE6FA3">
        <w:rPr>
          <w:lang w:val="en-US"/>
        </w:rPr>
        <w:t>1</w:t>
      </w:r>
      <w:r w:rsidRPr="00BE6FA3">
        <w:rPr>
          <w:lang w:val="en-US"/>
        </w:rPr>
        <w:tab/>
      </w:r>
      <w:r w:rsidRPr="00BE6FA3">
        <w:rPr>
          <w:rtl/>
        </w:rPr>
        <w:t xml:space="preserve">يكلف القرار </w:t>
      </w:r>
      <w:r>
        <w:t>167</w:t>
      </w:r>
      <w:r w:rsidRPr="00BE6FA3">
        <w:rPr>
          <w:rtl/>
        </w:rPr>
        <w:t xml:space="preserve"> (غوادالاخارا، </w:t>
      </w:r>
      <w:r>
        <w:t>2010</w:t>
      </w:r>
      <w:r w:rsidRPr="00BE6FA3">
        <w:rPr>
          <w:rtl/>
        </w:rPr>
        <w:t>) الأمين ال</w:t>
      </w:r>
      <w:bookmarkStart w:id="3" w:name="_GoBack"/>
      <w:bookmarkEnd w:id="3"/>
      <w:r w:rsidRPr="00BE6FA3">
        <w:rPr>
          <w:rtl/>
        </w:rPr>
        <w:t xml:space="preserve">عام بأن يواصل، بمشاركة الأفرقة الاستشارية للقطاعات الثلاثة، توسيع نطاق وسائل العمل الإلكترونية لتشمل المشاركة </w:t>
      </w:r>
      <w:r>
        <w:rPr>
          <w:rtl/>
        </w:rPr>
        <w:t>عن بُعد</w:t>
      </w:r>
      <w:r w:rsidRPr="00BE6FA3">
        <w:rPr>
          <w:rtl/>
        </w:rPr>
        <w:t>/المشاركة الإلكترونية.</w:t>
      </w:r>
      <w:proofErr w:type="gramEnd"/>
      <w:r w:rsidRPr="00BE6FA3">
        <w:rPr>
          <w:rtl/>
        </w:rPr>
        <w:t xml:space="preserve"> وينبغي توسيع نطاق المشاركة الإلكترونية لتشمل أفرقة العمل التابعة للاتحاد </w:t>
      </w:r>
      <w:r>
        <w:rPr>
          <w:rFonts w:hint="cs"/>
          <w:rtl/>
        </w:rPr>
        <w:t>و</w:t>
      </w:r>
      <w:r w:rsidRPr="00BE6FA3">
        <w:rPr>
          <w:rtl/>
        </w:rPr>
        <w:t xml:space="preserve">الاجتماعات التي </w:t>
      </w:r>
      <w:r>
        <w:rPr>
          <w:rFonts w:hint="cs"/>
          <w:rtl/>
        </w:rPr>
        <w:t>تُقَدِّم</w:t>
      </w:r>
      <w:r w:rsidRPr="00BE6FA3">
        <w:rPr>
          <w:rtl/>
        </w:rPr>
        <w:t xml:space="preserve"> تقارير إلى المجلس.</w:t>
      </w:r>
    </w:p>
    <w:p w:rsidR="00785E98" w:rsidRDefault="00785E98" w:rsidP="00785E98">
      <w:pPr>
        <w:rPr>
          <w:rtl/>
          <w:lang w:bidi="ar"/>
        </w:rPr>
      </w:pPr>
      <w:proofErr w:type="gramStart"/>
      <w:r w:rsidRPr="00BE6FA3">
        <w:rPr>
          <w:lang w:val="en-US"/>
        </w:rPr>
        <w:t>2</w:t>
      </w:r>
      <w:r w:rsidRPr="00BE6FA3">
        <w:rPr>
          <w:lang w:val="en-US"/>
        </w:rPr>
        <w:tab/>
      </w:r>
      <w:r>
        <w:rPr>
          <w:rFonts w:hint="cs"/>
          <w:rtl/>
          <w:lang w:bidi="ar"/>
        </w:rPr>
        <w:t>تجر</w:t>
      </w:r>
      <w:r w:rsidRPr="00BE6FA3">
        <w:rPr>
          <w:rFonts w:hint="cs"/>
          <w:rtl/>
          <w:lang w:bidi="ar"/>
        </w:rPr>
        <w:t>ب</w:t>
      </w:r>
      <w:r>
        <w:rPr>
          <w:rFonts w:hint="cs"/>
          <w:rtl/>
          <w:lang w:bidi="ar"/>
        </w:rPr>
        <w:t>ة</w:t>
      </w:r>
      <w:r w:rsidRPr="00BE6FA3">
        <w:rPr>
          <w:rFonts w:hint="cs"/>
          <w:rtl/>
          <w:lang w:bidi="ar"/>
        </w:rPr>
        <w:t xml:space="preserve"> المشاركة </w:t>
      </w:r>
      <w:r>
        <w:rPr>
          <w:rFonts w:hint="cs"/>
          <w:rtl/>
          <w:lang w:bidi="ar"/>
        </w:rPr>
        <w:t>عن بُعد</w:t>
      </w:r>
      <w:r w:rsidRPr="00BE6FA3">
        <w:rPr>
          <w:rFonts w:hint="cs"/>
          <w:rtl/>
          <w:lang w:bidi="ar"/>
        </w:rPr>
        <w:t xml:space="preserve"> كخدمة في </w:t>
      </w:r>
      <w:r>
        <w:rPr>
          <w:rFonts w:hint="cs"/>
          <w:rtl/>
          <w:lang w:bidi="ar"/>
        </w:rPr>
        <w:t>الاتحاد هي الآن في سنتها الرابعة، وقَدِّمَت أربعة تقارير إلى المجلس تبيّن تطوّر تنفيذ هذه الخدمة والتحديات التي يواجهها.</w:t>
      </w:r>
      <w:proofErr w:type="gramEnd"/>
    </w:p>
    <w:p w:rsidR="00785E98" w:rsidRDefault="00785E98" w:rsidP="00785E98">
      <w:pPr>
        <w:rPr>
          <w:rtl/>
          <w:lang w:val="ru-RU"/>
        </w:rPr>
      </w:pPr>
      <w:proofErr w:type="gramStart"/>
      <w:r>
        <w:rPr>
          <w:lang w:val="en-US"/>
        </w:rPr>
        <w:t>3</w:t>
      </w:r>
      <w:r>
        <w:rPr>
          <w:lang w:val="en-US"/>
        </w:rPr>
        <w:tab/>
      </w:r>
      <w:r>
        <w:rPr>
          <w:rFonts w:hint="cs"/>
          <w:rtl/>
          <w:lang w:val="ru-RU"/>
        </w:rPr>
        <w:t xml:space="preserve">توفّرت خدمة المشاركة عن بُعد في أكثر من </w:t>
      </w:r>
      <w:r>
        <w:rPr>
          <w:lang w:val="en-US"/>
        </w:rPr>
        <w:t>1 300</w:t>
      </w:r>
      <w:r>
        <w:rPr>
          <w:rFonts w:hint="cs"/>
          <w:rtl/>
          <w:lang w:val="ru-RU"/>
        </w:rPr>
        <w:t xml:space="preserve"> جلسة واستخدمها أكثر من </w:t>
      </w:r>
      <w:r>
        <w:rPr>
          <w:lang w:val="en-US"/>
        </w:rPr>
        <w:t>10 000</w:t>
      </w:r>
      <w:r>
        <w:rPr>
          <w:rFonts w:hint="cs"/>
          <w:rtl/>
          <w:lang w:val="ru-RU"/>
        </w:rPr>
        <w:t xml:space="preserve"> مشارك عن بُعد على مدى السنوات الأربع الماضية.</w:t>
      </w:r>
      <w:proofErr w:type="gramEnd"/>
    </w:p>
    <w:p w:rsidR="00785E98" w:rsidRDefault="00785E98" w:rsidP="00785E98">
      <w:pPr>
        <w:rPr>
          <w:rtl/>
          <w:lang w:val="ru-RU"/>
        </w:rPr>
      </w:pPr>
      <w:proofErr w:type="gramStart"/>
      <w:r>
        <w:rPr>
          <w:lang w:val="en-US"/>
        </w:rPr>
        <w:t>4</w:t>
      </w:r>
      <w:r>
        <w:rPr>
          <w:lang w:val="en-US"/>
        </w:rPr>
        <w:tab/>
      </w:r>
      <w:r>
        <w:rPr>
          <w:rFonts w:hint="cs"/>
          <w:rtl/>
          <w:lang w:val="ru-RU"/>
        </w:rPr>
        <w:t>نُشِرَت في التقرير الأخير للمجلس</w:t>
      </w:r>
      <w:r>
        <w:rPr>
          <w:rStyle w:val="FootnoteReference"/>
          <w:rtl/>
          <w:lang w:val="ru-RU"/>
        </w:rPr>
        <w:footnoteReference w:id="1"/>
      </w:r>
      <w:r>
        <w:rPr>
          <w:rFonts w:hint="cs"/>
          <w:rtl/>
          <w:lang w:val="ru-RU"/>
        </w:rPr>
        <w:t xml:space="preserve"> تفاصيل عن استخدام المشاركة عن بُعد في مختلف المكاتب وفي البلدان المتقدمة/النامية.</w:t>
      </w:r>
      <w:proofErr w:type="gramEnd"/>
    </w:p>
    <w:p w:rsidR="00785E98" w:rsidRDefault="00785E98" w:rsidP="00785E98">
      <w:pPr>
        <w:rPr>
          <w:rtl/>
          <w:lang w:val="en-US"/>
        </w:rPr>
      </w:pPr>
      <w:r>
        <w:rPr>
          <w:lang w:val="en-US"/>
        </w:rPr>
        <w:t>5</w:t>
      </w:r>
      <w:r>
        <w:rPr>
          <w:lang w:val="en-US"/>
        </w:rPr>
        <w:tab/>
      </w:r>
      <w:r>
        <w:rPr>
          <w:rFonts w:hint="cs"/>
          <w:rtl/>
          <w:lang w:val="en-US"/>
        </w:rPr>
        <w:t xml:space="preserve">طلب المؤتمر العالمي لتنمية الاتصالات لعام </w:t>
      </w:r>
      <w:r>
        <w:rPr>
          <w:lang w:val="en-US"/>
        </w:rPr>
        <w:t>2014</w:t>
      </w:r>
      <w:r>
        <w:rPr>
          <w:rFonts w:hint="cs"/>
          <w:rtl/>
          <w:lang w:val="ru-RU"/>
        </w:rPr>
        <w:t xml:space="preserve"> </w:t>
      </w:r>
      <w:r>
        <w:rPr>
          <w:lang w:val="en-US"/>
        </w:rPr>
        <w:t>(WTDC-14)</w:t>
      </w:r>
      <w:r>
        <w:rPr>
          <w:rFonts w:hint="cs"/>
          <w:rtl/>
          <w:lang w:val="ru-RU"/>
        </w:rPr>
        <w:t xml:space="preserve"> في مشروع تقريره النهائي أن "</w:t>
      </w:r>
      <w:r w:rsidRPr="00B860C7">
        <w:rPr>
          <w:rFonts w:hint="eastAsia"/>
          <w:rtl/>
          <w:lang w:val="en-US"/>
        </w:rPr>
        <w:t>تسعى</w:t>
      </w:r>
      <w:r w:rsidRPr="00B860C7">
        <w:rPr>
          <w:rtl/>
          <w:lang w:val="en-US"/>
        </w:rPr>
        <w:t xml:space="preserve"> </w:t>
      </w:r>
      <w:r w:rsidRPr="00B860C7">
        <w:rPr>
          <w:rFonts w:hint="eastAsia"/>
          <w:rtl/>
          <w:lang w:val="en-US"/>
        </w:rPr>
        <w:t>لجان</w:t>
      </w:r>
      <w:r w:rsidRPr="00B860C7">
        <w:rPr>
          <w:rtl/>
          <w:lang w:val="en-US"/>
        </w:rPr>
        <w:t xml:space="preserve"> </w:t>
      </w:r>
      <w:r w:rsidRPr="00B860C7">
        <w:rPr>
          <w:rFonts w:hint="eastAsia"/>
          <w:rtl/>
          <w:lang w:val="en-US"/>
        </w:rPr>
        <w:t>الدراسة</w:t>
      </w:r>
      <w:r w:rsidRPr="00B860C7">
        <w:rPr>
          <w:rtl/>
          <w:lang w:val="en-US"/>
        </w:rPr>
        <w:t xml:space="preserve"> </w:t>
      </w:r>
      <w:r w:rsidRPr="00B860C7">
        <w:rPr>
          <w:rFonts w:hint="eastAsia"/>
          <w:rtl/>
          <w:lang w:val="en-US"/>
        </w:rPr>
        <w:t>والأفرقة</w:t>
      </w:r>
      <w:r w:rsidRPr="00B860C7">
        <w:rPr>
          <w:rtl/>
          <w:lang w:val="en-US"/>
        </w:rPr>
        <w:t xml:space="preserve"> </w:t>
      </w:r>
      <w:r w:rsidRPr="00B860C7">
        <w:rPr>
          <w:rFonts w:hint="eastAsia"/>
          <w:rtl/>
          <w:lang w:val="en-US"/>
        </w:rPr>
        <w:t>التابعة</w:t>
      </w:r>
      <w:r w:rsidRPr="00B860C7">
        <w:rPr>
          <w:rtl/>
          <w:lang w:val="en-US"/>
        </w:rPr>
        <w:t xml:space="preserve"> </w:t>
      </w:r>
      <w:r w:rsidRPr="00B860C7">
        <w:rPr>
          <w:rFonts w:hint="eastAsia"/>
          <w:rtl/>
          <w:lang w:val="en-US"/>
        </w:rPr>
        <w:t>لها،</w:t>
      </w:r>
      <w:r w:rsidRPr="00B860C7">
        <w:rPr>
          <w:rtl/>
          <w:lang w:val="en-US"/>
        </w:rPr>
        <w:t xml:space="preserve"> </w:t>
      </w:r>
      <w:r w:rsidRPr="00B860C7">
        <w:rPr>
          <w:rFonts w:hint="eastAsia"/>
          <w:rtl/>
          <w:lang w:val="en-US"/>
        </w:rPr>
        <w:t>إلى</w:t>
      </w:r>
      <w:r w:rsidRPr="00B860C7">
        <w:rPr>
          <w:rtl/>
          <w:lang w:val="en-US"/>
        </w:rPr>
        <w:t xml:space="preserve"> </w:t>
      </w:r>
      <w:r w:rsidRPr="00B860C7">
        <w:rPr>
          <w:rFonts w:hint="eastAsia"/>
          <w:rtl/>
          <w:lang w:val="en-US"/>
        </w:rPr>
        <w:t>أقصى</w:t>
      </w:r>
      <w:r w:rsidRPr="00B860C7">
        <w:rPr>
          <w:rtl/>
          <w:lang w:val="en-US"/>
        </w:rPr>
        <w:t xml:space="preserve"> </w:t>
      </w:r>
      <w:r w:rsidRPr="00B860C7">
        <w:rPr>
          <w:rFonts w:hint="eastAsia"/>
          <w:rtl/>
          <w:lang w:val="en-US"/>
        </w:rPr>
        <w:t>حد</w:t>
      </w:r>
      <w:r w:rsidRPr="00B860C7">
        <w:rPr>
          <w:rtl/>
          <w:lang w:val="en-US"/>
        </w:rPr>
        <w:t xml:space="preserve"> </w:t>
      </w:r>
      <w:r w:rsidRPr="00B860C7">
        <w:rPr>
          <w:rFonts w:hint="eastAsia"/>
          <w:rtl/>
          <w:lang w:val="en-US"/>
        </w:rPr>
        <w:t>ممكن</w:t>
      </w:r>
      <w:r w:rsidRPr="00B860C7">
        <w:rPr>
          <w:rtl/>
          <w:lang w:val="en-US"/>
        </w:rPr>
        <w:t xml:space="preserve"> </w:t>
      </w:r>
      <w:r w:rsidRPr="00B860C7">
        <w:rPr>
          <w:rFonts w:hint="eastAsia"/>
          <w:rtl/>
          <w:lang w:val="en-US"/>
        </w:rPr>
        <w:t>عملياً،</w:t>
      </w:r>
      <w:r w:rsidRPr="00B860C7">
        <w:rPr>
          <w:rtl/>
          <w:lang w:val="en-US"/>
        </w:rPr>
        <w:t xml:space="preserve"> </w:t>
      </w:r>
      <w:r w:rsidRPr="00B860C7">
        <w:rPr>
          <w:rFonts w:hint="eastAsia"/>
          <w:rtl/>
          <w:lang w:val="en-US"/>
        </w:rPr>
        <w:t>إلى</w:t>
      </w:r>
      <w:r w:rsidRPr="00B860C7">
        <w:rPr>
          <w:rtl/>
          <w:lang w:val="en-US"/>
        </w:rPr>
        <w:t xml:space="preserve"> </w:t>
      </w:r>
      <w:r w:rsidRPr="00B860C7">
        <w:rPr>
          <w:rFonts w:hint="eastAsia"/>
          <w:rtl/>
          <w:lang w:val="en-US"/>
        </w:rPr>
        <w:t>استخدام</w:t>
      </w:r>
      <w:r w:rsidRPr="00B860C7">
        <w:rPr>
          <w:rtl/>
          <w:lang w:val="en-US"/>
        </w:rPr>
        <w:t xml:space="preserve"> </w:t>
      </w:r>
      <w:r w:rsidRPr="00B860C7">
        <w:rPr>
          <w:rFonts w:hint="eastAsia"/>
          <w:rtl/>
          <w:lang w:val="en-US"/>
        </w:rPr>
        <w:t>تكنولوجيات</w:t>
      </w:r>
      <w:r w:rsidRPr="00B860C7">
        <w:rPr>
          <w:rtl/>
          <w:lang w:val="en-US"/>
        </w:rPr>
        <w:t xml:space="preserve"> </w:t>
      </w:r>
      <w:r w:rsidRPr="00B860C7">
        <w:rPr>
          <w:rFonts w:hint="eastAsia"/>
          <w:rtl/>
          <w:lang w:val="en-US"/>
        </w:rPr>
        <w:t>المشاركة</w:t>
      </w:r>
      <w:r w:rsidRPr="00B860C7">
        <w:rPr>
          <w:rtl/>
          <w:lang w:val="en-US"/>
        </w:rPr>
        <w:t xml:space="preserve"> </w:t>
      </w:r>
      <w:r w:rsidRPr="00B860C7">
        <w:rPr>
          <w:rFonts w:hint="eastAsia"/>
          <w:rtl/>
          <w:lang w:val="en-US"/>
        </w:rPr>
        <w:t>عن</w:t>
      </w:r>
      <w:r w:rsidRPr="00B860C7">
        <w:rPr>
          <w:rtl/>
          <w:lang w:val="en-US"/>
        </w:rPr>
        <w:t xml:space="preserve"> </w:t>
      </w:r>
      <w:r w:rsidRPr="00B860C7">
        <w:rPr>
          <w:rFonts w:hint="eastAsia"/>
          <w:rtl/>
          <w:lang w:val="en-US"/>
        </w:rPr>
        <w:t>بُعد</w:t>
      </w:r>
      <w:r w:rsidRPr="00B860C7">
        <w:rPr>
          <w:rtl/>
          <w:lang w:val="en-US"/>
        </w:rPr>
        <w:t xml:space="preserve"> </w:t>
      </w:r>
      <w:r w:rsidRPr="00B860C7">
        <w:rPr>
          <w:rFonts w:hint="eastAsia"/>
          <w:rtl/>
          <w:lang w:val="en-US"/>
        </w:rPr>
        <w:t>كجزء</w:t>
      </w:r>
      <w:r w:rsidRPr="00B860C7">
        <w:rPr>
          <w:rtl/>
          <w:lang w:val="en-US"/>
        </w:rPr>
        <w:t xml:space="preserve"> </w:t>
      </w:r>
      <w:r w:rsidRPr="00B860C7">
        <w:rPr>
          <w:rFonts w:hint="eastAsia"/>
          <w:rtl/>
          <w:lang w:val="en-US"/>
        </w:rPr>
        <w:t>من</w:t>
      </w:r>
      <w:r w:rsidRPr="00B860C7">
        <w:rPr>
          <w:rtl/>
          <w:lang w:val="en-US"/>
        </w:rPr>
        <w:t xml:space="preserve"> </w:t>
      </w:r>
      <w:r w:rsidRPr="00B860C7">
        <w:rPr>
          <w:rFonts w:hint="eastAsia"/>
          <w:rtl/>
          <w:lang w:val="en-US"/>
        </w:rPr>
        <w:t>الجهود</w:t>
      </w:r>
      <w:r w:rsidRPr="00B860C7">
        <w:rPr>
          <w:rtl/>
          <w:lang w:val="en-US"/>
        </w:rPr>
        <w:t xml:space="preserve"> </w:t>
      </w:r>
      <w:r w:rsidRPr="00B860C7">
        <w:rPr>
          <w:rFonts w:hint="eastAsia"/>
          <w:rtl/>
          <w:lang w:val="en-US"/>
        </w:rPr>
        <w:t>الرامية</w:t>
      </w:r>
      <w:r w:rsidRPr="00B860C7">
        <w:rPr>
          <w:rtl/>
          <w:lang w:val="en-US"/>
        </w:rPr>
        <w:t xml:space="preserve"> </w:t>
      </w:r>
      <w:r w:rsidRPr="00B860C7">
        <w:rPr>
          <w:rFonts w:hint="eastAsia"/>
          <w:rtl/>
          <w:lang w:val="en-US"/>
        </w:rPr>
        <w:t>إلى</w:t>
      </w:r>
      <w:r w:rsidRPr="00B860C7">
        <w:rPr>
          <w:rtl/>
          <w:lang w:val="en-US"/>
        </w:rPr>
        <w:t xml:space="preserve"> </w:t>
      </w:r>
      <w:r w:rsidRPr="00B860C7">
        <w:rPr>
          <w:rFonts w:hint="eastAsia"/>
          <w:rtl/>
          <w:lang w:val="en-US"/>
        </w:rPr>
        <w:t>تشجيع</w:t>
      </w:r>
      <w:r w:rsidRPr="00B860C7">
        <w:rPr>
          <w:rtl/>
          <w:lang w:val="en-US"/>
        </w:rPr>
        <w:t xml:space="preserve"> </w:t>
      </w:r>
      <w:r w:rsidRPr="00B860C7">
        <w:rPr>
          <w:rFonts w:hint="eastAsia"/>
          <w:rtl/>
          <w:lang w:val="en-US"/>
        </w:rPr>
        <w:t>وتمكين</w:t>
      </w:r>
      <w:r w:rsidRPr="00B860C7">
        <w:rPr>
          <w:rtl/>
          <w:lang w:val="en-US"/>
        </w:rPr>
        <w:t xml:space="preserve"> </w:t>
      </w:r>
      <w:r w:rsidRPr="00B860C7">
        <w:rPr>
          <w:rFonts w:hint="eastAsia"/>
          <w:rtl/>
          <w:lang w:val="en-US"/>
        </w:rPr>
        <w:t>المشاركة</w:t>
      </w:r>
      <w:r w:rsidRPr="00B860C7">
        <w:rPr>
          <w:rtl/>
          <w:lang w:val="en-US"/>
        </w:rPr>
        <w:t xml:space="preserve"> </w:t>
      </w:r>
      <w:r w:rsidRPr="00B860C7">
        <w:rPr>
          <w:rFonts w:hint="eastAsia"/>
          <w:rtl/>
          <w:lang w:val="en-US"/>
        </w:rPr>
        <w:t>العريضة</w:t>
      </w:r>
      <w:r w:rsidRPr="00B860C7">
        <w:rPr>
          <w:rtl/>
          <w:lang w:val="en-US"/>
        </w:rPr>
        <w:t xml:space="preserve"> </w:t>
      </w:r>
      <w:r w:rsidRPr="00B860C7">
        <w:rPr>
          <w:rFonts w:hint="eastAsia"/>
          <w:rtl/>
          <w:lang w:val="en-US"/>
        </w:rPr>
        <w:t>في</w:t>
      </w:r>
      <w:r w:rsidRPr="00B860C7">
        <w:rPr>
          <w:rtl/>
          <w:lang w:val="en-US"/>
        </w:rPr>
        <w:t xml:space="preserve"> </w:t>
      </w:r>
      <w:r w:rsidRPr="00B860C7">
        <w:rPr>
          <w:rFonts w:hint="eastAsia"/>
          <w:rtl/>
          <w:lang w:val="en-US"/>
        </w:rPr>
        <w:t>عمل</w:t>
      </w:r>
      <w:r w:rsidRPr="00B860C7">
        <w:rPr>
          <w:rtl/>
          <w:lang w:val="en-US"/>
        </w:rPr>
        <w:t xml:space="preserve"> </w:t>
      </w:r>
      <w:r w:rsidRPr="00B860C7">
        <w:rPr>
          <w:rFonts w:hint="eastAsia"/>
          <w:rtl/>
          <w:lang w:val="en-US"/>
        </w:rPr>
        <w:t>لجان</w:t>
      </w:r>
      <w:r w:rsidRPr="00B860C7">
        <w:rPr>
          <w:rtl/>
          <w:lang w:val="en-US"/>
        </w:rPr>
        <w:t xml:space="preserve"> </w:t>
      </w:r>
      <w:r w:rsidRPr="00B860C7">
        <w:rPr>
          <w:rFonts w:hint="eastAsia"/>
          <w:rtl/>
          <w:lang w:val="en-US"/>
        </w:rPr>
        <w:t>الدراسات</w:t>
      </w:r>
      <w:r w:rsidRPr="00B860C7">
        <w:rPr>
          <w:rtl/>
          <w:lang w:val="en-US"/>
        </w:rPr>
        <w:t xml:space="preserve"> </w:t>
      </w:r>
      <w:r w:rsidRPr="00B860C7">
        <w:rPr>
          <w:rFonts w:hint="eastAsia"/>
          <w:rtl/>
          <w:lang w:val="en-US"/>
        </w:rPr>
        <w:t>من</w:t>
      </w:r>
      <w:r w:rsidRPr="00B860C7">
        <w:rPr>
          <w:rtl/>
          <w:lang w:val="en-US"/>
        </w:rPr>
        <w:t xml:space="preserve"> </w:t>
      </w:r>
      <w:r w:rsidRPr="00B860C7">
        <w:rPr>
          <w:rFonts w:hint="eastAsia"/>
          <w:rtl/>
          <w:lang w:val="en-US"/>
        </w:rPr>
        <w:t>جانب</w:t>
      </w:r>
      <w:r w:rsidRPr="00B860C7">
        <w:rPr>
          <w:rtl/>
          <w:lang w:val="en-US"/>
        </w:rPr>
        <w:t xml:space="preserve"> </w:t>
      </w:r>
      <w:r w:rsidRPr="00B860C7">
        <w:rPr>
          <w:rFonts w:hint="eastAsia"/>
          <w:rtl/>
          <w:lang w:val="en-US"/>
        </w:rPr>
        <w:t>كل</w:t>
      </w:r>
      <w:r w:rsidRPr="00B860C7">
        <w:rPr>
          <w:rtl/>
          <w:lang w:val="en-US"/>
        </w:rPr>
        <w:t xml:space="preserve"> </w:t>
      </w:r>
      <w:r w:rsidRPr="00B860C7">
        <w:rPr>
          <w:rFonts w:hint="eastAsia"/>
          <w:rtl/>
          <w:lang w:val="en-US"/>
        </w:rPr>
        <w:t>الدول</w:t>
      </w:r>
      <w:r w:rsidRPr="00B860C7">
        <w:rPr>
          <w:rtl/>
          <w:lang w:val="en-US"/>
        </w:rPr>
        <w:t xml:space="preserve"> </w:t>
      </w:r>
      <w:r w:rsidRPr="00B860C7">
        <w:rPr>
          <w:rFonts w:hint="eastAsia"/>
          <w:rtl/>
          <w:lang w:val="en-US"/>
        </w:rPr>
        <w:t>الأعضاء</w:t>
      </w:r>
      <w:r w:rsidRPr="00B860C7">
        <w:rPr>
          <w:rtl/>
          <w:lang w:val="en-US"/>
        </w:rPr>
        <w:t xml:space="preserve"> </w:t>
      </w:r>
      <w:r w:rsidRPr="00B860C7">
        <w:rPr>
          <w:rFonts w:hint="eastAsia"/>
          <w:rtl/>
          <w:lang w:val="en-US"/>
        </w:rPr>
        <w:t>وأعضاء</w:t>
      </w:r>
      <w:r w:rsidRPr="00B860C7">
        <w:rPr>
          <w:rtl/>
          <w:lang w:val="en-US"/>
        </w:rPr>
        <w:t xml:space="preserve"> </w:t>
      </w:r>
      <w:r w:rsidRPr="00B860C7">
        <w:rPr>
          <w:rFonts w:hint="eastAsia"/>
          <w:rtl/>
          <w:lang w:val="en-US"/>
        </w:rPr>
        <w:t>القطاع</w:t>
      </w:r>
      <w:r w:rsidRPr="00B860C7">
        <w:rPr>
          <w:rtl/>
          <w:lang w:val="en-US"/>
        </w:rPr>
        <w:t xml:space="preserve"> </w:t>
      </w:r>
      <w:r w:rsidRPr="00B860C7">
        <w:rPr>
          <w:rFonts w:hint="eastAsia"/>
          <w:rtl/>
          <w:lang w:val="en-US"/>
        </w:rPr>
        <w:t>والمنتسبين</w:t>
      </w:r>
      <w:r w:rsidRPr="00B860C7">
        <w:rPr>
          <w:rtl/>
          <w:lang w:val="en-US"/>
        </w:rPr>
        <w:t xml:space="preserve"> </w:t>
      </w:r>
      <w:r w:rsidRPr="00B860C7">
        <w:rPr>
          <w:rFonts w:hint="eastAsia"/>
          <w:rtl/>
          <w:lang w:val="en-US"/>
        </w:rPr>
        <w:t>والهيئات</w:t>
      </w:r>
      <w:r w:rsidRPr="00B860C7">
        <w:rPr>
          <w:rtl/>
          <w:lang w:val="en-US"/>
        </w:rPr>
        <w:t xml:space="preserve"> </w:t>
      </w:r>
      <w:r w:rsidRPr="00B860C7">
        <w:rPr>
          <w:rFonts w:hint="eastAsia"/>
          <w:rtl/>
          <w:lang w:val="en-US"/>
        </w:rPr>
        <w:t>الأكاديمية،</w:t>
      </w:r>
      <w:r w:rsidRPr="00B860C7">
        <w:rPr>
          <w:rtl/>
          <w:lang w:val="en-US"/>
        </w:rPr>
        <w:t xml:space="preserve"> </w:t>
      </w:r>
      <w:r w:rsidRPr="00B860C7">
        <w:rPr>
          <w:rFonts w:hint="eastAsia"/>
          <w:rtl/>
          <w:lang w:val="en-US"/>
        </w:rPr>
        <w:t>خصوصاً</w:t>
      </w:r>
      <w:r w:rsidRPr="00B860C7">
        <w:rPr>
          <w:rtl/>
          <w:lang w:val="en-US"/>
        </w:rPr>
        <w:t xml:space="preserve"> </w:t>
      </w:r>
      <w:r w:rsidRPr="00B860C7">
        <w:rPr>
          <w:rFonts w:hint="eastAsia"/>
          <w:rtl/>
          <w:lang w:val="en-US"/>
        </w:rPr>
        <w:t>الأشخاص</w:t>
      </w:r>
      <w:r w:rsidRPr="00B860C7">
        <w:rPr>
          <w:rtl/>
          <w:lang w:val="en-US"/>
        </w:rPr>
        <w:t xml:space="preserve"> </w:t>
      </w:r>
      <w:r w:rsidRPr="00B860C7">
        <w:rPr>
          <w:rFonts w:hint="eastAsia"/>
          <w:rtl/>
          <w:lang w:val="en-US"/>
        </w:rPr>
        <w:t>ذوو</w:t>
      </w:r>
      <w:r w:rsidRPr="00B860C7">
        <w:rPr>
          <w:rtl/>
          <w:lang w:val="en-US"/>
        </w:rPr>
        <w:t xml:space="preserve"> </w:t>
      </w:r>
      <w:r w:rsidRPr="00B860C7">
        <w:rPr>
          <w:rFonts w:hint="eastAsia"/>
          <w:rtl/>
          <w:lang w:val="en-US"/>
        </w:rPr>
        <w:t>الاحتياجات</w:t>
      </w:r>
      <w:r w:rsidRPr="00B860C7">
        <w:rPr>
          <w:rtl/>
          <w:lang w:val="en-US"/>
        </w:rPr>
        <w:t xml:space="preserve"> </w:t>
      </w:r>
      <w:r w:rsidRPr="00B860C7">
        <w:rPr>
          <w:rFonts w:hint="eastAsia"/>
          <w:rtl/>
          <w:lang w:val="en-US"/>
        </w:rPr>
        <w:t>الخاصة</w:t>
      </w:r>
      <w:r w:rsidRPr="00B860C7">
        <w:rPr>
          <w:rtl/>
          <w:lang w:val="en-US"/>
        </w:rPr>
        <w:t xml:space="preserve"> </w:t>
      </w:r>
      <w:r w:rsidRPr="00B860C7">
        <w:rPr>
          <w:rFonts w:hint="eastAsia"/>
          <w:rtl/>
          <w:lang w:val="en-US"/>
        </w:rPr>
        <w:t>مثل</w:t>
      </w:r>
      <w:r w:rsidRPr="00B860C7">
        <w:rPr>
          <w:rtl/>
          <w:lang w:val="en-US"/>
        </w:rPr>
        <w:t xml:space="preserve"> </w:t>
      </w:r>
      <w:r w:rsidRPr="00B860C7">
        <w:rPr>
          <w:rFonts w:hint="eastAsia"/>
          <w:rtl/>
          <w:lang w:val="en-US"/>
        </w:rPr>
        <w:t>الأشخاص</w:t>
      </w:r>
      <w:r w:rsidRPr="00B860C7">
        <w:rPr>
          <w:rtl/>
          <w:lang w:val="en-US"/>
        </w:rPr>
        <w:t xml:space="preserve"> </w:t>
      </w:r>
      <w:r w:rsidRPr="00B860C7">
        <w:rPr>
          <w:rFonts w:hint="eastAsia"/>
          <w:rtl/>
          <w:lang w:val="en-US"/>
        </w:rPr>
        <w:t>ذوي</w:t>
      </w:r>
      <w:r w:rsidRPr="00B860C7">
        <w:rPr>
          <w:rtl/>
          <w:lang w:val="en-US"/>
        </w:rPr>
        <w:t xml:space="preserve"> </w:t>
      </w:r>
      <w:r w:rsidRPr="00B860C7">
        <w:rPr>
          <w:rFonts w:hint="eastAsia"/>
          <w:rtl/>
          <w:lang w:val="en-US"/>
        </w:rPr>
        <w:t>الإعاقة</w:t>
      </w:r>
      <w:r>
        <w:rPr>
          <w:rFonts w:hint="cs"/>
          <w:rtl/>
          <w:lang w:val="en-US"/>
        </w:rPr>
        <w:t>"</w:t>
      </w:r>
      <w:r w:rsidRPr="00B860C7">
        <w:rPr>
          <w:rtl/>
          <w:lang w:val="en-US"/>
        </w:rPr>
        <w:t>.</w:t>
      </w:r>
    </w:p>
    <w:p w:rsidR="00785E98" w:rsidRPr="000B4748" w:rsidRDefault="00785E98" w:rsidP="00785E98">
      <w:pPr>
        <w:pStyle w:val="Headingb"/>
        <w:rPr>
          <w:rtl/>
        </w:rPr>
      </w:pPr>
      <w:r>
        <w:rPr>
          <w:rFonts w:hint="cs"/>
          <w:rtl/>
        </w:rPr>
        <w:t>التحديات التقنية والقانونية</w:t>
      </w:r>
    </w:p>
    <w:p w:rsidR="00785E98" w:rsidRDefault="00785E98" w:rsidP="00785E98">
      <w:pPr>
        <w:rPr>
          <w:rtl/>
          <w:lang w:val="ru-RU"/>
        </w:rPr>
      </w:pPr>
      <w:r>
        <w:rPr>
          <w:lang w:val="fr-CH"/>
        </w:rPr>
        <w:t>6</w:t>
      </w:r>
      <w:r>
        <w:rPr>
          <w:lang w:val="fr-CH"/>
        </w:rPr>
        <w:tab/>
      </w:r>
      <w:r>
        <w:rPr>
          <w:rFonts w:hint="cs"/>
          <w:rtl/>
          <w:lang w:val="ru-RU"/>
        </w:rPr>
        <w:t>يبيّن الجدول التالي مسألتين تقنيتين رئيسيتين، ونتائجهما المحتملة، والمسائل القانونية المتعلقة بهما.</w:t>
      </w:r>
    </w:p>
    <w:p w:rsidR="00785E98" w:rsidRDefault="00785E98" w:rsidP="00785E98">
      <w:pPr>
        <w:pStyle w:val="TableNo"/>
      </w:pPr>
      <w:r w:rsidRPr="00A02D93">
        <w:rPr>
          <w:rtl/>
        </w:rPr>
        <w:t>الجدول</w:t>
      </w:r>
      <w:r w:rsidRPr="00A02D93">
        <w:rPr>
          <w:rFonts w:hint="cs"/>
          <w:rtl/>
        </w:rPr>
        <w:t xml:space="preserve"> </w:t>
      </w:r>
      <w:r w:rsidRPr="00A02D93">
        <w:t>1</w:t>
      </w:r>
    </w:p>
    <w:p w:rsidR="00785E98" w:rsidRPr="00A02D93" w:rsidRDefault="00785E98" w:rsidP="00785E98">
      <w:pPr>
        <w:pStyle w:val="Tabletitle"/>
        <w:rPr>
          <w:rtl/>
        </w:rPr>
      </w:pPr>
      <w:r w:rsidRPr="00A02D93">
        <w:rPr>
          <w:rtl/>
        </w:rPr>
        <w:t>المسائل التقنية والتحديات القانونية الناجمة عنها</w:t>
      </w:r>
    </w:p>
    <w:tbl>
      <w:tblPr>
        <w:tblStyle w:val="TableGrid"/>
        <w:tblW w:w="9781" w:type="dxa"/>
        <w:jc w:val="center"/>
        <w:tblLook w:val="04A0" w:firstRow="1" w:lastRow="0" w:firstColumn="1" w:lastColumn="0" w:noHBand="0" w:noVBand="1"/>
      </w:tblPr>
      <w:tblGrid>
        <w:gridCol w:w="9781"/>
      </w:tblGrid>
      <w:tr w:rsidR="00785E98" w:rsidRPr="00C72A9E" w:rsidTr="0034274C">
        <w:trPr>
          <w:jc w:val="center"/>
        </w:trPr>
        <w:tc>
          <w:tcPr>
            <w:tcW w:w="9781" w:type="dxa"/>
          </w:tcPr>
          <w:p w:rsidR="00785E98" w:rsidRPr="00FD3633" w:rsidRDefault="00785E98" w:rsidP="0034274C">
            <w:pPr>
              <w:spacing w:before="60" w:after="60" w:line="340" w:lineRule="exact"/>
              <w:rPr>
                <w:rFonts w:asciiTheme="minorHAnsi" w:hAnsiTheme="minorHAnsi"/>
                <w:b/>
                <w:sz w:val="30"/>
                <w:rtl/>
                <w:lang w:val="ru-RU"/>
              </w:rPr>
            </w:pPr>
            <w:r w:rsidRPr="00051764">
              <w:rPr>
                <w:rFonts w:ascii="Traditional Arabic" w:hAnsi="Traditional Arabic" w:hint="cs"/>
                <w:bCs/>
                <w:sz w:val="30"/>
                <w:u w:val="single"/>
                <w:rtl/>
              </w:rPr>
              <w:t>المسألة التقنية</w:t>
            </w:r>
            <w:r w:rsidRPr="00051764">
              <w:rPr>
                <w:rFonts w:ascii="Traditional Arabic" w:hAnsi="Traditional Arabic" w:hint="cs"/>
                <w:b/>
                <w:sz w:val="30"/>
                <w:u w:val="single"/>
                <w:rtl/>
              </w:rPr>
              <w:t xml:space="preserve"> </w:t>
            </w:r>
            <w:r w:rsidRPr="00051764">
              <w:rPr>
                <w:rFonts w:asciiTheme="minorHAnsi" w:hAnsiTheme="minorHAnsi"/>
                <w:b/>
                <w:szCs w:val="22"/>
                <w:u w:val="single"/>
              </w:rPr>
              <w:t>1</w:t>
            </w:r>
            <w:r w:rsidRPr="00031EC2">
              <w:rPr>
                <w:rFonts w:asciiTheme="minorHAnsi" w:hAnsiTheme="minorHAnsi" w:hint="cs"/>
                <w:bCs/>
                <w:sz w:val="30"/>
                <w:rtl/>
                <w:lang w:val="ru-RU"/>
              </w:rPr>
              <w:t>:</w:t>
            </w:r>
            <w:r>
              <w:rPr>
                <w:rFonts w:asciiTheme="minorHAnsi" w:hAnsiTheme="minorHAnsi" w:hint="cs"/>
                <w:b/>
                <w:sz w:val="30"/>
                <w:rtl/>
                <w:lang w:val="ru-RU"/>
              </w:rPr>
              <w:t xml:space="preserve"> جودة الكلام/الصوت باستخدام البنية التحتية العمومية لتوصيل المشاركين عن بُعد (ليس تحت إشراف الاتحاد الدولي للاتصالات).</w:t>
            </w:r>
          </w:p>
        </w:tc>
      </w:tr>
      <w:tr w:rsidR="00785E98" w:rsidRPr="00C72A9E" w:rsidTr="0034274C">
        <w:trPr>
          <w:jc w:val="center"/>
        </w:trPr>
        <w:tc>
          <w:tcPr>
            <w:tcW w:w="9781" w:type="dxa"/>
          </w:tcPr>
          <w:p w:rsidR="00785E98" w:rsidRPr="00A334A2" w:rsidRDefault="00785E98" w:rsidP="0034274C">
            <w:pPr>
              <w:spacing w:before="60" w:after="60" w:line="340" w:lineRule="exact"/>
              <w:rPr>
                <w:rFonts w:ascii="Traditional Arabic" w:hAnsi="Traditional Arabic"/>
                <w:b/>
                <w:sz w:val="30"/>
              </w:rPr>
            </w:pPr>
            <w:r>
              <w:rPr>
                <w:rFonts w:ascii="Traditional Arabic" w:hAnsi="Traditional Arabic" w:hint="cs"/>
                <w:bCs/>
                <w:sz w:val="30"/>
                <w:rtl/>
              </w:rPr>
              <w:t>العواقب:</w:t>
            </w:r>
            <w:r>
              <w:rPr>
                <w:rFonts w:ascii="Traditional Arabic" w:hAnsi="Traditional Arabic" w:hint="cs"/>
                <w:b/>
                <w:sz w:val="30"/>
                <w:rtl/>
              </w:rPr>
              <w:t xml:space="preserve"> لا يمكن للمترجمين الشفويين تأمين خدمة الترجمة الشفوية لمداخلات المشاركين عن بُعد.</w:t>
            </w:r>
          </w:p>
        </w:tc>
      </w:tr>
      <w:tr w:rsidR="00785E98" w:rsidRPr="00C72A9E" w:rsidTr="0034274C">
        <w:trPr>
          <w:jc w:val="center"/>
        </w:trPr>
        <w:tc>
          <w:tcPr>
            <w:tcW w:w="9781" w:type="dxa"/>
          </w:tcPr>
          <w:p w:rsidR="00785E98" w:rsidRPr="00031EC2" w:rsidRDefault="00785E98" w:rsidP="0034274C">
            <w:pPr>
              <w:overflowPunct/>
              <w:autoSpaceDE/>
              <w:autoSpaceDN/>
              <w:adjustRightInd/>
              <w:spacing w:before="60" w:after="60" w:line="340" w:lineRule="exact"/>
              <w:textAlignment w:val="auto"/>
              <w:rPr>
                <w:rFonts w:ascii="Traditional Arabic" w:hAnsi="Traditional Arabic"/>
                <w:bCs/>
                <w:sz w:val="30"/>
              </w:rPr>
            </w:pPr>
            <w:r>
              <w:rPr>
                <w:rFonts w:ascii="Traditional Arabic" w:hAnsi="Traditional Arabic" w:hint="cs"/>
                <w:bCs/>
                <w:sz w:val="30"/>
                <w:rtl/>
              </w:rPr>
              <w:t>ال</w:t>
            </w:r>
            <w:r w:rsidRPr="00031EC2">
              <w:rPr>
                <w:rFonts w:ascii="Traditional Arabic" w:hAnsi="Traditional Arabic" w:hint="cs"/>
                <w:bCs/>
                <w:sz w:val="30"/>
                <w:rtl/>
              </w:rPr>
              <w:t xml:space="preserve">خيارات </w:t>
            </w:r>
            <w:r>
              <w:rPr>
                <w:rFonts w:ascii="Traditional Arabic" w:hAnsi="Traditional Arabic" w:hint="cs"/>
                <w:bCs/>
                <w:sz w:val="30"/>
                <w:rtl/>
              </w:rPr>
              <w:t>المتاحة ل</w:t>
            </w:r>
            <w:r w:rsidRPr="00031EC2">
              <w:rPr>
                <w:rFonts w:ascii="Traditional Arabic" w:hAnsi="Traditional Arabic" w:hint="cs"/>
                <w:bCs/>
                <w:sz w:val="30"/>
                <w:rtl/>
              </w:rPr>
              <w:t xml:space="preserve">لحدّ من </w:t>
            </w:r>
            <w:r>
              <w:rPr>
                <w:rFonts w:ascii="Traditional Arabic" w:hAnsi="Traditional Arabic" w:hint="cs"/>
                <w:bCs/>
                <w:sz w:val="30"/>
                <w:rtl/>
              </w:rPr>
              <w:t>العواقب</w:t>
            </w:r>
            <w:r w:rsidRPr="00031EC2">
              <w:rPr>
                <w:rFonts w:ascii="Traditional Arabic" w:hAnsi="Traditional Arabic" w:hint="cs"/>
                <w:bCs/>
                <w:sz w:val="30"/>
                <w:rtl/>
              </w:rPr>
              <w:t>:</w:t>
            </w:r>
          </w:p>
          <w:p w:rsidR="00785E98" w:rsidRPr="00031EC2" w:rsidRDefault="00785E98" w:rsidP="0034274C">
            <w:pPr>
              <w:spacing w:before="60" w:after="60" w:line="340" w:lineRule="exact"/>
              <w:ind w:left="567" w:hanging="567"/>
              <w:rPr>
                <w:rFonts w:ascii="Traditional Arabic" w:hAnsi="Traditional Arabic"/>
                <w:bCs/>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b/>
                <w:sz w:val="30"/>
                <w:rtl/>
              </w:rPr>
              <w:t xml:space="preserve">عدم تقديم خدمة الترجمة الشفوية (الاكتفاء </w:t>
            </w:r>
            <w:r w:rsidRPr="00043E45">
              <w:rPr>
                <w:rFonts w:asciiTheme="minorHAnsi" w:hAnsiTheme="minorHAnsi" w:hint="cs"/>
                <w:b/>
                <w:sz w:val="30"/>
                <w:rtl/>
                <w:lang w:val="ru-RU"/>
              </w:rPr>
              <w:t>بالقناة</w:t>
            </w:r>
            <w:r>
              <w:rPr>
                <w:rFonts w:ascii="Traditional Arabic" w:hAnsi="Traditional Arabic" w:hint="cs"/>
                <w:b/>
                <w:sz w:val="30"/>
                <w:rtl/>
              </w:rPr>
              <w:t xml:space="preserve"> المخصصة للمتحدثين).</w:t>
            </w:r>
          </w:p>
          <w:p w:rsidR="00785E98" w:rsidRPr="00031EC2" w:rsidRDefault="00785E98" w:rsidP="0034274C">
            <w:pPr>
              <w:spacing w:before="60" w:after="60" w:line="340" w:lineRule="exact"/>
              <w:ind w:left="567" w:hanging="567"/>
              <w:rPr>
                <w:rFonts w:ascii="Traditional Arabic" w:hAnsi="Traditional Arabic"/>
                <w:bCs/>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b/>
                <w:sz w:val="30"/>
                <w:rtl/>
              </w:rPr>
              <w:t xml:space="preserve">تأجيل المداخلات عن بُعد (محاولة </w:t>
            </w:r>
            <w:r w:rsidRPr="00043E45">
              <w:rPr>
                <w:rFonts w:asciiTheme="minorHAnsi" w:hAnsiTheme="minorHAnsi" w:hint="cs"/>
                <w:b/>
                <w:sz w:val="30"/>
                <w:rtl/>
                <w:lang w:val="ru-RU"/>
              </w:rPr>
              <w:t>تحسين</w:t>
            </w:r>
            <w:r>
              <w:rPr>
                <w:rFonts w:ascii="Traditional Arabic" w:hAnsi="Traditional Arabic" w:hint="cs"/>
                <w:b/>
                <w:sz w:val="30"/>
                <w:rtl/>
              </w:rPr>
              <w:t xml:space="preserve"> الجودة - ليس تحت إشراف الاتحاد).</w:t>
            </w:r>
          </w:p>
          <w:p w:rsidR="00785E98" w:rsidRPr="00031EC2" w:rsidRDefault="00785E98" w:rsidP="0034274C">
            <w:pPr>
              <w:spacing w:before="60" w:after="60" w:line="340" w:lineRule="exact"/>
              <w:ind w:left="567" w:hanging="567"/>
              <w:rPr>
                <w:rFonts w:ascii="Traditional Arabic" w:hAnsi="Traditional Arabic"/>
                <w:bCs/>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b/>
                <w:sz w:val="30"/>
                <w:rtl/>
              </w:rPr>
              <w:t>إلغاء المداخلات عن بُعد.</w:t>
            </w:r>
          </w:p>
          <w:p w:rsidR="00785E98" w:rsidRPr="00031EC2"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31EC2">
              <w:rPr>
                <w:rFonts w:ascii="Traditional Arabic" w:hAnsi="Traditional Arabic" w:hint="cs"/>
                <w:b/>
                <w:sz w:val="30"/>
                <w:rtl/>
              </w:rPr>
              <w:t xml:space="preserve">نقل المداخلات </w:t>
            </w:r>
            <w:r w:rsidRPr="00043E45">
              <w:rPr>
                <w:rFonts w:asciiTheme="minorHAnsi" w:hAnsiTheme="minorHAnsi" w:hint="cs"/>
                <w:b/>
                <w:sz w:val="30"/>
                <w:rtl/>
                <w:lang w:val="ru-RU"/>
              </w:rPr>
              <w:t>عبر</w:t>
            </w:r>
            <w:r w:rsidRPr="00031EC2">
              <w:rPr>
                <w:rFonts w:ascii="Traditional Arabic" w:hAnsi="Traditional Arabic" w:hint="cs"/>
                <w:b/>
                <w:sz w:val="30"/>
                <w:rtl/>
              </w:rPr>
              <w:t xml:space="preserve"> وكيل</w:t>
            </w:r>
            <w:r>
              <w:rPr>
                <w:rFonts w:ascii="Traditional Arabic" w:hAnsi="Traditional Arabic" w:hint="cs"/>
                <w:b/>
                <w:sz w:val="30"/>
                <w:rtl/>
              </w:rPr>
              <w:t>.</w:t>
            </w:r>
          </w:p>
        </w:tc>
      </w:tr>
      <w:tr w:rsidR="00785E98" w:rsidRPr="00C72A9E" w:rsidTr="00747EB3">
        <w:trPr>
          <w:jc w:val="center"/>
        </w:trPr>
        <w:tc>
          <w:tcPr>
            <w:tcW w:w="9781" w:type="dxa"/>
            <w:tcBorders>
              <w:bottom w:val="single" w:sz="4" w:space="0" w:color="auto"/>
            </w:tcBorders>
          </w:tcPr>
          <w:p w:rsidR="00785E98" w:rsidRPr="00031EC2" w:rsidRDefault="00785E98" w:rsidP="0034274C">
            <w:pPr>
              <w:overflowPunct/>
              <w:autoSpaceDE/>
              <w:autoSpaceDN/>
              <w:adjustRightInd/>
              <w:spacing w:before="60" w:after="60" w:line="340" w:lineRule="exact"/>
              <w:textAlignment w:val="auto"/>
              <w:rPr>
                <w:rFonts w:ascii="Traditional Arabic" w:hAnsi="Traditional Arabic"/>
                <w:b/>
                <w:bCs/>
                <w:sz w:val="30"/>
              </w:rPr>
            </w:pPr>
            <w:r w:rsidRPr="00031EC2">
              <w:rPr>
                <w:rFonts w:ascii="Traditional Arabic" w:hAnsi="Traditional Arabic" w:hint="cs"/>
                <w:b/>
                <w:bCs/>
                <w:sz w:val="30"/>
                <w:rtl/>
              </w:rPr>
              <w:t>المسائل القانونية:</w:t>
            </w:r>
          </w:p>
          <w:p w:rsidR="00785E98" w:rsidRDefault="00785E98" w:rsidP="0034274C">
            <w:pPr>
              <w:spacing w:before="60" w:after="60" w:line="340" w:lineRule="exact"/>
              <w:ind w:left="567" w:hanging="567"/>
              <w:rPr>
                <w:rFonts w:ascii="Traditional Arabic" w:hAnsi="Traditional Arabic"/>
                <w:sz w:val="30"/>
              </w:rPr>
            </w:pPr>
            <w:r>
              <w:rPr>
                <w:rFonts w:ascii="Traditional Arabic" w:hAnsi="Traditional Arabic" w:hint="cs"/>
                <w:sz w:val="30"/>
                <w:rtl/>
              </w:rPr>
              <w:t>-</w:t>
            </w:r>
            <w:r>
              <w:rPr>
                <w:rFonts w:ascii="Traditional Arabic" w:hAnsi="Traditional Arabic"/>
                <w:sz w:val="30"/>
                <w:rtl/>
              </w:rPr>
              <w:tab/>
            </w:r>
            <w:r>
              <w:rPr>
                <w:rFonts w:ascii="Traditional Arabic" w:hAnsi="Traditional Arabic" w:hint="cs"/>
                <w:sz w:val="30"/>
                <w:rtl/>
              </w:rPr>
              <w:t xml:space="preserve">لا يمكن ضمان </w:t>
            </w:r>
            <w:r w:rsidRPr="00096E81">
              <w:rPr>
                <w:rFonts w:ascii="Traditional Arabic" w:hAnsi="Traditional Arabic" w:hint="cs"/>
                <w:b/>
                <w:sz w:val="30"/>
                <w:rtl/>
              </w:rPr>
              <w:t>تلبية</w:t>
            </w:r>
            <w:r>
              <w:rPr>
                <w:rFonts w:ascii="Traditional Arabic" w:hAnsi="Traditional Arabic" w:hint="cs"/>
                <w:sz w:val="30"/>
                <w:rtl/>
              </w:rPr>
              <w:t xml:space="preserve"> متطلّبات اللغات للاجتماعات.</w:t>
            </w:r>
          </w:p>
          <w:p w:rsidR="00785E98" w:rsidRPr="00FD3633" w:rsidRDefault="00785E98" w:rsidP="0034274C">
            <w:pPr>
              <w:spacing w:before="60" w:after="60" w:line="340" w:lineRule="exact"/>
              <w:ind w:left="567" w:hanging="567"/>
              <w:rPr>
                <w:rFonts w:ascii="Traditional Arabic" w:hAnsi="Traditional Arabic"/>
                <w:sz w:val="30"/>
              </w:rPr>
            </w:pPr>
            <w:r>
              <w:rPr>
                <w:rFonts w:ascii="Traditional Arabic" w:hAnsi="Traditional Arabic" w:hint="cs"/>
                <w:sz w:val="30"/>
                <w:rtl/>
              </w:rPr>
              <w:t>-</w:t>
            </w:r>
            <w:r>
              <w:rPr>
                <w:rFonts w:ascii="Traditional Arabic" w:hAnsi="Traditional Arabic"/>
                <w:sz w:val="30"/>
                <w:rtl/>
              </w:rPr>
              <w:tab/>
            </w:r>
            <w:r>
              <w:rPr>
                <w:rFonts w:ascii="Traditional Arabic" w:hAnsi="Traditional Arabic" w:hint="cs"/>
                <w:sz w:val="30"/>
                <w:rtl/>
              </w:rPr>
              <w:t>لا يمكن ضمان تساوي الحقوق بين المشاركين عن بُعد والمشاركين في الموقع.</w:t>
            </w:r>
          </w:p>
        </w:tc>
      </w:tr>
      <w:tr w:rsidR="00785E98" w:rsidRPr="00A677CC" w:rsidTr="00747EB3">
        <w:trPr>
          <w:jc w:val="center"/>
        </w:trPr>
        <w:tc>
          <w:tcPr>
            <w:tcW w:w="9781" w:type="dxa"/>
            <w:tcBorders>
              <w:bottom w:val="nil"/>
            </w:tcBorders>
          </w:tcPr>
          <w:p w:rsidR="00785E98" w:rsidRPr="00864CFE" w:rsidRDefault="00785E98" w:rsidP="0034274C">
            <w:pPr>
              <w:keepNext/>
              <w:overflowPunct/>
              <w:autoSpaceDE/>
              <w:autoSpaceDN/>
              <w:adjustRightInd/>
              <w:spacing w:before="60" w:after="60" w:line="340" w:lineRule="exact"/>
              <w:textAlignment w:val="auto"/>
              <w:rPr>
                <w:rFonts w:ascii="Traditional Arabic" w:hAnsi="Traditional Arabic"/>
                <w:b/>
                <w:bCs/>
                <w:sz w:val="30"/>
                <w:lang w:val="en-US"/>
              </w:rPr>
            </w:pPr>
            <w:r w:rsidRPr="00864CFE">
              <w:rPr>
                <w:rFonts w:ascii="Traditional Arabic" w:hAnsi="Traditional Arabic" w:hint="cs"/>
                <w:b/>
                <w:bCs/>
                <w:sz w:val="30"/>
                <w:rtl/>
                <w:lang w:val="en-US"/>
              </w:rPr>
              <w:lastRenderedPageBreak/>
              <w:t>تعديلات على الإطار القانوني:</w:t>
            </w:r>
          </w:p>
        </w:tc>
      </w:tr>
      <w:tr w:rsidR="00785E98" w:rsidRPr="00C72A9E" w:rsidTr="00747EB3">
        <w:trPr>
          <w:trHeight w:val="1171"/>
          <w:jc w:val="center"/>
        </w:trPr>
        <w:tc>
          <w:tcPr>
            <w:tcW w:w="9781" w:type="dxa"/>
            <w:tcBorders>
              <w:top w:val="nil"/>
            </w:tcBorders>
          </w:tcPr>
          <w:p w:rsidR="00785E98" w:rsidRPr="00EE541D" w:rsidRDefault="00785E98" w:rsidP="003A5C45">
            <w:pPr>
              <w:spacing w:before="60" w:after="60" w:line="340" w:lineRule="exact"/>
              <w:ind w:left="567" w:hanging="567"/>
              <w:rPr>
                <w:rFonts w:ascii="Traditional Arabic" w:hAnsi="Traditional Arabic"/>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تعديل</w:t>
            </w:r>
            <w:r>
              <w:rPr>
                <w:rFonts w:ascii="Traditional Arabic" w:hAnsi="Traditional Arabic" w:hint="cs"/>
                <w:sz w:val="30"/>
                <w:rtl/>
              </w:rPr>
              <w:t xml:space="preserve"> المادة </w:t>
            </w:r>
            <w:r>
              <w:rPr>
                <w:rFonts w:asciiTheme="minorHAnsi" w:hAnsiTheme="minorHAnsi" w:hint="cs"/>
                <w:szCs w:val="22"/>
                <w:rtl/>
                <w:lang w:val="en-US"/>
              </w:rPr>
              <w:t xml:space="preserve">31 </w:t>
            </w:r>
            <w:r w:rsidRPr="00BB4F2C">
              <w:rPr>
                <w:rFonts w:asciiTheme="minorHAnsi" w:hAnsiTheme="minorHAnsi" w:hint="cs"/>
                <w:sz w:val="30"/>
                <w:rtl/>
                <w:lang w:val="en-US"/>
              </w:rPr>
              <w:t>من الاتفاقية (أوراق الاعتماد في المؤتمرات)</w:t>
            </w:r>
            <w:r w:rsidRPr="00BB4F2C">
              <w:rPr>
                <w:rFonts w:asciiTheme="minorHAnsi" w:hAnsiTheme="minorHAnsi" w:hint="cs"/>
                <w:sz w:val="30"/>
                <w:rtl/>
                <w:lang w:val="ru-RU"/>
              </w:rPr>
              <w:t>،</w:t>
            </w:r>
            <w:r>
              <w:rPr>
                <w:rFonts w:asciiTheme="minorHAnsi" w:hAnsiTheme="minorHAnsi" w:hint="cs"/>
                <w:sz w:val="30"/>
                <w:rtl/>
                <w:lang w:val="ru-RU"/>
              </w:rPr>
              <w:t xml:space="preserve"> إذا اقتضت الحاجة، </w:t>
            </w:r>
            <w:r w:rsidRPr="00043E45">
              <w:rPr>
                <w:rFonts w:asciiTheme="minorHAnsi" w:hAnsiTheme="minorHAnsi" w:hint="cs"/>
                <w:b/>
                <w:sz w:val="30"/>
                <w:rtl/>
                <w:lang w:val="ru-RU"/>
              </w:rPr>
              <w:t>لتغطية</w:t>
            </w:r>
            <w:r>
              <w:rPr>
                <w:rFonts w:asciiTheme="minorHAnsi" w:hAnsiTheme="minorHAnsi" w:hint="cs"/>
                <w:sz w:val="30"/>
                <w:rtl/>
                <w:lang w:val="ru-RU"/>
              </w:rPr>
              <w:t xml:space="preserve"> احتمال ظهور عائق تقني ف</w:t>
            </w:r>
            <w:r w:rsidR="003A5C45">
              <w:rPr>
                <w:rFonts w:asciiTheme="minorHAnsi" w:hAnsiTheme="minorHAnsi" w:hint="cs"/>
                <w:sz w:val="30"/>
                <w:rtl/>
                <w:lang w:val="ru-RU"/>
              </w:rPr>
              <w:t>ي</w:t>
            </w:r>
            <w:r w:rsidR="00747EB3">
              <w:rPr>
                <w:rFonts w:asciiTheme="minorHAnsi" w:hAnsiTheme="minorHAnsi" w:hint="eastAsia"/>
                <w:sz w:val="30"/>
                <w:rtl/>
                <w:lang w:val="ru-RU"/>
              </w:rPr>
              <w:t> </w:t>
            </w:r>
            <w:r>
              <w:rPr>
                <w:rFonts w:asciiTheme="minorHAnsi" w:hAnsiTheme="minorHAnsi" w:hint="cs"/>
                <w:sz w:val="30"/>
                <w:rtl/>
                <w:lang w:val="ru-RU"/>
              </w:rPr>
              <w:t>المشاركة عن بُعد مباشرةً قبل بدء الجلسة قد يتطلّب تفويض الصلاحيات في اللحظة الأخيرة.</w:t>
            </w:r>
          </w:p>
          <w:p w:rsidR="00785E98" w:rsidRPr="00FD3633" w:rsidRDefault="00785E98" w:rsidP="0034274C">
            <w:pPr>
              <w:spacing w:before="60" w:after="60" w:line="340" w:lineRule="exact"/>
              <w:ind w:left="567" w:hanging="567"/>
              <w:rPr>
                <w:rFonts w:ascii="Traditional Arabic" w:hAnsi="Traditional Arabic"/>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التأثير</w:t>
            </w:r>
            <w:r>
              <w:rPr>
                <w:rFonts w:asciiTheme="minorHAnsi" w:hAnsiTheme="minorHAnsi" w:hint="cs"/>
                <w:sz w:val="30"/>
                <w:rtl/>
                <w:lang w:val="ru-RU"/>
              </w:rPr>
              <w:t xml:space="preserve"> المحتمل بخصوص المادة </w:t>
            </w:r>
            <w:r w:rsidRPr="0025765E">
              <w:rPr>
                <w:rFonts w:asciiTheme="minorHAnsi" w:hAnsiTheme="minorHAnsi"/>
                <w:szCs w:val="22"/>
                <w:rtl/>
                <w:lang w:val="ru-RU"/>
              </w:rPr>
              <w:t>29</w:t>
            </w:r>
            <w:r>
              <w:rPr>
                <w:rFonts w:asciiTheme="minorHAnsi" w:hAnsiTheme="minorHAnsi" w:hint="cs"/>
                <w:sz w:val="30"/>
                <w:rtl/>
                <w:lang w:val="ru-RU"/>
              </w:rPr>
              <w:t xml:space="preserve"> من الدستور (اللغات).</w:t>
            </w:r>
          </w:p>
        </w:tc>
      </w:tr>
      <w:tr w:rsidR="00785E98" w:rsidRPr="00C72A9E" w:rsidTr="0034274C">
        <w:trPr>
          <w:jc w:val="center"/>
        </w:trPr>
        <w:tc>
          <w:tcPr>
            <w:tcW w:w="9781" w:type="dxa"/>
          </w:tcPr>
          <w:p w:rsidR="00785E98" w:rsidRPr="00AA16E0" w:rsidRDefault="00785E98" w:rsidP="0034274C">
            <w:pPr>
              <w:spacing w:before="60" w:after="60" w:line="340" w:lineRule="exact"/>
              <w:rPr>
                <w:rFonts w:asciiTheme="minorHAnsi" w:hAnsiTheme="minorHAnsi"/>
                <w:b/>
                <w:sz w:val="30"/>
                <w:rtl/>
                <w:lang w:val="ru-RU"/>
              </w:rPr>
            </w:pPr>
            <w:r w:rsidRPr="00E71D8A">
              <w:rPr>
                <w:rFonts w:ascii="Traditional Arabic" w:hAnsi="Traditional Arabic" w:hint="cs"/>
                <w:bCs/>
                <w:sz w:val="30"/>
                <w:u w:val="single"/>
                <w:rtl/>
              </w:rPr>
              <w:t>المسألة التقنية</w:t>
            </w:r>
            <w:r w:rsidRPr="00E71D8A">
              <w:rPr>
                <w:rFonts w:ascii="Traditional Arabic" w:hAnsi="Traditional Arabic" w:hint="cs"/>
                <w:b/>
                <w:sz w:val="30"/>
                <w:u w:val="single"/>
                <w:rtl/>
              </w:rPr>
              <w:t xml:space="preserve"> </w:t>
            </w:r>
            <w:r w:rsidRPr="00E71D8A">
              <w:rPr>
                <w:rFonts w:asciiTheme="minorHAnsi" w:hAnsiTheme="minorHAnsi"/>
                <w:b/>
                <w:szCs w:val="22"/>
                <w:u w:val="single"/>
              </w:rPr>
              <w:t>2</w:t>
            </w:r>
            <w:r w:rsidRPr="00031EC2">
              <w:rPr>
                <w:rFonts w:asciiTheme="minorHAnsi" w:hAnsiTheme="minorHAnsi" w:hint="cs"/>
                <w:bCs/>
                <w:sz w:val="30"/>
                <w:rtl/>
                <w:lang w:val="ru-RU"/>
              </w:rPr>
              <w:t>:</w:t>
            </w:r>
            <w:r>
              <w:rPr>
                <w:rFonts w:asciiTheme="minorHAnsi" w:hAnsiTheme="minorHAnsi" w:hint="cs"/>
                <w:bCs/>
                <w:sz w:val="30"/>
                <w:rtl/>
                <w:lang w:val="ru-RU"/>
              </w:rPr>
              <w:t xml:space="preserve"> </w:t>
            </w:r>
            <w:r>
              <w:rPr>
                <w:rFonts w:asciiTheme="minorHAnsi" w:hAnsiTheme="minorHAnsi" w:hint="cs"/>
                <w:b/>
                <w:sz w:val="30"/>
                <w:rtl/>
                <w:lang w:val="ru-RU"/>
              </w:rPr>
              <w:t>عطل في الاتصال</w:t>
            </w:r>
          </w:p>
          <w:p w:rsidR="00785E98" w:rsidRPr="00AA16E0"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b/>
                <w:sz w:val="30"/>
                <w:rtl/>
              </w:rPr>
              <w:t xml:space="preserve">عطل تقني في الاتصال </w:t>
            </w:r>
            <w:r w:rsidRPr="00043E45">
              <w:rPr>
                <w:rFonts w:asciiTheme="minorHAnsi" w:hAnsiTheme="minorHAnsi" w:hint="cs"/>
                <w:b/>
                <w:sz w:val="30"/>
                <w:rtl/>
                <w:lang w:val="ru-RU"/>
              </w:rPr>
              <w:t>بين</w:t>
            </w:r>
            <w:r>
              <w:rPr>
                <w:rFonts w:ascii="Traditional Arabic" w:hAnsi="Traditional Arabic" w:hint="cs"/>
                <w:b/>
                <w:sz w:val="30"/>
                <w:rtl/>
              </w:rPr>
              <w:t xml:space="preserve"> موقع الاجتماع والمشارك عن بُعد.</w:t>
            </w:r>
          </w:p>
          <w:p w:rsidR="00785E98" w:rsidRPr="00DA5D2B"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b/>
                <w:sz w:val="30"/>
                <w:rtl/>
              </w:rPr>
              <w:t xml:space="preserve">قطع متعمد </w:t>
            </w:r>
            <w:r w:rsidRPr="00043E45">
              <w:rPr>
                <w:rFonts w:asciiTheme="minorHAnsi" w:hAnsiTheme="minorHAnsi" w:hint="cs"/>
                <w:b/>
                <w:sz w:val="30"/>
                <w:rtl/>
                <w:lang w:val="ru-RU"/>
              </w:rPr>
              <w:t>للاتصال</w:t>
            </w:r>
            <w:r>
              <w:rPr>
                <w:rFonts w:ascii="Traditional Arabic" w:hAnsi="Traditional Arabic" w:hint="cs"/>
                <w:b/>
                <w:sz w:val="30"/>
                <w:rtl/>
              </w:rPr>
              <w:t xml:space="preserve"> من أجل عرقلة أعمال الاجتماع.</w:t>
            </w:r>
          </w:p>
        </w:tc>
      </w:tr>
      <w:tr w:rsidR="00785E98" w:rsidRPr="00E71D8A" w:rsidTr="0034274C">
        <w:trPr>
          <w:jc w:val="center"/>
        </w:trPr>
        <w:tc>
          <w:tcPr>
            <w:tcW w:w="9781" w:type="dxa"/>
          </w:tcPr>
          <w:p w:rsidR="00785E98" w:rsidRPr="00FD3633" w:rsidRDefault="00785E98" w:rsidP="0034274C">
            <w:pPr>
              <w:spacing w:before="60" w:after="60" w:line="340" w:lineRule="exact"/>
              <w:rPr>
                <w:rFonts w:ascii="Traditional Arabic" w:hAnsi="Traditional Arabic"/>
                <w:sz w:val="30"/>
              </w:rPr>
            </w:pPr>
            <w:r>
              <w:rPr>
                <w:rFonts w:ascii="Traditional Arabic" w:hAnsi="Traditional Arabic" w:hint="cs"/>
                <w:b/>
                <w:bCs/>
                <w:sz w:val="30"/>
                <w:rtl/>
              </w:rPr>
              <w:t>العواقب</w:t>
            </w:r>
            <w:r w:rsidRPr="00116827">
              <w:rPr>
                <w:rFonts w:ascii="Traditional Arabic" w:hAnsi="Traditional Arabic"/>
                <w:sz w:val="30"/>
                <w:rtl/>
              </w:rPr>
              <w:t>:</w:t>
            </w:r>
            <w:r>
              <w:rPr>
                <w:rFonts w:ascii="Traditional Arabic" w:hAnsi="Traditional Arabic" w:hint="cs"/>
                <w:sz w:val="30"/>
                <w:rtl/>
              </w:rPr>
              <w:t xml:space="preserve"> لا يمكن </w:t>
            </w:r>
            <w:r w:rsidRPr="00043E45">
              <w:rPr>
                <w:rFonts w:asciiTheme="minorHAnsi" w:hAnsiTheme="minorHAnsi" w:hint="cs"/>
                <w:b/>
                <w:sz w:val="30"/>
                <w:rtl/>
                <w:lang w:val="ru-RU"/>
              </w:rPr>
              <w:t>للمندوبين</w:t>
            </w:r>
            <w:r>
              <w:rPr>
                <w:rFonts w:ascii="Traditional Arabic" w:hAnsi="Traditional Arabic" w:hint="cs"/>
                <w:sz w:val="30"/>
                <w:rtl/>
              </w:rPr>
              <w:t xml:space="preserve"> المشاركين عن بُعد الإدلاء بمداخلات.</w:t>
            </w:r>
          </w:p>
        </w:tc>
      </w:tr>
      <w:tr w:rsidR="00785E98" w:rsidRPr="00541D54" w:rsidTr="0034274C">
        <w:trPr>
          <w:jc w:val="center"/>
        </w:trPr>
        <w:tc>
          <w:tcPr>
            <w:tcW w:w="9781" w:type="dxa"/>
          </w:tcPr>
          <w:p w:rsidR="00785E98" w:rsidRPr="00031EC2" w:rsidRDefault="00785E98" w:rsidP="00291220">
            <w:pPr>
              <w:overflowPunct/>
              <w:autoSpaceDE/>
              <w:autoSpaceDN/>
              <w:adjustRightInd/>
              <w:spacing w:before="60" w:after="60" w:line="340" w:lineRule="exact"/>
              <w:textAlignment w:val="auto"/>
              <w:rPr>
                <w:rFonts w:ascii="Traditional Arabic" w:hAnsi="Traditional Arabic"/>
                <w:bCs/>
                <w:sz w:val="30"/>
              </w:rPr>
            </w:pPr>
            <w:r>
              <w:rPr>
                <w:rFonts w:ascii="Traditional Arabic" w:hAnsi="Traditional Arabic" w:hint="cs"/>
                <w:bCs/>
                <w:sz w:val="30"/>
                <w:rtl/>
              </w:rPr>
              <w:t>ال</w:t>
            </w:r>
            <w:r w:rsidRPr="00031EC2">
              <w:rPr>
                <w:rFonts w:ascii="Traditional Arabic" w:hAnsi="Traditional Arabic" w:hint="cs"/>
                <w:bCs/>
                <w:sz w:val="30"/>
                <w:rtl/>
              </w:rPr>
              <w:t xml:space="preserve">خيارات </w:t>
            </w:r>
            <w:r>
              <w:rPr>
                <w:rFonts w:ascii="Traditional Arabic" w:hAnsi="Traditional Arabic" w:hint="cs"/>
                <w:bCs/>
                <w:sz w:val="30"/>
                <w:rtl/>
              </w:rPr>
              <w:t>المتاحة ل</w:t>
            </w:r>
            <w:r w:rsidRPr="00031EC2">
              <w:rPr>
                <w:rFonts w:ascii="Traditional Arabic" w:hAnsi="Traditional Arabic" w:hint="cs"/>
                <w:bCs/>
                <w:sz w:val="30"/>
                <w:rtl/>
              </w:rPr>
              <w:t xml:space="preserve">لحدّ من </w:t>
            </w:r>
            <w:r w:rsidR="00291220">
              <w:rPr>
                <w:rFonts w:ascii="Traditional Arabic" w:hAnsi="Traditional Arabic" w:hint="cs"/>
                <w:bCs/>
                <w:sz w:val="30"/>
                <w:rtl/>
              </w:rPr>
              <w:t>العواقب</w:t>
            </w:r>
            <w:r w:rsidRPr="00031EC2">
              <w:rPr>
                <w:rFonts w:ascii="Traditional Arabic" w:hAnsi="Traditional Arabic" w:hint="cs"/>
                <w:bCs/>
                <w:sz w:val="30"/>
                <w:rtl/>
              </w:rPr>
              <w:t>:</w:t>
            </w:r>
          </w:p>
          <w:p w:rsidR="00785E98" w:rsidRPr="00CE23E4" w:rsidRDefault="00785E98" w:rsidP="0034274C">
            <w:pPr>
              <w:spacing w:before="60" w:after="60" w:line="340" w:lineRule="exact"/>
              <w:ind w:left="567" w:hanging="567"/>
              <w:rPr>
                <w:rFonts w:ascii="Traditional Arabic" w:hAnsi="Traditional Arabic"/>
                <w:sz w:val="30"/>
                <w:lang w:eastAsia="zh-CN"/>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sz w:val="30"/>
                <w:rtl/>
                <w:lang w:eastAsia="zh-CN"/>
              </w:rPr>
              <w:t xml:space="preserve">إيقاف </w:t>
            </w:r>
            <w:r w:rsidRPr="00043E45">
              <w:rPr>
                <w:rFonts w:asciiTheme="minorHAnsi" w:hAnsiTheme="minorHAnsi" w:hint="cs"/>
                <w:b/>
                <w:sz w:val="30"/>
                <w:rtl/>
                <w:lang w:val="ru-RU"/>
              </w:rPr>
              <w:t>الاجتماع</w:t>
            </w:r>
            <w:r>
              <w:rPr>
                <w:rFonts w:ascii="Traditional Arabic" w:hAnsi="Traditional Arabic" w:hint="cs"/>
                <w:sz w:val="30"/>
                <w:rtl/>
                <w:lang w:eastAsia="zh-CN"/>
              </w:rPr>
              <w:t xml:space="preserve"> أو الانتظار إلى حين إعادة الاتصال.</w:t>
            </w:r>
          </w:p>
          <w:p w:rsidR="00785E98" w:rsidRPr="00CE23E4" w:rsidRDefault="00785E98" w:rsidP="0034274C">
            <w:pPr>
              <w:spacing w:before="60" w:after="60" w:line="340" w:lineRule="exact"/>
              <w:ind w:left="567" w:hanging="567"/>
              <w:rPr>
                <w:rFonts w:ascii="Traditional Arabic" w:hAnsi="Traditional Arabic"/>
                <w:sz w:val="30"/>
                <w:lang w:eastAsia="zh-CN"/>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sz w:val="30"/>
                <w:rtl/>
                <w:lang w:eastAsia="zh-CN"/>
              </w:rPr>
              <w:t xml:space="preserve">متابعة </w:t>
            </w:r>
            <w:r w:rsidRPr="00043E45">
              <w:rPr>
                <w:rFonts w:asciiTheme="minorHAnsi" w:hAnsiTheme="minorHAnsi" w:hint="cs"/>
                <w:b/>
                <w:sz w:val="30"/>
                <w:rtl/>
                <w:lang w:val="ru-RU"/>
              </w:rPr>
              <w:t>الاجتماع</w:t>
            </w:r>
            <w:r>
              <w:rPr>
                <w:rFonts w:ascii="Traditional Arabic" w:hAnsi="Traditional Arabic" w:hint="cs"/>
                <w:sz w:val="30"/>
                <w:rtl/>
                <w:lang w:eastAsia="zh-CN"/>
              </w:rPr>
              <w:t xml:space="preserve"> بدون المشاركين عن بُعد.</w:t>
            </w:r>
          </w:p>
          <w:p w:rsidR="00785E98" w:rsidRPr="00CE23E4" w:rsidRDefault="00785E98" w:rsidP="0034274C">
            <w:pPr>
              <w:spacing w:before="60" w:after="60" w:line="340" w:lineRule="exact"/>
              <w:ind w:left="567" w:hanging="567"/>
              <w:rPr>
                <w:rFonts w:ascii="Traditional Arabic" w:hAnsi="Traditional Arabic"/>
                <w:sz w:val="30"/>
                <w:lang w:eastAsia="zh-CN"/>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المداخلة</w:t>
            </w:r>
            <w:r>
              <w:rPr>
                <w:rFonts w:ascii="Traditional Arabic" w:hAnsi="Traditional Arabic" w:hint="cs"/>
                <w:sz w:val="30"/>
                <w:rtl/>
                <w:lang w:eastAsia="zh-CN"/>
              </w:rPr>
              <w:t xml:space="preserve"> عبر وكيل.</w:t>
            </w:r>
          </w:p>
        </w:tc>
      </w:tr>
      <w:tr w:rsidR="00785E98" w:rsidRPr="00E71D8A" w:rsidTr="0034274C">
        <w:trPr>
          <w:jc w:val="center"/>
        </w:trPr>
        <w:tc>
          <w:tcPr>
            <w:tcW w:w="9781" w:type="dxa"/>
          </w:tcPr>
          <w:p w:rsidR="00785E98" w:rsidRPr="00031EC2" w:rsidRDefault="00785E98" w:rsidP="0034274C">
            <w:pPr>
              <w:overflowPunct/>
              <w:autoSpaceDE/>
              <w:autoSpaceDN/>
              <w:adjustRightInd/>
              <w:spacing w:before="60" w:after="60" w:line="340" w:lineRule="exact"/>
              <w:textAlignment w:val="auto"/>
              <w:rPr>
                <w:rFonts w:ascii="Traditional Arabic" w:hAnsi="Traditional Arabic"/>
                <w:b/>
                <w:bCs/>
                <w:sz w:val="30"/>
              </w:rPr>
            </w:pPr>
            <w:r w:rsidRPr="00031EC2">
              <w:rPr>
                <w:rFonts w:ascii="Traditional Arabic" w:hAnsi="Traditional Arabic" w:hint="cs"/>
                <w:b/>
                <w:bCs/>
                <w:sz w:val="30"/>
                <w:rtl/>
              </w:rPr>
              <w:t>المسائل القانونية:</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Pr>
                <w:rFonts w:ascii="Traditional Arabic" w:hAnsi="Traditional Arabic" w:hint="cs"/>
                <w:sz w:val="30"/>
                <w:rtl/>
              </w:rPr>
              <w:t xml:space="preserve">لا </w:t>
            </w:r>
            <w:r w:rsidRPr="00096E81">
              <w:rPr>
                <w:rFonts w:ascii="Traditional Arabic" w:hAnsi="Traditional Arabic" w:hint="cs"/>
                <w:b/>
                <w:sz w:val="30"/>
                <w:rtl/>
              </w:rPr>
              <w:t>يمكن ضمان توفّر الاتصال وسريّته بواسطة البنية التحتية العمومية التي لا يشرف عليها الاتحاد الدولي للاتصالات.</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لا يمكن ضمان تساوي الحقوق بين المشاركين عن بُعد والمشاركين في الموقع.</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يستحيل على المشاركين عن بُعد ممارسة بعض الحقوق الأساسية التي يتمتع بها المشاركون في الجلسة العامة، مثل الحقوق</w:t>
            </w:r>
            <w:r>
              <w:rPr>
                <w:rFonts w:ascii="Traditional Arabic" w:hAnsi="Traditional Arabic" w:hint="eastAsia"/>
                <w:b/>
                <w:sz w:val="30"/>
                <w:rtl/>
              </w:rPr>
              <w:t> </w:t>
            </w:r>
            <w:r w:rsidRPr="00096E81">
              <w:rPr>
                <w:rFonts w:ascii="Traditional Arabic" w:hAnsi="Traditional Arabic" w:hint="cs"/>
                <w:b/>
                <w:sz w:val="30"/>
                <w:rtl/>
              </w:rPr>
              <w:t>التالية:</w:t>
            </w:r>
          </w:p>
          <w:p w:rsidR="00785E98" w:rsidRPr="00096E81" w:rsidRDefault="00785E98" w:rsidP="0034274C">
            <w:pPr>
              <w:spacing w:before="60" w:after="60" w:line="340" w:lineRule="exact"/>
              <w:ind w:left="1134" w:hanging="567"/>
              <w:rPr>
                <w:rFonts w:ascii="Traditional Arabic" w:hAnsi="Traditional Arabic"/>
                <w:b/>
                <w:sz w:val="30"/>
              </w:rPr>
            </w:pPr>
            <w:r w:rsidRPr="00E71D8A">
              <w:rPr>
                <w:rFonts w:hint="cs"/>
              </w:rPr>
              <w:sym w:font="Symbol" w:char="F0B7"/>
            </w:r>
            <w:r w:rsidRPr="00E71D8A">
              <w:rPr>
                <w:rtl/>
              </w:rPr>
              <w:tab/>
            </w:r>
            <w:r w:rsidRPr="00096E81">
              <w:rPr>
                <w:rFonts w:ascii="Traditional Arabic" w:hAnsi="Traditional Arabic" w:hint="cs"/>
                <w:b/>
                <w:sz w:val="30"/>
                <w:rtl/>
              </w:rPr>
              <w:t>الحقّ في التعبير عن رأيهم بالكامل وبحرية في الموضوع قيد المناقشة؛</w:t>
            </w:r>
          </w:p>
          <w:p w:rsidR="00785E98" w:rsidRPr="00096E81" w:rsidRDefault="00785E98" w:rsidP="0034274C">
            <w:pPr>
              <w:spacing w:before="60" w:after="60" w:line="340" w:lineRule="exact"/>
              <w:ind w:left="1134" w:hanging="567"/>
              <w:rPr>
                <w:rFonts w:ascii="Traditional Arabic" w:hAnsi="Traditional Arabic"/>
                <w:b/>
                <w:sz w:val="30"/>
              </w:rPr>
            </w:pPr>
            <w:r w:rsidRPr="00E71D8A">
              <w:rPr>
                <w:rFonts w:hint="cs"/>
              </w:rPr>
              <w:sym w:font="Symbol" w:char="F0B7"/>
            </w:r>
            <w:r w:rsidRPr="00E71D8A">
              <w:rPr>
                <w:rtl/>
              </w:rPr>
              <w:tab/>
            </w:r>
            <w:r w:rsidRPr="00096E81">
              <w:rPr>
                <w:rFonts w:ascii="Traditional Arabic" w:hAnsi="Traditional Arabic" w:hint="cs"/>
                <w:b/>
                <w:sz w:val="30"/>
                <w:rtl/>
              </w:rPr>
              <w:t>الحقّ في تقديم أيّ اقتراح أو تعديل شفهياً؛</w:t>
            </w:r>
          </w:p>
          <w:p w:rsidR="00785E98" w:rsidRPr="00096E81" w:rsidRDefault="00785E98" w:rsidP="0034274C">
            <w:pPr>
              <w:spacing w:before="60" w:after="60" w:line="340" w:lineRule="exact"/>
              <w:ind w:left="1134" w:hanging="567"/>
              <w:rPr>
                <w:rFonts w:ascii="Traditional Arabic" w:hAnsi="Traditional Arabic"/>
                <w:b/>
                <w:sz w:val="30"/>
              </w:rPr>
            </w:pPr>
            <w:r w:rsidRPr="00E71D8A">
              <w:rPr>
                <w:rFonts w:hint="cs"/>
              </w:rPr>
              <w:sym w:font="Symbol" w:char="F0B7"/>
            </w:r>
            <w:r w:rsidRPr="00E71D8A">
              <w:rPr>
                <w:rtl/>
              </w:rPr>
              <w:tab/>
            </w:r>
            <w:r w:rsidRPr="00096E81">
              <w:rPr>
                <w:rFonts w:ascii="Traditional Arabic" w:hAnsi="Traditional Arabic" w:hint="cs"/>
                <w:b/>
                <w:sz w:val="30"/>
                <w:rtl/>
              </w:rPr>
              <w:t xml:space="preserve">الحق في </w:t>
            </w:r>
            <w:r>
              <w:rPr>
                <w:rFonts w:ascii="Traditional Arabic" w:hAnsi="Traditional Arabic" w:hint="cs"/>
                <w:b/>
                <w:sz w:val="30"/>
                <w:rtl/>
              </w:rPr>
              <w:t>رفع</w:t>
            </w:r>
            <w:r w:rsidRPr="00096E81">
              <w:rPr>
                <w:rFonts w:ascii="Traditional Arabic" w:hAnsi="Traditional Arabic" w:hint="cs"/>
                <w:b/>
                <w:sz w:val="30"/>
                <w:rtl/>
              </w:rPr>
              <w:t xml:space="preserve"> نقطة نظام أو تقديم مقترح متعلق بالنظام؛</w:t>
            </w:r>
          </w:p>
          <w:p w:rsidR="00785E98" w:rsidRPr="00096E81" w:rsidRDefault="00785E98" w:rsidP="0034274C">
            <w:pPr>
              <w:spacing w:before="60" w:after="60" w:line="340" w:lineRule="exact"/>
              <w:ind w:left="1134" w:hanging="567"/>
              <w:rPr>
                <w:rFonts w:ascii="Traditional Arabic" w:hAnsi="Traditional Arabic"/>
                <w:b/>
                <w:sz w:val="30"/>
              </w:rPr>
            </w:pPr>
            <w:r w:rsidRPr="00E71D8A">
              <w:rPr>
                <w:rFonts w:hint="cs"/>
              </w:rPr>
              <w:sym w:font="Symbol" w:char="F0B7"/>
            </w:r>
            <w:r w:rsidRPr="00E71D8A">
              <w:rPr>
                <w:rtl/>
              </w:rPr>
              <w:tab/>
            </w:r>
            <w:r w:rsidRPr="00096E81">
              <w:rPr>
                <w:rFonts w:ascii="Traditional Arabic" w:hAnsi="Traditional Arabic" w:hint="cs"/>
                <w:b/>
                <w:sz w:val="30"/>
                <w:rtl/>
              </w:rPr>
              <w:t>الحق في المشاركة في التصويت؛</w:t>
            </w:r>
          </w:p>
          <w:p w:rsidR="00785E98" w:rsidRPr="00DC0BD2" w:rsidRDefault="00785E98" w:rsidP="0034274C">
            <w:pPr>
              <w:spacing w:before="60" w:after="60" w:line="340" w:lineRule="exact"/>
              <w:ind w:left="1134" w:hanging="567"/>
              <w:rPr>
                <w:rFonts w:ascii="Traditional Arabic" w:hAnsi="Traditional Arabic"/>
                <w:sz w:val="30"/>
                <w:lang w:val="en-US"/>
              </w:rPr>
            </w:pPr>
            <w:r w:rsidRPr="00E71D8A">
              <w:rPr>
                <w:rFonts w:hint="cs"/>
              </w:rPr>
              <w:sym w:font="Symbol" w:char="F0B7"/>
            </w:r>
            <w:r w:rsidRPr="00E71D8A">
              <w:rPr>
                <w:rtl/>
              </w:rPr>
              <w:tab/>
            </w:r>
            <w:r w:rsidRPr="00096E81">
              <w:rPr>
                <w:rFonts w:ascii="Traditional Arabic" w:hAnsi="Traditional Arabic" w:hint="cs"/>
                <w:b/>
                <w:sz w:val="30"/>
                <w:rtl/>
              </w:rPr>
              <w:t>الحق في</w:t>
            </w:r>
            <w:r>
              <w:rPr>
                <w:rFonts w:ascii="Traditional Arabic" w:hAnsi="Traditional Arabic" w:hint="cs"/>
                <w:sz w:val="30"/>
                <w:rtl/>
                <w:lang w:val="en-US"/>
              </w:rPr>
              <w:t xml:space="preserve"> </w:t>
            </w:r>
            <w:r w:rsidRPr="00096E81">
              <w:rPr>
                <w:rFonts w:ascii="Traditional Arabic" w:hAnsi="Traditional Arabic" w:hint="cs"/>
                <w:b/>
                <w:sz w:val="30"/>
                <w:rtl/>
              </w:rPr>
              <w:t>الاعتراض</w:t>
            </w:r>
            <w:r>
              <w:rPr>
                <w:rFonts w:ascii="Traditional Arabic" w:hAnsi="Traditional Arabic" w:hint="cs"/>
                <w:sz w:val="30"/>
                <w:rtl/>
                <w:lang w:val="en-US"/>
              </w:rPr>
              <w:t xml:space="preserve"> على تشكيل توافق للآراء.</w:t>
            </w:r>
          </w:p>
        </w:tc>
      </w:tr>
      <w:tr w:rsidR="00785E98" w:rsidRPr="005F4F94" w:rsidTr="0034274C">
        <w:trPr>
          <w:jc w:val="center"/>
        </w:trPr>
        <w:tc>
          <w:tcPr>
            <w:tcW w:w="9781" w:type="dxa"/>
          </w:tcPr>
          <w:p w:rsidR="00785E98" w:rsidRDefault="00785E98" w:rsidP="0034274C">
            <w:pPr>
              <w:overflowPunct/>
              <w:autoSpaceDE/>
              <w:autoSpaceDN/>
              <w:adjustRightInd/>
              <w:spacing w:before="60" w:after="60" w:line="340" w:lineRule="exact"/>
              <w:textAlignment w:val="auto"/>
              <w:rPr>
                <w:rFonts w:ascii="Traditional Arabic" w:hAnsi="Traditional Arabic"/>
                <w:b/>
                <w:bCs/>
                <w:sz w:val="30"/>
                <w:rtl/>
                <w:lang w:val="en-US"/>
              </w:rPr>
            </w:pPr>
            <w:r w:rsidRPr="00864CFE">
              <w:rPr>
                <w:rFonts w:ascii="Traditional Arabic" w:hAnsi="Traditional Arabic" w:hint="cs"/>
                <w:b/>
                <w:bCs/>
                <w:sz w:val="30"/>
                <w:rtl/>
                <w:lang w:val="en-US"/>
              </w:rPr>
              <w:t>تعديلات على الإطار القانوني:</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الحاجة إلى تعديل أحكام نصوص الاتحاد القانونية المتعلقة بالنصاب القانوني.</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تعديل إجراءات تقديم مقترحات متعلقة بالنظام وإثارة نقاط نظام.</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تعديل قواعد التصويت لأن التصويت برفع الأيدي والاقتراع السري غير ممكنين في حال المشاركة عن بُعد.</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ال</w:t>
            </w:r>
            <w:r w:rsidRPr="00096E81">
              <w:rPr>
                <w:rFonts w:ascii="Traditional Arabic" w:hAnsi="Traditional Arabic"/>
                <w:b/>
                <w:sz w:val="30"/>
                <w:rtl/>
              </w:rPr>
              <w:t xml:space="preserve">آثار </w:t>
            </w:r>
            <w:r w:rsidRPr="00096E81">
              <w:rPr>
                <w:rFonts w:ascii="Traditional Arabic" w:hAnsi="Traditional Arabic" w:hint="cs"/>
                <w:b/>
                <w:sz w:val="30"/>
                <w:rtl/>
              </w:rPr>
              <w:t>الناجمة عن القواعد التي تنظّم التوقف عن التصويت في حال انقطاع الاتصال.</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 xml:space="preserve">الحاجة إلى ضمان أن </w:t>
            </w:r>
            <w:r>
              <w:rPr>
                <w:rFonts w:ascii="Traditional Arabic" w:hAnsi="Traditional Arabic" w:hint="cs"/>
                <w:b/>
                <w:sz w:val="30"/>
                <w:rtl/>
              </w:rPr>
              <w:t xml:space="preserve">تملك </w:t>
            </w:r>
            <w:r w:rsidRPr="00096E81">
              <w:rPr>
                <w:rFonts w:ascii="Traditional Arabic" w:hAnsi="Traditional Arabic" w:hint="cs"/>
                <w:b/>
                <w:sz w:val="30"/>
                <w:rtl/>
              </w:rPr>
              <w:t xml:space="preserve">الوفود التي تشارك عن بُعد أوراق اعتماد صالحة، في حالات مؤتمرات </w:t>
            </w:r>
            <w:r>
              <w:rPr>
                <w:rFonts w:ascii="Traditional Arabic" w:hAnsi="Traditional Arabic" w:hint="cs"/>
                <w:b/>
                <w:sz w:val="30"/>
                <w:rtl/>
              </w:rPr>
              <w:t>وضع</w:t>
            </w:r>
            <w:r w:rsidRPr="00096E81">
              <w:rPr>
                <w:rFonts w:ascii="Traditional Arabic" w:hAnsi="Traditional Arabic" w:hint="cs"/>
                <w:b/>
                <w:sz w:val="30"/>
                <w:rtl/>
              </w:rPr>
              <w:t xml:space="preserve"> المعاهدات. ولا</w:t>
            </w:r>
            <w:r>
              <w:rPr>
                <w:rFonts w:ascii="Traditional Arabic" w:hAnsi="Traditional Arabic" w:hint="eastAsia"/>
                <w:b/>
                <w:sz w:val="30"/>
                <w:rtl/>
              </w:rPr>
              <w:t> </w:t>
            </w:r>
            <w:r>
              <w:rPr>
                <w:rFonts w:ascii="Traditional Arabic" w:hAnsi="Traditional Arabic" w:hint="cs"/>
                <w:b/>
                <w:sz w:val="30"/>
                <w:rtl/>
              </w:rPr>
              <w:t xml:space="preserve"> يُستبعد </w:t>
            </w:r>
            <w:r w:rsidRPr="00096E81">
              <w:rPr>
                <w:rFonts w:ascii="Traditional Arabic" w:hAnsi="Traditional Arabic" w:hint="cs"/>
                <w:b/>
                <w:sz w:val="30"/>
                <w:rtl/>
              </w:rPr>
              <w:t xml:space="preserve">تعديل المادة </w:t>
            </w:r>
            <w:r w:rsidRPr="0061486E">
              <w:t>31</w:t>
            </w:r>
            <w:r w:rsidRPr="00096E81">
              <w:rPr>
                <w:rFonts w:ascii="Traditional Arabic" w:hAnsi="Traditional Arabic" w:hint="cs"/>
                <w:b/>
                <w:sz w:val="30"/>
                <w:rtl/>
              </w:rPr>
              <w:t xml:space="preserve"> من الاتفاقية في هذه الحال</w:t>
            </w:r>
            <w:r>
              <w:rPr>
                <w:rFonts w:ascii="Traditional Arabic" w:hAnsi="Traditional Arabic" w:hint="cs"/>
                <w:b/>
                <w:sz w:val="30"/>
                <w:rtl/>
              </w:rPr>
              <w:t>ة</w:t>
            </w:r>
            <w:r w:rsidRPr="00096E81">
              <w:rPr>
                <w:rFonts w:ascii="Traditional Arabic" w:hAnsi="Traditional Arabic" w:hint="cs"/>
                <w:b/>
                <w:sz w:val="30"/>
                <w:rtl/>
              </w:rPr>
              <w:t>.</w:t>
            </w:r>
          </w:p>
          <w:p w:rsidR="00785E98" w:rsidRPr="00096E81" w:rsidRDefault="00785E98" w:rsidP="0034274C">
            <w:pPr>
              <w:spacing w:before="60" w:after="60" w:line="340" w:lineRule="exact"/>
              <w:ind w:left="567" w:hanging="567"/>
              <w:rPr>
                <w:rFonts w:ascii="Traditional Arabic" w:hAnsi="Traditional Arabic"/>
                <w:b/>
                <w:sz w:val="30"/>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من المستحيل عملياً أن يؤدي مشارك عن بُعد مهام الرئيس لأنه لا يستط</w:t>
            </w:r>
            <w:r>
              <w:rPr>
                <w:rFonts w:ascii="Traditional Arabic" w:hAnsi="Traditional Arabic" w:hint="cs"/>
                <w:b/>
                <w:sz w:val="30"/>
                <w:rtl/>
              </w:rPr>
              <w:t>ي</w:t>
            </w:r>
            <w:r w:rsidRPr="00096E81">
              <w:rPr>
                <w:rFonts w:ascii="Traditional Arabic" w:hAnsi="Traditional Arabic" w:hint="cs"/>
                <w:b/>
                <w:sz w:val="30"/>
                <w:rtl/>
              </w:rPr>
              <w:t>ع تأدية كلّ تلك المهام وذلك لأسباب عملية.</w:t>
            </w:r>
          </w:p>
          <w:p w:rsidR="00785E98" w:rsidRPr="00833585" w:rsidRDefault="00785E98" w:rsidP="0034274C">
            <w:pPr>
              <w:spacing w:before="60" w:after="60" w:line="340" w:lineRule="exact"/>
              <w:ind w:left="567" w:hanging="567"/>
              <w:rPr>
                <w:rFonts w:ascii="Traditional Arabic" w:hAnsi="Traditional Arabic"/>
                <w:sz w:val="30"/>
                <w:lang w:val="en-US"/>
              </w:rPr>
            </w:pPr>
            <w:r>
              <w:rPr>
                <w:rFonts w:ascii="Traditional Arabic" w:hAnsi="Traditional Arabic" w:hint="cs"/>
                <w:b/>
                <w:sz w:val="30"/>
                <w:rtl/>
              </w:rPr>
              <w:t>-</w:t>
            </w:r>
            <w:r>
              <w:rPr>
                <w:rFonts w:ascii="Traditional Arabic" w:hAnsi="Traditional Arabic"/>
                <w:b/>
                <w:sz w:val="30"/>
                <w:rtl/>
              </w:rPr>
              <w:tab/>
            </w:r>
            <w:r w:rsidRPr="00096E81">
              <w:rPr>
                <w:rFonts w:ascii="Traditional Arabic" w:hAnsi="Traditional Arabic" w:hint="cs"/>
                <w:b/>
                <w:sz w:val="30"/>
                <w:rtl/>
              </w:rPr>
              <w:t>من المستحيل</w:t>
            </w:r>
            <w:r w:rsidRPr="00043E45">
              <w:rPr>
                <w:rFonts w:asciiTheme="minorHAnsi" w:hAnsiTheme="minorHAnsi" w:hint="cs"/>
                <w:b/>
                <w:sz w:val="30"/>
                <w:rtl/>
                <w:lang w:val="ru-RU"/>
              </w:rPr>
              <w:t xml:space="preserve"> </w:t>
            </w:r>
            <w:r>
              <w:rPr>
                <w:rFonts w:ascii="Traditional Arabic" w:hAnsi="Traditional Arabic" w:hint="cs"/>
                <w:sz w:val="30"/>
                <w:rtl/>
                <w:lang w:val="en-US"/>
              </w:rPr>
              <w:t>عملياً المشاركة في بعض اللجان القانونية مثل لجان أوراق الاعتماد أو لجان الصياغة.</w:t>
            </w:r>
          </w:p>
        </w:tc>
      </w:tr>
    </w:tbl>
    <w:p w:rsidR="00785E98" w:rsidRPr="007B3C7C" w:rsidRDefault="00785E98" w:rsidP="00785E98">
      <w:pPr>
        <w:pStyle w:val="Headingb"/>
        <w:rPr>
          <w:rtl/>
        </w:rPr>
      </w:pPr>
      <w:r>
        <w:rPr>
          <w:rFonts w:hint="cs"/>
          <w:rtl/>
        </w:rPr>
        <w:lastRenderedPageBreak/>
        <w:t xml:space="preserve">إمكانية </w:t>
      </w:r>
      <w:r w:rsidRPr="007B3C7C">
        <w:rPr>
          <w:rFonts w:hint="cs"/>
          <w:rtl/>
        </w:rPr>
        <w:t>النفاذ</w:t>
      </w:r>
    </w:p>
    <w:p w:rsidR="00785E98" w:rsidRDefault="00785E98" w:rsidP="00785E98">
      <w:pPr>
        <w:rPr>
          <w:rtl/>
          <w:lang w:bidi="ar"/>
        </w:rPr>
      </w:pPr>
      <w:r>
        <w:rPr>
          <w:lang w:val="en-US"/>
        </w:rPr>
        <w:t>7</w:t>
      </w:r>
      <w:r>
        <w:rPr>
          <w:lang w:val="en-US"/>
        </w:rPr>
        <w:tab/>
      </w:r>
      <w:r w:rsidRPr="00BE6FA3">
        <w:rPr>
          <w:rFonts w:hint="cs"/>
          <w:rtl/>
        </w:rPr>
        <w:t>بفضل</w:t>
      </w:r>
      <w:r w:rsidRPr="00BE6FA3">
        <w:rPr>
          <w:rFonts w:hint="cs"/>
          <w:rtl/>
          <w:lang w:bidi="ar"/>
        </w:rPr>
        <w:t xml:space="preserve"> المشاركة التفاعلية </w:t>
      </w:r>
      <w:r>
        <w:rPr>
          <w:rFonts w:hint="cs"/>
          <w:rtl/>
          <w:lang w:bidi="ar"/>
        </w:rPr>
        <w:t>عن بُعد</w:t>
      </w:r>
      <w:r w:rsidRPr="00BE6FA3">
        <w:rPr>
          <w:rFonts w:hint="cs"/>
          <w:rtl/>
          <w:lang w:bidi="ar"/>
        </w:rPr>
        <w:t xml:space="preserve"> وتحسين </w:t>
      </w:r>
      <w:r>
        <w:rPr>
          <w:rFonts w:hint="cs"/>
          <w:rtl/>
          <w:lang w:bidi="ar"/>
        </w:rPr>
        <w:t>البنية التحتية ل</w:t>
      </w:r>
      <w:r w:rsidRPr="00BE6FA3">
        <w:rPr>
          <w:rFonts w:hint="cs"/>
          <w:rtl/>
          <w:lang w:bidi="ar"/>
        </w:rPr>
        <w:t xml:space="preserve">لخدمات السمعية والبصرية في قاعات الاجتماعات تيسَّر إشراك الأشخاص ذوي الاحتياجات الخاصة تماشياً مع سياسة الاتحاد التي اعتُمدت في عام </w:t>
      </w:r>
      <w:r>
        <w:t>2013</w:t>
      </w:r>
      <w:r>
        <w:rPr>
          <w:rFonts w:hint="cs"/>
          <w:rtl/>
        </w:rPr>
        <w:t xml:space="preserve"> </w:t>
      </w:r>
      <w:r w:rsidRPr="00BE6FA3">
        <w:rPr>
          <w:rFonts w:hint="cs"/>
          <w:rtl/>
          <w:lang w:bidi="ar"/>
        </w:rPr>
        <w:t xml:space="preserve">بشأن </w:t>
      </w:r>
      <w:r>
        <w:rPr>
          <w:rFonts w:hint="cs"/>
          <w:rtl/>
          <w:lang w:bidi="ar"/>
        </w:rPr>
        <w:t xml:space="preserve">إمكانية النفاذ، وذلك </w:t>
      </w:r>
      <w:r w:rsidRPr="00BE6FA3">
        <w:rPr>
          <w:rFonts w:hint="cs"/>
          <w:rtl/>
          <w:lang w:bidi="ar"/>
        </w:rPr>
        <w:t>من خلال توفير ما</w:t>
      </w:r>
      <w:r>
        <w:rPr>
          <w:rFonts w:hint="eastAsia"/>
          <w:rtl/>
          <w:lang w:bidi="ar"/>
        </w:rPr>
        <w:t> </w:t>
      </w:r>
      <w:r w:rsidRPr="00BE6FA3">
        <w:rPr>
          <w:rFonts w:hint="cs"/>
          <w:rtl/>
          <w:lang w:bidi="ar"/>
        </w:rPr>
        <w:t>يلي</w:t>
      </w:r>
      <w:r>
        <w:rPr>
          <w:rFonts w:hint="cs"/>
          <w:rtl/>
          <w:lang w:bidi="ar"/>
        </w:rPr>
        <w:t>:</w:t>
      </w:r>
    </w:p>
    <w:p w:rsidR="00785E98" w:rsidRPr="00043E45" w:rsidRDefault="00785E98" w:rsidP="00785E98">
      <w:pPr>
        <w:pStyle w:val="enumlev1"/>
        <w:rPr>
          <w:lang w:val="ru-RU"/>
        </w:rPr>
      </w:pPr>
      <w:r w:rsidRPr="00E71D8A">
        <w:rPr>
          <w:rFonts w:hint="cs"/>
        </w:rPr>
        <w:sym w:font="Symbol" w:char="F0B7"/>
      </w:r>
      <w:r w:rsidRPr="00E71D8A">
        <w:rPr>
          <w:rtl/>
        </w:rPr>
        <w:tab/>
      </w:r>
      <w:r w:rsidRPr="00BE6FA3">
        <w:rPr>
          <w:rFonts w:hint="cs"/>
          <w:rtl/>
        </w:rPr>
        <w:t xml:space="preserve">عرض نصوص </w:t>
      </w:r>
      <w:r w:rsidRPr="00043E45">
        <w:rPr>
          <w:rFonts w:hint="cs"/>
          <w:rtl/>
          <w:lang w:val="ru-RU"/>
        </w:rPr>
        <w:t>الحوار للذين يعانون من ضعف السمع</w:t>
      </w:r>
    </w:p>
    <w:p w:rsidR="00785E98" w:rsidRPr="00043E45" w:rsidRDefault="00785E98" w:rsidP="00785E98">
      <w:pPr>
        <w:pStyle w:val="enumlev1"/>
        <w:rPr>
          <w:lang w:val="ru-RU"/>
        </w:rPr>
      </w:pPr>
      <w:r w:rsidRPr="00E71D8A">
        <w:rPr>
          <w:rFonts w:hint="cs"/>
        </w:rPr>
        <w:sym w:font="Symbol" w:char="F0B7"/>
      </w:r>
      <w:r w:rsidRPr="00E71D8A">
        <w:rPr>
          <w:rtl/>
        </w:rPr>
        <w:tab/>
      </w:r>
      <w:r w:rsidRPr="00043E45">
        <w:rPr>
          <w:rFonts w:hint="cs"/>
          <w:rtl/>
          <w:lang w:val="ru-RU"/>
        </w:rPr>
        <w:t>عقد المؤتمرات السمعية لضعاف البصر</w:t>
      </w:r>
    </w:p>
    <w:p w:rsidR="00785E98" w:rsidRPr="00043E45" w:rsidRDefault="00785E98" w:rsidP="00785E98">
      <w:pPr>
        <w:pStyle w:val="enumlev1"/>
        <w:rPr>
          <w:lang w:val="ru-RU"/>
        </w:rPr>
      </w:pPr>
      <w:r w:rsidRPr="00E71D8A">
        <w:rPr>
          <w:rFonts w:hint="cs"/>
        </w:rPr>
        <w:sym w:font="Symbol" w:char="F0B7"/>
      </w:r>
      <w:r w:rsidRPr="00E71D8A">
        <w:rPr>
          <w:rtl/>
        </w:rPr>
        <w:tab/>
      </w:r>
      <w:r w:rsidRPr="00043E45">
        <w:rPr>
          <w:rFonts w:hint="cs"/>
          <w:rtl/>
          <w:lang w:val="ru-RU"/>
        </w:rPr>
        <w:t>قنوات سمعية متعددة متوفرة باللغات الرسمية الستّ للأمم المتحدة بالإضافة إلى قناة للمتحدّث</w:t>
      </w:r>
    </w:p>
    <w:p w:rsidR="00785E98" w:rsidRDefault="00785E98" w:rsidP="00785E98">
      <w:pPr>
        <w:pStyle w:val="enumlev1"/>
        <w:rPr>
          <w:lang w:bidi="ar"/>
        </w:rPr>
      </w:pPr>
      <w:r w:rsidRPr="00E71D8A">
        <w:rPr>
          <w:rFonts w:hint="cs"/>
        </w:rPr>
        <w:sym w:font="Symbol" w:char="F0B7"/>
      </w:r>
      <w:r w:rsidRPr="00E71D8A">
        <w:rPr>
          <w:rtl/>
        </w:rPr>
        <w:tab/>
      </w:r>
      <w:r w:rsidRPr="00043E45">
        <w:rPr>
          <w:rFonts w:hint="cs"/>
          <w:rtl/>
          <w:lang w:val="ru-RU"/>
        </w:rPr>
        <w:t>عقد المؤتمرات عبر</w:t>
      </w:r>
      <w:r w:rsidRPr="00BE6FA3">
        <w:rPr>
          <w:rFonts w:hint="cs"/>
          <w:rtl/>
          <w:lang w:bidi="ar"/>
        </w:rPr>
        <w:t xml:space="preserve"> الإنترنت لذوي الإعاقات الحركية</w:t>
      </w:r>
      <w:r>
        <w:rPr>
          <w:rFonts w:hint="cs"/>
          <w:rtl/>
          <w:lang w:bidi="ar"/>
        </w:rPr>
        <w:t>.</w:t>
      </w:r>
    </w:p>
    <w:p w:rsidR="00785E98" w:rsidRDefault="00785E98" w:rsidP="00785E98">
      <w:pPr>
        <w:rPr>
          <w:rFonts w:ascii="Traditional Arabic" w:hAnsi="Traditional Arabic"/>
          <w:sz w:val="30"/>
          <w:rtl/>
          <w:lang w:val="en-US"/>
        </w:rPr>
      </w:pPr>
      <w:proofErr w:type="gramStart"/>
      <w:r>
        <w:rPr>
          <w:lang w:val="en-US"/>
        </w:rPr>
        <w:t>8</w:t>
      </w:r>
      <w:r>
        <w:rPr>
          <w:lang w:val="en-US"/>
        </w:rPr>
        <w:tab/>
      </w:r>
      <w:r>
        <w:rPr>
          <w:rFonts w:ascii="Traditional Arabic" w:hAnsi="Traditional Arabic" w:hint="cs"/>
          <w:sz w:val="30"/>
          <w:rtl/>
          <w:lang w:val="en-US"/>
        </w:rPr>
        <w:t>ويبقى الاتحاد الدولي للاتصالات على اطلاع على الابتكارات التكنولوجية التي يمكن أن تحسّن إمكانية النفاذ (مثل التعرّف على الكلام، وقارئات الشاشة، والترجمة الشفوية الآلية).</w:t>
      </w:r>
      <w:proofErr w:type="gramEnd"/>
    </w:p>
    <w:p w:rsidR="00785E98" w:rsidRPr="000B4748" w:rsidRDefault="00785E98" w:rsidP="00785E98">
      <w:pPr>
        <w:pStyle w:val="Headingb"/>
        <w:rPr>
          <w:rtl/>
        </w:rPr>
      </w:pPr>
      <w:r w:rsidRPr="000B4748">
        <w:rPr>
          <w:rFonts w:hint="cs"/>
          <w:rtl/>
        </w:rPr>
        <w:t>التكلفة</w:t>
      </w:r>
    </w:p>
    <w:p w:rsidR="00785E98" w:rsidRDefault="00785E98" w:rsidP="00747EB3">
      <w:pPr>
        <w:rPr>
          <w:rtl/>
          <w:lang w:val="ru-RU"/>
        </w:rPr>
      </w:pPr>
      <w:proofErr w:type="gramStart"/>
      <w:r>
        <w:rPr>
          <w:szCs w:val="22"/>
          <w:lang w:val="en-US"/>
        </w:rPr>
        <w:t>9</w:t>
      </w:r>
      <w:r>
        <w:rPr>
          <w:rFonts w:hint="cs"/>
          <w:szCs w:val="22"/>
          <w:rtl/>
          <w:lang w:val="ru-RU"/>
        </w:rPr>
        <w:tab/>
      </w:r>
      <w:r>
        <w:rPr>
          <w:rFonts w:hint="cs"/>
          <w:rtl/>
          <w:lang w:val="ru-RU"/>
        </w:rPr>
        <w:t xml:space="preserve">في عام </w:t>
      </w:r>
      <w:r>
        <w:rPr>
          <w:szCs w:val="22"/>
          <w:lang w:val="en-US"/>
        </w:rPr>
        <w:t>2011</w:t>
      </w:r>
      <w:r>
        <w:rPr>
          <w:rFonts w:hint="cs"/>
          <w:rtl/>
          <w:lang w:val="ru-RU"/>
        </w:rPr>
        <w:t xml:space="preserve">، طلب المجلس الموافقة على استثمار رأسمالي لمرة واحدة لمبلغ </w:t>
      </w:r>
      <w:r>
        <w:rPr>
          <w:szCs w:val="22"/>
          <w:lang w:val="en-US"/>
        </w:rPr>
        <w:t>1 721 000</w:t>
      </w:r>
      <w:r>
        <w:rPr>
          <w:rFonts w:hint="cs"/>
          <w:szCs w:val="22"/>
          <w:rtl/>
          <w:lang w:val="ru-RU"/>
        </w:rPr>
        <w:t xml:space="preserve"> </w:t>
      </w:r>
      <w:r>
        <w:rPr>
          <w:rFonts w:hint="cs"/>
          <w:rtl/>
          <w:lang w:val="ru-RU"/>
        </w:rPr>
        <w:t xml:space="preserve">فرنك سويسري لتحديث قاعات الاجتماع في الاتحاد الدولي للاتصالات وإدخال الترجمة الشفوية وتخصيص مبلغ سنوي قدره </w:t>
      </w:r>
      <w:r>
        <w:rPr>
          <w:szCs w:val="22"/>
          <w:lang w:val="en-US"/>
        </w:rPr>
        <w:t>875 000</w:t>
      </w:r>
      <w:r>
        <w:rPr>
          <w:rFonts w:hint="cs"/>
          <w:szCs w:val="22"/>
          <w:rtl/>
          <w:lang w:val="ru-RU"/>
        </w:rPr>
        <w:t xml:space="preserve"> </w:t>
      </w:r>
      <w:r>
        <w:rPr>
          <w:rFonts w:hint="cs"/>
          <w:rtl/>
          <w:lang w:val="ru-RU"/>
        </w:rPr>
        <w:t>فرنك سويسري للنفقات التشغيلية</w:t>
      </w:r>
      <w:r>
        <w:rPr>
          <w:rStyle w:val="FootnoteReference"/>
          <w:rtl/>
          <w:lang w:val="ru-RU"/>
        </w:rPr>
        <w:footnoteReference w:id="2"/>
      </w:r>
      <w:r>
        <w:rPr>
          <w:rFonts w:hint="cs"/>
          <w:rtl/>
          <w:lang w:val="ru-RU"/>
        </w:rPr>
        <w:t>.</w:t>
      </w:r>
      <w:proofErr w:type="gramEnd"/>
      <w:r>
        <w:rPr>
          <w:rFonts w:hint="cs"/>
          <w:rtl/>
          <w:lang w:val="ru-RU"/>
        </w:rPr>
        <w:t xml:space="preserve"> ومن هذين المبلغين، وافق المجلس في ميزانية الفترة </w:t>
      </w:r>
      <w:r>
        <w:rPr>
          <w:szCs w:val="22"/>
          <w:lang w:val="es-ES_tradnl"/>
        </w:rPr>
        <w:t>2013-2012</w:t>
      </w:r>
      <w:r>
        <w:rPr>
          <w:rFonts w:hint="cs"/>
          <w:szCs w:val="22"/>
          <w:rtl/>
          <w:lang w:val="ru-RU"/>
        </w:rPr>
        <w:t xml:space="preserve"> </w:t>
      </w:r>
      <w:r>
        <w:rPr>
          <w:rFonts w:hint="cs"/>
          <w:rtl/>
          <w:lang w:val="ru-RU"/>
        </w:rPr>
        <w:t xml:space="preserve">على مبلغ </w:t>
      </w:r>
      <w:r>
        <w:rPr>
          <w:szCs w:val="22"/>
          <w:lang w:val="en-US"/>
        </w:rPr>
        <w:t>675 000</w:t>
      </w:r>
      <w:r>
        <w:rPr>
          <w:rFonts w:hint="cs"/>
          <w:rtl/>
          <w:lang w:val="ru-RU"/>
        </w:rPr>
        <w:t xml:space="preserve"> فرنك سويسري للاستثمار الرأسمالي لمرة واحدة و</w:t>
      </w:r>
      <w:r>
        <w:rPr>
          <w:szCs w:val="22"/>
          <w:lang w:val="en-US"/>
        </w:rPr>
        <w:t>690 000</w:t>
      </w:r>
      <w:r>
        <w:rPr>
          <w:rFonts w:hint="cs"/>
          <w:szCs w:val="22"/>
          <w:rtl/>
          <w:lang w:val="ru-RU"/>
        </w:rPr>
        <w:t xml:space="preserve"> </w:t>
      </w:r>
      <w:r>
        <w:rPr>
          <w:rFonts w:hint="cs"/>
          <w:rtl/>
          <w:lang w:val="ru-RU"/>
        </w:rPr>
        <w:t>فرنك سويسري للنفقات التشغيلية لفترة سنتين</w:t>
      </w:r>
      <w:r>
        <w:rPr>
          <w:rStyle w:val="FootnoteReference"/>
          <w:rtl/>
          <w:lang w:val="ru-RU"/>
        </w:rPr>
        <w:footnoteReference w:id="3"/>
      </w:r>
      <w:r>
        <w:rPr>
          <w:rFonts w:hint="cs"/>
          <w:rtl/>
          <w:lang w:val="ru-RU"/>
        </w:rPr>
        <w:t xml:space="preserve">. وسمح المبلغ الموافق عليه للاستثمار الرأسمالي لمرة واحدة بتحديث بعض قاعات الاجتماع، أمّا المبلغ الموافق عليه للنفقات التشغيلية فأتاح ملء وظيفتين شاغرتين لصغار الموظفين. وبسبب </w:t>
      </w:r>
      <w:r w:rsidR="00747EB3">
        <w:rPr>
          <w:rFonts w:hint="cs"/>
          <w:rtl/>
          <w:lang w:val="ru-RU"/>
        </w:rPr>
        <w:t>نقص</w:t>
      </w:r>
      <w:r>
        <w:rPr>
          <w:rFonts w:hint="cs"/>
          <w:rtl/>
          <w:lang w:val="ru-RU"/>
        </w:rPr>
        <w:t xml:space="preserve"> المبلغين الموافق عليهما عن المبلغين المطلوبين، لم يكن ممكناً تحديث كل قاعات الاجتماع ومرافق الترجمة الشفوية. ولا يمكن للقاعات التي لم تُحَدَّث أن توفّر الدعم الكامل للمشاركة عن بُعد.</w:t>
      </w:r>
    </w:p>
    <w:p w:rsidR="00785E98" w:rsidRDefault="00785E98" w:rsidP="00291220">
      <w:pPr>
        <w:rPr>
          <w:rtl/>
          <w:lang w:val="ru-RU"/>
        </w:rPr>
      </w:pPr>
      <w:proofErr w:type="gramStart"/>
      <w:r>
        <w:rPr>
          <w:szCs w:val="22"/>
          <w:lang w:val="en-US"/>
        </w:rPr>
        <w:t>10</w:t>
      </w:r>
      <w:r>
        <w:rPr>
          <w:rFonts w:hint="cs"/>
          <w:szCs w:val="22"/>
          <w:rtl/>
          <w:lang w:val="ru-RU"/>
        </w:rPr>
        <w:tab/>
      </w:r>
      <w:r>
        <w:rPr>
          <w:rFonts w:hint="cs"/>
          <w:rtl/>
          <w:lang w:val="ru-RU"/>
        </w:rPr>
        <w:t>وتظهر الحاجة إلى تحديث مزيد من قاعات الاجتماع، مع تزايد عدد اجتماعات الاتحاد الدولي للاتصالات التي تُقَدَّم فيها خدمات المشاركة عن بُعد.</w:t>
      </w:r>
      <w:proofErr w:type="gramEnd"/>
      <w:r>
        <w:rPr>
          <w:rFonts w:hint="cs"/>
          <w:rtl/>
          <w:lang w:val="ru-RU"/>
        </w:rPr>
        <w:t xml:space="preserve"> ولا يزال المبلغان المطلوبان سابقاً وقدرهما </w:t>
      </w:r>
      <w:r>
        <w:rPr>
          <w:szCs w:val="22"/>
          <w:lang w:val="en-US"/>
        </w:rPr>
        <w:t>875 000</w:t>
      </w:r>
      <w:r>
        <w:rPr>
          <w:rFonts w:hint="cs"/>
          <w:szCs w:val="22"/>
          <w:rtl/>
          <w:lang w:val="ru-RU"/>
        </w:rPr>
        <w:t xml:space="preserve"> </w:t>
      </w:r>
      <w:r w:rsidRPr="001C626F">
        <w:rPr>
          <w:rFonts w:hint="cs"/>
          <w:rtl/>
          <w:lang w:val="ru-RU"/>
        </w:rPr>
        <w:t>فرنك سويسري للنفقات التشغيلية السنوية و</w:t>
      </w:r>
      <w:r>
        <w:rPr>
          <w:szCs w:val="22"/>
          <w:lang w:val="en-US"/>
        </w:rPr>
        <w:t>1</w:t>
      </w:r>
      <w:r w:rsidR="00291220">
        <w:rPr>
          <w:szCs w:val="22"/>
          <w:lang w:val="en-US"/>
        </w:rPr>
        <w:t> </w:t>
      </w:r>
      <w:r>
        <w:rPr>
          <w:szCs w:val="22"/>
          <w:lang w:val="en-US"/>
        </w:rPr>
        <w:t>721</w:t>
      </w:r>
      <w:r w:rsidR="00291220">
        <w:rPr>
          <w:szCs w:val="22"/>
          <w:lang w:val="en-US"/>
        </w:rPr>
        <w:t> </w:t>
      </w:r>
      <w:r>
        <w:rPr>
          <w:szCs w:val="22"/>
          <w:lang w:val="en-US"/>
        </w:rPr>
        <w:t>000</w:t>
      </w:r>
      <w:r>
        <w:rPr>
          <w:rFonts w:hint="cs"/>
          <w:szCs w:val="22"/>
          <w:rtl/>
          <w:lang w:val="ru-RU"/>
        </w:rPr>
        <w:t xml:space="preserve"> </w:t>
      </w:r>
      <w:r w:rsidRPr="001C626F">
        <w:rPr>
          <w:rFonts w:hint="cs"/>
          <w:rtl/>
          <w:lang w:val="ru-RU"/>
        </w:rPr>
        <w:t xml:space="preserve">فرنك سويسري المطلوب أساساً للاستثمار الرأسمالي صالحين. لذلك ينبغي زيادة </w:t>
      </w:r>
      <w:r>
        <w:rPr>
          <w:rFonts w:hint="cs"/>
          <w:rtl/>
          <w:lang w:val="ru-RU"/>
        </w:rPr>
        <w:t>النفقات التشغيلية بما</w:t>
      </w:r>
      <w:r>
        <w:rPr>
          <w:rFonts w:hint="eastAsia"/>
          <w:rtl/>
          <w:lang w:val="ru-RU"/>
        </w:rPr>
        <w:t> </w:t>
      </w:r>
      <w:r>
        <w:rPr>
          <w:rFonts w:hint="cs"/>
          <w:rtl/>
          <w:lang w:val="ru-RU"/>
        </w:rPr>
        <w:t>قدره</w:t>
      </w:r>
      <w:r>
        <w:rPr>
          <w:rFonts w:hint="eastAsia"/>
          <w:rtl/>
          <w:lang w:val="ru-RU"/>
        </w:rPr>
        <w:t> </w:t>
      </w:r>
      <w:r>
        <w:rPr>
          <w:szCs w:val="22"/>
          <w:lang w:val="en-US"/>
        </w:rPr>
        <w:t>1 060 000</w:t>
      </w:r>
      <w:r>
        <w:rPr>
          <w:rFonts w:hint="cs"/>
          <w:szCs w:val="22"/>
          <w:rtl/>
          <w:lang w:val="ru-RU"/>
        </w:rPr>
        <w:t xml:space="preserve"> </w:t>
      </w:r>
      <w:r w:rsidRPr="001C626F">
        <w:rPr>
          <w:rFonts w:hint="cs"/>
          <w:rtl/>
          <w:lang w:val="ru-RU"/>
        </w:rPr>
        <w:t xml:space="preserve">فرنك سويسري للنفقات التشغيلية في </w:t>
      </w:r>
      <w:r>
        <w:rPr>
          <w:rFonts w:hint="cs"/>
          <w:rtl/>
          <w:lang w:val="ru-RU"/>
        </w:rPr>
        <w:t xml:space="preserve">ميزانيتي فترتي السنتين </w:t>
      </w:r>
      <w:r>
        <w:rPr>
          <w:szCs w:val="22"/>
          <w:lang w:val="en-US"/>
        </w:rPr>
        <w:t>2017-2016</w:t>
      </w:r>
      <w:r>
        <w:rPr>
          <w:rFonts w:hint="cs"/>
          <w:szCs w:val="22"/>
          <w:rtl/>
          <w:lang w:val="ru-RU"/>
        </w:rPr>
        <w:t xml:space="preserve"> </w:t>
      </w:r>
      <w:r w:rsidRPr="00081D8B">
        <w:rPr>
          <w:rFonts w:hint="cs"/>
          <w:rtl/>
          <w:lang w:val="ru-RU"/>
        </w:rPr>
        <w:t>و</w:t>
      </w:r>
      <w:r>
        <w:rPr>
          <w:szCs w:val="22"/>
          <w:lang w:val="en-US"/>
        </w:rPr>
        <w:t>2019-2018</w:t>
      </w:r>
      <w:r>
        <w:rPr>
          <w:rFonts w:hint="cs"/>
          <w:szCs w:val="22"/>
          <w:rtl/>
          <w:lang w:val="ru-RU"/>
        </w:rPr>
        <w:t xml:space="preserve"> </w:t>
      </w:r>
      <w:r w:rsidRPr="001C626F">
        <w:rPr>
          <w:rFonts w:hint="cs"/>
          <w:rtl/>
          <w:lang w:val="ru-RU"/>
        </w:rPr>
        <w:t xml:space="preserve">وإدراج المبلغ المتبقي للاستثمار الرأسمالي لمرة واحد </w:t>
      </w:r>
      <w:r>
        <w:rPr>
          <w:rFonts w:hint="cs"/>
          <w:rtl/>
          <w:lang w:val="ru-RU"/>
        </w:rPr>
        <w:t xml:space="preserve">وهو </w:t>
      </w:r>
      <w:r>
        <w:rPr>
          <w:szCs w:val="22"/>
          <w:lang w:val="en-US"/>
        </w:rPr>
        <w:t>1 046 000</w:t>
      </w:r>
      <w:r>
        <w:rPr>
          <w:rFonts w:hint="cs"/>
          <w:szCs w:val="22"/>
          <w:rtl/>
          <w:lang w:val="ru-RU"/>
        </w:rPr>
        <w:t xml:space="preserve"> </w:t>
      </w:r>
      <w:r>
        <w:rPr>
          <w:rFonts w:hint="cs"/>
          <w:rtl/>
          <w:lang w:val="ru-RU"/>
        </w:rPr>
        <w:t xml:space="preserve">فرنك سويسري </w:t>
      </w:r>
      <w:r w:rsidRPr="001C626F">
        <w:rPr>
          <w:rFonts w:hint="cs"/>
          <w:rtl/>
          <w:lang w:val="ru-RU"/>
        </w:rPr>
        <w:t>ضمن ميزانية</w:t>
      </w:r>
      <w:r>
        <w:rPr>
          <w:rFonts w:hint="cs"/>
          <w:szCs w:val="22"/>
          <w:rtl/>
          <w:lang w:val="ru-RU"/>
        </w:rPr>
        <w:t xml:space="preserve"> </w:t>
      </w:r>
      <w:r>
        <w:rPr>
          <w:szCs w:val="22"/>
          <w:lang w:val="en-US"/>
        </w:rPr>
        <w:t>2017-2016</w:t>
      </w:r>
      <w:r>
        <w:rPr>
          <w:rFonts w:hint="cs"/>
          <w:szCs w:val="22"/>
          <w:rtl/>
          <w:lang w:val="ru-RU"/>
        </w:rPr>
        <w:t xml:space="preserve"> </w:t>
      </w:r>
      <w:r w:rsidRPr="001C626F">
        <w:rPr>
          <w:rFonts w:hint="cs"/>
          <w:rtl/>
          <w:lang w:val="ru-RU"/>
        </w:rPr>
        <w:t>(انظر ال</w:t>
      </w:r>
      <w:r>
        <w:rPr>
          <w:rFonts w:hint="cs"/>
          <w:rtl/>
          <w:lang w:val="ru-RU"/>
        </w:rPr>
        <w:t>ج</w:t>
      </w:r>
      <w:r w:rsidRPr="001C626F">
        <w:rPr>
          <w:rFonts w:hint="cs"/>
          <w:rtl/>
          <w:lang w:val="ru-RU"/>
        </w:rPr>
        <w:t xml:space="preserve">دول </w:t>
      </w:r>
      <w:r>
        <w:rPr>
          <w:rFonts w:hint="cs"/>
          <w:szCs w:val="22"/>
          <w:rtl/>
          <w:lang w:val="ru-RU"/>
        </w:rPr>
        <w:t xml:space="preserve">2 </w:t>
      </w:r>
      <w:r w:rsidRPr="001C626F">
        <w:rPr>
          <w:rFonts w:hint="cs"/>
          <w:rtl/>
          <w:lang w:val="ru-RU"/>
        </w:rPr>
        <w:t>أدناه).</w:t>
      </w:r>
    </w:p>
    <w:p w:rsidR="00785E98" w:rsidRDefault="00785E98" w:rsidP="00785E98">
      <w:pPr>
        <w:pStyle w:val="TableNo"/>
        <w:rPr>
          <w:rtl/>
        </w:rPr>
      </w:pPr>
      <w:r>
        <w:rPr>
          <w:rFonts w:hint="cs"/>
          <w:rtl/>
        </w:rPr>
        <w:t xml:space="preserve">الجدول </w:t>
      </w:r>
      <w:r w:rsidRPr="000F6291">
        <w:t>2</w:t>
      </w:r>
    </w:p>
    <w:p w:rsidR="00785E98" w:rsidRDefault="00785E98" w:rsidP="00785E98">
      <w:pPr>
        <w:pStyle w:val="Tabletitle"/>
        <w:rPr>
          <w:rtl/>
        </w:rPr>
      </w:pPr>
      <w:r>
        <w:rPr>
          <w:rFonts w:hint="cs"/>
          <w:rtl/>
        </w:rPr>
        <w:t>انعكاسات إضافية لخدمات المشاركة عن بُعد على الميزانية</w:t>
      </w:r>
    </w:p>
    <w:tbl>
      <w:tblPr>
        <w:tblStyle w:val="TableGrid"/>
        <w:bidiVisual/>
        <w:tblW w:w="0" w:type="auto"/>
        <w:jc w:val="center"/>
        <w:tblLayout w:type="fixed"/>
        <w:tblLook w:val="04A0" w:firstRow="1" w:lastRow="0" w:firstColumn="1" w:lastColumn="0" w:noHBand="0" w:noVBand="1"/>
      </w:tblPr>
      <w:tblGrid>
        <w:gridCol w:w="3114"/>
        <w:gridCol w:w="2551"/>
        <w:gridCol w:w="2552"/>
      </w:tblGrid>
      <w:tr w:rsidR="00785E98" w:rsidRPr="007B3AD1" w:rsidTr="0034274C">
        <w:trPr>
          <w:jc w:val="center"/>
        </w:trPr>
        <w:tc>
          <w:tcPr>
            <w:tcW w:w="3114" w:type="dxa"/>
          </w:tcPr>
          <w:p w:rsidR="00785E98" w:rsidRPr="00844350" w:rsidRDefault="00785E98" w:rsidP="0034274C">
            <w:pPr>
              <w:pStyle w:val="Tablehead"/>
              <w:rPr>
                <w:lang w:val="fr-CH"/>
              </w:rPr>
            </w:pPr>
          </w:p>
        </w:tc>
        <w:tc>
          <w:tcPr>
            <w:tcW w:w="2551" w:type="dxa"/>
          </w:tcPr>
          <w:p w:rsidR="00785E98" w:rsidRPr="000F6291" w:rsidRDefault="00785E98" w:rsidP="0034274C">
            <w:pPr>
              <w:pStyle w:val="Tablehead"/>
              <w:rPr>
                <w:bCs w:val="0"/>
                <w:rtl/>
                <w:lang w:val="en-US"/>
              </w:rPr>
            </w:pPr>
            <w:r w:rsidRPr="007B3AD1">
              <w:t>201</w:t>
            </w:r>
            <w:r>
              <w:t>7</w:t>
            </w:r>
            <w:r w:rsidRPr="007B3AD1">
              <w:t>-201</w:t>
            </w:r>
            <w:r>
              <w:t>6</w:t>
            </w:r>
          </w:p>
        </w:tc>
        <w:tc>
          <w:tcPr>
            <w:tcW w:w="2552" w:type="dxa"/>
          </w:tcPr>
          <w:p w:rsidR="00785E98" w:rsidRPr="000F6291" w:rsidRDefault="00785E98" w:rsidP="0034274C">
            <w:pPr>
              <w:pStyle w:val="Tablehead"/>
              <w:rPr>
                <w:bCs w:val="0"/>
                <w:rtl/>
                <w:lang w:val="en-US"/>
              </w:rPr>
            </w:pPr>
            <w:r w:rsidRPr="007B3AD1">
              <w:t>201</w:t>
            </w:r>
            <w:r>
              <w:t>9</w:t>
            </w:r>
            <w:r w:rsidRPr="007B3AD1">
              <w:t>-201</w:t>
            </w:r>
            <w:r>
              <w:rPr>
                <w:lang w:val="en-US"/>
              </w:rPr>
              <w:t>8</w:t>
            </w:r>
          </w:p>
        </w:tc>
      </w:tr>
      <w:tr w:rsidR="00785E98" w:rsidTr="0034274C">
        <w:trPr>
          <w:jc w:val="center"/>
        </w:trPr>
        <w:tc>
          <w:tcPr>
            <w:tcW w:w="3114" w:type="dxa"/>
          </w:tcPr>
          <w:p w:rsidR="00785E98" w:rsidRPr="008B594C" w:rsidRDefault="00785E98" w:rsidP="0034274C">
            <w:pPr>
              <w:pStyle w:val="Tabletext"/>
              <w:rPr>
                <w:b/>
                <w:bCs/>
              </w:rPr>
            </w:pPr>
            <w:r>
              <w:rPr>
                <w:rFonts w:hint="cs"/>
                <w:b/>
                <w:bCs/>
                <w:rtl/>
                <w:lang w:val="ru-RU"/>
              </w:rPr>
              <w:t>النفقات التشغيلية</w:t>
            </w:r>
          </w:p>
        </w:tc>
        <w:tc>
          <w:tcPr>
            <w:tcW w:w="2551" w:type="dxa"/>
          </w:tcPr>
          <w:p w:rsidR="00785E98" w:rsidRPr="000F6291" w:rsidRDefault="00785E98" w:rsidP="0034274C">
            <w:pPr>
              <w:pStyle w:val="Tabletext"/>
              <w:jc w:val="center"/>
              <w:rPr>
                <w:rtl/>
                <w:lang w:val="en-US"/>
              </w:rPr>
            </w:pPr>
            <w:r>
              <w:t>1 060 000</w:t>
            </w:r>
            <w:r>
              <w:rPr>
                <w:rFonts w:hint="cs"/>
                <w:rtl/>
              </w:rPr>
              <w:t xml:space="preserve"> فرنك سويسري</w:t>
            </w:r>
          </w:p>
        </w:tc>
        <w:tc>
          <w:tcPr>
            <w:tcW w:w="2552" w:type="dxa"/>
          </w:tcPr>
          <w:p w:rsidR="00785E98" w:rsidRDefault="00785E98" w:rsidP="0034274C">
            <w:pPr>
              <w:pStyle w:val="Tabletext"/>
              <w:jc w:val="center"/>
            </w:pPr>
            <w:r>
              <w:t>1 060 000</w:t>
            </w:r>
            <w:r>
              <w:rPr>
                <w:rFonts w:hint="cs"/>
                <w:rtl/>
              </w:rPr>
              <w:t xml:space="preserve"> فرنك سويسري</w:t>
            </w:r>
          </w:p>
        </w:tc>
      </w:tr>
      <w:tr w:rsidR="00785E98" w:rsidTr="0034274C">
        <w:trPr>
          <w:jc w:val="center"/>
        </w:trPr>
        <w:tc>
          <w:tcPr>
            <w:tcW w:w="3114" w:type="dxa"/>
          </w:tcPr>
          <w:p w:rsidR="00785E98" w:rsidRPr="008B594C" w:rsidRDefault="00785E98" w:rsidP="0034274C">
            <w:pPr>
              <w:pStyle w:val="Tabletext"/>
              <w:rPr>
                <w:b/>
                <w:bCs/>
              </w:rPr>
            </w:pPr>
            <w:r>
              <w:rPr>
                <w:rFonts w:hint="cs"/>
                <w:b/>
                <w:bCs/>
                <w:rtl/>
              </w:rPr>
              <w:t>الاستثمار الرأسمالي</w:t>
            </w:r>
          </w:p>
        </w:tc>
        <w:tc>
          <w:tcPr>
            <w:tcW w:w="2551" w:type="dxa"/>
          </w:tcPr>
          <w:p w:rsidR="00785E98" w:rsidRDefault="00785E98" w:rsidP="0034274C">
            <w:pPr>
              <w:pStyle w:val="Tabletext"/>
              <w:jc w:val="center"/>
            </w:pPr>
            <w:r>
              <w:t>1 046 000</w:t>
            </w:r>
            <w:r>
              <w:rPr>
                <w:rFonts w:hint="cs"/>
                <w:rtl/>
              </w:rPr>
              <w:t xml:space="preserve"> فرنك سويسري</w:t>
            </w:r>
          </w:p>
        </w:tc>
        <w:tc>
          <w:tcPr>
            <w:tcW w:w="2552" w:type="dxa"/>
          </w:tcPr>
          <w:p w:rsidR="00785E98" w:rsidRDefault="00785E98" w:rsidP="0034274C">
            <w:pPr>
              <w:pStyle w:val="Tabletext"/>
              <w:jc w:val="center"/>
            </w:pPr>
          </w:p>
        </w:tc>
      </w:tr>
    </w:tbl>
    <w:p w:rsidR="00785E98" w:rsidRPr="000F6291" w:rsidRDefault="00785E98" w:rsidP="00785E98">
      <w:pPr>
        <w:pStyle w:val="Headingb"/>
        <w:rPr>
          <w:rtl/>
        </w:rPr>
      </w:pPr>
      <w:r w:rsidRPr="000F6291">
        <w:rPr>
          <w:rFonts w:hint="cs"/>
          <w:rtl/>
        </w:rPr>
        <w:lastRenderedPageBreak/>
        <w:t>الطريق إلى الأمام</w:t>
      </w:r>
    </w:p>
    <w:p w:rsidR="00785E98" w:rsidRDefault="00785E98" w:rsidP="00785E98">
      <w:pPr>
        <w:rPr>
          <w:rtl/>
          <w:lang w:val="ru-RU"/>
        </w:rPr>
      </w:pPr>
      <w:r>
        <w:rPr>
          <w:szCs w:val="22"/>
          <w:lang w:val="en-US"/>
        </w:rPr>
        <w:t>12</w:t>
      </w:r>
      <w:r>
        <w:rPr>
          <w:rFonts w:hint="cs"/>
          <w:szCs w:val="22"/>
          <w:rtl/>
          <w:lang w:val="ru-RU"/>
        </w:rPr>
        <w:tab/>
      </w:r>
      <w:r>
        <w:rPr>
          <w:rFonts w:hint="cs"/>
          <w:rtl/>
          <w:lang w:val="ru-RU"/>
        </w:rPr>
        <w:t>يُدعى مؤتمر المندوبين المفوّضين إلى ما يلي:</w:t>
      </w:r>
    </w:p>
    <w:p w:rsidR="00785E98" w:rsidRPr="000F6291" w:rsidRDefault="00785E98" w:rsidP="00785E98">
      <w:pPr>
        <w:pStyle w:val="enumlev1"/>
        <w:rPr>
          <w:lang w:bidi="ar"/>
        </w:rPr>
      </w:pPr>
      <w:r w:rsidRPr="00E71D8A">
        <w:rPr>
          <w:rFonts w:hint="cs"/>
        </w:rPr>
        <w:sym w:font="Symbol" w:char="F0B7"/>
      </w:r>
      <w:r w:rsidRPr="00E71D8A">
        <w:rPr>
          <w:rtl/>
        </w:rPr>
        <w:tab/>
      </w:r>
      <w:r>
        <w:rPr>
          <w:rFonts w:hint="cs"/>
          <w:rtl/>
          <w:lang w:bidi="ar"/>
        </w:rPr>
        <w:t xml:space="preserve">الإقرار بالفوائد </w:t>
      </w:r>
      <w:r w:rsidRPr="000F6291">
        <w:rPr>
          <w:rFonts w:hint="cs"/>
          <w:rtl/>
          <w:lang w:bidi="ar"/>
        </w:rPr>
        <w:t>المهمة التي تقدّمها هذه الخدمة للمندوبين (تقليص تكاليف السفر والوقت) وتحسين مستوى المشاركة في</w:t>
      </w:r>
      <w:r>
        <w:rPr>
          <w:rFonts w:hint="eastAsia"/>
          <w:rtl/>
          <w:lang w:bidi="ar"/>
        </w:rPr>
        <w:t> </w:t>
      </w:r>
      <w:r w:rsidRPr="000F6291">
        <w:rPr>
          <w:rFonts w:hint="cs"/>
          <w:rtl/>
          <w:lang w:bidi="ar"/>
        </w:rPr>
        <w:t>اجتماعات الاتحاد الدولي للاتصالات ومؤتمراته وأحداثه وخفض انبعاثات الكربون إلى حدّ بعيد.</w:t>
      </w:r>
    </w:p>
    <w:p w:rsidR="00785E98" w:rsidRPr="000F6291" w:rsidRDefault="00785E98" w:rsidP="00785E98">
      <w:pPr>
        <w:pStyle w:val="enumlev1"/>
        <w:rPr>
          <w:lang w:bidi="ar"/>
        </w:rPr>
      </w:pPr>
      <w:r w:rsidRPr="00E71D8A">
        <w:rPr>
          <w:rFonts w:hint="cs"/>
        </w:rPr>
        <w:sym w:font="Symbol" w:char="F0B7"/>
      </w:r>
      <w:r w:rsidRPr="00E71D8A">
        <w:rPr>
          <w:rtl/>
        </w:rPr>
        <w:tab/>
      </w:r>
      <w:r w:rsidRPr="000F6291">
        <w:rPr>
          <w:rFonts w:hint="cs"/>
          <w:rtl/>
          <w:lang w:bidi="ar"/>
        </w:rPr>
        <w:t>الإحاطة علماً بالتحديات التقنية والمالية والقانونية الناجمة عن تنفيذ المشاركة عن بُعد على قدم المساواة مع المشاركة في</w:t>
      </w:r>
      <w:r>
        <w:rPr>
          <w:rFonts w:hint="eastAsia"/>
          <w:rtl/>
          <w:lang w:bidi="ar"/>
        </w:rPr>
        <w:t> </w:t>
      </w:r>
      <w:r w:rsidRPr="000F6291">
        <w:rPr>
          <w:rFonts w:hint="cs"/>
          <w:rtl/>
          <w:lang w:bidi="ar"/>
        </w:rPr>
        <w:t>الموقع خلال الاجتماعات والأحداث.</w:t>
      </w:r>
    </w:p>
    <w:p w:rsidR="00785E98" w:rsidRPr="000F6291" w:rsidRDefault="00785E98" w:rsidP="00785E98">
      <w:pPr>
        <w:pStyle w:val="enumlev1"/>
        <w:rPr>
          <w:lang w:bidi="ar"/>
        </w:rPr>
      </w:pPr>
      <w:r w:rsidRPr="00E71D8A">
        <w:rPr>
          <w:rFonts w:hint="cs"/>
        </w:rPr>
        <w:sym w:font="Symbol" w:char="F0B7"/>
      </w:r>
      <w:r w:rsidRPr="00E71D8A">
        <w:rPr>
          <w:rtl/>
        </w:rPr>
        <w:tab/>
      </w:r>
      <w:r w:rsidRPr="000F6291">
        <w:rPr>
          <w:rFonts w:hint="cs"/>
          <w:rtl/>
          <w:lang w:bidi="ar"/>
        </w:rPr>
        <w:t xml:space="preserve">تكليف الأمانة بمواصلة </w:t>
      </w:r>
      <w:r>
        <w:rPr>
          <w:rFonts w:hint="cs"/>
          <w:rtl/>
          <w:lang w:bidi="ar"/>
        </w:rPr>
        <w:t>تجر</w:t>
      </w:r>
      <w:r w:rsidRPr="000F6291">
        <w:rPr>
          <w:rFonts w:hint="cs"/>
          <w:rtl/>
          <w:lang w:bidi="ar"/>
        </w:rPr>
        <w:t>ب</w:t>
      </w:r>
      <w:r>
        <w:rPr>
          <w:rFonts w:hint="cs"/>
          <w:rtl/>
          <w:lang w:bidi="ar"/>
        </w:rPr>
        <w:t>ة</w:t>
      </w:r>
      <w:r w:rsidRPr="000F6291">
        <w:rPr>
          <w:rFonts w:hint="cs"/>
          <w:rtl/>
          <w:lang w:bidi="ar"/>
        </w:rPr>
        <w:t xml:space="preserve"> </w:t>
      </w:r>
      <w:r>
        <w:rPr>
          <w:rFonts w:hint="cs"/>
          <w:rtl/>
          <w:lang w:bidi="ar"/>
        </w:rPr>
        <w:t>ا</w:t>
      </w:r>
      <w:r w:rsidRPr="000F6291">
        <w:rPr>
          <w:rFonts w:hint="cs"/>
          <w:rtl/>
          <w:lang w:bidi="ar"/>
        </w:rPr>
        <w:t xml:space="preserve">لمشاركة عن بُعد مراعيةً التقدم السريع للاتصالات والأدوات التكنولوجية من أجل تحسين الجودة والتيسّر </w:t>
      </w:r>
      <w:r>
        <w:rPr>
          <w:rFonts w:hint="cs"/>
          <w:rtl/>
          <w:lang w:bidi="ar"/>
        </w:rPr>
        <w:t xml:space="preserve">وإمكانية </w:t>
      </w:r>
      <w:r w:rsidRPr="000F6291">
        <w:rPr>
          <w:rFonts w:hint="cs"/>
          <w:rtl/>
          <w:lang w:bidi="ar"/>
        </w:rPr>
        <w:t>النفاذ.</w:t>
      </w:r>
    </w:p>
    <w:p w:rsidR="00785E98" w:rsidRPr="00BE6FA3" w:rsidRDefault="00785E98" w:rsidP="00785E98">
      <w:pPr>
        <w:pStyle w:val="enumlev1"/>
        <w:rPr>
          <w:rtl/>
        </w:rPr>
      </w:pPr>
      <w:r w:rsidRPr="00E71D8A">
        <w:rPr>
          <w:rFonts w:hint="cs"/>
        </w:rPr>
        <w:sym w:font="Symbol" w:char="F0B7"/>
      </w:r>
      <w:r w:rsidRPr="00E71D8A">
        <w:rPr>
          <w:rtl/>
        </w:rPr>
        <w:tab/>
      </w:r>
      <w:r w:rsidRPr="000F6291">
        <w:rPr>
          <w:rFonts w:hint="cs"/>
          <w:rtl/>
          <w:lang w:bidi="ar"/>
        </w:rPr>
        <w:t xml:space="preserve">الطلب </w:t>
      </w:r>
      <w:r>
        <w:rPr>
          <w:rFonts w:hint="cs"/>
          <w:rtl/>
          <w:lang w:bidi="ar"/>
        </w:rPr>
        <w:t xml:space="preserve">إلى </w:t>
      </w:r>
      <w:r w:rsidRPr="00043E45">
        <w:rPr>
          <w:rFonts w:hint="cs"/>
          <w:b/>
          <w:rtl/>
          <w:lang w:val="ru-RU"/>
        </w:rPr>
        <w:t>المجلس</w:t>
      </w:r>
      <w:r>
        <w:rPr>
          <w:rFonts w:hint="cs"/>
          <w:rtl/>
          <w:lang w:bidi="ar"/>
        </w:rPr>
        <w:t xml:space="preserve"> إعادة النظر في تجربة المشاركة عن بُعد التي ستدخل سنتها الخامسة، في دورة المجلس المقبلة في</w:t>
      </w:r>
      <w:r>
        <w:rPr>
          <w:rFonts w:hint="eastAsia"/>
          <w:rtl/>
          <w:lang w:bidi="ar"/>
        </w:rPr>
        <w:t> </w:t>
      </w:r>
      <w:r>
        <w:rPr>
          <w:rFonts w:hint="cs"/>
          <w:rtl/>
          <w:lang w:bidi="ar"/>
        </w:rPr>
        <w:t>عام</w:t>
      </w:r>
      <w:r>
        <w:rPr>
          <w:rFonts w:hint="eastAsia"/>
          <w:rtl/>
          <w:lang w:bidi="ar"/>
        </w:rPr>
        <w:t> </w:t>
      </w:r>
      <w:r>
        <w:rPr>
          <w:lang w:val="en-US" w:bidi="ar"/>
        </w:rPr>
        <w:t>2015</w:t>
      </w:r>
      <w:r>
        <w:rPr>
          <w:rFonts w:hint="cs"/>
          <w:rtl/>
          <w:lang w:val="ru-RU"/>
        </w:rPr>
        <w:t>.</w:t>
      </w:r>
    </w:p>
    <w:p w:rsidR="00785E98" w:rsidRDefault="00785E98" w:rsidP="00785E98">
      <w:pPr>
        <w:pStyle w:val="end"/>
        <w:rPr>
          <w:rtl/>
        </w:rPr>
      </w:pPr>
      <w:r>
        <w:rPr>
          <w:rFonts w:hint="cs"/>
          <w:rtl/>
        </w:rPr>
        <w:t>___________</w:t>
      </w:r>
    </w:p>
    <w:sectPr w:rsidR="00785E98" w:rsidSect="003E018F">
      <w:headerReference w:type="even" r:id="rId16"/>
      <w:headerReference w:type="default" r:id="rId17"/>
      <w:headerReference w:type="first" r:id="rId18"/>
      <w:footerReference w:type="first" r:id="rId19"/>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98" w:rsidRDefault="00785E98" w:rsidP="00FE7FCA">
      <w:r>
        <w:separator/>
      </w:r>
    </w:p>
  </w:endnote>
  <w:endnote w:type="continuationSeparator" w:id="0">
    <w:p w:rsidR="00785E98" w:rsidRDefault="00785E98"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0073C2" w:rsidRDefault="00255055" w:rsidP="000073C2">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98" w:rsidRDefault="00785E98">
      <w:r>
        <w:t>_______________</w:t>
      </w:r>
    </w:p>
  </w:footnote>
  <w:footnote w:type="continuationSeparator" w:id="0">
    <w:p w:rsidR="00785E98" w:rsidRDefault="00785E98" w:rsidP="00FE7FCA">
      <w:r>
        <w:continuationSeparator/>
      </w:r>
    </w:p>
  </w:footnote>
  <w:footnote w:id="1">
    <w:p w:rsidR="00785E98" w:rsidRDefault="00785E98" w:rsidP="00785E98">
      <w:pPr>
        <w:pStyle w:val="FootnoteText"/>
        <w:rPr>
          <w:rtl/>
        </w:rPr>
      </w:pPr>
      <w:r>
        <w:rPr>
          <w:rStyle w:val="FootnoteReference"/>
        </w:rPr>
        <w:footnoteRef/>
      </w:r>
      <w:r>
        <w:rPr>
          <w:rtl/>
        </w:rPr>
        <w:tab/>
      </w:r>
      <w:r>
        <w:rPr>
          <w:rFonts w:hint="cs"/>
          <w:rtl/>
        </w:rPr>
        <w:t xml:space="preserve">انظر التذييلين </w:t>
      </w:r>
      <w:r>
        <w:t>1</w:t>
      </w:r>
      <w:r>
        <w:rPr>
          <w:rFonts w:hint="cs"/>
          <w:rtl/>
        </w:rPr>
        <w:t xml:space="preserve"> و</w:t>
      </w:r>
      <w:r>
        <w:t>2</w:t>
      </w:r>
      <w:r>
        <w:rPr>
          <w:rFonts w:hint="cs"/>
          <w:rtl/>
        </w:rPr>
        <w:t xml:space="preserve"> للوثيقة </w:t>
      </w:r>
      <w:r>
        <w:t>C14/20</w:t>
      </w:r>
      <w:r>
        <w:rPr>
          <w:rFonts w:hint="cs"/>
          <w:rtl/>
        </w:rPr>
        <w:t>.</w:t>
      </w:r>
    </w:p>
  </w:footnote>
  <w:footnote w:id="2">
    <w:p w:rsidR="00785E98" w:rsidRPr="008F3A8D" w:rsidRDefault="00785E98" w:rsidP="00785E98">
      <w:pPr>
        <w:pStyle w:val="FootnoteText"/>
        <w:rPr>
          <w:rtl/>
          <w:lang w:val="ru-RU"/>
        </w:rPr>
      </w:pPr>
      <w:r>
        <w:rPr>
          <w:rStyle w:val="FootnoteReference"/>
        </w:rPr>
        <w:footnoteRef/>
      </w:r>
      <w:r>
        <w:rPr>
          <w:rtl/>
        </w:rPr>
        <w:tab/>
      </w:r>
      <w:r>
        <w:rPr>
          <w:rFonts w:hint="cs"/>
          <w:rtl/>
        </w:rPr>
        <w:t xml:space="preserve">انظر مشروع ميزانية الاتحاد للفترة </w:t>
      </w:r>
      <w:r>
        <w:t>2013-2012</w:t>
      </w:r>
      <w:r>
        <w:rPr>
          <w:rFonts w:hint="cs"/>
          <w:rtl/>
          <w:lang w:val="ru-RU"/>
        </w:rPr>
        <w:t xml:space="preserve"> - الوثيقة </w:t>
      </w:r>
      <w:r>
        <w:t>C11/10(Add.1)</w:t>
      </w:r>
      <w:r>
        <w:rPr>
          <w:rFonts w:hint="cs"/>
          <w:rtl/>
          <w:lang w:val="ru-RU"/>
        </w:rPr>
        <w:t xml:space="preserve"> (الفصل </w:t>
      </w:r>
      <w:r w:rsidRPr="008F3A8D">
        <w:rPr>
          <w:rFonts w:hint="eastAsia"/>
          <w:rtl/>
          <w:lang w:val="ru-RU"/>
        </w:rPr>
        <w:t>دال</w:t>
      </w:r>
      <w:r>
        <w:rPr>
          <w:rFonts w:hint="cs"/>
          <w:rtl/>
          <w:lang w:val="ru-RU"/>
        </w:rPr>
        <w:t xml:space="preserve">، </w:t>
      </w:r>
      <w:r w:rsidRPr="008F3A8D">
        <w:rPr>
          <w:rFonts w:hint="eastAsia"/>
          <w:rtl/>
          <w:lang w:val="ru-RU"/>
        </w:rPr>
        <w:t>الأنشطة</w:t>
      </w:r>
      <w:r w:rsidRPr="008F3A8D">
        <w:rPr>
          <w:rtl/>
          <w:lang w:val="ru-RU"/>
        </w:rPr>
        <w:t xml:space="preserve"> </w:t>
      </w:r>
      <w:r w:rsidRPr="008F3A8D">
        <w:rPr>
          <w:rFonts w:hint="eastAsia"/>
          <w:rtl/>
          <w:lang w:val="ru-RU"/>
        </w:rPr>
        <w:t>المقررة</w:t>
      </w:r>
      <w:r w:rsidRPr="008F3A8D">
        <w:rPr>
          <w:rtl/>
          <w:lang w:val="ru-RU"/>
        </w:rPr>
        <w:t xml:space="preserve"> </w:t>
      </w:r>
      <w:r w:rsidRPr="008F3A8D">
        <w:rPr>
          <w:rFonts w:hint="eastAsia"/>
          <w:rtl/>
          <w:lang w:val="ru-RU"/>
        </w:rPr>
        <w:t>غير</w:t>
      </w:r>
      <w:r w:rsidRPr="008F3A8D">
        <w:rPr>
          <w:rtl/>
          <w:lang w:val="ru-RU"/>
        </w:rPr>
        <w:t xml:space="preserve"> </w:t>
      </w:r>
      <w:r w:rsidRPr="008F3A8D">
        <w:rPr>
          <w:rFonts w:hint="eastAsia"/>
          <w:rtl/>
          <w:lang w:val="ru-RU"/>
        </w:rPr>
        <w:t>الممولة</w:t>
      </w:r>
      <w:r>
        <w:rPr>
          <w:rFonts w:asciiTheme="minorHAnsi" w:hAnsiTheme="minorHAnsi" w:hint="cs"/>
          <w:rtl/>
          <w:lang w:val="ru-RU"/>
        </w:rPr>
        <w:t xml:space="preserve"> </w:t>
      </w:r>
      <w:r>
        <w:rPr>
          <w:rFonts w:asciiTheme="minorHAnsi" w:hAnsiTheme="minorHAnsi"/>
        </w:rPr>
        <w:t>(UMAC)</w:t>
      </w:r>
      <w:r>
        <w:rPr>
          <w:rFonts w:hint="cs"/>
          <w:rtl/>
          <w:lang w:val="ru-RU"/>
        </w:rPr>
        <w:t>) و</w:t>
      </w:r>
      <w:r w:rsidRPr="008F3A8D">
        <w:rPr>
          <w:rFonts w:hint="eastAsia"/>
          <w:rtl/>
          <w:lang w:val="ru-RU"/>
        </w:rPr>
        <w:t>تجربة</w:t>
      </w:r>
      <w:r w:rsidRPr="008F3A8D">
        <w:rPr>
          <w:rtl/>
          <w:lang w:val="ru-RU"/>
        </w:rPr>
        <w:t xml:space="preserve"> </w:t>
      </w:r>
      <w:r w:rsidRPr="008F3A8D">
        <w:rPr>
          <w:rFonts w:hint="eastAsia"/>
          <w:rtl/>
          <w:lang w:val="ru-RU"/>
        </w:rPr>
        <w:t>الاتحاد</w:t>
      </w:r>
      <w:r w:rsidRPr="008F3A8D">
        <w:rPr>
          <w:rtl/>
          <w:lang w:val="ru-RU"/>
        </w:rPr>
        <w:t xml:space="preserve"> </w:t>
      </w:r>
      <w:r w:rsidRPr="008F3A8D">
        <w:rPr>
          <w:rFonts w:hint="eastAsia"/>
          <w:rtl/>
          <w:lang w:val="ru-RU"/>
        </w:rPr>
        <w:t>الدولي</w:t>
      </w:r>
      <w:r w:rsidRPr="008F3A8D">
        <w:rPr>
          <w:rtl/>
          <w:lang w:val="ru-RU"/>
        </w:rPr>
        <w:t xml:space="preserve"> </w:t>
      </w:r>
      <w:r w:rsidRPr="008F3A8D">
        <w:rPr>
          <w:rFonts w:hint="eastAsia"/>
          <w:rtl/>
          <w:lang w:val="ru-RU"/>
        </w:rPr>
        <w:t>للاتصالات</w:t>
      </w:r>
      <w:r w:rsidRPr="008F3A8D">
        <w:rPr>
          <w:rtl/>
          <w:lang w:val="ru-RU"/>
        </w:rPr>
        <w:t xml:space="preserve"> </w:t>
      </w:r>
      <w:r w:rsidRPr="008F3A8D">
        <w:rPr>
          <w:rFonts w:hint="eastAsia"/>
          <w:rtl/>
          <w:lang w:val="ru-RU"/>
        </w:rPr>
        <w:t>بشأن</w:t>
      </w:r>
      <w:r w:rsidRPr="008F3A8D">
        <w:rPr>
          <w:rtl/>
          <w:lang w:val="ru-RU"/>
        </w:rPr>
        <w:t xml:space="preserve"> </w:t>
      </w:r>
      <w:r w:rsidRPr="008F3A8D">
        <w:rPr>
          <w:rFonts w:hint="eastAsia"/>
          <w:rtl/>
          <w:lang w:val="ru-RU"/>
        </w:rPr>
        <w:t>المشاركة</w:t>
      </w:r>
      <w:r w:rsidRPr="008F3A8D">
        <w:rPr>
          <w:rtl/>
          <w:lang w:val="ru-RU"/>
        </w:rPr>
        <w:t xml:space="preserve"> </w:t>
      </w:r>
      <w:r w:rsidRPr="008F3A8D">
        <w:rPr>
          <w:rFonts w:hint="eastAsia"/>
          <w:rtl/>
          <w:lang w:val="ru-RU"/>
        </w:rPr>
        <w:t>عن</w:t>
      </w:r>
      <w:r w:rsidRPr="008F3A8D">
        <w:rPr>
          <w:rtl/>
          <w:lang w:val="ru-RU"/>
        </w:rPr>
        <w:t xml:space="preserve"> </w:t>
      </w:r>
      <w:r w:rsidRPr="008F3A8D">
        <w:rPr>
          <w:rFonts w:hint="eastAsia"/>
          <w:rtl/>
          <w:lang w:val="ru-RU"/>
        </w:rPr>
        <w:t>بُعد</w:t>
      </w:r>
      <w:r>
        <w:rPr>
          <w:rFonts w:hint="cs"/>
          <w:rtl/>
          <w:lang w:val="ru-RU"/>
        </w:rPr>
        <w:t xml:space="preserve"> </w:t>
      </w:r>
      <w:r w:rsidRPr="008F3A8D">
        <w:rPr>
          <w:rFonts w:hint="eastAsia"/>
          <w:rtl/>
          <w:lang w:val="ru-RU"/>
        </w:rPr>
        <w:t>وخطة</w:t>
      </w:r>
      <w:r w:rsidRPr="008F3A8D">
        <w:rPr>
          <w:rtl/>
          <w:lang w:val="ru-RU"/>
        </w:rPr>
        <w:t xml:space="preserve"> </w:t>
      </w:r>
      <w:r w:rsidRPr="008F3A8D">
        <w:rPr>
          <w:rFonts w:hint="eastAsia"/>
          <w:rtl/>
          <w:lang w:val="ru-RU"/>
        </w:rPr>
        <w:t>العمل</w:t>
      </w:r>
      <w:r w:rsidRPr="008F3A8D">
        <w:rPr>
          <w:rtl/>
          <w:lang w:val="ru-RU"/>
        </w:rPr>
        <w:t xml:space="preserve"> </w:t>
      </w:r>
      <w:r w:rsidRPr="008F3A8D">
        <w:rPr>
          <w:rFonts w:hint="eastAsia"/>
          <w:rtl/>
          <w:lang w:val="ru-RU"/>
        </w:rPr>
        <w:t>المقترحة</w:t>
      </w:r>
      <w:r w:rsidRPr="008F3A8D">
        <w:rPr>
          <w:rtl/>
          <w:lang w:val="ru-RU"/>
        </w:rPr>
        <w:t xml:space="preserve"> - </w:t>
      </w:r>
      <w:r w:rsidRPr="008F3A8D">
        <w:rPr>
          <w:rFonts w:hint="eastAsia"/>
          <w:rtl/>
          <w:lang w:val="ru-RU"/>
        </w:rPr>
        <w:t>القرار</w:t>
      </w:r>
      <w:r w:rsidRPr="008F3A8D">
        <w:rPr>
          <w:rtl/>
          <w:lang w:val="ru-RU"/>
        </w:rPr>
        <w:t xml:space="preserve"> </w:t>
      </w:r>
      <w:r>
        <w:t>167</w:t>
      </w:r>
      <w:r>
        <w:rPr>
          <w:rFonts w:hint="cs"/>
          <w:rtl/>
        </w:rPr>
        <w:t xml:space="preserve"> </w:t>
      </w:r>
      <w:r w:rsidRPr="008F3A8D">
        <w:rPr>
          <w:rtl/>
          <w:lang w:val="ru-RU"/>
        </w:rPr>
        <w:t>(</w:t>
      </w:r>
      <w:r w:rsidRPr="008F3A8D">
        <w:rPr>
          <w:rFonts w:hint="eastAsia"/>
          <w:rtl/>
          <w:lang w:val="ru-RU"/>
        </w:rPr>
        <w:t>غوادالاخارا،</w:t>
      </w:r>
      <w:r>
        <w:rPr>
          <w:rFonts w:hint="cs"/>
          <w:rtl/>
          <w:lang w:val="ru-RU"/>
        </w:rPr>
        <w:t xml:space="preserve"> </w:t>
      </w:r>
      <w:r>
        <w:t>2010</w:t>
      </w:r>
      <w:r w:rsidRPr="008F3A8D">
        <w:rPr>
          <w:rtl/>
          <w:lang w:val="ru-RU"/>
        </w:rPr>
        <w:t>)</w:t>
      </w:r>
      <w:r>
        <w:rPr>
          <w:rFonts w:hint="cs"/>
          <w:rtl/>
          <w:lang w:val="ru-RU"/>
        </w:rPr>
        <w:t xml:space="preserve"> - (الوثيقة </w:t>
      </w:r>
      <w:r>
        <w:t>C11/37 (Rev.1)</w:t>
      </w:r>
      <w:r>
        <w:rPr>
          <w:rFonts w:hint="cs"/>
          <w:rtl/>
        </w:rPr>
        <w:t>).</w:t>
      </w:r>
    </w:p>
  </w:footnote>
  <w:footnote w:id="3">
    <w:p w:rsidR="00785E98" w:rsidRDefault="00785E98" w:rsidP="00785E98">
      <w:pPr>
        <w:pStyle w:val="FootnoteText"/>
      </w:pPr>
      <w:r>
        <w:rPr>
          <w:rStyle w:val="FootnoteReference"/>
        </w:rPr>
        <w:footnoteRef/>
      </w:r>
      <w:r>
        <w:rPr>
          <w:rtl/>
        </w:rPr>
        <w:tab/>
      </w:r>
      <w:r w:rsidRPr="000B4748">
        <w:rPr>
          <w:rFonts w:hint="cs"/>
          <w:rtl/>
        </w:rPr>
        <w:t xml:space="preserve">انظر القرار </w:t>
      </w:r>
      <w:r w:rsidRPr="000B4748">
        <w:t>1337</w:t>
      </w:r>
      <w:r w:rsidRPr="000B4748">
        <w:rPr>
          <w:rFonts w:hint="cs"/>
          <w:rtl/>
        </w:rPr>
        <w:t xml:space="preserve"> - </w:t>
      </w:r>
      <w:r w:rsidRPr="000B4748">
        <w:rPr>
          <w:rFonts w:hint="eastAsia"/>
          <w:rtl/>
        </w:rPr>
        <w:t>ميزانية</w:t>
      </w:r>
      <w:r w:rsidRPr="000B4748">
        <w:rPr>
          <w:rtl/>
        </w:rPr>
        <w:t xml:space="preserve"> </w:t>
      </w:r>
      <w:r w:rsidRPr="000B4748">
        <w:rPr>
          <w:rFonts w:hint="eastAsia"/>
          <w:rtl/>
        </w:rPr>
        <w:t>الاتحاد</w:t>
      </w:r>
      <w:r w:rsidRPr="000B4748">
        <w:rPr>
          <w:rtl/>
        </w:rPr>
        <w:t xml:space="preserve"> </w:t>
      </w:r>
      <w:r w:rsidRPr="000B4748">
        <w:rPr>
          <w:rFonts w:hint="eastAsia"/>
          <w:rtl/>
        </w:rPr>
        <w:t>الدولي</w:t>
      </w:r>
      <w:r w:rsidRPr="000B4748">
        <w:rPr>
          <w:rtl/>
        </w:rPr>
        <w:t xml:space="preserve"> </w:t>
      </w:r>
      <w:r w:rsidRPr="000B4748">
        <w:rPr>
          <w:rFonts w:hint="eastAsia"/>
          <w:rtl/>
        </w:rPr>
        <w:t>للاتصالات</w:t>
      </w:r>
      <w:r w:rsidRPr="000B4748">
        <w:rPr>
          <w:rFonts w:hint="cs"/>
          <w:rtl/>
        </w:rPr>
        <w:t xml:space="preserve"> </w:t>
      </w:r>
      <w:r w:rsidRPr="000B4748">
        <w:rPr>
          <w:rFonts w:hint="eastAsia"/>
          <w:rtl/>
        </w:rPr>
        <w:t>لفترة</w:t>
      </w:r>
      <w:r w:rsidRPr="000B4748">
        <w:rPr>
          <w:rtl/>
        </w:rPr>
        <w:t xml:space="preserve"> </w:t>
      </w:r>
      <w:r w:rsidRPr="000B4748">
        <w:rPr>
          <w:rFonts w:hint="eastAsia"/>
          <w:rtl/>
        </w:rPr>
        <w:t>السنتين</w:t>
      </w:r>
      <w:r w:rsidRPr="000B4748">
        <w:rPr>
          <w:rtl/>
        </w:rPr>
        <w:t xml:space="preserve"> </w:t>
      </w:r>
      <w:r w:rsidRPr="000B4748">
        <w:t>201</w:t>
      </w:r>
      <w:r>
        <w:t>3</w:t>
      </w:r>
      <w:r w:rsidRPr="000B4748">
        <w:t>-201</w:t>
      </w:r>
      <w:r>
        <w:t>2</w:t>
      </w:r>
      <w:r w:rsidRPr="000B4748">
        <w:rPr>
          <w:rFonts w:hint="cs"/>
          <w:rtl/>
        </w:rPr>
        <w:t xml:space="preserve"> (الوثيقة </w:t>
      </w:r>
      <w:r w:rsidRPr="000B4748">
        <w:t>C11/105</w:t>
      </w:r>
      <w:r w:rsidRPr="000B4748">
        <w:rPr>
          <w:rFonts w:hint="cs"/>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B83C37">
      <w:fldChar w:fldCharType="begin"/>
    </w:r>
    <w:r w:rsidR="00B83C37">
      <w:instrText xml:space="preserve"> DOCPROPERTY  header5  \* MERGEFORMAT </w:instrText>
    </w:r>
    <w:r w:rsidR="00B83C37">
      <w:fldChar w:fldCharType="separate"/>
    </w:r>
    <w:r w:rsidR="003A5C45">
      <w:rPr>
        <w:b/>
        <w:bCs/>
        <w:lang w:val="en-US"/>
      </w:rPr>
      <w:t>Error! Unknown document property name.</w:t>
    </w:r>
    <w:r w:rsidR="00B83C37">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785E98">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0073C2">
      <w:rPr>
        <w:rStyle w:val="PageNumber"/>
        <w:rFonts w:ascii="Calibri" w:hAnsi="Calibri"/>
        <w:noProof/>
      </w:rPr>
      <w:t>2</w:t>
    </w:r>
    <w:r w:rsidRPr="006A7C71">
      <w:rPr>
        <w:rStyle w:val="PageNumber"/>
        <w:rFonts w:ascii="Calibri" w:hAnsi="Calibri"/>
      </w:rPr>
      <w:fldChar w:fldCharType="end"/>
    </w:r>
    <w:r w:rsidR="000073C2">
      <w:rPr>
        <w:rStyle w:val="PageNumber"/>
        <w:rFonts w:ascii="Calibri" w:hAnsi="Calibri"/>
      </w:rPr>
      <w:t>/</w:t>
    </w:r>
    <w:r w:rsidR="000073C2">
      <w:rPr>
        <w:rStyle w:val="PageNumber"/>
        <w:rFonts w:ascii="Calibri" w:hAnsi="Calibri"/>
      </w:rPr>
      <w:fldChar w:fldCharType="begin"/>
    </w:r>
    <w:r w:rsidR="000073C2">
      <w:rPr>
        <w:rStyle w:val="PageNumber"/>
        <w:rFonts w:ascii="Calibri" w:hAnsi="Calibri"/>
      </w:rPr>
      <w:instrText xml:space="preserve"> NUMPAGES   \* MERGEFORMAT </w:instrText>
    </w:r>
    <w:r w:rsidR="000073C2">
      <w:rPr>
        <w:rStyle w:val="PageNumber"/>
        <w:rFonts w:ascii="Calibri" w:hAnsi="Calibri"/>
      </w:rPr>
      <w:fldChar w:fldCharType="separate"/>
    </w:r>
    <w:r w:rsidR="000073C2">
      <w:rPr>
        <w:rStyle w:val="PageNumber"/>
        <w:rFonts w:ascii="Calibri" w:hAnsi="Calibri"/>
        <w:noProof/>
      </w:rPr>
      <w:t>5</w:t>
    </w:r>
    <w:r w:rsidR="000073C2">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PP14/</w:t>
    </w:r>
    <w:r w:rsidR="00785E98">
      <w:rPr>
        <w:rStyle w:val="PageNumber"/>
        <w:rFonts w:ascii="Calibri" w:hAnsi="Calibri"/>
      </w:rPr>
      <w:t>55</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98"/>
    <w:rsid w:val="00004A19"/>
    <w:rsid w:val="00005A03"/>
    <w:rsid w:val="00006678"/>
    <w:rsid w:val="000073C2"/>
    <w:rsid w:val="000075F1"/>
    <w:rsid w:val="00012835"/>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91220"/>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4F7"/>
    <w:rsid w:val="002E79C6"/>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5C45"/>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75E34"/>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79C9"/>
    <w:rsid w:val="006E7D9F"/>
    <w:rsid w:val="006F1040"/>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27D3E"/>
    <w:rsid w:val="00730F00"/>
    <w:rsid w:val="007323C3"/>
    <w:rsid w:val="0073319E"/>
    <w:rsid w:val="00734C6D"/>
    <w:rsid w:val="00740ADC"/>
    <w:rsid w:val="0074301C"/>
    <w:rsid w:val="00743023"/>
    <w:rsid w:val="00743FF7"/>
    <w:rsid w:val="00747EB3"/>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5E98"/>
    <w:rsid w:val="007872AB"/>
    <w:rsid w:val="00792684"/>
    <w:rsid w:val="0079304C"/>
    <w:rsid w:val="007939EF"/>
    <w:rsid w:val="00794F1D"/>
    <w:rsid w:val="007A3270"/>
    <w:rsid w:val="007A3BCD"/>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668E0"/>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4A0"/>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66D9F"/>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96728"/>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3C3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77922"/>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01283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7A3BCD"/>
    <w:rPr>
      <w:rFonts w:ascii="Calibri" w:hAnsi="Calibri" w:cs="Calibri"/>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autoRedefine/>
    <w:rsid w:val="00475E34"/>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475E34"/>
    <w:rPr>
      <w:rFonts w:ascii="Calibri" w:hAnsi="Calibr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Address">
    <w:name w:val="Address"/>
    <w:basedOn w:val="Normal"/>
    <w:qFormat/>
    <w:rsid w:val="00785E98"/>
    <w:pPr>
      <w:tabs>
        <w:tab w:val="clear" w:pos="567"/>
        <w:tab w:val="clear" w:pos="1134"/>
        <w:tab w:val="clear" w:pos="1701"/>
        <w:tab w:val="clear" w:pos="2268"/>
        <w:tab w:val="clear" w:pos="2835"/>
      </w:tabs>
      <w:spacing w:before="0" w:line="360" w:lineRule="exact"/>
    </w:pPr>
    <w:rPr>
      <w:b/>
      <w:bCs/>
      <w:lang w:val="en-US"/>
    </w:rPr>
  </w:style>
  <w:style w:type="paragraph" w:customStyle="1" w:styleId="end">
    <w:name w:val="end"/>
    <w:basedOn w:val="Normal"/>
    <w:qFormat/>
    <w:rsid w:val="00785E98"/>
    <w:pPr>
      <w:spacing w:before="60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able of authorities"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lock Text" w:uiPriority="99"/>
    <w:lsdException w:name="Strong" w:semiHidden="0" w:unhideWhenUsed="0"/>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01283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7A3BCD"/>
    <w:rPr>
      <w:rFonts w:ascii="Calibri" w:hAnsi="Calibri" w:cs="Calibri"/>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autoRedefine/>
    <w:rsid w:val="00475E34"/>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475E34"/>
    <w:rPr>
      <w:rFonts w:ascii="Calibri" w:hAnsi="Calibr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Address">
    <w:name w:val="Address"/>
    <w:basedOn w:val="Normal"/>
    <w:qFormat/>
    <w:rsid w:val="00785E98"/>
    <w:pPr>
      <w:tabs>
        <w:tab w:val="clear" w:pos="567"/>
        <w:tab w:val="clear" w:pos="1134"/>
        <w:tab w:val="clear" w:pos="1701"/>
        <w:tab w:val="clear" w:pos="2268"/>
        <w:tab w:val="clear" w:pos="2835"/>
      </w:tabs>
      <w:spacing w:before="0" w:line="360" w:lineRule="exact"/>
    </w:pPr>
    <w:rPr>
      <w:b/>
      <w:bCs/>
      <w:lang w:val="en-US"/>
    </w:rPr>
  </w:style>
  <w:style w:type="paragraph" w:customStyle="1" w:styleId="end">
    <w:name w:val="end"/>
    <w:basedOn w:val="Normal"/>
    <w:qFormat/>
    <w:rsid w:val="00785E98"/>
    <w:pPr>
      <w:spacing w:before="6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3-CL-INF-0008/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S12-CL-C-0021/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S11-CL-C-0037" TargetMode="External"/><Relationship Id="rId5" Type="http://schemas.openxmlformats.org/officeDocument/2006/relationships/settings" Target="settings.xml"/><Relationship Id="rId15" Type="http://schemas.openxmlformats.org/officeDocument/2006/relationships/hyperlink" Target="http://www.itu.int/md/S14-CL-C-0020/en" TargetMode="External"/><Relationship Id="rId10" Type="http://schemas.openxmlformats.org/officeDocument/2006/relationships/hyperlink" Target="http://www.itu.int/council/Basic-Texts/ResDecRec-PP10-e.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3-CL-C-002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460F-DE4C-4583-9188-78AF79B0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PA_PP14.dotx</Template>
  <TotalTime>0</TotalTime>
  <Pages>5</Pages>
  <Words>1298</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8712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Al-Midani, Mohammad Haitham</dc:creator>
  <cp:keywords>PP-10</cp:keywords>
  <dc:description>Document 1-A  For: XXX_x000d_
Document date: 6 October 2010_x000d_
Saved by Elbahnassawy at 22:46:25 on 06.10.2010</dc:description>
  <cp:lastModifiedBy>Brouard, Ricarda</cp:lastModifiedBy>
  <cp:revision>2</cp:revision>
  <cp:lastPrinted>2014-08-25T14:57:00Z</cp:lastPrinted>
  <dcterms:created xsi:type="dcterms:W3CDTF">2014-08-26T14:26:00Z</dcterms:created>
  <dcterms:modified xsi:type="dcterms:W3CDTF">2014-08-26T14:26:00Z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