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0A0EF3" w:rsidTr="00820CDF">
        <w:trPr>
          <w:cantSplit/>
        </w:trPr>
        <w:tc>
          <w:tcPr>
            <w:tcW w:w="6911" w:type="dxa"/>
          </w:tcPr>
          <w:p w:rsidR="00F96AB4" w:rsidRPr="00F96AB4" w:rsidRDefault="00F96AB4" w:rsidP="00820CDF">
            <w:pPr>
              <w:spacing w:before="240" w:after="48" w:line="240" w:lineRule="atLeast"/>
              <w:rPr>
                <w:rFonts w:cstheme="minorHAnsi"/>
                <w:b/>
                <w:bCs/>
                <w:position w:val="6"/>
                <w:lang w:val="ru-RU"/>
              </w:rPr>
            </w:pPr>
            <w:bookmarkStart w:id="0" w:name="dbreak"/>
            <w:bookmarkEnd w:id="0"/>
            <w:r w:rsidRPr="004C029D">
              <w:rPr>
                <w:b/>
                <w:bCs/>
                <w:sz w:val="28"/>
                <w:szCs w:val="28"/>
                <w:lang w:val="ru-RU"/>
              </w:rPr>
              <w:t>Полномочная конференция (ПК-1</w:t>
            </w:r>
            <w:r w:rsidRPr="00D37469">
              <w:rPr>
                <w:b/>
                <w:bCs/>
                <w:sz w:val="28"/>
                <w:szCs w:val="28"/>
                <w:lang w:val="ru-RU"/>
              </w:rPr>
              <w:t>4</w:t>
            </w:r>
            <w:r w:rsidRPr="004C029D">
              <w:rPr>
                <w:b/>
                <w:bCs/>
                <w:sz w:val="28"/>
                <w:szCs w:val="28"/>
                <w:lang w:val="ru-RU"/>
              </w:rPr>
              <w:t>)</w:t>
            </w:r>
            <w:r w:rsidRPr="007C62DE">
              <w:rPr>
                <w:rFonts w:ascii="Verdana" w:hAnsi="Verdana"/>
                <w:szCs w:val="22"/>
                <w:lang w:val="ru-RU"/>
              </w:rPr>
              <w:br/>
            </w:r>
            <w:r w:rsidRPr="00D37469">
              <w:rPr>
                <w:b/>
                <w:bCs/>
                <w:lang w:val="ru-RU"/>
              </w:rPr>
              <w:t>Пусан, 20 октября – 7 ноября 2014 г.</w:t>
            </w:r>
          </w:p>
        </w:tc>
        <w:tc>
          <w:tcPr>
            <w:tcW w:w="3120" w:type="dxa"/>
          </w:tcPr>
          <w:p w:rsidR="00F96AB4" w:rsidRPr="005371E3" w:rsidRDefault="00F96AB4" w:rsidP="00820CDF">
            <w:pPr>
              <w:rPr>
                <w:lang w:val="en-US"/>
              </w:rPr>
            </w:pPr>
            <w:bookmarkStart w:id="1" w:name="ditulogo"/>
            <w:bookmarkEnd w:id="1"/>
            <w:r w:rsidRPr="005371E3">
              <w:rPr>
                <w:noProof/>
                <w:lang w:val="en-US" w:eastAsia="zh-CN"/>
              </w:rPr>
              <w:drawing>
                <wp:inline distT="0" distB="0" distL="0" distR="0" wp14:anchorId="31E39DFC" wp14:editId="04309B86">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0A0EF3" w:rsidTr="00820CDF">
        <w:trPr>
          <w:cantSplit/>
        </w:trPr>
        <w:tc>
          <w:tcPr>
            <w:tcW w:w="6911" w:type="dxa"/>
            <w:tcBorders>
              <w:bottom w:val="single" w:sz="12" w:space="0" w:color="auto"/>
            </w:tcBorders>
          </w:tcPr>
          <w:p w:rsidR="00F96AB4" w:rsidRPr="005371E3" w:rsidRDefault="00F96AB4" w:rsidP="00283D03">
            <w:pPr>
              <w:spacing w:before="0" w:after="48" w:line="240" w:lineRule="atLeast"/>
              <w:rPr>
                <w:rFonts w:cstheme="minorHAnsi"/>
                <w:b/>
                <w:smallCaps/>
                <w:szCs w:val="22"/>
                <w:lang w:val="en-US"/>
              </w:rPr>
            </w:pPr>
            <w:bookmarkStart w:id="2" w:name="dhead"/>
          </w:p>
        </w:tc>
        <w:tc>
          <w:tcPr>
            <w:tcW w:w="3120" w:type="dxa"/>
            <w:tcBorders>
              <w:bottom w:val="single" w:sz="12" w:space="0" w:color="auto"/>
            </w:tcBorders>
          </w:tcPr>
          <w:p w:rsidR="00F96AB4" w:rsidRPr="005371E3" w:rsidRDefault="00F96AB4" w:rsidP="00283D03">
            <w:pPr>
              <w:spacing w:before="0" w:line="240" w:lineRule="atLeast"/>
              <w:rPr>
                <w:rFonts w:cstheme="minorHAnsi"/>
                <w:szCs w:val="22"/>
                <w:lang w:val="en-US"/>
              </w:rPr>
            </w:pPr>
          </w:p>
        </w:tc>
      </w:tr>
      <w:tr w:rsidR="00F96AB4" w:rsidRPr="000A0EF3" w:rsidTr="00283D03">
        <w:trPr>
          <w:cantSplit/>
        </w:trPr>
        <w:tc>
          <w:tcPr>
            <w:tcW w:w="6911" w:type="dxa"/>
            <w:tcBorders>
              <w:top w:val="single" w:sz="12" w:space="0" w:color="auto"/>
            </w:tcBorders>
          </w:tcPr>
          <w:p w:rsidR="00F96AB4" w:rsidRPr="005371E3" w:rsidRDefault="00F96AB4" w:rsidP="00820CDF">
            <w:pPr>
              <w:spacing w:before="0" w:after="48" w:line="240" w:lineRule="atLeast"/>
              <w:rPr>
                <w:rFonts w:cstheme="minorHAnsi"/>
                <w:b/>
                <w:smallCaps/>
                <w:sz w:val="18"/>
                <w:szCs w:val="22"/>
                <w:lang w:val="en-US"/>
              </w:rPr>
            </w:pPr>
            <w:bookmarkStart w:id="3" w:name="dspace"/>
          </w:p>
        </w:tc>
        <w:tc>
          <w:tcPr>
            <w:tcW w:w="3120" w:type="dxa"/>
            <w:tcBorders>
              <w:top w:val="single" w:sz="12" w:space="0" w:color="auto"/>
            </w:tcBorders>
          </w:tcPr>
          <w:p w:rsidR="00F96AB4" w:rsidRPr="005371E3" w:rsidRDefault="00F96AB4" w:rsidP="00820CDF">
            <w:pPr>
              <w:spacing w:before="0" w:line="240" w:lineRule="atLeast"/>
              <w:rPr>
                <w:rFonts w:cstheme="minorHAnsi"/>
                <w:sz w:val="18"/>
                <w:szCs w:val="22"/>
                <w:lang w:val="en-US"/>
              </w:rPr>
            </w:pPr>
          </w:p>
        </w:tc>
      </w:tr>
      <w:bookmarkEnd w:id="2"/>
      <w:bookmarkEnd w:id="3"/>
      <w:tr w:rsidR="00283D03" w:rsidRPr="00820CDF" w:rsidTr="00283D03">
        <w:trPr>
          <w:cantSplit/>
        </w:trPr>
        <w:tc>
          <w:tcPr>
            <w:tcW w:w="6911" w:type="dxa"/>
            <w:vMerge w:val="restart"/>
          </w:tcPr>
          <w:p w:rsidR="00283D03" w:rsidRPr="005371E3" w:rsidRDefault="00283D03" w:rsidP="00131286">
            <w:pPr>
              <w:pStyle w:val="Committee"/>
              <w:framePr w:hSpace="0" w:wrap="auto" w:hAnchor="text" w:yAlign="inline"/>
            </w:pPr>
            <w:r w:rsidRPr="005371E3">
              <w:t>ПЛЕНАРНОЕ ЗАСЕДАНИЕ</w:t>
            </w:r>
          </w:p>
        </w:tc>
        <w:tc>
          <w:tcPr>
            <w:tcW w:w="3120" w:type="dxa"/>
          </w:tcPr>
          <w:p w:rsidR="00283D03" w:rsidRPr="00820CDF" w:rsidRDefault="00820CDF" w:rsidP="00820CDF">
            <w:pPr>
              <w:tabs>
                <w:tab w:val="left" w:pos="851"/>
              </w:tabs>
              <w:spacing w:before="0" w:line="240" w:lineRule="atLeast"/>
              <w:rPr>
                <w:rFonts w:cstheme="minorHAnsi"/>
                <w:b/>
                <w:szCs w:val="28"/>
                <w:lang w:val="ru-RU"/>
              </w:rPr>
            </w:pPr>
            <w:r>
              <w:rPr>
                <w:rFonts w:cstheme="minorHAnsi"/>
                <w:b/>
                <w:bCs/>
                <w:szCs w:val="28"/>
                <w:lang w:val="ru-RU"/>
              </w:rPr>
              <w:t>Пересмотр 1</w:t>
            </w:r>
            <w:r>
              <w:rPr>
                <w:rFonts w:cstheme="minorHAnsi"/>
                <w:b/>
                <w:bCs/>
                <w:szCs w:val="28"/>
                <w:lang w:val="ru-RU"/>
              </w:rPr>
              <w:br/>
            </w:r>
            <w:r w:rsidR="00283D03" w:rsidRPr="00820CDF">
              <w:rPr>
                <w:rFonts w:cstheme="minorHAnsi"/>
                <w:b/>
                <w:bCs/>
                <w:szCs w:val="28"/>
                <w:lang w:val="ru-RU"/>
              </w:rPr>
              <w:t>Документ</w:t>
            </w:r>
            <w:r>
              <w:rPr>
                <w:rFonts w:cstheme="minorHAnsi"/>
                <w:b/>
                <w:bCs/>
                <w:szCs w:val="28"/>
                <w:lang w:val="ru-RU"/>
              </w:rPr>
              <w:t>а</w:t>
            </w:r>
            <w:r w:rsidR="00283D03" w:rsidRPr="00820CDF">
              <w:rPr>
                <w:rFonts w:cstheme="minorHAnsi"/>
                <w:b/>
                <w:bCs/>
                <w:szCs w:val="28"/>
                <w:lang w:val="ru-RU"/>
              </w:rPr>
              <w:t xml:space="preserve"> 48-</w:t>
            </w:r>
            <w:r w:rsidR="00283D03">
              <w:rPr>
                <w:rFonts w:cstheme="minorHAnsi"/>
                <w:b/>
                <w:bCs/>
                <w:szCs w:val="28"/>
                <w:lang w:val="en-US"/>
              </w:rPr>
              <w:t>R</w:t>
            </w:r>
          </w:p>
        </w:tc>
      </w:tr>
      <w:tr w:rsidR="00283D03" w:rsidRPr="00820CDF" w:rsidTr="00820CDF">
        <w:trPr>
          <w:cantSplit/>
        </w:trPr>
        <w:tc>
          <w:tcPr>
            <w:tcW w:w="6911" w:type="dxa"/>
            <w:vMerge/>
          </w:tcPr>
          <w:p w:rsidR="00283D03" w:rsidRPr="00820CDF" w:rsidRDefault="00283D03" w:rsidP="00131286">
            <w:pPr>
              <w:spacing w:before="0" w:after="48" w:line="240" w:lineRule="atLeast"/>
              <w:rPr>
                <w:rFonts w:cstheme="minorHAnsi"/>
                <w:b/>
                <w:smallCaps/>
                <w:szCs w:val="28"/>
                <w:lang w:val="ru-RU"/>
              </w:rPr>
            </w:pPr>
          </w:p>
        </w:tc>
        <w:tc>
          <w:tcPr>
            <w:tcW w:w="3120" w:type="dxa"/>
          </w:tcPr>
          <w:p w:rsidR="00283D03" w:rsidRPr="00820CDF" w:rsidRDefault="00283D03" w:rsidP="00820CDF">
            <w:pPr>
              <w:spacing w:before="0" w:line="240" w:lineRule="atLeast"/>
              <w:rPr>
                <w:rFonts w:cstheme="minorHAnsi"/>
                <w:szCs w:val="28"/>
                <w:lang w:val="ru-RU"/>
              </w:rPr>
            </w:pPr>
            <w:r w:rsidRPr="00820CDF">
              <w:rPr>
                <w:rFonts w:cstheme="minorHAnsi"/>
                <w:b/>
                <w:bCs/>
                <w:szCs w:val="28"/>
                <w:lang w:val="ru-RU"/>
              </w:rPr>
              <w:t>2</w:t>
            </w:r>
            <w:r w:rsidR="00820CDF">
              <w:rPr>
                <w:rFonts w:cstheme="minorHAnsi"/>
                <w:b/>
                <w:bCs/>
                <w:szCs w:val="28"/>
                <w:lang w:val="ru-RU"/>
              </w:rPr>
              <w:t>7</w:t>
            </w:r>
            <w:r>
              <w:rPr>
                <w:rFonts w:cstheme="minorHAnsi"/>
                <w:b/>
                <w:bCs/>
                <w:szCs w:val="28"/>
                <w:lang w:val="ru-RU"/>
              </w:rPr>
              <w:t xml:space="preserve"> </w:t>
            </w:r>
            <w:r w:rsidR="00820CDF">
              <w:rPr>
                <w:rFonts w:cstheme="minorHAnsi"/>
                <w:b/>
                <w:bCs/>
                <w:szCs w:val="28"/>
                <w:lang w:val="ru-RU"/>
              </w:rPr>
              <w:t>августа</w:t>
            </w:r>
            <w:r>
              <w:rPr>
                <w:rFonts w:cstheme="minorHAnsi"/>
                <w:b/>
                <w:bCs/>
                <w:szCs w:val="28"/>
                <w:lang w:val="ru-RU"/>
              </w:rPr>
              <w:t xml:space="preserve"> </w:t>
            </w:r>
            <w:r w:rsidRPr="00820CDF">
              <w:rPr>
                <w:rFonts w:cstheme="minorHAnsi"/>
                <w:b/>
                <w:bCs/>
                <w:szCs w:val="28"/>
                <w:lang w:val="ru-RU"/>
              </w:rPr>
              <w:t>201</w:t>
            </w:r>
            <w:r>
              <w:rPr>
                <w:rFonts w:cstheme="minorHAnsi"/>
                <w:b/>
                <w:bCs/>
                <w:szCs w:val="28"/>
                <w:lang w:val="ru-RU"/>
              </w:rPr>
              <w:t>4</w:t>
            </w:r>
            <w:r w:rsidRPr="00820CDF">
              <w:rPr>
                <w:rFonts w:cstheme="minorHAnsi"/>
                <w:b/>
                <w:bCs/>
                <w:szCs w:val="28"/>
                <w:lang w:val="ru-RU"/>
              </w:rPr>
              <w:t xml:space="preserve"> года</w:t>
            </w:r>
          </w:p>
        </w:tc>
      </w:tr>
      <w:tr w:rsidR="00283D03" w:rsidRPr="00820CDF" w:rsidTr="00820CDF">
        <w:trPr>
          <w:cantSplit/>
        </w:trPr>
        <w:tc>
          <w:tcPr>
            <w:tcW w:w="6911" w:type="dxa"/>
            <w:vMerge/>
          </w:tcPr>
          <w:p w:rsidR="00283D03" w:rsidRPr="00820CDF" w:rsidRDefault="00283D03" w:rsidP="00131286">
            <w:pPr>
              <w:spacing w:before="0" w:after="48" w:line="240" w:lineRule="atLeast"/>
              <w:rPr>
                <w:rFonts w:cstheme="minorHAnsi"/>
                <w:b/>
                <w:smallCaps/>
                <w:szCs w:val="28"/>
                <w:lang w:val="ru-RU"/>
              </w:rPr>
            </w:pPr>
          </w:p>
        </w:tc>
        <w:tc>
          <w:tcPr>
            <w:tcW w:w="3120" w:type="dxa"/>
          </w:tcPr>
          <w:p w:rsidR="00283D03" w:rsidRPr="00820CDF" w:rsidRDefault="00283D03" w:rsidP="00131286">
            <w:pPr>
              <w:spacing w:before="0" w:line="240" w:lineRule="atLeast"/>
              <w:rPr>
                <w:rFonts w:cstheme="minorHAnsi"/>
                <w:szCs w:val="28"/>
                <w:lang w:val="ru-RU"/>
              </w:rPr>
            </w:pPr>
            <w:r w:rsidRPr="00820CDF">
              <w:rPr>
                <w:rFonts w:cstheme="minorHAnsi"/>
                <w:b/>
                <w:bCs/>
                <w:szCs w:val="28"/>
                <w:lang w:val="ru-RU"/>
              </w:rPr>
              <w:t>Оригинал: английский</w:t>
            </w:r>
          </w:p>
        </w:tc>
      </w:tr>
      <w:tr w:rsidR="00131286" w:rsidRPr="00820CDF" w:rsidTr="00820CDF">
        <w:trPr>
          <w:cantSplit/>
        </w:trPr>
        <w:tc>
          <w:tcPr>
            <w:tcW w:w="10031" w:type="dxa"/>
            <w:gridSpan w:val="2"/>
          </w:tcPr>
          <w:p w:rsidR="00131286" w:rsidRPr="00820CDF" w:rsidRDefault="00131286" w:rsidP="00131286">
            <w:pPr>
              <w:spacing w:before="0" w:line="240" w:lineRule="atLeast"/>
              <w:rPr>
                <w:rFonts w:ascii="Verdana" w:hAnsi="Verdana"/>
                <w:b/>
                <w:bCs/>
                <w:sz w:val="18"/>
                <w:szCs w:val="22"/>
                <w:lang w:val="ru-RU"/>
              </w:rPr>
            </w:pPr>
          </w:p>
        </w:tc>
      </w:tr>
      <w:tr w:rsidR="00055A3A" w:rsidRPr="00820CDF" w:rsidTr="00820CDF">
        <w:trPr>
          <w:cantSplit/>
        </w:trPr>
        <w:tc>
          <w:tcPr>
            <w:tcW w:w="10031" w:type="dxa"/>
            <w:gridSpan w:val="2"/>
          </w:tcPr>
          <w:p w:rsidR="00055A3A" w:rsidRPr="00574DCD" w:rsidRDefault="00055A3A" w:rsidP="00055A3A">
            <w:pPr>
              <w:pStyle w:val="Source"/>
              <w:rPr>
                <w:szCs w:val="22"/>
                <w:lang w:val="ru-RU"/>
              </w:rPr>
            </w:pPr>
            <w:bookmarkStart w:id="4" w:name="dsource" w:colFirst="0" w:colLast="0"/>
            <w:r w:rsidRPr="00574DCD">
              <w:rPr>
                <w:lang w:val="ru-RU"/>
              </w:rPr>
              <w:t>Отчет Генерального секретаря</w:t>
            </w:r>
          </w:p>
        </w:tc>
      </w:tr>
      <w:tr w:rsidR="00055A3A" w:rsidRPr="00C56A1F" w:rsidTr="00820CDF">
        <w:trPr>
          <w:cantSplit/>
        </w:trPr>
        <w:tc>
          <w:tcPr>
            <w:tcW w:w="10031" w:type="dxa"/>
            <w:gridSpan w:val="2"/>
          </w:tcPr>
          <w:p w:rsidR="00055A3A" w:rsidRPr="00574DCD" w:rsidRDefault="00055A3A" w:rsidP="00055A3A">
            <w:pPr>
              <w:pStyle w:val="Title1"/>
              <w:rPr>
                <w:szCs w:val="22"/>
                <w:lang w:val="ru-RU"/>
              </w:rPr>
            </w:pPr>
            <w:bookmarkStart w:id="5" w:name="dtitle1" w:colFirst="0" w:colLast="0"/>
            <w:bookmarkEnd w:id="4"/>
            <w:r w:rsidRPr="00574DCD">
              <w:rPr>
                <w:lang w:val="ru-RU"/>
              </w:rPr>
              <w:t xml:space="preserve">отчет о работе, проделанной Группой, работающей по переписке, </w:t>
            </w:r>
            <w:r w:rsidRPr="00574DCD">
              <w:rPr>
                <w:lang w:val="ru-RU"/>
              </w:rPr>
              <w:br/>
              <w:t xml:space="preserve">по разработке рабочего определения термина </w:t>
            </w:r>
            <w:r w:rsidRPr="00574DCD">
              <w:rPr>
                <w:bCs/>
                <w:lang w:val="ru-RU"/>
              </w:rPr>
              <w:t>"</w:t>
            </w:r>
            <w:r w:rsidRPr="00574DCD">
              <w:rPr>
                <w:lang w:val="ru-RU"/>
              </w:rPr>
              <w:t>ИКТ</w:t>
            </w:r>
            <w:r w:rsidRPr="00574DCD">
              <w:rPr>
                <w:bCs/>
                <w:lang w:val="ru-RU"/>
              </w:rPr>
              <w:t>"</w:t>
            </w:r>
          </w:p>
        </w:tc>
      </w:tr>
      <w:tr w:rsidR="00131286" w:rsidRPr="00C56A1F" w:rsidTr="00820CDF">
        <w:trPr>
          <w:cantSplit/>
        </w:trPr>
        <w:tc>
          <w:tcPr>
            <w:tcW w:w="10031" w:type="dxa"/>
            <w:gridSpan w:val="2"/>
          </w:tcPr>
          <w:p w:rsidR="00131286" w:rsidRPr="00283D03" w:rsidRDefault="00131286" w:rsidP="0035466B">
            <w:pPr>
              <w:pStyle w:val="Title2"/>
              <w:spacing w:before="120"/>
              <w:rPr>
                <w:lang w:val="ru-RU"/>
              </w:rPr>
            </w:pPr>
            <w:bookmarkStart w:id="6" w:name="dtitle2" w:colFirst="0" w:colLast="0"/>
            <w:bookmarkEnd w:id="5"/>
          </w:p>
        </w:tc>
      </w:tr>
    </w:tbl>
    <w:bookmarkEnd w:id="6"/>
    <w:p w:rsidR="00055A3A" w:rsidRPr="00283D03" w:rsidRDefault="008902DE" w:rsidP="00816C87">
      <w:pPr>
        <w:pStyle w:val="Normalaftertitle"/>
        <w:rPr>
          <w:lang w:val="ru-RU"/>
        </w:rPr>
      </w:pPr>
      <w:r>
        <w:rPr>
          <w:lang w:val="ru-RU"/>
        </w:rPr>
        <w:t xml:space="preserve">В настоящем </w:t>
      </w:r>
      <w:r w:rsidR="00816C87">
        <w:rPr>
          <w:lang w:val="ru-RU"/>
        </w:rPr>
        <w:t>документе</w:t>
      </w:r>
      <w:r>
        <w:rPr>
          <w:lang w:val="ru-RU"/>
        </w:rPr>
        <w:t xml:space="preserve"> содержится информация о </w:t>
      </w:r>
      <w:r w:rsidRPr="008902DE">
        <w:rPr>
          <w:lang w:val="ru-RU"/>
        </w:rPr>
        <w:t>работе, проделанной Группой, работающей по переписке, по разработке рабочего определения термина "ИКТ"</w:t>
      </w:r>
      <w:r w:rsidR="00820CDF">
        <w:rPr>
          <w:lang w:val="ru-RU"/>
        </w:rPr>
        <w:t>.</w:t>
      </w:r>
    </w:p>
    <w:p w:rsidR="00820CDF" w:rsidRDefault="008902DE" w:rsidP="008902DE">
      <w:pPr>
        <w:rPr>
          <w:lang w:val="ru-RU"/>
        </w:rPr>
      </w:pPr>
      <w:r>
        <w:rPr>
          <w:lang w:val="ru-RU"/>
        </w:rPr>
        <w:t>В Р</w:t>
      </w:r>
      <w:r w:rsidR="00055A3A">
        <w:rPr>
          <w:lang w:val="ru-RU"/>
        </w:rPr>
        <w:t>езолюци</w:t>
      </w:r>
      <w:r>
        <w:rPr>
          <w:lang w:val="ru-RU"/>
        </w:rPr>
        <w:t>и</w:t>
      </w:r>
      <w:r w:rsidR="00055A3A" w:rsidRPr="00055A3A">
        <w:rPr>
          <w:lang w:val="en-US"/>
        </w:rPr>
        <w:t> </w:t>
      </w:r>
      <w:r w:rsidR="00055A3A" w:rsidRPr="00283D03">
        <w:rPr>
          <w:lang w:val="ru-RU"/>
        </w:rPr>
        <w:t>140</w:t>
      </w:r>
      <w:r w:rsidR="00055A3A" w:rsidRPr="00055A3A">
        <w:t> </w:t>
      </w:r>
      <w:r w:rsidR="00055A3A" w:rsidRPr="00283D03">
        <w:rPr>
          <w:lang w:val="ru-RU"/>
        </w:rPr>
        <w:t>(</w:t>
      </w:r>
      <w:r w:rsidR="00055A3A" w:rsidRPr="00055A3A">
        <w:rPr>
          <w:lang w:val="ru-RU"/>
        </w:rPr>
        <w:t>Пересм</w:t>
      </w:r>
      <w:r w:rsidR="00055A3A" w:rsidRPr="00283D03">
        <w:rPr>
          <w:lang w:val="ru-RU"/>
        </w:rPr>
        <w:t xml:space="preserve">. </w:t>
      </w:r>
      <w:r w:rsidR="00055A3A" w:rsidRPr="00055A3A">
        <w:rPr>
          <w:lang w:val="ru-RU"/>
        </w:rPr>
        <w:t>Гвадалахара, 2010</w:t>
      </w:r>
      <w:r w:rsidR="00055A3A" w:rsidRPr="00055A3A">
        <w:rPr>
          <w:lang w:val="en-US"/>
        </w:rPr>
        <w:t> </w:t>
      </w:r>
      <w:r w:rsidR="00055A3A" w:rsidRPr="00055A3A">
        <w:rPr>
          <w:lang w:val="ru-RU"/>
        </w:rPr>
        <w:t xml:space="preserve">г.) </w:t>
      </w:r>
      <w:r>
        <w:rPr>
          <w:lang w:val="ru-RU"/>
        </w:rPr>
        <w:t xml:space="preserve">Полномочной конференции Совету поручается </w:t>
      </w:r>
      <w:r w:rsidR="00055A3A">
        <w:rPr>
          <w:lang w:val="ru-RU"/>
        </w:rPr>
        <w:t>"</w:t>
      </w:r>
      <w:r w:rsidR="00055A3A" w:rsidRPr="00BC1659">
        <w:rPr>
          <w:lang w:val="ru-RU"/>
        </w:rPr>
        <w:t>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w:t>
      </w:r>
      <w:r w:rsidR="00055A3A">
        <w:rPr>
          <w:lang w:val="ru-RU"/>
        </w:rPr>
        <w:t xml:space="preserve">". </w:t>
      </w:r>
      <w:r>
        <w:rPr>
          <w:lang w:val="ru-RU"/>
        </w:rPr>
        <w:t>В Резолюции 1332 Совета далее поручается Генеральному секретарю и директорам Бюро разработать данное рабочее определение.</w:t>
      </w:r>
      <w:r w:rsidR="00055A3A" w:rsidRPr="00283D03">
        <w:rPr>
          <w:lang w:val="ru-RU"/>
        </w:rPr>
        <w:t xml:space="preserve"> </w:t>
      </w:r>
    </w:p>
    <w:p w:rsidR="00055A3A" w:rsidRPr="006440CE" w:rsidRDefault="006440CE" w:rsidP="00816C87">
      <w:pPr>
        <w:rPr>
          <w:lang w:val="ru-RU"/>
        </w:rPr>
      </w:pPr>
      <w:r w:rsidRPr="00445BFD">
        <w:rPr>
          <w:lang w:val="ru-RU"/>
        </w:rPr>
        <w:t xml:space="preserve">В связи </w:t>
      </w:r>
      <w:r w:rsidR="00816C87">
        <w:rPr>
          <w:lang w:val="ru-RU"/>
        </w:rPr>
        <w:t xml:space="preserve">с этим </w:t>
      </w:r>
      <w:r w:rsidRPr="00445BFD">
        <w:rPr>
          <w:lang w:val="ru-RU"/>
        </w:rPr>
        <w:t>Совет 2011 года поручил Директору БРЭ "провести консультации с председателями исследовательских комиссий МСЭ-D и КГРЭ для создания группы по разработке рабочего определения термина "ИКТ", открытой для участия Членов других Секторов, а Директорам БР и БСЭ провести консультации с председателями исследовательских комиссий МСЭ</w:t>
      </w:r>
      <w:r w:rsidRPr="00445BFD">
        <w:rPr>
          <w:lang w:val="ru-RU"/>
        </w:rPr>
        <w:noBreakHyphen/>
        <w:t>R и МСЭ-Т, КГР и КГСЭ относительно участия представителей их исследовательских комиссий в этом виде деятельности и представить отчет Совету 2012 года".</w:t>
      </w:r>
    </w:p>
    <w:p w:rsidR="006440CE" w:rsidRDefault="006440CE" w:rsidP="005846B7">
      <w:pPr>
        <w:rPr>
          <w:lang w:val="ru-RU"/>
        </w:rPr>
      </w:pPr>
      <w:r w:rsidRPr="001A1FA3">
        <w:rPr>
          <w:lang w:val="ru-RU"/>
        </w:rPr>
        <w:t>Председательствовала в Группе, работающей по переписке, и созывала собрания Группы г</w:t>
      </w:r>
      <w:r w:rsidRPr="001A1FA3">
        <w:rPr>
          <w:lang w:val="ru-RU"/>
        </w:rPr>
        <w:noBreakHyphen/>
        <w:t xml:space="preserve">жа Роксана Макэлвейн, Председатель </w:t>
      </w:r>
      <w:r w:rsidR="005846B7" w:rsidRPr="001A1FA3">
        <w:rPr>
          <w:lang w:val="ru-RU"/>
        </w:rPr>
        <w:t xml:space="preserve">ИК </w:t>
      </w:r>
      <w:r w:rsidRPr="001A1FA3">
        <w:rPr>
          <w:lang w:val="ru-RU"/>
        </w:rPr>
        <w:t>1</w:t>
      </w:r>
      <w:r w:rsidR="005846B7" w:rsidRPr="001A1FA3">
        <w:rPr>
          <w:lang w:val="ru-RU"/>
        </w:rPr>
        <w:t xml:space="preserve"> </w:t>
      </w:r>
      <w:r w:rsidRPr="001A1FA3">
        <w:rPr>
          <w:lang w:val="ru-RU"/>
        </w:rPr>
        <w:t>МСЭ-D, а содействие в организации работы Группы осуществлял проф</w:t>
      </w:r>
      <w:r w:rsidR="005846B7" w:rsidRPr="001A1FA3">
        <w:rPr>
          <w:lang w:val="ru-RU"/>
        </w:rPr>
        <w:t>ессор</w:t>
      </w:r>
      <w:r w:rsidRPr="001A1FA3">
        <w:rPr>
          <w:lang w:val="ru-RU"/>
        </w:rPr>
        <w:t> Владимир Минкин, Председатель КГРЭ</w:t>
      </w:r>
      <w:r w:rsidRPr="001A1FA3">
        <w:rPr>
          <w:color w:val="000000"/>
          <w:lang w:val="ru-RU"/>
        </w:rPr>
        <w:t>.</w:t>
      </w:r>
      <w:r w:rsidR="00F51A4A">
        <w:rPr>
          <w:color w:val="000000"/>
          <w:lang w:val="ru-RU"/>
        </w:rPr>
        <w:t xml:space="preserve"> Группа завершила свою работу 8 </w:t>
      </w:r>
      <w:r w:rsidRPr="001A1FA3">
        <w:rPr>
          <w:color w:val="000000"/>
          <w:lang w:val="ru-RU"/>
        </w:rPr>
        <w:t>сентября 2013 года, согласовав следующее рабочее определение термина "ИКТ":</w:t>
      </w:r>
      <w:r w:rsidRPr="001A1FA3">
        <w:rPr>
          <w:lang w:val="ru-RU"/>
        </w:rPr>
        <w:t xml:space="preserve"> </w:t>
      </w:r>
      <w:r w:rsidRPr="001A1FA3">
        <w:rPr>
          <w:b/>
          <w:bCs/>
          <w:i/>
          <w:iCs/>
          <w:lang w:val="ru-RU"/>
        </w:rPr>
        <w:t>Технологии и оборудование, которые работают (например, осуществляют доступ, создание, сбор, хранение, передачу, прием, распространение) с информацией и сообщениями</w:t>
      </w:r>
      <w:r w:rsidRPr="001A1FA3">
        <w:rPr>
          <w:lang w:val="ru-RU"/>
        </w:rPr>
        <w:t>.</w:t>
      </w:r>
    </w:p>
    <w:p w:rsidR="00820CDF" w:rsidRDefault="006440CE" w:rsidP="00E07238">
      <w:pPr>
        <w:rPr>
          <w:szCs w:val="22"/>
          <w:lang w:val="ru-RU"/>
        </w:rPr>
      </w:pPr>
      <w:r w:rsidRPr="00574DCD">
        <w:rPr>
          <w:lang w:val="ru-RU"/>
        </w:rPr>
        <w:t xml:space="preserve">18-я сессия КГРЭ в 2013 году приняла к сведению информацию о </w:t>
      </w:r>
      <w:r w:rsidR="00E07238">
        <w:rPr>
          <w:lang w:val="ru-RU"/>
        </w:rPr>
        <w:t>деятельности</w:t>
      </w:r>
      <w:r w:rsidRPr="00574DCD">
        <w:rPr>
          <w:lang w:val="ru-RU"/>
        </w:rPr>
        <w:t xml:space="preserve"> Группы</w:t>
      </w:r>
      <w:r w:rsidR="00E07238">
        <w:rPr>
          <w:lang w:val="ru-RU"/>
        </w:rPr>
        <w:t>, работающей по переписке,</w:t>
      </w:r>
      <w:r w:rsidRPr="00574DCD">
        <w:rPr>
          <w:lang w:val="ru-RU"/>
        </w:rPr>
        <w:t xml:space="preserve"> и предлагаемое рабочее определение термина </w:t>
      </w:r>
      <w:r>
        <w:rPr>
          <w:lang w:val="ru-RU"/>
        </w:rPr>
        <w:t>"</w:t>
      </w:r>
      <w:r w:rsidRPr="00574DCD">
        <w:rPr>
          <w:lang w:val="ru-RU"/>
        </w:rPr>
        <w:t>ИКТ</w:t>
      </w:r>
      <w:r>
        <w:rPr>
          <w:lang w:val="ru-RU"/>
        </w:rPr>
        <w:t>"</w:t>
      </w:r>
      <w:r w:rsidRPr="00574DCD">
        <w:rPr>
          <w:lang w:val="ru-RU"/>
        </w:rPr>
        <w:t xml:space="preserve">. Она также приняла к сведению замечания, полученные с помощью заявлений о взаимодействии </w:t>
      </w:r>
      <w:r w:rsidR="00E07238">
        <w:rPr>
          <w:lang w:val="ru-RU"/>
        </w:rPr>
        <w:t>в адрес</w:t>
      </w:r>
      <w:r w:rsidRPr="00574DCD">
        <w:rPr>
          <w:lang w:val="ru-RU"/>
        </w:rPr>
        <w:t xml:space="preserve"> КГРЭ от БСЭ, ИК12 МСЭ</w:t>
      </w:r>
      <w:r>
        <w:rPr>
          <w:lang w:val="ru-RU"/>
        </w:rPr>
        <w:noBreakHyphen/>
      </w:r>
      <w:r w:rsidRPr="00574DCD">
        <w:rPr>
          <w:lang w:val="ru-RU"/>
        </w:rPr>
        <w:t xml:space="preserve">T и Председателя ИК2 МСЭ-T, содержащие обеспокоенность в связи с предложенным рабочим определением, и предложила </w:t>
      </w:r>
      <w:r w:rsidRPr="001A1FA3">
        <w:rPr>
          <w:lang w:val="ru-RU"/>
        </w:rPr>
        <w:t>направ</w:t>
      </w:r>
      <w:r w:rsidR="0077097D">
        <w:rPr>
          <w:lang w:val="ru-RU"/>
        </w:rPr>
        <w:t>ля</w:t>
      </w:r>
      <w:r w:rsidRPr="001A1FA3">
        <w:rPr>
          <w:lang w:val="ru-RU"/>
        </w:rPr>
        <w:t xml:space="preserve">ть дополнительные замечания непосредственно </w:t>
      </w:r>
      <w:r w:rsidR="0077097D">
        <w:rPr>
          <w:lang w:val="ru-RU"/>
        </w:rPr>
        <w:t xml:space="preserve">сессии </w:t>
      </w:r>
      <w:r w:rsidRPr="001A1FA3">
        <w:rPr>
          <w:lang w:val="ru-RU"/>
        </w:rPr>
        <w:t>Совет</w:t>
      </w:r>
      <w:r w:rsidR="0077097D">
        <w:rPr>
          <w:lang w:val="ru-RU"/>
        </w:rPr>
        <w:t>а</w:t>
      </w:r>
      <w:r w:rsidRPr="001A1FA3">
        <w:rPr>
          <w:lang w:val="ru-RU"/>
        </w:rPr>
        <w:t xml:space="preserve"> 2014</w:t>
      </w:r>
      <w:r w:rsidR="001A1FA3" w:rsidRPr="001A1FA3">
        <w:rPr>
          <w:lang w:val="ru-RU"/>
        </w:rPr>
        <w:t xml:space="preserve"> год</w:t>
      </w:r>
      <w:r w:rsidR="0077097D">
        <w:rPr>
          <w:lang w:val="ru-RU"/>
        </w:rPr>
        <w:t>а</w:t>
      </w:r>
      <w:r w:rsidRPr="001A1FA3">
        <w:rPr>
          <w:szCs w:val="22"/>
          <w:lang w:val="ru-RU"/>
        </w:rPr>
        <w:t>.</w:t>
      </w:r>
    </w:p>
    <w:p w:rsidR="00F96AB4" w:rsidRPr="005E0523" w:rsidRDefault="00816C87" w:rsidP="005A25EA">
      <w:pPr>
        <w:rPr>
          <w:lang w:val="ru-RU"/>
        </w:rPr>
      </w:pPr>
      <w:r>
        <w:rPr>
          <w:lang w:val="ru-RU"/>
        </w:rPr>
        <w:t>Совет</w:t>
      </w:r>
      <w:r w:rsidR="00820CDF" w:rsidRPr="005E0523">
        <w:rPr>
          <w:lang w:val="ru-RU"/>
        </w:rPr>
        <w:t xml:space="preserve"> 2014 </w:t>
      </w:r>
      <w:r>
        <w:rPr>
          <w:lang w:val="ru-RU"/>
        </w:rPr>
        <w:t>рассмотрел термин</w:t>
      </w:r>
      <w:r w:rsidR="00820CDF" w:rsidRPr="005E0523">
        <w:rPr>
          <w:lang w:val="ru-RU"/>
        </w:rPr>
        <w:t xml:space="preserve"> "ИКТ"</w:t>
      </w:r>
      <w:r>
        <w:rPr>
          <w:lang w:val="ru-RU"/>
        </w:rPr>
        <w:t>, представленный в Документах </w:t>
      </w:r>
      <w:r w:rsidR="00820CDF" w:rsidRPr="005E0523">
        <w:rPr>
          <w:lang w:val="ru-RU"/>
        </w:rPr>
        <w:t xml:space="preserve">C14/46, C14/63 </w:t>
      </w:r>
      <w:r>
        <w:rPr>
          <w:lang w:val="ru-RU"/>
        </w:rPr>
        <w:t>и</w:t>
      </w:r>
      <w:r w:rsidR="00820CDF" w:rsidRPr="005E0523">
        <w:rPr>
          <w:lang w:val="ru-RU"/>
        </w:rPr>
        <w:t xml:space="preserve"> C14/74</w:t>
      </w:r>
      <w:r>
        <w:rPr>
          <w:lang w:val="ru-RU"/>
        </w:rPr>
        <w:t>, и принял решение передать рабочее определение термина</w:t>
      </w:r>
      <w:r w:rsidR="00820CDF" w:rsidRPr="005E0523">
        <w:rPr>
          <w:lang w:val="ru-RU"/>
        </w:rPr>
        <w:t xml:space="preserve"> "</w:t>
      </w:r>
      <w:r w:rsidR="00820CDF">
        <w:rPr>
          <w:lang w:val="ru-RU"/>
        </w:rPr>
        <w:t>ИКТ</w:t>
      </w:r>
      <w:r w:rsidR="00820CDF" w:rsidRPr="005E0523">
        <w:rPr>
          <w:lang w:val="ru-RU"/>
        </w:rPr>
        <w:t>"</w:t>
      </w:r>
      <w:r>
        <w:rPr>
          <w:lang w:val="ru-RU"/>
        </w:rPr>
        <w:t>, разработанное Группой, работающей по переписке, вместе с отчетом Группы, Полномочной конференции</w:t>
      </w:r>
      <w:r w:rsidR="00820CDF" w:rsidRPr="005E0523">
        <w:rPr>
          <w:lang w:val="ru-RU"/>
        </w:rPr>
        <w:t xml:space="preserve">. </w:t>
      </w:r>
      <w:r w:rsidR="005A25EA">
        <w:rPr>
          <w:lang w:val="ru-RU"/>
        </w:rPr>
        <w:t xml:space="preserve">В содержащемся в </w:t>
      </w:r>
      <w:r w:rsidR="005A25EA" w:rsidRPr="0035466B">
        <w:rPr>
          <w:b/>
          <w:bCs/>
          <w:lang w:val="ru-RU"/>
        </w:rPr>
        <w:t>Дополнении</w:t>
      </w:r>
      <w:r w:rsidR="005A25EA">
        <w:rPr>
          <w:lang w:val="ru-RU"/>
        </w:rPr>
        <w:t xml:space="preserve"> Отчете вкратце описывается работа, проделанная Группой, работающей по переписке, </w:t>
      </w:r>
      <w:r w:rsidR="005A25EA" w:rsidRPr="00574DCD">
        <w:rPr>
          <w:lang w:val="ru-RU"/>
        </w:rPr>
        <w:t xml:space="preserve">по разработке рабочего определения термина </w:t>
      </w:r>
      <w:r w:rsidR="00820CDF" w:rsidRPr="005E0523">
        <w:rPr>
          <w:lang w:val="ru-RU"/>
        </w:rPr>
        <w:t>"</w:t>
      </w:r>
      <w:r w:rsidR="00820CDF">
        <w:rPr>
          <w:lang w:val="ru-RU"/>
        </w:rPr>
        <w:t>ИКТ</w:t>
      </w:r>
      <w:r w:rsidR="00820CDF" w:rsidRPr="005E0523">
        <w:rPr>
          <w:lang w:val="ru-RU"/>
        </w:rPr>
        <w:t>".</w:t>
      </w:r>
      <w:r w:rsidR="00F96AB4" w:rsidRPr="005E0523">
        <w:rPr>
          <w:lang w:val="ru-RU"/>
        </w:rPr>
        <w:br w:type="page"/>
      </w:r>
    </w:p>
    <w:p w:rsidR="00904A36" w:rsidRDefault="005A25EA" w:rsidP="00904A36">
      <w:pPr>
        <w:pStyle w:val="AppendixNo"/>
        <w:rPr>
          <w:lang w:val="ru-RU"/>
        </w:rPr>
      </w:pPr>
      <w:r>
        <w:rPr>
          <w:lang w:val="ru-RU"/>
        </w:rPr>
        <w:lastRenderedPageBreak/>
        <w:t>дополнение</w:t>
      </w:r>
    </w:p>
    <w:p w:rsidR="00904A36" w:rsidRPr="00904A36" w:rsidRDefault="00904A36" w:rsidP="00904A36">
      <w:pPr>
        <w:pStyle w:val="Appendixtitle"/>
        <w:rPr>
          <w:lang w:val="ru-RU"/>
        </w:rPr>
      </w:pPr>
      <w:r>
        <w:rPr>
          <w:lang w:val="ru-RU"/>
        </w:rPr>
        <w:t>О</w:t>
      </w:r>
      <w:r w:rsidRPr="00574DCD">
        <w:rPr>
          <w:lang w:val="ru-RU"/>
        </w:rPr>
        <w:t xml:space="preserve">тчет о работе, проделанной Группой, работающей по переписке, </w:t>
      </w:r>
      <w:r w:rsidRPr="00574DCD">
        <w:rPr>
          <w:lang w:val="ru-RU"/>
        </w:rPr>
        <w:br/>
        <w:t xml:space="preserve">по разработке рабочего определения термина </w:t>
      </w:r>
      <w:r w:rsidRPr="00574DCD">
        <w:rPr>
          <w:bCs/>
          <w:lang w:val="ru-RU"/>
        </w:rPr>
        <w:t>"</w:t>
      </w:r>
      <w:r w:rsidRPr="00574DCD">
        <w:rPr>
          <w:lang w:val="ru-RU"/>
        </w:rPr>
        <w:t>ИКТ</w:t>
      </w:r>
      <w:r w:rsidRPr="00574DCD">
        <w:rPr>
          <w:bCs/>
          <w:lang w:val="ru-RU"/>
        </w:rPr>
        <w:t>"</w:t>
      </w:r>
    </w:p>
    <w:p w:rsidR="00904A36" w:rsidRPr="005E0523" w:rsidRDefault="00904A36" w:rsidP="005E0523">
      <w:pPr>
        <w:jc w:val="center"/>
        <w:rPr>
          <w:b/>
          <w:bCs/>
          <w:lang w:val="ru-RU"/>
        </w:rPr>
      </w:pPr>
      <w:r w:rsidRPr="005E0523">
        <w:rPr>
          <w:b/>
          <w:bCs/>
          <w:lang w:val="ru-RU"/>
        </w:rPr>
        <w:t>Октябрь 2013 года</w:t>
      </w:r>
    </w:p>
    <w:p w:rsidR="00904A36" w:rsidRPr="00D73FD8" w:rsidRDefault="00904A36" w:rsidP="00904A36">
      <w:pPr>
        <w:pStyle w:val="Heading1"/>
        <w:rPr>
          <w:lang w:val="ru-RU"/>
        </w:rPr>
      </w:pPr>
      <w:r w:rsidRPr="00D73FD8">
        <w:rPr>
          <w:lang w:val="ru-RU"/>
        </w:rPr>
        <w:t>1</w:t>
      </w:r>
      <w:r w:rsidRPr="00D73FD8">
        <w:rPr>
          <w:lang w:val="ru-RU"/>
        </w:rPr>
        <w:tab/>
        <w:t>Резюме и контекст</w:t>
      </w:r>
    </w:p>
    <w:p w:rsidR="00904A36" w:rsidRPr="00D73FD8" w:rsidRDefault="00904A36" w:rsidP="005E0523">
      <w:pPr>
        <w:rPr>
          <w:bCs/>
          <w:lang w:val="ru-RU"/>
        </w:rPr>
      </w:pPr>
      <w:r>
        <w:rPr>
          <w:lang w:val="ru-RU"/>
        </w:rPr>
        <w:t>1.1</w:t>
      </w:r>
      <w:r>
        <w:rPr>
          <w:lang w:val="ru-RU"/>
        </w:rPr>
        <w:tab/>
      </w:r>
      <w:r w:rsidRPr="00D73FD8">
        <w:rPr>
          <w:lang w:val="ru-RU"/>
        </w:rPr>
        <w:t xml:space="preserve">Созданная в сентябре 2012 года Группа, работающая по переписке, получила 28 предложенных рабочих определений от 35 объединений из 26 стран. Группа завершила свою работу в воскресенье, 8 сентября 2013 года, согласовав следующее рабочее определение термина "ИКТ": </w:t>
      </w:r>
    </w:p>
    <w:p w:rsidR="00904A36" w:rsidRPr="00B11661" w:rsidRDefault="00904A36" w:rsidP="007B5C5F">
      <w:pPr>
        <w:tabs>
          <w:tab w:val="clear" w:pos="567"/>
          <w:tab w:val="left" w:pos="709"/>
        </w:tabs>
        <w:ind w:left="709"/>
        <w:rPr>
          <w:b/>
          <w:bCs/>
          <w:lang w:val="ru-RU"/>
        </w:rPr>
      </w:pPr>
      <w:r w:rsidRPr="005A25EA">
        <w:rPr>
          <w:b/>
          <w:bCs/>
          <w:lang w:val="ru-RU"/>
        </w:rPr>
        <w:t>Технологии и оборудование, которые работают (например, осуществляют доступ, создание, сбор, хранение, передачу, прием, распространение) с информацией и сообщениями.</w:t>
      </w:r>
      <w:r w:rsidRPr="00B11661">
        <w:rPr>
          <w:b/>
          <w:bCs/>
          <w:lang w:val="ru-RU"/>
        </w:rPr>
        <w:t xml:space="preserve"> </w:t>
      </w:r>
    </w:p>
    <w:p w:rsidR="00904A36" w:rsidRPr="00D73FD8" w:rsidRDefault="00904A36" w:rsidP="005A25EA">
      <w:pPr>
        <w:rPr>
          <w:lang w:val="ru-RU"/>
        </w:rPr>
      </w:pPr>
      <w:r>
        <w:rPr>
          <w:lang w:val="ru-RU"/>
        </w:rPr>
        <w:t>1.2</w:t>
      </w:r>
      <w:r>
        <w:rPr>
          <w:lang w:val="ru-RU"/>
        </w:rPr>
        <w:tab/>
      </w:r>
      <w:r w:rsidRPr="00D73FD8">
        <w:rPr>
          <w:lang w:val="ru-RU"/>
        </w:rPr>
        <w:t>Это рабочее определение было разработано таким образом, чтобы оно соответствовало</w:t>
      </w:r>
      <w:r w:rsidRPr="00D73FD8">
        <w:rPr>
          <w:b/>
          <w:bCs/>
          <w:lang w:val="ru-RU"/>
        </w:rPr>
        <w:t xml:space="preserve"> </w:t>
      </w:r>
      <w:r w:rsidRPr="00D73FD8">
        <w:rPr>
          <w:lang w:val="ru-RU"/>
        </w:rPr>
        <w:t xml:space="preserve">параметрам и руководящим принципам, определенным сторонами, которые представили вклады в Группу, работающую по переписке, и оно было утверждено на собрании </w:t>
      </w:r>
      <w:r w:rsidR="005A25EA">
        <w:rPr>
          <w:lang w:val="ru-RU"/>
        </w:rPr>
        <w:t>8 </w:t>
      </w:r>
      <w:r w:rsidRPr="00D73FD8">
        <w:rPr>
          <w:lang w:val="ru-RU"/>
        </w:rPr>
        <w:t>сентябр</w:t>
      </w:r>
      <w:r w:rsidR="005A25EA">
        <w:rPr>
          <w:lang w:val="ru-RU"/>
        </w:rPr>
        <w:t>я 2013 года</w:t>
      </w:r>
      <w:r w:rsidRPr="00D73FD8">
        <w:rPr>
          <w:lang w:val="ru-RU"/>
        </w:rPr>
        <w:t>. Так, говоря в целом, Группа, работающая по переписке, рассчитывает, что это рабочее определение должно быть подготовлено на высоком уровне и быть кратким; технологически нейтральным; применимым к роли и сфере ответственности МСЭ; а также должно использоваться в контексте работы, рекомендаций и резолюций трех Секторов МСЭ. Это рабочее определение не должно включать контент, услуги, программное обеспечение или приложения; не должно затрагивать безопасность или целостность сетей либо персональные данные; не должно включаться в юридически обязательные документы, такие как Устав или Конвенция МСЭ, или же расширять сферу деятельности МСЭ</w:t>
      </w:r>
      <w:r w:rsidRPr="00D73FD8">
        <w:rPr>
          <w:rStyle w:val="FootnoteReference"/>
          <w:szCs w:val="14"/>
          <w:lang w:val="ru-RU"/>
        </w:rPr>
        <w:footnoteReference w:id="1"/>
      </w:r>
      <w:r w:rsidRPr="00D73FD8">
        <w:rPr>
          <w:lang w:val="ru-RU"/>
        </w:rPr>
        <w:t>. Это заключение было сообщено 1-й Исследовательской комиссии МСЭ-D на ее пленарном заседании 13 сентября 2013 года и б</w:t>
      </w:r>
      <w:r w:rsidR="005A25EA">
        <w:rPr>
          <w:lang w:val="ru-RU"/>
        </w:rPr>
        <w:t>ыло</w:t>
      </w:r>
      <w:r w:rsidRPr="00D73FD8">
        <w:rPr>
          <w:lang w:val="ru-RU"/>
        </w:rPr>
        <w:t xml:space="preserve"> представлено собранию КГРЭ 2013 года для рассмотрения и возможного утверждения. </w:t>
      </w:r>
    </w:p>
    <w:p w:rsidR="00904A36" w:rsidRPr="00D73FD8" w:rsidRDefault="00904A36" w:rsidP="00904A36">
      <w:pPr>
        <w:pStyle w:val="Heading1"/>
        <w:spacing w:before="240"/>
        <w:rPr>
          <w:lang w:val="ru-RU"/>
        </w:rPr>
      </w:pPr>
      <w:r w:rsidRPr="00D73FD8">
        <w:rPr>
          <w:lang w:val="ru-RU"/>
        </w:rPr>
        <w:t>2</w:t>
      </w:r>
      <w:r w:rsidRPr="00D73FD8">
        <w:rPr>
          <w:lang w:val="ru-RU"/>
        </w:rPr>
        <w:tab/>
        <w:t>Базовая информация</w:t>
      </w:r>
    </w:p>
    <w:p w:rsidR="00904A36" w:rsidRPr="00D73FD8" w:rsidRDefault="00904A36" w:rsidP="005A25EA">
      <w:pPr>
        <w:rPr>
          <w:lang w:val="ru-RU"/>
        </w:rPr>
      </w:pPr>
      <w:r>
        <w:rPr>
          <w:lang w:val="ru-RU"/>
        </w:rPr>
        <w:t>2.1</w:t>
      </w:r>
      <w:r>
        <w:rPr>
          <w:lang w:val="ru-RU"/>
        </w:rPr>
        <w:tab/>
      </w:r>
      <w:r w:rsidRPr="00D73FD8">
        <w:rPr>
          <w:lang w:val="ru-RU"/>
        </w:rPr>
        <w:t>Учитывая, что термин "информационно-коммуникационные технологии (ИКТ)" широко используется в документах МСЭ, Организации Объединенных Наций и других организаций, но не существует его точного определения, в Резолюции 140 (Пересм. Гвадалахара, 2010 г.) Полномочной конференции "</w:t>
      </w:r>
      <w:r w:rsidRPr="00D73FD8">
        <w:rPr>
          <w:iCs/>
          <w:lang w:val="ru-RU"/>
        </w:rPr>
        <w:t>Роль МСЭ в выполнении решений Всемирной встречи на высшем уровне по вопросам информационного общества</w:t>
      </w:r>
      <w:r w:rsidRPr="00D73FD8">
        <w:rPr>
          <w:lang w:val="ru-RU"/>
        </w:rPr>
        <w:t xml:space="preserve">" наряду с прочим содержится </w:t>
      </w:r>
      <w:r w:rsidR="005A25EA">
        <w:rPr>
          <w:lang w:val="ru-RU"/>
        </w:rPr>
        <w:t xml:space="preserve">обращенная </w:t>
      </w:r>
      <w:r w:rsidRPr="00D73FD8">
        <w:rPr>
          <w:lang w:val="ru-RU"/>
        </w:rPr>
        <w:t xml:space="preserve">к Совету </w:t>
      </w:r>
      <w:r w:rsidR="005A25EA" w:rsidRPr="00D73FD8">
        <w:rPr>
          <w:lang w:val="ru-RU"/>
        </w:rPr>
        <w:t xml:space="preserve">просьба </w:t>
      </w:r>
      <w:r w:rsidRPr="00D73FD8">
        <w:rPr>
          <w:lang w:val="ru-RU"/>
        </w:rPr>
        <w:t>разработать с помощью исследовательских комиссий Секторов и представить рабочее определение термина "ИКТ"… для возможной передачи следующей… полномочной конференции</w:t>
      </w:r>
      <w:r w:rsidR="005A25EA">
        <w:rPr>
          <w:lang w:val="ru-RU"/>
        </w:rPr>
        <w:t xml:space="preserve"> </w:t>
      </w:r>
      <w:r w:rsidR="005A25EA" w:rsidRPr="00D73FD8">
        <w:rPr>
          <w:lang w:val="ru-RU"/>
        </w:rPr>
        <w:t>[2014</w:t>
      </w:r>
      <w:r w:rsidR="005A25EA">
        <w:rPr>
          <w:lang w:val="ru-RU"/>
        </w:rPr>
        <w:t> г.</w:t>
      </w:r>
      <w:r w:rsidR="005A25EA" w:rsidRPr="00D73FD8">
        <w:rPr>
          <w:lang w:val="ru-RU"/>
        </w:rPr>
        <w:t xml:space="preserve">] </w:t>
      </w:r>
      <w:r w:rsidRPr="00D73FD8">
        <w:rPr>
          <w:rStyle w:val="FootnoteReference"/>
          <w:szCs w:val="14"/>
          <w:lang w:val="ru-RU"/>
        </w:rPr>
        <w:footnoteReference w:id="2"/>
      </w:r>
      <w:r w:rsidRPr="00D73FD8">
        <w:rPr>
          <w:lang w:val="ru-RU"/>
        </w:rPr>
        <w:t xml:space="preserve">. В соответствии с этим Совет МСЭ 2011 года поручил Директору Бюро развития электросвязи (БРЭ) провести консультации с председателями исследовательских комиссий МСЭ-D и Консультативной группы по развитию электросвязи (КГРЭ) </w:t>
      </w:r>
      <w:r w:rsidR="005A25EA">
        <w:rPr>
          <w:lang w:val="ru-RU"/>
        </w:rPr>
        <w:t>для</w:t>
      </w:r>
      <w:r w:rsidRPr="00D73FD8">
        <w:rPr>
          <w:lang w:val="ru-RU"/>
        </w:rPr>
        <w:t xml:space="preserve"> создания </w:t>
      </w:r>
      <w:r w:rsidR="005A25EA">
        <w:rPr>
          <w:lang w:val="ru-RU"/>
        </w:rPr>
        <w:t>с</w:t>
      </w:r>
      <w:r w:rsidRPr="00D73FD8">
        <w:rPr>
          <w:lang w:val="ru-RU"/>
        </w:rPr>
        <w:t xml:space="preserve"> этой цел</w:t>
      </w:r>
      <w:r w:rsidR="005A25EA">
        <w:rPr>
          <w:lang w:val="ru-RU"/>
        </w:rPr>
        <w:t>ью</w:t>
      </w:r>
      <w:r w:rsidRPr="00D73FD8">
        <w:rPr>
          <w:lang w:val="ru-RU"/>
        </w:rPr>
        <w:t xml:space="preserve"> группы, работающей по переписке. Совет поручил также Директору Бюро радиосвязи и Директору Бюро стандартизации электросвязи провести консультации с председателями своих соответствующих исследовательских комиссий и консультативных групп с целью определения представителей для участия от их имени. Директору БРЭ было поручено представить отчет о ходе работы Группы Совету 2012 года.</w:t>
      </w:r>
    </w:p>
    <w:p w:rsidR="00904A36" w:rsidRPr="00D73FD8" w:rsidRDefault="005E0523" w:rsidP="005D2105">
      <w:pPr>
        <w:rPr>
          <w:lang w:val="ru-RU"/>
        </w:rPr>
      </w:pPr>
      <w:r>
        <w:rPr>
          <w:lang w:val="ru-RU"/>
        </w:rPr>
        <w:t>2.2</w:t>
      </w:r>
      <w:r>
        <w:rPr>
          <w:lang w:val="ru-RU"/>
        </w:rPr>
        <w:tab/>
      </w:r>
      <w:r w:rsidR="00904A36" w:rsidRPr="00D73FD8">
        <w:rPr>
          <w:lang w:val="ru-RU"/>
        </w:rPr>
        <w:t xml:space="preserve">По поручению КГРЭ 2012 года на собраниях исследовательских комиссий МСЭ-D в сентябре 2012 года была создана Группа, работающая по переписке, по разработке рабочего определения </w:t>
      </w:r>
      <w:r w:rsidR="00904A36" w:rsidRPr="00D73FD8">
        <w:rPr>
          <w:lang w:val="ru-RU"/>
        </w:rPr>
        <w:lastRenderedPageBreak/>
        <w:t>термина "ИКТ". Группа была открыта для всех членов трех Секторов, председательствовала в Группе и созывала собрания Группы г-жа Роксана Макэлвейн, Председатель 1-й Исследовательской комиссии МСЭ-D (Соединенные Штаты), содействие в организации работы Группы осуществля</w:t>
      </w:r>
      <w:r w:rsidR="001F35A6">
        <w:rPr>
          <w:lang w:val="ru-RU"/>
        </w:rPr>
        <w:t>л</w:t>
      </w:r>
      <w:r w:rsidR="00904A36" w:rsidRPr="00D73FD8">
        <w:rPr>
          <w:lang w:val="ru-RU"/>
        </w:rPr>
        <w:t xml:space="preserve"> д</w:t>
      </w:r>
      <w:r w:rsidR="00904A36" w:rsidRPr="00D73FD8">
        <w:rPr>
          <w:lang w:val="ru-RU"/>
        </w:rPr>
        <w:noBreakHyphen/>
        <w:t xml:space="preserve">р Владимир Минкин, Председатель КГРЭ (Российская Федерация). Всем членам МСЭ было направлено </w:t>
      </w:r>
      <w:r w:rsidR="001F35A6">
        <w:rPr>
          <w:lang w:val="ru-RU"/>
        </w:rPr>
        <w:t>ц</w:t>
      </w:r>
      <w:r w:rsidR="00904A36" w:rsidRPr="00D73FD8">
        <w:rPr>
          <w:lang w:val="ru-RU"/>
        </w:rPr>
        <w:t xml:space="preserve">иркулярное письмо </w:t>
      </w:r>
      <w:r w:rsidR="005D2105">
        <w:rPr>
          <w:szCs w:val="22"/>
          <w:lang w:val="ru-RU"/>
        </w:rPr>
        <w:t>(</w:t>
      </w:r>
      <w:hyperlink r:id="rId9" w:history="1">
        <w:r w:rsidR="00904A36" w:rsidRPr="005D2105">
          <w:rPr>
            <w:rStyle w:val="Hyperlink"/>
            <w:szCs w:val="22"/>
            <w:lang w:val="ru-RU"/>
          </w:rPr>
          <w:t>BDT/IP/CSTG/14</w:t>
        </w:r>
      </w:hyperlink>
      <w:r w:rsidR="005D2105" w:rsidRPr="005D2105">
        <w:rPr>
          <w:rStyle w:val="Hyperlink"/>
          <w:color w:val="auto"/>
          <w:szCs w:val="22"/>
          <w:u w:val="none"/>
          <w:lang w:val="ru-RU"/>
        </w:rPr>
        <w:t>)</w:t>
      </w:r>
      <w:r w:rsidR="00904A36" w:rsidRPr="00D73FD8">
        <w:rPr>
          <w:lang w:val="ru-RU"/>
        </w:rPr>
        <w:t xml:space="preserve">, в котором содержалось объявление о создании Группы и приглашение заинтересованным членам принять участие в ее работе. </w:t>
      </w:r>
    </w:p>
    <w:p w:rsidR="00904A36" w:rsidRPr="001F35A6" w:rsidRDefault="005E0523" w:rsidP="005D2105">
      <w:pPr>
        <w:rPr>
          <w:szCs w:val="22"/>
          <w:lang w:val="ru-RU"/>
        </w:rPr>
      </w:pPr>
      <w:r>
        <w:rPr>
          <w:lang w:val="ru-RU"/>
        </w:rPr>
        <w:t>2.3</w:t>
      </w:r>
      <w:r>
        <w:rPr>
          <w:lang w:val="ru-RU"/>
        </w:rPr>
        <w:tab/>
      </w:r>
      <w:r w:rsidR="00904A36" w:rsidRPr="00D73FD8">
        <w:rPr>
          <w:lang w:val="ru-RU"/>
        </w:rPr>
        <w:t xml:space="preserve">22 октября 2012 года было </w:t>
      </w:r>
      <w:r w:rsidR="001F35A6">
        <w:rPr>
          <w:lang w:val="ru-RU"/>
        </w:rPr>
        <w:t xml:space="preserve">также </w:t>
      </w:r>
      <w:r w:rsidR="00904A36" w:rsidRPr="00D73FD8">
        <w:rPr>
          <w:lang w:val="ru-RU"/>
        </w:rPr>
        <w:t xml:space="preserve">направлено приглашение исследовательским комиссиям МСЭ-R и МСЭ-Т, председателям консультативных групп по радиосвязи, по стандартизации электросвязи и по развитию электросвязи (КГР, КГСЭ и КГРЭ), председателям Координационного </w:t>
      </w:r>
      <w:r w:rsidR="00904A36" w:rsidRPr="001F35A6">
        <w:rPr>
          <w:szCs w:val="22"/>
          <w:lang w:val="ru-RU"/>
        </w:rPr>
        <w:t xml:space="preserve">комитета по терминологии (ККТ) МСЭ-R и Комитета по стандартизации терминологии (КСТ) МСЭ-Т </w:t>
      </w:r>
      <w:r w:rsidR="005D2105">
        <w:rPr>
          <w:szCs w:val="22"/>
          <w:lang w:val="ru-RU"/>
        </w:rPr>
        <w:t>(</w:t>
      </w:r>
      <w:hyperlink r:id="rId10" w:history="1">
        <w:r w:rsidR="00904A36" w:rsidRPr="001F35A6">
          <w:rPr>
            <w:rStyle w:val="Hyperlink"/>
            <w:szCs w:val="22"/>
            <w:lang w:val="ru-RU"/>
          </w:rPr>
          <w:t>1/213</w:t>
        </w:r>
      </w:hyperlink>
      <w:r w:rsidR="005D2105">
        <w:rPr>
          <w:szCs w:val="22"/>
          <w:lang w:val="ru-RU"/>
        </w:rPr>
        <w:t>)</w:t>
      </w:r>
      <w:r w:rsidR="00904A36" w:rsidRPr="001F35A6">
        <w:rPr>
          <w:szCs w:val="22"/>
          <w:lang w:val="ru-RU"/>
        </w:rPr>
        <w:t xml:space="preserve">. В целях поддержки деятельности Группы, работающей по переписке, и содействия обсуждениям среди членов, БРЭ создало выделенный </w:t>
      </w:r>
      <w:hyperlink r:id="rId11" w:history="1">
        <w:r w:rsidR="00904A36" w:rsidRPr="001F35A6">
          <w:rPr>
            <w:rStyle w:val="Hyperlink"/>
            <w:szCs w:val="22"/>
            <w:lang w:val="ru-RU"/>
          </w:rPr>
          <w:t>веб-сайт</w:t>
        </w:r>
      </w:hyperlink>
      <w:r w:rsidR="00904A36" w:rsidRPr="001F35A6">
        <w:rPr>
          <w:szCs w:val="22"/>
          <w:lang w:val="ru-RU"/>
        </w:rPr>
        <w:t>, отражатель электронной почты/список почтовой рассылки (</w:t>
      </w:r>
      <w:hyperlink r:id="rId12" w:history="1">
        <w:r w:rsidR="00904A36" w:rsidRPr="001F35A6">
          <w:rPr>
            <w:rStyle w:val="Hyperlink"/>
            <w:szCs w:val="22"/>
            <w:lang w:val="ru-RU"/>
          </w:rPr>
          <w:t>cg-def-ict@itu.int</w:t>
        </w:r>
      </w:hyperlink>
      <w:r w:rsidR="00904A36" w:rsidRPr="001F35A6">
        <w:rPr>
          <w:szCs w:val="22"/>
          <w:lang w:val="ru-RU"/>
        </w:rPr>
        <w:t xml:space="preserve">) и область </w:t>
      </w:r>
      <w:hyperlink r:id="rId13" w:history="1">
        <w:r w:rsidR="00904A36" w:rsidRPr="001F35A6">
          <w:rPr>
            <w:rStyle w:val="Hyperlink"/>
            <w:szCs w:val="22"/>
            <w:lang w:val="ru-RU"/>
          </w:rPr>
          <w:t>на электронном форуме исследовательских комиссий МСЭ-D</w:t>
        </w:r>
      </w:hyperlink>
      <w:r w:rsidR="00904A36" w:rsidRPr="001F35A6">
        <w:rPr>
          <w:szCs w:val="22"/>
          <w:lang w:val="ru-RU"/>
        </w:rPr>
        <w:t xml:space="preserve">. Список членов Группы, работающей по переписке, приводится </w:t>
      </w:r>
      <w:hyperlink r:id="rId14" w:history="1">
        <w:r w:rsidR="00904A36" w:rsidRPr="001F35A6">
          <w:rPr>
            <w:rStyle w:val="Hyperlink"/>
            <w:szCs w:val="22"/>
            <w:lang w:val="ru-RU"/>
          </w:rPr>
          <w:t>здесь</w:t>
        </w:r>
      </w:hyperlink>
      <w:r w:rsidR="005D2105">
        <w:rPr>
          <w:szCs w:val="22"/>
          <w:lang w:val="ru-RU"/>
        </w:rPr>
        <w:t xml:space="preserve"> (</w:t>
      </w:r>
      <w:r w:rsidR="00904A36" w:rsidRPr="001F35A6">
        <w:rPr>
          <w:szCs w:val="22"/>
          <w:lang w:val="ru-RU"/>
        </w:rPr>
        <w:t>необходим доступ TIES</w:t>
      </w:r>
      <w:r w:rsidR="005D2105">
        <w:rPr>
          <w:szCs w:val="22"/>
          <w:lang w:val="ru-RU"/>
        </w:rPr>
        <w:t>)</w:t>
      </w:r>
      <w:r w:rsidR="00904A36" w:rsidRPr="001F35A6">
        <w:rPr>
          <w:szCs w:val="22"/>
          <w:lang w:val="ru-RU"/>
        </w:rPr>
        <w:t>.</w:t>
      </w:r>
    </w:p>
    <w:p w:rsidR="00904A36" w:rsidRPr="00D73FD8" w:rsidRDefault="005E0523" w:rsidP="005E0523">
      <w:pPr>
        <w:rPr>
          <w:lang w:val="ru-RU"/>
        </w:rPr>
      </w:pPr>
      <w:r>
        <w:rPr>
          <w:lang w:val="ru-RU"/>
        </w:rPr>
        <w:t>2.4</w:t>
      </w:r>
      <w:r>
        <w:rPr>
          <w:lang w:val="ru-RU"/>
        </w:rPr>
        <w:tab/>
      </w:r>
      <w:r w:rsidR="00904A36" w:rsidRPr="00D73FD8">
        <w:rPr>
          <w:lang w:val="ru-RU"/>
        </w:rPr>
        <w:t>Было получено в общей сложности 35 письменных вкладов, содержащих 28 предлагаемых определений, которые были представлены 35 объединениями из 26 стран. В эту группу также включены вклады или заявления о взаимодействии от 16-й, 5-й, 2-й, 11-й, 17-й и 3</w:t>
      </w:r>
      <w:r w:rsidR="00904A36" w:rsidRPr="00D73FD8">
        <w:rPr>
          <w:lang w:val="ru-RU"/>
        </w:rPr>
        <w:noBreakHyphen/>
        <w:t>й Исследовательских комиссий МСЭ-Т, Председателя КСТ МСЭ-Т и Председателя 2</w:t>
      </w:r>
      <w:r w:rsidR="00904A36" w:rsidRPr="00D73FD8">
        <w:rPr>
          <w:lang w:val="ru-RU"/>
        </w:rPr>
        <w:noBreakHyphen/>
        <w:t>й Исследовательской комиссии МСЭ-Т</w:t>
      </w:r>
      <w:r w:rsidR="00904A36" w:rsidRPr="00D73FD8">
        <w:rPr>
          <w:rStyle w:val="FootnoteReference"/>
          <w:szCs w:val="14"/>
          <w:lang w:val="ru-RU"/>
        </w:rPr>
        <w:footnoteReference w:id="3"/>
      </w:r>
      <w:r w:rsidR="00904A36" w:rsidRPr="00D73FD8">
        <w:rPr>
          <w:lang w:val="ru-RU"/>
        </w:rPr>
        <w:t xml:space="preserve">. </w:t>
      </w:r>
    </w:p>
    <w:p w:rsidR="00904A36" w:rsidRPr="00D73FD8" w:rsidRDefault="005E0523" w:rsidP="005E0523">
      <w:pPr>
        <w:rPr>
          <w:lang w:val="ru-RU"/>
        </w:rPr>
      </w:pPr>
      <w:r>
        <w:rPr>
          <w:lang w:val="ru-RU"/>
        </w:rPr>
        <w:t>2.5</w:t>
      </w:r>
      <w:r>
        <w:rPr>
          <w:lang w:val="ru-RU"/>
        </w:rPr>
        <w:tab/>
      </w:r>
      <w:r w:rsidR="00904A36" w:rsidRPr="00D73FD8">
        <w:rPr>
          <w:lang w:val="ru-RU"/>
        </w:rPr>
        <w:t>Председатель подготовил</w:t>
      </w:r>
      <w:r w:rsidR="005D2105">
        <w:rPr>
          <w:lang w:val="ru-RU"/>
        </w:rPr>
        <w:t>а</w:t>
      </w:r>
      <w:r w:rsidR="00904A36" w:rsidRPr="00D73FD8">
        <w:rPr>
          <w:lang w:val="ru-RU"/>
        </w:rPr>
        <w:t xml:space="preserve"> отчет, в котором обобщаются вклады, полученные до 6 марта 2013 года. Отчет был направлен участникам Группы, работающей по переписке, 8 марта 2013 года, и было предложено представлять дальнейшие комментарии по поводу того, какое из предложенных рабочих определений было бы наиболее подходящим, и, если оно будет подержано, как оно могло бы активизировать работу или влиять на работу трех Секторов. После получения дополнительных вкладов и ответов, Председатель опубликовал</w:t>
      </w:r>
      <w:r w:rsidR="005D2105">
        <w:rPr>
          <w:lang w:val="ru-RU"/>
        </w:rPr>
        <w:t>а</w:t>
      </w:r>
      <w:r w:rsidR="00904A36" w:rsidRPr="00D73FD8">
        <w:rPr>
          <w:lang w:val="ru-RU"/>
        </w:rPr>
        <w:t xml:space="preserve"> в июле 2013 года второй отчет (</w:t>
      </w:r>
      <w:hyperlink r:id="rId15" w:history="1">
        <w:r w:rsidR="00904A36" w:rsidRPr="00D73FD8">
          <w:rPr>
            <w:rStyle w:val="Hyperlink"/>
            <w:szCs w:val="18"/>
            <w:lang w:val="ru-RU"/>
          </w:rPr>
          <w:t>CG01/035</w:t>
        </w:r>
      </w:hyperlink>
      <w:r w:rsidR="00904A36" w:rsidRPr="00D73FD8">
        <w:rPr>
          <w:u w:val="single"/>
          <w:lang w:val="ru-RU"/>
        </w:rPr>
        <w:t xml:space="preserve">), </w:t>
      </w:r>
      <w:r w:rsidR="00904A36" w:rsidRPr="00D73FD8">
        <w:rPr>
          <w:lang w:val="ru-RU"/>
        </w:rPr>
        <w:t xml:space="preserve">в котором на основе полученных вкладов предлагаются руководящие принципы по выбранному рабочему определению и для иллюстрации представлены различные определения. Этот отчет был направлен членам Группы и размещен на выделенном веб-сайте. В отчете от июля 2013 года также были представлены все полученные предлагаемые рабочие определения (Приложение 1) и сообщалось о том, что для завершения работы Группы в Женеве 8 сентября 2013 года будет проведено очное собрание. </w:t>
      </w:r>
    </w:p>
    <w:p w:rsidR="00904A36" w:rsidRPr="00D73FD8" w:rsidRDefault="00904A36" w:rsidP="00904A36">
      <w:pPr>
        <w:pStyle w:val="Heading1"/>
        <w:spacing w:before="240"/>
        <w:rPr>
          <w:lang w:val="ru-RU"/>
        </w:rPr>
      </w:pPr>
      <w:r w:rsidRPr="00D73FD8">
        <w:rPr>
          <w:lang w:val="ru-RU"/>
        </w:rPr>
        <w:t>3</w:t>
      </w:r>
      <w:r w:rsidRPr="00D73FD8">
        <w:rPr>
          <w:lang w:val="ru-RU"/>
        </w:rPr>
        <w:tab/>
        <w:t xml:space="preserve">Резюме вкладов </w:t>
      </w:r>
    </w:p>
    <w:p w:rsidR="00904A36" w:rsidRPr="00D73FD8" w:rsidRDefault="00904A36" w:rsidP="00904A36">
      <w:pPr>
        <w:pStyle w:val="Headingb"/>
        <w:rPr>
          <w:lang w:val="ru-RU"/>
        </w:rPr>
      </w:pPr>
      <w:r w:rsidRPr="00D73FD8">
        <w:rPr>
          <w:lang w:val="ru-RU"/>
        </w:rPr>
        <w:t>Преимущества, обеспечиваемые ИКТ</w:t>
      </w:r>
    </w:p>
    <w:p w:rsidR="00904A36" w:rsidRPr="00D73FD8" w:rsidRDefault="005E0523" w:rsidP="003B53F5">
      <w:pPr>
        <w:rPr>
          <w:lang w:val="ru-RU"/>
        </w:rPr>
      </w:pPr>
      <w:r>
        <w:rPr>
          <w:lang w:val="ru-RU"/>
        </w:rPr>
        <w:t>3.1</w:t>
      </w:r>
      <w:r>
        <w:rPr>
          <w:lang w:val="ru-RU"/>
        </w:rPr>
        <w:tab/>
      </w:r>
      <w:r w:rsidR="00904A36" w:rsidRPr="00D73FD8">
        <w:rPr>
          <w:lang w:val="ru-RU"/>
        </w:rPr>
        <w:t>В ряде вкладов отмеча</w:t>
      </w:r>
      <w:r w:rsidR="00593BFB">
        <w:rPr>
          <w:lang w:val="ru-RU"/>
        </w:rPr>
        <w:t>лись</w:t>
      </w:r>
      <w:r w:rsidR="00904A36" w:rsidRPr="00D73FD8">
        <w:rPr>
          <w:lang w:val="ru-RU"/>
        </w:rPr>
        <w:t xml:space="preserve"> достоинства ИКТ как инструмента ускорения экономического роста и развития, в том числе для лиц с ограниченными возможностями, в других вкладах выража</w:t>
      </w:r>
      <w:r w:rsidR="00593BFB">
        <w:rPr>
          <w:lang w:val="ru-RU"/>
        </w:rPr>
        <w:t>л</w:t>
      </w:r>
      <w:r w:rsidR="003B53F5">
        <w:rPr>
          <w:lang w:val="ru-RU"/>
        </w:rPr>
        <w:t>а</w:t>
      </w:r>
      <w:r w:rsidR="00593BFB">
        <w:rPr>
          <w:lang w:val="ru-RU"/>
        </w:rPr>
        <w:t>сь</w:t>
      </w:r>
      <w:r w:rsidR="00904A36" w:rsidRPr="00D73FD8">
        <w:rPr>
          <w:lang w:val="ru-RU"/>
        </w:rPr>
        <w:t xml:space="preserve"> поддержка осуществляемому процессу выработки рабочего определения этого термина в МСЭ. </w:t>
      </w:r>
    </w:p>
    <w:p w:rsidR="00904A36" w:rsidRPr="00D73FD8" w:rsidRDefault="005E0523" w:rsidP="003B53F5">
      <w:pPr>
        <w:rPr>
          <w:lang w:val="ru-RU"/>
        </w:rPr>
      </w:pPr>
      <w:r w:rsidRPr="005E0523">
        <w:rPr>
          <w:bCs/>
          <w:lang w:val="ru-RU"/>
        </w:rPr>
        <w:t>3.2</w:t>
      </w:r>
      <w:r w:rsidRPr="005E0523">
        <w:rPr>
          <w:bCs/>
          <w:lang w:val="ru-RU"/>
        </w:rPr>
        <w:tab/>
      </w:r>
      <w:r w:rsidR="00904A36" w:rsidRPr="00D73FD8">
        <w:rPr>
          <w:b/>
          <w:lang w:val="ru-RU"/>
        </w:rPr>
        <w:t>Танзания</w:t>
      </w:r>
      <w:r w:rsidR="00904A36" w:rsidRPr="00D73FD8">
        <w:rPr>
          <w:bCs/>
          <w:lang w:val="ru-RU"/>
        </w:rPr>
        <w:t xml:space="preserve"> отметила</w:t>
      </w:r>
      <w:r w:rsidR="00904A36" w:rsidRPr="00D73FD8">
        <w:rPr>
          <w:lang w:val="ru-RU"/>
        </w:rPr>
        <w:t>, что использование ИКТ может принести беспрецедентные преимущества для государств – партнеров Восточноафриканского сообщества (ВАС) (</w:t>
      </w:r>
      <w:r w:rsidR="00904A36" w:rsidRPr="00D73FD8">
        <w:rPr>
          <w:b/>
          <w:lang w:val="ru-RU"/>
        </w:rPr>
        <w:t>Бурунди, Кения, Руанда, Танзания</w:t>
      </w:r>
      <w:r w:rsidR="00904A36" w:rsidRPr="00D73FD8">
        <w:rPr>
          <w:bCs/>
          <w:lang w:val="ru-RU"/>
        </w:rPr>
        <w:t xml:space="preserve"> и </w:t>
      </w:r>
      <w:r w:rsidR="00904A36" w:rsidRPr="00D73FD8">
        <w:rPr>
          <w:b/>
          <w:lang w:val="ru-RU"/>
        </w:rPr>
        <w:t>Уганда</w:t>
      </w:r>
      <w:r w:rsidR="00904A36" w:rsidRPr="00D73FD8">
        <w:rPr>
          <w:lang w:val="ru-RU"/>
        </w:rPr>
        <w:t xml:space="preserve">), а во вкладе </w:t>
      </w:r>
      <w:r w:rsidR="00904A36" w:rsidRPr="00D73FD8">
        <w:rPr>
          <w:b/>
          <w:lang w:val="ru-RU"/>
        </w:rPr>
        <w:t>Кабо-Верде</w:t>
      </w:r>
      <w:r w:rsidR="00904A36" w:rsidRPr="00D73FD8">
        <w:rPr>
          <w:bCs/>
          <w:lang w:val="ru-RU"/>
        </w:rPr>
        <w:t xml:space="preserve"> констатируется, что ИКТ являются наиболее мощным инструментом ускорения развития информационного общества, включая обеспечение доступности ИКТ</w:t>
      </w:r>
      <w:r w:rsidR="00904A36" w:rsidRPr="00D73FD8">
        <w:rPr>
          <w:lang w:val="ru-RU"/>
        </w:rPr>
        <w:t xml:space="preserve">. </w:t>
      </w:r>
      <w:r w:rsidR="00904A36" w:rsidRPr="00D73FD8">
        <w:rPr>
          <w:b/>
          <w:lang w:val="ru-RU"/>
        </w:rPr>
        <w:t>Российская Федерация</w:t>
      </w:r>
      <w:r w:rsidR="00904A36" w:rsidRPr="00D73FD8">
        <w:rPr>
          <w:lang w:val="ru-RU"/>
        </w:rPr>
        <w:t xml:space="preserve"> указала, что ИКТ – это ключевой фактор и движущая сила реализации Целей развития тысячелетия;</w:t>
      </w:r>
      <w:r w:rsidR="00904A36" w:rsidRPr="00D73FD8">
        <w:rPr>
          <w:b/>
          <w:lang w:val="ru-RU"/>
        </w:rPr>
        <w:t xml:space="preserve"> Председатель 2-й Исследовательской комиссии МСЭ-Т</w:t>
      </w:r>
      <w:r w:rsidR="00904A36" w:rsidRPr="00D73FD8">
        <w:rPr>
          <w:lang w:val="ru-RU"/>
        </w:rPr>
        <w:t xml:space="preserve"> (Эксплуатационные аспекты предоставления услуг и управления электросвязью) отметил также использование в МСЭ-D этого термина как катализатора экономического роста. </w:t>
      </w:r>
      <w:r w:rsidR="00904A36" w:rsidRPr="00D73FD8">
        <w:rPr>
          <w:b/>
          <w:lang w:val="ru-RU"/>
        </w:rPr>
        <w:t>Одесская национальная академия связи</w:t>
      </w:r>
      <w:r w:rsidR="00904A36" w:rsidRPr="00D73FD8">
        <w:rPr>
          <w:lang w:val="ru-RU"/>
        </w:rPr>
        <w:t xml:space="preserve"> (</w:t>
      </w:r>
      <w:r w:rsidR="00904A36" w:rsidRPr="00D73FD8">
        <w:rPr>
          <w:b/>
          <w:bCs/>
          <w:lang w:val="ru-RU"/>
        </w:rPr>
        <w:t>Украина</w:t>
      </w:r>
      <w:r w:rsidR="00904A36" w:rsidRPr="00D73FD8">
        <w:rPr>
          <w:lang w:val="ru-RU"/>
        </w:rPr>
        <w:t xml:space="preserve">) изложила свое мнение о том, что определение данного термина было бы актуальным и важным для развития информационного общества, подчеркивая, что он широко используется в технических высших учебных заведениях в контексте образовательной деятельности и деятельности в области профессиональной подготовки. </w:t>
      </w:r>
      <w:r w:rsidR="00904A36" w:rsidRPr="00D73FD8">
        <w:rPr>
          <w:b/>
          <w:lang w:val="ru-RU"/>
        </w:rPr>
        <w:t>Польша</w:t>
      </w:r>
      <w:r w:rsidR="00904A36" w:rsidRPr="00D73FD8">
        <w:rPr>
          <w:lang w:val="ru-RU"/>
        </w:rPr>
        <w:t xml:space="preserve"> остановилась на способности ИКТ обеспечивать творчество и инновации, а </w:t>
      </w:r>
      <w:r w:rsidR="00904A36" w:rsidRPr="00D73FD8">
        <w:rPr>
          <w:b/>
          <w:bCs/>
          <w:lang w:val="ru-RU"/>
        </w:rPr>
        <w:t>Демократическая Республика Конго</w:t>
      </w:r>
      <w:r w:rsidR="00904A36" w:rsidRPr="00D73FD8">
        <w:rPr>
          <w:lang w:val="ru-RU"/>
        </w:rPr>
        <w:t xml:space="preserve">, поддерживая замечания </w:t>
      </w:r>
      <w:r w:rsidR="00904A36" w:rsidRPr="00D73FD8">
        <w:rPr>
          <w:b/>
          <w:bCs/>
          <w:lang w:val="ru-RU"/>
        </w:rPr>
        <w:t>Директора БРЭ</w:t>
      </w:r>
      <w:r w:rsidR="00904A36" w:rsidRPr="00D73FD8">
        <w:rPr>
          <w:lang w:val="ru-RU"/>
        </w:rPr>
        <w:t xml:space="preserve">, отметила, что электросвязь способствует прозрачности, охвату и плодотворному диалогу. </w:t>
      </w:r>
      <w:r w:rsidR="00904A36" w:rsidRPr="00D73FD8">
        <w:rPr>
          <w:b/>
          <w:szCs w:val="18"/>
          <w:lang w:val="ru-RU"/>
        </w:rPr>
        <w:t>Соединенные Штаты Америки</w:t>
      </w:r>
      <w:r w:rsidR="00904A36" w:rsidRPr="00D73FD8">
        <w:rPr>
          <w:szCs w:val="18"/>
          <w:lang w:val="ru-RU"/>
        </w:rPr>
        <w:t xml:space="preserve"> признали эти и другие существенные социальные преимущества в своем письменном вкладе, равно как и </w:t>
      </w:r>
      <w:r w:rsidR="00904A36" w:rsidRPr="00D73FD8">
        <w:rPr>
          <w:b/>
          <w:bCs/>
          <w:szCs w:val="18"/>
          <w:lang w:val="ru-RU"/>
        </w:rPr>
        <w:t>Республика Корея</w:t>
      </w:r>
      <w:r w:rsidR="00904A36" w:rsidRPr="00D73FD8">
        <w:rPr>
          <w:szCs w:val="18"/>
          <w:lang w:val="ru-RU"/>
        </w:rPr>
        <w:t>, в ходе собрания</w:t>
      </w:r>
      <w:r w:rsidR="003B53F5">
        <w:rPr>
          <w:szCs w:val="18"/>
          <w:lang w:val="ru-RU"/>
        </w:rPr>
        <w:t xml:space="preserve"> 8 сентября</w:t>
      </w:r>
      <w:r w:rsidR="00805E2D">
        <w:rPr>
          <w:szCs w:val="18"/>
          <w:lang w:val="ru-RU"/>
        </w:rPr>
        <w:t xml:space="preserve"> 2013 года</w:t>
      </w:r>
      <w:r w:rsidR="00904A36" w:rsidRPr="00D73FD8">
        <w:rPr>
          <w:szCs w:val="18"/>
          <w:lang w:val="ru-RU"/>
        </w:rPr>
        <w:t xml:space="preserve">, на котором все безоговорочно согласились с важностью этих преимуществ. </w:t>
      </w:r>
    </w:p>
    <w:p w:rsidR="00904A36" w:rsidRPr="00D73FD8" w:rsidRDefault="005E0523" w:rsidP="005D2105">
      <w:pPr>
        <w:rPr>
          <w:lang w:val="ru-RU"/>
        </w:rPr>
      </w:pPr>
      <w:r>
        <w:rPr>
          <w:bCs/>
          <w:lang w:val="ru-RU"/>
        </w:rPr>
        <w:t>3.3</w:t>
      </w:r>
      <w:r w:rsidRPr="005E0523">
        <w:rPr>
          <w:bCs/>
          <w:lang w:val="ru-RU"/>
        </w:rPr>
        <w:tab/>
      </w:r>
      <w:r w:rsidR="00904A36" w:rsidRPr="00D73FD8">
        <w:rPr>
          <w:b/>
          <w:lang w:val="ru-RU"/>
        </w:rPr>
        <w:t>Танзания</w:t>
      </w:r>
      <w:r w:rsidR="00904A36" w:rsidRPr="00D73FD8">
        <w:rPr>
          <w:bCs/>
          <w:lang w:val="ru-RU"/>
        </w:rPr>
        <w:t xml:space="preserve"> об</w:t>
      </w:r>
      <w:r w:rsidR="00904A36" w:rsidRPr="00D73FD8">
        <w:rPr>
          <w:lang w:val="ru-RU"/>
        </w:rPr>
        <w:t xml:space="preserve">ъявила о своей полной поддержке осуществляемой МСЭ на всех уровнях деятельности по выработке рабочего определения ИКТ путем привлечения всех заинтересованных сторон. </w:t>
      </w:r>
      <w:r w:rsidR="00904A36" w:rsidRPr="00D73FD8">
        <w:rPr>
          <w:b/>
          <w:bCs/>
          <w:lang w:val="ru-RU"/>
        </w:rPr>
        <w:t>16</w:t>
      </w:r>
      <w:r w:rsidR="00904A36" w:rsidRPr="00D73FD8">
        <w:rPr>
          <w:b/>
          <w:bCs/>
          <w:lang w:val="ru-RU"/>
        </w:rPr>
        <w:noBreakHyphen/>
        <w:t xml:space="preserve">я Исследовательская комиссия МСЭ-Т </w:t>
      </w:r>
      <w:r w:rsidR="00904A36" w:rsidRPr="00D73FD8">
        <w:rPr>
          <w:lang w:val="ru-RU"/>
        </w:rPr>
        <w:t>(Мультимедиа) выразила мнение, что выработка рабочего определения термина "ИКТ" чрезвычайно важна для МСЭ и что четкое и пригодное для работы определение разъяснило бы задачи исследовательских комиссий МСЭ-Т в целом и 16</w:t>
      </w:r>
      <w:r w:rsidR="00904A36" w:rsidRPr="00D73FD8">
        <w:rPr>
          <w:lang w:val="ru-RU"/>
        </w:rPr>
        <w:noBreakHyphen/>
        <w:t xml:space="preserve">й Исследовательской комиссии в частности. </w:t>
      </w:r>
      <w:r w:rsidR="00904A36" w:rsidRPr="00D73FD8">
        <w:rPr>
          <w:b/>
          <w:bCs/>
          <w:lang w:val="ru-RU"/>
        </w:rPr>
        <w:t>Председатель</w:t>
      </w:r>
      <w:r w:rsidR="00904A36" w:rsidRPr="00D73FD8">
        <w:rPr>
          <w:lang w:val="ru-RU"/>
        </w:rPr>
        <w:t xml:space="preserve"> </w:t>
      </w:r>
      <w:r w:rsidR="00904A36" w:rsidRPr="00D73FD8">
        <w:rPr>
          <w:b/>
          <w:lang w:val="ru-RU"/>
        </w:rPr>
        <w:t>2-й Исследовательской комиссии МСЭ-Т</w:t>
      </w:r>
      <w:r w:rsidR="00904A36" w:rsidRPr="00D73FD8">
        <w:rPr>
          <w:lang w:val="ru-RU"/>
        </w:rPr>
        <w:t xml:space="preserve"> отметил, что, учитывая число технических направлений, появляющихся в рамках термина "ИКТ", рабочее определение упростило бы координацию между исследовательскими комиссиями и придало бы еще большую ясность стоящим перед ними задачам. Во вкладе по линии </w:t>
      </w:r>
      <w:r w:rsidR="00904A36" w:rsidRPr="00D73FD8">
        <w:rPr>
          <w:b/>
          <w:lang w:val="ru-RU"/>
        </w:rPr>
        <w:t>Вопроса 12 5</w:t>
      </w:r>
      <w:r w:rsidR="00904A36" w:rsidRPr="00D73FD8">
        <w:rPr>
          <w:b/>
          <w:lang w:val="ru-RU"/>
        </w:rPr>
        <w:noBreakHyphen/>
        <w:t xml:space="preserve">й Исследовательской комиссии МСЭ-Т </w:t>
      </w:r>
      <w:r w:rsidR="00904A36" w:rsidRPr="00D73FD8">
        <w:rPr>
          <w:lang w:val="ru-RU"/>
        </w:rPr>
        <w:t>(</w:t>
      </w:r>
      <w:r w:rsidR="00904A36" w:rsidRPr="00D73FD8">
        <w:rPr>
          <w:bCs/>
          <w:lang w:val="ru-RU"/>
        </w:rPr>
        <w:t>Практические руководства и терминология по окружающей среде и изменению климата</w:t>
      </w:r>
      <w:r w:rsidR="00904A36" w:rsidRPr="00D73FD8">
        <w:rPr>
          <w:lang w:val="ru-RU"/>
        </w:rPr>
        <w:t>) указано, что несмотря на отсутствие общего определения ИКТ в базе данных терминов и определений МСЭ, глоссарии МЭК или терминологической базе МЭК Electropedia, база данных терминов и определений МСЭ содержит ряд терминов, источником которых является Рекомендация L.1200 (2012 г.) и в которых термин "ИКТ" используется в качестве модификатора, и на этой основе можно было бы вывести определение ИКТ.</w:t>
      </w:r>
    </w:p>
    <w:p w:rsidR="00904A36" w:rsidRPr="00D73FD8" w:rsidRDefault="00904A36" w:rsidP="00904A36">
      <w:pPr>
        <w:pStyle w:val="Headingb"/>
        <w:rPr>
          <w:lang w:val="ru-RU"/>
        </w:rPr>
      </w:pPr>
      <w:r w:rsidRPr="00D73FD8">
        <w:rPr>
          <w:lang w:val="ru-RU"/>
        </w:rPr>
        <w:t xml:space="preserve">Контекст/Руководящие принципы рабочего определения </w:t>
      </w:r>
    </w:p>
    <w:p w:rsidR="00904A36" w:rsidRPr="00D73FD8" w:rsidRDefault="005E0523" w:rsidP="00B11661">
      <w:pPr>
        <w:rPr>
          <w:lang w:val="ru-RU"/>
        </w:rPr>
      </w:pPr>
      <w:r>
        <w:rPr>
          <w:lang w:val="ru-RU"/>
        </w:rPr>
        <w:t>3.4</w:t>
      </w:r>
      <w:r>
        <w:rPr>
          <w:lang w:val="ru-RU"/>
        </w:rPr>
        <w:tab/>
      </w:r>
      <w:r w:rsidR="00904A36" w:rsidRPr="00D73FD8">
        <w:rPr>
          <w:lang w:val="ru-RU"/>
        </w:rPr>
        <w:t xml:space="preserve">В ряде вкладов были изложены мнения относительно контекста и параметров общего процесса. </w:t>
      </w:r>
      <w:r w:rsidR="00904A36" w:rsidRPr="00B11661">
        <w:rPr>
          <w:b/>
          <w:bCs/>
          <w:lang w:val="ru-RU"/>
        </w:rPr>
        <w:t>Соединенное Королевство</w:t>
      </w:r>
      <w:r w:rsidR="00904A36" w:rsidRPr="00D73FD8">
        <w:rPr>
          <w:lang w:val="ru-RU"/>
        </w:rPr>
        <w:t xml:space="preserve">, </w:t>
      </w:r>
      <w:r w:rsidR="00904A36" w:rsidRPr="00B11661">
        <w:rPr>
          <w:b/>
          <w:bCs/>
          <w:lang w:val="ru-RU"/>
        </w:rPr>
        <w:t>Непал</w:t>
      </w:r>
      <w:r w:rsidR="00904A36" w:rsidRPr="00D73FD8">
        <w:rPr>
          <w:lang w:val="ru-RU"/>
        </w:rPr>
        <w:t xml:space="preserve">, </w:t>
      </w:r>
      <w:r w:rsidR="00904A36" w:rsidRPr="00B11661">
        <w:rPr>
          <w:b/>
          <w:bCs/>
          <w:lang w:val="ru-RU"/>
        </w:rPr>
        <w:t>Италия</w:t>
      </w:r>
      <w:r w:rsidR="00904A36" w:rsidRPr="00D73FD8">
        <w:rPr>
          <w:lang w:val="ru-RU"/>
        </w:rPr>
        <w:t xml:space="preserve">, </w:t>
      </w:r>
      <w:r w:rsidR="00904A36" w:rsidRPr="00B11661">
        <w:rPr>
          <w:b/>
          <w:bCs/>
          <w:lang w:val="ru-RU"/>
        </w:rPr>
        <w:t>Председатель</w:t>
      </w:r>
      <w:r w:rsidR="00904A36" w:rsidRPr="00D73FD8">
        <w:rPr>
          <w:lang w:val="ru-RU"/>
        </w:rPr>
        <w:t xml:space="preserve"> </w:t>
      </w:r>
      <w:r w:rsidR="00904A36" w:rsidRPr="00B11661">
        <w:rPr>
          <w:b/>
          <w:bCs/>
          <w:lang w:val="ru-RU"/>
        </w:rPr>
        <w:t>2-й Исследовательской комиссии МСЭ-Т</w:t>
      </w:r>
      <w:r w:rsidR="00904A36" w:rsidRPr="00D73FD8">
        <w:rPr>
          <w:lang w:val="ru-RU"/>
        </w:rPr>
        <w:t xml:space="preserve">, </w:t>
      </w:r>
      <w:r w:rsidR="00904A36" w:rsidRPr="00B11661">
        <w:rPr>
          <w:b/>
          <w:bCs/>
          <w:lang w:val="ru-RU"/>
        </w:rPr>
        <w:t>Одесская</w:t>
      </w:r>
      <w:r w:rsidR="00904A36" w:rsidRPr="00D73FD8">
        <w:rPr>
          <w:lang w:val="ru-RU"/>
        </w:rPr>
        <w:t xml:space="preserve"> </w:t>
      </w:r>
      <w:r w:rsidR="00904A36" w:rsidRPr="00B11661">
        <w:rPr>
          <w:b/>
          <w:bCs/>
          <w:lang w:val="ru-RU"/>
        </w:rPr>
        <w:t>национальная</w:t>
      </w:r>
      <w:r w:rsidR="00904A36" w:rsidRPr="00D73FD8">
        <w:rPr>
          <w:lang w:val="ru-RU"/>
        </w:rPr>
        <w:t xml:space="preserve"> </w:t>
      </w:r>
      <w:r w:rsidR="00904A36" w:rsidRPr="00B11661">
        <w:rPr>
          <w:b/>
          <w:bCs/>
          <w:lang w:val="ru-RU"/>
        </w:rPr>
        <w:t>академия</w:t>
      </w:r>
      <w:r w:rsidR="00904A36" w:rsidRPr="00D73FD8">
        <w:rPr>
          <w:lang w:val="ru-RU"/>
        </w:rPr>
        <w:t xml:space="preserve"> </w:t>
      </w:r>
      <w:r w:rsidR="00904A36" w:rsidRPr="00B11661">
        <w:rPr>
          <w:b/>
          <w:bCs/>
          <w:lang w:val="ru-RU"/>
        </w:rPr>
        <w:t>связи</w:t>
      </w:r>
      <w:r w:rsidR="00904A36" w:rsidRPr="00D73FD8">
        <w:rPr>
          <w:lang w:val="ru-RU"/>
        </w:rPr>
        <w:t xml:space="preserve"> </w:t>
      </w:r>
      <w:r w:rsidR="00904A36" w:rsidRPr="00B11661">
        <w:rPr>
          <w:b/>
          <w:bCs/>
          <w:lang w:val="ru-RU"/>
        </w:rPr>
        <w:t>(Украина)</w:t>
      </w:r>
      <w:r w:rsidR="00904A36" w:rsidRPr="00D73FD8">
        <w:rPr>
          <w:lang w:val="ru-RU"/>
        </w:rPr>
        <w:t xml:space="preserve">, </w:t>
      </w:r>
      <w:r w:rsidR="00904A36" w:rsidRPr="00B11661">
        <w:rPr>
          <w:b/>
          <w:bCs/>
          <w:lang w:val="ru-RU"/>
        </w:rPr>
        <w:t>Соединенные</w:t>
      </w:r>
      <w:r w:rsidR="00904A36" w:rsidRPr="00D73FD8">
        <w:rPr>
          <w:lang w:val="ru-RU"/>
        </w:rPr>
        <w:t xml:space="preserve"> </w:t>
      </w:r>
      <w:r w:rsidR="00904A36" w:rsidRPr="00B11661">
        <w:rPr>
          <w:b/>
          <w:bCs/>
          <w:lang w:val="ru-RU"/>
        </w:rPr>
        <w:t>Штаты</w:t>
      </w:r>
      <w:r w:rsidR="00904A36" w:rsidRPr="00D73FD8">
        <w:rPr>
          <w:lang w:val="ru-RU"/>
        </w:rPr>
        <w:t xml:space="preserve"> </w:t>
      </w:r>
      <w:r w:rsidR="00904A36" w:rsidRPr="00B11661">
        <w:rPr>
          <w:b/>
          <w:bCs/>
          <w:lang w:val="ru-RU"/>
        </w:rPr>
        <w:t>Америки</w:t>
      </w:r>
      <w:r w:rsidR="00904A36" w:rsidRPr="00D73FD8">
        <w:rPr>
          <w:lang w:val="ru-RU"/>
        </w:rPr>
        <w:t xml:space="preserve"> </w:t>
      </w:r>
      <w:r w:rsidR="00904A36" w:rsidRPr="00D73FD8">
        <w:rPr>
          <w:bCs/>
          <w:lang w:val="ru-RU"/>
        </w:rPr>
        <w:t xml:space="preserve">и </w:t>
      </w:r>
      <w:r w:rsidR="00904A36" w:rsidRPr="00B11661">
        <w:rPr>
          <w:b/>
          <w:bCs/>
          <w:lang w:val="ru-RU"/>
        </w:rPr>
        <w:t>Канада</w:t>
      </w:r>
      <w:r w:rsidR="00904A36" w:rsidRPr="00D73FD8">
        <w:rPr>
          <w:lang w:val="ru-RU"/>
        </w:rPr>
        <w:t xml:space="preserve"> поддержали высокий уровень рабочего определения. Соединенное Королевство </w:t>
      </w:r>
      <w:r w:rsidR="00904A36" w:rsidRPr="00D73FD8">
        <w:rPr>
          <w:bCs/>
          <w:lang w:val="ru-RU"/>
        </w:rPr>
        <w:t>отметило, что определение должно быть достаточно высокого уровня для применения во всех трех Секторах МСЭ</w:t>
      </w:r>
      <w:r w:rsidR="00904A36" w:rsidRPr="00D73FD8">
        <w:rPr>
          <w:lang w:val="ru-RU"/>
        </w:rPr>
        <w:t xml:space="preserve">; Непал также отметил, что оно должно быть четким, лаконичным и пригодным для работы. Италия придерживалась мнения, что определение должно быть достаточно высокого уровня для его широкого применения в разном контексте; </w:t>
      </w:r>
      <w:r w:rsidR="00904A36" w:rsidRPr="00B11661">
        <w:rPr>
          <w:b/>
          <w:bCs/>
          <w:lang w:val="ru-RU"/>
        </w:rPr>
        <w:t>Одесская национальная академия связи (Украина)</w:t>
      </w:r>
      <w:r w:rsidR="00904A36" w:rsidRPr="00D73FD8">
        <w:rPr>
          <w:bCs/>
          <w:lang w:val="ru-RU"/>
        </w:rPr>
        <w:t xml:space="preserve"> поддержала</w:t>
      </w:r>
      <w:r w:rsidR="00904A36" w:rsidRPr="00D73FD8">
        <w:rPr>
          <w:lang w:val="ru-RU"/>
        </w:rPr>
        <w:t xml:space="preserve"> точки зрения </w:t>
      </w:r>
      <w:r w:rsidR="00904A36" w:rsidRPr="00B11661">
        <w:rPr>
          <w:b/>
          <w:bCs/>
          <w:lang w:val="ru-RU"/>
        </w:rPr>
        <w:t>Непала</w:t>
      </w:r>
      <w:r w:rsidR="00904A36" w:rsidRPr="00D73FD8">
        <w:rPr>
          <w:lang w:val="ru-RU"/>
        </w:rPr>
        <w:t xml:space="preserve"> и </w:t>
      </w:r>
      <w:r w:rsidR="00904A36" w:rsidRPr="00B11661">
        <w:rPr>
          <w:b/>
          <w:bCs/>
          <w:lang w:val="ru-RU"/>
        </w:rPr>
        <w:t>Италии</w:t>
      </w:r>
      <w:r w:rsidR="00904A36" w:rsidRPr="00D73FD8">
        <w:rPr>
          <w:lang w:val="ru-RU"/>
        </w:rPr>
        <w:t xml:space="preserve"> по этим вопросам. </w:t>
      </w:r>
      <w:r w:rsidR="00904A36" w:rsidRPr="00B11661">
        <w:rPr>
          <w:b/>
          <w:bCs/>
          <w:lang w:val="ru-RU"/>
        </w:rPr>
        <w:t>Председатель 2</w:t>
      </w:r>
      <w:r w:rsidR="00904A36" w:rsidRPr="00B11661">
        <w:rPr>
          <w:b/>
          <w:bCs/>
          <w:lang w:val="ru-RU"/>
        </w:rPr>
        <w:noBreakHyphen/>
        <w:t xml:space="preserve">й Исследовательской комиссии МСЭ-Т </w:t>
      </w:r>
      <w:r w:rsidR="00904A36" w:rsidRPr="00D73FD8">
        <w:rPr>
          <w:lang w:val="ru-RU"/>
        </w:rPr>
        <w:t xml:space="preserve">призвал выработать определение, которое было бы достаточно широким, чтобы учесть в нем конвергентную среду, с которой связана работа исследовательских комиссий МСЭ-Т. </w:t>
      </w:r>
      <w:r w:rsidR="00904A36" w:rsidRPr="00B11661">
        <w:rPr>
          <w:b/>
          <w:bCs/>
          <w:lang w:val="ru-RU"/>
        </w:rPr>
        <w:t>Италия</w:t>
      </w:r>
      <w:r w:rsidR="00904A36" w:rsidRPr="00D73FD8">
        <w:rPr>
          <w:lang w:val="ru-RU"/>
        </w:rPr>
        <w:t xml:space="preserve">, </w:t>
      </w:r>
      <w:r w:rsidR="00904A36" w:rsidRPr="00B11661">
        <w:rPr>
          <w:b/>
          <w:bCs/>
          <w:lang w:val="ru-RU"/>
        </w:rPr>
        <w:t>Болгария</w:t>
      </w:r>
      <w:r w:rsidR="00904A36" w:rsidRPr="00D73FD8">
        <w:rPr>
          <w:lang w:val="ru-RU"/>
        </w:rPr>
        <w:t xml:space="preserve">, </w:t>
      </w:r>
      <w:r w:rsidR="00904A36" w:rsidRPr="00B11661">
        <w:rPr>
          <w:b/>
          <w:bCs/>
          <w:lang w:val="ru-RU"/>
        </w:rPr>
        <w:t>Литва</w:t>
      </w:r>
      <w:r w:rsidR="00904A36" w:rsidRPr="00D73FD8">
        <w:rPr>
          <w:lang w:val="ru-RU"/>
        </w:rPr>
        <w:t xml:space="preserve">, </w:t>
      </w:r>
      <w:r w:rsidR="00904A36" w:rsidRPr="00B11661">
        <w:rPr>
          <w:b/>
          <w:bCs/>
          <w:lang w:val="ru-RU"/>
        </w:rPr>
        <w:t>Португалия</w:t>
      </w:r>
      <w:r w:rsidR="00904A36" w:rsidRPr="00D73FD8">
        <w:rPr>
          <w:lang w:val="ru-RU"/>
        </w:rPr>
        <w:t xml:space="preserve"> и </w:t>
      </w:r>
      <w:r w:rsidR="00904A36" w:rsidRPr="00B11661">
        <w:rPr>
          <w:b/>
          <w:bCs/>
          <w:lang w:val="ru-RU"/>
        </w:rPr>
        <w:t>Румыния</w:t>
      </w:r>
      <w:r w:rsidR="00904A36" w:rsidRPr="00D73FD8">
        <w:rPr>
          <w:lang w:val="ru-RU"/>
        </w:rPr>
        <w:t xml:space="preserve"> заключили, что определение должно </w:t>
      </w:r>
      <w:r w:rsidR="00904A36">
        <w:rPr>
          <w:lang w:val="ru-RU"/>
        </w:rPr>
        <w:t xml:space="preserve">быть </w:t>
      </w:r>
      <w:r w:rsidR="00904A36" w:rsidRPr="00D73FD8">
        <w:rPr>
          <w:lang w:val="ru-RU"/>
        </w:rPr>
        <w:t>технологически нейтральным и благоприятствовать гибкости, а </w:t>
      </w:r>
      <w:r w:rsidR="00904A36" w:rsidRPr="00B11661">
        <w:rPr>
          <w:b/>
          <w:bCs/>
          <w:lang w:val="ru-RU"/>
        </w:rPr>
        <w:t>Соединенные Штаты Америки</w:t>
      </w:r>
      <w:r w:rsidR="00904A36" w:rsidRPr="00D73FD8">
        <w:rPr>
          <w:lang w:val="ru-RU"/>
        </w:rPr>
        <w:t xml:space="preserve"> согласились с этим. </w:t>
      </w:r>
      <w:r w:rsidR="00904A36" w:rsidRPr="00B11661">
        <w:rPr>
          <w:b/>
          <w:bCs/>
          <w:lang w:val="ru-RU"/>
        </w:rPr>
        <w:t>Чешский технический университет</w:t>
      </w:r>
      <w:r w:rsidR="00904A36" w:rsidRPr="00D73FD8">
        <w:rPr>
          <w:lang w:val="ru-RU"/>
        </w:rPr>
        <w:t xml:space="preserve"> счел, что рабочее определение должно быть как можно более кратким.</w:t>
      </w:r>
    </w:p>
    <w:p w:rsidR="00904A36" w:rsidRPr="00D73FD8" w:rsidRDefault="005E0523" w:rsidP="00B11661">
      <w:pPr>
        <w:rPr>
          <w:lang w:val="ru-RU"/>
        </w:rPr>
      </w:pPr>
      <w:r w:rsidRPr="005E0523">
        <w:rPr>
          <w:bCs/>
          <w:lang w:val="ru-RU"/>
        </w:rPr>
        <w:t>3.</w:t>
      </w:r>
      <w:r>
        <w:rPr>
          <w:bCs/>
          <w:lang w:val="ru-RU"/>
        </w:rPr>
        <w:t>5</w:t>
      </w:r>
      <w:r w:rsidRPr="005E0523">
        <w:rPr>
          <w:bCs/>
          <w:lang w:val="ru-RU"/>
        </w:rPr>
        <w:tab/>
      </w:r>
      <w:r w:rsidR="00904A36" w:rsidRPr="0035466B">
        <w:rPr>
          <w:b/>
          <w:bCs/>
          <w:lang w:val="ru-RU"/>
        </w:rPr>
        <w:t>Соединенное Королевство, Япония, Болгария, Литва, Португалия, Румыния и Соединенные Штаты Америки</w:t>
      </w:r>
      <w:r w:rsidR="00904A36" w:rsidRPr="00D73FD8">
        <w:rPr>
          <w:b/>
          <w:bCs/>
          <w:lang w:val="ru-RU"/>
        </w:rPr>
        <w:t xml:space="preserve"> </w:t>
      </w:r>
      <w:r w:rsidR="00904A36" w:rsidRPr="00D73FD8">
        <w:rPr>
          <w:lang w:val="ru-RU"/>
        </w:rPr>
        <w:t xml:space="preserve">решили, что рабочее определение термина "ИКТ" следует вписать в контекст работы, проводимой тремя Секторами МСЭ, и определить в свете роли и ответственности МСЭ. </w:t>
      </w:r>
      <w:r w:rsidR="00904A36" w:rsidRPr="00D73FD8">
        <w:rPr>
          <w:b/>
          <w:bCs/>
          <w:lang w:val="ru-RU"/>
        </w:rPr>
        <w:t>Соединенные Штаты Америки</w:t>
      </w:r>
      <w:r w:rsidR="00904A36" w:rsidRPr="00D73FD8">
        <w:rPr>
          <w:b/>
          <w:lang w:val="ru-RU"/>
        </w:rPr>
        <w:t xml:space="preserve"> </w:t>
      </w:r>
      <w:r w:rsidR="00904A36" w:rsidRPr="00D73FD8">
        <w:rPr>
          <w:bCs/>
          <w:lang w:val="ru-RU"/>
        </w:rPr>
        <w:t xml:space="preserve">добавили, что определение должно быть легко понятным и применимым к роли МСЭ по выполнению решений Всемирной встречи на высшем уровне по вопросам информационного общества (ВВУИО). </w:t>
      </w:r>
      <w:r w:rsidR="00904A36" w:rsidRPr="00D73FD8">
        <w:rPr>
          <w:b/>
          <w:lang w:val="ru-RU"/>
        </w:rPr>
        <w:t xml:space="preserve">Япония, Канада </w:t>
      </w:r>
      <w:r w:rsidR="00904A36" w:rsidRPr="00D73FD8">
        <w:rPr>
          <w:bCs/>
          <w:lang w:val="ru-RU"/>
        </w:rPr>
        <w:t>и</w:t>
      </w:r>
      <w:r w:rsidR="00904A36" w:rsidRPr="00D73FD8">
        <w:rPr>
          <w:b/>
          <w:lang w:val="ru-RU"/>
        </w:rPr>
        <w:t xml:space="preserve"> </w:t>
      </w:r>
      <w:r w:rsidR="00904A36" w:rsidRPr="00D73FD8">
        <w:rPr>
          <w:b/>
          <w:bCs/>
          <w:lang w:val="ru-RU"/>
        </w:rPr>
        <w:t>Соединенные Штаты Америки</w:t>
      </w:r>
      <w:r w:rsidR="00904A36" w:rsidRPr="00D73FD8">
        <w:rPr>
          <w:bCs/>
          <w:lang w:val="ru-RU"/>
        </w:rPr>
        <w:t xml:space="preserve"> придерживались той позиции, что использование </w:t>
      </w:r>
      <w:r w:rsidR="00904A36" w:rsidRPr="00D73FD8">
        <w:rPr>
          <w:lang w:val="ru-RU"/>
        </w:rPr>
        <w:t xml:space="preserve">рабочего определения следует ограничить рекомендациями и резолюциями каждого из Секторов и его не следует включать в документы, имеющие обязательную юридическую силу, такие как Устав и Конвенция МСЭ. Аналогичным образом, </w:t>
      </w:r>
      <w:r w:rsidR="00904A36" w:rsidRPr="00D73FD8">
        <w:rPr>
          <w:b/>
          <w:bCs/>
          <w:lang w:val="ru-RU"/>
        </w:rPr>
        <w:t>Канада</w:t>
      </w:r>
      <w:r w:rsidR="00904A36" w:rsidRPr="00D73FD8">
        <w:rPr>
          <w:lang w:val="ru-RU"/>
        </w:rPr>
        <w:t xml:space="preserve"> добавила, что рабочее определение не должно включаться посредством ссылки в Административные регламенты Союза (такие</w:t>
      </w:r>
      <w:r w:rsidR="00904A36">
        <w:rPr>
          <w:lang w:val="ru-RU"/>
        </w:rPr>
        <w:t>,</w:t>
      </w:r>
      <w:r w:rsidR="00904A36" w:rsidRPr="00D73FD8">
        <w:rPr>
          <w:lang w:val="ru-RU"/>
        </w:rPr>
        <w:t xml:space="preserve"> как РМЭ и РР) и не должно толковаться как означающее, что МСЭ были предоставлены полномочия или компетенция по управлению использованием интернета. Придерживаясь этого же принципа, </w:t>
      </w:r>
      <w:r w:rsidR="00904A36" w:rsidRPr="00D73FD8">
        <w:rPr>
          <w:b/>
          <w:bCs/>
          <w:lang w:val="ru-RU"/>
        </w:rPr>
        <w:t>Бразилия, Болгария, Литва, Португалия,</w:t>
      </w:r>
      <w:r w:rsidR="00904A36" w:rsidRPr="00D73FD8">
        <w:rPr>
          <w:lang w:val="ru-RU"/>
        </w:rPr>
        <w:t xml:space="preserve"> </w:t>
      </w:r>
      <w:r w:rsidR="00904A36" w:rsidRPr="00D73FD8">
        <w:rPr>
          <w:b/>
          <w:bCs/>
          <w:lang w:val="ru-RU"/>
        </w:rPr>
        <w:t>Румыния</w:t>
      </w:r>
      <w:r w:rsidR="00904A36" w:rsidRPr="00D73FD8">
        <w:rPr>
          <w:lang w:val="ru-RU"/>
        </w:rPr>
        <w:t xml:space="preserve"> и </w:t>
      </w:r>
      <w:r w:rsidR="00904A36" w:rsidRPr="00D73FD8">
        <w:rPr>
          <w:b/>
          <w:bCs/>
          <w:lang w:val="ru-RU"/>
        </w:rPr>
        <w:t>Соединенные Штаты Америки</w:t>
      </w:r>
      <w:r w:rsidR="00904A36" w:rsidRPr="00D73FD8">
        <w:rPr>
          <w:lang w:val="ru-RU"/>
        </w:rPr>
        <w:t xml:space="preserve"> указали, что их участие и работа в Группе, работающей по переписке, не должны расцениваться как готовность расширить сферу деятельности МСЭ-D или МСЭ. </w:t>
      </w:r>
    </w:p>
    <w:p w:rsidR="00904A36" w:rsidRPr="00D73FD8" w:rsidRDefault="005E0523" w:rsidP="005E0523">
      <w:pPr>
        <w:rPr>
          <w:lang w:val="ru-RU"/>
        </w:rPr>
      </w:pPr>
      <w:r w:rsidRPr="005E0523">
        <w:rPr>
          <w:bCs/>
          <w:lang w:val="ru-RU"/>
        </w:rPr>
        <w:t>3.</w:t>
      </w:r>
      <w:r>
        <w:rPr>
          <w:bCs/>
          <w:lang w:val="ru-RU"/>
        </w:rPr>
        <w:t>6</w:t>
      </w:r>
      <w:r w:rsidRPr="005E0523">
        <w:rPr>
          <w:bCs/>
          <w:lang w:val="ru-RU"/>
        </w:rPr>
        <w:tab/>
      </w:r>
      <w:r w:rsidR="00904A36" w:rsidRPr="00D73FD8">
        <w:rPr>
          <w:b/>
          <w:lang w:val="ru-RU"/>
        </w:rPr>
        <w:t xml:space="preserve">Болгария, Литва, Португалия </w:t>
      </w:r>
      <w:r w:rsidR="00904A36" w:rsidRPr="00D73FD8">
        <w:rPr>
          <w:lang w:val="ru-RU"/>
        </w:rPr>
        <w:t>и</w:t>
      </w:r>
      <w:r w:rsidR="00904A36" w:rsidRPr="00D73FD8">
        <w:rPr>
          <w:b/>
          <w:lang w:val="ru-RU"/>
        </w:rPr>
        <w:t xml:space="preserve"> Румыния</w:t>
      </w:r>
      <w:r w:rsidR="00904A36" w:rsidRPr="00D73FD8">
        <w:rPr>
          <w:lang w:val="ru-RU"/>
        </w:rPr>
        <w:t xml:space="preserve"> сочли, что любые ссылки и приложения, связанные с контентом и программным обеспечением, не входят в сферу применения этого определения. Они также указали, что выбранное определение не должно вступать в противоречие с безопасностью и целостностью сетей или защитой персональных данных. Эти страны заявили, что определение должно также согласовываться с Хартией прав человека Организации Объединенных Наций. Внося дополнительные пояснения по конкретным предложенным определениям, </w:t>
      </w:r>
      <w:r w:rsidR="00904A36" w:rsidRPr="00D73FD8">
        <w:rPr>
          <w:b/>
          <w:lang w:val="ru-RU"/>
        </w:rPr>
        <w:t>делегаты 3</w:t>
      </w:r>
      <w:r w:rsidR="00904A36" w:rsidRPr="00D73FD8">
        <w:rPr>
          <w:b/>
          <w:lang w:val="ru-RU"/>
        </w:rPr>
        <w:noBreakHyphen/>
        <w:t>й Исследовательской комиссии МСЭ-Т</w:t>
      </w:r>
      <w:r w:rsidR="00904A36" w:rsidRPr="00D73FD8">
        <w:rPr>
          <w:lang w:val="ru-RU"/>
        </w:rPr>
        <w:t xml:space="preserve"> добавили, что ИКТ не включают услуги как таковые.</w:t>
      </w:r>
    </w:p>
    <w:p w:rsidR="00904A36" w:rsidRPr="00D73FD8" w:rsidRDefault="005E0523" w:rsidP="005E0523">
      <w:pPr>
        <w:rPr>
          <w:szCs w:val="24"/>
          <w:lang w:val="ru-RU"/>
        </w:rPr>
      </w:pPr>
      <w:r w:rsidRPr="005E0523">
        <w:rPr>
          <w:bCs/>
          <w:lang w:val="ru-RU"/>
        </w:rPr>
        <w:t>3.</w:t>
      </w:r>
      <w:r>
        <w:rPr>
          <w:bCs/>
          <w:lang w:val="ru-RU"/>
        </w:rPr>
        <w:t>7</w:t>
      </w:r>
      <w:r w:rsidRPr="005E0523">
        <w:rPr>
          <w:bCs/>
          <w:lang w:val="ru-RU"/>
        </w:rPr>
        <w:tab/>
      </w:r>
      <w:r w:rsidR="00904A36" w:rsidRPr="00D73FD8">
        <w:rPr>
          <w:b/>
          <w:szCs w:val="24"/>
          <w:lang w:val="ru-RU"/>
        </w:rPr>
        <w:t>Руанда,</w:t>
      </w:r>
      <w:r w:rsidR="00904A36" w:rsidRPr="00D73FD8">
        <w:rPr>
          <w:szCs w:val="24"/>
          <w:lang w:val="ru-RU"/>
        </w:rPr>
        <w:t xml:space="preserve"> </w:t>
      </w:r>
      <w:r w:rsidR="00904A36" w:rsidRPr="00D73FD8">
        <w:rPr>
          <w:b/>
          <w:szCs w:val="24"/>
          <w:lang w:val="ru-RU"/>
        </w:rPr>
        <w:t>Зимбабве,</w:t>
      </w:r>
      <w:r w:rsidR="00904A36" w:rsidRPr="00D73FD8">
        <w:rPr>
          <w:szCs w:val="24"/>
          <w:lang w:val="ru-RU"/>
        </w:rPr>
        <w:t xml:space="preserve"> </w:t>
      </w:r>
      <w:r w:rsidR="00904A36" w:rsidRPr="00D73FD8">
        <w:rPr>
          <w:b/>
          <w:szCs w:val="24"/>
          <w:lang w:val="ru-RU"/>
        </w:rPr>
        <w:t xml:space="preserve">Mobinil (Египет), </w:t>
      </w:r>
      <w:r w:rsidR="00904A36" w:rsidRPr="00D73FD8">
        <w:rPr>
          <w:b/>
          <w:bCs/>
          <w:szCs w:val="24"/>
          <w:lang w:val="ru-RU"/>
        </w:rPr>
        <w:t>Председатель 2-й Исследовательской комиссии МСЭ-Т,</w:t>
      </w:r>
      <w:r w:rsidR="00904A36" w:rsidRPr="00D73FD8">
        <w:rPr>
          <w:szCs w:val="24"/>
          <w:lang w:val="ru-RU"/>
        </w:rPr>
        <w:t xml:space="preserve"> </w:t>
      </w:r>
      <w:r w:rsidR="00904A36" w:rsidRPr="00D73FD8">
        <w:rPr>
          <w:b/>
          <w:szCs w:val="24"/>
          <w:lang w:val="ru-RU"/>
        </w:rPr>
        <w:t>Танзания</w:t>
      </w:r>
      <w:r w:rsidR="00904A36" w:rsidRPr="00D73FD8">
        <w:rPr>
          <w:szCs w:val="24"/>
          <w:lang w:val="ru-RU"/>
        </w:rPr>
        <w:t xml:space="preserve"> и </w:t>
      </w:r>
      <w:r w:rsidR="00904A36" w:rsidRPr="00D73FD8">
        <w:rPr>
          <w:b/>
          <w:bCs/>
          <w:szCs w:val="24"/>
          <w:lang w:val="ru-RU"/>
        </w:rPr>
        <w:t>Соединенные Штаты Америки</w:t>
      </w:r>
      <w:r w:rsidR="00904A36" w:rsidRPr="00D73FD8">
        <w:rPr>
          <w:szCs w:val="24"/>
          <w:lang w:val="ru-RU"/>
        </w:rPr>
        <w:t xml:space="preserve"> </w:t>
      </w:r>
      <w:r w:rsidR="00904A36" w:rsidRPr="0035466B">
        <w:rPr>
          <w:lang w:val="ru-RU"/>
        </w:rPr>
        <w:t>отметили необходимость учета конвергенции, а</w:t>
      </w:r>
      <w:r w:rsidR="00904A36" w:rsidRPr="00D73FD8">
        <w:rPr>
          <w:szCs w:val="24"/>
          <w:lang w:val="ru-RU"/>
        </w:rPr>
        <w:t xml:space="preserve"> </w:t>
      </w:r>
      <w:r w:rsidR="00904A36" w:rsidRPr="00D73FD8">
        <w:rPr>
          <w:b/>
          <w:bCs/>
          <w:szCs w:val="24"/>
          <w:lang w:val="ru-RU"/>
        </w:rPr>
        <w:t>Председатель 2</w:t>
      </w:r>
      <w:r w:rsidR="00904A36" w:rsidRPr="00D73FD8">
        <w:rPr>
          <w:b/>
          <w:bCs/>
          <w:szCs w:val="24"/>
          <w:lang w:val="ru-RU"/>
        </w:rPr>
        <w:noBreakHyphen/>
        <w:t>й Исследовательской комиссии МСЭ-Т</w:t>
      </w:r>
      <w:r w:rsidR="00904A36" w:rsidRPr="00D73FD8">
        <w:rPr>
          <w:szCs w:val="24"/>
          <w:lang w:val="ru-RU"/>
        </w:rPr>
        <w:t xml:space="preserve"> </w:t>
      </w:r>
      <w:r w:rsidR="00904A36" w:rsidRPr="0035466B">
        <w:rPr>
          <w:lang w:val="ru-RU"/>
        </w:rPr>
        <w:t>уточнил эту точку зрения, призвав Группу учитывать, что границы между аппаратным и программным обеспечением размываются, обработка и защита информации и сигналов становятся важным компонентом многих систем связи и что (сетевой) интеллект присутствует на периферии и в центре. Председатель далее отметил факторы быстрой конвергенции информационно-коммуникационных технологий: смартфоны, которые обеспечивают возможность входа, работы, обработки, загрузки, потоковой передачи и просмотра. Он подчеркнул также подсоединение этих устройств одно с другим, а также с услугами, поступающими в облако, доступ к которому осуществляется по широкополосной связи через интернет.</w:t>
      </w:r>
      <w:r w:rsidR="00904A36" w:rsidRPr="00D73FD8">
        <w:rPr>
          <w:szCs w:val="24"/>
          <w:lang w:val="ru-RU"/>
        </w:rPr>
        <w:t xml:space="preserve"> </w:t>
      </w:r>
    </w:p>
    <w:p w:rsidR="00904A36" w:rsidRPr="003B53F5" w:rsidRDefault="005E0523" w:rsidP="003B53F5">
      <w:pPr>
        <w:rPr>
          <w:lang w:val="ru-RU"/>
        </w:rPr>
      </w:pPr>
      <w:r w:rsidRPr="0035466B">
        <w:rPr>
          <w:rFonts w:eastAsiaTheme="minorHAnsi"/>
          <w:lang w:val="ru-RU"/>
        </w:rPr>
        <w:t>3.8</w:t>
      </w:r>
      <w:r w:rsidRPr="0035466B">
        <w:rPr>
          <w:rFonts w:eastAsiaTheme="minorHAnsi"/>
          <w:lang w:val="ru-RU"/>
        </w:rPr>
        <w:tab/>
      </w:r>
      <w:r w:rsidR="00904A36" w:rsidRPr="0035466B">
        <w:rPr>
          <w:rFonts w:eastAsiaTheme="minorHAnsi"/>
          <w:lang w:val="ru-RU"/>
        </w:rPr>
        <w:t xml:space="preserve">На основе этих вкладов </w:t>
      </w:r>
      <w:r w:rsidR="00904A36" w:rsidRPr="0035466B">
        <w:rPr>
          <w:rFonts w:eastAsiaTheme="minorHAnsi"/>
          <w:b/>
          <w:bCs/>
          <w:lang w:val="ru-RU"/>
        </w:rPr>
        <w:t>Председатель Группы</w:t>
      </w:r>
      <w:r w:rsidR="00904A36" w:rsidRPr="004A3CA4">
        <w:rPr>
          <w:rFonts w:eastAsiaTheme="minorHAnsi"/>
          <w:b/>
          <w:bCs/>
          <w:lang w:val="ru-RU"/>
        </w:rPr>
        <w:t>, работающей по переписке</w:t>
      </w:r>
      <w:r w:rsidR="00904A36" w:rsidRPr="004A3CA4">
        <w:rPr>
          <w:rFonts w:eastAsiaTheme="minorHAnsi"/>
          <w:lang w:val="ru-RU"/>
        </w:rPr>
        <w:t>, предложил</w:t>
      </w:r>
      <w:r w:rsidR="005D2105" w:rsidRPr="004A3CA4">
        <w:rPr>
          <w:rFonts w:eastAsiaTheme="minorHAnsi"/>
          <w:lang w:val="ru-RU"/>
        </w:rPr>
        <w:t>а</w:t>
      </w:r>
      <w:r w:rsidR="00904A36" w:rsidRPr="004A3CA4">
        <w:rPr>
          <w:rFonts w:eastAsiaTheme="minorHAnsi"/>
          <w:lang w:val="ru-RU"/>
        </w:rPr>
        <w:t xml:space="preserve"> в отчете, составленном в июле 2013 года, конкретные руководящие принципы по установлению рабочего определения термина "ИКТ". Эти руководя</w:t>
      </w:r>
      <w:r w:rsidR="00904A36" w:rsidRPr="003B53F5">
        <w:rPr>
          <w:rFonts w:eastAsiaTheme="minorHAnsi"/>
          <w:lang w:val="ru-RU"/>
        </w:rPr>
        <w:t xml:space="preserve">щие принципы были поддержаны </w:t>
      </w:r>
      <w:r w:rsidR="00904A36" w:rsidRPr="003B53F5">
        <w:rPr>
          <w:b/>
          <w:bCs/>
          <w:lang w:val="ru-RU"/>
        </w:rPr>
        <w:t>Соединенными Штатами Америки</w:t>
      </w:r>
      <w:r w:rsidR="00904A36" w:rsidRPr="003B53F5">
        <w:rPr>
          <w:rFonts w:eastAsiaTheme="minorHAnsi"/>
          <w:lang w:val="ru-RU"/>
        </w:rPr>
        <w:t xml:space="preserve"> в их письменном вкладе; согласие с некоторыми из них было отражены в письменном вкладе </w:t>
      </w:r>
      <w:r w:rsidR="00904A36" w:rsidRPr="003B53F5">
        <w:rPr>
          <w:rFonts w:eastAsiaTheme="minorHAnsi"/>
          <w:b/>
          <w:bCs/>
          <w:lang w:val="ru-RU"/>
        </w:rPr>
        <w:t>Канады</w:t>
      </w:r>
      <w:r w:rsidR="00904A36" w:rsidRPr="003B53F5">
        <w:rPr>
          <w:rFonts w:eastAsiaTheme="minorHAnsi"/>
          <w:lang w:val="ru-RU"/>
        </w:rPr>
        <w:t xml:space="preserve">; а на собрании </w:t>
      </w:r>
      <w:r w:rsidR="003B53F5" w:rsidRPr="003B53F5">
        <w:rPr>
          <w:rFonts w:eastAsiaTheme="minorHAnsi"/>
          <w:lang w:val="ru-RU"/>
        </w:rPr>
        <w:t>8 сентября</w:t>
      </w:r>
      <w:r w:rsidR="003B53F5">
        <w:rPr>
          <w:rFonts w:eastAsiaTheme="minorHAnsi"/>
          <w:lang w:val="ru-RU"/>
        </w:rPr>
        <w:t xml:space="preserve"> </w:t>
      </w:r>
      <w:r w:rsidR="004A3CA4">
        <w:rPr>
          <w:rFonts w:eastAsiaTheme="minorHAnsi"/>
          <w:lang w:val="ru-RU"/>
        </w:rPr>
        <w:t xml:space="preserve">2013 года </w:t>
      </w:r>
      <w:r w:rsidR="00904A36" w:rsidRPr="003B53F5">
        <w:rPr>
          <w:rFonts w:eastAsiaTheme="minorHAnsi"/>
          <w:lang w:val="ru-RU"/>
        </w:rPr>
        <w:t xml:space="preserve">Группа, работающая по переписке, решила, что руководящие принципы по выбору рабочего определения, содержащиеся в отчете, являются приемлемыми. В связи с этим Группа </w:t>
      </w:r>
      <w:r w:rsidR="00904A36" w:rsidRPr="003B53F5">
        <w:rPr>
          <w:lang w:val="ru-RU"/>
        </w:rPr>
        <w:t xml:space="preserve">предположила, что выбранное рабочее определение </w:t>
      </w:r>
      <w:r w:rsidR="00904A36" w:rsidRPr="003B53F5">
        <w:rPr>
          <w:b/>
          <w:bCs/>
          <w:i/>
          <w:iCs/>
          <w:lang w:val="ru-RU"/>
        </w:rPr>
        <w:t>должно быть</w:t>
      </w:r>
      <w:r w:rsidR="00904A36" w:rsidRPr="003B53F5">
        <w:rPr>
          <w:lang w:val="ru-RU"/>
        </w:rPr>
        <w:t xml:space="preserve"> следующим: </w:t>
      </w:r>
    </w:p>
    <w:p w:rsidR="00904A36" w:rsidRPr="00D73FD8" w:rsidRDefault="00904A36" w:rsidP="007B5C5F">
      <w:pPr>
        <w:ind w:left="709"/>
        <w:rPr>
          <w:lang w:val="ru-RU"/>
        </w:rPr>
      </w:pPr>
      <w:r w:rsidRPr="00D73FD8">
        <w:rPr>
          <w:lang w:val="ru-RU"/>
        </w:rPr>
        <w:t>высокого уровня; четким, лаконичным, кратким; применимым к ролям, сферам ответственности и работе трех Секторов МСЭ и определенным в этом контексте; достаточно широким для учета конвергентной среды; нейтральным в отношении технологий; согласующимся с Декларацией прав человека Организации Объединенных Наций; его использование ограничено рекомендациями и резолюциями каждого из Секторов МСЭ;</w:t>
      </w:r>
    </w:p>
    <w:p w:rsidR="00904A36" w:rsidRPr="00D73FD8" w:rsidRDefault="00904A36" w:rsidP="007B5C5F">
      <w:pPr>
        <w:rPr>
          <w:lang w:val="ru-RU"/>
        </w:rPr>
      </w:pPr>
      <w:r w:rsidRPr="00D73FD8">
        <w:rPr>
          <w:lang w:val="ru-RU"/>
        </w:rPr>
        <w:t>и</w:t>
      </w:r>
      <w:r w:rsidRPr="00D73FD8">
        <w:rPr>
          <w:i/>
          <w:iCs/>
          <w:lang w:val="ru-RU"/>
        </w:rPr>
        <w:t xml:space="preserve"> </w:t>
      </w:r>
      <w:r w:rsidRPr="00D73FD8">
        <w:rPr>
          <w:b/>
          <w:bCs/>
          <w:i/>
          <w:iCs/>
          <w:lang w:val="ru-RU"/>
        </w:rPr>
        <w:t>не должно</w:t>
      </w:r>
      <w:r w:rsidRPr="00D73FD8">
        <w:rPr>
          <w:lang w:val="ru-RU"/>
        </w:rPr>
        <w:t>:</w:t>
      </w:r>
    </w:p>
    <w:p w:rsidR="00904A36" w:rsidRPr="007B5C5F" w:rsidRDefault="00904A36" w:rsidP="00904A36">
      <w:pPr>
        <w:ind w:left="709"/>
        <w:rPr>
          <w:lang w:val="ru-RU"/>
        </w:rPr>
      </w:pPr>
      <w:r w:rsidRPr="007B5C5F">
        <w:rPr>
          <w:lang w:val="ru-RU"/>
        </w:rPr>
        <w:t xml:space="preserve">включать ссылки или приложения, связанные с контентом и программным обеспечением; вступать в противоречие с безопасностью и целостностью сетей; вступать в противоречие с защитой персональных данных; включать услуги как таковые; включаться в имеющие обязательную юридическую силу документы, такие как Устав или Конвенция МСЭ; указывать на готовность расширить сферу деятельности МСЭ. </w:t>
      </w:r>
    </w:p>
    <w:p w:rsidR="00904A36" w:rsidRPr="00D73FD8" w:rsidRDefault="00904A36" w:rsidP="00904A36">
      <w:pPr>
        <w:pStyle w:val="Heading1"/>
        <w:spacing w:before="240"/>
        <w:rPr>
          <w:lang w:val="ru-RU"/>
        </w:rPr>
      </w:pPr>
      <w:r w:rsidRPr="00D73FD8">
        <w:rPr>
          <w:lang w:val="ru-RU"/>
        </w:rPr>
        <w:t>4</w:t>
      </w:r>
      <w:r w:rsidRPr="00D73FD8">
        <w:rPr>
          <w:lang w:val="ru-RU"/>
        </w:rPr>
        <w:tab/>
        <w:t>Обзор предложенных определений</w:t>
      </w:r>
    </w:p>
    <w:p w:rsidR="00904A36" w:rsidRPr="00D73FD8" w:rsidRDefault="005E0523" w:rsidP="007B5C5F">
      <w:pPr>
        <w:rPr>
          <w:b/>
          <w:lang w:val="ru-RU"/>
        </w:rPr>
      </w:pPr>
      <w:r>
        <w:rPr>
          <w:lang w:val="ru-RU"/>
        </w:rPr>
        <w:t>4.1</w:t>
      </w:r>
      <w:r>
        <w:rPr>
          <w:lang w:val="ru-RU"/>
        </w:rPr>
        <w:tab/>
      </w:r>
      <w:r w:rsidR="00904A36" w:rsidRPr="00D73FD8">
        <w:rPr>
          <w:lang w:val="ru-RU"/>
        </w:rPr>
        <w:t>Ряд полученных определений включали элементы/концепции обработки, передачи/доставки и хранения данных или информации. Меньшее число предложений были связаны с доступом к данным, их получением или созданием, еще несколько определений включали устройства, услуги и приложения.</w:t>
      </w:r>
    </w:p>
    <w:p w:rsidR="00904A36" w:rsidRPr="00D73FD8" w:rsidRDefault="005E0523" w:rsidP="007B5C5F">
      <w:pPr>
        <w:rPr>
          <w:lang w:val="ru-RU"/>
        </w:rPr>
      </w:pPr>
      <w:r>
        <w:rPr>
          <w:lang w:val="ru-RU"/>
        </w:rPr>
        <w:t>4.2</w:t>
      </w:r>
      <w:r>
        <w:rPr>
          <w:lang w:val="ru-RU"/>
        </w:rPr>
        <w:tab/>
      </w:r>
      <w:r w:rsidR="00904A36" w:rsidRPr="00D73FD8">
        <w:rPr>
          <w:lang w:val="ru-RU"/>
        </w:rPr>
        <w:t xml:space="preserve">При подготовке своего вклада для Группы, работающей по переписке, </w:t>
      </w:r>
      <w:r w:rsidR="00904A36" w:rsidRPr="00D73FD8">
        <w:rPr>
          <w:b/>
          <w:lang w:val="ru-RU"/>
        </w:rPr>
        <w:t>Непал</w:t>
      </w:r>
      <w:r w:rsidR="00904A36" w:rsidRPr="00D73FD8">
        <w:rPr>
          <w:lang w:val="ru-RU"/>
        </w:rPr>
        <w:t xml:space="preserve"> провел консультации с заинтересованными сторонами и рассмотрел различные существовавшие ранее определения ИКТ, подготовленные для правительства Соединенного Королевства, пересмотренной национальной программы обучения для Англии, ОЭСР и Министерства промышленности Канады. </w:t>
      </w:r>
      <w:r w:rsidR="00904A36" w:rsidRPr="00D73FD8">
        <w:rPr>
          <w:b/>
          <w:lang w:val="ru-RU"/>
        </w:rPr>
        <w:t>Италия</w:t>
      </w:r>
      <w:r w:rsidR="00904A36" w:rsidRPr="00D73FD8">
        <w:rPr>
          <w:lang w:val="ru-RU"/>
        </w:rPr>
        <w:t xml:space="preserve"> подчеркнула в своем вкладе положения 1011 и 1012 Устава МСЭ – определения международной службы электросвязи и электросвязи, соответственно.</w:t>
      </w:r>
    </w:p>
    <w:p w:rsidR="00904A36" w:rsidRPr="00D73FD8" w:rsidRDefault="005E0523" w:rsidP="007B5C5F">
      <w:pPr>
        <w:rPr>
          <w:lang w:val="ru-RU"/>
        </w:rPr>
      </w:pPr>
      <w:r>
        <w:rPr>
          <w:bCs/>
          <w:lang w:val="ru-RU"/>
        </w:rPr>
        <w:t>4</w:t>
      </w:r>
      <w:r w:rsidRPr="005E0523">
        <w:rPr>
          <w:bCs/>
          <w:lang w:val="ru-RU"/>
        </w:rPr>
        <w:t>.</w:t>
      </w:r>
      <w:r>
        <w:rPr>
          <w:bCs/>
          <w:lang w:val="ru-RU"/>
        </w:rPr>
        <w:t>3</w:t>
      </w:r>
      <w:r w:rsidRPr="005E0523">
        <w:rPr>
          <w:bCs/>
          <w:lang w:val="ru-RU"/>
        </w:rPr>
        <w:tab/>
      </w:r>
      <w:r w:rsidR="00904A36" w:rsidRPr="00D73FD8">
        <w:rPr>
          <w:b/>
          <w:lang w:val="ru-RU"/>
        </w:rPr>
        <w:t>Танзания</w:t>
      </w:r>
      <w:r w:rsidR="00904A36" w:rsidRPr="00D73FD8">
        <w:rPr>
          <w:bCs/>
          <w:lang w:val="ru-RU"/>
        </w:rPr>
        <w:t xml:space="preserve"> представила определение, поддержанное государствами – партнерами Восточноафриканского сообщества</w:t>
      </w:r>
      <w:r w:rsidR="00904A36" w:rsidRPr="00D73FD8">
        <w:rPr>
          <w:lang w:val="ru-RU"/>
        </w:rPr>
        <w:t xml:space="preserve"> (</w:t>
      </w:r>
      <w:r w:rsidR="00904A36" w:rsidRPr="00D73FD8">
        <w:rPr>
          <w:b/>
          <w:lang w:val="ru-RU"/>
        </w:rPr>
        <w:t>Бурунди, Кения, Руанда, Танзания</w:t>
      </w:r>
      <w:r w:rsidR="00904A36" w:rsidRPr="00D73FD8">
        <w:rPr>
          <w:bCs/>
          <w:lang w:val="ru-RU"/>
        </w:rPr>
        <w:t xml:space="preserve"> и </w:t>
      </w:r>
      <w:r w:rsidR="00904A36" w:rsidRPr="00D73FD8">
        <w:rPr>
          <w:b/>
          <w:lang w:val="ru-RU"/>
        </w:rPr>
        <w:t>Уганда</w:t>
      </w:r>
      <w:r w:rsidR="00904A36" w:rsidRPr="00D73FD8">
        <w:rPr>
          <w:lang w:val="ru-RU"/>
        </w:rPr>
        <w:t xml:space="preserve">) в его Протоколе по сетям на базе ИКТ (октябрь 2012 г.). </w:t>
      </w:r>
      <w:r w:rsidR="00904A36" w:rsidRPr="00D73FD8">
        <w:rPr>
          <w:b/>
          <w:lang w:val="ru-RU"/>
        </w:rPr>
        <w:t>Беларусь</w:t>
      </w:r>
      <w:r w:rsidR="00904A36" w:rsidRPr="00D73FD8">
        <w:rPr>
          <w:lang w:val="ru-RU"/>
        </w:rPr>
        <w:t xml:space="preserve"> представила свой предварительный государственный стандарт, озаглавленный "Государственные информационные услуги, базирующиеся на ИКТ – Общие требования".</w:t>
      </w:r>
    </w:p>
    <w:p w:rsidR="00904A36" w:rsidRPr="00D73FD8" w:rsidRDefault="005E0523" w:rsidP="005D2105">
      <w:pPr>
        <w:rPr>
          <w:lang w:val="ru-RU"/>
        </w:rPr>
      </w:pPr>
      <w:r>
        <w:rPr>
          <w:bCs/>
          <w:lang w:val="ru-RU"/>
        </w:rPr>
        <w:t>4</w:t>
      </w:r>
      <w:r w:rsidRPr="005E0523">
        <w:rPr>
          <w:bCs/>
          <w:lang w:val="ru-RU"/>
        </w:rPr>
        <w:t>.</w:t>
      </w:r>
      <w:r w:rsidR="005D2105">
        <w:rPr>
          <w:bCs/>
          <w:lang w:val="ru-RU"/>
        </w:rPr>
        <w:t>4</w:t>
      </w:r>
      <w:r w:rsidRPr="005E0523">
        <w:rPr>
          <w:bCs/>
          <w:lang w:val="ru-RU"/>
        </w:rPr>
        <w:tab/>
      </w:r>
      <w:r w:rsidR="00904A36" w:rsidRPr="007B5C5F">
        <w:rPr>
          <w:b/>
          <w:bCs/>
          <w:lang w:val="ru-RU"/>
        </w:rPr>
        <w:t>Российская Федерация</w:t>
      </w:r>
      <w:r w:rsidR="00904A36" w:rsidRPr="00D73FD8">
        <w:rPr>
          <w:lang w:val="ru-RU"/>
        </w:rPr>
        <w:t xml:space="preserve"> представила в целом </w:t>
      </w:r>
      <w:r w:rsidR="005D2105">
        <w:rPr>
          <w:lang w:val="ru-RU"/>
        </w:rPr>
        <w:t xml:space="preserve">три </w:t>
      </w:r>
      <w:r w:rsidR="00904A36" w:rsidRPr="00D73FD8">
        <w:rPr>
          <w:lang w:val="ru-RU"/>
        </w:rPr>
        <w:t xml:space="preserve">варианта, </w:t>
      </w:r>
      <w:r w:rsidR="00904A36" w:rsidRPr="007B5C5F">
        <w:rPr>
          <w:b/>
          <w:bCs/>
          <w:lang w:val="ru-RU"/>
        </w:rPr>
        <w:t>Чешский технический университет</w:t>
      </w:r>
      <w:r w:rsidR="00904A36" w:rsidRPr="00D73FD8">
        <w:rPr>
          <w:lang w:val="ru-RU"/>
        </w:rPr>
        <w:t xml:space="preserve">, </w:t>
      </w:r>
      <w:r w:rsidR="00904A36" w:rsidRPr="007B5C5F">
        <w:rPr>
          <w:b/>
          <w:bCs/>
          <w:lang w:val="ru-RU"/>
        </w:rPr>
        <w:t>Mobinil (Египет)</w:t>
      </w:r>
      <w:r w:rsidR="00904A36" w:rsidRPr="00D73FD8">
        <w:rPr>
          <w:lang w:val="ru-RU"/>
        </w:rPr>
        <w:t xml:space="preserve"> </w:t>
      </w:r>
      <w:r w:rsidR="00904A36" w:rsidRPr="00D73FD8">
        <w:rPr>
          <w:bCs/>
          <w:lang w:val="ru-RU"/>
        </w:rPr>
        <w:t>и</w:t>
      </w:r>
      <w:r w:rsidR="00904A36" w:rsidRPr="00D73FD8">
        <w:rPr>
          <w:lang w:val="ru-RU"/>
        </w:rPr>
        <w:t xml:space="preserve"> </w:t>
      </w:r>
      <w:r w:rsidR="00904A36" w:rsidRPr="007B5C5F">
        <w:rPr>
          <w:b/>
          <w:bCs/>
          <w:lang w:val="ru-RU"/>
        </w:rPr>
        <w:t>Одесская национальная академия связи (Украина)</w:t>
      </w:r>
      <w:r w:rsidR="00904A36" w:rsidRPr="00D73FD8">
        <w:rPr>
          <w:bCs/>
          <w:lang w:val="ru-RU"/>
        </w:rPr>
        <w:t xml:space="preserve"> представили каждый по </w:t>
      </w:r>
      <w:r w:rsidR="005D2105">
        <w:rPr>
          <w:bCs/>
          <w:lang w:val="ru-RU"/>
        </w:rPr>
        <w:t xml:space="preserve">два </w:t>
      </w:r>
      <w:r w:rsidR="00904A36" w:rsidRPr="00D73FD8">
        <w:rPr>
          <w:bCs/>
          <w:lang w:val="ru-RU"/>
        </w:rPr>
        <w:t xml:space="preserve">варианта. </w:t>
      </w:r>
    </w:p>
    <w:p w:rsidR="00904A36" w:rsidRPr="00D73FD8" w:rsidRDefault="00904A36" w:rsidP="00904A36">
      <w:pPr>
        <w:pStyle w:val="Heading1"/>
        <w:spacing w:before="240"/>
        <w:rPr>
          <w:lang w:val="ru-RU"/>
        </w:rPr>
      </w:pPr>
      <w:r w:rsidRPr="00D73FD8">
        <w:rPr>
          <w:lang w:val="ru-RU"/>
        </w:rPr>
        <w:t>5</w:t>
      </w:r>
      <w:r w:rsidRPr="00D73FD8">
        <w:rPr>
          <w:lang w:val="ru-RU"/>
        </w:rPr>
        <w:tab/>
        <w:t xml:space="preserve">Предложенные конкретные определения </w:t>
      </w:r>
    </w:p>
    <w:p w:rsidR="00904A36" w:rsidRPr="00D73FD8" w:rsidRDefault="005E0523" w:rsidP="004A3CA4">
      <w:pPr>
        <w:rPr>
          <w:szCs w:val="18"/>
          <w:lang w:val="ru-RU"/>
        </w:rPr>
      </w:pPr>
      <w:r>
        <w:rPr>
          <w:lang w:val="ru-RU"/>
        </w:rPr>
        <w:t>5.1</w:t>
      </w:r>
      <w:r>
        <w:rPr>
          <w:lang w:val="ru-RU"/>
        </w:rPr>
        <w:tab/>
      </w:r>
      <w:r w:rsidR="00904A36" w:rsidRPr="00D73FD8">
        <w:rPr>
          <w:lang w:val="ru-RU"/>
        </w:rPr>
        <w:t xml:space="preserve">Рабочее определение, предложенное </w:t>
      </w:r>
      <w:r w:rsidR="00904A36" w:rsidRPr="00D73FD8">
        <w:rPr>
          <w:b/>
          <w:bCs/>
          <w:lang w:val="ru-RU"/>
        </w:rPr>
        <w:t>Бразилией</w:t>
      </w:r>
      <w:r w:rsidR="00904A36" w:rsidRPr="00D73FD8">
        <w:rPr>
          <w:lang w:val="ru-RU"/>
        </w:rPr>
        <w:t xml:space="preserve">, получило непосредственную поддержку в письменной форме от </w:t>
      </w:r>
      <w:r w:rsidR="00904A36" w:rsidRPr="00D73FD8">
        <w:rPr>
          <w:b/>
          <w:bCs/>
          <w:lang w:val="ru-RU"/>
        </w:rPr>
        <w:t>Египта</w:t>
      </w:r>
      <w:r w:rsidR="00904A36" w:rsidRPr="00D73FD8">
        <w:rPr>
          <w:lang w:val="ru-RU"/>
        </w:rPr>
        <w:t xml:space="preserve"> и поддержку с оговоркой от </w:t>
      </w:r>
      <w:r w:rsidR="00904A36" w:rsidRPr="00D73FD8">
        <w:rPr>
          <w:b/>
          <w:lang w:val="ru-RU"/>
        </w:rPr>
        <w:t>Мали</w:t>
      </w:r>
      <w:r w:rsidR="00904A36" w:rsidRPr="00D73FD8">
        <w:rPr>
          <w:rStyle w:val="FootnoteReference"/>
          <w:rFonts w:eastAsiaTheme="minorHAnsi" w:cs="Verdana"/>
          <w:szCs w:val="14"/>
          <w:lang w:val="ru-RU"/>
        </w:rPr>
        <w:footnoteReference w:id="4"/>
      </w:r>
      <w:r w:rsidR="00904A36" w:rsidRPr="00D73FD8">
        <w:rPr>
          <w:bCs/>
          <w:lang w:val="ru-RU"/>
        </w:rPr>
        <w:t>.</w:t>
      </w:r>
      <w:r w:rsidR="00904A36" w:rsidRPr="00D73FD8">
        <w:rPr>
          <w:i/>
          <w:vertAlign w:val="superscript"/>
          <w:lang w:val="ru-RU"/>
        </w:rPr>
        <w:t xml:space="preserve"> </w:t>
      </w:r>
      <w:r w:rsidR="00904A36" w:rsidRPr="00D73FD8">
        <w:rPr>
          <w:lang w:val="ru-RU"/>
        </w:rPr>
        <w:t xml:space="preserve">Предлагаемое определение, представленное </w:t>
      </w:r>
      <w:r w:rsidR="00904A36" w:rsidRPr="00D73FD8">
        <w:rPr>
          <w:b/>
          <w:bCs/>
          <w:lang w:val="ru-RU"/>
        </w:rPr>
        <w:t>Председателем КСТ МСЭ-Т</w:t>
      </w:r>
      <w:r w:rsidR="00904A36" w:rsidRPr="00D73FD8">
        <w:rPr>
          <w:lang w:val="ru-RU"/>
        </w:rPr>
        <w:t xml:space="preserve">, было поддержано в письменной форме </w:t>
      </w:r>
      <w:r w:rsidR="00904A36" w:rsidRPr="00D73FD8">
        <w:rPr>
          <w:b/>
          <w:bCs/>
          <w:lang w:val="ru-RU"/>
        </w:rPr>
        <w:t>Одесской национальной академией связи</w:t>
      </w:r>
      <w:r w:rsidR="00904A36" w:rsidRPr="00D73FD8">
        <w:rPr>
          <w:b/>
          <w:lang w:val="ru-RU"/>
        </w:rPr>
        <w:t xml:space="preserve"> (Украина</w:t>
      </w:r>
      <w:r w:rsidR="00904A36" w:rsidRPr="00D73FD8">
        <w:rPr>
          <w:lang w:val="ru-RU"/>
        </w:rPr>
        <w:t xml:space="preserve">) с несколькими изменениями. С учетом этих мнений на собрании </w:t>
      </w:r>
      <w:r w:rsidR="003B53F5">
        <w:rPr>
          <w:lang w:val="ru-RU"/>
        </w:rPr>
        <w:t xml:space="preserve">8 сентября </w:t>
      </w:r>
      <w:r w:rsidR="005D2105">
        <w:rPr>
          <w:lang w:val="ru-RU"/>
        </w:rPr>
        <w:t xml:space="preserve">2013 года </w:t>
      </w:r>
      <w:r w:rsidR="00904A36" w:rsidRPr="00D73FD8">
        <w:rPr>
          <w:lang w:val="ru-RU"/>
        </w:rPr>
        <w:t>были рассмотрены все предложенные определения, поскольку каждое из них служит дальнейшему продвижению работы</w:t>
      </w:r>
      <w:r w:rsidR="00904A36" w:rsidRPr="00D73FD8">
        <w:rPr>
          <w:rStyle w:val="FootnoteReference"/>
          <w:rFonts w:eastAsiaTheme="minorHAnsi" w:cs="Verdana"/>
          <w:szCs w:val="14"/>
          <w:lang w:val="ru-RU"/>
        </w:rPr>
        <w:footnoteReference w:id="5"/>
      </w:r>
      <w:r w:rsidR="00904A36" w:rsidRPr="00D73FD8">
        <w:rPr>
          <w:szCs w:val="18"/>
          <w:lang w:val="ru-RU"/>
        </w:rPr>
        <w:t>. Затем Группа изучила варианты, которые, как представляется на основе обсуждений, включают большинство выраженных точек зрения</w:t>
      </w:r>
      <w:r w:rsidR="00904A36" w:rsidRPr="00D73FD8">
        <w:rPr>
          <w:rStyle w:val="FootnoteReference"/>
          <w:rFonts w:eastAsiaTheme="minorHAnsi" w:cs="Verdana"/>
          <w:szCs w:val="14"/>
          <w:lang w:val="ru-RU"/>
        </w:rPr>
        <w:footnoteReference w:id="6"/>
      </w:r>
      <w:r w:rsidR="00904A36" w:rsidRPr="00D73FD8">
        <w:rPr>
          <w:rFonts w:eastAsiaTheme="minorHAnsi" w:cs="Verdana"/>
          <w:sz w:val="16"/>
          <w:szCs w:val="16"/>
          <w:lang w:val="ru-RU"/>
        </w:rPr>
        <w:t xml:space="preserve">. </w:t>
      </w:r>
      <w:r w:rsidR="00904A36" w:rsidRPr="00D73FD8">
        <w:rPr>
          <w:rFonts w:eastAsiaTheme="minorHAnsi" w:cs="Verdana"/>
          <w:szCs w:val="19"/>
          <w:lang w:val="ru-RU"/>
        </w:rPr>
        <w:t xml:space="preserve">С использованием методики, которая была предложена </w:t>
      </w:r>
      <w:r w:rsidR="00904A36" w:rsidRPr="00D73FD8">
        <w:rPr>
          <w:rFonts w:eastAsiaTheme="minorHAnsi" w:cs="Verdana"/>
          <w:b/>
          <w:bCs/>
          <w:szCs w:val="19"/>
          <w:lang w:val="ru-RU"/>
        </w:rPr>
        <w:t>Швейцарией</w:t>
      </w:r>
      <w:r w:rsidR="00904A36" w:rsidRPr="00D73FD8">
        <w:rPr>
          <w:rFonts w:eastAsiaTheme="minorHAnsi" w:cs="Verdana"/>
          <w:szCs w:val="19"/>
          <w:lang w:val="ru-RU"/>
        </w:rPr>
        <w:t xml:space="preserve"> и </w:t>
      </w:r>
      <w:r w:rsidR="004A3CA4" w:rsidRPr="004A3CA4">
        <w:rPr>
          <w:rFonts w:eastAsiaTheme="minorHAnsi" w:cs="Verdana"/>
          <w:b/>
          <w:bCs/>
          <w:szCs w:val="19"/>
          <w:lang w:val="ru-RU"/>
        </w:rPr>
        <w:t>соорганизатором</w:t>
      </w:r>
      <w:r w:rsidR="00904A36" w:rsidRPr="004A3CA4">
        <w:rPr>
          <w:rFonts w:eastAsiaTheme="minorHAnsi" w:cs="Verdana"/>
          <w:b/>
          <w:bCs/>
          <w:szCs w:val="19"/>
          <w:lang w:val="ru-RU"/>
        </w:rPr>
        <w:t xml:space="preserve"> работы Группы</w:t>
      </w:r>
      <w:r w:rsidR="00904A36" w:rsidRPr="00D73FD8">
        <w:rPr>
          <w:rFonts w:eastAsiaTheme="minorHAnsi" w:cs="Verdana"/>
          <w:szCs w:val="19"/>
          <w:lang w:val="ru-RU"/>
        </w:rPr>
        <w:t>, участники еще более сузили эти варианты, выбрав те из них, которые более всего соответствуют согласованным руководящим принципам и параметрам, в частности следующие</w:t>
      </w:r>
      <w:r w:rsidR="00904A36" w:rsidRPr="00D73FD8">
        <w:rPr>
          <w:rStyle w:val="FootnoteReference"/>
          <w:rFonts w:cs="Verdana"/>
          <w:szCs w:val="14"/>
          <w:lang w:val="ru-RU"/>
        </w:rPr>
        <w:footnoteReference w:id="7"/>
      </w:r>
      <w:r w:rsidR="00904A36" w:rsidRPr="00D73FD8">
        <w:rPr>
          <w:rFonts w:cs="Verdana"/>
          <w:szCs w:val="19"/>
          <w:lang w:val="ru-RU"/>
        </w:rPr>
        <w:t>:</w:t>
      </w:r>
      <w:r w:rsidR="00904A36" w:rsidRPr="00D73FD8">
        <w:rPr>
          <w:rFonts w:cs="Verdana"/>
          <w:sz w:val="16"/>
          <w:szCs w:val="16"/>
          <w:lang w:val="ru-RU"/>
        </w:rPr>
        <w:t xml:space="preserve"> </w:t>
      </w:r>
    </w:p>
    <w:p w:rsidR="00904A36" w:rsidRPr="0035466B" w:rsidRDefault="00904A36" w:rsidP="00B11661">
      <w:pPr>
        <w:pStyle w:val="enumlev1"/>
        <w:rPr>
          <w:i/>
          <w:iCs/>
          <w:lang w:val="ru-RU"/>
        </w:rPr>
      </w:pPr>
      <w:r w:rsidRPr="0035466B">
        <w:rPr>
          <w:i/>
          <w:iCs/>
          <w:lang w:val="ru-RU"/>
        </w:rPr>
        <w:t>−</w:t>
      </w:r>
      <w:r w:rsidRPr="0035466B">
        <w:rPr>
          <w:i/>
          <w:iCs/>
          <w:lang w:val="ru-RU"/>
        </w:rPr>
        <w:tab/>
        <w:t xml:space="preserve">Использование электронного оборудования и систем для сбора, хранения и передачи с помощью электросвязи (телефонные линии и беспроводная связь) данных в электронном виде. </w:t>
      </w:r>
    </w:p>
    <w:p w:rsidR="00904A36" w:rsidRPr="0035466B" w:rsidRDefault="00904A36" w:rsidP="00B11661">
      <w:pPr>
        <w:pStyle w:val="enumlev1"/>
        <w:rPr>
          <w:i/>
          <w:iCs/>
          <w:lang w:val="ru-RU"/>
        </w:rPr>
      </w:pPr>
      <w:r w:rsidRPr="0035466B">
        <w:rPr>
          <w:i/>
          <w:iCs/>
          <w:lang w:val="ru-RU"/>
        </w:rPr>
        <w:t>−</w:t>
      </w:r>
      <w:r w:rsidRPr="0035466B">
        <w:rPr>
          <w:i/>
          <w:iCs/>
          <w:lang w:val="ru-RU"/>
        </w:rPr>
        <w:tab/>
        <w:t>Использование объектов инфраструктуры и услуг связи для передачи, вещательной передачи, приема, хранения и обработки информации.</w:t>
      </w:r>
    </w:p>
    <w:p w:rsidR="00904A36" w:rsidRPr="0035466B" w:rsidRDefault="00904A36" w:rsidP="00B11661">
      <w:pPr>
        <w:pStyle w:val="enumlev1"/>
        <w:rPr>
          <w:i/>
          <w:iCs/>
          <w:lang w:val="ru-RU"/>
        </w:rPr>
      </w:pPr>
      <w:r w:rsidRPr="0035466B">
        <w:rPr>
          <w:i/>
          <w:iCs/>
          <w:lang w:val="ru-RU"/>
        </w:rPr>
        <w:t>−</w:t>
      </w:r>
      <w:r w:rsidRPr="0035466B">
        <w:rPr>
          <w:i/>
          <w:iCs/>
          <w:lang w:val="ru-RU"/>
        </w:rPr>
        <w:tab/>
        <w:t>Устройства, приложения и услуги, используемые для создания, сбора, хранения, обработки, передачи, приема и распространения информации.</w:t>
      </w:r>
    </w:p>
    <w:p w:rsidR="00904A36" w:rsidRPr="0035466B" w:rsidRDefault="00904A36" w:rsidP="00B11661">
      <w:pPr>
        <w:pStyle w:val="enumlev1"/>
        <w:rPr>
          <w:i/>
          <w:iCs/>
          <w:lang w:val="ru-RU"/>
        </w:rPr>
      </w:pPr>
      <w:r w:rsidRPr="0035466B">
        <w:rPr>
          <w:i/>
          <w:iCs/>
          <w:lang w:val="ru-RU"/>
        </w:rPr>
        <w:t>−</w:t>
      </w:r>
      <w:r w:rsidRPr="0035466B">
        <w:rPr>
          <w:i/>
          <w:iCs/>
          <w:lang w:val="ru-RU"/>
        </w:rPr>
        <w:tab/>
        <w:t>Конвергенция электросвязи, радиовещания, вычислительных устройств, систем хранения и аудиовизуальных систем для обеспечения пользователям возможности создавать информацию, получать доступ к информации, хранить, передавать информацию и осуществлять работу с информацией.</w:t>
      </w:r>
    </w:p>
    <w:p w:rsidR="00904A36" w:rsidRPr="0035466B" w:rsidRDefault="00904A36" w:rsidP="00B11661">
      <w:pPr>
        <w:pStyle w:val="enumlev1"/>
        <w:rPr>
          <w:i/>
          <w:iCs/>
          <w:lang w:val="ru-RU"/>
        </w:rPr>
      </w:pPr>
      <w:r w:rsidRPr="0035466B">
        <w:rPr>
          <w:i/>
          <w:iCs/>
          <w:lang w:val="ru-RU"/>
        </w:rPr>
        <w:t>−</w:t>
      </w:r>
      <w:r w:rsidRPr="0035466B">
        <w:rPr>
          <w:i/>
          <w:iCs/>
          <w:lang w:val="ru-RU"/>
        </w:rPr>
        <w:tab/>
        <w:t>Любое использование электронных систем, подсистем, оборудования, устройств, приложений или методов любого характера для проектирования, реализации электросвязи и управления ею.</w:t>
      </w:r>
    </w:p>
    <w:p w:rsidR="00904A36" w:rsidRPr="0035466B" w:rsidRDefault="00904A36" w:rsidP="00B11661">
      <w:pPr>
        <w:pStyle w:val="enumlev1"/>
        <w:rPr>
          <w:i/>
          <w:iCs/>
          <w:lang w:val="ru-RU"/>
        </w:rPr>
      </w:pPr>
      <w:r w:rsidRPr="0035466B">
        <w:rPr>
          <w:i/>
          <w:iCs/>
          <w:lang w:val="ru-RU"/>
        </w:rPr>
        <w:t>−</w:t>
      </w:r>
      <w:r w:rsidRPr="0035466B">
        <w:rPr>
          <w:i/>
          <w:iCs/>
          <w:lang w:val="ru-RU"/>
        </w:rPr>
        <w:tab/>
        <w:t>Совокупность процессов, оборудования и методов для обработки информации с использованием электросвязи и компьютерных технологий.</w:t>
      </w:r>
    </w:p>
    <w:p w:rsidR="00904A36" w:rsidRPr="00D73FD8" w:rsidRDefault="00904A36" w:rsidP="00B11661">
      <w:pPr>
        <w:pStyle w:val="enumlev1"/>
        <w:rPr>
          <w:lang w:val="ru-RU"/>
        </w:rPr>
      </w:pPr>
      <w:r w:rsidRPr="0035466B">
        <w:rPr>
          <w:i/>
          <w:iCs/>
          <w:lang w:val="ru-RU"/>
        </w:rPr>
        <w:t>−</w:t>
      </w:r>
      <w:r w:rsidRPr="0035466B">
        <w:rPr>
          <w:i/>
          <w:iCs/>
          <w:lang w:val="ru-RU"/>
        </w:rPr>
        <w:tab/>
        <w:t>Механизмы и технологии связи, которые дают возможность создавать, собирать, хранить, обрабатывать, передавать, получать и распространять информацию в электронном виде.</w:t>
      </w:r>
      <w:r w:rsidRPr="00D73FD8">
        <w:rPr>
          <w:rFonts w:cs="Segoe UI"/>
          <w:color w:val="000000"/>
          <w:szCs w:val="18"/>
          <w:lang w:val="ru-RU"/>
        </w:rPr>
        <w:t xml:space="preserve"> </w:t>
      </w:r>
    </w:p>
    <w:p w:rsidR="00904A36" w:rsidRPr="00D73FD8" w:rsidRDefault="00904A36" w:rsidP="00904A36">
      <w:pPr>
        <w:pStyle w:val="Heading1"/>
        <w:spacing w:before="240"/>
        <w:rPr>
          <w:lang w:val="ru-RU"/>
        </w:rPr>
      </w:pPr>
      <w:r w:rsidRPr="00D73FD8">
        <w:rPr>
          <w:lang w:val="ru-RU"/>
        </w:rPr>
        <w:t>6</w:t>
      </w:r>
      <w:r w:rsidRPr="00D73FD8">
        <w:rPr>
          <w:lang w:val="ru-RU"/>
        </w:rPr>
        <w:tab/>
        <w:t xml:space="preserve">Заключение: Рабочее определение термина </w:t>
      </w:r>
      <w:r w:rsidRPr="00D73FD8">
        <w:rPr>
          <w:b w:val="0"/>
          <w:bCs/>
          <w:lang w:val="ru-RU"/>
        </w:rPr>
        <w:t>"</w:t>
      </w:r>
      <w:r w:rsidRPr="00D73FD8">
        <w:rPr>
          <w:lang w:val="ru-RU"/>
        </w:rPr>
        <w:t>ИКТ</w:t>
      </w:r>
      <w:r w:rsidRPr="00D73FD8">
        <w:rPr>
          <w:b w:val="0"/>
          <w:bCs/>
          <w:lang w:val="ru-RU"/>
        </w:rPr>
        <w:t>"</w:t>
      </w:r>
      <w:r w:rsidRPr="00D73FD8">
        <w:rPr>
          <w:lang w:val="ru-RU"/>
        </w:rPr>
        <w:t xml:space="preserve"> для МСЭ</w:t>
      </w:r>
    </w:p>
    <w:p w:rsidR="00904A36" w:rsidRPr="00D73FD8" w:rsidRDefault="005E0523" w:rsidP="005E0523">
      <w:pPr>
        <w:rPr>
          <w:lang w:val="ru-RU"/>
        </w:rPr>
      </w:pPr>
      <w:r>
        <w:rPr>
          <w:lang w:val="ru-RU"/>
        </w:rPr>
        <w:t>6.1</w:t>
      </w:r>
      <w:r>
        <w:rPr>
          <w:lang w:val="ru-RU"/>
        </w:rPr>
        <w:tab/>
      </w:r>
      <w:r w:rsidR="00904A36" w:rsidRPr="00D73FD8">
        <w:rPr>
          <w:lang w:val="ru-RU"/>
        </w:rPr>
        <w:t xml:space="preserve">По итогам обширных обсуждений Группа согласовала и выбрала следующее рабочее определение термина "ИКТ": </w:t>
      </w:r>
    </w:p>
    <w:p w:rsidR="00904A36" w:rsidRPr="00AB601C" w:rsidRDefault="00904A36" w:rsidP="00AB601C">
      <w:pPr>
        <w:ind w:left="567"/>
        <w:rPr>
          <w:b/>
          <w:bCs/>
          <w:i/>
          <w:iCs/>
          <w:lang w:val="ru-RU"/>
        </w:rPr>
      </w:pPr>
      <w:r w:rsidRPr="00AB601C">
        <w:rPr>
          <w:b/>
          <w:bCs/>
          <w:i/>
          <w:iCs/>
          <w:lang w:val="ru-RU"/>
        </w:rPr>
        <w:t>Технологии и оборудование, которые работают (например, осуществляют доступ, создание, сбор, хранение, передачу, прием, распространение) с информацией и сообщениями.</w:t>
      </w:r>
    </w:p>
    <w:p w:rsidR="00904A36" w:rsidRPr="00D73FD8" w:rsidRDefault="00904A36" w:rsidP="00904A36">
      <w:pPr>
        <w:rPr>
          <w:szCs w:val="24"/>
          <w:lang w:val="ru-RU"/>
        </w:rPr>
      </w:pPr>
      <w:r w:rsidRPr="00D73FD8">
        <w:rPr>
          <w:szCs w:val="24"/>
          <w:lang w:val="ru-RU"/>
        </w:rPr>
        <w:br w:type="page"/>
      </w:r>
    </w:p>
    <w:p w:rsidR="00904A36" w:rsidRPr="00904A36" w:rsidRDefault="00904A36" w:rsidP="005E0523">
      <w:pPr>
        <w:pStyle w:val="AnnexNo"/>
        <w:rPr>
          <w:lang w:val="ru-RU"/>
        </w:rPr>
      </w:pPr>
      <w:r w:rsidRPr="00904A36">
        <w:rPr>
          <w:lang w:val="ru-RU"/>
        </w:rPr>
        <w:t>Приложение</w:t>
      </w:r>
    </w:p>
    <w:p w:rsidR="00904A36" w:rsidRPr="00904A36" w:rsidRDefault="00904A36" w:rsidP="00904A36">
      <w:pPr>
        <w:pStyle w:val="Annextitle"/>
        <w:rPr>
          <w:bCs/>
          <w:lang w:val="ru-RU"/>
        </w:rPr>
      </w:pPr>
      <w:r w:rsidRPr="00904A36">
        <w:rPr>
          <w:bCs/>
          <w:lang w:val="ru-RU"/>
        </w:rPr>
        <w:t>Список предложенных определений</w:t>
      </w:r>
    </w:p>
    <w:tbl>
      <w:tblPr>
        <w:tblStyle w:val="TableGrid"/>
        <w:tblW w:w="0" w:type="auto"/>
        <w:tblLook w:val="04A0" w:firstRow="1" w:lastRow="0" w:firstColumn="1" w:lastColumn="0" w:noHBand="0" w:noVBand="1"/>
      </w:tblPr>
      <w:tblGrid>
        <w:gridCol w:w="2192"/>
        <w:gridCol w:w="3462"/>
        <w:gridCol w:w="3981"/>
      </w:tblGrid>
      <w:tr w:rsidR="00904A36" w:rsidRPr="00D73FD8" w:rsidTr="005E0523">
        <w:trPr>
          <w:tblHeader/>
        </w:trPr>
        <w:tc>
          <w:tcPr>
            <w:tcW w:w="2192" w:type="dxa"/>
            <w:vAlign w:val="center"/>
          </w:tcPr>
          <w:p w:rsidR="00904A36" w:rsidRPr="00D73FD8" w:rsidRDefault="00904A36" w:rsidP="00AB601C">
            <w:pPr>
              <w:pStyle w:val="Tablehead"/>
              <w:rPr>
                <w:lang w:val="ru-RU"/>
              </w:rPr>
            </w:pPr>
            <w:r w:rsidRPr="00D73FD8">
              <w:rPr>
                <w:lang w:val="ru-RU"/>
              </w:rPr>
              <w:t>Документ №</w:t>
            </w:r>
          </w:p>
        </w:tc>
        <w:tc>
          <w:tcPr>
            <w:tcW w:w="3462" w:type="dxa"/>
            <w:vAlign w:val="center"/>
          </w:tcPr>
          <w:p w:rsidR="00904A36" w:rsidRPr="00D73FD8" w:rsidRDefault="00904A36" w:rsidP="00AB601C">
            <w:pPr>
              <w:pStyle w:val="Tablehead"/>
              <w:rPr>
                <w:lang w:val="ru-RU"/>
              </w:rPr>
            </w:pPr>
            <w:r w:rsidRPr="00D73FD8">
              <w:rPr>
                <w:lang w:val="ru-RU"/>
              </w:rPr>
              <w:t>Источник</w:t>
            </w:r>
          </w:p>
        </w:tc>
        <w:tc>
          <w:tcPr>
            <w:tcW w:w="3981" w:type="dxa"/>
            <w:vAlign w:val="center"/>
          </w:tcPr>
          <w:p w:rsidR="00904A36" w:rsidRPr="00D73FD8" w:rsidRDefault="00904A36" w:rsidP="00AB601C">
            <w:pPr>
              <w:pStyle w:val="Tablehead"/>
              <w:rPr>
                <w:lang w:val="ru-RU"/>
              </w:rPr>
            </w:pPr>
            <w:r w:rsidRPr="00D73FD8">
              <w:rPr>
                <w:lang w:val="ru-RU"/>
              </w:rPr>
              <w:t>Предложенное(ые) определение(я)</w:t>
            </w:r>
          </w:p>
        </w:tc>
      </w:tr>
      <w:tr w:rsidR="00904A36" w:rsidRPr="00D73FD8" w:rsidTr="005E0523">
        <w:tc>
          <w:tcPr>
            <w:tcW w:w="2192" w:type="dxa"/>
          </w:tcPr>
          <w:p w:rsidR="00904A36" w:rsidRPr="00AB601C" w:rsidRDefault="00904A36" w:rsidP="00AB601C">
            <w:pPr>
              <w:pStyle w:val="Tabletext"/>
              <w:rPr>
                <w:b/>
                <w:bCs/>
                <w:lang w:val="ru-RU"/>
              </w:rPr>
            </w:pPr>
            <w:r w:rsidRPr="00AB601C">
              <w:rPr>
                <w:b/>
                <w:bCs/>
                <w:lang w:val="ru-RU"/>
              </w:rPr>
              <w:t>CG01/001</w:t>
            </w:r>
          </w:p>
        </w:tc>
        <w:tc>
          <w:tcPr>
            <w:tcW w:w="3462" w:type="dxa"/>
          </w:tcPr>
          <w:p w:rsidR="00904A36" w:rsidRPr="00AB601C" w:rsidRDefault="00904A36" w:rsidP="00AB601C">
            <w:pPr>
              <w:pStyle w:val="Tabletext"/>
              <w:rPr>
                <w:b/>
                <w:bCs/>
                <w:lang w:val="ru-RU"/>
              </w:rPr>
            </w:pPr>
            <w:r w:rsidRPr="00AB601C">
              <w:rPr>
                <w:b/>
                <w:bCs/>
                <w:lang w:val="ru-RU"/>
              </w:rPr>
              <w:t>N/A</w:t>
            </w:r>
          </w:p>
        </w:tc>
        <w:tc>
          <w:tcPr>
            <w:tcW w:w="3981" w:type="dxa"/>
          </w:tcPr>
          <w:p w:rsidR="00904A36" w:rsidRPr="00D73FD8" w:rsidRDefault="00904A36" w:rsidP="00AB601C">
            <w:pPr>
              <w:pStyle w:val="Tabletext"/>
              <w:rPr>
                <w:szCs w:val="16"/>
                <w:lang w:val="ru-RU"/>
              </w:rPr>
            </w:pPr>
            <w:r w:rsidRPr="00D73FD8">
              <w:rPr>
                <w:szCs w:val="16"/>
                <w:lang w:val="ru-RU"/>
              </w:rPr>
              <w:t>Вклад отозван.</w:t>
            </w:r>
          </w:p>
        </w:tc>
      </w:tr>
      <w:tr w:rsidR="00904A36" w:rsidRPr="00C56A1F" w:rsidTr="005E0523">
        <w:tc>
          <w:tcPr>
            <w:tcW w:w="2192" w:type="dxa"/>
          </w:tcPr>
          <w:p w:rsidR="00904A36" w:rsidRPr="0035466B" w:rsidRDefault="00C56A1F" w:rsidP="00904A36">
            <w:pPr>
              <w:spacing w:before="40" w:after="40"/>
              <w:rPr>
                <w:rStyle w:val="Hyperlink"/>
                <w:sz w:val="20"/>
              </w:rPr>
            </w:pPr>
            <w:hyperlink r:id="rId16" w:history="1">
              <w:r w:rsidR="00904A36" w:rsidRPr="0035466B">
                <w:rPr>
                  <w:rStyle w:val="Hyperlink"/>
                  <w:sz w:val="20"/>
                </w:rPr>
                <w:t>CG01/002</w:t>
              </w:r>
            </w:hyperlink>
          </w:p>
          <w:p w:rsidR="00904A36" w:rsidRPr="0035466B" w:rsidRDefault="00904A36" w:rsidP="00AB601C">
            <w:pPr>
              <w:pStyle w:val="Tabletext"/>
              <w:rPr>
                <w:lang w:val="ru-RU"/>
              </w:rPr>
            </w:pPr>
            <w:r w:rsidRPr="0035466B">
              <w:rPr>
                <w:lang w:val="ru-RU"/>
              </w:rPr>
              <w:t>21 декабря 2012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Соединенное Королевство</w:t>
            </w:r>
            <w:r w:rsidRPr="00A976AB">
              <w:rPr>
                <w:b/>
                <w:bCs/>
                <w:sz w:val="20"/>
                <w:lang w:val="ru-RU"/>
              </w:rPr>
              <w:br/>
            </w:r>
            <w:hyperlink r:id="rId17"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Министерства культуры, СМИ и спорта (Соединенное Королевство)</w:t>
              </w:r>
            </w:hyperlink>
          </w:p>
        </w:tc>
        <w:tc>
          <w:tcPr>
            <w:tcW w:w="3981" w:type="dxa"/>
          </w:tcPr>
          <w:p w:rsidR="00904A36" w:rsidRPr="00D73FD8" w:rsidRDefault="00904A36" w:rsidP="00AB601C">
            <w:pPr>
              <w:pStyle w:val="Tabletext"/>
              <w:rPr>
                <w:szCs w:val="16"/>
                <w:lang w:val="ru-RU"/>
              </w:rPr>
            </w:pPr>
            <w:r w:rsidRPr="00D73FD8">
              <w:rPr>
                <w:szCs w:val="16"/>
                <w:lang w:val="ru-RU"/>
              </w:rPr>
              <w:t>Использование электронного оборудования и систем для сбора, хранения и передачи с помощью электросвязи (телефонные линии и беспроводная связь) данных в электронном виде.</w:t>
            </w:r>
          </w:p>
        </w:tc>
      </w:tr>
      <w:tr w:rsidR="00904A36" w:rsidRPr="00C56A1F" w:rsidTr="005E0523">
        <w:tc>
          <w:tcPr>
            <w:tcW w:w="2192" w:type="dxa"/>
          </w:tcPr>
          <w:p w:rsidR="00904A36" w:rsidRPr="0035466B" w:rsidRDefault="00C56A1F" w:rsidP="00904A36">
            <w:pPr>
              <w:spacing w:before="40" w:after="40"/>
              <w:rPr>
                <w:rStyle w:val="Hyperlink"/>
                <w:sz w:val="20"/>
              </w:rPr>
            </w:pPr>
            <w:hyperlink r:id="rId18" w:history="1">
              <w:r w:rsidR="00904A36" w:rsidRPr="0035466B">
                <w:rPr>
                  <w:rStyle w:val="Hyperlink"/>
                  <w:sz w:val="20"/>
                </w:rPr>
                <w:t>CG01/003</w:t>
              </w:r>
            </w:hyperlink>
          </w:p>
          <w:p w:rsidR="00904A36" w:rsidRPr="00D73FD8" w:rsidRDefault="00904A36" w:rsidP="00AB601C">
            <w:pPr>
              <w:pStyle w:val="Tabletext"/>
              <w:rPr>
                <w:sz w:val="16"/>
                <w:szCs w:val="16"/>
                <w:lang w:val="ru-RU"/>
              </w:rPr>
            </w:pPr>
            <w:r w:rsidRPr="00AB601C">
              <w:rPr>
                <w:lang w:val="ru-RU"/>
              </w:rPr>
              <w:t>7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Зимбабве</w:t>
            </w:r>
            <w:r w:rsidRPr="00D73FD8">
              <w:rPr>
                <w:b/>
                <w:sz w:val="16"/>
                <w:szCs w:val="16"/>
                <w:lang w:val="ru-RU"/>
              </w:rPr>
              <w:br/>
            </w:r>
            <w:hyperlink r:id="rId19"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POTRAZ (Зимбабве)</w:t>
              </w:r>
            </w:hyperlink>
          </w:p>
        </w:tc>
        <w:tc>
          <w:tcPr>
            <w:tcW w:w="3981" w:type="dxa"/>
          </w:tcPr>
          <w:p w:rsidR="00904A36" w:rsidRPr="00D73FD8" w:rsidRDefault="00904A36" w:rsidP="00AB601C">
            <w:pPr>
              <w:pStyle w:val="Tabletext"/>
              <w:rPr>
                <w:szCs w:val="16"/>
                <w:lang w:val="ru-RU"/>
              </w:rPr>
            </w:pPr>
            <w:r w:rsidRPr="00D73FD8">
              <w:rPr>
                <w:szCs w:val="16"/>
                <w:lang w:val="ru-RU"/>
              </w:rPr>
              <w:t xml:space="preserve">Обобщающий термин, который охватывает устройства и приложения, используемые для передачи, создания, распространения, хранения информации и управления ею, включая радио, телевидение, сотовые телефоны, компьютерное и сетевое аппаратное и программное оборудование и спутниковые системы. ИКТ охватывает также различные услуги и приложения, связанные с этими устройствами и приложениями, например видеоконференц-связь и дистанционное обучение. </w:t>
            </w:r>
          </w:p>
        </w:tc>
      </w:tr>
      <w:tr w:rsidR="00904A36" w:rsidRPr="00C56A1F" w:rsidTr="005E0523">
        <w:tc>
          <w:tcPr>
            <w:tcW w:w="2192" w:type="dxa"/>
          </w:tcPr>
          <w:p w:rsidR="00904A36" w:rsidRPr="0035466B" w:rsidRDefault="00C56A1F" w:rsidP="00AB601C">
            <w:pPr>
              <w:spacing w:before="40" w:after="40"/>
              <w:rPr>
                <w:rStyle w:val="Hyperlink"/>
                <w:sz w:val="20"/>
              </w:rPr>
            </w:pPr>
            <w:hyperlink r:id="rId20" w:history="1">
              <w:r w:rsidR="00904A36" w:rsidRPr="0035466B">
                <w:rPr>
                  <w:rStyle w:val="Hyperlink"/>
                  <w:sz w:val="20"/>
                </w:rPr>
                <w:t>CG01/004</w:t>
              </w:r>
            </w:hyperlink>
          </w:p>
          <w:p w:rsidR="00904A36" w:rsidRPr="00AB601C" w:rsidRDefault="00904A36" w:rsidP="00AB601C">
            <w:pPr>
              <w:pStyle w:val="Tabletext"/>
              <w:rPr>
                <w:lang w:val="ru-RU"/>
              </w:rPr>
            </w:pPr>
            <w:r w:rsidRPr="00AB601C">
              <w:rPr>
                <w:lang w:val="ru-RU"/>
              </w:rPr>
              <w:t>11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Беларусь</w:t>
            </w:r>
            <w:r w:rsidRPr="00D73FD8">
              <w:rPr>
                <w:b/>
                <w:sz w:val="16"/>
                <w:szCs w:val="16"/>
                <w:lang w:val="ru-RU"/>
              </w:rPr>
              <w:t xml:space="preserve"> </w:t>
            </w:r>
            <w:r w:rsidRPr="00A976AB">
              <w:rPr>
                <w:b/>
                <w:bCs/>
                <w:sz w:val="20"/>
                <w:lang w:val="ru-RU"/>
              </w:rPr>
              <w:t>(Республика)</w:t>
            </w:r>
            <w:r w:rsidRPr="00D73FD8">
              <w:rPr>
                <w:b/>
                <w:sz w:val="16"/>
                <w:szCs w:val="16"/>
                <w:lang w:val="ru-RU"/>
              </w:rPr>
              <w:br/>
            </w:r>
            <w:hyperlink r:id="rId21"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Министерства связи и информатизации (Беларусь)</w:t>
              </w:r>
            </w:hyperlink>
          </w:p>
        </w:tc>
        <w:tc>
          <w:tcPr>
            <w:tcW w:w="3981" w:type="dxa"/>
          </w:tcPr>
          <w:p w:rsidR="00904A36" w:rsidRPr="00D73FD8" w:rsidRDefault="00904A36" w:rsidP="00AB601C">
            <w:pPr>
              <w:pStyle w:val="Tabletext"/>
              <w:rPr>
                <w:szCs w:val="16"/>
                <w:lang w:val="ru-RU"/>
              </w:rPr>
            </w:pPr>
            <w:r w:rsidRPr="00D73FD8">
              <w:rPr>
                <w:szCs w:val="16"/>
                <w:lang w:val="ru-RU"/>
              </w:rPr>
              <w:t>Информационные процессы и методы работы с информацией, реализуемые с помощью электросвязи и компьютерных технологий.</w:t>
            </w:r>
          </w:p>
        </w:tc>
      </w:tr>
      <w:tr w:rsidR="00904A36" w:rsidRPr="00C56A1F" w:rsidTr="005E0523">
        <w:tc>
          <w:tcPr>
            <w:tcW w:w="2192" w:type="dxa"/>
          </w:tcPr>
          <w:p w:rsidR="00904A36" w:rsidRPr="00AB601C" w:rsidRDefault="00C56A1F" w:rsidP="00904A36">
            <w:pPr>
              <w:spacing w:before="40" w:after="40"/>
              <w:rPr>
                <w:b/>
                <w:sz w:val="20"/>
                <w:lang w:val="ru-RU"/>
              </w:rPr>
            </w:pPr>
            <w:hyperlink r:id="rId22" w:history="1">
              <w:r w:rsidR="00904A36" w:rsidRPr="0035466B">
                <w:rPr>
                  <w:rStyle w:val="Hyperlink"/>
                  <w:sz w:val="20"/>
                </w:rPr>
                <w:t>CG</w:t>
              </w:r>
              <w:r w:rsidR="00904A36" w:rsidRPr="00C56A1F">
                <w:rPr>
                  <w:rStyle w:val="Hyperlink"/>
                  <w:sz w:val="20"/>
                  <w:lang w:val="ru-RU"/>
                </w:rPr>
                <w:t>01/005</w:t>
              </w:r>
            </w:hyperlink>
            <w:r w:rsidR="00904A36" w:rsidRPr="00AB601C">
              <w:rPr>
                <w:b/>
                <w:sz w:val="20"/>
                <w:lang w:val="ru-RU"/>
              </w:rPr>
              <w:t xml:space="preserve"> (Rev.1)</w:t>
            </w:r>
          </w:p>
          <w:p w:rsidR="00904A36" w:rsidRPr="00AB601C" w:rsidRDefault="00904A36" w:rsidP="00AB601C">
            <w:pPr>
              <w:pStyle w:val="Tabletext"/>
              <w:rPr>
                <w:lang w:val="ru-RU"/>
              </w:rPr>
            </w:pPr>
            <w:r w:rsidRPr="00AB601C">
              <w:rPr>
                <w:lang w:val="ru-RU"/>
              </w:rPr>
              <w:t>13 марта 2013 года (Rev.1)</w:t>
            </w:r>
          </w:p>
          <w:p w:rsidR="00904A36" w:rsidRPr="00D73FD8" w:rsidRDefault="00904A36" w:rsidP="00AB601C">
            <w:pPr>
              <w:pStyle w:val="Tabletext"/>
              <w:rPr>
                <w:sz w:val="16"/>
                <w:szCs w:val="16"/>
                <w:lang w:val="ru-RU"/>
              </w:rPr>
            </w:pPr>
            <w:r w:rsidRPr="00AB601C">
              <w:rPr>
                <w:lang w:val="ru-RU"/>
              </w:rPr>
              <w:t>16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Одесская национальная академия связи им. А.С. Попова (Украина)</w:t>
            </w:r>
            <w:r w:rsidRPr="00D73FD8">
              <w:rPr>
                <w:b/>
                <w:sz w:val="16"/>
                <w:szCs w:val="16"/>
                <w:lang w:val="ru-RU"/>
              </w:rPr>
              <w:t xml:space="preserve"> </w:t>
            </w:r>
            <w:r w:rsidRPr="00D73FD8">
              <w:rPr>
                <w:b/>
                <w:sz w:val="16"/>
                <w:szCs w:val="16"/>
                <w:lang w:val="ru-RU"/>
              </w:rPr>
              <w:br/>
            </w:r>
            <w:hyperlink r:id="rId23" w:history="1">
              <w:r w:rsidRPr="00C56A1F">
                <w:rPr>
                  <w:rStyle w:val="Hyperlink"/>
                  <w:sz w:val="20"/>
                  <w:lang w:val="ru-RU"/>
                </w:rPr>
                <w:t>Вклад в работу Группы, работающей по переписке, по рабочему определению "ИКТ" от Одесской национальной академии связи им.</w:t>
              </w:r>
              <w:r w:rsidRPr="0035466B">
                <w:rPr>
                  <w:rStyle w:val="Hyperlink"/>
                  <w:sz w:val="20"/>
                </w:rPr>
                <w:t> </w:t>
              </w:r>
              <w:r w:rsidRPr="00C56A1F">
                <w:rPr>
                  <w:rStyle w:val="Hyperlink"/>
                  <w:sz w:val="20"/>
                  <w:lang w:val="ru-RU"/>
                </w:rPr>
                <w:t>А.С.</w:t>
              </w:r>
              <w:r w:rsidRPr="0035466B">
                <w:rPr>
                  <w:rStyle w:val="Hyperlink"/>
                  <w:sz w:val="20"/>
                </w:rPr>
                <w:t> </w:t>
              </w:r>
              <w:r w:rsidRPr="00C56A1F">
                <w:rPr>
                  <w:rStyle w:val="Hyperlink"/>
                  <w:sz w:val="20"/>
                  <w:lang w:val="ru-RU"/>
                </w:rPr>
                <w:t>Попова (Украина)</w:t>
              </w:r>
            </w:hyperlink>
          </w:p>
        </w:tc>
        <w:tc>
          <w:tcPr>
            <w:tcW w:w="3981" w:type="dxa"/>
          </w:tcPr>
          <w:p w:rsidR="00904A36" w:rsidRPr="00D73FD8" w:rsidRDefault="00904A36" w:rsidP="00AB601C">
            <w:pPr>
              <w:pStyle w:val="Tabletext"/>
              <w:rPr>
                <w:szCs w:val="16"/>
                <w:lang w:val="ru-RU"/>
              </w:rPr>
            </w:pPr>
            <w:r w:rsidRPr="00D73FD8">
              <w:rPr>
                <w:szCs w:val="16"/>
                <w:lang w:val="ru-RU"/>
              </w:rPr>
              <w:t xml:space="preserve">Совокупность методов и средств для сбора, обработки, хранения, просмотра информации, которые обеспечивают ее целостность, а также средства передачи информации в пространстве, при которой обеспечивается определенный гарантированный уровень качества обслуживания. </w:t>
            </w:r>
          </w:p>
        </w:tc>
      </w:tr>
      <w:tr w:rsidR="00904A36" w:rsidRPr="00C56A1F" w:rsidTr="005E0523">
        <w:tc>
          <w:tcPr>
            <w:tcW w:w="2192" w:type="dxa"/>
          </w:tcPr>
          <w:p w:rsidR="00904A36" w:rsidRPr="00AB601C" w:rsidRDefault="00C56A1F" w:rsidP="00904A36">
            <w:pPr>
              <w:spacing w:before="40" w:after="40"/>
              <w:rPr>
                <w:rStyle w:val="Hyperlink"/>
              </w:rPr>
            </w:pPr>
            <w:hyperlink r:id="rId24" w:history="1">
              <w:r w:rsidR="00904A36" w:rsidRPr="0035466B">
                <w:rPr>
                  <w:rStyle w:val="Hyperlink"/>
                  <w:sz w:val="20"/>
                </w:rPr>
                <w:t>CG01/006</w:t>
              </w:r>
            </w:hyperlink>
          </w:p>
          <w:p w:rsidR="00904A36" w:rsidRPr="00D73FD8" w:rsidRDefault="00904A36" w:rsidP="00AB601C">
            <w:pPr>
              <w:pStyle w:val="Tabletext"/>
              <w:rPr>
                <w:sz w:val="16"/>
                <w:szCs w:val="16"/>
                <w:lang w:val="ru-RU"/>
              </w:rPr>
            </w:pPr>
            <w:r w:rsidRPr="00AB601C">
              <w:rPr>
                <w:lang w:val="ru-RU"/>
              </w:rPr>
              <w:t>21 января 2013 года</w:t>
            </w:r>
          </w:p>
        </w:tc>
        <w:tc>
          <w:tcPr>
            <w:tcW w:w="3462" w:type="dxa"/>
          </w:tcPr>
          <w:p w:rsidR="00904A36" w:rsidRPr="00AB601C" w:rsidRDefault="00904A36" w:rsidP="00A976AB">
            <w:pPr>
              <w:pStyle w:val="Tabletext"/>
              <w:rPr>
                <w:rStyle w:val="Hyperlink"/>
              </w:rPr>
            </w:pPr>
            <w:r w:rsidRPr="00A976AB">
              <w:rPr>
                <w:b/>
                <w:bCs/>
                <w:lang w:val="ru-RU"/>
              </w:rPr>
              <w:t>Руанда (Республика)</w:t>
            </w:r>
            <w:r w:rsidRPr="0035466B">
              <w:rPr>
                <w:rStyle w:val="Hyperlink"/>
                <w:lang w:val="ru-RU"/>
              </w:rPr>
              <w:br/>
            </w:r>
            <w:hyperlink r:id="rId25" w:history="1">
              <w:r w:rsidRPr="0035466B">
                <w:rPr>
                  <w:rStyle w:val="Hyperlink"/>
                  <w:lang w:val="ru-RU"/>
                </w:rPr>
                <w:t xml:space="preserve">Вклад в работу Группы, работающей по переписке, по рабочему определению </w:t>
              </w:r>
              <w:r w:rsidRPr="00AB601C">
                <w:rPr>
                  <w:rStyle w:val="Hyperlink"/>
                </w:rPr>
                <w:t>"ИКТ" от Агентства по регулированию коммунального сектора (RURA) (Руанда)</w:t>
              </w:r>
            </w:hyperlink>
          </w:p>
        </w:tc>
        <w:tc>
          <w:tcPr>
            <w:tcW w:w="3981" w:type="dxa"/>
          </w:tcPr>
          <w:p w:rsidR="00904A36" w:rsidRPr="00D73FD8" w:rsidRDefault="00904A36" w:rsidP="00AB601C">
            <w:pPr>
              <w:pStyle w:val="Tabletext"/>
              <w:rPr>
                <w:szCs w:val="16"/>
                <w:lang w:val="ru-RU"/>
              </w:rPr>
            </w:pPr>
            <w:r w:rsidRPr="00D73FD8">
              <w:rPr>
                <w:szCs w:val="16"/>
                <w:lang w:val="ru-RU"/>
              </w:rPr>
              <w:t>Использование объектов инфраструктуры и услуг связи для передачи, вещательной передачи, приема, хранения и обработки информации.</w:t>
            </w:r>
          </w:p>
        </w:tc>
      </w:tr>
      <w:tr w:rsidR="00904A36" w:rsidRPr="00C56A1F" w:rsidTr="005E0523">
        <w:tc>
          <w:tcPr>
            <w:tcW w:w="2192" w:type="dxa"/>
          </w:tcPr>
          <w:p w:rsidR="00904A36" w:rsidRPr="00D73FD8" w:rsidRDefault="00C56A1F" w:rsidP="00904A36">
            <w:pPr>
              <w:spacing w:before="40" w:after="40"/>
              <w:rPr>
                <w:rStyle w:val="Hyperlink"/>
                <w:b/>
                <w:sz w:val="16"/>
                <w:szCs w:val="16"/>
                <w:lang w:val="ru-RU"/>
              </w:rPr>
            </w:pPr>
            <w:hyperlink r:id="rId26" w:history="1">
              <w:r w:rsidR="00904A36" w:rsidRPr="0035466B">
                <w:rPr>
                  <w:rStyle w:val="Hyperlink"/>
                  <w:sz w:val="20"/>
                </w:rPr>
                <w:t>CG01/007</w:t>
              </w:r>
            </w:hyperlink>
          </w:p>
          <w:p w:rsidR="00904A36" w:rsidRPr="00D73FD8" w:rsidRDefault="00904A36" w:rsidP="00AB601C">
            <w:pPr>
              <w:pStyle w:val="Tabletext"/>
              <w:rPr>
                <w:sz w:val="16"/>
                <w:szCs w:val="16"/>
                <w:lang w:val="ru-RU"/>
              </w:rPr>
            </w:pPr>
            <w:r w:rsidRPr="00AB601C">
              <w:rPr>
                <w:lang w:val="ru-RU"/>
              </w:rPr>
              <w:t>21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Азербайджанский технический университет (Азербайджан)</w:t>
            </w:r>
            <w:r w:rsidRPr="00D73FD8">
              <w:rPr>
                <w:b/>
                <w:sz w:val="16"/>
                <w:szCs w:val="16"/>
                <w:lang w:val="ru-RU"/>
              </w:rPr>
              <w:br/>
            </w:r>
            <w:hyperlink r:id="rId27"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Азербайджанского технического университета (Азербайджан)</w:t>
              </w:r>
            </w:hyperlink>
          </w:p>
        </w:tc>
        <w:tc>
          <w:tcPr>
            <w:tcW w:w="3981" w:type="dxa"/>
          </w:tcPr>
          <w:p w:rsidR="00904A36" w:rsidRPr="00D73FD8" w:rsidRDefault="00904A36" w:rsidP="00AB601C">
            <w:pPr>
              <w:pStyle w:val="Tabletext"/>
              <w:rPr>
                <w:szCs w:val="16"/>
                <w:lang w:val="ru-RU"/>
              </w:rPr>
            </w:pPr>
            <w:r w:rsidRPr="00D73FD8">
              <w:rPr>
                <w:szCs w:val="16"/>
                <w:lang w:val="ru-RU"/>
              </w:rPr>
              <w:t>Технологии обработки и передачи информации. </w:t>
            </w:r>
          </w:p>
        </w:tc>
      </w:tr>
      <w:tr w:rsidR="00904A36" w:rsidRPr="00C56A1F" w:rsidTr="005E0523">
        <w:tc>
          <w:tcPr>
            <w:tcW w:w="2192" w:type="dxa"/>
          </w:tcPr>
          <w:p w:rsidR="00904A36" w:rsidRPr="0035466B" w:rsidRDefault="00C56A1F" w:rsidP="00904A36">
            <w:pPr>
              <w:spacing w:before="40" w:after="40"/>
              <w:rPr>
                <w:rStyle w:val="Hyperlink"/>
                <w:sz w:val="20"/>
              </w:rPr>
            </w:pPr>
            <w:hyperlink r:id="rId28" w:history="1">
              <w:r w:rsidR="00904A36" w:rsidRPr="0035466B">
                <w:rPr>
                  <w:rStyle w:val="Hyperlink"/>
                  <w:sz w:val="20"/>
                </w:rPr>
                <w:t>CG01/008</w:t>
              </w:r>
            </w:hyperlink>
          </w:p>
          <w:p w:rsidR="00904A36" w:rsidRPr="00D73FD8" w:rsidRDefault="00904A36" w:rsidP="00AB601C">
            <w:pPr>
              <w:pStyle w:val="Tabletext"/>
              <w:rPr>
                <w:sz w:val="16"/>
                <w:szCs w:val="16"/>
                <w:lang w:val="ru-RU"/>
              </w:rPr>
            </w:pPr>
            <w:r w:rsidRPr="00AB601C">
              <w:rPr>
                <w:lang w:val="ru-RU"/>
              </w:rPr>
              <w:t>30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Управление электросвязи Непала (Непал)</w:t>
            </w:r>
            <w:r w:rsidRPr="00D73FD8">
              <w:rPr>
                <w:b/>
                <w:sz w:val="16"/>
                <w:szCs w:val="16"/>
                <w:lang w:val="ru-RU"/>
              </w:rPr>
              <w:br/>
            </w:r>
            <w:hyperlink r:id="rId29"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Управления электросвязи Непала (Непал)</w:t>
              </w:r>
            </w:hyperlink>
          </w:p>
        </w:tc>
        <w:tc>
          <w:tcPr>
            <w:tcW w:w="3981" w:type="dxa"/>
          </w:tcPr>
          <w:p w:rsidR="00904A36" w:rsidRPr="00D73FD8" w:rsidRDefault="00904A36" w:rsidP="00AB601C">
            <w:pPr>
              <w:pStyle w:val="Tabletext"/>
              <w:rPr>
                <w:szCs w:val="16"/>
                <w:lang w:val="ru-RU"/>
              </w:rPr>
            </w:pPr>
            <w:r w:rsidRPr="00D73FD8">
              <w:rPr>
                <w:szCs w:val="16"/>
                <w:lang w:val="ru-RU"/>
              </w:rPr>
              <w:t>i)</w:t>
            </w:r>
            <w:r w:rsidRPr="00D73FD8">
              <w:rPr>
                <w:szCs w:val="16"/>
                <w:lang w:val="ru-RU"/>
              </w:rPr>
              <w:tab/>
            </w:r>
            <w:r w:rsidRPr="00D73FD8">
              <w:rPr>
                <w:i/>
                <w:iCs/>
                <w:szCs w:val="16"/>
                <w:lang w:val="ru-RU"/>
              </w:rPr>
              <w:t>Материальные продукты, полученные с использованием технологий или использующие технологии</w:t>
            </w:r>
            <w:r w:rsidRPr="00D73FD8">
              <w:rPr>
                <w:szCs w:val="16"/>
                <w:lang w:val="ru-RU"/>
              </w:rPr>
              <w:t>, которые предназначены для следующего или связаны со следующим:</w:t>
            </w:r>
            <w:r w:rsidRPr="00D73FD8">
              <w:rPr>
                <w:i/>
                <w:iCs/>
                <w:szCs w:val="16"/>
                <w:lang w:val="ru-RU"/>
              </w:rPr>
              <w:t xml:space="preserve"> </w:t>
            </w:r>
            <w:r w:rsidRPr="00D73FD8">
              <w:rPr>
                <w:szCs w:val="16"/>
                <w:lang w:val="ru-RU"/>
              </w:rPr>
              <w:t>i) исследование и применение данных и их обработка, то есть сбор, хранение, работа, пересылка, коммутация, контроль, управление, передача или прием различных данных; ii) разработка и использование аппаратного и программного оборудования и процедур, связанных с предоставлением этих продуктов; или</w:t>
            </w:r>
          </w:p>
          <w:p w:rsidR="00904A36" w:rsidRPr="00D73FD8" w:rsidRDefault="00904A36" w:rsidP="00AB601C">
            <w:pPr>
              <w:pStyle w:val="Tabletext"/>
              <w:rPr>
                <w:szCs w:val="16"/>
                <w:lang w:val="ru-RU"/>
              </w:rPr>
            </w:pPr>
            <w:r w:rsidRPr="00D73FD8">
              <w:rPr>
                <w:szCs w:val="16"/>
                <w:lang w:val="ru-RU"/>
              </w:rPr>
              <w:t>ii)</w:t>
            </w:r>
            <w:r w:rsidRPr="00D73FD8">
              <w:rPr>
                <w:szCs w:val="16"/>
                <w:lang w:val="ru-RU"/>
              </w:rPr>
              <w:tab/>
            </w:r>
            <w:r w:rsidRPr="00D73FD8">
              <w:rPr>
                <w:i/>
                <w:iCs/>
                <w:szCs w:val="16"/>
                <w:lang w:val="ru-RU"/>
              </w:rPr>
              <w:t>узлы и линии связи, которые обеспечивают физические или беспроводные информационно-коммуникационные соединения между двумя и более определенными пунктами</w:t>
            </w:r>
            <w:r w:rsidRPr="00D73FD8">
              <w:rPr>
                <w:szCs w:val="16"/>
                <w:lang w:val="ru-RU"/>
              </w:rPr>
              <w:t>; или</w:t>
            </w:r>
          </w:p>
          <w:p w:rsidR="00904A36" w:rsidRPr="00D73FD8" w:rsidRDefault="00904A36" w:rsidP="00AB601C">
            <w:pPr>
              <w:pStyle w:val="Tabletext"/>
              <w:rPr>
                <w:szCs w:val="16"/>
                <w:lang w:val="ru-RU"/>
              </w:rPr>
            </w:pPr>
            <w:r w:rsidRPr="00D73FD8">
              <w:rPr>
                <w:szCs w:val="16"/>
                <w:lang w:val="ru-RU"/>
              </w:rPr>
              <w:t>iii)</w:t>
            </w:r>
            <w:r w:rsidRPr="00D73FD8">
              <w:rPr>
                <w:i/>
                <w:iCs/>
                <w:szCs w:val="16"/>
                <w:lang w:val="ru-RU"/>
              </w:rPr>
              <w:tab/>
              <w:t>услуги, получаемые при использовании вышеупомянутых продуктов и/или узлов и линий связи</w:t>
            </w:r>
            <w:r w:rsidRPr="00D73FD8">
              <w:rPr>
                <w:szCs w:val="16"/>
                <w:lang w:val="ru-RU"/>
              </w:rPr>
              <w:t>.</w:t>
            </w:r>
          </w:p>
          <w:p w:rsidR="00904A36" w:rsidRPr="00D73FD8" w:rsidRDefault="00904A36" w:rsidP="00AB601C">
            <w:pPr>
              <w:pStyle w:val="Tabletext"/>
              <w:rPr>
                <w:szCs w:val="16"/>
                <w:lang w:val="ru-RU"/>
              </w:rPr>
            </w:pPr>
            <w:r w:rsidRPr="00D73FD8">
              <w:rPr>
                <w:szCs w:val="16"/>
                <w:lang w:val="ru-RU"/>
              </w:rPr>
              <w:t>В представленных выше пункте i) определяются продукты ИКТ, пункте ii) определяются сети ИКТ, пункте iii) определяются услуги ИКТ, и эти три определения составляют сектор ИКТ. </w:t>
            </w:r>
          </w:p>
        </w:tc>
      </w:tr>
      <w:tr w:rsidR="00904A36" w:rsidRPr="00D73FD8" w:rsidTr="005E0523">
        <w:tc>
          <w:tcPr>
            <w:tcW w:w="2192" w:type="dxa"/>
          </w:tcPr>
          <w:p w:rsidR="00904A36" w:rsidRPr="00D73FD8" w:rsidRDefault="00C56A1F" w:rsidP="00904A36">
            <w:pPr>
              <w:spacing w:before="40" w:after="40"/>
              <w:rPr>
                <w:lang w:val="ru-RU"/>
              </w:rPr>
            </w:pPr>
            <w:hyperlink r:id="rId30" w:history="1">
              <w:r w:rsidR="00904A36" w:rsidRPr="0035466B">
                <w:rPr>
                  <w:rStyle w:val="Hyperlink"/>
                  <w:sz w:val="20"/>
                </w:rPr>
                <w:t>CG01/009</w:t>
              </w:r>
            </w:hyperlink>
          </w:p>
          <w:p w:rsidR="00904A36" w:rsidRPr="00D73FD8" w:rsidRDefault="00904A36" w:rsidP="00AB601C">
            <w:pPr>
              <w:pStyle w:val="Tabletext"/>
              <w:rPr>
                <w:sz w:val="16"/>
                <w:szCs w:val="16"/>
                <w:lang w:val="ru-RU"/>
              </w:rPr>
            </w:pPr>
            <w:r w:rsidRPr="00AB601C">
              <w:rPr>
                <w:lang w:val="ru-RU"/>
              </w:rPr>
              <w:t>31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Япония</w:t>
            </w:r>
            <w:r w:rsidRPr="00D73FD8">
              <w:rPr>
                <w:b/>
                <w:sz w:val="16"/>
                <w:szCs w:val="16"/>
                <w:lang w:val="ru-RU"/>
              </w:rPr>
              <w:br/>
            </w:r>
            <w:hyperlink r:id="rId31"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Министерства внутренних дел и связи (Япония)</w:t>
              </w:r>
            </w:hyperlink>
          </w:p>
        </w:tc>
        <w:tc>
          <w:tcPr>
            <w:tcW w:w="3981" w:type="dxa"/>
          </w:tcPr>
          <w:p w:rsidR="00904A36" w:rsidRPr="00D73FD8" w:rsidRDefault="00904A36" w:rsidP="00AB601C">
            <w:pPr>
              <w:pStyle w:val="Tabletext"/>
              <w:rPr>
                <w:szCs w:val="16"/>
                <w:lang w:val="ru-RU"/>
              </w:rPr>
            </w:pPr>
          </w:p>
        </w:tc>
      </w:tr>
      <w:tr w:rsidR="00904A36" w:rsidRPr="00C56A1F" w:rsidTr="005E0523">
        <w:tc>
          <w:tcPr>
            <w:tcW w:w="2192" w:type="dxa"/>
          </w:tcPr>
          <w:p w:rsidR="00904A36" w:rsidRPr="00D73FD8" w:rsidRDefault="00C56A1F" w:rsidP="00904A36">
            <w:pPr>
              <w:spacing w:before="40" w:after="40"/>
              <w:rPr>
                <w:rStyle w:val="Hyperlink"/>
                <w:b/>
                <w:sz w:val="16"/>
                <w:szCs w:val="16"/>
                <w:lang w:val="ru-RU"/>
              </w:rPr>
            </w:pPr>
            <w:hyperlink r:id="rId32" w:history="1">
              <w:r w:rsidR="00904A36" w:rsidRPr="0035466B">
                <w:rPr>
                  <w:rStyle w:val="Hyperlink"/>
                  <w:sz w:val="20"/>
                </w:rPr>
                <w:t>CG01/010</w:t>
              </w:r>
            </w:hyperlink>
          </w:p>
          <w:p w:rsidR="00904A36" w:rsidRPr="00D73FD8" w:rsidRDefault="00904A36" w:rsidP="00AB601C">
            <w:pPr>
              <w:pStyle w:val="Tabletext"/>
              <w:rPr>
                <w:sz w:val="16"/>
                <w:szCs w:val="16"/>
                <w:lang w:val="ru-RU"/>
              </w:rPr>
            </w:pPr>
            <w:r w:rsidRPr="00AB601C">
              <w:rPr>
                <w:lang w:val="ru-RU"/>
              </w:rPr>
              <w:t>31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Кабо-Верде</w:t>
            </w:r>
            <w:r w:rsidRPr="00D73FD8">
              <w:rPr>
                <w:b/>
                <w:sz w:val="16"/>
                <w:szCs w:val="16"/>
                <w:lang w:val="ru-RU"/>
              </w:rPr>
              <w:br/>
            </w:r>
            <w:hyperlink r:id="rId33"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Национального управления связи (ANAC)(Кабо-Верде)</w:t>
              </w:r>
            </w:hyperlink>
          </w:p>
        </w:tc>
        <w:tc>
          <w:tcPr>
            <w:tcW w:w="3981" w:type="dxa"/>
          </w:tcPr>
          <w:p w:rsidR="00904A36" w:rsidRPr="00D73FD8" w:rsidRDefault="00904A36" w:rsidP="00AB601C">
            <w:pPr>
              <w:pStyle w:val="Tabletext"/>
              <w:rPr>
                <w:szCs w:val="16"/>
                <w:lang w:val="ru-RU"/>
              </w:rPr>
            </w:pPr>
            <w:r w:rsidRPr="00D73FD8">
              <w:rPr>
                <w:szCs w:val="16"/>
                <w:lang w:val="ru-RU"/>
              </w:rPr>
              <w:t>Технологии, такие как электронные устройства и приложения, используемые отдельно или как интегрированная система для создания, обработки, хранения электронных данных и обмена этими данными, которые позволяют повышать эффективность широкого диапазона услуг.</w:t>
            </w:r>
          </w:p>
        </w:tc>
      </w:tr>
      <w:tr w:rsidR="00904A36" w:rsidRPr="00C56A1F" w:rsidTr="005E0523">
        <w:tc>
          <w:tcPr>
            <w:tcW w:w="2192" w:type="dxa"/>
          </w:tcPr>
          <w:p w:rsidR="00904A36" w:rsidRPr="0035466B" w:rsidRDefault="00C56A1F" w:rsidP="00904A36">
            <w:pPr>
              <w:spacing w:before="40" w:after="40"/>
              <w:rPr>
                <w:rStyle w:val="Hyperlink"/>
                <w:sz w:val="20"/>
              </w:rPr>
            </w:pPr>
            <w:hyperlink r:id="rId34" w:history="1">
              <w:r w:rsidR="00904A36" w:rsidRPr="0035466B">
                <w:rPr>
                  <w:rStyle w:val="Hyperlink"/>
                  <w:sz w:val="20"/>
                </w:rPr>
                <w:t>CG01/011</w:t>
              </w:r>
            </w:hyperlink>
          </w:p>
          <w:p w:rsidR="00904A36" w:rsidRPr="00D73FD8" w:rsidRDefault="00904A36" w:rsidP="00AB601C">
            <w:pPr>
              <w:pStyle w:val="Tabletext"/>
              <w:rPr>
                <w:sz w:val="16"/>
                <w:szCs w:val="16"/>
                <w:lang w:val="ru-RU"/>
              </w:rPr>
            </w:pPr>
            <w:r w:rsidRPr="00AB601C">
              <w:rPr>
                <w:lang w:val="ru-RU"/>
              </w:rPr>
              <w:t>31</w:t>
            </w:r>
            <w:r w:rsidRPr="00AB601C">
              <w:rPr>
                <w:sz w:val="16"/>
                <w:lang w:val="ru-RU"/>
              </w:rPr>
              <w:t> </w:t>
            </w:r>
            <w:r w:rsidRPr="00AB601C">
              <w:rPr>
                <w:lang w:val="ru-RU"/>
              </w:rPr>
              <w:t>января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Бразилия</w:t>
            </w:r>
            <w:r w:rsidRPr="00D73FD8">
              <w:rPr>
                <w:b/>
                <w:sz w:val="16"/>
                <w:szCs w:val="16"/>
                <w:lang w:val="ru-RU"/>
              </w:rPr>
              <w:br/>
            </w:r>
            <w:hyperlink r:id="rId35"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Национального управления электросвязи (ANATEL)(Бразилия)</w:t>
              </w:r>
            </w:hyperlink>
          </w:p>
        </w:tc>
        <w:tc>
          <w:tcPr>
            <w:tcW w:w="3981" w:type="dxa"/>
          </w:tcPr>
          <w:p w:rsidR="00904A36" w:rsidRPr="00D73FD8" w:rsidRDefault="00904A36" w:rsidP="00AB601C">
            <w:pPr>
              <w:pStyle w:val="Tabletext"/>
              <w:rPr>
                <w:szCs w:val="16"/>
                <w:lang w:val="ru-RU"/>
              </w:rPr>
            </w:pPr>
            <w:r w:rsidRPr="00D73FD8">
              <w:rPr>
                <w:szCs w:val="16"/>
                <w:lang w:val="ru-RU"/>
              </w:rPr>
              <w:t xml:space="preserve">Устройства, приложения и услуги, используемые для создания, сбора, хранения, обработки, передачи, приема и распространения </w:t>
            </w:r>
            <w:r w:rsidRPr="00D73FD8">
              <w:rPr>
                <w:iCs/>
                <w:szCs w:val="16"/>
                <w:lang w:val="ru-RU"/>
              </w:rPr>
              <w:t>информации</w:t>
            </w:r>
            <w:r w:rsidRPr="00D73FD8">
              <w:rPr>
                <w:szCs w:val="16"/>
                <w:lang w:val="ru-RU"/>
              </w:rPr>
              <w:t>.</w:t>
            </w:r>
          </w:p>
        </w:tc>
      </w:tr>
      <w:tr w:rsidR="00904A36" w:rsidRPr="00D73FD8" w:rsidTr="005E0523">
        <w:tc>
          <w:tcPr>
            <w:tcW w:w="2192" w:type="dxa"/>
          </w:tcPr>
          <w:p w:rsidR="00904A36" w:rsidRPr="00D73FD8" w:rsidRDefault="00C56A1F" w:rsidP="00904A36">
            <w:pPr>
              <w:spacing w:before="40" w:after="40"/>
              <w:rPr>
                <w:lang w:val="ru-RU"/>
              </w:rPr>
            </w:pPr>
            <w:hyperlink r:id="rId36" w:history="1">
              <w:r w:rsidR="00904A36" w:rsidRPr="0035466B">
                <w:rPr>
                  <w:rStyle w:val="Hyperlink"/>
                  <w:sz w:val="20"/>
                </w:rPr>
                <w:t>CG01/012</w:t>
              </w:r>
            </w:hyperlink>
          </w:p>
          <w:p w:rsidR="00904A36" w:rsidRPr="00D73FD8" w:rsidRDefault="00904A36" w:rsidP="00AB601C">
            <w:pPr>
              <w:pStyle w:val="Tabletext"/>
              <w:rPr>
                <w:b/>
                <w:bCs/>
                <w:sz w:val="16"/>
                <w:szCs w:val="16"/>
                <w:lang w:val="ru-RU"/>
              </w:rPr>
            </w:pPr>
            <w:r w:rsidRPr="00AB601C">
              <w:rPr>
                <w:lang w:val="ru-RU"/>
              </w:rPr>
              <w:t>31 января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Соединенные Штаты Америки</w:t>
            </w:r>
            <w:r w:rsidRPr="00D73FD8">
              <w:rPr>
                <w:b/>
                <w:sz w:val="16"/>
                <w:szCs w:val="16"/>
                <w:lang w:val="ru-RU"/>
              </w:rPr>
              <w:br/>
            </w:r>
            <w:hyperlink r:id="rId37"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Государственного департамента (Соединенные Штаты Америки)</w:t>
              </w:r>
            </w:hyperlink>
          </w:p>
        </w:tc>
        <w:tc>
          <w:tcPr>
            <w:tcW w:w="3981" w:type="dxa"/>
          </w:tcPr>
          <w:p w:rsidR="00904A36" w:rsidRPr="00D73FD8" w:rsidRDefault="00904A36" w:rsidP="00AB601C">
            <w:pPr>
              <w:pStyle w:val="Tabletext"/>
              <w:rPr>
                <w:szCs w:val="16"/>
                <w:lang w:val="ru-RU"/>
              </w:rPr>
            </w:pPr>
          </w:p>
        </w:tc>
      </w:tr>
      <w:tr w:rsidR="00904A36" w:rsidRPr="00C56A1F" w:rsidTr="005E0523">
        <w:tc>
          <w:tcPr>
            <w:tcW w:w="2192" w:type="dxa"/>
          </w:tcPr>
          <w:p w:rsidR="00904A36" w:rsidRPr="0035466B" w:rsidRDefault="00C56A1F" w:rsidP="00904A36">
            <w:pPr>
              <w:spacing w:before="40" w:after="40"/>
              <w:rPr>
                <w:rStyle w:val="Hyperlink"/>
                <w:sz w:val="20"/>
              </w:rPr>
            </w:pPr>
            <w:hyperlink r:id="rId38" w:history="1">
              <w:r w:rsidR="00904A36" w:rsidRPr="0035466B">
                <w:rPr>
                  <w:rStyle w:val="Hyperlink"/>
                  <w:sz w:val="20"/>
                </w:rPr>
                <w:t>CG01/013</w:t>
              </w:r>
            </w:hyperlink>
          </w:p>
          <w:p w:rsidR="00904A36" w:rsidRPr="00D73FD8" w:rsidRDefault="00904A36" w:rsidP="00AB601C">
            <w:pPr>
              <w:pStyle w:val="Tabletext"/>
              <w:rPr>
                <w:sz w:val="16"/>
                <w:szCs w:val="16"/>
                <w:lang w:val="ru-RU"/>
              </w:rPr>
            </w:pPr>
            <w:r w:rsidRPr="00AB601C">
              <w:rPr>
                <w:lang w:val="ru-RU"/>
              </w:rPr>
              <w:t>31</w:t>
            </w:r>
            <w:r w:rsidRPr="00AB601C">
              <w:rPr>
                <w:sz w:val="16"/>
                <w:lang w:val="ru-RU"/>
              </w:rPr>
              <w:t> </w:t>
            </w:r>
            <w:r w:rsidRPr="00AB601C">
              <w:rPr>
                <w:lang w:val="ru-RU"/>
              </w:rPr>
              <w:t>января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b/>
                <w:sz w:val="16"/>
                <w:szCs w:val="16"/>
                <w:lang w:val="ru-RU"/>
              </w:rPr>
            </w:pPr>
            <w:r w:rsidRPr="00A976AB">
              <w:rPr>
                <w:b/>
                <w:bCs/>
                <w:sz w:val="20"/>
                <w:lang w:val="ru-RU"/>
              </w:rPr>
              <w:t>Чешская</w:t>
            </w:r>
            <w:r w:rsidRPr="00D73FD8">
              <w:rPr>
                <w:b/>
                <w:sz w:val="16"/>
                <w:szCs w:val="16"/>
                <w:lang w:val="ru-RU"/>
              </w:rPr>
              <w:t xml:space="preserve"> </w:t>
            </w:r>
            <w:r w:rsidRPr="00A976AB">
              <w:rPr>
                <w:b/>
                <w:bCs/>
                <w:sz w:val="20"/>
                <w:lang w:val="ru-RU"/>
              </w:rPr>
              <w:t>Республика</w:t>
            </w:r>
            <w:r w:rsidRPr="00D73FD8">
              <w:rPr>
                <w:b/>
                <w:sz w:val="16"/>
                <w:szCs w:val="16"/>
                <w:lang w:val="ru-RU"/>
              </w:rPr>
              <w:br/>
            </w:r>
            <w:hyperlink r:id="rId39"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Чешского технического университета в Праге (Чешская Республика)</w:t>
              </w:r>
            </w:hyperlink>
          </w:p>
        </w:tc>
        <w:tc>
          <w:tcPr>
            <w:tcW w:w="3981" w:type="dxa"/>
          </w:tcPr>
          <w:p w:rsidR="00904A36" w:rsidRPr="00D73FD8" w:rsidRDefault="00904A36" w:rsidP="00AB601C">
            <w:pPr>
              <w:pStyle w:val="Tabletext"/>
              <w:rPr>
                <w:szCs w:val="16"/>
                <w:u w:val="single"/>
                <w:lang w:val="ru-RU"/>
              </w:rPr>
            </w:pPr>
            <w:r w:rsidRPr="00D73FD8">
              <w:rPr>
                <w:szCs w:val="16"/>
                <w:u w:val="single"/>
                <w:lang w:val="ru-RU"/>
              </w:rPr>
              <w:t>Вариант 1</w:t>
            </w:r>
            <w:r w:rsidRPr="00D73FD8">
              <w:rPr>
                <w:szCs w:val="16"/>
                <w:lang w:val="ru-RU"/>
              </w:rPr>
              <w:t>:</w:t>
            </w:r>
          </w:p>
          <w:p w:rsidR="00904A36" w:rsidRPr="00D73FD8" w:rsidRDefault="00904A36" w:rsidP="00AB601C">
            <w:pPr>
              <w:pStyle w:val="Tabletext"/>
              <w:rPr>
                <w:szCs w:val="16"/>
                <w:lang w:val="ru-RU"/>
              </w:rPr>
            </w:pPr>
            <w:r w:rsidRPr="00D73FD8">
              <w:rPr>
                <w:szCs w:val="16"/>
                <w:lang w:val="ru-RU"/>
              </w:rPr>
              <w:t>Приборы, инструменты или системы для обработки и/или передачи и/или хранения информации в форме сигналов.</w:t>
            </w:r>
          </w:p>
          <w:p w:rsidR="00904A36" w:rsidRPr="00D73FD8" w:rsidRDefault="00904A36" w:rsidP="00AB601C">
            <w:pPr>
              <w:pStyle w:val="Tabletext"/>
              <w:rPr>
                <w:szCs w:val="16"/>
                <w:u w:val="single"/>
                <w:lang w:val="ru-RU"/>
              </w:rPr>
            </w:pPr>
            <w:r w:rsidRPr="00D73FD8">
              <w:rPr>
                <w:szCs w:val="16"/>
                <w:u w:val="single"/>
                <w:lang w:val="ru-RU"/>
              </w:rPr>
              <w:t>Вариант 2</w:t>
            </w:r>
            <w:r w:rsidRPr="00D73FD8">
              <w:rPr>
                <w:szCs w:val="16"/>
                <w:lang w:val="ru-RU"/>
              </w:rPr>
              <w:t>:</w:t>
            </w:r>
          </w:p>
          <w:p w:rsidR="00904A36" w:rsidRPr="00D73FD8" w:rsidRDefault="00904A36" w:rsidP="00AB601C">
            <w:pPr>
              <w:pStyle w:val="Tabletext"/>
              <w:rPr>
                <w:szCs w:val="16"/>
                <w:lang w:val="ru-RU"/>
              </w:rPr>
            </w:pPr>
            <w:r w:rsidRPr="00D73FD8">
              <w:rPr>
                <w:szCs w:val="16"/>
                <w:lang w:val="ru-RU"/>
              </w:rPr>
              <w:t>Приборы, инструменты и системы для обработки и/или передачи и/или хранения и/или представления информации в форме сигналов.</w:t>
            </w:r>
          </w:p>
        </w:tc>
      </w:tr>
      <w:tr w:rsidR="00904A36" w:rsidRPr="00D73FD8" w:rsidTr="005E0523">
        <w:tc>
          <w:tcPr>
            <w:tcW w:w="2192" w:type="dxa"/>
          </w:tcPr>
          <w:p w:rsidR="00904A36" w:rsidRPr="0035466B" w:rsidRDefault="00C56A1F" w:rsidP="00904A36">
            <w:pPr>
              <w:spacing w:before="40" w:after="40"/>
              <w:rPr>
                <w:rStyle w:val="Hyperlink"/>
                <w:sz w:val="20"/>
              </w:rPr>
            </w:pPr>
            <w:hyperlink r:id="rId40" w:history="1">
              <w:r w:rsidR="00904A36" w:rsidRPr="0035466B">
                <w:rPr>
                  <w:rStyle w:val="Hyperlink"/>
                  <w:sz w:val="20"/>
                </w:rPr>
                <w:t>CG01/014</w:t>
              </w:r>
            </w:hyperlink>
          </w:p>
          <w:p w:rsidR="00904A36" w:rsidRPr="00D73FD8" w:rsidRDefault="00904A36" w:rsidP="00AB601C">
            <w:pPr>
              <w:pStyle w:val="Tabletext"/>
              <w:rPr>
                <w:sz w:val="16"/>
                <w:szCs w:val="16"/>
                <w:lang w:val="ru-RU"/>
              </w:rPr>
            </w:pPr>
            <w:r w:rsidRPr="00AB601C">
              <w:rPr>
                <w:lang w:val="ru-RU"/>
              </w:rPr>
              <w:t>1</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Болгария, Литва, Португалия, Румыния</w:t>
            </w:r>
            <w:r w:rsidRPr="00D73FD8">
              <w:rPr>
                <w:b/>
                <w:sz w:val="16"/>
                <w:szCs w:val="16"/>
                <w:lang w:val="ru-RU"/>
              </w:rPr>
              <w:br/>
            </w:r>
            <w:hyperlink r:id="rId41" w:history="1">
              <w:r w:rsidRPr="00C56A1F">
                <w:rPr>
                  <w:rStyle w:val="Hyperlink"/>
                  <w:sz w:val="20"/>
                  <w:lang w:val="ru-RU"/>
                </w:rPr>
                <w:t xml:space="preserve">Совместный вклад в работу Группы, работающей по переписке, по рабочему определению </w:t>
              </w:r>
              <w:r w:rsidRPr="0035466B">
                <w:rPr>
                  <w:rStyle w:val="Hyperlink"/>
                  <w:sz w:val="20"/>
                </w:rPr>
                <w:t>"ИКТ" от Болгарии, Литвы, Португалии и Румынии</w:t>
              </w:r>
            </w:hyperlink>
          </w:p>
        </w:tc>
        <w:tc>
          <w:tcPr>
            <w:tcW w:w="3981" w:type="dxa"/>
          </w:tcPr>
          <w:p w:rsidR="00904A36" w:rsidRPr="00D73FD8" w:rsidRDefault="00904A36" w:rsidP="00AB601C">
            <w:pPr>
              <w:pStyle w:val="Tabletext"/>
              <w:rPr>
                <w:szCs w:val="16"/>
                <w:lang w:val="ru-RU"/>
              </w:rPr>
            </w:pPr>
          </w:p>
        </w:tc>
      </w:tr>
      <w:tr w:rsidR="00904A36" w:rsidRPr="00C56A1F" w:rsidTr="005E0523">
        <w:tc>
          <w:tcPr>
            <w:tcW w:w="2192" w:type="dxa"/>
          </w:tcPr>
          <w:p w:rsidR="00904A36" w:rsidRPr="0035466B" w:rsidRDefault="00C56A1F" w:rsidP="00904A36">
            <w:pPr>
              <w:spacing w:before="40" w:after="40"/>
              <w:rPr>
                <w:rStyle w:val="Hyperlink"/>
                <w:sz w:val="20"/>
              </w:rPr>
            </w:pPr>
            <w:hyperlink r:id="rId42" w:history="1">
              <w:r w:rsidR="00904A36" w:rsidRPr="0035466B">
                <w:rPr>
                  <w:rStyle w:val="Hyperlink"/>
                  <w:sz w:val="20"/>
                </w:rPr>
                <w:t>CG01/015</w:t>
              </w:r>
            </w:hyperlink>
          </w:p>
          <w:p w:rsidR="00904A36" w:rsidRPr="00D73FD8" w:rsidRDefault="00904A36" w:rsidP="00AB601C">
            <w:pPr>
              <w:pStyle w:val="Tabletext"/>
              <w:rPr>
                <w:sz w:val="16"/>
                <w:szCs w:val="16"/>
                <w:lang w:val="ru-RU"/>
              </w:rPr>
            </w:pPr>
            <w:r w:rsidRPr="00AB601C">
              <w:rPr>
                <w:lang w:val="ru-RU"/>
              </w:rPr>
              <w:t>1</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Российская</w:t>
            </w:r>
            <w:r w:rsidRPr="00D73FD8">
              <w:rPr>
                <w:b/>
                <w:sz w:val="16"/>
                <w:szCs w:val="16"/>
                <w:lang w:val="ru-RU"/>
              </w:rPr>
              <w:t xml:space="preserve"> </w:t>
            </w:r>
            <w:r w:rsidRPr="00A976AB">
              <w:rPr>
                <w:b/>
                <w:bCs/>
                <w:sz w:val="20"/>
                <w:lang w:val="ru-RU"/>
              </w:rPr>
              <w:t>Федерация</w:t>
            </w:r>
            <w:r w:rsidRPr="00D73FD8">
              <w:rPr>
                <w:b/>
                <w:sz w:val="16"/>
                <w:szCs w:val="16"/>
                <w:lang w:val="ru-RU"/>
              </w:rPr>
              <w:br/>
            </w:r>
            <w:hyperlink r:id="rId43" w:history="1">
              <w:r w:rsidRPr="00C56A1F">
                <w:rPr>
                  <w:rStyle w:val="Hyperlink"/>
                  <w:sz w:val="20"/>
                  <w:lang w:val="ru-RU"/>
                </w:rPr>
                <w:t xml:space="preserve">Вклад в работу Группы, работающей по переписке, по рабочему определению </w:t>
              </w:r>
              <w:r w:rsidRPr="0035466B">
                <w:rPr>
                  <w:rStyle w:val="Hyperlink"/>
                  <w:sz w:val="20"/>
                </w:rPr>
                <w:t>"ИКТ" от Российской Федерации</w:t>
              </w:r>
            </w:hyperlink>
          </w:p>
        </w:tc>
        <w:tc>
          <w:tcPr>
            <w:tcW w:w="3981" w:type="dxa"/>
          </w:tcPr>
          <w:p w:rsidR="00904A36" w:rsidRPr="00D73FD8" w:rsidRDefault="00904A36" w:rsidP="00AB601C">
            <w:pPr>
              <w:pStyle w:val="Tabletext"/>
              <w:rPr>
                <w:iCs/>
                <w:szCs w:val="16"/>
                <w:lang w:val="ru-RU"/>
              </w:rPr>
            </w:pPr>
            <w:r w:rsidRPr="00D73FD8">
              <w:rPr>
                <w:iCs/>
                <w:szCs w:val="16"/>
                <w:u w:val="single"/>
                <w:lang w:val="ru-RU"/>
              </w:rPr>
              <w:t>Вариант 1</w:t>
            </w:r>
            <w:r w:rsidRPr="00D73FD8">
              <w:rPr>
                <w:iCs/>
                <w:szCs w:val="16"/>
                <w:lang w:val="ru-RU"/>
              </w:rPr>
              <w:t>:</w:t>
            </w:r>
          </w:p>
          <w:p w:rsidR="00904A36" w:rsidRPr="00D73FD8" w:rsidRDefault="00904A36" w:rsidP="00AB601C">
            <w:pPr>
              <w:pStyle w:val="Tabletext"/>
              <w:rPr>
                <w:iCs/>
                <w:szCs w:val="16"/>
                <w:lang w:val="ru-RU"/>
              </w:rPr>
            </w:pPr>
            <w:r w:rsidRPr="00D73FD8">
              <w:rPr>
                <w:iCs/>
                <w:szCs w:val="16"/>
                <w:lang w:val="ru-RU"/>
              </w:rPr>
              <w:t>Любые процессы, методы, взаимосоединенные системы или подсистемы оборудования, которые используются для сбора, получения, хранения, анализа, определения, оценки, управления, обработки, отображения, коммутации, обмена, передачи или приема любых данных или информации.</w:t>
            </w:r>
          </w:p>
          <w:p w:rsidR="00904A36" w:rsidRPr="00D73FD8" w:rsidRDefault="00904A36" w:rsidP="00AB601C">
            <w:pPr>
              <w:pStyle w:val="Tabletext"/>
              <w:rPr>
                <w:iCs/>
                <w:szCs w:val="16"/>
                <w:lang w:val="ru-RU"/>
              </w:rPr>
            </w:pPr>
            <w:r w:rsidRPr="00D73FD8">
              <w:rPr>
                <w:iCs/>
                <w:szCs w:val="16"/>
                <w:u w:val="single"/>
                <w:lang w:val="ru-RU"/>
              </w:rPr>
              <w:t>Вариант 2</w:t>
            </w:r>
            <w:r w:rsidRPr="00D73FD8">
              <w:rPr>
                <w:iCs/>
                <w:szCs w:val="16"/>
                <w:lang w:val="ru-RU"/>
              </w:rPr>
              <w:t>:</w:t>
            </w:r>
          </w:p>
          <w:p w:rsidR="00904A36" w:rsidRPr="00D73FD8" w:rsidRDefault="00904A36" w:rsidP="00AB601C">
            <w:pPr>
              <w:pStyle w:val="Tabletext"/>
              <w:rPr>
                <w:szCs w:val="16"/>
                <w:lang w:val="ru-RU"/>
              </w:rPr>
            </w:pPr>
            <w:r w:rsidRPr="00D73FD8">
              <w:rPr>
                <w:iCs/>
                <w:szCs w:val="16"/>
                <w:lang w:val="ru-RU"/>
              </w:rPr>
              <w:t>Информационные процессы и методы работы с информацией, реализованные с помощью компьютерных средств и средств электросвязи.</w:t>
            </w:r>
          </w:p>
        </w:tc>
      </w:tr>
      <w:tr w:rsidR="00904A36" w:rsidRPr="00C56A1F" w:rsidTr="005E0523">
        <w:tc>
          <w:tcPr>
            <w:tcW w:w="2192" w:type="dxa"/>
          </w:tcPr>
          <w:p w:rsidR="00904A36" w:rsidRPr="00301952" w:rsidRDefault="00C56A1F" w:rsidP="00904A36">
            <w:pPr>
              <w:spacing w:before="40" w:after="40"/>
              <w:rPr>
                <w:rStyle w:val="Hyperlink"/>
                <w:sz w:val="20"/>
              </w:rPr>
            </w:pPr>
            <w:hyperlink r:id="rId44" w:history="1">
              <w:r w:rsidR="00904A36" w:rsidRPr="00301952">
                <w:rPr>
                  <w:rStyle w:val="Hyperlink"/>
                  <w:sz w:val="20"/>
                </w:rPr>
                <w:t>CG01/016</w:t>
              </w:r>
            </w:hyperlink>
          </w:p>
          <w:p w:rsidR="00904A36" w:rsidRPr="00D73FD8" w:rsidRDefault="00904A36" w:rsidP="00AB601C">
            <w:pPr>
              <w:pStyle w:val="Tabletext"/>
              <w:rPr>
                <w:sz w:val="16"/>
                <w:szCs w:val="16"/>
                <w:lang w:val="ru-RU"/>
              </w:rPr>
            </w:pPr>
            <w:r w:rsidRPr="00AB601C">
              <w:rPr>
                <w:lang w:val="ru-RU"/>
              </w:rPr>
              <w:t>7</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Венесуэла (Боливарианская Республика)</w:t>
            </w:r>
            <w:r w:rsidRPr="00D73FD8">
              <w:rPr>
                <w:b/>
                <w:sz w:val="16"/>
                <w:szCs w:val="16"/>
                <w:lang w:val="ru-RU"/>
              </w:rPr>
              <w:br/>
            </w:r>
            <w:hyperlink r:id="rId45" w:history="1">
              <w:r w:rsidRPr="00C56A1F">
                <w:rPr>
                  <w:rStyle w:val="Hyperlink"/>
                  <w:sz w:val="20"/>
                  <w:lang w:val="ru-RU"/>
                </w:rPr>
                <w:t>Вклад в работу Группы, работающей по переписке, по рабочему определению "ИКТ" от Министерства народной власти по науке, технике и инновациям (</w:t>
              </w:r>
              <w:r w:rsidRPr="00301952">
                <w:rPr>
                  <w:rStyle w:val="Hyperlink"/>
                  <w:sz w:val="20"/>
                </w:rPr>
                <w:t>MCTI</w:t>
              </w:r>
              <w:r w:rsidRPr="00C56A1F">
                <w:rPr>
                  <w:rStyle w:val="Hyperlink"/>
                  <w:sz w:val="20"/>
                  <w:lang w:val="ru-RU"/>
                </w:rPr>
                <w:t>), Венесуэла (Боливарианская Республика)</w:t>
              </w:r>
            </w:hyperlink>
          </w:p>
        </w:tc>
        <w:tc>
          <w:tcPr>
            <w:tcW w:w="3981" w:type="dxa"/>
          </w:tcPr>
          <w:p w:rsidR="00904A36" w:rsidRPr="00D73FD8" w:rsidRDefault="00904A36" w:rsidP="00AB601C">
            <w:pPr>
              <w:pStyle w:val="Tabletext"/>
              <w:rPr>
                <w:szCs w:val="16"/>
                <w:lang w:val="ru-RU"/>
              </w:rPr>
            </w:pPr>
            <w:r w:rsidRPr="00D73FD8">
              <w:rPr>
                <w:szCs w:val="16"/>
                <w:lang w:val="ru-RU"/>
              </w:rPr>
              <w:t>Совокупность знаний, технологий, процессов, носителей и ресурсов, которые позволяют обеспечивать передачу, прием, обработку и/или хранение информации любого типа.</w:t>
            </w:r>
          </w:p>
        </w:tc>
      </w:tr>
      <w:tr w:rsidR="00904A36" w:rsidRPr="00C56A1F" w:rsidTr="005E0523">
        <w:tc>
          <w:tcPr>
            <w:tcW w:w="2192" w:type="dxa"/>
          </w:tcPr>
          <w:p w:rsidR="00904A36" w:rsidRPr="00301952" w:rsidRDefault="00C56A1F" w:rsidP="00904A36">
            <w:pPr>
              <w:spacing w:before="40" w:after="40"/>
              <w:rPr>
                <w:rStyle w:val="Hyperlink"/>
                <w:sz w:val="20"/>
              </w:rPr>
            </w:pPr>
            <w:hyperlink r:id="rId46" w:history="1">
              <w:r w:rsidR="00904A36" w:rsidRPr="00301952">
                <w:rPr>
                  <w:rStyle w:val="Hyperlink"/>
                  <w:sz w:val="20"/>
                </w:rPr>
                <w:t>CG01/017</w:t>
              </w:r>
            </w:hyperlink>
          </w:p>
          <w:p w:rsidR="00904A36" w:rsidRPr="00D73FD8" w:rsidRDefault="00904A36" w:rsidP="00AB601C">
            <w:pPr>
              <w:pStyle w:val="Tabletext"/>
              <w:rPr>
                <w:sz w:val="16"/>
                <w:szCs w:val="16"/>
                <w:lang w:val="ru-RU"/>
              </w:rPr>
            </w:pPr>
            <w:r w:rsidRPr="00AB601C">
              <w:rPr>
                <w:lang w:val="ru-RU"/>
              </w:rPr>
              <w:t>11</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Танзания (Объединенная Республика)</w:t>
            </w:r>
            <w:r w:rsidRPr="00D73FD8">
              <w:rPr>
                <w:b/>
                <w:sz w:val="16"/>
                <w:szCs w:val="16"/>
                <w:lang w:val="ru-RU"/>
              </w:rPr>
              <w:br/>
            </w:r>
            <w:hyperlink r:id="rId47" w:history="1">
              <w:r w:rsidRPr="00C56A1F">
                <w:rPr>
                  <w:rStyle w:val="Hyperlink"/>
                  <w:sz w:val="20"/>
                  <w:lang w:val="ru-RU"/>
                </w:rPr>
                <w:t xml:space="preserve">Вклад в работу Группы, работающей по переписке, по рабочему определению </w:t>
              </w:r>
              <w:r w:rsidRPr="00301952">
                <w:rPr>
                  <w:rStyle w:val="Hyperlink"/>
                  <w:sz w:val="20"/>
                </w:rPr>
                <w:t>"ИКТ" от Регуляторного органа связи Танзании, Объединенная Республика Танзания</w:t>
              </w:r>
            </w:hyperlink>
          </w:p>
        </w:tc>
        <w:tc>
          <w:tcPr>
            <w:tcW w:w="3981" w:type="dxa"/>
          </w:tcPr>
          <w:p w:rsidR="00904A36" w:rsidRPr="00D73FD8" w:rsidRDefault="00904A36" w:rsidP="00AB601C">
            <w:pPr>
              <w:pStyle w:val="Tabletext"/>
              <w:rPr>
                <w:szCs w:val="16"/>
                <w:lang w:val="ru-RU"/>
              </w:rPr>
            </w:pPr>
            <w:r w:rsidRPr="00D73FD8">
              <w:rPr>
                <w:szCs w:val="16"/>
                <w:lang w:val="ru-RU"/>
              </w:rPr>
              <w:t>Конвергенция электросвязи, радиовещания, вычислительных устройств, систем хранения и аудиовизуальных систем для обеспечения пользователям возможности создавать информацию, получать доступ к информации, хранить, передавать информацию и осуществлять работу с информацией.</w:t>
            </w:r>
          </w:p>
        </w:tc>
      </w:tr>
      <w:tr w:rsidR="00904A36" w:rsidRPr="00D73FD8" w:rsidTr="005E0523">
        <w:tc>
          <w:tcPr>
            <w:tcW w:w="2192" w:type="dxa"/>
          </w:tcPr>
          <w:p w:rsidR="00904A36" w:rsidRPr="00301952" w:rsidRDefault="00C56A1F" w:rsidP="00C56A1F">
            <w:pPr>
              <w:keepNext/>
              <w:keepLines/>
              <w:spacing w:before="40" w:after="40"/>
              <w:rPr>
                <w:rStyle w:val="Hyperlink"/>
                <w:sz w:val="20"/>
              </w:rPr>
            </w:pPr>
            <w:hyperlink r:id="rId48" w:history="1">
              <w:r w:rsidR="00904A36" w:rsidRPr="00301952">
                <w:rPr>
                  <w:rStyle w:val="Hyperlink"/>
                  <w:sz w:val="20"/>
                </w:rPr>
                <w:t>CG01/018</w:t>
              </w:r>
            </w:hyperlink>
          </w:p>
          <w:p w:rsidR="00904A36" w:rsidRPr="00D73FD8" w:rsidRDefault="00904A36" w:rsidP="00C56A1F">
            <w:pPr>
              <w:pStyle w:val="Tabletext"/>
              <w:keepNext/>
              <w:keepLines/>
              <w:rPr>
                <w:sz w:val="16"/>
                <w:szCs w:val="16"/>
                <w:lang w:val="ru-RU"/>
              </w:rPr>
            </w:pPr>
            <w:r w:rsidRPr="00AB601C">
              <w:rPr>
                <w:lang w:val="ru-RU"/>
              </w:rPr>
              <w:t>13</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C56A1F">
            <w:pPr>
              <w:keepNext/>
              <w:keepLines/>
              <w:spacing w:before="40" w:after="40"/>
              <w:rPr>
                <w:b/>
                <w:sz w:val="16"/>
                <w:szCs w:val="16"/>
                <w:lang w:val="ru-RU"/>
              </w:rPr>
            </w:pPr>
            <w:r w:rsidRPr="00A976AB">
              <w:rPr>
                <w:b/>
                <w:bCs/>
                <w:sz w:val="20"/>
                <w:lang w:val="ru-RU"/>
              </w:rPr>
              <w:t>Председатель Комитета по стандартизации терминологии (КСТ) МСЭ-Т</w:t>
            </w:r>
            <w:r w:rsidRPr="00A976AB">
              <w:rPr>
                <w:b/>
                <w:bCs/>
                <w:sz w:val="20"/>
                <w:lang w:val="ru-RU"/>
              </w:rPr>
              <w:br/>
            </w:r>
            <w:hyperlink r:id="rId49" w:history="1">
              <w:r w:rsidRPr="00C56A1F">
                <w:rPr>
                  <w:rStyle w:val="Hyperlink"/>
                  <w:sz w:val="20"/>
                  <w:lang w:val="ru-RU"/>
                </w:rPr>
                <w:t>Вклад в работу Группы, работающей по переписке, по рабочему определению "ИКТ" от Председателя Комитета по стандартизации терминологии МСЭ-Т (КСТ)</w:t>
              </w:r>
            </w:hyperlink>
          </w:p>
        </w:tc>
        <w:tc>
          <w:tcPr>
            <w:tcW w:w="3981" w:type="dxa"/>
          </w:tcPr>
          <w:p w:rsidR="00904A36" w:rsidRPr="00D73FD8" w:rsidRDefault="00904A36" w:rsidP="00C56A1F">
            <w:pPr>
              <w:pStyle w:val="Tabletext"/>
              <w:keepNext/>
              <w:keepLines/>
              <w:rPr>
                <w:szCs w:val="16"/>
                <w:lang w:val="ru-RU"/>
              </w:rPr>
            </w:pPr>
            <w:r w:rsidRPr="00D73FD8">
              <w:rPr>
                <w:szCs w:val="16"/>
                <w:lang w:val="ru-RU"/>
              </w:rPr>
              <w:t>Технологии, которые обеспечивают возможность создания, сбора информации, доступа к ней, ввода, обработки, обеспечения защиты, гарантирования, хранения, доставки информации, а также связи с помощью электронных средств, включая передачу и отображение. Эти технологии включают компьютеры, пользовательские интерфейсы, программное обеспечение (программы и приложения) и услуги, беспроводные сети, интернет, прямое радиовещание (радио, телевидение, веб-трансляция), технологии радиовещания в записи (подкастинг, аудио- и видеопроигрыватели и запоминающие устройства) и телефонию (фиксированная, подвижная, спутниковая…).</w:t>
            </w:r>
          </w:p>
        </w:tc>
      </w:tr>
      <w:tr w:rsidR="00904A36" w:rsidRPr="00C56A1F" w:rsidTr="005E0523">
        <w:tc>
          <w:tcPr>
            <w:tcW w:w="2192" w:type="dxa"/>
          </w:tcPr>
          <w:p w:rsidR="00904A36" w:rsidRPr="00301952" w:rsidRDefault="00C56A1F" w:rsidP="00904A36">
            <w:pPr>
              <w:spacing w:before="40" w:after="40"/>
              <w:rPr>
                <w:rStyle w:val="Hyperlink"/>
                <w:sz w:val="20"/>
              </w:rPr>
            </w:pPr>
            <w:hyperlink r:id="rId50" w:history="1">
              <w:r w:rsidR="00904A36" w:rsidRPr="00301952">
                <w:rPr>
                  <w:rStyle w:val="Hyperlink"/>
                  <w:sz w:val="20"/>
                </w:rPr>
                <w:t>CG01/019</w:t>
              </w:r>
            </w:hyperlink>
          </w:p>
          <w:p w:rsidR="00904A36" w:rsidRPr="00D73FD8" w:rsidRDefault="00904A36" w:rsidP="00AB601C">
            <w:pPr>
              <w:pStyle w:val="Tabletext"/>
              <w:rPr>
                <w:sz w:val="16"/>
                <w:szCs w:val="16"/>
                <w:lang w:val="ru-RU"/>
              </w:rPr>
            </w:pPr>
            <w:r w:rsidRPr="00AB601C">
              <w:rPr>
                <w:lang w:val="ru-RU"/>
              </w:rPr>
              <w:t>5</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16-я Исследовательская комиссия</w:t>
            </w:r>
            <w:r w:rsidRPr="00D73FD8">
              <w:rPr>
                <w:b/>
                <w:sz w:val="16"/>
                <w:szCs w:val="16"/>
                <w:lang w:val="ru-RU"/>
              </w:rPr>
              <w:br/>
            </w:r>
            <w:hyperlink r:id="rId51" w:history="1">
              <w:r w:rsidRPr="00C56A1F">
                <w:rPr>
                  <w:rStyle w:val="Hyperlink"/>
                  <w:sz w:val="20"/>
                  <w:lang w:val="ru-RU"/>
                </w:rPr>
                <w:t>Заявление о взаимодействии от ИК16 МСЭ-</w:t>
              </w:r>
              <w:r w:rsidRPr="00301952">
                <w:rPr>
                  <w:rStyle w:val="Hyperlink"/>
                  <w:sz w:val="20"/>
                </w:rPr>
                <w:t>T</w:t>
              </w:r>
              <w:r w:rsidRPr="00C56A1F">
                <w:rPr>
                  <w:rStyle w:val="Hyperlink"/>
                  <w:sz w:val="20"/>
                  <w:lang w:val="ru-RU"/>
                </w:rPr>
                <w:t xml:space="preserve"> в ИК1 МСЭ-</w:t>
              </w:r>
              <w:r w:rsidRPr="00301952">
                <w:rPr>
                  <w:rStyle w:val="Hyperlink"/>
                  <w:sz w:val="20"/>
                </w:rPr>
                <w:t>D</w:t>
              </w:r>
              <w:r w:rsidRPr="00C56A1F">
                <w:rPr>
                  <w:rStyle w:val="Hyperlink"/>
                  <w:sz w:val="20"/>
                  <w:lang w:val="ru-RU"/>
                </w:rPr>
                <w:t xml:space="preserve"> − Приглашение принять участие и представлять вклады для работы Группы, работающей по переписке, по разработке рабочего термина "ИКТ"</w:t>
              </w:r>
            </w:hyperlink>
          </w:p>
        </w:tc>
        <w:tc>
          <w:tcPr>
            <w:tcW w:w="3981" w:type="dxa"/>
          </w:tcPr>
          <w:p w:rsidR="00904A36" w:rsidRPr="00D73FD8" w:rsidRDefault="00904A36" w:rsidP="00AB601C">
            <w:pPr>
              <w:pStyle w:val="Tabletext"/>
              <w:rPr>
                <w:szCs w:val="16"/>
                <w:lang w:val="ru-RU"/>
              </w:rPr>
            </w:pPr>
          </w:p>
        </w:tc>
      </w:tr>
      <w:tr w:rsidR="00904A36" w:rsidRPr="00C56A1F" w:rsidTr="005E0523">
        <w:tc>
          <w:tcPr>
            <w:tcW w:w="2192" w:type="dxa"/>
          </w:tcPr>
          <w:p w:rsidR="00904A36" w:rsidRPr="00D73FD8" w:rsidRDefault="00C56A1F" w:rsidP="00904A36">
            <w:pPr>
              <w:spacing w:before="40" w:after="40"/>
              <w:rPr>
                <w:sz w:val="16"/>
                <w:szCs w:val="16"/>
                <w:lang w:val="ru-RU"/>
              </w:rPr>
            </w:pPr>
            <w:hyperlink r:id="rId52" w:history="1">
              <w:r w:rsidR="00904A36" w:rsidRPr="00301952">
                <w:rPr>
                  <w:rStyle w:val="Hyperlink"/>
                  <w:sz w:val="20"/>
                </w:rPr>
                <w:t>CG01/020</w:t>
              </w:r>
            </w:hyperlink>
            <w:r w:rsidR="00301952" w:rsidRPr="00301952">
              <w:rPr>
                <w:rStyle w:val="Hyperlink"/>
                <w:sz w:val="20"/>
                <w:u w:val="none"/>
                <w:lang w:val="ru-RU"/>
              </w:rPr>
              <w:t xml:space="preserve"> </w:t>
            </w:r>
            <w:r w:rsidR="00904A36" w:rsidRPr="00301952">
              <w:rPr>
                <w:b/>
                <w:bCs/>
                <w:sz w:val="20"/>
                <w:lang w:val="ru-RU"/>
              </w:rPr>
              <w:t>(Rev.1)</w:t>
            </w:r>
            <w:r w:rsidR="00904A36" w:rsidRPr="00D73FD8">
              <w:rPr>
                <w:sz w:val="16"/>
                <w:szCs w:val="16"/>
                <w:lang w:val="ru-RU"/>
              </w:rPr>
              <w:t xml:space="preserve"> </w:t>
            </w:r>
          </w:p>
          <w:p w:rsidR="00904A36" w:rsidRPr="00D73FD8" w:rsidRDefault="00904A36" w:rsidP="00AB601C">
            <w:pPr>
              <w:pStyle w:val="Tabletext"/>
              <w:rPr>
                <w:sz w:val="16"/>
                <w:szCs w:val="16"/>
                <w:lang w:val="ru-RU"/>
              </w:rPr>
            </w:pPr>
            <w:r w:rsidRPr="00AB601C">
              <w:rPr>
                <w:lang w:val="ru-RU"/>
              </w:rPr>
              <w:t>15</w:t>
            </w:r>
            <w:r w:rsidRPr="00301952">
              <w:rPr>
                <w:lang w:val="ru-RU"/>
              </w:rPr>
              <w:t> фев</w:t>
            </w:r>
            <w:r w:rsidRPr="00AB601C">
              <w:rPr>
                <w:lang w:val="ru-RU"/>
              </w:rPr>
              <w:t>р</w:t>
            </w:r>
            <w:r w:rsidRPr="00301952">
              <w:rPr>
                <w:lang w:val="ru-RU"/>
              </w:rPr>
              <w:t xml:space="preserve">аля </w:t>
            </w:r>
            <w:r w:rsidRPr="00AB601C">
              <w:rPr>
                <w:lang w:val="ru-RU"/>
              </w:rPr>
              <w:t>2013</w:t>
            </w:r>
            <w:r w:rsidRPr="00301952">
              <w:rPr>
                <w:lang w:val="ru-RU"/>
              </w:rPr>
              <w:t> </w:t>
            </w:r>
            <w:r w:rsidRPr="00AB601C">
              <w:rPr>
                <w:lang w:val="ru-RU"/>
              </w:rPr>
              <w:t>года</w:t>
            </w:r>
          </w:p>
        </w:tc>
        <w:tc>
          <w:tcPr>
            <w:tcW w:w="3462" w:type="dxa"/>
          </w:tcPr>
          <w:p w:rsidR="00904A36" w:rsidRPr="00D73FD8" w:rsidRDefault="00904A36" w:rsidP="00904A36">
            <w:pPr>
              <w:spacing w:before="40" w:after="40"/>
              <w:rPr>
                <w:b/>
                <w:sz w:val="16"/>
                <w:szCs w:val="16"/>
                <w:lang w:val="ru-RU"/>
              </w:rPr>
            </w:pPr>
            <w:r w:rsidRPr="00A976AB">
              <w:rPr>
                <w:b/>
                <w:bCs/>
                <w:sz w:val="20"/>
                <w:lang w:val="ru-RU"/>
              </w:rPr>
              <w:t>Вопрос 12 5</w:t>
            </w:r>
            <w:r w:rsidRPr="00A976AB">
              <w:rPr>
                <w:b/>
                <w:bCs/>
                <w:sz w:val="20"/>
                <w:lang w:val="ru-RU"/>
              </w:rPr>
              <w:noBreakHyphen/>
              <w:t>й Исследовательской комиссии МСЭ-Т (Практические руководства и терминология по окружающей среде и изменению климата)</w:t>
            </w:r>
            <w:r w:rsidRPr="00D73FD8">
              <w:rPr>
                <w:b/>
                <w:sz w:val="16"/>
                <w:szCs w:val="16"/>
                <w:lang w:val="ru-RU"/>
              </w:rPr>
              <w:t xml:space="preserve"> </w:t>
            </w:r>
            <w:r w:rsidRPr="00D73FD8">
              <w:rPr>
                <w:b/>
                <w:sz w:val="16"/>
                <w:szCs w:val="16"/>
                <w:lang w:val="ru-RU"/>
              </w:rPr>
              <w:br/>
            </w:r>
            <w:hyperlink r:id="rId53" w:history="1">
              <w:r w:rsidRPr="00C56A1F">
                <w:rPr>
                  <w:rStyle w:val="Hyperlink"/>
                  <w:sz w:val="20"/>
                  <w:lang w:val="ru-RU"/>
                </w:rPr>
                <w:t>Заявление о взаимодействии от ИК5 МСЭ-Т в ИК1 МСЭ-</w:t>
              </w:r>
              <w:r w:rsidRPr="00301952">
                <w:rPr>
                  <w:rStyle w:val="Hyperlink"/>
                  <w:sz w:val="20"/>
                </w:rPr>
                <w:t>D</w:t>
              </w:r>
              <w:r w:rsidRPr="00C56A1F">
                <w:rPr>
                  <w:rStyle w:val="Hyperlink"/>
                  <w:sz w:val="20"/>
                  <w:lang w:val="ru-RU"/>
                </w:rPr>
                <w:t xml:space="preserve"> – Взаимодействие по линии определения информационно-коммуникационных- технологий, ИКТ</w:t>
              </w:r>
            </w:hyperlink>
          </w:p>
        </w:tc>
        <w:tc>
          <w:tcPr>
            <w:tcW w:w="3981" w:type="dxa"/>
          </w:tcPr>
          <w:p w:rsidR="00904A36" w:rsidRPr="00D73FD8" w:rsidRDefault="00904A36" w:rsidP="00AB601C">
            <w:pPr>
              <w:pStyle w:val="Tabletext"/>
              <w:rPr>
                <w:szCs w:val="16"/>
                <w:lang w:val="ru-RU"/>
              </w:rPr>
            </w:pPr>
            <w:r w:rsidRPr="00D73FD8">
              <w:rPr>
                <w:szCs w:val="16"/>
                <w:lang w:val="ru-RU"/>
              </w:rPr>
              <w:t> </w:t>
            </w:r>
          </w:p>
        </w:tc>
      </w:tr>
      <w:tr w:rsidR="00904A36" w:rsidRPr="00C56A1F" w:rsidTr="005E0523">
        <w:tc>
          <w:tcPr>
            <w:tcW w:w="2192" w:type="dxa"/>
          </w:tcPr>
          <w:p w:rsidR="00904A36" w:rsidRPr="00301952" w:rsidRDefault="00C56A1F" w:rsidP="00904A36">
            <w:pPr>
              <w:spacing w:before="40" w:after="40"/>
              <w:rPr>
                <w:rStyle w:val="Hyperlink"/>
                <w:sz w:val="20"/>
              </w:rPr>
            </w:pPr>
            <w:hyperlink r:id="rId54" w:history="1">
              <w:r w:rsidR="00904A36" w:rsidRPr="00301952">
                <w:rPr>
                  <w:rStyle w:val="Hyperlink"/>
                  <w:sz w:val="20"/>
                </w:rPr>
                <w:t>CG01/021</w:t>
              </w:r>
            </w:hyperlink>
          </w:p>
          <w:p w:rsidR="00904A36" w:rsidRPr="00D73FD8" w:rsidRDefault="00904A36" w:rsidP="00AB601C">
            <w:pPr>
              <w:pStyle w:val="Tabletext"/>
              <w:rPr>
                <w:sz w:val="16"/>
                <w:szCs w:val="16"/>
                <w:lang w:val="ru-RU"/>
              </w:rPr>
            </w:pPr>
            <w:r w:rsidRPr="00AB601C">
              <w:rPr>
                <w:lang w:val="ru-RU"/>
              </w:rPr>
              <w:t>19</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Италия</w:t>
            </w:r>
            <w:r w:rsidRPr="00D73FD8">
              <w:rPr>
                <w:b/>
                <w:sz w:val="16"/>
                <w:szCs w:val="16"/>
                <w:lang w:val="ru-RU"/>
              </w:rPr>
              <w:br/>
            </w:r>
            <w:hyperlink r:id="rId55" w:history="1">
              <w:r w:rsidRPr="00C56A1F">
                <w:rPr>
                  <w:rStyle w:val="Hyperlink"/>
                  <w:sz w:val="20"/>
                  <w:lang w:val="ru-RU"/>
                </w:rPr>
                <w:t xml:space="preserve">Вклад в работу Группы, работающей по переписке, по рабочему определению </w:t>
              </w:r>
              <w:r w:rsidRPr="00301952">
                <w:rPr>
                  <w:rStyle w:val="Hyperlink"/>
                  <w:sz w:val="20"/>
                </w:rPr>
                <w:t>"ИКТ" от Министерства экономического развития, Италия</w:t>
              </w:r>
            </w:hyperlink>
          </w:p>
        </w:tc>
        <w:tc>
          <w:tcPr>
            <w:tcW w:w="3981" w:type="dxa"/>
          </w:tcPr>
          <w:p w:rsidR="00904A36" w:rsidRPr="00D73FD8" w:rsidRDefault="00904A36" w:rsidP="00AB601C">
            <w:pPr>
              <w:pStyle w:val="Tabletext"/>
              <w:rPr>
                <w:szCs w:val="16"/>
                <w:lang w:val="ru-RU"/>
              </w:rPr>
            </w:pPr>
            <w:r w:rsidRPr="00D73FD8">
              <w:rPr>
                <w:szCs w:val="16"/>
                <w:lang w:val="ru-RU"/>
              </w:rPr>
              <w:t>Любое использование электронных систем, подсистем, оборудования, устройств, приложений или методов любого характера для проектирования, реализации электросвязи и управления ею.</w:t>
            </w:r>
          </w:p>
        </w:tc>
      </w:tr>
      <w:tr w:rsidR="00904A36" w:rsidRPr="00C56A1F" w:rsidTr="005E0523">
        <w:tc>
          <w:tcPr>
            <w:tcW w:w="2192" w:type="dxa"/>
          </w:tcPr>
          <w:p w:rsidR="00904A36" w:rsidRPr="00301952" w:rsidRDefault="00C56A1F" w:rsidP="00904A36">
            <w:pPr>
              <w:spacing w:before="40" w:after="40"/>
              <w:rPr>
                <w:rStyle w:val="Hyperlink"/>
                <w:sz w:val="20"/>
              </w:rPr>
            </w:pPr>
            <w:hyperlink r:id="rId56" w:history="1">
              <w:r w:rsidR="00904A36" w:rsidRPr="00301952">
                <w:rPr>
                  <w:rStyle w:val="Hyperlink"/>
                  <w:sz w:val="20"/>
                </w:rPr>
                <w:t>CG01/022</w:t>
              </w:r>
            </w:hyperlink>
          </w:p>
          <w:p w:rsidR="00904A36" w:rsidRPr="00D73FD8" w:rsidRDefault="00904A36" w:rsidP="00AB601C">
            <w:pPr>
              <w:pStyle w:val="Tabletext"/>
              <w:rPr>
                <w:sz w:val="16"/>
                <w:szCs w:val="16"/>
                <w:lang w:val="ru-RU"/>
              </w:rPr>
            </w:pPr>
            <w:r w:rsidRPr="00AB601C">
              <w:rPr>
                <w:lang w:val="ru-RU"/>
              </w:rPr>
              <w:t>19</w:t>
            </w:r>
            <w:r w:rsidRPr="00AB601C">
              <w:rPr>
                <w:sz w:val="16"/>
                <w:lang w:val="ru-RU"/>
              </w:rPr>
              <w:t> </w:t>
            </w:r>
            <w:r w:rsidRPr="00AB601C">
              <w:rPr>
                <w:lang w:val="ru-RU"/>
              </w:rPr>
              <w:t>февраля</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35466B" w:rsidRDefault="00904A36" w:rsidP="00904A36">
            <w:pPr>
              <w:spacing w:before="40" w:after="40"/>
              <w:rPr>
                <w:rStyle w:val="Hyperlink"/>
                <w:lang w:val="ru-RU"/>
              </w:rPr>
            </w:pPr>
            <w:r w:rsidRPr="00A976AB">
              <w:rPr>
                <w:b/>
                <w:bCs/>
                <w:sz w:val="20"/>
                <w:lang w:val="ru-RU"/>
              </w:rPr>
              <w:t>2-я Исследовательская комиссия МСЭ-Т</w:t>
            </w:r>
            <w:r w:rsidRPr="0035466B">
              <w:rPr>
                <w:rStyle w:val="Hyperlink"/>
                <w:lang w:val="ru-RU"/>
              </w:rPr>
              <w:br/>
            </w:r>
            <w:hyperlink r:id="rId57" w:history="1">
              <w:r w:rsidRPr="00C56A1F">
                <w:rPr>
                  <w:rStyle w:val="Hyperlink"/>
                  <w:sz w:val="20"/>
                  <w:lang w:val="ru-RU"/>
                </w:rPr>
                <w:t>Заявление о взаимодействии от ИК2 МСЭ-Т в ИК1 МСЭ-</w:t>
              </w:r>
              <w:r w:rsidRPr="00301952">
                <w:rPr>
                  <w:rStyle w:val="Hyperlink"/>
                  <w:sz w:val="20"/>
                </w:rPr>
                <w:t>D</w:t>
              </w:r>
              <w:r w:rsidRPr="00C56A1F">
                <w:rPr>
                  <w:rStyle w:val="Hyperlink"/>
                  <w:sz w:val="20"/>
                  <w:lang w:val="ru-RU"/>
                </w:rPr>
                <w:t xml:space="preserve"> – Вклад ИК2 МСЭ-Т в работу Группы, работающей по переписке, по разработке рабочего определения термина "ИКТ"</w:t>
              </w:r>
            </w:hyperlink>
          </w:p>
        </w:tc>
        <w:tc>
          <w:tcPr>
            <w:tcW w:w="3981" w:type="dxa"/>
          </w:tcPr>
          <w:p w:rsidR="00904A36" w:rsidRPr="00D73FD8" w:rsidRDefault="00904A36" w:rsidP="00AB601C">
            <w:pPr>
              <w:pStyle w:val="Tabletext"/>
              <w:rPr>
                <w:szCs w:val="16"/>
                <w:lang w:val="ru-RU"/>
              </w:rPr>
            </w:pPr>
          </w:p>
        </w:tc>
      </w:tr>
      <w:tr w:rsidR="00904A36" w:rsidRPr="00D73FD8" w:rsidTr="005E0523">
        <w:tc>
          <w:tcPr>
            <w:tcW w:w="2192" w:type="dxa"/>
          </w:tcPr>
          <w:p w:rsidR="00904A36" w:rsidRPr="00301952" w:rsidRDefault="00C56A1F" w:rsidP="00C56A1F">
            <w:pPr>
              <w:keepNext/>
              <w:keepLines/>
              <w:spacing w:before="40" w:after="40"/>
              <w:rPr>
                <w:rStyle w:val="Hyperlink"/>
                <w:sz w:val="20"/>
              </w:rPr>
            </w:pPr>
            <w:hyperlink r:id="rId58" w:history="1">
              <w:r w:rsidR="00904A36" w:rsidRPr="00301952">
                <w:rPr>
                  <w:rStyle w:val="Hyperlink"/>
                  <w:sz w:val="20"/>
                </w:rPr>
                <w:t>CG01/023</w:t>
              </w:r>
            </w:hyperlink>
          </w:p>
          <w:p w:rsidR="00904A36" w:rsidRPr="00D73FD8" w:rsidRDefault="00904A36" w:rsidP="00C56A1F">
            <w:pPr>
              <w:pStyle w:val="Tabletext"/>
              <w:keepNext/>
              <w:keepLines/>
              <w:rPr>
                <w:sz w:val="16"/>
                <w:szCs w:val="16"/>
                <w:lang w:val="ru-RU"/>
              </w:rPr>
            </w:pPr>
            <w:r w:rsidRPr="00AB601C">
              <w:rPr>
                <w:lang w:val="ru-RU"/>
              </w:rPr>
              <w:t>7</w:t>
            </w:r>
            <w:r w:rsidRPr="00AB601C">
              <w:rPr>
                <w:sz w:val="16"/>
                <w:lang w:val="ru-RU"/>
              </w:rPr>
              <w:t> </w:t>
            </w:r>
            <w:r w:rsidRPr="00AB601C">
              <w:rPr>
                <w:lang w:val="ru-RU"/>
              </w:rPr>
              <w:t>марта</w:t>
            </w:r>
            <w:r w:rsidRPr="00AB601C">
              <w:rPr>
                <w:sz w:val="16"/>
                <w:lang w:val="ru-RU"/>
              </w:rPr>
              <w:t xml:space="preserve"> </w:t>
            </w:r>
            <w:r w:rsidRPr="00AB601C">
              <w:rPr>
                <w:lang w:val="ru-RU"/>
              </w:rPr>
              <w:t>2013</w:t>
            </w:r>
            <w:r w:rsidRPr="00AB601C">
              <w:rPr>
                <w:sz w:val="16"/>
                <w:lang w:val="ru-RU"/>
              </w:rPr>
              <w:t> </w:t>
            </w:r>
            <w:r w:rsidRPr="00AB601C">
              <w:rPr>
                <w:lang w:val="ru-RU"/>
              </w:rPr>
              <w:t>года</w:t>
            </w:r>
          </w:p>
        </w:tc>
        <w:tc>
          <w:tcPr>
            <w:tcW w:w="3462" w:type="dxa"/>
          </w:tcPr>
          <w:p w:rsidR="00904A36" w:rsidRPr="00AB601C" w:rsidRDefault="00904A36" w:rsidP="00C56A1F">
            <w:pPr>
              <w:keepNext/>
              <w:keepLines/>
              <w:spacing w:before="40" w:after="40"/>
              <w:rPr>
                <w:rStyle w:val="Hyperlink"/>
              </w:rPr>
            </w:pPr>
            <w:r w:rsidRPr="00A976AB">
              <w:rPr>
                <w:b/>
                <w:bCs/>
                <w:sz w:val="20"/>
                <w:lang w:val="ru-RU"/>
              </w:rPr>
              <w:t>Египет</w:t>
            </w:r>
            <w:r w:rsidRPr="00AB601C">
              <w:rPr>
                <w:b/>
                <w:sz w:val="16"/>
                <w:szCs w:val="16"/>
                <w:lang w:val="ru-RU"/>
              </w:rPr>
              <w:br/>
            </w:r>
            <w:hyperlink r:id="rId59" w:history="1">
              <w:r w:rsidRPr="00C56A1F">
                <w:rPr>
                  <w:rStyle w:val="Hyperlink"/>
                  <w:sz w:val="20"/>
                  <w:lang w:val="ru-RU"/>
                </w:rPr>
                <w:t xml:space="preserve">Вклад в работу Группы, работающей по переписке, по рабочему определению </w:t>
              </w:r>
              <w:r w:rsidRPr="00301952">
                <w:rPr>
                  <w:rStyle w:val="Hyperlink"/>
                  <w:sz w:val="20"/>
                </w:rPr>
                <w:t>"ИКТ" от Национального регуляторного органа электросвязи Египта (NTRA), Египет</w:t>
              </w:r>
            </w:hyperlink>
          </w:p>
        </w:tc>
        <w:tc>
          <w:tcPr>
            <w:tcW w:w="3981" w:type="dxa"/>
          </w:tcPr>
          <w:p w:rsidR="00904A36" w:rsidRPr="00D73FD8" w:rsidRDefault="00904A36" w:rsidP="00AB601C">
            <w:pPr>
              <w:pStyle w:val="Tabletext"/>
              <w:rPr>
                <w:szCs w:val="16"/>
                <w:lang w:val="ru-RU"/>
              </w:rPr>
            </w:pPr>
          </w:p>
        </w:tc>
      </w:tr>
      <w:tr w:rsidR="00904A36" w:rsidRPr="00C56A1F" w:rsidTr="005E0523">
        <w:tc>
          <w:tcPr>
            <w:tcW w:w="2192" w:type="dxa"/>
          </w:tcPr>
          <w:p w:rsidR="00904A36" w:rsidRPr="00301952" w:rsidRDefault="00C56A1F" w:rsidP="004267D0">
            <w:pPr>
              <w:keepNext/>
              <w:keepLines/>
              <w:spacing w:before="40" w:after="40"/>
              <w:rPr>
                <w:rStyle w:val="Hyperlink"/>
                <w:sz w:val="20"/>
              </w:rPr>
            </w:pPr>
            <w:hyperlink r:id="rId60" w:history="1">
              <w:r w:rsidR="00904A36" w:rsidRPr="00301952">
                <w:rPr>
                  <w:rStyle w:val="Hyperlink"/>
                  <w:sz w:val="20"/>
                </w:rPr>
                <w:t>CG01/024</w:t>
              </w:r>
            </w:hyperlink>
          </w:p>
          <w:p w:rsidR="00904A36" w:rsidRPr="00D73FD8" w:rsidRDefault="00904A36" w:rsidP="004267D0">
            <w:pPr>
              <w:pStyle w:val="Tabletext"/>
              <w:keepNext/>
              <w:keepLines/>
              <w:rPr>
                <w:sz w:val="16"/>
                <w:szCs w:val="16"/>
                <w:lang w:val="ru-RU"/>
              </w:rPr>
            </w:pPr>
            <w:r w:rsidRPr="00AB601C">
              <w:rPr>
                <w:lang w:val="ru-RU"/>
              </w:rPr>
              <w:t>8 марта 2013 года</w:t>
            </w:r>
          </w:p>
        </w:tc>
        <w:tc>
          <w:tcPr>
            <w:tcW w:w="3462" w:type="dxa"/>
          </w:tcPr>
          <w:p w:rsidR="00904A36" w:rsidRPr="00D73FD8" w:rsidRDefault="00904A36" w:rsidP="004267D0">
            <w:pPr>
              <w:keepNext/>
              <w:keepLines/>
              <w:spacing w:before="40" w:after="40"/>
              <w:rPr>
                <w:sz w:val="16"/>
                <w:szCs w:val="16"/>
                <w:lang w:val="ru-RU"/>
              </w:rPr>
            </w:pPr>
            <w:r w:rsidRPr="00A976AB">
              <w:rPr>
                <w:b/>
                <w:bCs/>
                <w:sz w:val="20"/>
                <w:lang w:val="ru-RU"/>
              </w:rPr>
              <w:t>Председатель 2</w:t>
            </w:r>
            <w:r w:rsidRPr="00A976AB">
              <w:rPr>
                <w:b/>
                <w:bCs/>
                <w:sz w:val="20"/>
                <w:lang w:val="ru-RU"/>
              </w:rPr>
              <w:noBreakHyphen/>
              <w:t>й Исследовательской комиссии (Эксплуатационные аспекты предоставления услуг и управления электросвязью)</w:t>
            </w:r>
            <w:r w:rsidRPr="00D73FD8">
              <w:rPr>
                <w:b/>
                <w:sz w:val="16"/>
                <w:szCs w:val="16"/>
                <w:lang w:val="ru-RU"/>
              </w:rPr>
              <w:br/>
            </w:r>
            <w:hyperlink r:id="rId61" w:history="1">
              <w:r w:rsidRPr="00C56A1F">
                <w:rPr>
                  <w:rStyle w:val="Hyperlink"/>
                  <w:sz w:val="20"/>
                  <w:lang w:val="ru-RU"/>
                </w:rPr>
                <w:t>Вклад в работу Группы, работающей по переписке, по рабочему определению "ИКТ" от Председателя 2</w:t>
              </w:r>
              <w:r w:rsidRPr="00C56A1F">
                <w:rPr>
                  <w:rStyle w:val="Hyperlink"/>
                  <w:sz w:val="20"/>
                  <w:lang w:val="ru-RU"/>
                </w:rPr>
                <w:noBreakHyphen/>
                <w:t>й</w:t>
              </w:r>
              <w:r w:rsidRPr="00301952">
                <w:rPr>
                  <w:rStyle w:val="Hyperlink"/>
                  <w:sz w:val="20"/>
                </w:rPr>
                <w:t> </w:t>
              </w:r>
              <w:r w:rsidRPr="00C56A1F">
                <w:rPr>
                  <w:rStyle w:val="Hyperlink"/>
                  <w:sz w:val="20"/>
                  <w:lang w:val="ru-RU"/>
                </w:rPr>
                <w:t>Исследовательской комиссии МСЭ</w:t>
              </w:r>
              <w:r w:rsidRPr="00C56A1F">
                <w:rPr>
                  <w:rStyle w:val="Hyperlink"/>
                  <w:sz w:val="20"/>
                  <w:lang w:val="ru-RU"/>
                </w:rPr>
                <w:noBreakHyphen/>
                <w:t>Т</w:t>
              </w:r>
            </w:hyperlink>
          </w:p>
        </w:tc>
        <w:tc>
          <w:tcPr>
            <w:tcW w:w="3981" w:type="dxa"/>
          </w:tcPr>
          <w:p w:rsidR="00904A36" w:rsidRPr="00D73FD8" w:rsidRDefault="00904A36" w:rsidP="004267D0">
            <w:pPr>
              <w:pStyle w:val="Tabletext"/>
              <w:keepNext/>
              <w:keepLines/>
              <w:rPr>
                <w:szCs w:val="16"/>
                <w:lang w:val="ru-RU"/>
              </w:rPr>
            </w:pPr>
            <w:r w:rsidRPr="00D73FD8">
              <w:rPr>
                <w:szCs w:val="16"/>
                <w:lang w:val="ru-RU"/>
              </w:rPr>
              <w:t>Устройства, оборудование, взаимосоединенные системы и подсистемы, приложения и услуги, используемые для создания, сбора, хранения, обработки, обеспечения защиты, передачи, приема, распространения и отображения информации.</w:t>
            </w:r>
          </w:p>
        </w:tc>
      </w:tr>
      <w:tr w:rsidR="00904A36" w:rsidRPr="00C56A1F" w:rsidTr="005E0523">
        <w:tc>
          <w:tcPr>
            <w:tcW w:w="2192" w:type="dxa"/>
          </w:tcPr>
          <w:p w:rsidR="00904A36" w:rsidRPr="00301952" w:rsidRDefault="00C56A1F" w:rsidP="00904A36">
            <w:pPr>
              <w:spacing w:before="40" w:after="40"/>
              <w:rPr>
                <w:rStyle w:val="Hyperlink"/>
                <w:sz w:val="20"/>
              </w:rPr>
            </w:pPr>
            <w:hyperlink r:id="rId62" w:history="1">
              <w:r w:rsidR="00904A36" w:rsidRPr="00301952">
                <w:rPr>
                  <w:rStyle w:val="Hyperlink"/>
                  <w:sz w:val="20"/>
                </w:rPr>
                <w:t>CG01/025</w:t>
              </w:r>
            </w:hyperlink>
          </w:p>
          <w:p w:rsidR="00904A36" w:rsidRPr="00D73FD8" w:rsidRDefault="00904A36" w:rsidP="00AB601C">
            <w:pPr>
              <w:pStyle w:val="Tabletext"/>
              <w:rPr>
                <w:sz w:val="16"/>
                <w:szCs w:val="16"/>
                <w:lang w:val="ru-RU"/>
              </w:rPr>
            </w:pPr>
            <w:r w:rsidRPr="00AB601C">
              <w:rPr>
                <w:lang w:val="ru-RU"/>
              </w:rPr>
              <w:t>11 марта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Демократическая</w:t>
            </w:r>
            <w:r w:rsidRPr="00D73FD8">
              <w:rPr>
                <w:b/>
                <w:sz w:val="16"/>
                <w:szCs w:val="16"/>
                <w:lang w:val="ru-RU"/>
              </w:rPr>
              <w:t xml:space="preserve"> </w:t>
            </w:r>
            <w:r w:rsidRPr="00A976AB">
              <w:rPr>
                <w:b/>
                <w:bCs/>
                <w:sz w:val="20"/>
                <w:lang w:val="ru-RU"/>
              </w:rPr>
              <w:t>Республика</w:t>
            </w:r>
            <w:r w:rsidRPr="00D73FD8">
              <w:rPr>
                <w:b/>
                <w:sz w:val="16"/>
                <w:szCs w:val="16"/>
                <w:lang w:val="ru-RU"/>
              </w:rPr>
              <w:t xml:space="preserve"> </w:t>
            </w:r>
            <w:r w:rsidRPr="00A976AB">
              <w:rPr>
                <w:b/>
                <w:bCs/>
                <w:sz w:val="20"/>
                <w:lang w:val="ru-RU"/>
              </w:rPr>
              <w:t>Конго</w:t>
            </w:r>
            <w:r w:rsidRPr="00D73FD8">
              <w:rPr>
                <w:b/>
                <w:sz w:val="16"/>
                <w:szCs w:val="16"/>
                <w:lang w:val="ru-RU"/>
              </w:rPr>
              <w:t xml:space="preserve"> </w:t>
            </w:r>
            <w:r w:rsidRPr="00D73FD8">
              <w:rPr>
                <w:b/>
                <w:sz w:val="16"/>
                <w:szCs w:val="16"/>
                <w:lang w:val="ru-RU"/>
              </w:rPr>
              <w:br/>
            </w:r>
            <w:hyperlink r:id="rId63" w:history="1">
              <w:r w:rsidRPr="00C56A1F">
                <w:rPr>
                  <w:rStyle w:val="Hyperlink"/>
                  <w:sz w:val="20"/>
                  <w:lang w:val="ru-RU"/>
                </w:rPr>
                <w:t>Вклад в работу Группы, работающей по переписке, по рабочему определению "ИКТ" от Министерства почты, электросвязи и новых информационно-коммуникационных технологий, Демократическая Республика Конго</w:t>
              </w:r>
            </w:hyperlink>
          </w:p>
        </w:tc>
        <w:tc>
          <w:tcPr>
            <w:tcW w:w="3981" w:type="dxa"/>
          </w:tcPr>
          <w:p w:rsidR="00904A36" w:rsidRPr="00D73FD8" w:rsidRDefault="00904A36" w:rsidP="00AB601C">
            <w:pPr>
              <w:pStyle w:val="Tabletext"/>
              <w:rPr>
                <w:szCs w:val="16"/>
                <w:lang w:val="ru-RU"/>
              </w:rPr>
            </w:pPr>
            <w:r w:rsidRPr="00D73FD8">
              <w:rPr>
                <w:szCs w:val="16"/>
                <w:lang w:val="ru-RU"/>
              </w:rPr>
              <w:t xml:space="preserve">Поддерживает определение, предложенное Директором БРЭ на собрании КГРЭ в июне 2012 года: прозрачность, охват и диалог. </w:t>
            </w:r>
          </w:p>
        </w:tc>
      </w:tr>
      <w:tr w:rsidR="00904A36" w:rsidRPr="00C56A1F" w:rsidTr="005E0523">
        <w:tc>
          <w:tcPr>
            <w:tcW w:w="2192" w:type="dxa"/>
          </w:tcPr>
          <w:p w:rsidR="00904A36" w:rsidRPr="00301952" w:rsidRDefault="00C56A1F" w:rsidP="00904A36">
            <w:pPr>
              <w:spacing w:before="40" w:after="40"/>
              <w:rPr>
                <w:rStyle w:val="Hyperlink"/>
                <w:sz w:val="20"/>
              </w:rPr>
            </w:pPr>
            <w:hyperlink r:id="rId64" w:history="1">
              <w:r w:rsidR="00904A36" w:rsidRPr="00301952">
                <w:rPr>
                  <w:rStyle w:val="Hyperlink"/>
                  <w:sz w:val="20"/>
                </w:rPr>
                <w:t>CG01/026</w:t>
              </w:r>
            </w:hyperlink>
          </w:p>
          <w:p w:rsidR="00904A36" w:rsidRPr="00D73FD8" w:rsidRDefault="00904A36" w:rsidP="00AB601C">
            <w:pPr>
              <w:pStyle w:val="Tabletext"/>
              <w:rPr>
                <w:sz w:val="16"/>
                <w:szCs w:val="16"/>
                <w:lang w:val="ru-RU"/>
              </w:rPr>
            </w:pPr>
            <w:r w:rsidRPr="00AB601C">
              <w:rPr>
                <w:lang w:val="ru-RU"/>
              </w:rPr>
              <w:t>13 марта 2013 года</w:t>
            </w:r>
          </w:p>
        </w:tc>
        <w:tc>
          <w:tcPr>
            <w:tcW w:w="3462" w:type="dxa"/>
          </w:tcPr>
          <w:p w:rsidR="00904A36" w:rsidRPr="00D73FD8" w:rsidRDefault="00904A36" w:rsidP="00904A36">
            <w:pPr>
              <w:spacing w:before="40" w:after="40"/>
              <w:rPr>
                <w:b/>
                <w:sz w:val="16"/>
                <w:szCs w:val="16"/>
                <w:lang w:val="ru-RU"/>
              </w:rPr>
            </w:pPr>
            <w:r w:rsidRPr="00A976AB">
              <w:rPr>
                <w:b/>
                <w:bCs/>
                <w:sz w:val="20"/>
                <w:lang w:val="ru-RU"/>
              </w:rPr>
              <w:t>Мали</w:t>
            </w:r>
            <w:r w:rsidRPr="00D73FD8">
              <w:rPr>
                <w:b/>
                <w:sz w:val="16"/>
                <w:szCs w:val="16"/>
                <w:lang w:val="ru-RU"/>
              </w:rPr>
              <w:br/>
            </w:r>
            <w:hyperlink r:id="rId65" w:history="1">
              <w:r w:rsidRPr="00C56A1F">
                <w:rPr>
                  <w:rStyle w:val="Hyperlink"/>
                  <w:sz w:val="20"/>
                  <w:lang w:val="ru-RU"/>
                </w:rPr>
                <w:t>Вклад в работу Группы, работающей по переписке, по рабочему определению "ИКТ" от Малийского регуляторного органа электросвязи/ИКТ и почты (</w:t>
              </w:r>
              <w:r w:rsidRPr="00301952">
                <w:rPr>
                  <w:rStyle w:val="Hyperlink"/>
                  <w:sz w:val="20"/>
                </w:rPr>
                <w:t>AMRTP</w:t>
              </w:r>
              <w:r w:rsidRPr="00C56A1F">
                <w:rPr>
                  <w:rStyle w:val="Hyperlink"/>
                  <w:sz w:val="20"/>
                  <w:lang w:val="ru-RU"/>
                </w:rPr>
                <w:t>), Мали</w:t>
              </w:r>
            </w:hyperlink>
          </w:p>
        </w:tc>
        <w:tc>
          <w:tcPr>
            <w:tcW w:w="3981" w:type="dxa"/>
          </w:tcPr>
          <w:p w:rsidR="00904A36" w:rsidRPr="00D73FD8" w:rsidRDefault="00904A36" w:rsidP="00AB601C">
            <w:pPr>
              <w:pStyle w:val="Tabletext"/>
              <w:rPr>
                <w:szCs w:val="16"/>
                <w:lang w:val="ru-RU"/>
              </w:rPr>
            </w:pPr>
            <w:r w:rsidRPr="00D73FD8">
              <w:rPr>
                <w:szCs w:val="16"/>
                <w:lang w:val="ru-RU"/>
              </w:rPr>
              <w:t xml:space="preserve">Поддерживает предложение Бразилии [C011], если </w:t>
            </w:r>
            <w:r w:rsidRPr="00D73FD8">
              <w:rPr>
                <w:color w:val="000000"/>
                <w:szCs w:val="16"/>
                <w:lang w:val="ru-RU"/>
              </w:rPr>
              <w:t>под термином "устройство" может пониматься устройство, оконечное устройство, оборудование и система</w:t>
            </w:r>
            <w:r w:rsidRPr="00D73FD8">
              <w:rPr>
                <w:szCs w:val="16"/>
                <w:lang w:val="ru-RU"/>
              </w:rPr>
              <w:t>.</w:t>
            </w:r>
          </w:p>
        </w:tc>
      </w:tr>
      <w:tr w:rsidR="00904A36" w:rsidRPr="00C56A1F" w:rsidTr="005E0523">
        <w:tc>
          <w:tcPr>
            <w:tcW w:w="2192" w:type="dxa"/>
          </w:tcPr>
          <w:p w:rsidR="00904A36" w:rsidRPr="00301952" w:rsidRDefault="00C56A1F" w:rsidP="00904A36">
            <w:pPr>
              <w:spacing w:before="40" w:after="40"/>
              <w:rPr>
                <w:rStyle w:val="Hyperlink"/>
                <w:sz w:val="20"/>
              </w:rPr>
            </w:pPr>
            <w:hyperlink r:id="rId66" w:history="1">
              <w:r w:rsidR="00904A36" w:rsidRPr="00301952">
                <w:rPr>
                  <w:rStyle w:val="Hyperlink"/>
                  <w:sz w:val="20"/>
                </w:rPr>
                <w:t>CG01/027</w:t>
              </w:r>
            </w:hyperlink>
          </w:p>
          <w:p w:rsidR="00904A36" w:rsidRPr="00D73FD8" w:rsidRDefault="00904A36" w:rsidP="00AB601C">
            <w:pPr>
              <w:pStyle w:val="Tabletext"/>
              <w:rPr>
                <w:sz w:val="16"/>
                <w:szCs w:val="16"/>
                <w:lang w:val="ru-RU"/>
              </w:rPr>
            </w:pPr>
            <w:r w:rsidRPr="00AB601C">
              <w:rPr>
                <w:lang w:val="ru-RU"/>
              </w:rPr>
              <w:t>15 марта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11</w:t>
            </w:r>
            <w:r w:rsidRPr="00A976AB">
              <w:rPr>
                <w:b/>
                <w:bCs/>
                <w:sz w:val="20"/>
                <w:lang w:val="ru-RU"/>
              </w:rPr>
              <w:noBreakHyphen/>
              <w:t>я Исследовательская комиссия МСЭ-Т</w:t>
            </w:r>
            <w:r w:rsidRPr="00D73FD8">
              <w:rPr>
                <w:b/>
                <w:sz w:val="16"/>
                <w:szCs w:val="16"/>
                <w:lang w:val="ru-RU"/>
              </w:rPr>
              <w:br/>
            </w:r>
            <w:hyperlink r:id="rId67" w:history="1">
              <w:r w:rsidRPr="00C56A1F">
                <w:rPr>
                  <w:rStyle w:val="Hyperlink"/>
                  <w:sz w:val="20"/>
                  <w:lang w:val="ru-RU"/>
                </w:rPr>
                <w:t>Заявление о взаимодействии от ИК11 МСЭ-Т в ИК1 МСЭ</w:t>
              </w:r>
              <w:r w:rsidRPr="00C56A1F">
                <w:rPr>
                  <w:rStyle w:val="Hyperlink"/>
                  <w:sz w:val="20"/>
                  <w:lang w:val="ru-RU"/>
                </w:rPr>
                <w:noBreakHyphen/>
              </w:r>
              <w:r w:rsidRPr="00301952">
                <w:rPr>
                  <w:rStyle w:val="Hyperlink"/>
                  <w:sz w:val="20"/>
                </w:rPr>
                <w:t>D </w:t>
              </w:r>
              <w:r w:rsidRPr="00C56A1F">
                <w:rPr>
                  <w:rStyle w:val="Hyperlink"/>
                  <w:sz w:val="20"/>
                  <w:lang w:val="ru-RU"/>
                </w:rPr>
                <w:t>− Работающая по переписке Группа по разработке рабочего определения термина "ИКТ"</w:t>
              </w:r>
            </w:hyperlink>
          </w:p>
        </w:tc>
        <w:tc>
          <w:tcPr>
            <w:tcW w:w="3981" w:type="dxa"/>
          </w:tcPr>
          <w:p w:rsidR="00904A36" w:rsidRPr="00D73FD8" w:rsidRDefault="00904A36" w:rsidP="00AB601C">
            <w:pPr>
              <w:pStyle w:val="Tabletext"/>
              <w:rPr>
                <w:szCs w:val="16"/>
                <w:lang w:val="ru-RU"/>
              </w:rPr>
            </w:pPr>
          </w:p>
        </w:tc>
      </w:tr>
      <w:tr w:rsidR="00904A36" w:rsidRPr="00D73FD8" w:rsidTr="005E0523">
        <w:tc>
          <w:tcPr>
            <w:tcW w:w="2192" w:type="dxa"/>
          </w:tcPr>
          <w:p w:rsidR="00904A36" w:rsidRPr="00301952" w:rsidRDefault="00C56A1F" w:rsidP="00C56A1F">
            <w:pPr>
              <w:keepNext/>
              <w:keepLines/>
              <w:spacing w:before="40" w:after="40"/>
              <w:rPr>
                <w:rStyle w:val="Hyperlink"/>
                <w:sz w:val="20"/>
              </w:rPr>
            </w:pPr>
            <w:hyperlink r:id="rId68" w:history="1">
              <w:r w:rsidR="00904A36" w:rsidRPr="00301952">
                <w:rPr>
                  <w:rStyle w:val="Hyperlink"/>
                  <w:sz w:val="20"/>
                </w:rPr>
                <w:t>CG01/028</w:t>
              </w:r>
            </w:hyperlink>
          </w:p>
          <w:p w:rsidR="00904A36" w:rsidRPr="00D73FD8" w:rsidRDefault="00904A36" w:rsidP="00C56A1F">
            <w:pPr>
              <w:pStyle w:val="Tabletext"/>
              <w:keepNext/>
              <w:keepLines/>
              <w:rPr>
                <w:sz w:val="16"/>
                <w:szCs w:val="16"/>
                <w:lang w:val="ru-RU"/>
              </w:rPr>
            </w:pPr>
            <w:r w:rsidRPr="00AB601C">
              <w:rPr>
                <w:lang w:val="ru-RU"/>
              </w:rPr>
              <w:t>27 марта 2013 года</w:t>
            </w:r>
          </w:p>
        </w:tc>
        <w:tc>
          <w:tcPr>
            <w:tcW w:w="3462" w:type="dxa"/>
          </w:tcPr>
          <w:p w:rsidR="00904A36" w:rsidRPr="00D73FD8" w:rsidRDefault="00904A36" w:rsidP="00C56A1F">
            <w:pPr>
              <w:keepNext/>
              <w:keepLines/>
              <w:spacing w:before="40" w:after="40"/>
              <w:rPr>
                <w:b/>
                <w:sz w:val="16"/>
                <w:szCs w:val="16"/>
                <w:lang w:val="ru-RU"/>
              </w:rPr>
            </w:pPr>
            <w:r w:rsidRPr="00A976AB">
              <w:rPr>
                <w:b/>
                <w:bCs/>
                <w:sz w:val="20"/>
                <w:lang w:val="ru-RU"/>
              </w:rPr>
              <w:t>Одесская национальная академия связи им. А.С. Попова (Украина)</w:t>
            </w:r>
            <w:r w:rsidRPr="00D73FD8">
              <w:rPr>
                <w:b/>
                <w:sz w:val="16"/>
                <w:szCs w:val="16"/>
                <w:lang w:val="ru-RU"/>
              </w:rPr>
              <w:br/>
            </w:r>
            <w:hyperlink r:id="rId69" w:history="1">
              <w:r w:rsidRPr="00C56A1F">
                <w:rPr>
                  <w:rStyle w:val="Hyperlink"/>
                  <w:sz w:val="20"/>
                  <w:lang w:val="ru-RU"/>
                </w:rPr>
                <w:t>Вклад в работу Группы, работающей по переписке, по рабочему определению "ИКТ" от Одесской национальной академии связи им.</w:t>
              </w:r>
              <w:r w:rsidRPr="00301952">
                <w:rPr>
                  <w:rStyle w:val="Hyperlink"/>
                  <w:sz w:val="20"/>
                </w:rPr>
                <w:t> </w:t>
              </w:r>
              <w:r w:rsidRPr="00C56A1F">
                <w:rPr>
                  <w:rStyle w:val="Hyperlink"/>
                  <w:sz w:val="20"/>
                  <w:lang w:val="ru-RU"/>
                </w:rPr>
                <w:t>А.С.</w:t>
              </w:r>
              <w:r w:rsidRPr="00301952">
                <w:rPr>
                  <w:rStyle w:val="Hyperlink"/>
                  <w:sz w:val="20"/>
                </w:rPr>
                <w:t> </w:t>
              </w:r>
              <w:r w:rsidRPr="00C56A1F">
                <w:rPr>
                  <w:rStyle w:val="Hyperlink"/>
                  <w:sz w:val="20"/>
                  <w:lang w:val="ru-RU"/>
                </w:rPr>
                <w:t>Попова (Украина)</w:t>
              </w:r>
            </w:hyperlink>
          </w:p>
        </w:tc>
        <w:tc>
          <w:tcPr>
            <w:tcW w:w="3981" w:type="dxa"/>
          </w:tcPr>
          <w:p w:rsidR="00904A36" w:rsidRPr="00D73FD8" w:rsidRDefault="00904A36" w:rsidP="00C56A1F">
            <w:pPr>
              <w:pStyle w:val="Tabletext"/>
              <w:keepNext/>
              <w:keepLines/>
              <w:rPr>
                <w:szCs w:val="16"/>
                <w:lang w:val="ru-RU"/>
              </w:rPr>
            </w:pPr>
            <w:r w:rsidRPr="00D73FD8">
              <w:rPr>
                <w:szCs w:val="16"/>
                <w:u w:val="single"/>
                <w:lang w:val="ru-RU"/>
              </w:rPr>
              <w:t>Вариант 1</w:t>
            </w:r>
            <w:r w:rsidRPr="00D73FD8">
              <w:rPr>
                <w:szCs w:val="16"/>
                <w:lang w:val="ru-RU"/>
              </w:rPr>
              <w:t xml:space="preserve">: Совокупность методов и способов обработки и передачи информации, совместное использование которых унифицирует информационное обслуживание в любой сфере интересов пользователей и обеспечивает гарантированный уровень качества. </w:t>
            </w:r>
          </w:p>
          <w:p w:rsidR="00904A36" w:rsidRPr="00D73FD8" w:rsidRDefault="00904A36" w:rsidP="00C56A1F">
            <w:pPr>
              <w:pStyle w:val="Tabletext"/>
              <w:keepNext/>
              <w:keepLines/>
              <w:rPr>
                <w:szCs w:val="16"/>
                <w:lang w:val="ru-RU"/>
              </w:rPr>
            </w:pPr>
            <w:r w:rsidRPr="00D73FD8">
              <w:rPr>
                <w:szCs w:val="16"/>
                <w:u w:val="single"/>
                <w:lang w:val="ru-RU"/>
              </w:rPr>
              <w:t>Вариант 2</w:t>
            </w:r>
            <w:r w:rsidRPr="00D73FD8">
              <w:rPr>
                <w:szCs w:val="16"/>
                <w:lang w:val="ru-RU"/>
              </w:rPr>
              <w:t>: Поддерживает предложение Председателя КСТ.</w:t>
            </w:r>
          </w:p>
          <w:p w:rsidR="00904A36" w:rsidRPr="00D73FD8" w:rsidRDefault="00904A36" w:rsidP="00C56A1F">
            <w:pPr>
              <w:pStyle w:val="Tabletext"/>
              <w:keepNext/>
              <w:keepLines/>
              <w:rPr>
                <w:szCs w:val="16"/>
                <w:lang w:val="ru-RU"/>
              </w:rPr>
            </w:pPr>
            <w:r w:rsidRPr="00D73FD8">
              <w:rPr>
                <w:szCs w:val="16"/>
                <w:lang w:val="ru-RU"/>
              </w:rPr>
              <w:t>Означает технологии, которые обеспечивают возможность создания, обработки и доставки информации, связи с помощью электронных средств, включая передачу и отображение. Эти технологии включают компьютеры, пользовательские интерфейсы, программное обеспечение (программы и приложения) и услуги, беспроводные сети, интернет, прямое радиовещание (радио, телевидение, веб-трансляция), технологии радиовещания в записи (подкастинг, аудио- и видеопроигрыватели и запоминающие устройства) и телефонию (фиксированная, подвижная, спутниковая…).</w:t>
            </w:r>
          </w:p>
        </w:tc>
      </w:tr>
      <w:tr w:rsidR="00904A36" w:rsidRPr="00C56A1F" w:rsidTr="005E0523">
        <w:tc>
          <w:tcPr>
            <w:tcW w:w="2192" w:type="dxa"/>
          </w:tcPr>
          <w:p w:rsidR="00904A36" w:rsidRPr="00301952" w:rsidRDefault="00C56A1F" w:rsidP="00904A36">
            <w:pPr>
              <w:spacing w:before="40" w:after="40"/>
              <w:rPr>
                <w:rStyle w:val="Hyperlink"/>
                <w:sz w:val="20"/>
              </w:rPr>
            </w:pPr>
            <w:hyperlink r:id="rId70" w:history="1">
              <w:r w:rsidR="00904A36" w:rsidRPr="00301952">
                <w:rPr>
                  <w:rStyle w:val="Hyperlink"/>
                  <w:sz w:val="20"/>
                </w:rPr>
                <w:t>CG01/029</w:t>
              </w:r>
            </w:hyperlink>
          </w:p>
          <w:p w:rsidR="00904A36" w:rsidRPr="00D73FD8" w:rsidRDefault="00904A36" w:rsidP="00AB601C">
            <w:pPr>
              <w:pStyle w:val="Tabletext"/>
              <w:rPr>
                <w:sz w:val="16"/>
                <w:szCs w:val="16"/>
                <w:lang w:val="ru-RU"/>
              </w:rPr>
            </w:pPr>
            <w:r w:rsidRPr="00AB601C">
              <w:rPr>
                <w:lang w:val="ru-RU"/>
              </w:rPr>
              <w:t>31 марта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Египетская компания, предоставляющая услуги подвижной связи (Mobinil) (Египет)</w:t>
            </w:r>
            <w:r w:rsidRPr="00D73FD8">
              <w:rPr>
                <w:b/>
                <w:sz w:val="16"/>
                <w:szCs w:val="16"/>
                <w:lang w:val="ru-RU"/>
              </w:rPr>
              <w:br/>
            </w:r>
            <w:r w:rsidRPr="00C56A1F">
              <w:rPr>
                <w:rStyle w:val="Hyperlink"/>
                <w:sz w:val="20"/>
                <w:lang w:val="ru-RU"/>
              </w:rPr>
              <w:t xml:space="preserve">Вклад в работу Группы, работающей по переписке, по рабочему определению "ИКТ" </w:t>
            </w:r>
            <w:hyperlink r:id="rId71" w:history="1">
              <w:r w:rsidRPr="00301952">
                <w:rPr>
                  <w:rStyle w:val="Hyperlink"/>
                  <w:sz w:val="20"/>
                </w:rPr>
                <w:t>o</w:t>
              </w:r>
              <w:r w:rsidRPr="00C56A1F">
                <w:rPr>
                  <w:rStyle w:val="Hyperlink"/>
                  <w:sz w:val="20"/>
                  <w:lang w:val="ru-RU"/>
                </w:rPr>
                <w:t>т Египетской компании, предоставляющей услуги подвижной связи (</w:t>
              </w:r>
              <w:r w:rsidRPr="00301952">
                <w:rPr>
                  <w:rStyle w:val="Hyperlink"/>
                  <w:sz w:val="20"/>
                </w:rPr>
                <w:t>Mobinil</w:t>
              </w:r>
              <w:r w:rsidRPr="00C56A1F">
                <w:rPr>
                  <w:rStyle w:val="Hyperlink"/>
                  <w:sz w:val="20"/>
                  <w:lang w:val="ru-RU"/>
                </w:rPr>
                <w:t>) (Египет)</w:t>
              </w:r>
            </w:hyperlink>
          </w:p>
        </w:tc>
        <w:tc>
          <w:tcPr>
            <w:tcW w:w="3981" w:type="dxa"/>
          </w:tcPr>
          <w:p w:rsidR="00904A36" w:rsidRPr="00D73FD8" w:rsidRDefault="00904A36" w:rsidP="00AB601C">
            <w:pPr>
              <w:pStyle w:val="Tabletext"/>
              <w:rPr>
                <w:szCs w:val="16"/>
                <w:lang w:val="ru-RU"/>
              </w:rPr>
            </w:pPr>
            <w:r w:rsidRPr="00D73FD8">
              <w:rPr>
                <w:szCs w:val="16"/>
                <w:lang w:val="ru-RU"/>
              </w:rPr>
              <w:t>Термин, более характерный для унифицированных средств связи, в основном – объединение мобильных и фиксированных телефонов, компьютеров, сетевого аппаратного и программного оборудования и соответствующих приложений, которые обеспечивают пользователям возможность передачи информации и работы с информацией.</w:t>
            </w:r>
          </w:p>
          <w:p w:rsidR="00904A36" w:rsidRPr="00D73FD8" w:rsidRDefault="00904A36" w:rsidP="00AB601C">
            <w:pPr>
              <w:pStyle w:val="Tabletext"/>
              <w:rPr>
                <w:szCs w:val="16"/>
                <w:lang w:val="ru-RU"/>
              </w:rPr>
            </w:pPr>
            <w:r w:rsidRPr="00D73FD8">
              <w:rPr>
                <w:szCs w:val="16"/>
                <w:lang w:val="ru-RU"/>
              </w:rPr>
              <w:t>Может также означать конвергенцию аудиовизуальных и телефонных сетей с компьютерными сетями по единой системе кабелей или линий связи, обеспечивая достижение значительной экономической выгоды, экономии затрат и времени.</w:t>
            </w:r>
          </w:p>
        </w:tc>
      </w:tr>
      <w:tr w:rsidR="00904A36" w:rsidRPr="00C56A1F" w:rsidTr="005E0523">
        <w:tc>
          <w:tcPr>
            <w:tcW w:w="2192" w:type="dxa"/>
          </w:tcPr>
          <w:p w:rsidR="00904A36" w:rsidRPr="00301952" w:rsidRDefault="00C56A1F" w:rsidP="00AB601C">
            <w:pPr>
              <w:spacing w:before="40" w:after="40"/>
              <w:rPr>
                <w:rStyle w:val="Hyperlink"/>
                <w:sz w:val="20"/>
              </w:rPr>
            </w:pPr>
            <w:hyperlink r:id="rId72" w:history="1">
              <w:r w:rsidR="00904A36" w:rsidRPr="00301952">
                <w:rPr>
                  <w:rStyle w:val="Hyperlink"/>
                  <w:sz w:val="20"/>
                </w:rPr>
                <w:t>CG01/030</w:t>
              </w:r>
            </w:hyperlink>
          </w:p>
          <w:p w:rsidR="00904A36" w:rsidRPr="00AB601C" w:rsidRDefault="00904A36" w:rsidP="00A976AB">
            <w:pPr>
              <w:pStyle w:val="Tabletext"/>
              <w:rPr>
                <w:rStyle w:val="Hyperlink"/>
                <w:b/>
                <w:szCs w:val="16"/>
              </w:rPr>
            </w:pPr>
            <w:r w:rsidRPr="00AB601C">
              <w:rPr>
                <w:lang w:val="ru-RU"/>
              </w:rPr>
              <w:t>1 </w:t>
            </w:r>
            <w:r w:rsidRPr="00A976AB">
              <w:rPr>
                <w:lang w:val="ru-RU"/>
              </w:rPr>
              <w:t>апреля</w:t>
            </w:r>
            <w:r w:rsidRPr="00AB601C">
              <w:rPr>
                <w:lang w:val="ru-RU"/>
              </w:rPr>
              <w:t xml:space="preserve">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Российская Федерация</w:t>
            </w:r>
            <w:r w:rsidRPr="00D73FD8">
              <w:rPr>
                <w:b/>
                <w:sz w:val="16"/>
                <w:szCs w:val="16"/>
                <w:lang w:val="ru-RU"/>
              </w:rPr>
              <w:br/>
            </w:r>
            <w:hyperlink r:id="rId73" w:history="1">
              <w:r w:rsidRPr="00C56A1F">
                <w:rPr>
                  <w:rStyle w:val="Hyperlink"/>
                  <w:sz w:val="20"/>
                  <w:lang w:val="ru-RU"/>
                </w:rPr>
                <w:t xml:space="preserve">Вклад в работу Группы, работающей по переписке, по рабочему определению </w:t>
              </w:r>
              <w:r w:rsidRPr="00C56A1F">
                <w:rPr>
                  <w:rStyle w:val="Hyperlink"/>
                  <w:sz w:val="20"/>
                </w:rPr>
                <w:t>"ИКТ" oт Российской Федерации</w:t>
              </w:r>
            </w:hyperlink>
          </w:p>
        </w:tc>
        <w:tc>
          <w:tcPr>
            <w:tcW w:w="3981" w:type="dxa"/>
          </w:tcPr>
          <w:p w:rsidR="00904A36" w:rsidRPr="00D73FD8" w:rsidRDefault="00904A36" w:rsidP="00AB601C">
            <w:pPr>
              <w:pStyle w:val="Tabletext"/>
              <w:rPr>
                <w:szCs w:val="16"/>
                <w:lang w:val="ru-RU"/>
              </w:rPr>
            </w:pPr>
            <w:r w:rsidRPr="00D73FD8">
              <w:rPr>
                <w:szCs w:val="16"/>
                <w:lang w:val="ru-RU"/>
              </w:rPr>
              <w:t>Совокупность процессов, оборудования и методов для обработки информации с использованием электросвязи и компьютерных технологий</w:t>
            </w:r>
            <w:r w:rsidRPr="00D73FD8">
              <w:rPr>
                <w:iCs/>
                <w:szCs w:val="16"/>
                <w:lang w:val="ru-RU"/>
              </w:rPr>
              <w:t>.</w:t>
            </w:r>
          </w:p>
        </w:tc>
      </w:tr>
      <w:tr w:rsidR="00904A36" w:rsidRPr="00C56A1F" w:rsidTr="005E0523">
        <w:tc>
          <w:tcPr>
            <w:tcW w:w="2192" w:type="dxa"/>
          </w:tcPr>
          <w:p w:rsidR="00904A36" w:rsidRPr="00301952" w:rsidRDefault="00C56A1F" w:rsidP="00AB601C">
            <w:pPr>
              <w:spacing w:before="40" w:after="40"/>
              <w:rPr>
                <w:rStyle w:val="Hyperlink"/>
              </w:rPr>
            </w:pPr>
            <w:hyperlink r:id="rId74" w:history="1">
              <w:r w:rsidR="00904A36" w:rsidRPr="00301952">
                <w:rPr>
                  <w:rStyle w:val="Hyperlink"/>
                  <w:sz w:val="20"/>
                </w:rPr>
                <w:t>CG01/031</w:t>
              </w:r>
            </w:hyperlink>
          </w:p>
          <w:p w:rsidR="00904A36" w:rsidRPr="00AB601C" w:rsidRDefault="00904A36" w:rsidP="00AB601C">
            <w:pPr>
              <w:pStyle w:val="Tabletext"/>
              <w:rPr>
                <w:lang w:val="ru-RU"/>
              </w:rPr>
            </w:pPr>
            <w:r w:rsidRPr="00AB601C">
              <w:rPr>
                <w:lang w:val="ru-RU"/>
              </w:rPr>
              <w:t>4 апреля 2013 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Польша</w:t>
            </w:r>
            <w:r w:rsidRPr="00D73FD8">
              <w:rPr>
                <w:b/>
                <w:sz w:val="16"/>
                <w:szCs w:val="16"/>
                <w:lang w:val="ru-RU"/>
              </w:rPr>
              <w:br/>
            </w:r>
            <w:hyperlink r:id="rId75" w:history="1">
              <w:r w:rsidRPr="00C56A1F">
                <w:rPr>
                  <w:rStyle w:val="Hyperlink"/>
                  <w:sz w:val="20"/>
                  <w:lang w:val="ru-RU"/>
                </w:rPr>
                <w:t xml:space="preserve">Вклад в работу Группы, работающей по переписке, по рабочему определению </w:t>
              </w:r>
              <w:r w:rsidRPr="00301952">
                <w:rPr>
                  <w:rStyle w:val="Hyperlink"/>
                  <w:sz w:val="20"/>
                </w:rPr>
                <w:t>"ИКТ" от Польши</w:t>
              </w:r>
            </w:hyperlink>
          </w:p>
        </w:tc>
        <w:tc>
          <w:tcPr>
            <w:tcW w:w="3981" w:type="dxa"/>
          </w:tcPr>
          <w:p w:rsidR="00904A36" w:rsidRPr="00D73FD8" w:rsidRDefault="00904A36" w:rsidP="00AB601C">
            <w:pPr>
              <w:pStyle w:val="Tabletext"/>
              <w:rPr>
                <w:szCs w:val="16"/>
                <w:lang w:val="ru-RU"/>
              </w:rPr>
            </w:pPr>
            <w:r w:rsidRPr="00D73FD8">
              <w:rPr>
                <w:szCs w:val="16"/>
                <w:lang w:val="ru-RU"/>
              </w:rPr>
              <w:t>Работа с информацией при использовании в основном готовых компьютерных инструментов, то есть создание компьютерных продуктов и инструментов, таких как теоремы, теории, программы, приложения, системы, компьютеры и т. д.</w:t>
            </w:r>
          </w:p>
        </w:tc>
      </w:tr>
      <w:bookmarkStart w:id="7" w:name="_GoBack" w:colFirst="0" w:colLast="1"/>
      <w:tr w:rsidR="00904A36" w:rsidRPr="00C56A1F" w:rsidTr="005E0523">
        <w:tc>
          <w:tcPr>
            <w:tcW w:w="2192" w:type="dxa"/>
          </w:tcPr>
          <w:p w:rsidR="00904A36" w:rsidRPr="00301952" w:rsidRDefault="00C56A1F" w:rsidP="00C56A1F">
            <w:pPr>
              <w:keepNext/>
              <w:keepLines/>
              <w:spacing w:before="40" w:after="40"/>
              <w:rPr>
                <w:rStyle w:val="Hyperlink"/>
                <w:sz w:val="20"/>
              </w:rPr>
            </w:pPr>
            <w:r>
              <w:fldChar w:fldCharType="begin"/>
            </w:r>
            <w:r>
              <w:instrText xml:space="preserve"> HYPERLINK "http://www.itu.int/md/D10-CG01-C-0032" </w:instrText>
            </w:r>
            <w:r>
              <w:fldChar w:fldCharType="separate"/>
            </w:r>
            <w:r w:rsidR="00904A36" w:rsidRPr="00301952">
              <w:rPr>
                <w:rStyle w:val="Hyperlink"/>
                <w:sz w:val="20"/>
              </w:rPr>
              <w:t>CG01/032</w:t>
            </w:r>
            <w:r>
              <w:rPr>
                <w:rStyle w:val="Hyperlink"/>
                <w:sz w:val="20"/>
              </w:rPr>
              <w:fldChar w:fldCharType="end"/>
            </w:r>
          </w:p>
          <w:p w:rsidR="00904A36" w:rsidRPr="00D73FD8" w:rsidRDefault="00904A36" w:rsidP="00C56A1F">
            <w:pPr>
              <w:pStyle w:val="Tabletext"/>
              <w:keepNext/>
              <w:keepLines/>
              <w:rPr>
                <w:sz w:val="16"/>
                <w:szCs w:val="16"/>
                <w:lang w:val="ru-RU"/>
              </w:rPr>
            </w:pPr>
            <w:r w:rsidRPr="00AB601C">
              <w:rPr>
                <w:lang w:val="ru-RU"/>
              </w:rPr>
              <w:t>23 апреля 2013 года</w:t>
            </w:r>
          </w:p>
        </w:tc>
        <w:tc>
          <w:tcPr>
            <w:tcW w:w="3462" w:type="dxa"/>
          </w:tcPr>
          <w:p w:rsidR="00904A36" w:rsidRPr="0035466B" w:rsidRDefault="00904A36" w:rsidP="00C56A1F">
            <w:pPr>
              <w:keepNext/>
              <w:keepLines/>
              <w:spacing w:before="40" w:after="40"/>
              <w:rPr>
                <w:rStyle w:val="Hyperlink"/>
                <w:lang w:val="ru-RU"/>
              </w:rPr>
            </w:pPr>
            <w:r w:rsidRPr="00A976AB">
              <w:rPr>
                <w:b/>
                <w:bCs/>
                <w:sz w:val="20"/>
                <w:lang w:val="ru-RU"/>
              </w:rPr>
              <w:t>12</w:t>
            </w:r>
            <w:r w:rsidRPr="00A976AB">
              <w:rPr>
                <w:b/>
                <w:bCs/>
                <w:sz w:val="20"/>
                <w:lang w:val="ru-RU"/>
              </w:rPr>
              <w:noBreakHyphen/>
              <w:t>я Исследовательская комиссия МСЭ-Т</w:t>
            </w:r>
            <w:r w:rsidRPr="0035466B">
              <w:rPr>
                <w:rStyle w:val="Hyperlink"/>
                <w:lang w:val="ru-RU"/>
              </w:rPr>
              <w:br/>
            </w:r>
            <w:hyperlink r:id="rId76" w:history="1">
              <w:r w:rsidRPr="00C56A1F">
                <w:rPr>
                  <w:rStyle w:val="Hyperlink"/>
                  <w:sz w:val="20"/>
                  <w:lang w:val="ru-RU"/>
                </w:rPr>
                <w:t>Заявление о взаимодействии от ИК12 МСЭ-Т в ИК1 МСЭ</w:t>
              </w:r>
              <w:r w:rsidRPr="00C56A1F">
                <w:rPr>
                  <w:rStyle w:val="Hyperlink"/>
                  <w:sz w:val="20"/>
                  <w:lang w:val="ru-RU"/>
                </w:rPr>
                <w:noBreakHyphen/>
              </w:r>
              <w:r w:rsidRPr="00301952">
                <w:rPr>
                  <w:rStyle w:val="Hyperlink"/>
                  <w:sz w:val="20"/>
                </w:rPr>
                <w:t>D </w:t>
              </w:r>
              <w:r w:rsidRPr="00C56A1F">
                <w:rPr>
                  <w:rStyle w:val="Hyperlink"/>
                  <w:sz w:val="20"/>
                  <w:lang w:val="ru-RU"/>
                </w:rPr>
                <w:t>– Приглашение принять участие и представлять вклады для работы Группы, работающей по переписке, по рабочему определению термина "ИКТ" в ИК1 МСЭ-</w:t>
              </w:r>
              <w:r w:rsidRPr="00301952">
                <w:rPr>
                  <w:rStyle w:val="Hyperlink"/>
                  <w:sz w:val="20"/>
                </w:rPr>
                <w:t>D</w:t>
              </w:r>
            </w:hyperlink>
          </w:p>
        </w:tc>
        <w:tc>
          <w:tcPr>
            <w:tcW w:w="3981" w:type="dxa"/>
          </w:tcPr>
          <w:p w:rsidR="00904A36" w:rsidRPr="00D73FD8" w:rsidRDefault="00904A36" w:rsidP="00AB601C">
            <w:pPr>
              <w:pStyle w:val="Tabletext"/>
              <w:rPr>
                <w:szCs w:val="16"/>
                <w:lang w:val="ru-RU"/>
              </w:rPr>
            </w:pPr>
          </w:p>
        </w:tc>
      </w:tr>
      <w:bookmarkEnd w:id="7"/>
      <w:tr w:rsidR="00904A36" w:rsidRPr="00C56A1F" w:rsidTr="005E0523">
        <w:tc>
          <w:tcPr>
            <w:tcW w:w="2192" w:type="dxa"/>
          </w:tcPr>
          <w:p w:rsidR="00904A36" w:rsidRPr="00301952" w:rsidRDefault="00C56A1F" w:rsidP="00904A36">
            <w:pPr>
              <w:spacing w:before="40" w:after="40"/>
              <w:rPr>
                <w:rStyle w:val="Hyperlink"/>
                <w:sz w:val="20"/>
              </w:rPr>
            </w:pPr>
            <w:r>
              <w:fldChar w:fldCharType="begin"/>
            </w:r>
            <w:r>
              <w:instrText xml:space="preserve"> HYPERLINK "http://www.itu.int/md/D10-CG01-C-0033" </w:instrText>
            </w:r>
            <w:r>
              <w:fldChar w:fldCharType="separate"/>
            </w:r>
            <w:r w:rsidR="00904A36" w:rsidRPr="00301952">
              <w:rPr>
                <w:rStyle w:val="Hyperlink"/>
                <w:sz w:val="20"/>
              </w:rPr>
              <w:t>CG01/033</w:t>
            </w:r>
            <w:r>
              <w:rPr>
                <w:rStyle w:val="Hyperlink"/>
                <w:sz w:val="20"/>
              </w:rPr>
              <w:fldChar w:fldCharType="end"/>
            </w:r>
          </w:p>
          <w:p w:rsidR="00904A36" w:rsidRPr="00D73FD8" w:rsidRDefault="00904A36" w:rsidP="00AB601C">
            <w:pPr>
              <w:pStyle w:val="Tabletext"/>
              <w:rPr>
                <w:sz w:val="16"/>
                <w:szCs w:val="16"/>
                <w:lang w:val="ru-RU"/>
              </w:rPr>
            </w:pPr>
            <w:r w:rsidRPr="00AB601C">
              <w:rPr>
                <w:lang w:val="ru-RU"/>
              </w:rPr>
              <w:t>8 мая 2013</w:t>
            </w:r>
            <w:r w:rsidRPr="00D73FD8">
              <w:rPr>
                <w:sz w:val="16"/>
                <w:szCs w:val="16"/>
                <w:lang w:val="ru-RU"/>
              </w:rPr>
              <w:t> </w:t>
            </w:r>
            <w:r w:rsidRPr="00AB601C">
              <w:rPr>
                <w:lang w:val="ru-RU"/>
              </w:rPr>
              <w:t>года</w:t>
            </w:r>
          </w:p>
        </w:tc>
        <w:tc>
          <w:tcPr>
            <w:tcW w:w="3462" w:type="dxa"/>
          </w:tcPr>
          <w:p w:rsidR="00904A36" w:rsidRPr="00D73FD8" w:rsidRDefault="00904A36" w:rsidP="00904A36">
            <w:pPr>
              <w:spacing w:before="40" w:after="40"/>
              <w:rPr>
                <w:sz w:val="16"/>
                <w:szCs w:val="16"/>
                <w:lang w:val="ru-RU"/>
              </w:rPr>
            </w:pPr>
            <w:r w:rsidRPr="00A976AB">
              <w:rPr>
                <w:b/>
                <w:bCs/>
                <w:sz w:val="20"/>
                <w:lang w:val="ru-RU"/>
              </w:rPr>
              <w:t>17</w:t>
            </w:r>
            <w:r w:rsidRPr="00A976AB">
              <w:rPr>
                <w:b/>
                <w:bCs/>
                <w:sz w:val="20"/>
                <w:lang w:val="ru-RU"/>
              </w:rPr>
              <w:noBreakHyphen/>
              <w:t>я Исследовательская комиссия МСЭ-Т</w:t>
            </w:r>
            <w:r w:rsidRPr="00D73FD8">
              <w:rPr>
                <w:b/>
                <w:sz w:val="16"/>
                <w:szCs w:val="16"/>
                <w:lang w:val="ru-RU"/>
              </w:rPr>
              <w:br/>
            </w:r>
            <w:hyperlink r:id="rId77" w:history="1">
              <w:r w:rsidRPr="00C56A1F">
                <w:rPr>
                  <w:rStyle w:val="Hyperlink"/>
                  <w:sz w:val="20"/>
                  <w:lang w:val="ru-RU"/>
                </w:rPr>
                <w:t>Заявление о взаимодействии от ИК17 МСЭ-Т в ИК1 МСЭ</w:t>
              </w:r>
              <w:r w:rsidRPr="00C56A1F">
                <w:rPr>
                  <w:rStyle w:val="Hyperlink"/>
                  <w:sz w:val="20"/>
                  <w:lang w:val="ru-RU"/>
                </w:rPr>
                <w:noBreakHyphen/>
              </w:r>
              <w:r w:rsidRPr="00301952">
                <w:rPr>
                  <w:rStyle w:val="Hyperlink"/>
                  <w:sz w:val="20"/>
                </w:rPr>
                <w:t>D </w:t>
              </w:r>
              <w:r w:rsidRPr="00C56A1F">
                <w:rPr>
                  <w:rStyle w:val="Hyperlink"/>
                  <w:sz w:val="20"/>
                  <w:lang w:val="ru-RU"/>
                </w:rPr>
                <w:t xml:space="preserve">– </w:t>
              </w:r>
              <w:r w:rsidRPr="00301952">
                <w:rPr>
                  <w:rStyle w:val="Hyperlink"/>
                  <w:sz w:val="20"/>
                </w:rPr>
                <w:t>LSOR</w:t>
              </w:r>
              <w:r w:rsidRPr="00C56A1F">
                <w:rPr>
                  <w:rStyle w:val="Hyperlink"/>
                  <w:sz w:val="20"/>
                  <w:lang w:val="ru-RU"/>
                </w:rPr>
                <w:t xml:space="preserve"> о приглашении принять участие и представлять вклады для работы Группы, работающей по переписке, по разработке рабочего определения термина "ИКТ"</w:t>
              </w:r>
            </w:hyperlink>
          </w:p>
        </w:tc>
        <w:tc>
          <w:tcPr>
            <w:tcW w:w="3981" w:type="dxa"/>
          </w:tcPr>
          <w:p w:rsidR="00904A36" w:rsidRPr="00D73FD8" w:rsidRDefault="00904A36" w:rsidP="00AB601C">
            <w:pPr>
              <w:pStyle w:val="Tabletext"/>
              <w:rPr>
                <w:szCs w:val="16"/>
                <w:lang w:val="ru-RU"/>
              </w:rPr>
            </w:pPr>
          </w:p>
        </w:tc>
      </w:tr>
      <w:tr w:rsidR="00904A36" w:rsidRPr="00C56A1F" w:rsidTr="005E0523">
        <w:tc>
          <w:tcPr>
            <w:tcW w:w="2192" w:type="dxa"/>
          </w:tcPr>
          <w:p w:rsidR="00904A36" w:rsidRPr="00301952" w:rsidRDefault="00C56A1F" w:rsidP="004267D0">
            <w:pPr>
              <w:keepNext/>
              <w:spacing w:before="40" w:after="40"/>
              <w:rPr>
                <w:rStyle w:val="Hyperlink"/>
                <w:sz w:val="20"/>
              </w:rPr>
            </w:pPr>
            <w:hyperlink r:id="rId78" w:history="1">
              <w:r w:rsidR="00904A36" w:rsidRPr="00301952">
                <w:rPr>
                  <w:rStyle w:val="Hyperlink"/>
                  <w:sz w:val="20"/>
                </w:rPr>
                <w:t>CG01/034</w:t>
              </w:r>
            </w:hyperlink>
          </w:p>
          <w:p w:rsidR="00904A36" w:rsidRPr="00D73FD8" w:rsidRDefault="00904A36" w:rsidP="004267D0">
            <w:pPr>
              <w:pStyle w:val="Tabletext"/>
              <w:keepNext/>
              <w:rPr>
                <w:sz w:val="16"/>
                <w:szCs w:val="16"/>
                <w:lang w:val="ru-RU"/>
              </w:rPr>
            </w:pPr>
            <w:r w:rsidRPr="00AB601C">
              <w:rPr>
                <w:lang w:val="ru-RU"/>
              </w:rPr>
              <w:t>3 июня 2013 года</w:t>
            </w:r>
          </w:p>
        </w:tc>
        <w:tc>
          <w:tcPr>
            <w:tcW w:w="3462" w:type="dxa"/>
          </w:tcPr>
          <w:p w:rsidR="00904A36" w:rsidRPr="00D73FD8" w:rsidRDefault="00904A36" w:rsidP="004267D0">
            <w:pPr>
              <w:keepNext/>
              <w:spacing w:before="40" w:after="40"/>
              <w:rPr>
                <w:sz w:val="16"/>
                <w:szCs w:val="16"/>
                <w:lang w:val="ru-RU"/>
              </w:rPr>
            </w:pPr>
            <w:r w:rsidRPr="00A976AB">
              <w:rPr>
                <w:b/>
                <w:bCs/>
                <w:sz w:val="20"/>
                <w:lang w:val="ru-RU"/>
              </w:rPr>
              <w:t>3</w:t>
            </w:r>
            <w:r w:rsidRPr="00A976AB">
              <w:rPr>
                <w:b/>
                <w:bCs/>
                <w:sz w:val="20"/>
                <w:lang w:val="ru-RU"/>
              </w:rPr>
              <w:noBreakHyphen/>
              <w:t>я Исследовательская комиссия МСЭ-Т</w:t>
            </w:r>
            <w:r w:rsidRPr="00D73FD8">
              <w:rPr>
                <w:b/>
                <w:sz w:val="16"/>
                <w:szCs w:val="16"/>
                <w:lang w:val="ru-RU"/>
              </w:rPr>
              <w:br/>
            </w:r>
            <w:hyperlink r:id="rId79" w:history="1">
              <w:r w:rsidRPr="00C56A1F">
                <w:rPr>
                  <w:rStyle w:val="Hyperlink"/>
                  <w:sz w:val="20"/>
                  <w:lang w:val="ru-RU"/>
                </w:rPr>
                <w:t>Заявление о взаимодействии от ИК3 МСЭ-Т в ИК1 МСЭ-</w:t>
              </w:r>
              <w:r w:rsidRPr="00301952">
                <w:rPr>
                  <w:rStyle w:val="Hyperlink"/>
                  <w:sz w:val="20"/>
                </w:rPr>
                <w:t>D </w:t>
              </w:r>
              <w:r w:rsidRPr="00C56A1F">
                <w:rPr>
                  <w:rStyle w:val="Hyperlink"/>
                  <w:sz w:val="20"/>
                  <w:lang w:val="ru-RU"/>
                </w:rPr>
                <w:t>– Приглашение принять участие и представлять вклады для работы Группы, работающей по переписке, по разработке рабочего определения термина "ИКТ" [в ИК2 МСЭ-Т, КГСЭ и Группу, работающую по переписке, по разработке рабочего определения термина "ИКТ" ИК1 МСЭ-</w:t>
              </w:r>
              <w:r w:rsidRPr="00301952">
                <w:rPr>
                  <w:rStyle w:val="Hyperlink"/>
                  <w:sz w:val="20"/>
                </w:rPr>
                <w:t>D</w:t>
              </w:r>
            </w:hyperlink>
            <w:r w:rsidRPr="00C56A1F">
              <w:rPr>
                <w:rStyle w:val="Hyperlink"/>
                <w:sz w:val="20"/>
                <w:lang w:val="ru-RU"/>
              </w:rPr>
              <w:t>]</w:t>
            </w:r>
          </w:p>
        </w:tc>
        <w:tc>
          <w:tcPr>
            <w:tcW w:w="3981" w:type="dxa"/>
          </w:tcPr>
          <w:p w:rsidR="00904A36" w:rsidRPr="00D73FD8" w:rsidRDefault="00904A36" w:rsidP="004267D0">
            <w:pPr>
              <w:pStyle w:val="Tabletext"/>
              <w:keepNext/>
              <w:rPr>
                <w:szCs w:val="16"/>
                <w:lang w:val="ru-RU"/>
              </w:rPr>
            </w:pPr>
          </w:p>
        </w:tc>
      </w:tr>
      <w:tr w:rsidR="00904A36" w:rsidRPr="00A976AB" w:rsidTr="005E0523">
        <w:tc>
          <w:tcPr>
            <w:tcW w:w="2192" w:type="dxa"/>
          </w:tcPr>
          <w:p w:rsidR="00904A36" w:rsidRPr="00301952" w:rsidRDefault="00C56A1F" w:rsidP="00904A36">
            <w:pPr>
              <w:spacing w:before="40" w:after="40"/>
              <w:rPr>
                <w:rStyle w:val="Hyperlink"/>
                <w:sz w:val="20"/>
              </w:rPr>
            </w:pPr>
            <w:hyperlink r:id="rId80" w:history="1">
              <w:r w:rsidR="00904A36" w:rsidRPr="00301952">
                <w:rPr>
                  <w:rStyle w:val="Hyperlink"/>
                  <w:sz w:val="20"/>
                </w:rPr>
                <w:t>G01/037</w:t>
              </w:r>
            </w:hyperlink>
          </w:p>
          <w:p w:rsidR="00904A36" w:rsidRPr="00D73FD8" w:rsidRDefault="00904A36" w:rsidP="00AB601C">
            <w:pPr>
              <w:pStyle w:val="Tabletext"/>
              <w:rPr>
                <w:sz w:val="16"/>
                <w:szCs w:val="16"/>
                <w:lang w:val="ru-RU"/>
              </w:rPr>
            </w:pPr>
            <w:r w:rsidRPr="00AB601C">
              <w:rPr>
                <w:lang w:val="ru-RU"/>
              </w:rPr>
              <w:t>30 августа 2013 года</w:t>
            </w:r>
          </w:p>
        </w:tc>
        <w:tc>
          <w:tcPr>
            <w:tcW w:w="3462" w:type="dxa"/>
          </w:tcPr>
          <w:p w:rsidR="00904A36" w:rsidRPr="00D73FD8" w:rsidRDefault="00904A36" w:rsidP="00904A36">
            <w:pPr>
              <w:spacing w:before="40" w:after="40"/>
              <w:rPr>
                <w:b/>
                <w:sz w:val="16"/>
                <w:szCs w:val="16"/>
                <w:lang w:val="ru-RU"/>
              </w:rPr>
            </w:pPr>
            <w:r w:rsidRPr="00A976AB">
              <w:rPr>
                <w:b/>
                <w:bCs/>
                <w:sz w:val="20"/>
                <w:lang w:val="ru-RU"/>
              </w:rPr>
              <w:t>Соединенные Штаты Америки</w:t>
            </w:r>
            <w:r w:rsidRPr="00D73FD8">
              <w:rPr>
                <w:b/>
                <w:sz w:val="16"/>
                <w:szCs w:val="16"/>
                <w:lang w:val="ru-RU"/>
              </w:rPr>
              <w:br/>
            </w:r>
            <w:hyperlink r:id="rId81" w:history="1">
              <w:r w:rsidRPr="00C56A1F">
                <w:rPr>
                  <w:rStyle w:val="Hyperlink"/>
                  <w:sz w:val="20"/>
                  <w:lang w:val="ru-RU"/>
                </w:rPr>
                <w:t xml:space="preserve">Вклад в работу Группы, работающую по переписке, по рабочему определению </w:t>
              </w:r>
              <w:r w:rsidRPr="00301952">
                <w:rPr>
                  <w:rStyle w:val="Hyperlink"/>
                  <w:sz w:val="20"/>
                </w:rPr>
                <w:t>"ИКТ" от Государственного департамента (Соединенные Штаты Америки)</w:t>
              </w:r>
            </w:hyperlink>
          </w:p>
        </w:tc>
        <w:tc>
          <w:tcPr>
            <w:tcW w:w="3981" w:type="dxa"/>
          </w:tcPr>
          <w:p w:rsidR="00904A36" w:rsidRPr="00D73FD8" w:rsidRDefault="00904A36" w:rsidP="00AB601C">
            <w:pPr>
              <w:pStyle w:val="Tabletext"/>
              <w:rPr>
                <w:szCs w:val="16"/>
                <w:lang w:val="ru-RU"/>
              </w:rPr>
            </w:pPr>
          </w:p>
        </w:tc>
      </w:tr>
      <w:tr w:rsidR="00904A36" w:rsidRPr="00C56A1F" w:rsidTr="005E0523">
        <w:tc>
          <w:tcPr>
            <w:tcW w:w="2192" w:type="dxa"/>
          </w:tcPr>
          <w:p w:rsidR="00904A36" w:rsidRPr="00301952" w:rsidRDefault="00C56A1F" w:rsidP="00904A36">
            <w:pPr>
              <w:spacing w:before="40" w:after="40"/>
              <w:rPr>
                <w:rStyle w:val="Hyperlink"/>
                <w:sz w:val="20"/>
              </w:rPr>
            </w:pPr>
            <w:hyperlink r:id="rId82" w:history="1">
              <w:r w:rsidR="00904A36" w:rsidRPr="00301952">
                <w:rPr>
                  <w:rStyle w:val="Hyperlink"/>
                  <w:sz w:val="20"/>
                </w:rPr>
                <w:t>CG01/038</w:t>
              </w:r>
            </w:hyperlink>
          </w:p>
          <w:p w:rsidR="00904A36" w:rsidRPr="00AB601C" w:rsidRDefault="00904A36" w:rsidP="00AB601C">
            <w:pPr>
              <w:pStyle w:val="Tabletext"/>
              <w:rPr>
                <w:rStyle w:val="Hyperlink"/>
              </w:rPr>
            </w:pPr>
            <w:r w:rsidRPr="00AB601C">
              <w:rPr>
                <w:lang w:val="ru-RU"/>
              </w:rPr>
              <w:t>4 сентября 2013 года</w:t>
            </w:r>
          </w:p>
        </w:tc>
        <w:tc>
          <w:tcPr>
            <w:tcW w:w="3462" w:type="dxa"/>
          </w:tcPr>
          <w:p w:rsidR="00904A36" w:rsidRPr="00D73FD8" w:rsidRDefault="00904A36" w:rsidP="00904A36">
            <w:pPr>
              <w:spacing w:before="40" w:after="40"/>
              <w:rPr>
                <w:b/>
                <w:sz w:val="16"/>
                <w:szCs w:val="16"/>
                <w:lang w:val="ru-RU"/>
              </w:rPr>
            </w:pPr>
            <w:r w:rsidRPr="00A976AB">
              <w:rPr>
                <w:b/>
                <w:bCs/>
                <w:sz w:val="20"/>
                <w:lang w:val="ru-RU"/>
              </w:rPr>
              <w:t>Канада</w:t>
            </w:r>
            <w:r w:rsidRPr="00D73FD8">
              <w:rPr>
                <w:b/>
                <w:sz w:val="16"/>
                <w:szCs w:val="16"/>
                <w:lang w:val="ru-RU"/>
              </w:rPr>
              <w:br/>
            </w:r>
            <w:hyperlink r:id="rId83" w:history="1">
              <w:r w:rsidRPr="00C56A1F">
                <w:rPr>
                  <w:rStyle w:val="Hyperlink"/>
                  <w:sz w:val="20"/>
                  <w:lang w:val="ru-RU"/>
                </w:rPr>
                <w:t xml:space="preserve">Вклад в работу Группы, работающую по переписке, по рабочему определению </w:t>
              </w:r>
              <w:r w:rsidRPr="00301952">
                <w:rPr>
                  <w:rStyle w:val="Hyperlink"/>
                  <w:sz w:val="20"/>
                </w:rPr>
                <w:t>"ИКТ" от Министерства промышленности Канады (Канада)</w:t>
              </w:r>
            </w:hyperlink>
          </w:p>
        </w:tc>
        <w:tc>
          <w:tcPr>
            <w:tcW w:w="3981" w:type="dxa"/>
          </w:tcPr>
          <w:p w:rsidR="00904A36" w:rsidRPr="00D73FD8" w:rsidRDefault="00904A36" w:rsidP="00AB601C">
            <w:pPr>
              <w:pStyle w:val="Tabletext"/>
              <w:rPr>
                <w:szCs w:val="16"/>
                <w:lang w:val="ru-RU"/>
              </w:rPr>
            </w:pPr>
            <w:r w:rsidRPr="00D73FD8">
              <w:rPr>
                <w:szCs w:val="16"/>
                <w:lang w:val="ru-RU"/>
              </w:rPr>
              <w:t xml:space="preserve">Механизмы и технологии связи, которые дают возможность осуществлять создание, сбор, хранение, обработку, передачу, прием и распространение информации в электронной форме. </w:t>
            </w:r>
          </w:p>
        </w:tc>
      </w:tr>
    </w:tbl>
    <w:p w:rsidR="006440CE" w:rsidRPr="00574DCD" w:rsidRDefault="006440CE" w:rsidP="006440CE">
      <w:pPr>
        <w:pStyle w:val="Reasons"/>
        <w:rPr>
          <w:lang w:val="ru-RU"/>
        </w:rPr>
      </w:pPr>
    </w:p>
    <w:p w:rsidR="006440CE" w:rsidRPr="00574DCD" w:rsidRDefault="006440CE" w:rsidP="006440CE">
      <w:pPr>
        <w:jc w:val="center"/>
        <w:rPr>
          <w:lang w:val="ru-RU"/>
        </w:rPr>
      </w:pPr>
      <w:r w:rsidRPr="00574DCD">
        <w:rPr>
          <w:lang w:val="ru-RU"/>
        </w:rPr>
        <w:t>______________</w:t>
      </w:r>
    </w:p>
    <w:sectPr w:rsidR="006440CE" w:rsidRPr="00574DCD" w:rsidSect="0002174D">
      <w:headerReference w:type="default" r:id="rId84"/>
      <w:footerReference w:type="default" r:id="rId85"/>
      <w:footerReference w:type="first" r:id="rId86"/>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66B" w:rsidRDefault="0035466B" w:rsidP="0079159C">
      <w:r>
        <w:separator/>
      </w:r>
    </w:p>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4B3A6C"/>
    <w:p w:rsidR="0035466B" w:rsidRDefault="0035466B" w:rsidP="004B3A6C"/>
  </w:endnote>
  <w:endnote w:type="continuationSeparator" w:id="0">
    <w:p w:rsidR="0035466B" w:rsidRDefault="0035466B" w:rsidP="0079159C">
      <w:r>
        <w:continuationSeparator/>
      </w:r>
    </w:p>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4B3A6C"/>
    <w:p w:rsidR="0035466B" w:rsidRDefault="0035466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6B" w:rsidRPr="00C56A1F" w:rsidRDefault="00C56A1F" w:rsidP="00820CDF">
    <w:pPr>
      <w:pStyle w:val="Footer"/>
      <w:rPr>
        <w:color w:val="FFFFFF" w:themeColor="background1"/>
        <w:lang w:val="en-US"/>
      </w:rPr>
    </w:pPr>
    <w:r w:rsidRPr="00C56A1F">
      <w:rPr>
        <w:color w:val="FFFFFF" w:themeColor="background1"/>
      </w:rPr>
      <w:fldChar w:fldCharType="begin"/>
    </w:r>
    <w:r w:rsidRPr="00C56A1F">
      <w:rPr>
        <w:color w:val="FFFFFF" w:themeColor="background1"/>
      </w:rPr>
      <w:instrText xml:space="preserve"> FILENAME \p \* MERGEFORMAT </w:instrText>
    </w:r>
    <w:r w:rsidRPr="00C56A1F">
      <w:rPr>
        <w:color w:val="FFFFFF" w:themeColor="background1"/>
      </w:rPr>
      <w:fldChar w:fldCharType="separate"/>
    </w:r>
    <w:r w:rsidR="0035466B" w:rsidRPr="00C56A1F">
      <w:rPr>
        <w:color w:val="FFFFFF" w:themeColor="background1"/>
        <w:lang w:val="en-US"/>
      </w:rPr>
      <w:t>P</w:t>
    </w:r>
    <w:r w:rsidR="0035466B" w:rsidRPr="00C56A1F">
      <w:rPr>
        <w:color w:val="FFFFFF" w:themeColor="background1"/>
      </w:rPr>
      <w:t>:\RUS\SG\CONF-SG\PP14\000\048REV1R.docx</w:t>
    </w:r>
    <w:r w:rsidRPr="00C56A1F">
      <w:rPr>
        <w:color w:val="FFFFFF" w:themeColor="background1"/>
      </w:rPr>
      <w:fldChar w:fldCharType="end"/>
    </w:r>
    <w:r w:rsidR="0035466B" w:rsidRPr="00C56A1F">
      <w:rPr>
        <w:color w:val="FFFFFF" w:themeColor="background1"/>
        <w:lang w:val="en-US"/>
      </w:rPr>
      <w:t xml:space="preserve"> (368567)</w:t>
    </w:r>
    <w:r w:rsidR="0035466B" w:rsidRPr="00C56A1F">
      <w:rPr>
        <w:color w:val="FFFFFF" w:themeColor="background1"/>
        <w:lang w:val="en-US"/>
      </w:rPr>
      <w:tab/>
    </w:r>
    <w:r w:rsidR="0035466B" w:rsidRPr="00C56A1F">
      <w:rPr>
        <w:color w:val="FFFFFF" w:themeColor="background1"/>
      </w:rPr>
      <w:fldChar w:fldCharType="begin"/>
    </w:r>
    <w:r w:rsidR="0035466B" w:rsidRPr="00C56A1F">
      <w:rPr>
        <w:color w:val="FFFFFF" w:themeColor="background1"/>
      </w:rPr>
      <w:instrText xml:space="preserve"> savedate \@ dd.MM.yy </w:instrText>
    </w:r>
    <w:r w:rsidR="0035466B" w:rsidRPr="00C56A1F">
      <w:rPr>
        <w:color w:val="FFFFFF" w:themeColor="background1"/>
      </w:rPr>
      <w:fldChar w:fldCharType="separate"/>
    </w:r>
    <w:r w:rsidRPr="00C56A1F">
      <w:rPr>
        <w:color w:val="FFFFFF" w:themeColor="background1"/>
      </w:rPr>
      <w:t>18.09.14</w:t>
    </w:r>
    <w:r w:rsidR="0035466B" w:rsidRPr="00C56A1F">
      <w:rPr>
        <w:color w:val="FFFFFF" w:themeColor="background1"/>
      </w:rPr>
      <w:fldChar w:fldCharType="end"/>
    </w:r>
    <w:r w:rsidR="0035466B" w:rsidRPr="00C56A1F">
      <w:rPr>
        <w:color w:val="FFFFFF" w:themeColor="background1"/>
        <w:lang w:val="en-US"/>
      </w:rPr>
      <w:tab/>
    </w:r>
    <w:r w:rsidR="0035466B" w:rsidRPr="00C56A1F">
      <w:rPr>
        <w:color w:val="FFFFFF" w:themeColor="background1"/>
      </w:rPr>
      <w:fldChar w:fldCharType="begin"/>
    </w:r>
    <w:r w:rsidR="0035466B" w:rsidRPr="00C56A1F">
      <w:rPr>
        <w:color w:val="FFFFFF" w:themeColor="background1"/>
      </w:rPr>
      <w:instrText xml:space="preserve"> printdate \@ dd.MM.yy </w:instrText>
    </w:r>
    <w:r w:rsidR="0035466B" w:rsidRPr="00C56A1F">
      <w:rPr>
        <w:color w:val="FFFFFF" w:themeColor="background1"/>
      </w:rPr>
      <w:fldChar w:fldCharType="separate"/>
    </w:r>
    <w:r w:rsidR="0035466B" w:rsidRPr="00C56A1F">
      <w:rPr>
        <w:color w:val="FFFFFF" w:themeColor="background1"/>
      </w:rPr>
      <w:t>18.09.14</w:t>
    </w:r>
    <w:r w:rsidR="0035466B" w:rsidRPr="00C56A1F">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6B" w:rsidRDefault="0035466B"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5466B" w:rsidRPr="00614304" w:rsidRDefault="0035466B" w:rsidP="00614304">
    <w:pPr>
      <w:pStyle w:val="Footer"/>
      <w:rPr>
        <w:lang w:val="en-US"/>
      </w:rPr>
    </w:pPr>
  </w:p>
  <w:p w:rsidR="0035466B" w:rsidRPr="00C56A1F" w:rsidRDefault="00C56A1F" w:rsidP="00614304">
    <w:pPr>
      <w:pStyle w:val="Footer"/>
      <w:rPr>
        <w:color w:val="FFFFFF" w:themeColor="background1"/>
        <w:lang w:val="en-US"/>
      </w:rPr>
    </w:pPr>
    <w:r w:rsidRPr="00C56A1F">
      <w:rPr>
        <w:color w:val="FFFFFF" w:themeColor="background1"/>
      </w:rPr>
      <w:fldChar w:fldCharType="begin"/>
    </w:r>
    <w:r w:rsidRPr="00C56A1F">
      <w:rPr>
        <w:color w:val="FFFFFF" w:themeColor="background1"/>
      </w:rPr>
      <w:instrText xml:space="preserve"> FILENAME \p \* MERGEFORMAT </w:instrText>
    </w:r>
    <w:r w:rsidRPr="00C56A1F">
      <w:rPr>
        <w:color w:val="FFFFFF" w:themeColor="background1"/>
      </w:rPr>
      <w:fldChar w:fldCharType="separate"/>
    </w:r>
    <w:r w:rsidR="0035466B" w:rsidRPr="00C56A1F">
      <w:rPr>
        <w:color w:val="FFFFFF" w:themeColor="background1"/>
        <w:lang w:val="en-US"/>
      </w:rPr>
      <w:t>P</w:t>
    </w:r>
    <w:r w:rsidR="0035466B" w:rsidRPr="00C56A1F">
      <w:rPr>
        <w:color w:val="FFFFFF" w:themeColor="background1"/>
      </w:rPr>
      <w:t>:\RUS\SG\CONF-SG\PP14\000\048REV1R.docx</w:t>
    </w:r>
    <w:r w:rsidRPr="00C56A1F">
      <w:rPr>
        <w:color w:val="FFFFFF" w:themeColor="background1"/>
      </w:rPr>
      <w:fldChar w:fldCharType="end"/>
    </w:r>
    <w:r w:rsidR="0035466B" w:rsidRPr="00C56A1F">
      <w:rPr>
        <w:color w:val="FFFFFF" w:themeColor="background1"/>
        <w:lang w:val="en-US"/>
      </w:rPr>
      <w:t xml:space="preserve"> (368567)</w:t>
    </w:r>
    <w:r w:rsidR="0035466B" w:rsidRPr="00C56A1F">
      <w:rPr>
        <w:color w:val="FFFFFF" w:themeColor="background1"/>
        <w:lang w:val="en-US"/>
      </w:rPr>
      <w:tab/>
    </w:r>
    <w:r w:rsidR="0035466B" w:rsidRPr="00C56A1F">
      <w:rPr>
        <w:color w:val="FFFFFF" w:themeColor="background1"/>
      </w:rPr>
      <w:fldChar w:fldCharType="begin"/>
    </w:r>
    <w:r w:rsidR="0035466B" w:rsidRPr="00C56A1F">
      <w:rPr>
        <w:color w:val="FFFFFF" w:themeColor="background1"/>
      </w:rPr>
      <w:instrText xml:space="preserve"> savedate \@ dd.MM.yy </w:instrText>
    </w:r>
    <w:r w:rsidR="0035466B" w:rsidRPr="00C56A1F">
      <w:rPr>
        <w:color w:val="FFFFFF" w:themeColor="background1"/>
      </w:rPr>
      <w:fldChar w:fldCharType="separate"/>
    </w:r>
    <w:r w:rsidRPr="00C56A1F">
      <w:rPr>
        <w:color w:val="FFFFFF" w:themeColor="background1"/>
      </w:rPr>
      <w:t>18.09.14</w:t>
    </w:r>
    <w:r w:rsidR="0035466B" w:rsidRPr="00C56A1F">
      <w:rPr>
        <w:color w:val="FFFFFF" w:themeColor="background1"/>
      </w:rPr>
      <w:fldChar w:fldCharType="end"/>
    </w:r>
    <w:r w:rsidR="0035466B" w:rsidRPr="00C56A1F">
      <w:rPr>
        <w:color w:val="FFFFFF" w:themeColor="background1"/>
        <w:lang w:val="en-US"/>
      </w:rPr>
      <w:tab/>
    </w:r>
    <w:r w:rsidR="0035466B" w:rsidRPr="00C56A1F">
      <w:rPr>
        <w:color w:val="FFFFFF" w:themeColor="background1"/>
      </w:rPr>
      <w:fldChar w:fldCharType="begin"/>
    </w:r>
    <w:r w:rsidR="0035466B" w:rsidRPr="00C56A1F">
      <w:rPr>
        <w:color w:val="FFFFFF" w:themeColor="background1"/>
      </w:rPr>
      <w:instrText xml:space="preserve"> printdate \@ dd.MM.yy </w:instrText>
    </w:r>
    <w:r w:rsidR="0035466B" w:rsidRPr="00C56A1F">
      <w:rPr>
        <w:color w:val="FFFFFF" w:themeColor="background1"/>
      </w:rPr>
      <w:fldChar w:fldCharType="separate"/>
    </w:r>
    <w:r w:rsidR="0035466B" w:rsidRPr="00C56A1F">
      <w:rPr>
        <w:color w:val="FFFFFF" w:themeColor="background1"/>
      </w:rPr>
      <w:t>18.09.14</w:t>
    </w:r>
    <w:r w:rsidR="0035466B" w:rsidRPr="00C56A1F">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66B" w:rsidRDefault="0035466B" w:rsidP="0079159C">
      <w:r>
        <w:t>____________________</w:t>
      </w:r>
    </w:p>
  </w:footnote>
  <w:footnote w:type="continuationSeparator" w:id="0">
    <w:p w:rsidR="0035466B" w:rsidRDefault="0035466B" w:rsidP="0079159C">
      <w:r>
        <w:continuationSeparator/>
      </w:r>
    </w:p>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4B3A6C"/>
    <w:p w:rsidR="0035466B" w:rsidRDefault="0035466B" w:rsidP="004B3A6C"/>
  </w:footnote>
  <w:footnote w:id="1">
    <w:p w:rsidR="0035466B" w:rsidRPr="0035466B" w:rsidRDefault="0035466B" w:rsidP="00B11661">
      <w:pPr>
        <w:pStyle w:val="FootnoteText"/>
        <w:rPr>
          <w:lang w:val="ru-RU"/>
        </w:rPr>
      </w:pPr>
      <w:r w:rsidRPr="00CE6BC3">
        <w:rPr>
          <w:rStyle w:val="FootnoteReference"/>
          <w:szCs w:val="18"/>
        </w:rPr>
        <w:footnoteRef/>
      </w:r>
      <w:r w:rsidRPr="00904A36">
        <w:rPr>
          <w:rStyle w:val="FootnoteTextChar"/>
          <w:lang w:val="ru-RU"/>
        </w:rPr>
        <w:tab/>
      </w:r>
      <w:r w:rsidRPr="0035466B">
        <w:rPr>
          <w:lang w:val="ru-RU"/>
        </w:rPr>
        <w:t xml:space="preserve">Полный набор утвержденных параметров представлен в разделе 3 настоящего отчета. </w:t>
      </w:r>
    </w:p>
  </w:footnote>
  <w:footnote w:id="2">
    <w:p w:rsidR="0035466B" w:rsidRPr="0035466B" w:rsidRDefault="0035466B" w:rsidP="00904A36">
      <w:pPr>
        <w:pStyle w:val="FootnoteText"/>
        <w:rPr>
          <w:lang w:val="ru-RU"/>
        </w:rPr>
      </w:pPr>
      <w:r w:rsidRPr="007F4F7C">
        <w:rPr>
          <w:rStyle w:val="FootnoteReference"/>
        </w:rPr>
        <w:footnoteRef/>
      </w:r>
      <w:r w:rsidRPr="00904A36">
        <w:rPr>
          <w:szCs w:val="16"/>
          <w:lang w:val="ru-RU"/>
        </w:rPr>
        <w:tab/>
      </w:r>
      <w:r w:rsidRPr="0035466B">
        <w:rPr>
          <w:lang w:val="ru-RU"/>
        </w:rPr>
        <w:t>Более подробно контекст и критерии возможной передачи Полномочной конференции в этой Резолюции не рассматриваются.</w:t>
      </w:r>
    </w:p>
  </w:footnote>
  <w:footnote w:id="3">
    <w:p w:rsidR="0035466B" w:rsidRPr="00904A36" w:rsidRDefault="0035466B" w:rsidP="00904A36">
      <w:pPr>
        <w:pStyle w:val="FootnoteText"/>
        <w:rPr>
          <w:sz w:val="18"/>
          <w:szCs w:val="18"/>
          <w:lang w:val="ru-RU"/>
        </w:rPr>
      </w:pPr>
      <w:r w:rsidRPr="00CE6BC3">
        <w:rPr>
          <w:rStyle w:val="FootnoteReference"/>
          <w:szCs w:val="18"/>
        </w:rPr>
        <w:footnoteRef/>
      </w:r>
      <w:r w:rsidRPr="00904A36">
        <w:rPr>
          <w:sz w:val="18"/>
          <w:szCs w:val="18"/>
          <w:lang w:val="ru-RU"/>
        </w:rPr>
        <w:tab/>
      </w:r>
      <w:r w:rsidRPr="00904A36">
        <w:rPr>
          <w:szCs w:val="24"/>
          <w:lang w:val="ru-RU"/>
        </w:rPr>
        <w:t>11-я, 12-я, 17-я и 3-я Исследовательские комиссии</w:t>
      </w:r>
      <w:r w:rsidRPr="0010106B">
        <w:rPr>
          <w:szCs w:val="24"/>
        </w:rPr>
        <w:t> </w:t>
      </w:r>
      <w:r w:rsidRPr="00904A36">
        <w:rPr>
          <w:szCs w:val="24"/>
          <w:lang w:val="ru-RU"/>
        </w:rPr>
        <w:t xml:space="preserve">МСЭ-Т указали, что они выбрали представителей для участия в этой Группе. </w:t>
      </w:r>
    </w:p>
  </w:footnote>
  <w:footnote w:id="4">
    <w:p w:rsidR="0035466B" w:rsidRPr="00904A36" w:rsidRDefault="0035466B" w:rsidP="00904A36">
      <w:pPr>
        <w:pStyle w:val="FootnoteText"/>
        <w:rPr>
          <w:szCs w:val="16"/>
          <w:lang w:val="ru-RU"/>
        </w:rPr>
      </w:pPr>
      <w:r w:rsidRPr="00CE6BC3">
        <w:rPr>
          <w:rStyle w:val="FootnoteReference"/>
          <w:szCs w:val="18"/>
        </w:rPr>
        <w:footnoteRef/>
      </w:r>
      <w:r w:rsidRPr="00904A36">
        <w:rPr>
          <w:sz w:val="18"/>
          <w:szCs w:val="18"/>
          <w:lang w:val="ru-RU"/>
        </w:rPr>
        <w:tab/>
      </w:r>
      <w:r w:rsidRPr="00904A36">
        <w:rPr>
          <w:b/>
          <w:color w:val="000000"/>
          <w:szCs w:val="16"/>
          <w:lang w:val="ru-RU"/>
        </w:rPr>
        <w:t xml:space="preserve">Мали </w:t>
      </w:r>
      <w:r w:rsidRPr="00904A36">
        <w:rPr>
          <w:bCs/>
          <w:color w:val="000000"/>
          <w:szCs w:val="16"/>
          <w:lang w:val="ru-RU"/>
        </w:rPr>
        <w:t>отметило, что поддерживает определение</w:t>
      </w:r>
      <w:r w:rsidRPr="00904A36">
        <w:rPr>
          <w:b/>
          <w:color w:val="000000"/>
          <w:szCs w:val="16"/>
          <w:lang w:val="ru-RU"/>
        </w:rPr>
        <w:t xml:space="preserve"> Бразилии </w:t>
      </w:r>
      <w:r w:rsidRPr="00904A36">
        <w:rPr>
          <w:bCs/>
          <w:color w:val="000000"/>
          <w:szCs w:val="16"/>
          <w:lang w:val="ru-RU"/>
        </w:rPr>
        <w:t xml:space="preserve">в том случае, если термин "устройства" мог бы пониматься как означающий устройство, оконечное устройство, оборудование и систему. </w:t>
      </w:r>
    </w:p>
  </w:footnote>
  <w:footnote w:id="5">
    <w:p w:rsidR="0035466B" w:rsidRPr="00904A36" w:rsidRDefault="0035466B" w:rsidP="007A72E4">
      <w:pPr>
        <w:pStyle w:val="FootnoteText"/>
        <w:rPr>
          <w:sz w:val="18"/>
          <w:szCs w:val="18"/>
          <w:lang w:val="ru-RU"/>
        </w:rPr>
      </w:pPr>
      <w:r w:rsidRPr="00CE6BC3">
        <w:rPr>
          <w:rStyle w:val="FootnoteReference"/>
          <w:szCs w:val="18"/>
        </w:rPr>
        <w:footnoteRef/>
      </w:r>
      <w:r w:rsidRPr="00904A36">
        <w:rPr>
          <w:sz w:val="18"/>
          <w:szCs w:val="18"/>
          <w:lang w:val="ru-RU"/>
        </w:rPr>
        <w:tab/>
      </w:r>
      <w:r>
        <w:rPr>
          <w:szCs w:val="16"/>
          <w:lang w:val="ru-RU"/>
        </w:rPr>
        <w:t>Гиперссылки</w:t>
      </w:r>
      <w:r w:rsidRPr="00904A36">
        <w:rPr>
          <w:szCs w:val="16"/>
          <w:lang w:val="ru-RU"/>
        </w:rPr>
        <w:t xml:space="preserve"> на все вклады и определения приводятся в Приложении 1.</w:t>
      </w:r>
      <w:r w:rsidRPr="00904A36">
        <w:rPr>
          <w:sz w:val="18"/>
          <w:szCs w:val="18"/>
          <w:lang w:val="ru-RU"/>
        </w:rPr>
        <w:t xml:space="preserve"> </w:t>
      </w:r>
    </w:p>
  </w:footnote>
  <w:footnote w:id="6">
    <w:p w:rsidR="0035466B" w:rsidRPr="00904A36" w:rsidRDefault="0035466B" w:rsidP="00904A36">
      <w:pPr>
        <w:pStyle w:val="FootnoteText"/>
        <w:rPr>
          <w:b/>
          <w:szCs w:val="16"/>
          <w:lang w:val="ru-RU"/>
        </w:rPr>
      </w:pPr>
      <w:r w:rsidRPr="00CE6BC3">
        <w:rPr>
          <w:rStyle w:val="FootnoteReference"/>
          <w:szCs w:val="18"/>
        </w:rPr>
        <w:footnoteRef/>
      </w:r>
      <w:r w:rsidRPr="00904A36">
        <w:rPr>
          <w:szCs w:val="18"/>
          <w:lang w:val="ru-RU"/>
        </w:rPr>
        <w:tab/>
      </w:r>
      <w:r w:rsidRPr="00904A36">
        <w:rPr>
          <w:szCs w:val="16"/>
          <w:lang w:val="ru-RU"/>
        </w:rPr>
        <w:t xml:space="preserve">Более подробное описание обсуждения рабочих определений представлено в разделах 4–5 отчета о собрании, проходившем 8 сентября 2013 года, представленного по адресу: </w:t>
      </w:r>
      <w:hyperlink r:id="rId1" w:history="1">
        <w:r w:rsidRPr="00E06D61">
          <w:rPr>
            <w:rStyle w:val="Hyperlink"/>
            <w:szCs w:val="16"/>
          </w:rPr>
          <w:t>http</w:t>
        </w:r>
        <w:r w:rsidRPr="00904A36">
          <w:rPr>
            <w:rStyle w:val="Hyperlink"/>
            <w:szCs w:val="16"/>
            <w:lang w:val="ru-RU"/>
          </w:rPr>
          <w:t>://</w:t>
        </w:r>
        <w:r w:rsidRPr="00E06D61">
          <w:rPr>
            <w:rStyle w:val="Hyperlink"/>
            <w:szCs w:val="16"/>
          </w:rPr>
          <w:t>www</w:t>
        </w:r>
        <w:r w:rsidRPr="00904A36">
          <w:rPr>
            <w:rStyle w:val="Hyperlink"/>
            <w:szCs w:val="16"/>
            <w:lang w:val="ru-RU"/>
          </w:rPr>
          <w:t>.</w:t>
        </w:r>
        <w:r w:rsidRPr="00E06D61">
          <w:rPr>
            <w:rStyle w:val="Hyperlink"/>
            <w:szCs w:val="16"/>
          </w:rPr>
          <w:t>itu</w:t>
        </w:r>
        <w:r w:rsidRPr="00904A36">
          <w:rPr>
            <w:rStyle w:val="Hyperlink"/>
            <w:szCs w:val="16"/>
            <w:lang w:val="ru-RU"/>
          </w:rPr>
          <w:t>.</w:t>
        </w:r>
        <w:r w:rsidRPr="00E06D61">
          <w:rPr>
            <w:rStyle w:val="Hyperlink"/>
            <w:szCs w:val="16"/>
          </w:rPr>
          <w:t>int</w:t>
        </w:r>
        <w:r w:rsidRPr="00904A36">
          <w:rPr>
            <w:rStyle w:val="Hyperlink"/>
            <w:szCs w:val="16"/>
            <w:lang w:val="ru-RU"/>
          </w:rPr>
          <w:t>/</w:t>
        </w:r>
        <w:r w:rsidRPr="00E06D61">
          <w:rPr>
            <w:rStyle w:val="Hyperlink"/>
            <w:szCs w:val="16"/>
          </w:rPr>
          <w:t>md</w:t>
        </w:r>
        <w:r w:rsidRPr="00904A36">
          <w:rPr>
            <w:rStyle w:val="Hyperlink"/>
            <w:szCs w:val="16"/>
            <w:lang w:val="ru-RU"/>
          </w:rPr>
          <w:t>/</w:t>
        </w:r>
        <w:r w:rsidRPr="00904A36">
          <w:rPr>
            <w:rStyle w:val="Hyperlink"/>
            <w:szCs w:val="16"/>
            <w:lang w:val="ru-RU"/>
          </w:rPr>
          <w:br/>
        </w:r>
        <w:r w:rsidRPr="00E06D61">
          <w:rPr>
            <w:rStyle w:val="Hyperlink"/>
            <w:szCs w:val="16"/>
          </w:rPr>
          <w:t>D</w:t>
        </w:r>
        <w:r w:rsidRPr="00904A36">
          <w:rPr>
            <w:rStyle w:val="Hyperlink"/>
            <w:szCs w:val="16"/>
            <w:lang w:val="ru-RU"/>
          </w:rPr>
          <w:t>10-</w:t>
        </w:r>
        <w:r w:rsidRPr="00E06D61">
          <w:rPr>
            <w:rStyle w:val="Hyperlink"/>
            <w:szCs w:val="16"/>
          </w:rPr>
          <w:t>CG</w:t>
        </w:r>
        <w:r w:rsidRPr="00904A36">
          <w:rPr>
            <w:rStyle w:val="Hyperlink"/>
            <w:szCs w:val="16"/>
            <w:lang w:val="ru-RU"/>
          </w:rPr>
          <w:t>01-</w:t>
        </w:r>
        <w:r w:rsidRPr="00E06D61">
          <w:rPr>
            <w:rStyle w:val="Hyperlink"/>
            <w:szCs w:val="16"/>
          </w:rPr>
          <w:t>C</w:t>
        </w:r>
        <w:r w:rsidRPr="00904A36">
          <w:rPr>
            <w:rStyle w:val="Hyperlink"/>
            <w:szCs w:val="16"/>
            <w:lang w:val="ru-RU"/>
          </w:rPr>
          <w:t>-0040</w:t>
        </w:r>
      </w:hyperlink>
      <w:r w:rsidRPr="00904A36">
        <w:rPr>
          <w:szCs w:val="16"/>
          <w:lang w:val="ru-RU"/>
        </w:rPr>
        <w:t>.</w:t>
      </w:r>
    </w:p>
  </w:footnote>
  <w:footnote w:id="7">
    <w:p w:rsidR="0035466B" w:rsidRPr="00904A36" w:rsidRDefault="0035466B" w:rsidP="00904A36">
      <w:pPr>
        <w:pStyle w:val="FootnoteText"/>
        <w:rPr>
          <w:b/>
          <w:szCs w:val="18"/>
          <w:lang w:val="ru-RU"/>
        </w:rPr>
      </w:pPr>
      <w:r w:rsidRPr="00CE6BC3">
        <w:rPr>
          <w:rStyle w:val="FootnoteReference"/>
          <w:szCs w:val="18"/>
        </w:rPr>
        <w:footnoteRef/>
      </w:r>
      <w:r w:rsidRPr="00904A36">
        <w:rPr>
          <w:szCs w:val="18"/>
          <w:lang w:val="ru-RU"/>
        </w:rPr>
        <w:tab/>
        <w:t xml:space="preserve">В ходе </w:t>
      </w:r>
      <w:r w:rsidRPr="00904A36">
        <w:rPr>
          <w:bCs/>
          <w:color w:val="000000"/>
          <w:szCs w:val="16"/>
          <w:lang w:val="ru-RU"/>
        </w:rPr>
        <w:t>обсуждения</w:t>
      </w:r>
      <w:r w:rsidRPr="00904A36">
        <w:rPr>
          <w:szCs w:val="18"/>
          <w:lang w:val="ru-RU"/>
        </w:rPr>
        <w:t xml:space="preserve"> были рассмотрены предложения </w:t>
      </w:r>
      <w:r w:rsidRPr="00904A36">
        <w:rPr>
          <w:b/>
          <w:szCs w:val="18"/>
          <w:lang w:val="ru-RU"/>
        </w:rPr>
        <w:t xml:space="preserve">Бразилии, Канады, Италии, Российской Федерации, Руанды, Танзании </w:t>
      </w:r>
      <w:r w:rsidRPr="00904A36">
        <w:rPr>
          <w:bCs/>
          <w:szCs w:val="18"/>
          <w:lang w:val="ru-RU"/>
        </w:rPr>
        <w:t xml:space="preserve">и </w:t>
      </w:r>
      <w:r w:rsidRPr="00904A36">
        <w:rPr>
          <w:b/>
          <w:szCs w:val="18"/>
          <w:lang w:val="ru-RU"/>
        </w:rPr>
        <w:t>Соединенного Королевства</w:t>
      </w:r>
      <w:r w:rsidRPr="00904A36">
        <w:rPr>
          <w:bCs/>
          <w:szCs w:val="18"/>
          <w:lang w:val="ru-RU"/>
        </w:rPr>
        <w:t>.</w:t>
      </w:r>
      <w:r w:rsidRPr="00904A36">
        <w:rPr>
          <w:b/>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66B" w:rsidRPr="00434A7C" w:rsidRDefault="0035466B" w:rsidP="00131286">
    <w:pPr>
      <w:pStyle w:val="Header"/>
      <w:rPr>
        <w:lang w:val="en-US"/>
      </w:rPr>
    </w:pPr>
    <w:r>
      <w:fldChar w:fldCharType="begin"/>
    </w:r>
    <w:r>
      <w:instrText xml:space="preserve"> PAGE </w:instrText>
    </w:r>
    <w:r>
      <w:fldChar w:fldCharType="separate"/>
    </w:r>
    <w:r w:rsidR="00C56A1F">
      <w:rPr>
        <w:noProof/>
      </w:rPr>
      <w:t>14</w:t>
    </w:r>
    <w:r>
      <w:fldChar w:fldCharType="end"/>
    </w:r>
    <w:r w:rsidR="00C56A1F">
      <w:t>/</w:t>
    </w:r>
    <w:fldSimple w:instr=" NUMPAGES   \* MERGEFORMAT ">
      <w:r w:rsidR="00C56A1F">
        <w:rPr>
          <w:noProof/>
        </w:rPr>
        <w:t>14</w:t>
      </w:r>
    </w:fldSimple>
  </w:p>
  <w:p w:rsidR="0035466B" w:rsidRPr="00283D03" w:rsidRDefault="0035466B" w:rsidP="00283D03">
    <w:pPr>
      <w:pStyle w:val="Header"/>
      <w:rPr>
        <w:lang w:val="ru-RU"/>
      </w:rPr>
    </w:pPr>
    <w:r>
      <w:t>PP14/48</w:t>
    </w:r>
    <w:r>
      <w:rPr>
        <w:lang w:val="ru-RU"/>
      </w:rPr>
      <w:t>(</w:t>
    </w:r>
    <w:r>
      <w:rPr>
        <w:lang w:val="en-US"/>
      </w:rPr>
      <w:t>Rev.1)</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426684"/>
    <w:lvl w:ilvl="0">
      <w:start w:val="1"/>
      <w:numFmt w:val="decimal"/>
      <w:lvlText w:val="%1."/>
      <w:lvlJc w:val="left"/>
      <w:pPr>
        <w:tabs>
          <w:tab w:val="num" w:pos="1492"/>
        </w:tabs>
        <w:ind w:left="1492" w:hanging="360"/>
      </w:pPr>
    </w:lvl>
  </w:abstractNum>
  <w:abstractNum w:abstractNumId="1">
    <w:nsid w:val="FFFFFF7D"/>
    <w:multiLevelType w:val="singleLevel"/>
    <w:tmpl w:val="94AE49D6"/>
    <w:lvl w:ilvl="0">
      <w:start w:val="1"/>
      <w:numFmt w:val="decimal"/>
      <w:lvlText w:val="%1."/>
      <w:lvlJc w:val="left"/>
      <w:pPr>
        <w:tabs>
          <w:tab w:val="num" w:pos="1209"/>
        </w:tabs>
        <w:ind w:left="1209" w:hanging="360"/>
      </w:pPr>
    </w:lvl>
  </w:abstractNum>
  <w:abstractNum w:abstractNumId="2">
    <w:nsid w:val="FFFFFF7E"/>
    <w:multiLevelType w:val="singleLevel"/>
    <w:tmpl w:val="63C86CBA"/>
    <w:lvl w:ilvl="0">
      <w:start w:val="1"/>
      <w:numFmt w:val="decimal"/>
      <w:lvlText w:val="%1."/>
      <w:lvlJc w:val="left"/>
      <w:pPr>
        <w:tabs>
          <w:tab w:val="num" w:pos="926"/>
        </w:tabs>
        <w:ind w:left="926" w:hanging="360"/>
      </w:pPr>
    </w:lvl>
  </w:abstractNum>
  <w:abstractNum w:abstractNumId="3">
    <w:nsid w:val="FFFFFF7F"/>
    <w:multiLevelType w:val="singleLevel"/>
    <w:tmpl w:val="271841CA"/>
    <w:lvl w:ilvl="0">
      <w:start w:val="1"/>
      <w:numFmt w:val="decimal"/>
      <w:lvlText w:val="%1."/>
      <w:lvlJc w:val="left"/>
      <w:pPr>
        <w:tabs>
          <w:tab w:val="num" w:pos="643"/>
        </w:tabs>
        <w:ind w:left="643" w:hanging="360"/>
      </w:pPr>
    </w:lvl>
  </w:abstractNum>
  <w:abstractNum w:abstractNumId="4">
    <w:nsid w:val="FFFFFF80"/>
    <w:multiLevelType w:val="singleLevel"/>
    <w:tmpl w:val="9662CD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58FB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B411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A44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6A6A72"/>
    <w:lvl w:ilvl="0">
      <w:start w:val="1"/>
      <w:numFmt w:val="decimal"/>
      <w:lvlText w:val="%1."/>
      <w:lvlJc w:val="left"/>
      <w:pPr>
        <w:tabs>
          <w:tab w:val="num" w:pos="360"/>
        </w:tabs>
        <w:ind w:left="360" w:hanging="360"/>
      </w:pPr>
    </w:lvl>
  </w:abstractNum>
  <w:abstractNum w:abstractNumId="9">
    <w:nsid w:val="FFFFFF89"/>
    <w:multiLevelType w:val="singleLevel"/>
    <w:tmpl w:val="580A082E"/>
    <w:lvl w:ilvl="0">
      <w:start w:val="1"/>
      <w:numFmt w:val="bullet"/>
      <w:lvlText w:val=""/>
      <w:lvlJc w:val="left"/>
      <w:pPr>
        <w:tabs>
          <w:tab w:val="num" w:pos="360"/>
        </w:tabs>
        <w:ind w:left="360" w:hanging="360"/>
      </w:pPr>
      <w:rPr>
        <w:rFonts w:ascii="Symbol" w:hAnsi="Symbol" w:hint="default"/>
      </w:rPr>
    </w:lvl>
  </w:abstractNum>
  <w:abstractNum w:abstractNumId="10">
    <w:nsid w:val="105F2F0F"/>
    <w:multiLevelType w:val="multilevel"/>
    <w:tmpl w:val="2EAE4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8334DB"/>
    <w:multiLevelType w:val="multilevel"/>
    <w:tmpl w:val="DA5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61475"/>
    <w:multiLevelType w:val="hybridMultilevel"/>
    <w:tmpl w:val="F0348B2A"/>
    <w:lvl w:ilvl="0" w:tplc="04090001">
      <w:start w:val="1"/>
      <w:numFmt w:val="bullet"/>
      <w:lvlText w:val=""/>
      <w:lvlJc w:val="left"/>
      <w:pPr>
        <w:ind w:left="394" w:hanging="360"/>
      </w:pPr>
      <w:rPr>
        <w:rFonts w:ascii="Symbol" w:hAnsi="Symbol" w:hint="default"/>
      </w:rPr>
    </w:lvl>
    <w:lvl w:ilvl="1" w:tplc="2542BA02">
      <w:start w:val="1"/>
      <w:numFmt w:val="bullet"/>
      <w:lvlText w:val=""/>
      <w:lvlJc w:val="left"/>
      <w:pPr>
        <w:ind w:left="1114" w:hanging="360"/>
      </w:pPr>
      <w:rPr>
        <w:rFonts w:ascii="Symbol" w:hAnsi="Symbo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3">
    <w:nsid w:val="24C01325"/>
    <w:multiLevelType w:val="hybridMultilevel"/>
    <w:tmpl w:val="43F8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1775F4"/>
    <w:multiLevelType w:val="hybridMultilevel"/>
    <w:tmpl w:val="6762B042"/>
    <w:lvl w:ilvl="0" w:tplc="7A9AC6D6">
      <w:start w:val="1"/>
      <w:numFmt w:val="decimal"/>
      <w:pStyle w:val="CEO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AA02324"/>
    <w:multiLevelType w:val="hybridMultilevel"/>
    <w:tmpl w:val="9B5CA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5044E9"/>
    <w:multiLevelType w:val="hybridMultilevel"/>
    <w:tmpl w:val="ED3C94C2"/>
    <w:lvl w:ilvl="0" w:tplc="20D86D08">
      <w:start w:val="1"/>
      <w:numFmt w:val="bullet"/>
      <w:lvlText w:val=""/>
      <w:lvlJc w:val="left"/>
      <w:pPr>
        <w:tabs>
          <w:tab w:val="num" w:pos="720"/>
        </w:tabs>
        <w:ind w:left="720" w:hanging="360"/>
      </w:pPr>
      <w:rPr>
        <w:rFonts w:ascii="Wingdings 2" w:hAnsi="Wingdings 2" w:hint="default"/>
      </w:rPr>
    </w:lvl>
    <w:lvl w:ilvl="1" w:tplc="3FF87CE4">
      <w:start w:val="1"/>
      <w:numFmt w:val="lowerRoman"/>
      <w:lvlText w:val="%2."/>
      <w:lvlJc w:val="right"/>
      <w:pPr>
        <w:tabs>
          <w:tab w:val="num" w:pos="1440"/>
        </w:tabs>
        <w:ind w:left="1440" w:hanging="360"/>
      </w:pPr>
      <w:rPr>
        <w:lang w:val="ru-RU"/>
      </w:rPr>
    </w:lvl>
    <w:lvl w:ilvl="2" w:tplc="BE52DFCE">
      <w:start w:val="1"/>
      <w:numFmt w:val="bullet"/>
      <w:lvlText w:val=""/>
      <w:lvlJc w:val="left"/>
      <w:pPr>
        <w:tabs>
          <w:tab w:val="num" w:pos="2160"/>
        </w:tabs>
        <w:ind w:left="2160" w:hanging="360"/>
      </w:pPr>
      <w:rPr>
        <w:rFonts w:ascii="Wingdings 2" w:hAnsi="Wingdings 2" w:hint="default"/>
      </w:rPr>
    </w:lvl>
    <w:lvl w:ilvl="3" w:tplc="901AC608">
      <w:start w:val="1"/>
      <w:numFmt w:val="bullet"/>
      <w:lvlText w:val=""/>
      <w:lvlJc w:val="left"/>
      <w:pPr>
        <w:tabs>
          <w:tab w:val="num" w:pos="2880"/>
        </w:tabs>
        <w:ind w:left="2880" w:hanging="360"/>
      </w:pPr>
      <w:rPr>
        <w:rFonts w:ascii="Wingdings 2" w:hAnsi="Wingdings 2" w:hint="default"/>
      </w:rPr>
    </w:lvl>
    <w:lvl w:ilvl="4" w:tplc="C3D093C2">
      <w:start w:val="1"/>
      <w:numFmt w:val="bullet"/>
      <w:lvlText w:val=""/>
      <w:lvlJc w:val="left"/>
      <w:pPr>
        <w:tabs>
          <w:tab w:val="num" w:pos="3600"/>
        </w:tabs>
        <w:ind w:left="3600" w:hanging="360"/>
      </w:pPr>
      <w:rPr>
        <w:rFonts w:ascii="Wingdings 2" w:hAnsi="Wingdings 2" w:hint="default"/>
      </w:rPr>
    </w:lvl>
    <w:lvl w:ilvl="5" w:tplc="E940E25A">
      <w:start w:val="1"/>
      <w:numFmt w:val="bullet"/>
      <w:lvlText w:val=""/>
      <w:lvlJc w:val="left"/>
      <w:pPr>
        <w:tabs>
          <w:tab w:val="num" w:pos="4320"/>
        </w:tabs>
        <w:ind w:left="4320" w:hanging="360"/>
      </w:pPr>
      <w:rPr>
        <w:rFonts w:ascii="Wingdings 2" w:hAnsi="Wingdings 2" w:hint="default"/>
      </w:rPr>
    </w:lvl>
    <w:lvl w:ilvl="6" w:tplc="4CFA8AF4">
      <w:start w:val="1"/>
      <w:numFmt w:val="bullet"/>
      <w:lvlText w:val=""/>
      <w:lvlJc w:val="left"/>
      <w:pPr>
        <w:tabs>
          <w:tab w:val="num" w:pos="5040"/>
        </w:tabs>
        <w:ind w:left="5040" w:hanging="360"/>
      </w:pPr>
      <w:rPr>
        <w:rFonts w:ascii="Wingdings 2" w:hAnsi="Wingdings 2" w:hint="default"/>
      </w:rPr>
    </w:lvl>
    <w:lvl w:ilvl="7" w:tplc="46882378">
      <w:start w:val="1"/>
      <w:numFmt w:val="bullet"/>
      <w:lvlText w:val=""/>
      <w:lvlJc w:val="left"/>
      <w:pPr>
        <w:tabs>
          <w:tab w:val="num" w:pos="5760"/>
        </w:tabs>
        <w:ind w:left="5760" w:hanging="360"/>
      </w:pPr>
      <w:rPr>
        <w:rFonts w:ascii="Wingdings 2" w:hAnsi="Wingdings 2" w:hint="default"/>
      </w:rPr>
    </w:lvl>
    <w:lvl w:ilvl="8" w:tplc="34A61DDC">
      <w:start w:val="1"/>
      <w:numFmt w:val="bullet"/>
      <w:lvlText w:val=""/>
      <w:lvlJc w:val="left"/>
      <w:pPr>
        <w:tabs>
          <w:tab w:val="num" w:pos="6480"/>
        </w:tabs>
        <w:ind w:left="6480" w:hanging="360"/>
      </w:pPr>
      <w:rPr>
        <w:rFonts w:ascii="Wingdings 2" w:hAnsi="Wingdings 2" w:hint="default"/>
      </w:rPr>
    </w:lvl>
  </w:abstractNum>
  <w:abstractNum w:abstractNumId="19">
    <w:nsid w:val="50C55C7E"/>
    <w:multiLevelType w:val="multilevel"/>
    <w:tmpl w:val="387C6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DD62ED8"/>
    <w:multiLevelType w:val="hybridMultilevel"/>
    <w:tmpl w:val="2FFA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A5384"/>
    <w:multiLevelType w:val="multilevel"/>
    <w:tmpl w:val="171C1682"/>
    <w:lvl w:ilvl="0">
      <w:start w:val="1"/>
      <w:numFmt w:val="decimal"/>
      <w:lvlText w:val="%1."/>
      <w:lvlJc w:val="left"/>
      <w:pPr>
        <w:ind w:left="394" w:hanging="360"/>
      </w:pPr>
      <w:rPr>
        <w:rFonts w:cs="Times New Roman" w:hint="default"/>
        <w:b/>
        <w:bCs/>
      </w:rPr>
    </w:lvl>
    <w:lvl w:ilvl="1">
      <w:start w:val="1"/>
      <w:numFmt w:val="decimal"/>
      <w:isLgl/>
      <w:lvlText w:val="%1.%2"/>
      <w:lvlJc w:val="left"/>
      <w:pPr>
        <w:ind w:left="1117" w:hanging="720"/>
      </w:pPr>
      <w:rPr>
        <w:rFonts w:cs="Times New Roman" w:hint="default"/>
      </w:rPr>
    </w:lvl>
    <w:lvl w:ilvl="2">
      <w:start w:val="1"/>
      <w:numFmt w:val="decimal"/>
      <w:isLgl/>
      <w:lvlText w:val="%1.%2.%3"/>
      <w:lvlJc w:val="left"/>
      <w:pPr>
        <w:ind w:left="1480" w:hanging="720"/>
      </w:pPr>
      <w:rPr>
        <w:rFonts w:cs="Times New Roman" w:hint="default"/>
      </w:rPr>
    </w:lvl>
    <w:lvl w:ilvl="3">
      <w:start w:val="1"/>
      <w:numFmt w:val="decimal"/>
      <w:isLgl/>
      <w:lvlText w:val="%1.%2.%3.%4"/>
      <w:lvlJc w:val="left"/>
      <w:pPr>
        <w:ind w:left="2203" w:hanging="1080"/>
      </w:pPr>
      <w:rPr>
        <w:rFonts w:cs="Times New Roman" w:hint="default"/>
      </w:rPr>
    </w:lvl>
    <w:lvl w:ilvl="4">
      <w:start w:val="1"/>
      <w:numFmt w:val="decimal"/>
      <w:isLgl/>
      <w:lvlText w:val="%1.%2.%3.%4.%5"/>
      <w:lvlJc w:val="left"/>
      <w:pPr>
        <w:ind w:left="2566" w:hanging="1080"/>
      </w:pPr>
      <w:rPr>
        <w:rFonts w:cs="Times New Roman" w:hint="default"/>
      </w:rPr>
    </w:lvl>
    <w:lvl w:ilvl="5">
      <w:start w:val="1"/>
      <w:numFmt w:val="decimal"/>
      <w:isLgl/>
      <w:lvlText w:val="%1.%2.%3.%4.%5.%6"/>
      <w:lvlJc w:val="left"/>
      <w:pPr>
        <w:ind w:left="3289" w:hanging="1440"/>
      </w:pPr>
      <w:rPr>
        <w:rFonts w:cs="Times New Roman" w:hint="default"/>
      </w:rPr>
    </w:lvl>
    <w:lvl w:ilvl="6">
      <w:start w:val="1"/>
      <w:numFmt w:val="decimal"/>
      <w:isLgl/>
      <w:lvlText w:val="%1.%2.%3.%4.%5.%6.%7"/>
      <w:lvlJc w:val="left"/>
      <w:pPr>
        <w:ind w:left="4012" w:hanging="1800"/>
      </w:pPr>
      <w:rPr>
        <w:rFonts w:cs="Times New Roman" w:hint="default"/>
      </w:rPr>
    </w:lvl>
    <w:lvl w:ilvl="7">
      <w:start w:val="1"/>
      <w:numFmt w:val="decimal"/>
      <w:isLgl/>
      <w:lvlText w:val="%1.%2.%3.%4.%5.%6.%7.%8"/>
      <w:lvlJc w:val="left"/>
      <w:pPr>
        <w:ind w:left="4375" w:hanging="1800"/>
      </w:pPr>
      <w:rPr>
        <w:rFonts w:cs="Times New Roman" w:hint="default"/>
      </w:rPr>
    </w:lvl>
    <w:lvl w:ilvl="8">
      <w:start w:val="1"/>
      <w:numFmt w:val="decimal"/>
      <w:isLgl/>
      <w:lvlText w:val="%1.%2.%3.%4.%5.%6.%7.%8.%9"/>
      <w:lvlJc w:val="left"/>
      <w:pPr>
        <w:ind w:left="5098" w:hanging="2160"/>
      </w:pPr>
      <w:rPr>
        <w:rFonts w:cs="Times New Roman" w:hint="default"/>
      </w:rPr>
    </w:lvl>
  </w:abstractNum>
  <w:abstractNum w:abstractNumId="22">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F32A28"/>
    <w:multiLevelType w:val="multilevel"/>
    <w:tmpl w:val="026AE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EAF7ED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1F2D51"/>
    <w:multiLevelType w:val="hybridMultilevel"/>
    <w:tmpl w:val="027E13E2"/>
    <w:lvl w:ilvl="0" w:tplc="059CAD7C">
      <w:numFmt w:val="bullet"/>
      <w:lvlText w:val="•"/>
      <w:lvlJc w:val="left"/>
      <w:pPr>
        <w:ind w:left="894" w:hanging="435"/>
      </w:pPr>
      <w:rPr>
        <w:rFonts w:ascii="Verdana" w:eastAsia="SimSun" w:hAnsi="Verdana" w:hint="default"/>
      </w:rPr>
    </w:lvl>
    <w:lvl w:ilvl="1" w:tplc="04090001">
      <w:start w:val="1"/>
      <w:numFmt w:val="bullet"/>
      <w:lvlText w:val=""/>
      <w:lvlJc w:val="left"/>
      <w:pPr>
        <w:tabs>
          <w:tab w:val="num" w:pos="1539"/>
        </w:tabs>
        <w:ind w:left="1539" w:hanging="360"/>
      </w:pPr>
      <w:rPr>
        <w:rFonts w:ascii="Symbol" w:hAnsi="Symbol"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6">
    <w:nsid w:val="76DC1F4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79A032AD"/>
    <w:multiLevelType w:val="hybridMultilevel"/>
    <w:tmpl w:val="74CC2D84"/>
    <w:lvl w:ilvl="0" w:tplc="04090001">
      <w:start w:val="1"/>
      <w:numFmt w:val="bullet"/>
      <w:lvlText w:val=""/>
      <w:lvlJc w:val="left"/>
      <w:pPr>
        <w:ind w:left="394" w:hanging="360"/>
      </w:pPr>
      <w:rPr>
        <w:rFonts w:ascii="Symbol" w:hAnsi="Symbol" w:hint="default"/>
      </w:rPr>
    </w:lvl>
    <w:lvl w:ilvl="1" w:tplc="2542BA02">
      <w:start w:val="1"/>
      <w:numFmt w:val="bullet"/>
      <w:lvlText w:val=""/>
      <w:lvlJc w:val="left"/>
      <w:pPr>
        <w:ind w:left="1114" w:hanging="360"/>
      </w:pPr>
      <w:rPr>
        <w:rFonts w:ascii="Symbol" w:hAnsi="Symbo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14"/>
  </w:num>
  <w:num w:numId="14">
    <w:abstractNumId w:val="20"/>
  </w:num>
  <w:num w:numId="15">
    <w:abstractNumId w:val="16"/>
  </w:num>
  <w:num w:numId="16">
    <w:abstractNumId w:val="15"/>
  </w:num>
  <w:num w:numId="17">
    <w:abstractNumId w:val="21"/>
  </w:num>
  <w:num w:numId="18">
    <w:abstractNumId w:val="10"/>
  </w:num>
  <w:num w:numId="19">
    <w:abstractNumId w:val="19"/>
  </w:num>
  <w:num w:numId="20">
    <w:abstractNumId w:val="23"/>
  </w:num>
  <w:num w:numId="21">
    <w:abstractNumId w:val="11"/>
  </w:num>
  <w:num w:numId="22">
    <w:abstractNumId w:val="25"/>
  </w:num>
  <w:num w:numId="23">
    <w:abstractNumId w:val="27"/>
  </w:num>
  <w:num w:numId="24">
    <w:abstractNumId w:val="12"/>
  </w:num>
  <w:num w:numId="25">
    <w:abstractNumId w:val="13"/>
  </w:num>
  <w:num w:numId="26">
    <w:abstractNumId w:val="22"/>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4808"/>
    <w:rsid w:val="00016EB5"/>
    <w:rsid w:val="0002174D"/>
    <w:rsid w:val="0003029E"/>
    <w:rsid w:val="00055A3A"/>
    <w:rsid w:val="000626B1"/>
    <w:rsid w:val="00063CA3"/>
    <w:rsid w:val="00065F00"/>
    <w:rsid w:val="00071D10"/>
    <w:rsid w:val="00072C89"/>
    <w:rsid w:val="000968F5"/>
    <w:rsid w:val="000A68C5"/>
    <w:rsid w:val="000B062A"/>
    <w:rsid w:val="000B3566"/>
    <w:rsid w:val="000B751C"/>
    <w:rsid w:val="000C4701"/>
    <w:rsid w:val="000C5120"/>
    <w:rsid w:val="000E3AAE"/>
    <w:rsid w:val="000E4C7A"/>
    <w:rsid w:val="000E63E8"/>
    <w:rsid w:val="000F550B"/>
    <w:rsid w:val="00100DF6"/>
    <w:rsid w:val="00120697"/>
    <w:rsid w:val="00131286"/>
    <w:rsid w:val="00142ED7"/>
    <w:rsid w:val="0014768F"/>
    <w:rsid w:val="001636BD"/>
    <w:rsid w:val="00170AC3"/>
    <w:rsid w:val="00171990"/>
    <w:rsid w:val="00171E2E"/>
    <w:rsid w:val="001A0EEB"/>
    <w:rsid w:val="001A1FA3"/>
    <w:rsid w:val="001B2BFF"/>
    <w:rsid w:val="001B5341"/>
    <w:rsid w:val="001F35A6"/>
    <w:rsid w:val="00200992"/>
    <w:rsid w:val="00202880"/>
    <w:rsid w:val="0020313F"/>
    <w:rsid w:val="00232D57"/>
    <w:rsid w:val="002356E7"/>
    <w:rsid w:val="002578B4"/>
    <w:rsid w:val="00273A0B"/>
    <w:rsid w:val="00277F85"/>
    <w:rsid w:val="00283D03"/>
    <w:rsid w:val="002856E4"/>
    <w:rsid w:val="002A409A"/>
    <w:rsid w:val="002A5402"/>
    <w:rsid w:val="002B033B"/>
    <w:rsid w:val="002C5477"/>
    <w:rsid w:val="002C78FF"/>
    <w:rsid w:val="002D0055"/>
    <w:rsid w:val="00301952"/>
    <w:rsid w:val="00314738"/>
    <w:rsid w:val="003429D1"/>
    <w:rsid w:val="0035466B"/>
    <w:rsid w:val="003722C8"/>
    <w:rsid w:val="00375BBA"/>
    <w:rsid w:val="00395CE4"/>
    <w:rsid w:val="003B53F5"/>
    <w:rsid w:val="003E7EAA"/>
    <w:rsid w:val="004014B0"/>
    <w:rsid w:val="004267D0"/>
    <w:rsid w:val="00426AC1"/>
    <w:rsid w:val="004676C0"/>
    <w:rsid w:val="00471ABB"/>
    <w:rsid w:val="004A3CA4"/>
    <w:rsid w:val="004B03E9"/>
    <w:rsid w:val="004B3A6C"/>
    <w:rsid w:val="004C029D"/>
    <w:rsid w:val="004C79E4"/>
    <w:rsid w:val="0052010F"/>
    <w:rsid w:val="005356FD"/>
    <w:rsid w:val="00554E24"/>
    <w:rsid w:val="005605DB"/>
    <w:rsid w:val="00563711"/>
    <w:rsid w:val="005653D6"/>
    <w:rsid w:val="00567130"/>
    <w:rsid w:val="005846B7"/>
    <w:rsid w:val="00584918"/>
    <w:rsid w:val="00593BFB"/>
    <w:rsid w:val="005A25EA"/>
    <w:rsid w:val="005C3DE4"/>
    <w:rsid w:val="005C67E8"/>
    <w:rsid w:val="005D0C15"/>
    <w:rsid w:val="005D2105"/>
    <w:rsid w:val="005E0523"/>
    <w:rsid w:val="005E502C"/>
    <w:rsid w:val="005F526C"/>
    <w:rsid w:val="00600272"/>
    <w:rsid w:val="00614304"/>
    <w:rsid w:val="0061434A"/>
    <w:rsid w:val="00617BE4"/>
    <w:rsid w:val="006418E6"/>
    <w:rsid w:val="006440CE"/>
    <w:rsid w:val="0067722F"/>
    <w:rsid w:val="006B7F84"/>
    <w:rsid w:val="006C1A71"/>
    <w:rsid w:val="006E57C8"/>
    <w:rsid w:val="00710760"/>
    <w:rsid w:val="0073319E"/>
    <w:rsid w:val="007340B5"/>
    <w:rsid w:val="00750829"/>
    <w:rsid w:val="00760830"/>
    <w:rsid w:val="0077097D"/>
    <w:rsid w:val="0079159C"/>
    <w:rsid w:val="007A72E4"/>
    <w:rsid w:val="007B5C5F"/>
    <w:rsid w:val="007C50AF"/>
    <w:rsid w:val="007E4D0F"/>
    <w:rsid w:val="008034F1"/>
    <w:rsid w:val="00805E2D"/>
    <w:rsid w:val="008102A6"/>
    <w:rsid w:val="00816C87"/>
    <w:rsid w:val="00820CDF"/>
    <w:rsid w:val="00826A7C"/>
    <w:rsid w:val="00850AEF"/>
    <w:rsid w:val="008525D6"/>
    <w:rsid w:val="00870059"/>
    <w:rsid w:val="008902DE"/>
    <w:rsid w:val="008A2FB3"/>
    <w:rsid w:val="008C2077"/>
    <w:rsid w:val="008D3134"/>
    <w:rsid w:val="008D3BE2"/>
    <w:rsid w:val="00904A36"/>
    <w:rsid w:val="009125CE"/>
    <w:rsid w:val="0093377B"/>
    <w:rsid w:val="00934241"/>
    <w:rsid w:val="00950E0F"/>
    <w:rsid w:val="00962CCF"/>
    <w:rsid w:val="0097690C"/>
    <w:rsid w:val="00996435"/>
    <w:rsid w:val="009A47A2"/>
    <w:rsid w:val="009A6D9A"/>
    <w:rsid w:val="009B3E77"/>
    <w:rsid w:val="009E4F4B"/>
    <w:rsid w:val="00A3200E"/>
    <w:rsid w:val="00A54F56"/>
    <w:rsid w:val="00A82EA3"/>
    <w:rsid w:val="00A976AB"/>
    <w:rsid w:val="00AB601C"/>
    <w:rsid w:val="00AC20C0"/>
    <w:rsid w:val="00AD6841"/>
    <w:rsid w:val="00B11661"/>
    <w:rsid w:val="00B14377"/>
    <w:rsid w:val="00B1733E"/>
    <w:rsid w:val="00B45785"/>
    <w:rsid w:val="00B62568"/>
    <w:rsid w:val="00BA154E"/>
    <w:rsid w:val="00BF5AF9"/>
    <w:rsid w:val="00BF720B"/>
    <w:rsid w:val="00C04511"/>
    <w:rsid w:val="00C16846"/>
    <w:rsid w:val="00C40979"/>
    <w:rsid w:val="00C46ECA"/>
    <w:rsid w:val="00C56A1F"/>
    <w:rsid w:val="00C62242"/>
    <w:rsid w:val="00C6326D"/>
    <w:rsid w:val="00CA38C9"/>
    <w:rsid w:val="00CC6362"/>
    <w:rsid w:val="00CD163A"/>
    <w:rsid w:val="00CE40BB"/>
    <w:rsid w:val="00D25909"/>
    <w:rsid w:val="00D37275"/>
    <w:rsid w:val="00D37469"/>
    <w:rsid w:val="00D50E12"/>
    <w:rsid w:val="00D55DD9"/>
    <w:rsid w:val="00D604E8"/>
    <w:rsid w:val="00D955EF"/>
    <w:rsid w:val="00DC7337"/>
    <w:rsid w:val="00DD26B1"/>
    <w:rsid w:val="00DD6770"/>
    <w:rsid w:val="00DE24EF"/>
    <w:rsid w:val="00DF23FC"/>
    <w:rsid w:val="00DF39CD"/>
    <w:rsid w:val="00DF449B"/>
    <w:rsid w:val="00DF4F81"/>
    <w:rsid w:val="00E07238"/>
    <w:rsid w:val="00E17F8D"/>
    <w:rsid w:val="00E227E4"/>
    <w:rsid w:val="00E54E66"/>
    <w:rsid w:val="00E56E57"/>
    <w:rsid w:val="00E86DC6"/>
    <w:rsid w:val="00E91D24"/>
    <w:rsid w:val="00EC064C"/>
    <w:rsid w:val="00EC413C"/>
    <w:rsid w:val="00ED279F"/>
    <w:rsid w:val="00EF2642"/>
    <w:rsid w:val="00EF3681"/>
    <w:rsid w:val="00F06FDE"/>
    <w:rsid w:val="00F076D9"/>
    <w:rsid w:val="00F20BC2"/>
    <w:rsid w:val="00F27805"/>
    <w:rsid w:val="00F342E4"/>
    <w:rsid w:val="00F44625"/>
    <w:rsid w:val="00F44B70"/>
    <w:rsid w:val="00F51A4A"/>
    <w:rsid w:val="00F649D6"/>
    <w:rsid w:val="00F654DD"/>
    <w:rsid w:val="00F83195"/>
    <w:rsid w:val="00F96AB4"/>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semiHidden="0" w:unhideWhenUsed="0"/>
    <w:lsdException w:name="List 4" w:semiHidden="0" w:unhideWhenUsed="0"/>
    <w:lsdException w:name="List 5" w:semiHidden="0" w:unhideWhenUsed="0"/>
    <w:lsdException w:name="Title" w:semiHidden="0" w:unhideWhenUsed="0" w:qFormat="1"/>
    <w:lsdException w:name="Closing" w:uiPriority="0"/>
    <w:lsdException w:name="Default Paragraph Font" w:uiPriority="1"/>
    <w:lsdException w:name="Body Text" w:uiPriority="0"/>
    <w:lsdException w:name="Body Text Indent" w:uiPriority="0"/>
    <w:lsdException w:name="Subtitle" w:semiHidden="0" w:unhideWhenUsed="0" w:qFormat="1"/>
    <w:lsdException w:name="Salutation" w:semiHidden="0" w:unhideWhenUsed="0"/>
    <w:lsdException w:name="Date" w:semiHidden="0" w:uiPriority="0" w:unhideWhenUsed="0"/>
    <w:lsdException w:name="Body Text First Indent" w:semiHidden="0" w:uiPriority="0" w:unhideWhenUsed="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Top of Form" w:uiPriority="0"/>
    <w:lsdException w:name="HTML Bottom of Form" w:uiPriority="0"/>
    <w:lsdException w:name="Normal Table" w:uiPriority="0"/>
    <w:lsdException w:name="annotation subject" w:uiPriority="0"/>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6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35466B"/>
    <w:pPr>
      <w:keepNext/>
      <w:keepLines/>
      <w:spacing w:before="480"/>
      <w:ind w:left="567" w:hanging="567"/>
      <w:outlineLvl w:val="0"/>
    </w:pPr>
    <w:rPr>
      <w:b/>
      <w:sz w:val="26"/>
    </w:rPr>
  </w:style>
  <w:style w:type="paragraph" w:styleId="Heading2">
    <w:name w:val="heading 2"/>
    <w:basedOn w:val="Heading1"/>
    <w:next w:val="Normal"/>
    <w:link w:val="Heading2Char"/>
    <w:qFormat/>
    <w:rsid w:val="0035466B"/>
    <w:pPr>
      <w:spacing w:before="320"/>
      <w:outlineLvl w:val="1"/>
    </w:pPr>
    <w:rPr>
      <w:sz w:val="22"/>
    </w:rPr>
  </w:style>
  <w:style w:type="paragraph" w:styleId="Heading3">
    <w:name w:val="heading 3"/>
    <w:basedOn w:val="Heading1"/>
    <w:next w:val="Normal"/>
    <w:link w:val="Heading3Char"/>
    <w:qFormat/>
    <w:rsid w:val="0035466B"/>
    <w:pPr>
      <w:spacing w:before="200"/>
      <w:outlineLvl w:val="2"/>
    </w:pPr>
    <w:rPr>
      <w:sz w:val="22"/>
    </w:rPr>
  </w:style>
  <w:style w:type="paragraph" w:styleId="Heading4">
    <w:name w:val="heading 4"/>
    <w:basedOn w:val="Heading3"/>
    <w:next w:val="Normal"/>
    <w:link w:val="Heading4Char"/>
    <w:qFormat/>
    <w:rsid w:val="0035466B"/>
    <w:pPr>
      <w:ind w:left="1134" w:hanging="1134"/>
      <w:outlineLvl w:val="3"/>
    </w:pPr>
  </w:style>
  <w:style w:type="paragraph" w:styleId="Heading5">
    <w:name w:val="heading 5"/>
    <w:basedOn w:val="Heading4"/>
    <w:next w:val="Normal"/>
    <w:link w:val="Heading5Char"/>
    <w:qFormat/>
    <w:rsid w:val="0035466B"/>
    <w:pPr>
      <w:outlineLvl w:val="4"/>
    </w:pPr>
  </w:style>
  <w:style w:type="paragraph" w:styleId="Heading6">
    <w:name w:val="heading 6"/>
    <w:basedOn w:val="Heading4"/>
    <w:next w:val="Normal"/>
    <w:link w:val="Heading6Char"/>
    <w:qFormat/>
    <w:rsid w:val="0035466B"/>
    <w:pPr>
      <w:outlineLvl w:val="5"/>
    </w:pPr>
  </w:style>
  <w:style w:type="paragraph" w:styleId="Heading7">
    <w:name w:val="heading 7"/>
    <w:basedOn w:val="Heading4"/>
    <w:next w:val="Normal"/>
    <w:link w:val="Heading7Char"/>
    <w:qFormat/>
    <w:rsid w:val="0035466B"/>
    <w:pPr>
      <w:ind w:left="1701" w:hanging="1701"/>
      <w:outlineLvl w:val="6"/>
    </w:pPr>
  </w:style>
  <w:style w:type="paragraph" w:styleId="Heading8">
    <w:name w:val="heading 8"/>
    <w:basedOn w:val="Heading4"/>
    <w:next w:val="Normal"/>
    <w:link w:val="Heading8Char"/>
    <w:qFormat/>
    <w:rsid w:val="0035466B"/>
    <w:pPr>
      <w:ind w:left="1701" w:hanging="1701"/>
      <w:outlineLvl w:val="7"/>
    </w:pPr>
  </w:style>
  <w:style w:type="paragraph" w:styleId="Heading9">
    <w:name w:val="heading 9"/>
    <w:basedOn w:val="Heading4"/>
    <w:next w:val="Normal"/>
    <w:link w:val="Heading9Char"/>
    <w:qFormat/>
    <w:rsid w:val="0035466B"/>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35466B"/>
    <w:pPr>
      <w:spacing w:before="720"/>
      <w:jc w:val="center"/>
    </w:pPr>
    <w:rPr>
      <w:caps/>
      <w:sz w:val="26"/>
    </w:rPr>
  </w:style>
  <w:style w:type="paragraph" w:customStyle="1" w:styleId="AnnexNoS2">
    <w:name w:val="Annex_No_S2"/>
    <w:basedOn w:val="AnnexNo"/>
    <w:next w:val="Normal"/>
    <w:rsid w:val="0035466B"/>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35466B"/>
    <w:pPr>
      <w:jc w:val="center"/>
    </w:pPr>
    <w:rPr>
      <w:sz w:val="26"/>
    </w:rPr>
  </w:style>
  <w:style w:type="paragraph" w:customStyle="1" w:styleId="AnnexrefS2">
    <w:name w:val="Annex_ref_S2"/>
    <w:basedOn w:val="Annexref"/>
    <w:next w:val="Normal"/>
    <w:rsid w:val="0035466B"/>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1"/>
    <w:rsid w:val="0035466B"/>
    <w:pPr>
      <w:spacing w:before="240" w:after="240"/>
      <w:jc w:val="center"/>
    </w:pPr>
    <w:rPr>
      <w:b/>
      <w:sz w:val="26"/>
    </w:rPr>
  </w:style>
  <w:style w:type="paragraph" w:customStyle="1" w:styleId="AnnextitleS2">
    <w:name w:val="Annex_title_S2"/>
    <w:basedOn w:val="Annextitle"/>
    <w:next w:val="Normal"/>
    <w:rsid w:val="0035466B"/>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35466B"/>
  </w:style>
  <w:style w:type="paragraph" w:customStyle="1" w:styleId="AppendixNoS2">
    <w:name w:val="Appendix_No_S2"/>
    <w:basedOn w:val="AppendixNo"/>
    <w:next w:val="Normal"/>
    <w:rsid w:val="0035466B"/>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35466B"/>
  </w:style>
  <w:style w:type="paragraph" w:customStyle="1" w:styleId="AppendixrefS2">
    <w:name w:val="Appendix_ref_S2"/>
    <w:basedOn w:val="Appendixref"/>
    <w:next w:val="AnnextitleS2"/>
    <w:rsid w:val="0035466B"/>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35466B"/>
    <w:rPr>
      <w:sz w:val="22"/>
    </w:rPr>
  </w:style>
  <w:style w:type="paragraph" w:customStyle="1" w:styleId="AppendixtitleS2">
    <w:name w:val="Appendix_title_S2"/>
    <w:basedOn w:val="Appendixtitle"/>
    <w:next w:val="Normal"/>
    <w:rsid w:val="0035466B"/>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35466B"/>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35466B"/>
    <w:pPr>
      <w:tabs>
        <w:tab w:val="left" w:pos="851"/>
      </w:tabs>
      <w:jc w:val="left"/>
    </w:pPr>
  </w:style>
  <w:style w:type="paragraph" w:customStyle="1" w:styleId="ArtNo">
    <w:name w:val="Art_No"/>
    <w:basedOn w:val="Normal"/>
    <w:next w:val="Normal"/>
    <w:rsid w:val="0035466B"/>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35466B"/>
    <w:pPr>
      <w:tabs>
        <w:tab w:val="left" w:pos="851"/>
      </w:tabs>
      <w:jc w:val="left"/>
    </w:pPr>
    <w:rPr>
      <w:b/>
      <w:sz w:val="22"/>
    </w:rPr>
  </w:style>
  <w:style w:type="paragraph" w:customStyle="1" w:styleId="Arttitle">
    <w:name w:val="Art_title"/>
    <w:basedOn w:val="Normal"/>
    <w:next w:val="Normal"/>
    <w:rsid w:val="0035466B"/>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35466B"/>
    <w:pPr>
      <w:tabs>
        <w:tab w:val="left" w:pos="851"/>
      </w:tabs>
      <w:jc w:val="left"/>
    </w:pPr>
    <w:rPr>
      <w:sz w:val="22"/>
    </w:rPr>
  </w:style>
  <w:style w:type="paragraph" w:customStyle="1" w:styleId="Call">
    <w:name w:val="Call"/>
    <w:basedOn w:val="Normal"/>
    <w:next w:val="Normal"/>
    <w:rsid w:val="0035466B"/>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35466B"/>
  </w:style>
  <w:style w:type="paragraph" w:customStyle="1" w:styleId="ChapNoS2">
    <w:name w:val="Chap_No_S2"/>
    <w:basedOn w:val="ChapNo"/>
    <w:next w:val="Normal"/>
    <w:rsid w:val="0035466B"/>
    <w:pPr>
      <w:tabs>
        <w:tab w:val="left" w:pos="851"/>
      </w:tabs>
      <w:jc w:val="left"/>
    </w:pPr>
    <w:rPr>
      <w:b/>
      <w:sz w:val="22"/>
    </w:rPr>
  </w:style>
  <w:style w:type="paragraph" w:customStyle="1" w:styleId="Chaptitle">
    <w:name w:val="Chap_title"/>
    <w:basedOn w:val="Arttitle"/>
    <w:next w:val="Normal"/>
    <w:rsid w:val="0035466B"/>
  </w:style>
  <w:style w:type="paragraph" w:customStyle="1" w:styleId="ChaptitleS2">
    <w:name w:val="Chap_title_S2"/>
    <w:basedOn w:val="Chaptitle"/>
    <w:next w:val="Normal"/>
    <w:rsid w:val="0035466B"/>
    <w:pPr>
      <w:tabs>
        <w:tab w:val="left" w:pos="851"/>
      </w:tabs>
      <w:jc w:val="left"/>
    </w:pPr>
    <w:rPr>
      <w:sz w:val="24"/>
    </w:rPr>
  </w:style>
  <w:style w:type="paragraph" w:styleId="Date">
    <w:name w:val="Date"/>
    <w:basedOn w:val="Normal"/>
    <w:link w:val="DateChar"/>
    <w:rsid w:val="0035466B"/>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35466B"/>
    <w:pPr>
      <w:spacing w:before="86"/>
      <w:ind w:left="567" w:hanging="567"/>
    </w:pPr>
  </w:style>
  <w:style w:type="paragraph" w:customStyle="1" w:styleId="enumlev1S2">
    <w:name w:val="enumlev1_S2"/>
    <w:basedOn w:val="enumlev1"/>
    <w:rsid w:val="0035466B"/>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35466B"/>
    <w:pPr>
      <w:ind w:left="1134"/>
    </w:pPr>
  </w:style>
  <w:style w:type="paragraph" w:customStyle="1" w:styleId="enumlev2S2">
    <w:name w:val="enumlev2_S2"/>
    <w:basedOn w:val="enumlev2"/>
    <w:rsid w:val="0035466B"/>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35466B"/>
    <w:pPr>
      <w:ind w:left="1701"/>
    </w:pPr>
  </w:style>
  <w:style w:type="paragraph" w:customStyle="1" w:styleId="enumlev3S2">
    <w:name w:val="enumlev3_S2"/>
    <w:basedOn w:val="enumlev3"/>
    <w:rsid w:val="0035466B"/>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35466B"/>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35466B"/>
    <w:rPr>
      <w:caps w:val="0"/>
    </w:rPr>
  </w:style>
  <w:style w:type="character" w:styleId="FollowedHyperlink">
    <w:name w:val="FollowedHyperlink"/>
    <w:basedOn w:val="DefaultParagraphFont"/>
    <w:rsid w:val="0035466B"/>
    <w:rPr>
      <w:color w:val="800080"/>
      <w:u w:val="single"/>
    </w:rPr>
  </w:style>
  <w:style w:type="paragraph" w:customStyle="1" w:styleId="FooterS2">
    <w:name w:val="Footer_S2"/>
    <w:basedOn w:val="Footer"/>
    <w:rsid w:val="0035466B"/>
    <w:pPr>
      <w:tabs>
        <w:tab w:val="clear" w:pos="5954"/>
        <w:tab w:val="clear" w:pos="9639"/>
        <w:tab w:val="left" w:pos="3686"/>
        <w:tab w:val="right" w:pos="7655"/>
      </w:tabs>
      <w:ind w:left="-1985"/>
    </w:p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35466B"/>
    <w:rPr>
      <w:rFonts w:ascii="Calibri" w:hAnsi="Calibri"/>
      <w:position w:val="6"/>
      <w:sz w:val="16"/>
    </w:rPr>
  </w:style>
  <w:style w:type="paragraph" w:styleId="FootnoteText">
    <w:name w:val="footnote text"/>
    <w:basedOn w:val="Normal"/>
    <w:link w:val="FootnoteTextChar"/>
    <w:rsid w:val="0035466B"/>
    <w:pPr>
      <w:keepLines/>
      <w:tabs>
        <w:tab w:val="left" w:pos="256"/>
      </w:tabs>
      <w:spacing w:before="60"/>
      <w:ind w:left="255" w:hanging="255"/>
    </w:pPr>
    <w:rPr>
      <w:sz w:val="20"/>
    </w:rPr>
  </w:style>
  <w:style w:type="paragraph" w:customStyle="1" w:styleId="FootnoteTextS2">
    <w:name w:val="Footnote Text_S2"/>
    <w:basedOn w:val="FootnoteText"/>
    <w:rsid w:val="0035466B"/>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35466B"/>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35466B"/>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35466B"/>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35466B"/>
    <w:pPr>
      <w:ind w:left="0" w:firstLine="0"/>
      <w:jc w:val="center"/>
      <w:outlineLvl w:val="9"/>
    </w:pPr>
  </w:style>
  <w:style w:type="paragraph" w:customStyle="1" w:styleId="Heading1cS2">
    <w:name w:val="Heading 1c_S2"/>
    <w:basedOn w:val="Heading1c"/>
    <w:next w:val="Normal"/>
    <w:rsid w:val="0035466B"/>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35466B"/>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35466B"/>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35466B"/>
    <w:rPr>
      <w:b w:val="0"/>
      <w:i/>
    </w:rPr>
  </w:style>
  <w:style w:type="paragraph" w:customStyle="1" w:styleId="Heading2iS2">
    <w:name w:val="Heading 2i_S2"/>
    <w:basedOn w:val="Heading2i"/>
    <w:next w:val="Normal"/>
    <w:rsid w:val="0035466B"/>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35466B"/>
    <w:pPr>
      <w:spacing w:before="320"/>
      <w:outlineLvl w:val="1"/>
    </w:pPr>
    <w:rPr>
      <w:sz w:val="22"/>
    </w:rPr>
  </w:style>
  <w:style w:type="paragraph" w:customStyle="1" w:styleId="Heading3S2">
    <w:name w:val="Heading 3_S2"/>
    <w:basedOn w:val="Heading3"/>
    <w:next w:val="Normal"/>
    <w:rsid w:val="0035466B"/>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35466B"/>
    <w:pPr>
      <w:spacing w:before="200"/>
      <w:outlineLvl w:val="2"/>
    </w:pPr>
    <w:rPr>
      <w:sz w:val="24"/>
    </w:rPr>
  </w:style>
  <w:style w:type="paragraph" w:customStyle="1" w:styleId="Heading4S2">
    <w:name w:val="Heading 4_S2"/>
    <w:basedOn w:val="Heading4"/>
    <w:next w:val="Normal"/>
    <w:rsid w:val="0035466B"/>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35466B"/>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35466B"/>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35466B"/>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35466B"/>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35466B"/>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35466B"/>
    <w:pPr>
      <w:spacing w:before="160"/>
      <w:outlineLvl w:val="0"/>
    </w:pPr>
  </w:style>
  <w:style w:type="paragraph" w:customStyle="1" w:styleId="Headingi">
    <w:name w:val="Heading_i"/>
    <w:basedOn w:val="Heading3"/>
    <w:next w:val="Normal"/>
    <w:rsid w:val="0035466B"/>
    <w:pPr>
      <w:spacing w:before="160"/>
      <w:outlineLvl w:val="0"/>
    </w:pPr>
    <w:rPr>
      <w:b w:val="0"/>
      <w:i/>
    </w:rPr>
  </w:style>
  <w:style w:type="paragraph" w:customStyle="1" w:styleId="HeadingbS2">
    <w:name w:val="Headingb_S2"/>
    <w:basedOn w:val="Headingb"/>
    <w:next w:val="Normal"/>
    <w:rsid w:val="0035466B"/>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35466B"/>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35466B"/>
    <w:rPr>
      <w:color w:val="0000FF"/>
      <w:u w:val="single"/>
    </w:rPr>
  </w:style>
  <w:style w:type="paragraph" w:customStyle="1" w:styleId="MinusFootnote">
    <w:name w:val="MinusFootnote"/>
    <w:basedOn w:val="Normal"/>
    <w:rsid w:val="0035466B"/>
    <w:pPr>
      <w:ind w:left="-1701" w:hanging="284"/>
    </w:pPr>
  </w:style>
  <w:style w:type="paragraph" w:customStyle="1" w:styleId="Normalaftertitle">
    <w:name w:val="Normal after title"/>
    <w:basedOn w:val="Normal"/>
    <w:next w:val="Normal"/>
    <w:rsid w:val="0035466B"/>
    <w:pPr>
      <w:spacing w:before="240"/>
    </w:pPr>
  </w:style>
  <w:style w:type="paragraph" w:customStyle="1" w:styleId="NormalaftertitleS2">
    <w:name w:val="Normal after title_S2"/>
    <w:basedOn w:val="Normalaftertitle"/>
    <w:next w:val="Normal"/>
    <w:rsid w:val="0035466B"/>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35466B"/>
    <w:pPr>
      <w:ind w:left="567"/>
    </w:pPr>
  </w:style>
  <w:style w:type="paragraph" w:customStyle="1" w:styleId="NormalIndentS2">
    <w:name w:val="Normal Indent_S2"/>
    <w:basedOn w:val="NormalIndent"/>
    <w:rsid w:val="0035466B"/>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35466B"/>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35466B"/>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35466B"/>
    <w:pPr>
      <w:tabs>
        <w:tab w:val="clear" w:pos="567"/>
        <w:tab w:val="left" w:pos="851"/>
      </w:tabs>
    </w:pPr>
  </w:style>
  <w:style w:type="paragraph" w:customStyle="1" w:styleId="NoteS2">
    <w:name w:val="Note_S2"/>
    <w:basedOn w:val="Note"/>
    <w:rsid w:val="0035466B"/>
    <w:pPr>
      <w:tabs>
        <w:tab w:val="clear" w:pos="1134"/>
        <w:tab w:val="clear" w:pos="1701"/>
        <w:tab w:val="clear" w:pos="2268"/>
        <w:tab w:val="clear" w:pos="2835"/>
      </w:tabs>
    </w:pPr>
    <w:rPr>
      <w:b/>
    </w:rPr>
  </w:style>
  <w:style w:type="character" w:styleId="PageNumber">
    <w:name w:val="page number"/>
    <w:basedOn w:val="DefaultParagraphFont"/>
    <w:rsid w:val="0035466B"/>
    <w:rPr>
      <w:rFonts w:ascii="Calibri" w:hAnsi="Calibri"/>
    </w:rPr>
  </w:style>
  <w:style w:type="paragraph" w:customStyle="1" w:styleId="Part">
    <w:name w:val="Part"/>
    <w:basedOn w:val="Normal"/>
    <w:next w:val="Normal"/>
    <w:rsid w:val="0035466B"/>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35466B"/>
  </w:style>
  <w:style w:type="paragraph" w:customStyle="1" w:styleId="ReasonsS2">
    <w:name w:val="Reasons_S2"/>
    <w:basedOn w:val="Reasons"/>
    <w:rsid w:val="0035466B"/>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35466B"/>
    <w:pPr>
      <w:spacing w:before="720"/>
      <w:jc w:val="center"/>
    </w:pPr>
    <w:rPr>
      <w:caps/>
      <w:sz w:val="26"/>
    </w:rPr>
  </w:style>
  <w:style w:type="paragraph" w:customStyle="1" w:styleId="RecNoS2">
    <w:name w:val="Rec_No_S2"/>
    <w:basedOn w:val="RecNo"/>
    <w:next w:val="Normal"/>
    <w:rsid w:val="0035466B"/>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35466B"/>
    <w:pPr>
      <w:spacing w:before="240"/>
      <w:jc w:val="center"/>
    </w:pPr>
    <w:rPr>
      <w:b/>
      <w:sz w:val="26"/>
    </w:rPr>
  </w:style>
  <w:style w:type="paragraph" w:customStyle="1" w:styleId="RectitleS2">
    <w:name w:val="Rec_title_S2"/>
    <w:basedOn w:val="Rectitle"/>
    <w:next w:val="Heading1S2"/>
    <w:rsid w:val="0035466B"/>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35466B"/>
    <w:pPr>
      <w:ind w:left="567" w:hanging="567"/>
    </w:pPr>
  </w:style>
  <w:style w:type="paragraph" w:customStyle="1" w:styleId="ReftextS2">
    <w:name w:val="Ref_text_S2"/>
    <w:basedOn w:val="Reftext"/>
    <w:rsid w:val="0035466B"/>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35466B"/>
    <w:pPr>
      <w:spacing w:before="480"/>
      <w:jc w:val="center"/>
    </w:pPr>
    <w:rPr>
      <w:caps/>
      <w:sz w:val="28"/>
    </w:rPr>
  </w:style>
  <w:style w:type="paragraph" w:customStyle="1" w:styleId="ReftitleS2">
    <w:name w:val="Ref_title_S2"/>
    <w:basedOn w:val="Reftitle"/>
    <w:next w:val="ReftextS2"/>
    <w:rsid w:val="0035466B"/>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35466B"/>
  </w:style>
  <w:style w:type="paragraph" w:customStyle="1" w:styleId="ResNoS2">
    <w:name w:val="Res_No_S2"/>
    <w:basedOn w:val="ResNo"/>
    <w:next w:val="Normal"/>
    <w:rsid w:val="0035466B"/>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35466B"/>
  </w:style>
  <w:style w:type="paragraph" w:customStyle="1" w:styleId="RestitleS2">
    <w:name w:val="Res_title_S2"/>
    <w:basedOn w:val="Restitle"/>
    <w:next w:val="NormalS2"/>
    <w:rsid w:val="0035466B"/>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35466B"/>
    <w:rPr>
      <w:caps w:val="0"/>
    </w:rPr>
  </w:style>
  <w:style w:type="paragraph" w:customStyle="1" w:styleId="Section1S2">
    <w:name w:val="Section 1_S2"/>
    <w:basedOn w:val="Section1"/>
    <w:next w:val="NormalS2"/>
    <w:rsid w:val="0035466B"/>
    <w:pPr>
      <w:tabs>
        <w:tab w:val="left" w:pos="851"/>
      </w:tabs>
      <w:jc w:val="left"/>
    </w:pPr>
    <w:rPr>
      <w:caps/>
      <w:sz w:val="22"/>
    </w:rPr>
  </w:style>
  <w:style w:type="paragraph" w:customStyle="1" w:styleId="Section2">
    <w:name w:val="Section 2"/>
    <w:basedOn w:val="Section1"/>
    <w:next w:val="Normal"/>
    <w:rsid w:val="0035466B"/>
    <w:pPr>
      <w:spacing w:before="240"/>
    </w:pPr>
    <w:rPr>
      <w:b/>
      <w:i/>
    </w:rPr>
  </w:style>
  <w:style w:type="paragraph" w:customStyle="1" w:styleId="Section2S2">
    <w:name w:val="Section 2_S2"/>
    <w:basedOn w:val="Section2"/>
    <w:next w:val="NormalS2"/>
    <w:rsid w:val="0035466B"/>
    <w:pPr>
      <w:tabs>
        <w:tab w:val="left" w:pos="851"/>
      </w:tabs>
      <w:jc w:val="left"/>
    </w:pPr>
    <w:rPr>
      <w:sz w:val="22"/>
    </w:rPr>
  </w:style>
  <w:style w:type="paragraph" w:customStyle="1" w:styleId="Source">
    <w:name w:val="Source"/>
    <w:basedOn w:val="Normal"/>
    <w:next w:val="Normal"/>
    <w:link w:val="SourceChar"/>
    <w:autoRedefine/>
    <w:rsid w:val="0035466B"/>
    <w:pPr>
      <w:spacing w:before="840"/>
      <w:jc w:val="center"/>
    </w:pPr>
    <w:rPr>
      <w:b/>
      <w:sz w:val="26"/>
    </w:rPr>
  </w:style>
  <w:style w:type="paragraph" w:customStyle="1" w:styleId="Tabletext">
    <w:name w:val="Table_text"/>
    <w:basedOn w:val="Normal"/>
    <w:rsid w:val="0035466B"/>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35466B"/>
    <w:pPr>
      <w:spacing w:before="120" w:after="120"/>
      <w:jc w:val="center"/>
    </w:pPr>
    <w:rPr>
      <w:b/>
    </w:rPr>
  </w:style>
  <w:style w:type="paragraph" w:customStyle="1" w:styleId="Tablelegend">
    <w:name w:val="Table_legend"/>
    <w:basedOn w:val="Tabletext"/>
    <w:rsid w:val="0035466B"/>
    <w:pPr>
      <w:spacing w:before="120"/>
    </w:pPr>
  </w:style>
  <w:style w:type="paragraph" w:customStyle="1" w:styleId="TablelegendS2">
    <w:name w:val="Table_legend_S2"/>
    <w:basedOn w:val="Tablelegend"/>
    <w:rsid w:val="0035466B"/>
    <w:pPr>
      <w:tabs>
        <w:tab w:val="left" w:pos="851"/>
      </w:tabs>
      <w:spacing w:after="0"/>
    </w:pPr>
    <w:rPr>
      <w:b/>
    </w:rPr>
  </w:style>
  <w:style w:type="paragraph" w:customStyle="1" w:styleId="TableNo">
    <w:name w:val="Table_No"/>
    <w:basedOn w:val="Normal"/>
    <w:next w:val="Normal"/>
    <w:rsid w:val="0035466B"/>
    <w:pPr>
      <w:keepNext/>
      <w:spacing w:before="560" w:after="120"/>
      <w:jc w:val="center"/>
    </w:pPr>
    <w:rPr>
      <w:caps/>
    </w:rPr>
  </w:style>
  <w:style w:type="paragraph" w:customStyle="1" w:styleId="TableNoS2">
    <w:name w:val="Table_No_S2"/>
    <w:basedOn w:val="TableNo"/>
    <w:next w:val="Normal"/>
    <w:rsid w:val="0035466B"/>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35466B"/>
    <w:pPr>
      <w:tabs>
        <w:tab w:val="left" w:pos="851"/>
      </w:tabs>
    </w:pPr>
    <w:rPr>
      <w:b/>
    </w:rPr>
  </w:style>
  <w:style w:type="paragraph" w:customStyle="1" w:styleId="Tabletitle">
    <w:name w:val="Table_title"/>
    <w:basedOn w:val="TableNo"/>
    <w:next w:val="Tabletext"/>
    <w:rsid w:val="0035466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35466B"/>
    <w:pPr>
      <w:keepNext w:val="0"/>
      <w:tabs>
        <w:tab w:val="clear" w:pos="2948"/>
        <w:tab w:val="clear" w:pos="4082"/>
        <w:tab w:val="left" w:pos="851"/>
      </w:tabs>
      <w:jc w:val="left"/>
    </w:pPr>
  </w:style>
  <w:style w:type="paragraph" w:customStyle="1" w:styleId="Title1">
    <w:name w:val="Title 1"/>
    <w:basedOn w:val="Source"/>
    <w:next w:val="Normal"/>
    <w:link w:val="Title1Char"/>
    <w:rsid w:val="0035466B"/>
    <w:pPr>
      <w:spacing w:before="240"/>
    </w:pPr>
    <w:rPr>
      <w:b w:val="0"/>
      <w:caps/>
    </w:rPr>
  </w:style>
  <w:style w:type="paragraph" w:customStyle="1" w:styleId="Title2">
    <w:name w:val="Title 2"/>
    <w:basedOn w:val="Source"/>
    <w:next w:val="Normal"/>
    <w:rsid w:val="0035466B"/>
    <w:pPr>
      <w:spacing w:before="240"/>
    </w:pPr>
    <w:rPr>
      <w:b w:val="0"/>
      <w:caps/>
    </w:rPr>
  </w:style>
  <w:style w:type="paragraph" w:customStyle="1" w:styleId="Title3">
    <w:name w:val="Title 3"/>
    <w:basedOn w:val="Title2"/>
    <w:next w:val="Normalaftertitle"/>
    <w:rsid w:val="0035466B"/>
    <w:rPr>
      <w:caps w:val="0"/>
    </w:rPr>
  </w:style>
  <w:style w:type="paragraph" w:customStyle="1" w:styleId="toc0">
    <w:name w:val="toc 0"/>
    <w:basedOn w:val="Normal"/>
    <w:next w:val="TOC1"/>
    <w:rsid w:val="0035466B"/>
    <w:pPr>
      <w:tabs>
        <w:tab w:val="clear" w:pos="567"/>
        <w:tab w:val="clear" w:pos="1134"/>
        <w:tab w:val="clear" w:pos="1701"/>
        <w:tab w:val="clear" w:pos="2268"/>
        <w:tab w:val="clear" w:pos="2835"/>
        <w:tab w:val="right" w:pos="9781"/>
      </w:tabs>
    </w:pPr>
    <w:rPr>
      <w:b/>
    </w:rPr>
  </w:style>
  <w:style w:type="paragraph" w:styleId="TOC1">
    <w:name w:val="toc 1"/>
    <w:basedOn w:val="Normal"/>
    <w:rsid w:val="0035466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5466B"/>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3546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35466B"/>
    <w:rPr>
      <w:lang w:val="en-US"/>
    </w:rPr>
  </w:style>
  <w:style w:type="paragraph" w:customStyle="1" w:styleId="Dectitle">
    <w:name w:val="Dec_title"/>
    <w:basedOn w:val="Restitle"/>
    <w:next w:val="Normalaftertitle"/>
    <w:qFormat/>
    <w:rsid w:val="0035466B"/>
    <w:rPr>
      <w:lang w:val="en-US"/>
    </w:rPr>
  </w:style>
  <w:style w:type="paragraph" w:customStyle="1" w:styleId="DecNo">
    <w:name w:val="Dec_No"/>
    <w:basedOn w:val="ResNo"/>
    <w:next w:val="Dectitle"/>
    <w:qFormat/>
    <w:rsid w:val="0035466B"/>
  </w:style>
  <w:style w:type="paragraph" w:customStyle="1" w:styleId="DectitleS2">
    <w:name w:val="Dec_title_S2"/>
    <w:basedOn w:val="RestitleS2"/>
    <w:next w:val="Normal"/>
    <w:qFormat/>
    <w:rsid w:val="0035466B"/>
  </w:style>
  <w:style w:type="paragraph" w:customStyle="1" w:styleId="DecNoS2">
    <w:name w:val="Dec_No_S2"/>
    <w:basedOn w:val="ResNoS2"/>
    <w:next w:val="DectitleS2"/>
    <w:qFormat/>
    <w:rsid w:val="0035466B"/>
  </w:style>
  <w:style w:type="paragraph" w:customStyle="1" w:styleId="SectionNo">
    <w:name w:val="Section_No"/>
    <w:basedOn w:val="ArtNo"/>
    <w:next w:val="Normal"/>
    <w:qFormat/>
    <w:rsid w:val="0035466B"/>
  </w:style>
  <w:style w:type="paragraph" w:customStyle="1" w:styleId="SectionNoS2">
    <w:name w:val="Section_No_S2"/>
    <w:basedOn w:val="ArtNoS2"/>
    <w:next w:val="Normal"/>
    <w:qFormat/>
    <w:rsid w:val="0035466B"/>
  </w:style>
  <w:style w:type="paragraph" w:customStyle="1" w:styleId="Sectiontitle">
    <w:name w:val="Section_title"/>
    <w:basedOn w:val="Arttitle"/>
    <w:next w:val="Normalaftertitle"/>
    <w:qFormat/>
    <w:rsid w:val="0035466B"/>
  </w:style>
  <w:style w:type="paragraph" w:customStyle="1" w:styleId="SectiontitleS2">
    <w:name w:val="Section_title_S2"/>
    <w:basedOn w:val="ArttitleS2"/>
    <w:next w:val="Normal"/>
    <w:qFormat/>
    <w:rsid w:val="0035466B"/>
  </w:style>
  <w:style w:type="paragraph" w:customStyle="1" w:styleId="Proposal">
    <w:name w:val="Proposal"/>
    <w:basedOn w:val="Normal"/>
    <w:next w:val="Normal"/>
    <w:link w:val="ProposalChar"/>
    <w:rsid w:val="0035466B"/>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35466B"/>
    <w:rPr>
      <w:rFonts w:asciiTheme="minorHAnsi" w:hAnsiTheme="minorHAnsi"/>
      <w:b/>
      <w:sz w:val="22"/>
      <w:lang w:val="ru-RU" w:eastAsia="en-US"/>
    </w:rPr>
  </w:style>
  <w:style w:type="character" w:customStyle="1" w:styleId="SourceChar">
    <w:name w:val="Source Char"/>
    <w:basedOn w:val="DefaultParagraphFont"/>
    <w:link w:val="Source"/>
    <w:locked/>
    <w:rsid w:val="0035466B"/>
    <w:rPr>
      <w:rFonts w:ascii="Calibri" w:hAnsi="Calibri"/>
      <w:b/>
      <w:sz w:val="26"/>
      <w:lang w:val="en-GB" w:eastAsia="en-US"/>
    </w:rPr>
  </w:style>
  <w:style w:type="paragraph" w:customStyle="1" w:styleId="Agendaitem">
    <w:name w:val="Agenda_item"/>
    <w:basedOn w:val="Normal"/>
    <w:next w:val="Normal"/>
    <w:qFormat/>
    <w:rsid w:val="0035466B"/>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35466B"/>
    <w:rPr>
      <w:rFonts w:ascii="Calibri" w:hAnsi="Calibri"/>
      <w:caps/>
      <w:sz w:val="26"/>
      <w:lang w:val="en-GB" w:eastAsia="en-US"/>
    </w:rPr>
  </w:style>
  <w:style w:type="paragraph" w:customStyle="1" w:styleId="Committee">
    <w:name w:val="Committee"/>
    <w:basedOn w:val="Normal"/>
    <w:qFormat/>
    <w:rsid w:val="0035466B"/>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35466B"/>
    <w:rPr>
      <w:rFonts w:ascii="Calibri" w:hAnsi="Calibri"/>
      <w:sz w:val="18"/>
      <w:lang w:val="en-GB" w:eastAsia="en-US"/>
    </w:rPr>
  </w:style>
  <w:style w:type="paragraph" w:styleId="BalloonText">
    <w:name w:val="Balloon Text"/>
    <w:basedOn w:val="Normal"/>
    <w:link w:val="BalloonTextChar"/>
    <w:rsid w:val="0035466B"/>
    <w:pPr>
      <w:spacing w:before="0"/>
    </w:pPr>
    <w:rPr>
      <w:rFonts w:ascii="Tahoma" w:hAnsi="Tahoma" w:cs="Tahoma"/>
      <w:sz w:val="16"/>
      <w:szCs w:val="16"/>
    </w:rPr>
  </w:style>
  <w:style w:type="character" w:customStyle="1" w:styleId="BalloonTextChar">
    <w:name w:val="Balloon Text Char"/>
    <w:basedOn w:val="DefaultParagraphFont"/>
    <w:link w:val="BalloonText"/>
    <w:rsid w:val="0035466B"/>
    <w:rPr>
      <w:rFonts w:ascii="Tahoma" w:hAnsi="Tahoma" w:cs="Tahoma"/>
      <w:sz w:val="16"/>
      <w:szCs w:val="16"/>
      <w:lang w:val="en-GB" w:eastAsia="en-US"/>
    </w:rPr>
  </w:style>
  <w:style w:type="character" w:customStyle="1" w:styleId="href">
    <w:name w:val="href"/>
    <w:basedOn w:val="DefaultParagraphFont"/>
    <w:rsid w:val="00055A3A"/>
    <w:rPr>
      <w:lang w:val="ru-RU"/>
    </w:rPr>
  </w:style>
  <w:style w:type="character" w:customStyle="1" w:styleId="enumlev1Char">
    <w:name w:val="enumlev1 Char"/>
    <w:basedOn w:val="DefaultParagraphFont"/>
    <w:link w:val="enumlev1"/>
    <w:locked/>
    <w:rsid w:val="006440CE"/>
    <w:rPr>
      <w:rFonts w:ascii="Calibri" w:hAnsi="Calibri"/>
      <w:sz w:val="22"/>
      <w:lang w:val="en-GB" w:eastAsia="en-US"/>
    </w:rPr>
  </w:style>
  <w:style w:type="character" w:customStyle="1" w:styleId="FootnoteTextChar">
    <w:name w:val="Footnote Text Char"/>
    <w:basedOn w:val="DefaultParagraphFont"/>
    <w:link w:val="FootnoteText"/>
    <w:rsid w:val="006440CE"/>
    <w:rPr>
      <w:rFonts w:ascii="Calibri" w:hAnsi="Calibri"/>
      <w:lang w:val="en-GB" w:eastAsia="en-US"/>
    </w:rPr>
  </w:style>
  <w:style w:type="character" w:customStyle="1" w:styleId="FooterChar">
    <w:name w:val="Footer Char"/>
    <w:basedOn w:val="DefaultParagraphFont"/>
    <w:link w:val="Footer"/>
    <w:rsid w:val="00820CDF"/>
    <w:rPr>
      <w:rFonts w:ascii="Calibri" w:hAnsi="Calibri"/>
      <w:caps/>
      <w:noProof/>
      <w:sz w:val="16"/>
      <w:lang w:val="en-GB" w:eastAsia="en-US"/>
    </w:rPr>
  </w:style>
  <w:style w:type="character" w:customStyle="1" w:styleId="Heading1Char">
    <w:name w:val="Heading 1 Char"/>
    <w:basedOn w:val="DefaultParagraphFont"/>
    <w:link w:val="Heading1"/>
    <w:locked/>
    <w:rsid w:val="00904A36"/>
    <w:rPr>
      <w:rFonts w:ascii="Calibri" w:hAnsi="Calibri"/>
      <w:b/>
      <w:sz w:val="26"/>
      <w:lang w:val="en-GB" w:eastAsia="en-US"/>
    </w:rPr>
  </w:style>
  <w:style w:type="character" w:customStyle="1" w:styleId="Heading2Char">
    <w:name w:val="Heading 2 Char"/>
    <w:basedOn w:val="DefaultParagraphFont"/>
    <w:link w:val="Heading2"/>
    <w:locked/>
    <w:rsid w:val="00904A36"/>
    <w:rPr>
      <w:rFonts w:ascii="Calibri" w:hAnsi="Calibri"/>
      <w:b/>
      <w:sz w:val="22"/>
      <w:lang w:val="en-GB" w:eastAsia="en-US"/>
    </w:rPr>
  </w:style>
  <w:style w:type="character" w:customStyle="1" w:styleId="Heading3Char">
    <w:name w:val="Heading 3 Char"/>
    <w:basedOn w:val="DefaultParagraphFont"/>
    <w:link w:val="Heading3"/>
    <w:locked/>
    <w:rsid w:val="00904A36"/>
    <w:rPr>
      <w:rFonts w:ascii="Calibri" w:hAnsi="Calibri"/>
      <w:b/>
      <w:sz w:val="22"/>
      <w:lang w:val="en-GB" w:eastAsia="en-US"/>
    </w:rPr>
  </w:style>
  <w:style w:type="character" w:customStyle="1" w:styleId="Heading4Char">
    <w:name w:val="Heading 4 Char"/>
    <w:basedOn w:val="DefaultParagraphFont"/>
    <w:link w:val="Heading4"/>
    <w:locked/>
    <w:rsid w:val="00904A36"/>
    <w:rPr>
      <w:rFonts w:ascii="Calibri" w:hAnsi="Calibri"/>
      <w:b/>
      <w:sz w:val="22"/>
      <w:lang w:val="en-GB" w:eastAsia="en-US"/>
    </w:rPr>
  </w:style>
  <w:style w:type="character" w:customStyle="1" w:styleId="Heading5Char">
    <w:name w:val="Heading 5 Char"/>
    <w:basedOn w:val="DefaultParagraphFont"/>
    <w:link w:val="Heading5"/>
    <w:locked/>
    <w:rsid w:val="00904A36"/>
    <w:rPr>
      <w:rFonts w:ascii="Calibri" w:hAnsi="Calibri"/>
      <w:b/>
      <w:sz w:val="22"/>
      <w:lang w:val="en-GB" w:eastAsia="en-US"/>
    </w:rPr>
  </w:style>
  <w:style w:type="character" w:customStyle="1" w:styleId="Heading6Char">
    <w:name w:val="Heading 6 Char"/>
    <w:basedOn w:val="DefaultParagraphFont"/>
    <w:link w:val="Heading6"/>
    <w:locked/>
    <w:rsid w:val="00904A36"/>
    <w:rPr>
      <w:rFonts w:ascii="Calibri" w:hAnsi="Calibri"/>
      <w:b/>
      <w:sz w:val="22"/>
      <w:lang w:val="en-GB" w:eastAsia="en-US"/>
    </w:rPr>
  </w:style>
  <w:style w:type="character" w:customStyle="1" w:styleId="Heading7Char">
    <w:name w:val="Heading 7 Char"/>
    <w:basedOn w:val="DefaultParagraphFont"/>
    <w:link w:val="Heading7"/>
    <w:locked/>
    <w:rsid w:val="00904A36"/>
    <w:rPr>
      <w:rFonts w:ascii="Calibri" w:hAnsi="Calibri"/>
      <w:b/>
      <w:sz w:val="22"/>
      <w:lang w:val="en-GB" w:eastAsia="en-US"/>
    </w:rPr>
  </w:style>
  <w:style w:type="character" w:customStyle="1" w:styleId="Heading8Char">
    <w:name w:val="Heading 8 Char"/>
    <w:basedOn w:val="DefaultParagraphFont"/>
    <w:link w:val="Heading8"/>
    <w:locked/>
    <w:rsid w:val="00904A36"/>
    <w:rPr>
      <w:rFonts w:ascii="Calibri" w:hAnsi="Calibri"/>
      <w:b/>
      <w:sz w:val="22"/>
      <w:lang w:val="en-GB" w:eastAsia="en-US"/>
    </w:rPr>
  </w:style>
  <w:style w:type="character" w:customStyle="1" w:styleId="Heading9Char">
    <w:name w:val="Heading 9 Char"/>
    <w:basedOn w:val="DefaultParagraphFont"/>
    <w:link w:val="Heading9"/>
    <w:locked/>
    <w:rsid w:val="00904A36"/>
    <w:rPr>
      <w:rFonts w:ascii="Calibri" w:hAnsi="Calibri"/>
      <w:b/>
      <w:sz w:val="22"/>
      <w:lang w:val="en-GB" w:eastAsia="en-US"/>
    </w:rPr>
  </w:style>
  <w:style w:type="paragraph" w:customStyle="1" w:styleId="CEONormal">
    <w:name w:val="CEO_Normal"/>
    <w:link w:val="CEONormalChar"/>
    <w:uiPriority w:val="99"/>
    <w:rsid w:val="00904A36"/>
    <w:pPr>
      <w:spacing w:before="120" w:after="120"/>
    </w:pPr>
    <w:rPr>
      <w:rFonts w:ascii="Verdana" w:eastAsia="SimSun" w:hAnsi="Verdana"/>
      <w:sz w:val="18"/>
      <w:lang w:val="en-GB" w:eastAsia="en-US"/>
    </w:rPr>
  </w:style>
  <w:style w:type="character" w:customStyle="1" w:styleId="CEONormalChar">
    <w:name w:val="CEO_Normal Char"/>
    <w:basedOn w:val="DefaultParagraphFont"/>
    <w:link w:val="CEONormal"/>
    <w:uiPriority w:val="99"/>
    <w:locked/>
    <w:rsid w:val="00904A36"/>
    <w:rPr>
      <w:rFonts w:ascii="Verdana" w:eastAsia="SimSun" w:hAnsi="Verdana"/>
      <w:sz w:val="18"/>
      <w:lang w:val="en-GB" w:eastAsia="en-US"/>
    </w:rPr>
  </w:style>
  <w:style w:type="paragraph" w:customStyle="1" w:styleId="CEOIndent-bulletsBlueSquare">
    <w:name w:val="CEO_Indent-bulletsBlueSquare"/>
    <w:basedOn w:val="CEOIndent-bulletsblackdot"/>
    <w:uiPriority w:val="99"/>
    <w:rsid w:val="00904A36"/>
    <w:pPr>
      <w:tabs>
        <w:tab w:val="clear" w:pos="284"/>
        <w:tab w:val="clear" w:pos="360"/>
        <w:tab w:val="num" w:pos="927"/>
      </w:tabs>
      <w:ind w:left="927"/>
    </w:pPr>
  </w:style>
  <w:style w:type="paragraph" w:customStyle="1" w:styleId="CEOIndent-bulletsblackdot">
    <w:name w:val="CEO_Indent-bulletsblackdot"/>
    <w:basedOn w:val="CEONormal"/>
    <w:uiPriority w:val="99"/>
    <w:rsid w:val="00904A36"/>
    <w:pPr>
      <w:tabs>
        <w:tab w:val="num" w:pos="284"/>
        <w:tab w:val="num" w:pos="360"/>
      </w:tabs>
      <w:spacing w:before="60" w:after="60"/>
      <w:ind w:left="284" w:hanging="284"/>
    </w:pPr>
  </w:style>
  <w:style w:type="paragraph" w:customStyle="1" w:styleId="CEOSignature">
    <w:name w:val="CEO_Signature"/>
    <w:basedOn w:val="CEONormal"/>
    <w:uiPriority w:val="99"/>
    <w:rsid w:val="00904A36"/>
    <w:pPr>
      <w:spacing w:before="720" w:after="0"/>
    </w:pPr>
  </w:style>
  <w:style w:type="paragraph" w:customStyle="1" w:styleId="CEOSignatureTitle">
    <w:name w:val="CEO_SignatureTitle"/>
    <w:basedOn w:val="CEOSignature"/>
    <w:uiPriority w:val="99"/>
    <w:rsid w:val="00904A36"/>
    <w:pPr>
      <w:spacing w:before="0"/>
    </w:pPr>
  </w:style>
  <w:style w:type="paragraph" w:customStyle="1" w:styleId="CEODocTitle-1line">
    <w:name w:val="CEO_DocTitle-1line"/>
    <w:basedOn w:val="CEONormal"/>
    <w:next w:val="CEONormal"/>
    <w:uiPriority w:val="99"/>
    <w:rsid w:val="00904A36"/>
    <w:pPr>
      <w:spacing w:before="480" w:after="567"/>
      <w:jc w:val="center"/>
    </w:pPr>
    <w:rPr>
      <w:b/>
      <w:sz w:val="28"/>
      <w:szCs w:val="28"/>
      <w:lang w:val="en-US"/>
    </w:rPr>
  </w:style>
  <w:style w:type="paragraph" w:customStyle="1" w:styleId="CEOIndent1-abc">
    <w:name w:val="CEOIndent1-abc"/>
    <w:basedOn w:val="CEONormal"/>
    <w:uiPriority w:val="99"/>
    <w:rsid w:val="00904A36"/>
    <w:pPr>
      <w:tabs>
        <w:tab w:val="num" w:pos="1494"/>
      </w:tabs>
      <w:spacing w:before="60" w:after="60"/>
      <w:ind w:left="1494" w:right="709"/>
    </w:pPr>
  </w:style>
  <w:style w:type="paragraph" w:customStyle="1" w:styleId="CEOHeaderPageNumber">
    <w:name w:val="CEO_HeaderPageNumber"/>
    <w:basedOn w:val="CEONormal"/>
    <w:uiPriority w:val="99"/>
    <w:rsid w:val="00904A36"/>
    <w:pPr>
      <w:tabs>
        <w:tab w:val="center" w:pos="4536"/>
        <w:tab w:val="right" w:pos="9072"/>
      </w:tabs>
      <w:spacing w:before="0" w:after="0"/>
      <w:jc w:val="right"/>
    </w:pPr>
    <w:rPr>
      <w:smallCaps/>
      <w:lang w:val="en-US"/>
    </w:rPr>
  </w:style>
  <w:style w:type="paragraph" w:customStyle="1" w:styleId="CEOFooter">
    <w:name w:val="CEO_Footer"/>
    <w:basedOn w:val="CEONormal"/>
    <w:uiPriority w:val="99"/>
    <w:rsid w:val="00904A36"/>
    <w:pPr>
      <w:tabs>
        <w:tab w:val="right" w:pos="9072"/>
      </w:tabs>
      <w:spacing w:before="0" w:after="0"/>
    </w:pPr>
    <w:rPr>
      <w:sz w:val="16"/>
    </w:rPr>
  </w:style>
  <w:style w:type="paragraph" w:customStyle="1" w:styleId="CEOHeading1">
    <w:name w:val="CEO_Heading1"/>
    <w:basedOn w:val="CEOHeading1-Numbered"/>
    <w:next w:val="CEONormal"/>
    <w:uiPriority w:val="99"/>
    <w:rsid w:val="00904A36"/>
    <w:pPr>
      <w:tabs>
        <w:tab w:val="clear" w:pos="360"/>
      </w:tabs>
      <w:ind w:left="0"/>
    </w:pPr>
    <w:rPr>
      <w:lang w:val="fr-CH"/>
    </w:rPr>
  </w:style>
  <w:style w:type="paragraph" w:customStyle="1" w:styleId="CEOHeading1-Numbered">
    <w:name w:val="CEO_Heading1-Numbered"/>
    <w:basedOn w:val="CEONormal"/>
    <w:uiPriority w:val="99"/>
    <w:rsid w:val="00904A36"/>
    <w:pPr>
      <w:pBdr>
        <w:bottom w:val="single" w:sz="12" w:space="1" w:color="808080"/>
      </w:pBdr>
      <w:tabs>
        <w:tab w:val="num" w:pos="360"/>
      </w:tabs>
      <w:ind w:left="360"/>
    </w:pPr>
    <w:rPr>
      <w:b/>
      <w:bCs/>
      <w:color w:val="808080"/>
      <w:sz w:val="20"/>
    </w:rPr>
  </w:style>
  <w:style w:type="paragraph" w:customStyle="1" w:styleId="CEOFootnoteText">
    <w:name w:val="CEO_Footnote Text"/>
    <w:basedOn w:val="CEONormal"/>
    <w:uiPriority w:val="99"/>
    <w:rsid w:val="00904A36"/>
    <w:pPr>
      <w:tabs>
        <w:tab w:val="left" w:pos="357"/>
      </w:tabs>
      <w:spacing w:before="0" w:after="0"/>
    </w:pPr>
  </w:style>
  <w:style w:type="paragraph" w:customStyle="1" w:styleId="CEOInWitness">
    <w:name w:val="CEO_InWitness"/>
    <w:basedOn w:val="Normal"/>
    <w:uiPriority w:val="99"/>
    <w:rsid w:val="00904A36"/>
    <w:pPr>
      <w:keepNext/>
      <w:keepLines/>
      <w:tabs>
        <w:tab w:val="clear" w:pos="567"/>
        <w:tab w:val="clear" w:pos="1134"/>
        <w:tab w:val="clear" w:pos="1701"/>
        <w:tab w:val="clear" w:pos="2268"/>
        <w:tab w:val="clear" w:pos="2835"/>
      </w:tabs>
      <w:overflowPunct/>
      <w:autoSpaceDE/>
      <w:autoSpaceDN/>
      <w:adjustRightInd/>
      <w:spacing w:before="600"/>
      <w:textAlignment w:val="auto"/>
    </w:pPr>
    <w:rPr>
      <w:rFonts w:ascii="Verdana" w:eastAsia="SimSun" w:hAnsi="Verdana" w:cs="Traditional Arabic"/>
      <w:sz w:val="18"/>
    </w:rPr>
  </w:style>
  <w:style w:type="paragraph" w:customStyle="1" w:styleId="CEODocTitle2lines-First">
    <w:name w:val="CEO_DocTitle2lines-First"/>
    <w:basedOn w:val="Normal"/>
    <w:next w:val="Normal"/>
    <w:uiPriority w:val="99"/>
    <w:rsid w:val="00904A36"/>
    <w:pPr>
      <w:tabs>
        <w:tab w:val="clear" w:pos="567"/>
        <w:tab w:val="clear" w:pos="1134"/>
        <w:tab w:val="clear" w:pos="1701"/>
        <w:tab w:val="clear" w:pos="2268"/>
        <w:tab w:val="clear" w:pos="2835"/>
      </w:tabs>
      <w:overflowPunct/>
      <w:autoSpaceDE/>
      <w:autoSpaceDN/>
      <w:adjustRightInd/>
      <w:spacing w:before="480"/>
      <w:jc w:val="center"/>
      <w:textAlignment w:val="auto"/>
    </w:pPr>
    <w:rPr>
      <w:rFonts w:ascii="Verdana" w:eastAsia="SimSun" w:hAnsi="Verdana" w:cs="Traditional Arabic"/>
      <w:b/>
      <w:sz w:val="28"/>
      <w:szCs w:val="28"/>
      <w:lang w:val="en-CA"/>
    </w:rPr>
  </w:style>
  <w:style w:type="paragraph" w:styleId="EnvelopeAddress">
    <w:name w:val="envelope address"/>
    <w:basedOn w:val="CEONormal"/>
    <w:next w:val="CEONormal"/>
    <w:uiPriority w:val="99"/>
    <w:semiHidden/>
    <w:rsid w:val="00904A36"/>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Arial"/>
      <w:sz w:val="18"/>
      <w:lang w:val="en-CA" w:eastAsia="zh-CN"/>
    </w:rPr>
  </w:style>
  <w:style w:type="paragraph" w:customStyle="1" w:styleId="CEOHeader1">
    <w:name w:val="CEO_Header1"/>
    <w:basedOn w:val="CEONormal"/>
    <w:uiPriority w:val="99"/>
    <w:rsid w:val="00904A36"/>
    <w:pPr>
      <w:spacing w:before="0" w:after="0"/>
    </w:pPr>
    <w:rPr>
      <w:lang w:val="en-US"/>
    </w:rPr>
  </w:style>
  <w:style w:type="paragraph" w:customStyle="1" w:styleId="CEOTitle2lines-Second">
    <w:name w:val="CEO_Title2lines-Second"/>
    <w:basedOn w:val="CEODocTitle2lines-First"/>
    <w:next w:val="CEONormal"/>
    <w:uiPriority w:val="99"/>
    <w:rsid w:val="00904A36"/>
    <w:pPr>
      <w:spacing w:before="0" w:after="480"/>
    </w:pPr>
    <w:rPr>
      <w:sz w:val="22"/>
      <w:szCs w:val="22"/>
    </w:rPr>
  </w:style>
  <w:style w:type="paragraph" w:customStyle="1" w:styleId="CEOHeader2">
    <w:name w:val="CEO_Header2"/>
    <w:basedOn w:val="CEONormal"/>
    <w:uiPriority w:val="99"/>
    <w:rsid w:val="00904A36"/>
    <w:pPr>
      <w:spacing w:before="720" w:after="0"/>
    </w:pPr>
    <w:rPr>
      <w:lang w:val="en-US"/>
    </w:rPr>
  </w:style>
  <w:style w:type="paragraph" w:customStyle="1" w:styleId="CEOIndent1-123">
    <w:name w:val="CEO_Indent1-123"/>
    <w:basedOn w:val="CEOIndent1-abc"/>
    <w:uiPriority w:val="99"/>
    <w:rsid w:val="00904A36"/>
    <w:pPr>
      <w:tabs>
        <w:tab w:val="clear" w:pos="1494"/>
        <w:tab w:val="num" w:pos="360"/>
        <w:tab w:val="num" w:pos="927"/>
      </w:tabs>
      <w:ind w:left="927"/>
    </w:pPr>
    <w:rPr>
      <w:lang w:val="en-US"/>
    </w:rPr>
  </w:style>
  <w:style w:type="character" w:customStyle="1" w:styleId="DateChar">
    <w:name w:val="Date Char"/>
    <w:basedOn w:val="DefaultParagraphFont"/>
    <w:link w:val="Date"/>
    <w:locked/>
    <w:rsid w:val="00904A36"/>
    <w:rPr>
      <w:rFonts w:ascii="Calibri" w:hAnsi="Calibri"/>
      <w:lang w:val="en-GB" w:eastAsia="en-US"/>
    </w:rPr>
  </w:style>
  <w:style w:type="table" w:styleId="Table3Deffects2">
    <w:name w:val="Table 3D effects 2"/>
    <w:basedOn w:val="TableNormal"/>
    <w:uiPriority w:val="99"/>
    <w:semiHidden/>
    <w:rsid w:val="00904A36"/>
    <w:pPr>
      <w:spacing w:before="120" w:after="120"/>
    </w:pPr>
    <w:rPr>
      <w:rFonts w:ascii="Times New Roman" w:eastAsia="SimSu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04A36"/>
    <w:pPr>
      <w:spacing w:before="120" w:after="120"/>
    </w:pPr>
    <w:rPr>
      <w:rFonts w:ascii="Times New Roman" w:eastAsia="SimSu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04A36"/>
    <w:pPr>
      <w:spacing w:before="120" w:after="120"/>
    </w:pPr>
    <w:rPr>
      <w:rFonts w:ascii="Times New Roman" w:eastAsia="SimSu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04A36"/>
    <w:pPr>
      <w:spacing w:before="120" w:after="120"/>
    </w:pPr>
    <w:rPr>
      <w:rFonts w:ascii="Times New Roman" w:eastAsia="SimSu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04A36"/>
    <w:pPr>
      <w:spacing w:before="120" w:after="120"/>
    </w:pPr>
    <w:rPr>
      <w:rFonts w:ascii="Times New Roman" w:eastAsia="SimSu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04A36"/>
    <w:pPr>
      <w:spacing w:before="120" w:after="120"/>
    </w:pPr>
    <w:rPr>
      <w:rFonts w:ascii="Times New Roman" w:eastAsia="SimSu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04A36"/>
    <w:pPr>
      <w:spacing w:before="120" w:after="120"/>
    </w:pPr>
    <w:rPr>
      <w:rFonts w:ascii="Times New Roman" w:eastAsia="SimSu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04A36"/>
    <w:pPr>
      <w:spacing w:before="120" w:after="120"/>
    </w:pPr>
    <w:rPr>
      <w:rFonts w:ascii="Times New Roman" w:eastAsia="SimSu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04A36"/>
    <w:pPr>
      <w:spacing w:before="120" w:after="120"/>
    </w:pPr>
    <w:rPr>
      <w:rFonts w:ascii="Times New Roman" w:eastAsia="SimSu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04A36"/>
    <w:pPr>
      <w:spacing w:before="120" w:after="120"/>
    </w:pPr>
    <w:rPr>
      <w:rFonts w:ascii="Times New Roman" w:eastAsia="SimSu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04A36"/>
    <w:pPr>
      <w:spacing w:before="120" w:after="120"/>
    </w:pPr>
    <w:rPr>
      <w:rFonts w:ascii="Times New Roman" w:eastAsia="SimSu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04A36"/>
    <w:pPr>
      <w:spacing w:before="120" w:after="120"/>
    </w:pPr>
    <w:rPr>
      <w:rFonts w:ascii="Times New Roman" w:eastAsia="SimSu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04A36"/>
    <w:pPr>
      <w:spacing w:before="120" w:after="120"/>
    </w:pPr>
    <w:rPr>
      <w:rFonts w:ascii="Times New Roman" w:eastAsia="SimSu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04A36"/>
    <w:pPr>
      <w:spacing w:before="120" w:after="120"/>
    </w:pPr>
    <w:rPr>
      <w:rFonts w:ascii="Times New Roman" w:eastAsia="SimSu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04A36"/>
    <w:pPr>
      <w:spacing w:before="120" w:after="120"/>
    </w:pPr>
    <w:rPr>
      <w:rFonts w:ascii="Times New Roman" w:eastAsia="SimSu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04A36"/>
    <w:pPr>
      <w:spacing w:before="120" w:after="120"/>
    </w:pPr>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List8">
    <w:name w:val="Table List 8"/>
    <w:basedOn w:val="TableNormal"/>
    <w:uiPriority w:val="99"/>
    <w:semiHidden/>
    <w:rsid w:val="00904A36"/>
    <w:pPr>
      <w:spacing w:before="120" w:after="120"/>
    </w:pPr>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04A36"/>
    <w:pPr>
      <w:spacing w:before="120" w:after="12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04A36"/>
    <w:pPr>
      <w:spacing w:before="120" w:after="120"/>
    </w:pPr>
    <w:rPr>
      <w:rFonts w:ascii="Times New Roman" w:eastAsia="SimSu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04A36"/>
    <w:pPr>
      <w:spacing w:before="120" w:after="120"/>
    </w:pPr>
    <w:rPr>
      <w:rFonts w:ascii="Times New Roman" w:eastAsia="SimSu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04A36"/>
    <w:pPr>
      <w:spacing w:before="120" w:after="120"/>
    </w:pPr>
    <w:rPr>
      <w:rFonts w:ascii="Times New Roman" w:eastAsia="SimSu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04A36"/>
    <w:pPr>
      <w:spacing w:before="120" w:after="120"/>
    </w:pPr>
    <w:rPr>
      <w:rFonts w:ascii="Times New Roman" w:eastAsia="SimSu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04A36"/>
    <w:pPr>
      <w:spacing w:before="120" w:after="12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QuestionDetails">
    <w:name w:val="CEO_QuestionDetails"/>
    <w:basedOn w:val="CEOOriginalLanguage"/>
    <w:uiPriority w:val="99"/>
    <w:rsid w:val="00904A36"/>
    <w:rPr>
      <w:b w:val="0"/>
      <w:bCs w:val="0"/>
      <w:sz w:val="19"/>
      <w:szCs w:val="19"/>
    </w:rPr>
  </w:style>
  <w:style w:type="paragraph" w:customStyle="1" w:styleId="CEOOriginalLanguage">
    <w:name w:val="CEO_OriginalLanguage"/>
    <w:basedOn w:val="CEONormal"/>
    <w:next w:val="CEONormal"/>
    <w:uiPriority w:val="99"/>
    <w:rsid w:val="00904A36"/>
    <w:pPr>
      <w:spacing w:before="0" w:after="0"/>
    </w:pPr>
    <w:rPr>
      <w:b/>
      <w:bCs/>
      <w:sz w:val="20"/>
    </w:rPr>
  </w:style>
  <w:style w:type="table" w:styleId="TableGrid">
    <w:name w:val="Table Grid"/>
    <w:basedOn w:val="TableNormal"/>
    <w:rsid w:val="00904A36"/>
    <w:pPr>
      <w:spacing w:before="120" w:after="12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SectorName">
    <w:name w:val="CEO_SectorName"/>
    <w:basedOn w:val="CEONormal"/>
    <w:uiPriority w:val="99"/>
    <w:rsid w:val="00904A36"/>
    <w:rPr>
      <w:b/>
      <w:bCs/>
      <w:sz w:val="26"/>
      <w:szCs w:val="28"/>
    </w:rPr>
  </w:style>
  <w:style w:type="paragraph" w:customStyle="1" w:styleId="CEOindent-abc">
    <w:name w:val="CEO_indent-abc"/>
    <w:basedOn w:val="Normal"/>
    <w:uiPriority w:val="99"/>
    <w:rsid w:val="00904A36"/>
    <w:pPr>
      <w:tabs>
        <w:tab w:val="clear" w:pos="567"/>
        <w:tab w:val="clear" w:pos="1134"/>
        <w:tab w:val="clear" w:pos="1701"/>
        <w:tab w:val="clear" w:pos="2268"/>
        <w:tab w:val="clear" w:pos="2835"/>
        <w:tab w:val="num" w:pos="1440"/>
      </w:tabs>
      <w:overflowPunct/>
      <w:autoSpaceDE/>
      <w:autoSpaceDN/>
      <w:adjustRightInd/>
      <w:spacing w:before="0"/>
      <w:ind w:left="1440" w:hanging="360"/>
      <w:textAlignment w:val="auto"/>
    </w:pPr>
    <w:rPr>
      <w:rFonts w:ascii="Verdana" w:eastAsia="SimSun" w:hAnsi="Verdana" w:cs="Traditional Arabic"/>
      <w:sz w:val="18"/>
      <w:szCs w:val="28"/>
    </w:rPr>
  </w:style>
  <w:style w:type="paragraph" w:customStyle="1" w:styleId="CEOMeetingDates">
    <w:name w:val="CEO_MeetingDates"/>
    <w:basedOn w:val="CEOMeetingName2"/>
    <w:uiPriority w:val="99"/>
    <w:rsid w:val="00904A36"/>
    <w:pPr>
      <w:spacing w:after="40"/>
    </w:pPr>
  </w:style>
  <w:style w:type="paragraph" w:customStyle="1" w:styleId="CEOMeetingName2">
    <w:name w:val="CEO_MeetingName2"/>
    <w:basedOn w:val="CEOMeetingName"/>
    <w:link w:val="CEOMeetingName2Char"/>
    <w:uiPriority w:val="99"/>
    <w:rsid w:val="00904A36"/>
    <w:pPr>
      <w:spacing w:before="0" w:after="0"/>
    </w:pPr>
  </w:style>
  <w:style w:type="paragraph" w:customStyle="1" w:styleId="CEOMeetingName">
    <w:name w:val="CEO_MeetingName"/>
    <w:basedOn w:val="CEONormal"/>
    <w:next w:val="CEONormal"/>
    <w:link w:val="CEOMeetingNameChar"/>
    <w:uiPriority w:val="99"/>
    <w:rsid w:val="00904A36"/>
    <w:rPr>
      <w:b/>
      <w:bCs/>
    </w:rPr>
  </w:style>
  <w:style w:type="character" w:customStyle="1" w:styleId="CEOMeetingNameChar">
    <w:name w:val="CEO_MeetingName Char"/>
    <w:basedOn w:val="CEONormalChar"/>
    <w:link w:val="CEOMeetingName"/>
    <w:uiPriority w:val="99"/>
    <w:locked/>
    <w:rsid w:val="00904A36"/>
    <w:rPr>
      <w:rFonts w:ascii="Verdana" w:eastAsia="SimSun" w:hAnsi="Verdana"/>
      <w:b/>
      <w:bCs/>
      <w:sz w:val="18"/>
      <w:lang w:val="en-GB" w:eastAsia="en-US"/>
    </w:rPr>
  </w:style>
  <w:style w:type="character" w:customStyle="1" w:styleId="CEOMeetingName2Char">
    <w:name w:val="CEO_MeetingName2 Char"/>
    <w:basedOn w:val="CEOMeetingNameChar"/>
    <w:link w:val="CEOMeetingName2"/>
    <w:uiPriority w:val="99"/>
    <w:locked/>
    <w:rsid w:val="00904A36"/>
    <w:rPr>
      <w:rFonts w:ascii="Verdana" w:eastAsia="SimSun" w:hAnsi="Verdana"/>
      <w:b/>
      <w:bCs/>
      <w:sz w:val="18"/>
      <w:lang w:val="en-GB" w:eastAsia="en-US"/>
    </w:rPr>
  </w:style>
  <w:style w:type="paragraph" w:customStyle="1" w:styleId="CEODocNo">
    <w:name w:val="CEO_DocNo"/>
    <w:basedOn w:val="CEONormal"/>
    <w:next w:val="CEONormal"/>
    <w:uiPriority w:val="99"/>
    <w:rsid w:val="00904A36"/>
    <w:pPr>
      <w:spacing w:before="0" w:after="0"/>
    </w:pPr>
    <w:rPr>
      <w:b/>
      <w:bCs/>
      <w:sz w:val="20"/>
    </w:rPr>
  </w:style>
  <w:style w:type="paragraph" w:customStyle="1" w:styleId="CEODocDates">
    <w:name w:val="CEO_DocDates"/>
    <w:basedOn w:val="CEONormal"/>
    <w:next w:val="CEONormal"/>
    <w:uiPriority w:val="99"/>
    <w:rsid w:val="00904A36"/>
    <w:pPr>
      <w:spacing w:before="0" w:after="0"/>
    </w:pPr>
    <w:rPr>
      <w:b/>
      <w:bCs/>
      <w:sz w:val="20"/>
    </w:rPr>
  </w:style>
  <w:style w:type="paragraph" w:customStyle="1" w:styleId="CEOSourceTitle">
    <w:name w:val="CEO_Source_Title"/>
    <w:basedOn w:val="CEONormal"/>
    <w:uiPriority w:val="99"/>
    <w:rsid w:val="00904A36"/>
    <w:rPr>
      <w:b/>
      <w:bCs/>
      <w:sz w:val="20"/>
    </w:rPr>
  </w:style>
  <w:style w:type="paragraph" w:customStyle="1" w:styleId="CEONormalCells">
    <w:name w:val="CEO_NormalCells"/>
    <w:basedOn w:val="CEONormal"/>
    <w:uiPriority w:val="99"/>
    <w:rsid w:val="00904A36"/>
    <w:pPr>
      <w:spacing w:before="0" w:after="0"/>
    </w:pPr>
  </w:style>
  <w:style w:type="paragraph" w:styleId="E-mailSignature">
    <w:name w:val="E-mail Signature"/>
    <w:basedOn w:val="Normal"/>
    <w:link w:val="E-mailSignature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uiPriority w:val="99"/>
    <w:semiHidden/>
    <w:rsid w:val="00904A36"/>
    <w:rPr>
      <w:rFonts w:ascii="Verdana" w:eastAsia="SimSun" w:hAnsi="Verdana" w:cs="Traditional Arabic"/>
      <w:sz w:val="18"/>
      <w:lang w:val="en-CA"/>
    </w:rPr>
  </w:style>
  <w:style w:type="character" w:styleId="Emphasis">
    <w:name w:val="Emphasis"/>
    <w:basedOn w:val="DefaultParagraphFont"/>
    <w:uiPriority w:val="99"/>
    <w:qFormat/>
    <w:rsid w:val="00904A36"/>
    <w:rPr>
      <w:rFonts w:cs="Times New Roman"/>
      <w:i/>
      <w:iCs/>
    </w:rPr>
  </w:style>
  <w:style w:type="character" w:styleId="HTMLAcronym">
    <w:name w:val="HTML Acronym"/>
    <w:basedOn w:val="DefaultParagraphFont"/>
    <w:uiPriority w:val="99"/>
    <w:semiHidden/>
    <w:rsid w:val="00904A36"/>
    <w:rPr>
      <w:rFonts w:cs="Times New Roman"/>
    </w:rPr>
  </w:style>
  <w:style w:type="paragraph" w:styleId="HTMLAddress">
    <w:name w:val="HTML Address"/>
    <w:basedOn w:val="Normal"/>
    <w:link w:val="HTMLAddress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uiPriority w:val="99"/>
    <w:semiHidden/>
    <w:rsid w:val="00904A36"/>
    <w:rPr>
      <w:rFonts w:ascii="Verdana" w:eastAsia="SimSun" w:hAnsi="Verdana" w:cs="Traditional Arabic"/>
      <w:i/>
      <w:iCs/>
      <w:sz w:val="18"/>
      <w:lang w:val="en-CA"/>
    </w:rPr>
  </w:style>
  <w:style w:type="character" w:styleId="HTMLCite">
    <w:name w:val="HTML Cite"/>
    <w:basedOn w:val="DefaultParagraphFont"/>
    <w:uiPriority w:val="99"/>
    <w:semiHidden/>
    <w:rsid w:val="00904A36"/>
    <w:rPr>
      <w:rFonts w:cs="Times New Roman"/>
      <w:i/>
      <w:iCs/>
    </w:rPr>
  </w:style>
  <w:style w:type="character" w:styleId="HTMLCode">
    <w:name w:val="HTML Code"/>
    <w:basedOn w:val="DefaultParagraphFont"/>
    <w:uiPriority w:val="99"/>
    <w:semiHidden/>
    <w:rsid w:val="00904A36"/>
    <w:rPr>
      <w:rFonts w:ascii="Courier New" w:hAnsi="Courier New" w:cs="Courier New"/>
      <w:sz w:val="20"/>
      <w:szCs w:val="20"/>
    </w:rPr>
  </w:style>
  <w:style w:type="character" w:styleId="HTMLDefinition">
    <w:name w:val="HTML Definition"/>
    <w:basedOn w:val="DefaultParagraphFont"/>
    <w:uiPriority w:val="99"/>
    <w:semiHidden/>
    <w:rsid w:val="00904A36"/>
    <w:rPr>
      <w:rFonts w:cs="Times New Roman"/>
      <w:i/>
      <w:iCs/>
    </w:rPr>
  </w:style>
  <w:style w:type="character" w:styleId="HTMLKeyboard">
    <w:name w:val="HTML Keyboard"/>
    <w:basedOn w:val="DefaultParagraphFont"/>
    <w:uiPriority w:val="99"/>
    <w:semiHidden/>
    <w:rsid w:val="00904A36"/>
    <w:rPr>
      <w:rFonts w:ascii="Courier New" w:hAnsi="Courier New" w:cs="Courier New"/>
      <w:sz w:val="20"/>
      <w:szCs w:val="20"/>
    </w:rPr>
  </w:style>
  <w:style w:type="paragraph" w:styleId="HTMLPreformatted">
    <w:name w:val="HTML Preformatted"/>
    <w:basedOn w:val="Normal"/>
    <w:link w:val="HTMLPreformatted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uiPriority w:val="99"/>
    <w:semiHidden/>
    <w:rsid w:val="00904A36"/>
    <w:rPr>
      <w:rFonts w:ascii="Courier New" w:eastAsia="SimSun" w:hAnsi="Courier New" w:cs="Courier New"/>
      <w:lang w:val="en-CA"/>
    </w:rPr>
  </w:style>
  <w:style w:type="character" w:styleId="HTMLSample">
    <w:name w:val="HTML Sample"/>
    <w:basedOn w:val="DefaultParagraphFont"/>
    <w:uiPriority w:val="99"/>
    <w:semiHidden/>
    <w:rsid w:val="00904A36"/>
    <w:rPr>
      <w:rFonts w:ascii="Courier New" w:hAnsi="Courier New" w:cs="Courier New"/>
    </w:rPr>
  </w:style>
  <w:style w:type="character" w:styleId="HTMLTypewriter">
    <w:name w:val="HTML Typewriter"/>
    <w:basedOn w:val="DefaultParagraphFont"/>
    <w:uiPriority w:val="99"/>
    <w:semiHidden/>
    <w:rsid w:val="00904A36"/>
    <w:rPr>
      <w:rFonts w:ascii="Courier New" w:hAnsi="Courier New" w:cs="Courier New"/>
      <w:sz w:val="20"/>
      <w:szCs w:val="20"/>
    </w:rPr>
  </w:style>
  <w:style w:type="character" w:styleId="HTMLVariable">
    <w:name w:val="HTML Variable"/>
    <w:basedOn w:val="DefaultParagraphFont"/>
    <w:uiPriority w:val="99"/>
    <w:semiHidden/>
    <w:rsid w:val="00904A36"/>
    <w:rPr>
      <w:rFonts w:cs="Times New Roman"/>
      <w:i/>
      <w:iCs/>
    </w:rPr>
  </w:style>
  <w:style w:type="character" w:styleId="LineNumber">
    <w:name w:val="line number"/>
    <w:basedOn w:val="DefaultParagraphFont"/>
    <w:uiPriority w:val="99"/>
    <w:semiHidden/>
    <w:rsid w:val="00904A36"/>
    <w:rPr>
      <w:rFonts w:cs="Times New Roman"/>
    </w:rPr>
  </w:style>
  <w:style w:type="paragraph" w:styleId="List">
    <w:name w:val="List"/>
    <w:basedOn w:val="Normal"/>
    <w:uiPriority w:val="99"/>
    <w:semiHidden/>
    <w:rsid w:val="00904A36"/>
    <w:pPr>
      <w:tabs>
        <w:tab w:val="clear" w:pos="567"/>
        <w:tab w:val="clear" w:pos="1134"/>
        <w:tab w:val="clear" w:pos="1701"/>
        <w:tab w:val="clear" w:pos="2268"/>
        <w:tab w:val="clear" w:pos="2835"/>
      </w:tabs>
      <w:overflowPunct/>
      <w:autoSpaceDE/>
      <w:autoSpaceDN/>
      <w:adjustRightInd/>
      <w:ind w:left="283" w:hanging="283"/>
      <w:textAlignment w:val="auto"/>
    </w:pPr>
    <w:rPr>
      <w:rFonts w:ascii="Verdana" w:eastAsia="SimSun" w:hAnsi="Verdana" w:cs="Traditional Arabic"/>
      <w:sz w:val="18"/>
      <w:lang w:val="en-CA" w:eastAsia="zh-CN"/>
    </w:rPr>
  </w:style>
  <w:style w:type="paragraph" w:styleId="List2">
    <w:name w:val="List 2"/>
    <w:basedOn w:val="Normal"/>
    <w:uiPriority w:val="99"/>
    <w:semiHidden/>
    <w:rsid w:val="00904A36"/>
    <w:pPr>
      <w:tabs>
        <w:tab w:val="clear" w:pos="567"/>
        <w:tab w:val="clear" w:pos="1134"/>
        <w:tab w:val="clear" w:pos="1701"/>
        <w:tab w:val="clear" w:pos="2268"/>
        <w:tab w:val="clear" w:pos="2835"/>
      </w:tabs>
      <w:overflowPunct/>
      <w:autoSpaceDE/>
      <w:autoSpaceDN/>
      <w:adjustRightInd/>
      <w:ind w:left="566" w:hanging="283"/>
      <w:textAlignment w:val="auto"/>
    </w:pPr>
    <w:rPr>
      <w:rFonts w:ascii="Verdana" w:eastAsia="SimSun" w:hAnsi="Verdana" w:cs="Traditional Arabic"/>
      <w:sz w:val="18"/>
      <w:lang w:val="en-CA" w:eastAsia="zh-CN"/>
    </w:rPr>
  </w:style>
  <w:style w:type="paragraph" w:styleId="List3">
    <w:name w:val="List 3"/>
    <w:basedOn w:val="Normal"/>
    <w:uiPriority w:val="99"/>
    <w:semiHidden/>
    <w:rsid w:val="00904A36"/>
    <w:pPr>
      <w:tabs>
        <w:tab w:val="clear" w:pos="567"/>
        <w:tab w:val="clear" w:pos="1134"/>
        <w:tab w:val="clear" w:pos="1701"/>
        <w:tab w:val="clear" w:pos="2268"/>
        <w:tab w:val="clear" w:pos="2835"/>
      </w:tabs>
      <w:overflowPunct/>
      <w:autoSpaceDE/>
      <w:autoSpaceDN/>
      <w:adjustRightInd/>
      <w:ind w:left="849" w:hanging="283"/>
      <w:textAlignment w:val="auto"/>
    </w:pPr>
    <w:rPr>
      <w:rFonts w:ascii="Verdana" w:eastAsia="SimSun" w:hAnsi="Verdana" w:cs="Traditional Arabic"/>
      <w:sz w:val="18"/>
      <w:lang w:val="en-CA" w:eastAsia="zh-CN"/>
    </w:rPr>
  </w:style>
  <w:style w:type="paragraph" w:styleId="List4">
    <w:name w:val="List 4"/>
    <w:basedOn w:val="Normal"/>
    <w:uiPriority w:val="99"/>
    <w:rsid w:val="00904A36"/>
    <w:pPr>
      <w:tabs>
        <w:tab w:val="clear" w:pos="567"/>
        <w:tab w:val="clear" w:pos="1134"/>
        <w:tab w:val="clear" w:pos="1701"/>
        <w:tab w:val="clear" w:pos="2268"/>
        <w:tab w:val="clear" w:pos="2835"/>
      </w:tabs>
      <w:overflowPunct/>
      <w:autoSpaceDE/>
      <w:autoSpaceDN/>
      <w:adjustRightInd/>
      <w:ind w:left="1132" w:hanging="283"/>
      <w:textAlignment w:val="auto"/>
    </w:pPr>
    <w:rPr>
      <w:rFonts w:ascii="Verdana" w:eastAsia="SimSun" w:hAnsi="Verdana" w:cs="Traditional Arabic"/>
      <w:sz w:val="18"/>
      <w:lang w:val="en-CA" w:eastAsia="zh-CN"/>
    </w:rPr>
  </w:style>
  <w:style w:type="paragraph" w:styleId="List5">
    <w:name w:val="List 5"/>
    <w:basedOn w:val="Normal"/>
    <w:uiPriority w:val="99"/>
    <w:rsid w:val="00904A36"/>
    <w:pPr>
      <w:tabs>
        <w:tab w:val="clear" w:pos="567"/>
        <w:tab w:val="clear" w:pos="1134"/>
        <w:tab w:val="clear" w:pos="1701"/>
        <w:tab w:val="clear" w:pos="2268"/>
        <w:tab w:val="clear" w:pos="2835"/>
      </w:tabs>
      <w:overflowPunct/>
      <w:autoSpaceDE/>
      <w:autoSpaceDN/>
      <w:adjustRightInd/>
      <w:ind w:left="1415" w:hanging="283"/>
      <w:textAlignment w:val="auto"/>
    </w:pPr>
    <w:rPr>
      <w:rFonts w:ascii="Verdana" w:eastAsia="SimSun" w:hAnsi="Verdana" w:cs="Traditional Arabic"/>
      <w:sz w:val="18"/>
      <w:lang w:val="en-CA" w:eastAsia="zh-CN"/>
    </w:rPr>
  </w:style>
  <w:style w:type="paragraph" w:styleId="ListBullet">
    <w:name w:val="List Bullet"/>
    <w:basedOn w:val="Normal"/>
    <w:uiPriority w:val="99"/>
    <w:semiHidden/>
    <w:rsid w:val="00904A36"/>
    <w:pPr>
      <w:tabs>
        <w:tab w:val="clear" w:pos="567"/>
        <w:tab w:val="clear" w:pos="1134"/>
        <w:tab w:val="clear" w:pos="1701"/>
        <w:tab w:val="clear" w:pos="2268"/>
        <w:tab w:val="clear" w:pos="2835"/>
        <w:tab w:val="num" w:pos="360"/>
      </w:tabs>
      <w:overflowPunct/>
      <w:autoSpaceDE/>
      <w:autoSpaceDN/>
      <w:adjustRightInd/>
      <w:ind w:left="360" w:hanging="360"/>
      <w:textAlignment w:val="auto"/>
    </w:pPr>
    <w:rPr>
      <w:rFonts w:ascii="Verdana" w:eastAsia="SimSun" w:hAnsi="Verdana" w:cs="Traditional Arabic"/>
      <w:sz w:val="18"/>
      <w:lang w:val="en-CA" w:eastAsia="zh-CN"/>
    </w:rPr>
  </w:style>
  <w:style w:type="paragraph" w:styleId="ListBullet2">
    <w:name w:val="List Bullet 2"/>
    <w:basedOn w:val="Normal"/>
    <w:uiPriority w:val="99"/>
    <w:semiHidden/>
    <w:rsid w:val="00904A36"/>
    <w:pPr>
      <w:tabs>
        <w:tab w:val="clear" w:pos="567"/>
        <w:tab w:val="clear" w:pos="1134"/>
        <w:tab w:val="clear" w:pos="1701"/>
        <w:tab w:val="clear" w:pos="2268"/>
        <w:tab w:val="clear" w:pos="2835"/>
        <w:tab w:val="num" w:pos="720"/>
      </w:tabs>
      <w:overflowPunct/>
      <w:autoSpaceDE/>
      <w:autoSpaceDN/>
      <w:adjustRightInd/>
      <w:ind w:left="720" w:hanging="360"/>
      <w:textAlignment w:val="auto"/>
    </w:pPr>
    <w:rPr>
      <w:rFonts w:ascii="Verdana" w:eastAsia="SimSun" w:hAnsi="Verdana" w:cs="Traditional Arabic"/>
      <w:sz w:val="18"/>
      <w:lang w:val="en-CA" w:eastAsia="zh-CN"/>
    </w:rPr>
  </w:style>
  <w:style w:type="paragraph" w:styleId="ListBullet3">
    <w:name w:val="List Bullet 3"/>
    <w:basedOn w:val="Normal"/>
    <w:uiPriority w:val="99"/>
    <w:semiHidden/>
    <w:rsid w:val="00904A36"/>
    <w:pPr>
      <w:tabs>
        <w:tab w:val="clear" w:pos="567"/>
        <w:tab w:val="clear" w:pos="1134"/>
        <w:tab w:val="clear" w:pos="1701"/>
        <w:tab w:val="clear" w:pos="2268"/>
        <w:tab w:val="clear" w:pos="2835"/>
        <w:tab w:val="num" w:pos="1080"/>
      </w:tabs>
      <w:overflowPunct/>
      <w:autoSpaceDE/>
      <w:autoSpaceDN/>
      <w:adjustRightInd/>
      <w:ind w:left="1080" w:hanging="360"/>
      <w:textAlignment w:val="auto"/>
    </w:pPr>
    <w:rPr>
      <w:rFonts w:ascii="Verdana" w:eastAsia="SimSun" w:hAnsi="Verdana" w:cs="Traditional Arabic"/>
      <w:sz w:val="18"/>
      <w:lang w:val="en-CA" w:eastAsia="zh-CN"/>
    </w:rPr>
  </w:style>
  <w:style w:type="paragraph" w:styleId="ListBullet4">
    <w:name w:val="List Bullet 4"/>
    <w:basedOn w:val="Normal"/>
    <w:uiPriority w:val="99"/>
    <w:semiHidden/>
    <w:rsid w:val="00904A36"/>
    <w:pPr>
      <w:tabs>
        <w:tab w:val="clear" w:pos="567"/>
        <w:tab w:val="clear" w:pos="1134"/>
        <w:tab w:val="clear" w:pos="1701"/>
        <w:tab w:val="clear" w:pos="2268"/>
        <w:tab w:val="clear" w:pos="2835"/>
        <w:tab w:val="num" w:pos="1440"/>
      </w:tabs>
      <w:overflowPunct/>
      <w:autoSpaceDE/>
      <w:autoSpaceDN/>
      <w:adjustRightInd/>
      <w:ind w:left="1440" w:hanging="360"/>
      <w:textAlignment w:val="auto"/>
    </w:pPr>
    <w:rPr>
      <w:rFonts w:ascii="Verdana" w:eastAsia="SimSun" w:hAnsi="Verdana" w:cs="Traditional Arabic"/>
      <w:sz w:val="18"/>
      <w:lang w:val="en-CA" w:eastAsia="zh-CN"/>
    </w:rPr>
  </w:style>
  <w:style w:type="paragraph" w:styleId="ListBullet5">
    <w:name w:val="List Bullet 5"/>
    <w:basedOn w:val="Normal"/>
    <w:uiPriority w:val="99"/>
    <w:semiHidden/>
    <w:rsid w:val="00904A36"/>
    <w:pPr>
      <w:tabs>
        <w:tab w:val="clear" w:pos="567"/>
        <w:tab w:val="clear" w:pos="1134"/>
        <w:tab w:val="clear" w:pos="1701"/>
        <w:tab w:val="clear" w:pos="2268"/>
        <w:tab w:val="clear" w:pos="2835"/>
        <w:tab w:val="num" w:pos="1800"/>
      </w:tabs>
      <w:overflowPunct/>
      <w:autoSpaceDE/>
      <w:autoSpaceDN/>
      <w:adjustRightInd/>
      <w:ind w:left="1800" w:hanging="360"/>
      <w:textAlignment w:val="auto"/>
    </w:pPr>
    <w:rPr>
      <w:rFonts w:ascii="Verdana" w:eastAsia="SimSun" w:hAnsi="Verdana" w:cs="Traditional Arabic"/>
      <w:sz w:val="18"/>
      <w:lang w:val="en-CA" w:eastAsia="zh-CN"/>
    </w:rPr>
  </w:style>
  <w:style w:type="paragraph" w:styleId="ListContinue">
    <w:name w:val="List Continue"/>
    <w:basedOn w:val="Normal"/>
    <w:uiPriority w:val="99"/>
    <w:semiHidden/>
    <w:rsid w:val="00904A36"/>
    <w:pPr>
      <w:tabs>
        <w:tab w:val="clear" w:pos="567"/>
        <w:tab w:val="clear" w:pos="1134"/>
        <w:tab w:val="clear" w:pos="1701"/>
        <w:tab w:val="clear" w:pos="2268"/>
        <w:tab w:val="clear" w:pos="2835"/>
      </w:tabs>
      <w:overflowPunct/>
      <w:autoSpaceDE/>
      <w:autoSpaceDN/>
      <w:adjustRightInd/>
      <w:ind w:left="283"/>
      <w:textAlignment w:val="auto"/>
    </w:pPr>
    <w:rPr>
      <w:rFonts w:ascii="Verdana" w:eastAsia="SimSun" w:hAnsi="Verdana" w:cs="Traditional Arabic"/>
      <w:sz w:val="18"/>
      <w:lang w:val="en-CA" w:eastAsia="zh-CN"/>
    </w:rPr>
  </w:style>
  <w:style w:type="paragraph" w:styleId="ListContinue2">
    <w:name w:val="List Continue 2"/>
    <w:basedOn w:val="Normal"/>
    <w:uiPriority w:val="99"/>
    <w:semiHidden/>
    <w:rsid w:val="00904A36"/>
    <w:pPr>
      <w:tabs>
        <w:tab w:val="clear" w:pos="567"/>
        <w:tab w:val="clear" w:pos="1134"/>
        <w:tab w:val="clear" w:pos="1701"/>
        <w:tab w:val="clear" w:pos="2268"/>
        <w:tab w:val="clear" w:pos="2835"/>
      </w:tabs>
      <w:overflowPunct/>
      <w:autoSpaceDE/>
      <w:autoSpaceDN/>
      <w:adjustRightInd/>
      <w:ind w:left="566"/>
      <w:textAlignment w:val="auto"/>
    </w:pPr>
    <w:rPr>
      <w:rFonts w:ascii="Verdana" w:eastAsia="SimSun" w:hAnsi="Verdana" w:cs="Traditional Arabic"/>
      <w:sz w:val="18"/>
      <w:lang w:val="en-CA" w:eastAsia="zh-CN"/>
    </w:rPr>
  </w:style>
  <w:style w:type="paragraph" w:styleId="ListContinue3">
    <w:name w:val="List Continue 3"/>
    <w:basedOn w:val="Normal"/>
    <w:uiPriority w:val="99"/>
    <w:semiHidden/>
    <w:rsid w:val="00904A36"/>
    <w:pPr>
      <w:tabs>
        <w:tab w:val="clear" w:pos="567"/>
        <w:tab w:val="clear" w:pos="1134"/>
        <w:tab w:val="clear" w:pos="1701"/>
        <w:tab w:val="clear" w:pos="2268"/>
        <w:tab w:val="clear" w:pos="2835"/>
      </w:tabs>
      <w:overflowPunct/>
      <w:autoSpaceDE/>
      <w:autoSpaceDN/>
      <w:adjustRightInd/>
      <w:ind w:left="849"/>
      <w:textAlignment w:val="auto"/>
    </w:pPr>
    <w:rPr>
      <w:rFonts w:ascii="Verdana" w:eastAsia="SimSun" w:hAnsi="Verdana" w:cs="Traditional Arabic"/>
      <w:sz w:val="18"/>
      <w:lang w:val="en-CA" w:eastAsia="zh-CN"/>
    </w:rPr>
  </w:style>
  <w:style w:type="paragraph" w:styleId="ListContinue4">
    <w:name w:val="List Continue 4"/>
    <w:basedOn w:val="Normal"/>
    <w:uiPriority w:val="99"/>
    <w:semiHidden/>
    <w:rsid w:val="00904A36"/>
    <w:pPr>
      <w:tabs>
        <w:tab w:val="clear" w:pos="567"/>
        <w:tab w:val="clear" w:pos="1134"/>
        <w:tab w:val="clear" w:pos="1701"/>
        <w:tab w:val="clear" w:pos="2268"/>
        <w:tab w:val="clear" w:pos="2835"/>
      </w:tabs>
      <w:overflowPunct/>
      <w:autoSpaceDE/>
      <w:autoSpaceDN/>
      <w:adjustRightInd/>
      <w:ind w:left="1132"/>
      <w:textAlignment w:val="auto"/>
    </w:pPr>
    <w:rPr>
      <w:rFonts w:ascii="Verdana" w:eastAsia="SimSun" w:hAnsi="Verdana" w:cs="Traditional Arabic"/>
      <w:sz w:val="18"/>
      <w:lang w:val="en-CA" w:eastAsia="zh-CN"/>
    </w:rPr>
  </w:style>
  <w:style w:type="paragraph" w:styleId="ListContinue5">
    <w:name w:val="List Continue 5"/>
    <w:basedOn w:val="Normal"/>
    <w:uiPriority w:val="99"/>
    <w:semiHidden/>
    <w:rsid w:val="00904A36"/>
    <w:pPr>
      <w:tabs>
        <w:tab w:val="clear" w:pos="567"/>
        <w:tab w:val="clear" w:pos="1134"/>
        <w:tab w:val="clear" w:pos="1701"/>
        <w:tab w:val="clear" w:pos="2268"/>
        <w:tab w:val="clear" w:pos="2835"/>
      </w:tabs>
      <w:overflowPunct/>
      <w:autoSpaceDE/>
      <w:autoSpaceDN/>
      <w:adjustRightInd/>
      <w:ind w:left="1415"/>
      <w:textAlignment w:val="auto"/>
    </w:pPr>
    <w:rPr>
      <w:rFonts w:ascii="Verdana" w:eastAsia="SimSun" w:hAnsi="Verdana" w:cs="Traditional Arabic"/>
      <w:sz w:val="18"/>
      <w:lang w:val="en-CA" w:eastAsia="zh-CN"/>
    </w:rPr>
  </w:style>
  <w:style w:type="paragraph" w:styleId="ListNumber">
    <w:name w:val="List Number"/>
    <w:basedOn w:val="Normal"/>
    <w:uiPriority w:val="99"/>
    <w:rsid w:val="00904A36"/>
    <w:pPr>
      <w:tabs>
        <w:tab w:val="clear" w:pos="567"/>
        <w:tab w:val="clear" w:pos="1134"/>
        <w:tab w:val="clear" w:pos="1701"/>
        <w:tab w:val="clear" w:pos="2268"/>
        <w:tab w:val="clear" w:pos="2835"/>
        <w:tab w:val="num" w:pos="360"/>
      </w:tabs>
      <w:overflowPunct/>
      <w:autoSpaceDE/>
      <w:autoSpaceDN/>
      <w:adjustRightInd/>
      <w:ind w:left="360" w:hanging="360"/>
      <w:textAlignment w:val="auto"/>
    </w:pPr>
    <w:rPr>
      <w:rFonts w:ascii="Verdana" w:eastAsia="SimSun" w:hAnsi="Verdana" w:cs="Traditional Arabic"/>
      <w:sz w:val="18"/>
      <w:lang w:val="en-CA" w:eastAsia="zh-CN"/>
    </w:rPr>
  </w:style>
  <w:style w:type="paragraph" w:styleId="ListNumber2">
    <w:name w:val="List Number 2"/>
    <w:basedOn w:val="Normal"/>
    <w:uiPriority w:val="99"/>
    <w:semiHidden/>
    <w:rsid w:val="00904A36"/>
    <w:pPr>
      <w:tabs>
        <w:tab w:val="clear" w:pos="567"/>
        <w:tab w:val="clear" w:pos="1134"/>
        <w:tab w:val="clear" w:pos="1701"/>
        <w:tab w:val="clear" w:pos="2268"/>
        <w:tab w:val="clear" w:pos="2835"/>
        <w:tab w:val="num" w:pos="720"/>
      </w:tabs>
      <w:overflowPunct/>
      <w:autoSpaceDE/>
      <w:autoSpaceDN/>
      <w:adjustRightInd/>
      <w:ind w:left="720" w:hanging="360"/>
      <w:textAlignment w:val="auto"/>
    </w:pPr>
    <w:rPr>
      <w:rFonts w:ascii="Verdana" w:eastAsia="SimSun" w:hAnsi="Verdana" w:cs="Traditional Arabic"/>
      <w:sz w:val="18"/>
      <w:lang w:val="en-CA" w:eastAsia="zh-CN"/>
    </w:rPr>
  </w:style>
  <w:style w:type="paragraph" w:styleId="ListNumber3">
    <w:name w:val="List Number 3"/>
    <w:basedOn w:val="Normal"/>
    <w:uiPriority w:val="99"/>
    <w:semiHidden/>
    <w:rsid w:val="00904A36"/>
    <w:pPr>
      <w:tabs>
        <w:tab w:val="clear" w:pos="567"/>
        <w:tab w:val="clear" w:pos="1134"/>
        <w:tab w:val="clear" w:pos="1701"/>
        <w:tab w:val="clear" w:pos="2268"/>
        <w:tab w:val="clear" w:pos="2835"/>
        <w:tab w:val="num" w:pos="1080"/>
      </w:tabs>
      <w:overflowPunct/>
      <w:autoSpaceDE/>
      <w:autoSpaceDN/>
      <w:adjustRightInd/>
      <w:ind w:left="1080" w:hanging="360"/>
      <w:textAlignment w:val="auto"/>
    </w:pPr>
    <w:rPr>
      <w:rFonts w:ascii="Verdana" w:eastAsia="SimSun" w:hAnsi="Verdana" w:cs="Traditional Arabic"/>
      <w:sz w:val="18"/>
      <w:lang w:val="en-CA" w:eastAsia="zh-CN"/>
    </w:rPr>
  </w:style>
  <w:style w:type="paragraph" w:styleId="ListNumber4">
    <w:name w:val="List Number 4"/>
    <w:basedOn w:val="Normal"/>
    <w:uiPriority w:val="99"/>
    <w:semiHidden/>
    <w:rsid w:val="00904A36"/>
    <w:pPr>
      <w:tabs>
        <w:tab w:val="clear" w:pos="567"/>
        <w:tab w:val="clear" w:pos="1134"/>
        <w:tab w:val="clear" w:pos="1701"/>
        <w:tab w:val="clear" w:pos="2268"/>
        <w:tab w:val="clear" w:pos="2835"/>
        <w:tab w:val="num" w:pos="1440"/>
      </w:tabs>
      <w:overflowPunct/>
      <w:autoSpaceDE/>
      <w:autoSpaceDN/>
      <w:adjustRightInd/>
      <w:ind w:left="1440" w:hanging="360"/>
      <w:textAlignment w:val="auto"/>
    </w:pPr>
    <w:rPr>
      <w:rFonts w:ascii="Verdana" w:eastAsia="SimSun" w:hAnsi="Verdana" w:cs="Traditional Arabic"/>
      <w:sz w:val="18"/>
      <w:lang w:val="en-CA" w:eastAsia="zh-CN"/>
    </w:rPr>
  </w:style>
  <w:style w:type="paragraph" w:styleId="ListNumber5">
    <w:name w:val="List Number 5"/>
    <w:basedOn w:val="Normal"/>
    <w:uiPriority w:val="99"/>
    <w:semiHidden/>
    <w:rsid w:val="00904A36"/>
    <w:pPr>
      <w:tabs>
        <w:tab w:val="clear" w:pos="567"/>
        <w:tab w:val="clear" w:pos="1134"/>
        <w:tab w:val="clear" w:pos="1701"/>
        <w:tab w:val="clear" w:pos="2268"/>
        <w:tab w:val="clear" w:pos="2835"/>
        <w:tab w:val="num" w:pos="1800"/>
      </w:tabs>
      <w:overflowPunct/>
      <w:autoSpaceDE/>
      <w:autoSpaceDN/>
      <w:adjustRightInd/>
      <w:ind w:left="1800" w:hanging="360"/>
      <w:textAlignment w:val="auto"/>
    </w:pPr>
    <w:rPr>
      <w:rFonts w:ascii="Verdana" w:eastAsia="SimSun" w:hAnsi="Verdana" w:cs="Traditional Arabic"/>
      <w:sz w:val="18"/>
      <w:lang w:val="en-CA" w:eastAsia="zh-CN"/>
    </w:rPr>
  </w:style>
  <w:style w:type="paragraph" w:styleId="MessageHeader">
    <w:name w:val="Message Header"/>
    <w:basedOn w:val="Normal"/>
    <w:link w:val="MessageHeaderChar"/>
    <w:uiPriority w:val="99"/>
    <w:semiHidden/>
    <w:rsid w:val="00904A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s>
      <w:overflowPunct/>
      <w:autoSpaceDE/>
      <w:autoSpaceDN/>
      <w:adjustRightInd/>
      <w:ind w:left="1134" w:hanging="1134"/>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uiPriority w:val="99"/>
    <w:semiHidden/>
    <w:rsid w:val="00904A36"/>
    <w:rPr>
      <w:rFonts w:ascii="Arial" w:eastAsia="SimSun" w:hAnsi="Arial" w:cs="Arial"/>
      <w:sz w:val="24"/>
      <w:szCs w:val="24"/>
      <w:shd w:val="pct20" w:color="auto" w:fill="auto"/>
      <w:lang w:val="en-CA"/>
    </w:rPr>
  </w:style>
  <w:style w:type="paragraph" w:styleId="NormalWeb">
    <w:name w:val="Normal (Web)"/>
    <w:basedOn w:val="Normal"/>
    <w:uiPriority w:val="99"/>
    <w:rsid w:val="00904A36"/>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sz w:val="24"/>
      <w:szCs w:val="24"/>
      <w:lang w:val="en-CA" w:eastAsia="zh-CN"/>
    </w:rPr>
  </w:style>
  <w:style w:type="paragraph" w:styleId="NoteHeading">
    <w:name w:val="Note Heading"/>
    <w:basedOn w:val="Normal"/>
    <w:next w:val="Normal"/>
    <w:link w:val="NoteHeading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uiPriority w:val="99"/>
    <w:semiHidden/>
    <w:rsid w:val="00904A36"/>
    <w:rPr>
      <w:rFonts w:ascii="Verdana" w:eastAsia="SimSun" w:hAnsi="Verdana" w:cs="Traditional Arabic"/>
      <w:sz w:val="18"/>
      <w:lang w:val="en-CA"/>
    </w:rPr>
  </w:style>
  <w:style w:type="paragraph" w:styleId="PlainText">
    <w:name w:val="Plain Text"/>
    <w:basedOn w:val="Normal"/>
    <w:link w:val="PlainText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uiPriority w:val="99"/>
    <w:semiHidden/>
    <w:rsid w:val="00904A36"/>
    <w:rPr>
      <w:rFonts w:ascii="Courier New" w:eastAsia="SimSun" w:hAnsi="Courier New" w:cs="Courier New"/>
      <w:lang w:val="en-CA"/>
    </w:rPr>
  </w:style>
  <w:style w:type="paragraph" w:styleId="Salutation">
    <w:name w:val="Salutation"/>
    <w:basedOn w:val="Normal"/>
    <w:next w:val="Normal"/>
    <w:link w:val="SalutationChar"/>
    <w:uiPriority w:val="99"/>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uiPriority w:val="99"/>
    <w:rsid w:val="00904A36"/>
    <w:rPr>
      <w:rFonts w:ascii="Verdana" w:eastAsia="SimSun" w:hAnsi="Verdana" w:cs="Traditional Arabic"/>
      <w:sz w:val="18"/>
      <w:lang w:val="en-CA"/>
    </w:rPr>
  </w:style>
  <w:style w:type="paragraph" w:styleId="Signature">
    <w:name w:val="Signature"/>
    <w:basedOn w:val="Normal"/>
    <w:link w:val="SignatureChar"/>
    <w:uiPriority w:val="99"/>
    <w:semiHidden/>
    <w:rsid w:val="00904A36"/>
    <w:pPr>
      <w:tabs>
        <w:tab w:val="clear" w:pos="567"/>
        <w:tab w:val="clear" w:pos="1134"/>
        <w:tab w:val="clear" w:pos="1701"/>
        <w:tab w:val="clear" w:pos="2268"/>
        <w:tab w:val="clear" w:pos="2835"/>
      </w:tabs>
      <w:overflowPunct/>
      <w:autoSpaceDE/>
      <w:autoSpaceDN/>
      <w:adjustRightInd/>
      <w:ind w:left="4252"/>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uiPriority w:val="99"/>
    <w:semiHidden/>
    <w:rsid w:val="00904A36"/>
    <w:rPr>
      <w:rFonts w:ascii="Verdana" w:eastAsia="SimSun" w:hAnsi="Verdana" w:cs="Traditional Arabic"/>
      <w:sz w:val="18"/>
      <w:lang w:val="en-CA"/>
    </w:rPr>
  </w:style>
  <w:style w:type="character" w:styleId="Strong">
    <w:name w:val="Strong"/>
    <w:basedOn w:val="DefaultParagraphFont"/>
    <w:uiPriority w:val="99"/>
    <w:qFormat/>
    <w:rsid w:val="00904A36"/>
    <w:rPr>
      <w:rFonts w:cs="Times New Roman"/>
      <w:b/>
      <w:bCs/>
    </w:rPr>
  </w:style>
  <w:style w:type="paragraph" w:styleId="Subtitle">
    <w:name w:val="Subtitle"/>
    <w:basedOn w:val="Normal"/>
    <w:link w:val="SubtitleChar"/>
    <w:uiPriority w:val="99"/>
    <w:qFormat/>
    <w:rsid w:val="00904A36"/>
    <w:pPr>
      <w:tabs>
        <w:tab w:val="clear" w:pos="567"/>
        <w:tab w:val="clear" w:pos="1134"/>
        <w:tab w:val="clear" w:pos="1701"/>
        <w:tab w:val="clear" w:pos="2268"/>
        <w:tab w:val="clear" w:pos="283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uiPriority w:val="99"/>
    <w:rsid w:val="00904A36"/>
    <w:rPr>
      <w:rFonts w:ascii="Arial" w:eastAsia="SimSun" w:hAnsi="Arial" w:cs="Arial"/>
      <w:sz w:val="24"/>
      <w:szCs w:val="24"/>
      <w:lang w:val="en-CA"/>
    </w:rPr>
  </w:style>
  <w:style w:type="table" w:styleId="Table3Deffects1">
    <w:name w:val="Table 3D effects 1"/>
    <w:basedOn w:val="TableNormal"/>
    <w:uiPriority w:val="99"/>
    <w:semiHidden/>
    <w:rsid w:val="00904A36"/>
    <w:pPr>
      <w:spacing w:before="120" w:after="120"/>
    </w:pPr>
    <w:rPr>
      <w:rFonts w:ascii="Times New Roman" w:eastAsia="SimSu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uiPriority w:val="99"/>
    <w:semiHidden/>
    <w:rsid w:val="00904A36"/>
    <w:pPr>
      <w:spacing w:before="120" w:after="12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04A36"/>
    <w:pPr>
      <w:spacing w:before="120" w:after="120"/>
    </w:pPr>
    <w:rPr>
      <w:rFonts w:ascii="Times New Roman" w:eastAsia="SimSu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04A36"/>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04A36"/>
    <w:pPr>
      <w:spacing w:before="120" w:after="120"/>
    </w:pPr>
    <w:rPr>
      <w:rFonts w:ascii="Times New Roman" w:eastAsia="SimSu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04A36"/>
    <w:pPr>
      <w:spacing w:before="120" w:after="120"/>
    </w:pPr>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04A36"/>
    <w:pPr>
      <w:spacing w:before="120" w:after="120"/>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04A36"/>
    <w:pPr>
      <w:spacing w:before="120" w:after="120"/>
    </w:pPr>
    <w:rPr>
      <w:rFonts w:ascii="Times New Roman" w:eastAsia="SimSu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04A36"/>
    <w:pPr>
      <w:spacing w:before="120" w:after="120"/>
    </w:pPr>
    <w:rPr>
      <w:rFonts w:ascii="Times New Roman" w:eastAsia="SimSu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04A36"/>
    <w:pPr>
      <w:spacing w:before="120" w:after="120"/>
    </w:pPr>
    <w:rPr>
      <w:rFonts w:ascii="Times New Roman" w:eastAsia="SimSu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04A36"/>
    <w:pPr>
      <w:spacing w:before="120" w:after="12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04A36"/>
    <w:pPr>
      <w:spacing w:before="120" w:after="120"/>
    </w:pPr>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04A36"/>
    <w:pPr>
      <w:spacing w:before="120" w:after="120"/>
    </w:pPr>
    <w:rPr>
      <w:rFonts w:ascii="Times New Roman" w:eastAsia="SimSu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Web1">
    <w:name w:val="Table Web 1"/>
    <w:basedOn w:val="TableNormal"/>
    <w:uiPriority w:val="99"/>
    <w:semiHidden/>
    <w:rsid w:val="00904A36"/>
    <w:pPr>
      <w:spacing w:before="120" w:after="120"/>
    </w:pPr>
    <w:rPr>
      <w:rFonts w:ascii="Times New Roman" w:eastAsia="SimSu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04A36"/>
    <w:pPr>
      <w:spacing w:before="120" w:after="120"/>
    </w:pPr>
    <w:rPr>
      <w:rFonts w:ascii="Times New Roman" w:eastAsia="SimSu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04A36"/>
    <w:pPr>
      <w:spacing w:before="120" w:after="120"/>
    </w:pPr>
    <w:rPr>
      <w:rFonts w:ascii="Times New Roman" w:eastAsia="SimSu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904A36"/>
    <w:pPr>
      <w:tabs>
        <w:tab w:val="clear" w:pos="567"/>
        <w:tab w:val="clear" w:pos="1134"/>
        <w:tab w:val="clear" w:pos="1701"/>
        <w:tab w:val="clear" w:pos="2268"/>
        <w:tab w:val="clear" w:pos="2835"/>
      </w:tabs>
      <w:overflowPunct/>
      <w:autoSpaceDE/>
      <w:autoSpaceDN/>
      <w:adjustRightInd/>
      <w:spacing w:before="240" w:after="60"/>
      <w:jc w:val="center"/>
      <w:textAlignment w:val="auto"/>
      <w:outlineLvl w:val="0"/>
    </w:pPr>
    <w:rPr>
      <w:rFonts w:ascii="Arial" w:eastAsia="SimSun" w:hAnsi="Arial" w:cs="Arial"/>
      <w:b/>
      <w:bCs/>
      <w:kern w:val="28"/>
      <w:sz w:val="32"/>
      <w:szCs w:val="32"/>
      <w:lang w:val="en-CA" w:eastAsia="zh-CN"/>
    </w:rPr>
  </w:style>
  <w:style w:type="character" w:customStyle="1" w:styleId="TitleChar">
    <w:name w:val="Title Char"/>
    <w:basedOn w:val="DefaultParagraphFont"/>
    <w:link w:val="Title"/>
    <w:uiPriority w:val="99"/>
    <w:rsid w:val="00904A36"/>
    <w:rPr>
      <w:rFonts w:ascii="Arial" w:eastAsia="SimSun" w:hAnsi="Arial" w:cs="Arial"/>
      <w:b/>
      <w:bCs/>
      <w:kern w:val="28"/>
      <w:sz w:val="32"/>
      <w:szCs w:val="32"/>
      <w:lang w:val="en-CA"/>
    </w:rPr>
  </w:style>
  <w:style w:type="paragraph" w:customStyle="1" w:styleId="CEODocNoDetails">
    <w:name w:val="CEO_DocNoDetails"/>
    <w:basedOn w:val="CEONormal"/>
    <w:uiPriority w:val="99"/>
    <w:rsid w:val="00904A36"/>
    <w:pPr>
      <w:spacing w:before="80" w:after="80"/>
      <w:jc w:val="center"/>
    </w:pPr>
  </w:style>
  <w:style w:type="paragraph" w:customStyle="1" w:styleId="CEOMeetingName1">
    <w:name w:val="CEO_MeetingName1"/>
    <w:basedOn w:val="CEOMeetingName"/>
    <w:uiPriority w:val="99"/>
    <w:rsid w:val="00904A36"/>
    <w:pPr>
      <w:spacing w:after="0"/>
    </w:pPr>
  </w:style>
  <w:style w:type="paragraph" w:customStyle="1" w:styleId="CEOSTG">
    <w:name w:val="CEO_STG"/>
    <w:basedOn w:val="CEOOriginalLanguage"/>
    <w:uiPriority w:val="99"/>
    <w:rsid w:val="00904A36"/>
    <w:pPr>
      <w:spacing w:before="120" w:after="120"/>
      <w:jc w:val="center"/>
    </w:pPr>
  </w:style>
  <w:style w:type="paragraph" w:customStyle="1" w:styleId="CEOChairName">
    <w:name w:val="CEO_ChairName"/>
    <w:basedOn w:val="CEONormal"/>
    <w:link w:val="CEOChairNameChar"/>
    <w:uiPriority w:val="99"/>
    <w:rsid w:val="00904A36"/>
    <w:pPr>
      <w:spacing w:before="1200" w:after="0"/>
      <w:ind w:left="5812"/>
      <w:jc w:val="center"/>
    </w:pPr>
    <w:rPr>
      <w:szCs w:val="19"/>
    </w:rPr>
  </w:style>
  <w:style w:type="character" w:customStyle="1" w:styleId="CEOChairNameChar">
    <w:name w:val="CEO_ChairName Char"/>
    <w:basedOn w:val="CEONormalChar"/>
    <w:link w:val="CEOChairName"/>
    <w:uiPriority w:val="99"/>
    <w:locked/>
    <w:rsid w:val="00904A36"/>
    <w:rPr>
      <w:rFonts w:ascii="Verdana" w:eastAsia="SimSun" w:hAnsi="Verdana"/>
      <w:sz w:val="18"/>
      <w:szCs w:val="19"/>
      <w:lang w:val="en-GB" w:eastAsia="en-US"/>
    </w:rPr>
  </w:style>
  <w:style w:type="paragraph" w:customStyle="1" w:styleId="CEOChairTitle">
    <w:name w:val="CEO_ChairTitle"/>
    <w:basedOn w:val="CEOChairName"/>
    <w:link w:val="CEOChairTitleChar"/>
    <w:uiPriority w:val="99"/>
    <w:rsid w:val="00904A36"/>
    <w:pPr>
      <w:spacing w:before="0"/>
    </w:pPr>
  </w:style>
  <w:style w:type="character" w:customStyle="1" w:styleId="CEOChairTitleChar">
    <w:name w:val="CEO_ChairTitle Char"/>
    <w:basedOn w:val="CEOChairNameChar"/>
    <w:link w:val="CEOChairTitle"/>
    <w:uiPriority w:val="99"/>
    <w:locked/>
    <w:rsid w:val="00904A36"/>
    <w:rPr>
      <w:rFonts w:ascii="Verdana" w:eastAsia="SimSun" w:hAnsi="Verdana"/>
      <w:sz w:val="18"/>
      <w:szCs w:val="19"/>
      <w:lang w:val="en-GB" w:eastAsia="en-US"/>
    </w:rPr>
  </w:style>
  <w:style w:type="paragraph" w:customStyle="1" w:styleId="CEOAgendaItemN">
    <w:name w:val="CEO_AgendaItemN°"/>
    <w:basedOn w:val="CEOIndent1-123"/>
    <w:uiPriority w:val="99"/>
    <w:rsid w:val="00904A36"/>
    <w:pPr>
      <w:tabs>
        <w:tab w:val="clear" w:pos="360"/>
      </w:tabs>
      <w:ind w:left="0" w:right="12"/>
      <w:jc w:val="right"/>
    </w:pPr>
    <w:rPr>
      <w:sz w:val="19"/>
      <w:szCs w:val="19"/>
    </w:rPr>
  </w:style>
  <w:style w:type="paragraph" w:customStyle="1" w:styleId="CEOQuestion">
    <w:name w:val="CEO_Question"/>
    <w:basedOn w:val="CEOOriginalLanguage"/>
    <w:uiPriority w:val="99"/>
    <w:rsid w:val="00904A36"/>
    <w:rPr>
      <w:lang w:val="fr-CH"/>
    </w:rPr>
  </w:style>
  <w:style w:type="paragraph" w:customStyle="1" w:styleId="CEOSourceTitleDetails">
    <w:name w:val="CEO_SourceTitleDetails"/>
    <w:basedOn w:val="CEONormal"/>
    <w:uiPriority w:val="99"/>
    <w:rsid w:val="00904A36"/>
    <w:rPr>
      <w:sz w:val="19"/>
      <w:szCs w:val="19"/>
    </w:rPr>
  </w:style>
  <w:style w:type="paragraph" w:customStyle="1" w:styleId="CEOAgendaItem">
    <w:name w:val="CEO_AgendaItem"/>
    <w:basedOn w:val="CEOAgendaItemN"/>
    <w:uiPriority w:val="99"/>
    <w:rsid w:val="00904A36"/>
    <w:pPr>
      <w:jc w:val="left"/>
    </w:pPr>
  </w:style>
  <w:style w:type="paragraph" w:customStyle="1" w:styleId="CEOAgendaItemIndent">
    <w:name w:val="CEO_AgendaItemIndent"/>
    <w:basedOn w:val="CEOAgendaItem"/>
    <w:uiPriority w:val="99"/>
    <w:rsid w:val="00904A36"/>
    <w:pPr>
      <w:tabs>
        <w:tab w:val="left" w:pos="459"/>
      </w:tabs>
      <w:ind w:left="34"/>
    </w:pPr>
  </w:style>
  <w:style w:type="paragraph" w:customStyle="1" w:styleId="Recref">
    <w:name w:val="Rec_ref"/>
    <w:basedOn w:val="Normal"/>
    <w:next w:val="Normal"/>
    <w:uiPriority w:val="99"/>
    <w:rsid w:val="00904A36"/>
    <w:pPr>
      <w:keepNext/>
      <w:keepLines/>
      <w:tabs>
        <w:tab w:val="clear" w:pos="567"/>
        <w:tab w:val="clear" w:pos="1134"/>
        <w:tab w:val="clear" w:pos="1701"/>
        <w:tab w:val="clear" w:pos="2268"/>
        <w:tab w:val="clear" w:pos="2835"/>
      </w:tabs>
      <w:jc w:val="center"/>
    </w:pPr>
    <w:rPr>
      <w:rFonts w:ascii="Times New Roman" w:eastAsia="SimSun" w:hAnsi="Times New Roman"/>
      <w:i/>
    </w:rPr>
  </w:style>
  <w:style w:type="paragraph" w:customStyle="1" w:styleId="CEOFooterContact1">
    <w:name w:val="CEO_FooterContact1"/>
    <w:basedOn w:val="Normal"/>
    <w:next w:val="Normal"/>
    <w:uiPriority w:val="99"/>
    <w:rsid w:val="00904A36"/>
    <w:pPr>
      <w:pBdr>
        <w:top w:val="single" w:sz="4" w:space="5" w:color="auto"/>
      </w:pBdr>
      <w:tabs>
        <w:tab w:val="clear" w:pos="567"/>
        <w:tab w:val="clear" w:pos="1134"/>
        <w:tab w:val="clear" w:pos="1701"/>
        <w:tab w:val="clear" w:pos="2268"/>
        <w:tab w:val="clear" w:pos="2835"/>
        <w:tab w:val="left" w:pos="1560"/>
      </w:tabs>
      <w:overflowPunct/>
      <w:autoSpaceDE/>
      <w:autoSpaceDN/>
      <w:adjustRightInd/>
      <w:ind w:left="3827" w:hanging="3827"/>
      <w:textAlignment w:val="auto"/>
    </w:pPr>
    <w:rPr>
      <w:rFonts w:ascii="Verdana" w:eastAsia="SimSun" w:hAnsi="Verdana"/>
      <w:sz w:val="16"/>
      <w:szCs w:val="16"/>
    </w:rPr>
  </w:style>
  <w:style w:type="numbering" w:styleId="111111">
    <w:name w:val="Outline List 2"/>
    <w:basedOn w:val="NoList"/>
    <w:uiPriority w:val="99"/>
    <w:semiHidden/>
    <w:unhideWhenUsed/>
    <w:rsid w:val="00904A36"/>
    <w:pPr>
      <w:numPr>
        <w:numId w:val="11"/>
      </w:numPr>
    </w:pPr>
  </w:style>
  <w:style w:type="paragraph" w:customStyle="1" w:styleId="CEOcontribution-H123">
    <w:name w:val="CEO_contribution-H123"/>
    <w:basedOn w:val="Normal"/>
    <w:uiPriority w:val="99"/>
    <w:rsid w:val="00904A36"/>
    <w:pPr>
      <w:numPr>
        <w:numId w:val="16"/>
      </w:numPr>
      <w:tabs>
        <w:tab w:val="clear" w:pos="720"/>
        <w:tab w:val="clear" w:pos="1134"/>
        <w:tab w:val="clear" w:pos="1701"/>
        <w:tab w:val="clear" w:pos="2268"/>
        <w:tab w:val="clear" w:pos="2835"/>
        <w:tab w:val="num" w:pos="567"/>
      </w:tabs>
      <w:overflowPunct/>
      <w:autoSpaceDE/>
      <w:autoSpaceDN/>
      <w:adjustRightInd/>
      <w:ind w:left="567" w:hanging="567"/>
      <w:textAlignment w:val="auto"/>
    </w:pPr>
    <w:rPr>
      <w:rFonts w:ascii="Verdana" w:eastAsia="SimHei" w:hAnsi="Verdana" w:cs="Simplified Arabic"/>
      <w:b/>
      <w:sz w:val="19"/>
      <w:szCs w:val="19"/>
    </w:rPr>
  </w:style>
  <w:style w:type="paragraph" w:customStyle="1" w:styleId="CEOcontributionStart">
    <w:name w:val="CEO_contributionStart"/>
    <w:basedOn w:val="CEOcontribution-H123"/>
    <w:rsid w:val="00904A36"/>
    <w:pPr>
      <w:numPr>
        <w:numId w:val="0"/>
      </w:numPr>
      <w:spacing w:before="360"/>
    </w:pPr>
    <w:rPr>
      <w:sz w:val="18"/>
    </w:rPr>
  </w:style>
  <w:style w:type="paragraph" w:customStyle="1" w:styleId="CEOEndBar">
    <w:name w:val="CEO_EndBar"/>
    <w:basedOn w:val="CEONormal"/>
    <w:uiPriority w:val="99"/>
    <w:rsid w:val="00904A36"/>
    <w:pPr>
      <w:jc w:val="center"/>
    </w:pPr>
    <w:rPr>
      <w:sz w:val="19"/>
      <w:szCs w:val="22"/>
    </w:rPr>
  </w:style>
  <w:style w:type="paragraph" w:styleId="ListParagraph">
    <w:name w:val="List Paragraph"/>
    <w:basedOn w:val="Normal"/>
    <w:uiPriority w:val="34"/>
    <w:qFormat/>
    <w:rsid w:val="00904A36"/>
    <w:pPr>
      <w:tabs>
        <w:tab w:val="clear" w:pos="567"/>
        <w:tab w:val="clear" w:pos="1134"/>
        <w:tab w:val="clear" w:pos="1701"/>
        <w:tab w:val="clear" w:pos="2268"/>
        <w:tab w:val="clear" w:pos="2835"/>
      </w:tabs>
      <w:overflowPunct/>
      <w:autoSpaceDE/>
      <w:autoSpaceDN/>
      <w:adjustRightInd/>
      <w:ind w:left="720"/>
      <w:contextualSpacing/>
      <w:textAlignment w:val="auto"/>
    </w:pPr>
    <w:rPr>
      <w:rFonts w:ascii="Verdana" w:eastAsia="SimHei" w:hAnsi="Verdana" w:cs="Simplified Arabic"/>
      <w:bCs/>
      <w:sz w:val="19"/>
      <w:szCs w:val="28"/>
      <w:lang w:val="en-US" w:eastAsia="zh-CN"/>
    </w:rPr>
  </w:style>
  <w:style w:type="paragraph" w:customStyle="1" w:styleId="CEOcontributionH1">
    <w:name w:val="CEO_contributionH1"/>
    <w:basedOn w:val="CEOcontribution-H123"/>
    <w:next w:val="CEONormal"/>
    <w:rsid w:val="00904A36"/>
    <w:pPr>
      <w:keepNext/>
      <w:keepLines/>
      <w:numPr>
        <w:numId w:val="0"/>
      </w:numPr>
      <w:tabs>
        <w:tab w:val="left" w:pos="567"/>
      </w:tabs>
      <w:spacing w:before="360"/>
      <w:ind w:left="567" w:hanging="567"/>
    </w:pPr>
    <w:rPr>
      <w:sz w:val="18"/>
    </w:rPr>
  </w:style>
  <w:style w:type="character" w:customStyle="1" w:styleId="AnnexNoChar">
    <w:name w:val="Annex_No Char"/>
    <w:basedOn w:val="DefaultParagraphFont"/>
    <w:link w:val="AnnexNo"/>
    <w:locked/>
    <w:rsid w:val="00904A36"/>
    <w:rPr>
      <w:rFonts w:ascii="Calibri" w:hAnsi="Calibri"/>
      <w:caps/>
      <w:sz w:val="26"/>
      <w:lang w:val="en-GB" w:eastAsia="en-US"/>
    </w:rPr>
  </w:style>
  <w:style w:type="character" w:customStyle="1" w:styleId="AnnextitleChar1">
    <w:name w:val="Annex_title Char1"/>
    <w:basedOn w:val="DefaultParagraphFont"/>
    <w:link w:val="Annextitle"/>
    <w:locked/>
    <w:rsid w:val="00904A36"/>
    <w:rPr>
      <w:rFonts w:ascii="Calibri" w:hAnsi="Calibri"/>
      <w:b/>
      <w:sz w:val="26"/>
      <w:lang w:val="en-GB" w:eastAsia="en-US"/>
    </w:rPr>
  </w:style>
  <w:style w:type="paragraph" w:customStyle="1" w:styleId="CEOAbstract">
    <w:name w:val="CEO_Abstract"/>
    <w:rsid w:val="00904A36"/>
    <w:pPr>
      <w:tabs>
        <w:tab w:val="left" w:pos="2127"/>
      </w:tabs>
      <w:spacing w:before="360" w:after="120"/>
    </w:pPr>
    <w:rPr>
      <w:rFonts w:ascii="Verdana" w:eastAsia="SimHei" w:hAnsi="Verdana" w:cs="Simplified Arabic"/>
      <w:b/>
      <w:sz w:val="19"/>
      <w:szCs w:val="22"/>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semiHidden="0" w:unhideWhenUsed="0"/>
    <w:lsdException w:name="List 4" w:semiHidden="0" w:unhideWhenUsed="0"/>
    <w:lsdException w:name="List 5" w:semiHidden="0" w:unhideWhenUsed="0"/>
    <w:lsdException w:name="Title" w:semiHidden="0" w:unhideWhenUsed="0" w:qFormat="1"/>
    <w:lsdException w:name="Closing" w:uiPriority="0"/>
    <w:lsdException w:name="Default Paragraph Font" w:uiPriority="1"/>
    <w:lsdException w:name="Body Text" w:uiPriority="0"/>
    <w:lsdException w:name="Body Text Indent" w:uiPriority="0"/>
    <w:lsdException w:name="Subtitle" w:semiHidden="0" w:unhideWhenUsed="0" w:qFormat="1"/>
    <w:lsdException w:name="Salutation" w:semiHidden="0" w:unhideWhenUsed="0"/>
    <w:lsdException w:name="Date" w:semiHidden="0" w:uiPriority="0" w:unhideWhenUsed="0"/>
    <w:lsdException w:name="Body Text First Indent" w:semiHidden="0" w:uiPriority="0" w:unhideWhenUsed="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Top of Form" w:uiPriority="0"/>
    <w:lsdException w:name="HTML Bottom of Form" w:uiPriority="0"/>
    <w:lsdException w:name="Normal Table" w:uiPriority="0"/>
    <w:lsdException w:name="annotation subject" w:uiPriority="0"/>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66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35466B"/>
    <w:pPr>
      <w:keepNext/>
      <w:keepLines/>
      <w:spacing w:before="480"/>
      <w:ind w:left="567" w:hanging="567"/>
      <w:outlineLvl w:val="0"/>
    </w:pPr>
    <w:rPr>
      <w:b/>
      <w:sz w:val="26"/>
    </w:rPr>
  </w:style>
  <w:style w:type="paragraph" w:styleId="Heading2">
    <w:name w:val="heading 2"/>
    <w:basedOn w:val="Heading1"/>
    <w:next w:val="Normal"/>
    <w:link w:val="Heading2Char"/>
    <w:qFormat/>
    <w:rsid w:val="0035466B"/>
    <w:pPr>
      <w:spacing w:before="320"/>
      <w:outlineLvl w:val="1"/>
    </w:pPr>
    <w:rPr>
      <w:sz w:val="22"/>
    </w:rPr>
  </w:style>
  <w:style w:type="paragraph" w:styleId="Heading3">
    <w:name w:val="heading 3"/>
    <w:basedOn w:val="Heading1"/>
    <w:next w:val="Normal"/>
    <w:link w:val="Heading3Char"/>
    <w:qFormat/>
    <w:rsid w:val="0035466B"/>
    <w:pPr>
      <w:spacing w:before="200"/>
      <w:outlineLvl w:val="2"/>
    </w:pPr>
    <w:rPr>
      <w:sz w:val="22"/>
    </w:rPr>
  </w:style>
  <w:style w:type="paragraph" w:styleId="Heading4">
    <w:name w:val="heading 4"/>
    <w:basedOn w:val="Heading3"/>
    <w:next w:val="Normal"/>
    <w:link w:val="Heading4Char"/>
    <w:qFormat/>
    <w:rsid w:val="0035466B"/>
    <w:pPr>
      <w:ind w:left="1134" w:hanging="1134"/>
      <w:outlineLvl w:val="3"/>
    </w:pPr>
  </w:style>
  <w:style w:type="paragraph" w:styleId="Heading5">
    <w:name w:val="heading 5"/>
    <w:basedOn w:val="Heading4"/>
    <w:next w:val="Normal"/>
    <w:link w:val="Heading5Char"/>
    <w:qFormat/>
    <w:rsid w:val="0035466B"/>
    <w:pPr>
      <w:outlineLvl w:val="4"/>
    </w:pPr>
  </w:style>
  <w:style w:type="paragraph" w:styleId="Heading6">
    <w:name w:val="heading 6"/>
    <w:basedOn w:val="Heading4"/>
    <w:next w:val="Normal"/>
    <w:link w:val="Heading6Char"/>
    <w:qFormat/>
    <w:rsid w:val="0035466B"/>
    <w:pPr>
      <w:outlineLvl w:val="5"/>
    </w:pPr>
  </w:style>
  <w:style w:type="paragraph" w:styleId="Heading7">
    <w:name w:val="heading 7"/>
    <w:basedOn w:val="Heading4"/>
    <w:next w:val="Normal"/>
    <w:link w:val="Heading7Char"/>
    <w:qFormat/>
    <w:rsid w:val="0035466B"/>
    <w:pPr>
      <w:ind w:left="1701" w:hanging="1701"/>
      <w:outlineLvl w:val="6"/>
    </w:pPr>
  </w:style>
  <w:style w:type="paragraph" w:styleId="Heading8">
    <w:name w:val="heading 8"/>
    <w:basedOn w:val="Heading4"/>
    <w:next w:val="Normal"/>
    <w:link w:val="Heading8Char"/>
    <w:qFormat/>
    <w:rsid w:val="0035466B"/>
    <w:pPr>
      <w:ind w:left="1701" w:hanging="1701"/>
      <w:outlineLvl w:val="7"/>
    </w:pPr>
  </w:style>
  <w:style w:type="paragraph" w:styleId="Heading9">
    <w:name w:val="heading 9"/>
    <w:basedOn w:val="Heading4"/>
    <w:next w:val="Normal"/>
    <w:link w:val="Heading9Char"/>
    <w:qFormat/>
    <w:rsid w:val="0035466B"/>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35466B"/>
    <w:pPr>
      <w:spacing w:before="720"/>
      <w:jc w:val="center"/>
    </w:pPr>
    <w:rPr>
      <w:caps/>
      <w:sz w:val="26"/>
    </w:rPr>
  </w:style>
  <w:style w:type="paragraph" w:customStyle="1" w:styleId="AnnexNoS2">
    <w:name w:val="Annex_No_S2"/>
    <w:basedOn w:val="AnnexNo"/>
    <w:next w:val="Normal"/>
    <w:rsid w:val="0035466B"/>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35466B"/>
    <w:pPr>
      <w:jc w:val="center"/>
    </w:pPr>
    <w:rPr>
      <w:sz w:val="26"/>
    </w:rPr>
  </w:style>
  <w:style w:type="paragraph" w:customStyle="1" w:styleId="AnnexrefS2">
    <w:name w:val="Annex_ref_S2"/>
    <w:basedOn w:val="Annexref"/>
    <w:next w:val="Normal"/>
    <w:rsid w:val="0035466B"/>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1"/>
    <w:rsid w:val="0035466B"/>
    <w:pPr>
      <w:spacing w:before="240" w:after="240"/>
      <w:jc w:val="center"/>
    </w:pPr>
    <w:rPr>
      <w:b/>
      <w:sz w:val="26"/>
    </w:rPr>
  </w:style>
  <w:style w:type="paragraph" w:customStyle="1" w:styleId="AnnextitleS2">
    <w:name w:val="Annex_title_S2"/>
    <w:basedOn w:val="Annextitle"/>
    <w:next w:val="Normal"/>
    <w:rsid w:val="0035466B"/>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35466B"/>
  </w:style>
  <w:style w:type="paragraph" w:customStyle="1" w:styleId="AppendixNoS2">
    <w:name w:val="Appendix_No_S2"/>
    <w:basedOn w:val="AppendixNo"/>
    <w:next w:val="Normal"/>
    <w:rsid w:val="0035466B"/>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35466B"/>
  </w:style>
  <w:style w:type="paragraph" w:customStyle="1" w:styleId="AppendixrefS2">
    <w:name w:val="Appendix_ref_S2"/>
    <w:basedOn w:val="Appendixref"/>
    <w:next w:val="AnnextitleS2"/>
    <w:rsid w:val="0035466B"/>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35466B"/>
    <w:rPr>
      <w:sz w:val="22"/>
    </w:rPr>
  </w:style>
  <w:style w:type="paragraph" w:customStyle="1" w:styleId="AppendixtitleS2">
    <w:name w:val="Appendix_title_S2"/>
    <w:basedOn w:val="Appendixtitle"/>
    <w:next w:val="Normal"/>
    <w:rsid w:val="0035466B"/>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35466B"/>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35466B"/>
    <w:pPr>
      <w:tabs>
        <w:tab w:val="left" w:pos="851"/>
      </w:tabs>
      <w:jc w:val="left"/>
    </w:pPr>
  </w:style>
  <w:style w:type="paragraph" w:customStyle="1" w:styleId="ArtNo">
    <w:name w:val="Art_No"/>
    <w:basedOn w:val="Normal"/>
    <w:next w:val="Normal"/>
    <w:rsid w:val="0035466B"/>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35466B"/>
    <w:pPr>
      <w:tabs>
        <w:tab w:val="left" w:pos="851"/>
      </w:tabs>
      <w:jc w:val="left"/>
    </w:pPr>
    <w:rPr>
      <w:b/>
      <w:sz w:val="22"/>
    </w:rPr>
  </w:style>
  <w:style w:type="paragraph" w:customStyle="1" w:styleId="Arttitle">
    <w:name w:val="Art_title"/>
    <w:basedOn w:val="Normal"/>
    <w:next w:val="Normal"/>
    <w:rsid w:val="0035466B"/>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35466B"/>
    <w:pPr>
      <w:tabs>
        <w:tab w:val="left" w:pos="851"/>
      </w:tabs>
      <w:jc w:val="left"/>
    </w:pPr>
    <w:rPr>
      <w:sz w:val="22"/>
    </w:rPr>
  </w:style>
  <w:style w:type="paragraph" w:customStyle="1" w:styleId="Call">
    <w:name w:val="Call"/>
    <w:basedOn w:val="Normal"/>
    <w:next w:val="Normal"/>
    <w:rsid w:val="0035466B"/>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35466B"/>
  </w:style>
  <w:style w:type="paragraph" w:customStyle="1" w:styleId="ChapNoS2">
    <w:name w:val="Chap_No_S2"/>
    <w:basedOn w:val="ChapNo"/>
    <w:next w:val="Normal"/>
    <w:rsid w:val="0035466B"/>
    <w:pPr>
      <w:tabs>
        <w:tab w:val="left" w:pos="851"/>
      </w:tabs>
      <w:jc w:val="left"/>
    </w:pPr>
    <w:rPr>
      <w:b/>
      <w:sz w:val="22"/>
    </w:rPr>
  </w:style>
  <w:style w:type="paragraph" w:customStyle="1" w:styleId="Chaptitle">
    <w:name w:val="Chap_title"/>
    <w:basedOn w:val="Arttitle"/>
    <w:next w:val="Normal"/>
    <w:rsid w:val="0035466B"/>
  </w:style>
  <w:style w:type="paragraph" w:customStyle="1" w:styleId="ChaptitleS2">
    <w:name w:val="Chap_title_S2"/>
    <w:basedOn w:val="Chaptitle"/>
    <w:next w:val="Normal"/>
    <w:rsid w:val="0035466B"/>
    <w:pPr>
      <w:tabs>
        <w:tab w:val="left" w:pos="851"/>
      </w:tabs>
      <w:jc w:val="left"/>
    </w:pPr>
    <w:rPr>
      <w:sz w:val="24"/>
    </w:rPr>
  </w:style>
  <w:style w:type="paragraph" w:styleId="Date">
    <w:name w:val="Date"/>
    <w:basedOn w:val="Normal"/>
    <w:link w:val="DateChar"/>
    <w:rsid w:val="0035466B"/>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35466B"/>
    <w:pPr>
      <w:spacing w:before="86"/>
      <w:ind w:left="567" w:hanging="567"/>
    </w:pPr>
  </w:style>
  <w:style w:type="paragraph" w:customStyle="1" w:styleId="enumlev1S2">
    <w:name w:val="enumlev1_S2"/>
    <w:basedOn w:val="enumlev1"/>
    <w:rsid w:val="0035466B"/>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35466B"/>
    <w:pPr>
      <w:ind w:left="1134"/>
    </w:pPr>
  </w:style>
  <w:style w:type="paragraph" w:customStyle="1" w:styleId="enumlev2S2">
    <w:name w:val="enumlev2_S2"/>
    <w:basedOn w:val="enumlev2"/>
    <w:rsid w:val="0035466B"/>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35466B"/>
    <w:pPr>
      <w:ind w:left="1701"/>
    </w:pPr>
  </w:style>
  <w:style w:type="paragraph" w:customStyle="1" w:styleId="enumlev3S2">
    <w:name w:val="enumlev3_S2"/>
    <w:basedOn w:val="enumlev3"/>
    <w:rsid w:val="0035466B"/>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35466B"/>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35466B"/>
    <w:rPr>
      <w:caps w:val="0"/>
    </w:rPr>
  </w:style>
  <w:style w:type="character" w:styleId="FollowedHyperlink">
    <w:name w:val="FollowedHyperlink"/>
    <w:basedOn w:val="DefaultParagraphFont"/>
    <w:rsid w:val="0035466B"/>
    <w:rPr>
      <w:color w:val="800080"/>
      <w:u w:val="single"/>
    </w:rPr>
  </w:style>
  <w:style w:type="paragraph" w:customStyle="1" w:styleId="FooterS2">
    <w:name w:val="Footer_S2"/>
    <w:basedOn w:val="Footer"/>
    <w:rsid w:val="0035466B"/>
    <w:pPr>
      <w:tabs>
        <w:tab w:val="clear" w:pos="5954"/>
        <w:tab w:val="clear" w:pos="9639"/>
        <w:tab w:val="left" w:pos="3686"/>
        <w:tab w:val="right" w:pos="7655"/>
      </w:tabs>
      <w:ind w:left="-1985"/>
    </w:p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35466B"/>
    <w:rPr>
      <w:rFonts w:ascii="Calibri" w:hAnsi="Calibri"/>
      <w:position w:val="6"/>
      <w:sz w:val="16"/>
    </w:rPr>
  </w:style>
  <w:style w:type="paragraph" w:styleId="FootnoteText">
    <w:name w:val="footnote text"/>
    <w:basedOn w:val="Normal"/>
    <w:link w:val="FootnoteTextChar"/>
    <w:rsid w:val="0035466B"/>
    <w:pPr>
      <w:keepLines/>
      <w:tabs>
        <w:tab w:val="left" w:pos="256"/>
      </w:tabs>
      <w:spacing w:before="60"/>
      <w:ind w:left="255" w:hanging="255"/>
    </w:pPr>
    <w:rPr>
      <w:sz w:val="20"/>
    </w:rPr>
  </w:style>
  <w:style w:type="paragraph" w:customStyle="1" w:styleId="FootnoteTextS2">
    <w:name w:val="Footnote Text_S2"/>
    <w:basedOn w:val="FootnoteText"/>
    <w:rsid w:val="0035466B"/>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35466B"/>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35466B"/>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35466B"/>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35466B"/>
    <w:pPr>
      <w:ind w:left="0" w:firstLine="0"/>
      <w:jc w:val="center"/>
      <w:outlineLvl w:val="9"/>
    </w:pPr>
  </w:style>
  <w:style w:type="paragraph" w:customStyle="1" w:styleId="Heading1cS2">
    <w:name w:val="Heading 1c_S2"/>
    <w:basedOn w:val="Heading1c"/>
    <w:next w:val="Normal"/>
    <w:rsid w:val="0035466B"/>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35466B"/>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35466B"/>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35466B"/>
    <w:rPr>
      <w:b w:val="0"/>
      <w:i/>
    </w:rPr>
  </w:style>
  <w:style w:type="paragraph" w:customStyle="1" w:styleId="Heading2iS2">
    <w:name w:val="Heading 2i_S2"/>
    <w:basedOn w:val="Heading2i"/>
    <w:next w:val="Normal"/>
    <w:rsid w:val="0035466B"/>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35466B"/>
    <w:pPr>
      <w:spacing w:before="320"/>
      <w:outlineLvl w:val="1"/>
    </w:pPr>
    <w:rPr>
      <w:sz w:val="22"/>
    </w:rPr>
  </w:style>
  <w:style w:type="paragraph" w:customStyle="1" w:styleId="Heading3S2">
    <w:name w:val="Heading 3_S2"/>
    <w:basedOn w:val="Heading3"/>
    <w:next w:val="Normal"/>
    <w:rsid w:val="0035466B"/>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35466B"/>
    <w:pPr>
      <w:spacing w:before="200"/>
      <w:outlineLvl w:val="2"/>
    </w:pPr>
    <w:rPr>
      <w:sz w:val="24"/>
    </w:rPr>
  </w:style>
  <w:style w:type="paragraph" w:customStyle="1" w:styleId="Heading4S2">
    <w:name w:val="Heading 4_S2"/>
    <w:basedOn w:val="Heading4"/>
    <w:next w:val="Normal"/>
    <w:rsid w:val="0035466B"/>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35466B"/>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35466B"/>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35466B"/>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35466B"/>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35466B"/>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35466B"/>
    <w:pPr>
      <w:spacing w:before="160"/>
      <w:outlineLvl w:val="0"/>
    </w:pPr>
  </w:style>
  <w:style w:type="paragraph" w:customStyle="1" w:styleId="Headingi">
    <w:name w:val="Heading_i"/>
    <w:basedOn w:val="Heading3"/>
    <w:next w:val="Normal"/>
    <w:rsid w:val="0035466B"/>
    <w:pPr>
      <w:spacing w:before="160"/>
      <w:outlineLvl w:val="0"/>
    </w:pPr>
    <w:rPr>
      <w:b w:val="0"/>
      <w:i/>
    </w:rPr>
  </w:style>
  <w:style w:type="paragraph" w:customStyle="1" w:styleId="HeadingbS2">
    <w:name w:val="Headingb_S2"/>
    <w:basedOn w:val="Headingb"/>
    <w:next w:val="Normal"/>
    <w:rsid w:val="0035466B"/>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35466B"/>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35466B"/>
    <w:rPr>
      <w:color w:val="0000FF"/>
      <w:u w:val="single"/>
    </w:rPr>
  </w:style>
  <w:style w:type="paragraph" w:customStyle="1" w:styleId="MinusFootnote">
    <w:name w:val="MinusFootnote"/>
    <w:basedOn w:val="Normal"/>
    <w:rsid w:val="0035466B"/>
    <w:pPr>
      <w:ind w:left="-1701" w:hanging="284"/>
    </w:pPr>
  </w:style>
  <w:style w:type="paragraph" w:customStyle="1" w:styleId="Normalaftertitle">
    <w:name w:val="Normal after title"/>
    <w:basedOn w:val="Normal"/>
    <w:next w:val="Normal"/>
    <w:rsid w:val="0035466B"/>
    <w:pPr>
      <w:spacing w:before="240"/>
    </w:pPr>
  </w:style>
  <w:style w:type="paragraph" w:customStyle="1" w:styleId="NormalaftertitleS2">
    <w:name w:val="Normal after title_S2"/>
    <w:basedOn w:val="Normalaftertitle"/>
    <w:next w:val="Normal"/>
    <w:rsid w:val="0035466B"/>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35466B"/>
    <w:pPr>
      <w:ind w:left="567"/>
    </w:pPr>
  </w:style>
  <w:style w:type="paragraph" w:customStyle="1" w:styleId="NormalIndentS2">
    <w:name w:val="Normal Indent_S2"/>
    <w:basedOn w:val="NormalIndent"/>
    <w:rsid w:val="0035466B"/>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35466B"/>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35466B"/>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35466B"/>
    <w:pPr>
      <w:tabs>
        <w:tab w:val="clear" w:pos="567"/>
        <w:tab w:val="left" w:pos="851"/>
      </w:tabs>
    </w:pPr>
  </w:style>
  <w:style w:type="paragraph" w:customStyle="1" w:styleId="NoteS2">
    <w:name w:val="Note_S2"/>
    <w:basedOn w:val="Note"/>
    <w:rsid w:val="0035466B"/>
    <w:pPr>
      <w:tabs>
        <w:tab w:val="clear" w:pos="1134"/>
        <w:tab w:val="clear" w:pos="1701"/>
        <w:tab w:val="clear" w:pos="2268"/>
        <w:tab w:val="clear" w:pos="2835"/>
      </w:tabs>
    </w:pPr>
    <w:rPr>
      <w:b/>
    </w:rPr>
  </w:style>
  <w:style w:type="character" w:styleId="PageNumber">
    <w:name w:val="page number"/>
    <w:basedOn w:val="DefaultParagraphFont"/>
    <w:rsid w:val="0035466B"/>
    <w:rPr>
      <w:rFonts w:ascii="Calibri" w:hAnsi="Calibri"/>
    </w:rPr>
  </w:style>
  <w:style w:type="paragraph" w:customStyle="1" w:styleId="Part">
    <w:name w:val="Part"/>
    <w:basedOn w:val="Normal"/>
    <w:next w:val="Normal"/>
    <w:rsid w:val="0035466B"/>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35466B"/>
  </w:style>
  <w:style w:type="paragraph" w:customStyle="1" w:styleId="ReasonsS2">
    <w:name w:val="Reasons_S2"/>
    <w:basedOn w:val="Reasons"/>
    <w:rsid w:val="0035466B"/>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35466B"/>
    <w:pPr>
      <w:spacing w:before="720"/>
      <w:jc w:val="center"/>
    </w:pPr>
    <w:rPr>
      <w:caps/>
      <w:sz w:val="26"/>
    </w:rPr>
  </w:style>
  <w:style w:type="paragraph" w:customStyle="1" w:styleId="RecNoS2">
    <w:name w:val="Rec_No_S2"/>
    <w:basedOn w:val="RecNo"/>
    <w:next w:val="Normal"/>
    <w:rsid w:val="0035466B"/>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35466B"/>
    <w:pPr>
      <w:spacing w:before="240"/>
      <w:jc w:val="center"/>
    </w:pPr>
    <w:rPr>
      <w:b/>
      <w:sz w:val="26"/>
    </w:rPr>
  </w:style>
  <w:style w:type="paragraph" w:customStyle="1" w:styleId="RectitleS2">
    <w:name w:val="Rec_title_S2"/>
    <w:basedOn w:val="Rectitle"/>
    <w:next w:val="Heading1S2"/>
    <w:rsid w:val="0035466B"/>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35466B"/>
    <w:pPr>
      <w:ind w:left="567" w:hanging="567"/>
    </w:pPr>
  </w:style>
  <w:style w:type="paragraph" w:customStyle="1" w:styleId="ReftextS2">
    <w:name w:val="Ref_text_S2"/>
    <w:basedOn w:val="Reftext"/>
    <w:rsid w:val="0035466B"/>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35466B"/>
    <w:pPr>
      <w:spacing w:before="480"/>
      <w:jc w:val="center"/>
    </w:pPr>
    <w:rPr>
      <w:caps/>
      <w:sz w:val="28"/>
    </w:rPr>
  </w:style>
  <w:style w:type="paragraph" w:customStyle="1" w:styleId="ReftitleS2">
    <w:name w:val="Ref_title_S2"/>
    <w:basedOn w:val="Reftitle"/>
    <w:next w:val="ReftextS2"/>
    <w:rsid w:val="0035466B"/>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35466B"/>
  </w:style>
  <w:style w:type="paragraph" w:customStyle="1" w:styleId="ResNoS2">
    <w:name w:val="Res_No_S2"/>
    <w:basedOn w:val="ResNo"/>
    <w:next w:val="Normal"/>
    <w:rsid w:val="0035466B"/>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35466B"/>
  </w:style>
  <w:style w:type="paragraph" w:customStyle="1" w:styleId="RestitleS2">
    <w:name w:val="Res_title_S2"/>
    <w:basedOn w:val="Restitle"/>
    <w:next w:val="NormalS2"/>
    <w:rsid w:val="0035466B"/>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35466B"/>
    <w:rPr>
      <w:caps w:val="0"/>
    </w:rPr>
  </w:style>
  <w:style w:type="paragraph" w:customStyle="1" w:styleId="Section1S2">
    <w:name w:val="Section 1_S2"/>
    <w:basedOn w:val="Section1"/>
    <w:next w:val="NormalS2"/>
    <w:rsid w:val="0035466B"/>
    <w:pPr>
      <w:tabs>
        <w:tab w:val="left" w:pos="851"/>
      </w:tabs>
      <w:jc w:val="left"/>
    </w:pPr>
    <w:rPr>
      <w:caps/>
      <w:sz w:val="22"/>
    </w:rPr>
  </w:style>
  <w:style w:type="paragraph" w:customStyle="1" w:styleId="Section2">
    <w:name w:val="Section 2"/>
    <w:basedOn w:val="Section1"/>
    <w:next w:val="Normal"/>
    <w:rsid w:val="0035466B"/>
    <w:pPr>
      <w:spacing w:before="240"/>
    </w:pPr>
    <w:rPr>
      <w:b/>
      <w:i/>
    </w:rPr>
  </w:style>
  <w:style w:type="paragraph" w:customStyle="1" w:styleId="Section2S2">
    <w:name w:val="Section 2_S2"/>
    <w:basedOn w:val="Section2"/>
    <w:next w:val="NormalS2"/>
    <w:rsid w:val="0035466B"/>
    <w:pPr>
      <w:tabs>
        <w:tab w:val="left" w:pos="851"/>
      </w:tabs>
      <w:jc w:val="left"/>
    </w:pPr>
    <w:rPr>
      <w:sz w:val="22"/>
    </w:rPr>
  </w:style>
  <w:style w:type="paragraph" w:customStyle="1" w:styleId="Source">
    <w:name w:val="Source"/>
    <w:basedOn w:val="Normal"/>
    <w:next w:val="Normal"/>
    <w:link w:val="SourceChar"/>
    <w:autoRedefine/>
    <w:rsid w:val="0035466B"/>
    <w:pPr>
      <w:spacing w:before="840"/>
      <w:jc w:val="center"/>
    </w:pPr>
    <w:rPr>
      <w:b/>
      <w:sz w:val="26"/>
    </w:rPr>
  </w:style>
  <w:style w:type="paragraph" w:customStyle="1" w:styleId="Tabletext">
    <w:name w:val="Table_text"/>
    <w:basedOn w:val="Normal"/>
    <w:rsid w:val="0035466B"/>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35466B"/>
    <w:pPr>
      <w:spacing w:before="120" w:after="120"/>
      <w:jc w:val="center"/>
    </w:pPr>
    <w:rPr>
      <w:b/>
    </w:rPr>
  </w:style>
  <w:style w:type="paragraph" w:customStyle="1" w:styleId="Tablelegend">
    <w:name w:val="Table_legend"/>
    <w:basedOn w:val="Tabletext"/>
    <w:rsid w:val="0035466B"/>
    <w:pPr>
      <w:spacing w:before="120"/>
    </w:pPr>
  </w:style>
  <w:style w:type="paragraph" w:customStyle="1" w:styleId="TablelegendS2">
    <w:name w:val="Table_legend_S2"/>
    <w:basedOn w:val="Tablelegend"/>
    <w:rsid w:val="0035466B"/>
    <w:pPr>
      <w:tabs>
        <w:tab w:val="left" w:pos="851"/>
      </w:tabs>
      <w:spacing w:after="0"/>
    </w:pPr>
    <w:rPr>
      <w:b/>
    </w:rPr>
  </w:style>
  <w:style w:type="paragraph" w:customStyle="1" w:styleId="TableNo">
    <w:name w:val="Table_No"/>
    <w:basedOn w:val="Normal"/>
    <w:next w:val="Normal"/>
    <w:rsid w:val="0035466B"/>
    <w:pPr>
      <w:keepNext/>
      <w:spacing w:before="560" w:after="120"/>
      <w:jc w:val="center"/>
    </w:pPr>
    <w:rPr>
      <w:caps/>
    </w:rPr>
  </w:style>
  <w:style w:type="paragraph" w:customStyle="1" w:styleId="TableNoS2">
    <w:name w:val="Table_No_S2"/>
    <w:basedOn w:val="TableNo"/>
    <w:next w:val="Normal"/>
    <w:rsid w:val="0035466B"/>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35466B"/>
    <w:pPr>
      <w:tabs>
        <w:tab w:val="left" w:pos="851"/>
      </w:tabs>
    </w:pPr>
    <w:rPr>
      <w:b/>
    </w:rPr>
  </w:style>
  <w:style w:type="paragraph" w:customStyle="1" w:styleId="Tabletitle">
    <w:name w:val="Table_title"/>
    <w:basedOn w:val="TableNo"/>
    <w:next w:val="Tabletext"/>
    <w:rsid w:val="0035466B"/>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35466B"/>
    <w:pPr>
      <w:keepNext w:val="0"/>
      <w:tabs>
        <w:tab w:val="clear" w:pos="2948"/>
        <w:tab w:val="clear" w:pos="4082"/>
        <w:tab w:val="left" w:pos="851"/>
      </w:tabs>
      <w:jc w:val="left"/>
    </w:pPr>
  </w:style>
  <w:style w:type="paragraph" w:customStyle="1" w:styleId="Title1">
    <w:name w:val="Title 1"/>
    <w:basedOn w:val="Source"/>
    <w:next w:val="Normal"/>
    <w:link w:val="Title1Char"/>
    <w:rsid w:val="0035466B"/>
    <w:pPr>
      <w:spacing w:before="240"/>
    </w:pPr>
    <w:rPr>
      <w:b w:val="0"/>
      <w:caps/>
    </w:rPr>
  </w:style>
  <w:style w:type="paragraph" w:customStyle="1" w:styleId="Title2">
    <w:name w:val="Title 2"/>
    <w:basedOn w:val="Source"/>
    <w:next w:val="Normal"/>
    <w:rsid w:val="0035466B"/>
    <w:pPr>
      <w:spacing w:before="240"/>
    </w:pPr>
    <w:rPr>
      <w:b w:val="0"/>
      <w:caps/>
    </w:rPr>
  </w:style>
  <w:style w:type="paragraph" w:customStyle="1" w:styleId="Title3">
    <w:name w:val="Title 3"/>
    <w:basedOn w:val="Title2"/>
    <w:next w:val="Normalaftertitle"/>
    <w:rsid w:val="0035466B"/>
    <w:rPr>
      <w:caps w:val="0"/>
    </w:rPr>
  </w:style>
  <w:style w:type="paragraph" w:customStyle="1" w:styleId="toc0">
    <w:name w:val="toc 0"/>
    <w:basedOn w:val="Normal"/>
    <w:next w:val="TOC1"/>
    <w:rsid w:val="0035466B"/>
    <w:pPr>
      <w:tabs>
        <w:tab w:val="clear" w:pos="567"/>
        <w:tab w:val="clear" w:pos="1134"/>
        <w:tab w:val="clear" w:pos="1701"/>
        <w:tab w:val="clear" w:pos="2268"/>
        <w:tab w:val="clear" w:pos="2835"/>
        <w:tab w:val="right" w:pos="9781"/>
      </w:tabs>
    </w:pPr>
    <w:rPr>
      <w:b/>
    </w:rPr>
  </w:style>
  <w:style w:type="paragraph" w:styleId="TOC1">
    <w:name w:val="toc 1"/>
    <w:basedOn w:val="Normal"/>
    <w:rsid w:val="0035466B"/>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5466B"/>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35466B"/>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35466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35466B"/>
    <w:rPr>
      <w:lang w:val="en-US"/>
    </w:rPr>
  </w:style>
  <w:style w:type="paragraph" w:customStyle="1" w:styleId="Dectitle">
    <w:name w:val="Dec_title"/>
    <w:basedOn w:val="Restitle"/>
    <w:next w:val="Normalaftertitle"/>
    <w:qFormat/>
    <w:rsid w:val="0035466B"/>
    <w:rPr>
      <w:lang w:val="en-US"/>
    </w:rPr>
  </w:style>
  <w:style w:type="paragraph" w:customStyle="1" w:styleId="DecNo">
    <w:name w:val="Dec_No"/>
    <w:basedOn w:val="ResNo"/>
    <w:next w:val="Dectitle"/>
    <w:qFormat/>
    <w:rsid w:val="0035466B"/>
  </w:style>
  <w:style w:type="paragraph" w:customStyle="1" w:styleId="DectitleS2">
    <w:name w:val="Dec_title_S2"/>
    <w:basedOn w:val="RestitleS2"/>
    <w:next w:val="Normal"/>
    <w:qFormat/>
    <w:rsid w:val="0035466B"/>
  </w:style>
  <w:style w:type="paragraph" w:customStyle="1" w:styleId="DecNoS2">
    <w:name w:val="Dec_No_S2"/>
    <w:basedOn w:val="ResNoS2"/>
    <w:next w:val="DectitleS2"/>
    <w:qFormat/>
    <w:rsid w:val="0035466B"/>
  </w:style>
  <w:style w:type="paragraph" w:customStyle="1" w:styleId="SectionNo">
    <w:name w:val="Section_No"/>
    <w:basedOn w:val="ArtNo"/>
    <w:next w:val="Normal"/>
    <w:qFormat/>
    <w:rsid w:val="0035466B"/>
  </w:style>
  <w:style w:type="paragraph" w:customStyle="1" w:styleId="SectionNoS2">
    <w:name w:val="Section_No_S2"/>
    <w:basedOn w:val="ArtNoS2"/>
    <w:next w:val="Normal"/>
    <w:qFormat/>
    <w:rsid w:val="0035466B"/>
  </w:style>
  <w:style w:type="paragraph" w:customStyle="1" w:styleId="Sectiontitle">
    <w:name w:val="Section_title"/>
    <w:basedOn w:val="Arttitle"/>
    <w:next w:val="Normalaftertitle"/>
    <w:qFormat/>
    <w:rsid w:val="0035466B"/>
  </w:style>
  <w:style w:type="paragraph" w:customStyle="1" w:styleId="SectiontitleS2">
    <w:name w:val="Section_title_S2"/>
    <w:basedOn w:val="ArttitleS2"/>
    <w:next w:val="Normal"/>
    <w:qFormat/>
    <w:rsid w:val="0035466B"/>
  </w:style>
  <w:style w:type="paragraph" w:customStyle="1" w:styleId="Proposal">
    <w:name w:val="Proposal"/>
    <w:basedOn w:val="Normal"/>
    <w:next w:val="Normal"/>
    <w:link w:val="ProposalChar"/>
    <w:rsid w:val="0035466B"/>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35466B"/>
    <w:rPr>
      <w:rFonts w:asciiTheme="minorHAnsi" w:hAnsiTheme="minorHAnsi"/>
      <w:b/>
      <w:sz w:val="22"/>
      <w:lang w:val="ru-RU" w:eastAsia="en-US"/>
    </w:rPr>
  </w:style>
  <w:style w:type="character" w:customStyle="1" w:styleId="SourceChar">
    <w:name w:val="Source Char"/>
    <w:basedOn w:val="DefaultParagraphFont"/>
    <w:link w:val="Source"/>
    <w:locked/>
    <w:rsid w:val="0035466B"/>
    <w:rPr>
      <w:rFonts w:ascii="Calibri" w:hAnsi="Calibri"/>
      <w:b/>
      <w:sz w:val="26"/>
      <w:lang w:val="en-GB" w:eastAsia="en-US"/>
    </w:rPr>
  </w:style>
  <w:style w:type="paragraph" w:customStyle="1" w:styleId="Agendaitem">
    <w:name w:val="Agenda_item"/>
    <w:basedOn w:val="Normal"/>
    <w:next w:val="Normal"/>
    <w:qFormat/>
    <w:rsid w:val="0035466B"/>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35466B"/>
    <w:rPr>
      <w:rFonts w:ascii="Calibri" w:hAnsi="Calibri"/>
      <w:caps/>
      <w:sz w:val="26"/>
      <w:lang w:val="en-GB" w:eastAsia="en-US"/>
    </w:rPr>
  </w:style>
  <w:style w:type="paragraph" w:customStyle="1" w:styleId="Committee">
    <w:name w:val="Committee"/>
    <w:basedOn w:val="Normal"/>
    <w:qFormat/>
    <w:rsid w:val="0035466B"/>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35466B"/>
    <w:rPr>
      <w:rFonts w:ascii="Calibri" w:hAnsi="Calibri"/>
      <w:sz w:val="18"/>
      <w:lang w:val="en-GB" w:eastAsia="en-US"/>
    </w:rPr>
  </w:style>
  <w:style w:type="paragraph" w:styleId="BalloonText">
    <w:name w:val="Balloon Text"/>
    <w:basedOn w:val="Normal"/>
    <w:link w:val="BalloonTextChar"/>
    <w:rsid w:val="0035466B"/>
    <w:pPr>
      <w:spacing w:before="0"/>
    </w:pPr>
    <w:rPr>
      <w:rFonts w:ascii="Tahoma" w:hAnsi="Tahoma" w:cs="Tahoma"/>
      <w:sz w:val="16"/>
      <w:szCs w:val="16"/>
    </w:rPr>
  </w:style>
  <w:style w:type="character" w:customStyle="1" w:styleId="BalloonTextChar">
    <w:name w:val="Balloon Text Char"/>
    <w:basedOn w:val="DefaultParagraphFont"/>
    <w:link w:val="BalloonText"/>
    <w:rsid w:val="0035466B"/>
    <w:rPr>
      <w:rFonts w:ascii="Tahoma" w:hAnsi="Tahoma" w:cs="Tahoma"/>
      <w:sz w:val="16"/>
      <w:szCs w:val="16"/>
      <w:lang w:val="en-GB" w:eastAsia="en-US"/>
    </w:rPr>
  </w:style>
  <w:style w:type="character" w:customStyle="1" w:styleId="href">
    <w:name w:val="href"/>
    <w:basedOn w:val="DefaultParagraphFont"/>
    <w:rsid w:val="00055A3A"/>
    <w:rPr>
      <w:lang w:val="ru-RU"/>
    </w:rPr>
  </w:style>
  <w:style w:type="character" w:customStyle="1" w:styleId="enumlev1Char">
    <w:name w:val="enumlev1 Char"/>
    <w:basedOn w:val="DefaultParagraphFont"/>
    <w:link w:val="enumlev1"/>
    <w:locked/>
    <w:rsid w:val="006440CE"/>
    <w:rPr>
      <w:rFonts w:ascii="Calibri" w:hAnsi="Calibri"/>
      <w:sz w:val="22"/>
      <w:lang w:val="en-GB" w:eastAsia="en-US"/>
    </w:rPr>
  </w:style>
  <w:style w:type="character" w:customStyle="1" w:styleId="FootnoteTextChar">
    <w:name w:val="Footnote Text Char"/>
    <w:basedOn w:val="DefaultParagraphFont"/>
    <w:link w:val="FootnoteText"/>
    <w:rsid w:val="006440CE"/>
    <w:rPr>
      <w:rFonts w:ascii="Calibri" w:hAnsi="Calibri"/>
      <w:lang w:val="en-GB" w:eastAsia="en-US"/>
    </w:rPr>
  </w:style>
  <w:style w:type="character" w:customStyle="1" w:styleId="FooterChar">
    <w:name w:val="Footer Char"/>
    <w:basedOn w:val="DefaultParagraphFont"/>
    <w:link w:val="Footer"/>
    <w:rsid w:val="00820CDF"/>
    <w:rPr>
      <w:rFonts w:ascii="Calibri" w:hAnsi="Calibri"/>
      <w:caps/>
      <w:noProof/>
      <w:sz w:val="16"/>
      <w:lang w:val="en-GB" w:eastAsia="en-US"/>
    </w:rPr>
  </w:style>
  <w:style w:type="character" w:customStyle="1" w:styleId="Heading1Char">
    <w:name w:val="Heading 1 Char"/>
    <w:basedOn w:val="DefaultParagraphFont"/>
    <w:link w:val="Heading1"/>
    <w:locked/>
    <w:rsid w:val="00904A36"/>
    <w:rPr>
      <w:rFonts w:ascii="Calibri" w:hAnsi="Calibri"/>
      <w:b/>
      <w:sz w:val="26"/>
      <w:lang w:val="en-GB" w:eastAsia="en-US"/>
    </w:rPr>
  </w:style>
  <w:style w:type="character" w:customStyle="1" w:styleId="Heading2Char">
    <w:name w:val="Heading 2 Char"/>
    <w:basedOn w:val="DefaultParagraphFont"/>
    <w:link w:val="Heading2"/>
    <w:locked/>
    <w:rsid w:val="00904A36"/>
    <w:rPr>
      <w:rFonts w:ascii="Calibri" w:hAnsi="Calibri"/>
      <w:b/>
      <w:sz w:val="22"/>
      <w:lang w:val="en-GB" w:eastAsia="en-US"/>
    </w:rPr>
  </w:style>
  <w:style w:type="character" w:customStyle="1" w:styleId="Heading3Char">
    <w:name w:val="Heading 3 Char"/>
    <w:basedOn w:val="DefaultParagraphFont"/>
    <w:link w:val="Heading3"/>
    <w:locked/>
    <w:rsid w:val="00904A36"/>
    <w:rPr>
      <w:rFonts w:ascii="Calibri" w:hAnsi="Calibri"/>
      <w:b/>
      <w:sz w:val="22"/>
      <w:lang w:val="en-GB" w:eastAsia="en-US"/>
    </w:rPr>
  </w:style>
  <w:style w:type="character" w:customStyle="1" w:styleId="Heading4Char">
    <w:name w:val="Heading 4 Char"/>
    <w:basedOn w:val="DefaultParagraphFont"/>
    <w:link w:val="Heading4"/>
    <w:locked/>
    <w:rsid w:val="00904A36"/>
    <w:rPr>
      <w:rFonts w:ascii="Calibri" w:hAnsi="Calibri"/>
      <w:b/>
      <w:sz w:val="22"/>
      <w:lang w:val="en-GB" w:eastAsia="en-US"/>
    </w:rPr>
  </w:style>
  <w:style w:type="character" w:customStyle="1" w:styleId="Heading5Char">
    <w:name w:val="Heading 5 Char"/>
    <w:basedOn w:val="DefaultParagraphFont"/>
    <w:link w:val="Heading5"/>
    <w:locked/>
    <w:rsid w:val="00904A36"/>
    <w:rPr>
      <w:rFonts w:ascii="Calibri" w:hAnsi="Calibri"/>
      <w:b/>
      <w:sz w:val="22"/>
      <w:lang w:val="en-GB" w:eastAsia="en-US"/>
    </w:rPr>
  </w:style>
  <w:style w:type="character" w:customStyle="1" w:styleId="Heading6Char">
    <w:name w:val="Heading 6 Char"/>
    <w:basedOn w:val="DefaultParagraphFont"/>
    <w:link w:val="Heading6"/>
    <w:locked/>
    <w:rsid w:val="00904A36"/>
    <w:rPr>
      <w:rFonts w:ascii="Calibri" w:hAnsi="Calibri"/>
      <w:b/>
      <w:sz w:val="22"/>
      <w:lang w:val="en-GB" w:eastAsia="en-US"/>
    </w:rPr>
  </w:style>
  <w:style w:type="character" w:customStyle="1" w:styleId="Heading7Char">
    <w:name w:val="Heading 7 Char"/>
    <w:basedOn w:val="DefaultParagraphFont"/>
    <w:link w:val="Heading7"/>
    <w:locked/>
    <w:rsid w:val="00904A36"/>
    <w:rPr>
      <w:rFonts w:ascii="Calibri" w:hAnsi="Calibri"/>
      <w:b/>
      <w:sz w:val="22"/>
      <w:lang w:val="en-GB" w:eastAsia="en-US"/>
    </w:rPr>
  </w:style>
  <w:style w:type="character" w:customStyle="1" w:styleId="Heading8Char">
    <w:name w:val="Heading 8 Char"/>
    <w:basedOn w:val="DefaultParagraphFont"/>
    <w:link w:val="Heading8"/>
    <w:locked/>
    <w:rsid w:val="00904A36"/>
    <w:rPr>
      <w:rFonts w:ascii="Calibri" w:hAnsi="Calibri"/>
      <w:b/>
      <w:sz w:val="22"/>
      <w:lang w:val="en-GB" w:eastAsia="en-US"/>
    </w:rPr>
  </w:style>
  <w:style w:type="character" w:customStyle="1" w:styleId="Heading9Char">
    <w:name w:val="Heading 9 Char"/>
    <w:basedOn w:val="DefaultParagraphFont"/>
    <w:link w:val="Heading9"/>
    <w:locked/>
    <w:rsid w:val="00904A36"/>
    <w:rPr>
      <w:rFonts w:ascii="Calibri" w:hAnsi="Calibri"/>
      <w:b/>
      <w:sz w:val="22"/>
      <w:lang w:val="en-GB" w:eastAsia="en-US"/>
    </w:rPr>
  </w:style>
  <w:style w:type="paragraph" w:customStyle="1" w:styleId="CEONormal">
    <w:name w:val="CEO_Normal"/>
    <w:link w:val="CEONormalChar"/>
    <w:uiPriority w:val="99"/>
    <w:rsid w:val="00904A36"/>
    <w:pPr>
      <w:spacing w:before="120" w:after="120"/>
    </w:pPr>
    <w:rPr>
      <w:rFonts w:ascii="Verdana" w:eastAsia="SimSun" w:hAnsi="Verdana"/>
      <w:sz w:val="18"/>
      <w:lang w:val="en-GB" w:eastAsia="en-US"/>
    </w:rPr>
  </w:style>
  <w:style w:type="character" w:customStyle="1" w:styleId="CEONormalChar">
    <w:name w:val="CEO_Normal Char"/>
    <w:basedOn w:val="DefaultParagraphFont"/>
    <w:link w:val="CEONormal"/>
    <w:uiPriority w:val="99"/>
    <w:locked/>
    <w:rsid w:val="00904A36"/>
    <w:rPr>
      <w:rFonts w:ascii="Verdana" w:eastAsia="SimSun" w:hAnsi="Verdana"/>
      <w:sz w:val="18"/>
      <w:lang w:val="en-GB" w:eastAsia="en-US"/>
    </w:rPr>
  </w:style>
  <w:style w:type="paragraph" w:customStyle="1" w:styleId="CEOIndent-bulletsBlueSquare">
    <w:name w:val="CEO_Indent-bulletsBlueSquare"/>
    <w:basedOn w:val="CEOIndent-bulletsblackdot"/>
    <w:uiPriority w:val="99"/>
    <w:rsid w:val="00904A36"/>
    <w:pPr>
      <w:tabs>
        <w:tab w:val="clear" w:pos="284"/>
        <w:tab w:val="clear" w:pos="360"/>
        <w:tab w:val="num" w:pos="927"/>
      </w:tabs>
      <w:ind w:left="927"/>
    </w:pPr>
  </w:style>
  <w:style w:type="paragraph" w:customStyle="1" w:styleId="CEOIndent-bulletsblackdot">
    <w:name w:val="CEO_Indent-bulletsblackdot"/>
    <w:basedOn w:val="CEONormal"/>
    <w:uiPriority w:val="99"/>
    <w:rsid w:val="00904A36"/>
    <w:pPr>
      <w:tabs>
        <w:tab w:val="num" w:pos="284"/>
        <w:tab w:val="num" w:pos="360"/>
      </w:tabs>
      <w:spacing w:before="60" w:after="60"/>
      <w:ind w:left="284" w:hanging="284"/>
    </w:pPr>
  </w:style>
  <w:style w:type="paragraph" w:customStyle="1" w:styleId="CEOSignature">
    <w:name w:val="CEO_Signature"/>
    <w:basedOn w:val="CEONormal"/>
    <w:uiPriority w:val="99"/>
    <w:rsid w:val="00904A36"/>
    <w:pPr>
      <w:spacing w:before="720" w:after="0"/>
    </w:pPr>
  </w:style>
  <w:style w:type="paragraph" w:customStyle="1" w:styleId="CEOSignatureTitle">
    <w:name w:val="CEO_SignatureTitle"/>
    <w:basedOn w:val="CEOSignature"/>
    <w:uiPriority w:val="99"/>
    <w:rsid w:val="00904A36"/>
    <w:pPr>
      <w:spacing w:before="0"/>
    </w:pPr>
  </w:style>
  <w:style w:type="paragraph" w:customStyle="1" w:styleId="CEODocTitle-1line">
    <w:name w:val="CEO_DocTitle-1line"/>
    <w:basedOn w:val="CEONormal"/>
    <w:next w:val="CEONormal"/>
    <w:uiPriority w:val="99"/>
    <w:rsid w:val="00904A36"/>
    <w:pPr>
      <w:spacing w:before="480" w:after="567"/>
      <w:jc w:val="center"/>
    </w:pPr>
    <w:rPr>
      <w:b/>
      <w:sz w:val="28"/>
      <w:szCs w:val="28"/>
      <w:lang w:val="en-US"/>
    </w:rPr>
  </w:style>
  <w:style w:type="paragraph" w:customStyle="1" w:styleId="CEOIndent1-abc">
    <w:name w:val="CEOIndent1-abc"/>
    <w:basedOn w:val="CEONormal"/>
    <w:uiPriority w:val="99"/>
    <w:rsid w:val="00904A36"/>
    <w:pPr>
      <w:tabs>
        <w:tab w:val="num" w:pos="1494"/>
      </w:tabs>
      <w:spacing w:before="60" w:after="60"/>
      <w:ind w:left="1494" w:right="709"/>
    </w:pPr>
  </w:style>
  <w:style w:type="paragraph" w:customStyle="1" w:styleId="CEOHeaderPageNumber">
    <w:name w:val="CEO_HeaderPageNumber"/>
    <w:basedOn w:val="CEONormal"/>
    <w:uiPriority w:val="99"/>
    <w:rsid w:val="00904A36"/>
    <w:pPr>
      <w:tabs>
        <w:tab w:val="center" w:pos="4536"/>
        <w:tab w:val="right" w:pos="9072"/>
      </w:tabs>
      <w:spacing w:before="0" w:after="0"/>
      <w:jc w:val="right"/>
    </w:pPr>
    <w:rPr>
      <w:smallCaps/>
      <w:lang w:val="en-US"/>
    </w:rPr>
  </w:style>
  <w:style w:type="paragraph" w:customStyle="1" w:styleId="CEOFooter">
    <w:name w:val="CEO_Footer"/>
    <w:basedOn w:val="CEONormal"/>
    <w:uiPriority w:val="99"/>
    <w:rsid w:val="00904A36"/>
    <w:pPr>
      <w:tabs>
        <w:tab w:val="right" w:pos="9072"/>
      </w:tabs>
      <w:spacing w:before="0" w:after="0"/>
    </w:pPr>
    <w:rPr>
      <w:sz w:val="16"/>
    </w:rPr>
  </w:style>
  <w:style w:type="paragraph" w:customStyle="1" w:styleId="CEOHeading1">
    <w:name w:val="CEO_Heading1"/>
    <w:basedOn w:val="CEOHeading1-Numbered"/>
    <w:next w:val="CEONormal"/>
    <w:uiPriority w:val="99"/>
    <w:rsid w:val="00904A36"/>
    <w:pPr>
      <w:tabs>
        <w:tab w:val="clear" w:pos="360"/>
      </w:tabs>
      <w:ind w:left="0"/>
    </w:pPr>
    <w:rPr>
      <w:lang w:val="fr-CH"/>
    </w:rPr>
  </w:style>
  <w:style w:type="paragraph" w:customStyle="1" w:styleId="CEOHeading1-Numbered">
    <w:name w:val="CEO_Heading1-Numbered"/>
    <w:basedOn w:val="CEONormal"/>
    <w:uiPriority w:val="99"/>
    <w:rsid w:val="00904A36"/>
    <w:pPr>
      <w:pBdr>
        <w:bottom w:val="single" w:sz="12" w:space="1" w:color="808080"/>
      </w:pBdr>
      <w:tabs>
        <w:tab w:val="num" w:pos="360"/>
      </w:tabs>
      <w:ind w:left="360"/>
    </w:pPr>
    <w:rPr>
      <w:b/>
      <w:bCs/>
      <w:color w:val="808080"/>
      <w:sz w:val="20"/>
    </w:rPr>
  </w:style>
  <w:style w:type="paragraph" w:customStyle="1" w:styleId="CEOFootnoteText">
    <w:name w:val="CEO_Footnote Text"/>
    <w:basedOn w:val="CEONormal"/>
    <w:uiPriority w:val="99"/>
    <w:rsid w:val="00904A36"/>
    <w:pPr>
      <w:tabs>
        <w:tab w:val="left" w:pos="357"/>
      </w:tabs>
      <w:spacing w:before="0" w:after="0"/>
    </w:pPr>
  </w:style>
  <w:style w:type="paragraph" w:customStyle="1" w:styleId="CEOInWitness">
    <w:name w:val="CEO_InWitness"/>
    <w:basedOn w:val="Normal"/>
    <w:uiPriority w:val="99"/>
    <w:rsid w:val="00904A36"/>
    <w:pPr>
      <w:keepNext/>
      <w:keepLines/>
      <w:tabs>
        <w:tab w:val="clear" w:pos="567"/>
        <w:tab w:val="clear" w:pos="1134"/>
        <w:tab w:val="clear" w:pos="1701"/>
        <w:tab w:val="clear" w:pos="2268"/>
        <w:tab w:val="clear" w:pos="2835"/>
      </w:tabs>
      <w:overflowPunct/>
      <w:autoSpaceDE/>
      <w:autoSpaceDN/>
      <w:adjustRightInd/>
      <w:spacing w:before="600"/>
      <w:textAlignment w:val="auto"/>
    </w:pPr>
    <w:rPr>
      <w:rFonts w:ascii="Verdana" w:eastAsia="SimSun" w:hAnsi="Verdana" w:cs="Traditional Arabic"/>
      <w:sz w:val="18"/>
    </w:rPr>
  </w:style>
  <w:style w:type="paragraph" w:customStyle="1" w:styleId="CEODocTitle2lines-First">
    <w:name w:val="CEO_DocTitle2lines-First"/>
    <w:basedOn w:val="Normal"/>
    <w:next w:val="Normal"/>
    <w:uiPriority w:val="99"/>
    <w:rsid w:val="00904A36"/>
    <w:pPr>
      <w:tabs>
        <w:tab w:val="clear" w:pos="567"/>
        <w:tab w:val="clear" w:pos="1134"/>
        <w:tab w:val="clear" w:pos="1701"/>
        <w:tab w:val="clear" w:pos="2268"/>
        <w:tab w:val="clear" w:pos="2835"/>
      </w:tabs>
      <w:overflowPunct/>
      <w:autoSpaceDE/>
      <w:autoSpaceDN/>
      <w:adjustRightInd/>
      <w:spacing w:before="480"/>
      <w:jc w:val="center"/>
      <w:textAlignment w:val="auto"/>
    </w:pPr>
    <w:rPr>
      <w:rFonts w:ascii="Verdana" w:eastAsia="SimSun" w:hAnsi="Verdana" w:cs="Traditional Arabic"/>
      <w:b/>
      <w:sz w:val="28"/>
      <w:szCs w:val="28"/>
      <w:lang w:val="en-CA"/>
    </w:rPr>
  </w:style>
  <w:style w:type="paragraph" w:styleId="EnvelopeAddress">
    <w:name w:val="envelope address"/>
    <w:basedOn w:val="CEONormal"/>
    <w:next w:val="CEONormal"/>
    <w:uiPriority w:val="99"/>
    <w:semiHidden/>
    <w:rsid w:val="00904A36"/>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Arial"/>
      <w:sz w:val="18"/>
      <w:lang w:val="en-CA" w:eastAsia="zh-CN"/>
    </w:rPr>
  </w:style>
  <w:style w:type="paragraph" w:customStyle="1" w:styleId="CEOHeader1">
    <w:name w:val="CEO_Header1"/>
    <w:basedOn w:val="CEONormal"/>
    <w:uiPriority w:val="99"/>
    <w:rsid w:val="00904A36"/>
    <w:pPr>
      <w:spacing w:before="0" w:after="0"/>
    </w:pPr>
    <w:rPr>
      <w:lang w:val="en-US"/>
    </w:rPr>
  </w:style>
  <w:style w:type="paragraph" w:customStyle="1" w:styleId="CEOTitle2lines-Second">
    <w:name w:val="CEO_Title2lines-Second"/>
    <w:basedOn w:val="CEODocTitle2lines-First"/>
    <w:next w:val="CEONormal"/>
    <w:uiPriority w:val="99"/>
    <w:rsid w:val="00904A36"/>
    <w:pPr>
      <w:spacing w:before="0" w:after="480"/>
    </w:pPr>
    <w:rPr>
      <w:sz w:val="22"/>
      <w:szCs w:val="22"/>
    </w:rPr>
  </w:style>
  <w:style w:type="paragraph" w:customStyle="1" w:styleId="CEOHeader2">
    <w:name w:val="CEO_Header2"/>
    <w:basedOn w:val="CEONormal"/>
    <w:uiPriority w:val="99"/>
    <w:rsid w:val="00904A36"/>
    <w:pPr>
      <w:spacing w:before="720" w:after="0"/>
    </w:pPr>
    <w:rPr>
      <w:lang w:val="en-US"/>
    </w:rPr>
  </w:style>
  <w:style w:type="paragraph" w:customStyle="1" w:styleId="CEOIndent1-123">
    <w:name w:val="CEO_Indent1-123"/>
    <w:basedOn w:val="CEOIndent1-abc"/>
    <w:uiPriority w:val="99"/>
    <w:rsid w:val="00904A36"/>
    <w:pPr>
      <w:tabs>
        <w:tab w:val="clear" w:pos="1494"/>
        <w:tab w:val="num" w:pos="360"/>
        <w:tab w:val="num" w:pos="927"/>
      </w:tabs>
      <w:ind w:left="927"/>
    </w:pPr>
    <w:rPr>
      <w:lang w:val="en-US"/>
    </w:rPr>
  </w:style>
  <w:style w:type="character" w:customStyle="1" w:styleId="DateChar">
    <w:name w:val="Date Char"/>
    <w:basedOn w:val="DefaultParagraphFont"/>
    <w:link w:val="Date"/>
    <w:locked/>
    <w:rsid w:val="00904A36"/>
    <w:rPr>
      <w:rFonts w:ascii="Calibri" w:hAnsi="Calibri"/>
      <w:lang w:val="en-GB" w:eastAsia="en-US"/>
    </w:rPr>
  </w:style>
  <w:style w:type="table" w:styleId="Table3Deffects2">
    <w:name w:val="Table 3D effects 2"/>
    <w:basedOn w:val="TableNormal"/>
    <w:uiPriority w:val="99"/>
    <w:semiHidden/>
    <w:rsid w:val="00904A36"/>
    <w:pPr>
      <w:spacing w:before="120" w:after="120"/>
    </w:pPr>
    <w:rPr>
      <w:rFonts w:ascii="Times New Roman" w:eastAsia="SimSu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04A36"/>
    <w:pPr>
      <w:spacing w:before="120" w:after="120"/>
    </w:pPr>
    <w:rPr>
      <w:rFonts w:ascii="Times New Roman" w:eastAsia="SimSu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04A36"/>
    <w:pPr>
      <w:spacing w:before="120" w:after="120"/>
    </w:pPr>
    <w:rPr>
      <w:rFonts w:ascii="Times New Roman" w:eastAsia="SimSu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04A36"/>
    <w:pPr>
      <w:spacing w:before="120" w:after="120"/>
    </w:pPr>
    <w:rPr>
      <w:rFonts w:ascii="Times New Roman" w:eastAsia="SimSu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04A36"/>
    <w:pPr>
      <w:spacing w:before="120" w:after="120"/>
    </w:pPr>
    <w:rPr>
      <w:rFonts w:ascii="Times New Roman" w:eastAsia="SimSu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04A36"/>
    <w:pPr>
      <w:spacing w:before="120" w:after="120"/>
    </w:pPr>
    <w:rPr>
      <w:rFonts w:ascii="Times New Roman" w:eastAsia="SimSu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04A36"/>
    <w:pPr>
      <w:spacing w:before="120" w:after="120"/>
    </w:pPr>
    <w:rPr>
      <w:rFonts w:ascii="Times New Roman" w:eastAsia="SimSu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04A36"/>
    <w:pPr>
      <w:spacing w:before="120" w:after="120"/>
    </w:pPr>
    <w:rPr>
      <w:rFonts w:ascii="Times New Roman" w:eastAsia="SimSu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04A36"/>
    <w:pPr>
      <w:spacing w:before="120" w:after="120"/>
    </w:pPr>
    <w:rPr>
      <w:rFonts w:ascii="Times New Roman" w:eastAsia="SimSu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04A36"/>
    <w:pPr>
      <w:spacing w:before="120" w:after="120"/>
    </w:pPr>
    <w:rPr>
      <w:rFonts w:ascii="Times New Roman" w:eastAsia="SimSu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04A36"/>
    <w:pPr>
      <w:spacing w:before="120" w:after="120"/>
    </w:pPr>
    <w:rPr>
      <w:rFonts w:ascii="Times New Roman" w:eastAsia="SimSu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04A36"/>
    <w:pPr>
      <w:spacing w:before="120" w:after="120"/>
    </w:pPr>
    <w:rPr>
      <w:rFonts w:ascii="Times New Roman" w:eastAsia="SimSu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04A36"/>
    <w:pPr>
      <w:spacing w:before="120" w:after="120"/>
    </w:pPr>
    <w:rPr>
      <w:rFonts w:ascii="Times New Roman" w:eastAsia="SimSu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04A36"/>
    <w:pPr>
      <w:spacing w:before="120" w:after="120"/>
    </w:pPr>
    <w:rPr>
      <w:rFonts w:ascii="Times New Roman" w:eastAsia="SimSu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04A36"/>
    <w:pPr>
      <w:spacing w:before="120" w:after="120"/>
    </w:pPr>
    <w:rPr>
      <w:rFonts w:ascii="Times New Roman" w:eastAsia="SimSu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04A36"/>
    <w:pPr>
      <w:spacing w:before="120" w:after="120"/>
    </w:pPr>
    <w:rPr>
      <w:rFonts w:ascii="Times New Roman" w:eastAsia="SimSu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List8">
    <w:name w:val="Table List 8"/>
    <w:basedOn w:val="TableNormal"/>
    <w:uiPriority w:val="99"/>
    <w:semiHidden/>
    <w:rsid w:val="00904A36"/>
    <w:pPr>
      <w:spacing w:before="120" w:after="120"/>
    </w:pPr>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04A36"/>
    <w:pPr>
      <w:spacing w:before="120" w:after="12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04A36"/>
    <w:pPr>
      <w:spacing w:before="120" w:after="120"/>
    </w:pPr>
    <w:rPr>
      <w:rFonts w:ascii="Times New Roman" w:eastAsia="SimSu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04A36"/>
    <w:pPr>
      <w:spacing w:before="120" w:after="120"/>
    </w:pPr>
    <w:rPr>
      <w:rFonts w:ascii="Times New Roman" w:eastAsia="SimSu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04A36"/>
    <w:pPr>
      <w:spacing w:before="120" w:after="120"/>
    </w:pPr>
    <w:rPr>
      <w:rFonts w:ascii="Times New Roman" w:eastAsia="SimSu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04A36"/>
    <w:pPr>
      <w:spacing w:before="120" w:after="120"/>
    </w:pPr>
    <w:rPr>
      <w:rFonts w:ascii="Times New Roman" w:eastAsia="SimSu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04A36"/>
    <w:pPr>
      <w:spacing w:before="120" w:after="12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QuestionDetails">
    <w:name w:val="CEO_QuestionDetails"/>
    <w:basedOn w:val="CEOOriginalLanguage"/>
    <w:uiPriority w:val="99"/>
    <w:rsid w:val="00904A36"/>
    <w:rPr>
      <w:b w:val="0"/>
      <w:bCs w:val="0"/>
      <w:sz w:val="19"/>
      <w:szCs w:val="19"/>
    </w:rPr>
  </w:style>
  <w:style w:type="paragraph" w:customStyle="1" w:styleId="CEOOriginalLanguage">
    <w:name w:val="CEO_OriginalLanguage"/>
    <w:basedOn w:val="CEONormal"/>
    <w:next w:val="CEONormal"/>
    <w:uiPriority w:val="99"/>
    <w:rsid w:val="00904A36"/>
    <w:pPr>
      <w:spacing w:before="0" w:after="0"/>
    </w:pPr>
    <w:rPr>
      <w:b/>
      <w:bCs/>
      <w:sz w:val="20"/>
    </w:rPr>
  </w:style>
  <w:style w:type="table" w:styleId="TableGrid">
    <w:name w:val="Table Grid"/>
    <w:basedOn w:val="TableNormal"/>
    <w:rsid w:val="00904A36"/>
    <w:pPr>
      <w:spacing w:before="120" w:after="12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SectorName">
    <w:name w:val="CEO_SectorName"/>
    <w:basedOn w:val="CEONormal"/>
    <w:uiPriority w:val="99"/>
    <w:rsid w:val="00904A36"/>
    <w:rPr>
      <w:b/>
      <w:bCs/>
      <w:sz w:val="26"/>
      <w:szCs w:val="28"/>
    </w:rPr>
  </w:style>
  <w:style w:type="paragraph" w:customStyle="1" w:styleId="CEOindent-abc">
    <w:name w:val="CEO_indent-abc"/>
    <w:basedOn w:val="Normal"/>
    <w:uiPriority w:val="99"/>
    <w:rsid w:val="00904A36"/>
    <w:pPr>
      <w:tabs>
        <w:tab w:val="clear" w:pos="567"/>
        <w:tab w:val="clear" w:pos="1134"/>
        <w:tab w:val="clear" w:pos="1701"/>
        <w:tab w:val="clear" w:pos="2268"/>
        <w:tab w:val="clear" w:pos="2835"/>
        <w:tab w:val="num" w:pos="1440"/>
      </w:tabs>
      <w:overflowPunct/>
      <w:autoSpaceDE/>
      <w:autoSpaceDN/>
      <w:adjustRightInd/>
      <w:spacing w:before="0"/>
      <w:ind w:left="1440" w:hanging="360"/>
      <w:textAlignment w:val="auto"/>
    </w:pPr>
    <w:rPr>
      <w:rFonts w:ascii="Verdana" w:eastAsia="SimSun" w:hAnsi="Verdana" w:cs="Traditional Arabic"/>
      <w:sz w:val="18"/>
      <w:szCs w:val="28"/>
    </w:rPr>
  </w:style>
  <w:style w:type="paragraph" w:customStyle="1" w:styleId="CEOMeetingDates">
    <w:name w:val="CEO_MeetingDates"/>
    <w:basedOn w:val="CEOMeetingName2"/>
    <w:uiPriority w:val="99"/>
    <w:rsid w:val="00904A36"/>
    <w:pPr>
      <w:spacing w:after="40"/>
    </w:pPr>
  </w:style>
  <w:style w:type="paragraph" w:customStyle="1" w:styleId="CEOMeetingName2">
    <w:name w:val="CEO_MeetingName2"/>
    <w:basedOn w:val="CEOMeetingName"/>
    <w:link w:val="CEOMeetingName2Char"/>
    <w:uiPriority w:val="99"/>
    <w:rsid w:val="00904A36"/>
    <w:pPr>
      <w:spacing w:before="0" w:after="0"/>
    </w:pPr>
  </w:style>
  <w:style w:type="paragraph" w:customStyle="1" w:styleId="CEOMeetingName">
    <w:name w:val="CEO_MeetingName"/>
    <w:basedOn w:val="CEONormal"/>
    <w:next w:val="CEONormal"/>
    <w:link w:val="CEOMeetingNameChar"/>
    <w:uiPriority w:val="99"/>
    <w:rsid w:val="00904A36"/>
    <w:rPr>
      <w:b/>
      <w:bCs/>
    </w:rPr>
  </w:style>
  <w:style w:type="character" w:customStyle="1" w:styleId="CEOMeetingNameChar">
    <w:name w:val="CEO_MeetingName Char"/>
    <w:basedOn w:val="CEONormalChar"/>
    <w:link w:val="CEOMeetingName"/>
    <w:uiPriority w:val="99"/>
    <w:locked/>
    <w:rsid w:val="00904A36"/>
    <w:rPr>
      <w:rFonts w:ascii="Verdana" w:eastAsia="SimSun" w:hAnsi="Verdana"/>
      <w:b/>
      <w:bCs/>
      <w:sz w:val="18"/>
      <w:lang w:val="en-GB" w:eastAsia="en-US"/>
    </w:rPr>
  </w:style>
  <w:style w:type="character" w:customStyle="1" w:styleId="CEOMeetingName2Char">
    <w:name w:val="CEO_MeetingName2 Char"/>
    <w:basedOn w:val="CEOMeetingNameChar"/>
    <w:link w:val="CEOMeetingName2"/>
    <w:uiPriority w:val="99"/>
    <w:locked/>
    <w:rsid w:val="00904A36"/>
    <w:rPr>
      <w:rFonts w:ascii="Verdana" w:eastAsia="SimSun" w:hAnsi="Verdana"/>
      <w:b/>
      <w:bCs/>
      <w:sz w:val="18"/>
      <w:lang w:val="en-GB" w:eastAsia="en-US"/>
    </w:rPr>
  </w:style>
  <w:style w:type="paragraph" w:customStyle="1" w:styleId="CEODocNo">
    <w:name w:val="CEO_DocNo"/>
    <w:basedOn w:val="CEONormal"/>
    <w:next w:val="CEONormal"/>
    <w:uiPriority w:val="99"/>
    <w:rsid w:val="00904A36"/>
    <w:pPr>
      <w:spacing w:before="0" w:after="0"/>
    </w:pPr>
    <w:rPr>
      <w:b/>
      <w:bCs/>
      <w:sz w:val="20"/>
    </w:rPr>
  </w:style>
  <w:style w:type="paragraph" w:customStyle="1" w:styleId="CEODocDates">
    <w:name w:val="CEO_DocDates"/>
    <w:basedOn w:val="CEONormal"/>
    <w:next w:val="CEONormal"/>
    <w:uiPriority w:val="99"/>
    <w:rsid w:val="00904A36"/>
    <w:pPr>
      <w:spacing w:before="0" w:after="0"/>
    </w:pPr>
    <w:rPr>
      <w:b/>
      <w:bCs/>
      <w:sz w:val="20"/>
    </w:rPr>
  </w:style>
  <w:style w:type="paragraph" w:customStyle="1" w:styleId="CEOSourceTitle">
    <w:name w:val="CEO_Source_Title"/>
    <w:basedOn w:val="CEONormal"/>
    <w:uiPriority w:val="99"/>
    <w:rsid w:val="00904A36"/>
    <w:rPr>
      <w:b/>
      <w:bCs/>
      <w:sz w:val="20"/>
    </w:rPr>
  </w:style>
  <w:style w:type="paragraph" w:customStyle="1" w:styleId="CEONormalCells">
    <w:name w:val="CEO_NormalCells"/>
    <w:basedOn w:val="CEONormal"/>
    <w:uiPriority w:val="99"/>
    <w:rsid w:val="00904A36"/>
    <w:pPr>
      <w:spacing w:before="0" w:after="0"/>
    </w:pPr>
  </w:style>
  <w:style w:type="paragraph" w:styleId="E-mailSignature">
    <w:name w:val="E-mail Signature"/>
    <w:basedOn w:val="Normal"/>
    <w:link w:val="E-mailSignature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uiPriority w:val="99"/>
    <w:semiHidden/>
    <w:rsid w:val="00904A36"/>
    <w:rPr>
      <w:rFonts w:ascii="Verdana" w:eastAsia="SimSun" w:hAnsi="Verdana" w:cs="Traditional Arabic"/>
      <w:sz w:val="18"/>
      <w:lang w:val="en-CA"/>
    </w:rPr>
  </w:style>
  <w:style w:type="character" w:styleId="Emphasis">
    <w:name w:val="Emphasis"/>
    <w:basedOn w:val="DefaultParagraphFont"/>
    <w:uiPriority w:val="99"/>
    <w:qFormat/>
    <w:rsid w:val="00904A36"/>
    <w:rPr>
      <w:rFonts w:cs="Times New Roman"/>
      <w:i/>
      <w:iCs/>
    </w:rPr>
  </w:style>
  <w:style w:type="character" w:styleId="HTMLAcronym">
    <w:name w:val="HTML Acronym"/>
    <w:basedOn w:val="DefaultParagraphFont"/>
    <w:uiPriority w:val="99"/>
    <w:semiHidden/>
    <w:rsid w:val="00904A36"/>
    <w:rPr>
      <w:rFonts w:cs="Times New Roman"/>
    </w:rPr>
  </w:style>
  <w:style w:type="paragraph" w:styleId="HTMLAddress">
    <w:name w:val="HTML Address"/>
    <w:basedOn w:val="Normal"/>
    <w:link w:val="HTMLAddress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uiPriority w:val="99"/>
    <w:semiHidden/>
    <w:rsid w:val="00904A36"/>
    <w:rPr>
      <w:rFonts w:ascii="Verdana" w:eastAsia="SimSun" w:hAnsi="Verdana" w:cs="Traditional Arabic"/>
      <w:i/>
      <w:iCs/>
      <w:sz w:val="18"/>
      <w:lang w:val="en-CA"/>
    </w:rPr>
  </w:style>
  <w:style w:type="character" w:styleId="HTMLCite">
    <w:name w:val="HTML Cite"/>
    <w:basedOn w:val="DefaultParagraphFont"/>
    <w:uiPriority w:val="99"/>
    <w:semiHidden/>
    <w:rsid w:val="00904A36"/>
    <w:rPr>
      <w:rFonts w:cs="Times New Roman"/>
      <w:i/>
      <w:iCs/>
    </w:rPr>
  </w:style>
  <w:style w:type="character" w:styleId="HTMLCode">
    <w:name w:val="HTML Code"/>
    <w:basedOn w:val="DefaultParagraphFont"/>
    <w:uiPriority w:val="99"/>
    <w:semiHidden/>
    <w:rsid w:val="00904A36"/>
    <w:rPr>
      <w:rFonts w:ascii="Courier New" w:hAnsi="Courier New" w:cs="Courier New"/>
      <w:sz w:val="20"/>
      <w:szCs w:val="20"/>
    </w:rPr>
  </w:style>
  <w:style w:type="character" w:styleId="HTMLDefinition">
    <w:name w:val="HTML Definition"/>
    <w:basedOn w:val="DefaultParagraphFont"/>
    <w:uiPriority w:val="99"/>
    <w:semiHidden/>
    <w:rsid w:val="00904A36"/>
    <w:rPr>
      <w:rFonts w:cs="Times New Roman"/>
      <w:i/>
      <w:iCs/>
    </w:rPr>
  </w:style>
  <w:style w:type="character" w:styleId="HTMLKeyboard">
    <w:name w:val="HTML Keyboard"/>
    <w:basedOn w:val="DefaultParagraphFont"/>
    <w:uiPriority w:val="99"/>
    <w:semiHidden/>
    <w:rsid w:val="00904A36"/>
    <w:rPr>
      <w:rFonts w:ascii="Courier New" w:hAnsi="Courier New" w:cs="Courier New"/>
      <w:sz w:val="20"/>
      <w:szCs w:val="20"/>
    </w:rPr>
  </w:style>
  <w:style w:type="paragraph" w:styleId="HTMLPreformatted">
    <w:name w:val="HTML Preformatted"/>
    <w:basedOn w:val="Normal"/>
    <w:link w:val="HTMLPreformatted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uiPriority w:val="99"/>
    <w:semiHidden/>
    <w:rsid w:val="00904A36"/>
    <w:rPr>
      <w:rFonts w:ascii="Courier New" w:eastAsia="SimSun" w:hAnsi="Courier New" w:cs="Courier New"/>
      <w:lang w:val="en-CA"/>
    </w:rPr>
  </w:style>
  <w:style w:type="character" w:styleId="HTMLSample">
    <w:name w:val="HTML Sample"/>
    <w:basedOn w:val="DefaultParagraphFont"/>
    <w:uiPriority w:val="99"/>
    <w:semiHidden/>
    <w:rsid w:val="00904A36"/>
    <w:rPr>
      <w:rFonts w:ascii="Courier New" w:hAnsi="Courier New" w:cs="Courier New"/>
    </w:rPr>
  </w:style>
  <w:style w:type="character" w:styleId="HTMLTypewriter">
    <w:name w:val="HTML Typewriter"/>
    <w:basedOn w:val="DefaultParagraphFont"/>
    <w:uiPriority w:val="99"/>
    <w:semiHidden/>
    <w:rsid w:val="00904A36"/>
    <w:rPr>
      <w:rFonts w:ascii="Courier New" w:hAnsi="Courier New" w:cs="Courier New"/>
      <w:sz w:val="20"/>
      <w:szCs w:val="20"/>
    </w:rPr>
  </w:style>
  <w:style w:type="character" w:styleId="HTMLVariable">
    <w:name w:val="HTML Variable"/>
    <w:basedOn w:val="DefaultParagraphFont"/>
    <w:uiPriority w:val="99"/>
    <w:semiHidden/>
    <w:rsid w:val="00904A36"/>
    <w:rPr>
      <w:rFonts w:cs="Times New Roman"/>
      <w:i/>
      <w:iCs/>
    </w:rPr>
  </w:style>
  <w:style w:type="character" w:styleId="LineNumber">
    <w:name w:val="line number"/>
    <w:basedOn w:val="DefaultParagraphFont"/>
    <w:uiPriority w:val="99"/>
    <w:semiHidden/>
    <w:rsid w:val="00904A36"/>
    <w:rPr>
      <w:rFonts w:cs="Times New Roman"/>
    </w:rPr>
  </w:style>
  <w:style w:type="paragraph" w:styleId="List">
    <w:name w:val="List"/>
    <w:basedOn w:val="Normal"/>
    <w:uiPriority w:val="99"/>
    <w:semiHidden/>
    <w:rsid w:val="00904A36"/>
    <w:pPr>
      <w:tabs>
        <w:tab w:val="clear" w:pos="567"/>
        <w:tab w:val="clear" w:pos="1134"/>
        <w:tab w:val="clear" w:pos="1701"/>
        <w:tab w:val="clear" w:pos="2268"/>
        <w:tab w:val="clear" w:pos="2835"/>
      </w:tabs>
      <w:overflowPunct/>
      <w:autoSpaceDE/>
      <w:autoSpaceDN/>
      <w:adjustRightInd/>
      <w:ind w:left="283" w:hanging="283"/>
      <w:textAlignment w:val="auto"/>
    </w:pPr>
    <w:rPr>
      <w:rFonts w:ascii="Verdana" w:eastAsia="SimSun" w:hAnsi="Verdana" w:cs="Traditional Arabic"/>
      <w:sz w:val="18"/>
      <w:lang w:val="en-CA" w:eastAsia="zh-CN"/>
    </w:rPr>
  </w:style>
  <w:style w:type="paragraph" w:styleId="List2">
    <w:name w:val="List 2"/>
    <w:basedOn w:val="Normal"/>
    <w:uiPriority w:val="99"/>
    <w:semiHidden/>
    <w:rsid w:val="00904A36"/>
    <w:pPr>
      <w:tabs>
        <w:tab w:val="clear" w:pos="567"/>
        <w:tab w:val="clear" w:pos="1134"/>
        <w:tab w:val="clear" w:pos="1701"/>
        <w:tab w:val="clear" w:pos="2268"/>
        <w:tab w:val="clear" w:pos="2835"/>
      </w:tabs>
      <w:overflowPunct/>
      <w:autoSpaceDE/>
      <w:autoSpaceDN/>
      <w:adjustRightInd/>
      <w:ind w:left="566" w:hanging="283"/>
      <w:textAlignment w:val="auto"/>
    </w:pPr>
    <w:rPr>
      <w:rFonts w:ascii="Verdana" w:eastAsia="SimSun" w:hAnsi="Verdana" w:cs="Traditional Arabic"/>
      <w:sz w:val="18"/>
      <w:lang w:val="en-CA" w:eastAsia="zh-CN"/>
    </w:rPr>
  </w:style>
  <w:style w:type="paragraph" w:styleId="List3">
    <w:name w:val="List 3"/>
    <w:basedOn w:val="Normal"/>
    <w:uiPriority w:val="99"/>
    <w:semiHidden/>
    <w:rsid w:val="00904A36"/>
    <w:pPr>
      <w:tabs>
        <w:tab w:val="clear" w:pos="567"/>
        <w:tab w:val="clear" w:pos="1134"/>
        <w:tab w:val="clear" w:pos="1701"/>
        <w:tab w:val="clear" w:pos="2268"/>
        <w:tab w:val="clear" w:pos="2835"/>
      </w:tabs>
      <w:overflowPunct/>
      <w:autoSpaceDE/>
      <w:autoSpaceDN/>
      <w:adjustRightInd/>
      <w:ind w:left="849" w:hanging="283"/>
      <w:textAlignment w:val="auto"/>
    </w:pPr>
    <w:rPr>
      <w:rFonts w:ascii="Verdana" w:eastAsia="SimSun" w:hAnsi="Verdana" w:cs="Traditional Arabic"/>
      <w:sz w:val="18"/>
      <w:lang w:val="en-CA" w:eastAsia="zh-CN"/>
    </w:rPr>
  </w:style>
  <w:style w:type="paragraph" w:styleId="List4">
    <w:name w:val="List 4"/>
    <w:basedOn w:val="Normal"/>
    <w:uiPriority w:val="99"/>
    <w:rsid w:val="00904A36"/>
    <w:pPr>
      <w:tabs>
        <w:tab w:val="clear" w:pos="567"/>
        <w:tab w:val="clear" w:pos="1134"/>
        <w:tab w:val="clear" w:pos="1701"/>
        <w:tab w:val="clear" w:pos="2268"/>
        <w:tab w:val="clear" w:pos="2835"/>
      </w:tabs>
      <w:overflowPunct/>
      <w:autoSpaceDE/>
      <w:autoSpaceDN/>
      <w:adjustRightInd/>
      <w:ind w:left="1132" w:hanging="283"/>
      <w:textAlignment w:val="auto"/>
    </w:pPr>
    <w:rPr>
      <w:rFonts w:ascii="Verdana" w:eastAsia="SimSun" w:hAnsi="Verdana" w:cs="Traditional Arabic"/>
      <w:sz w:val="18"/>
      <w:lang w:val="en-CA" w:eastAsia="zh-CN"/>
    </w:rPr>
  </w:style>
  <w:style w:type="paragraph" w:styleId="List5">
    <w:name w:val="List 5"/>
    <w:basedOn w:val="Normal"/>
    <w:uiPriority w:val="99"/>
    <w:rsid w:val="00904A36"/>
    <w:pPr>
      <w:tabs>
        <w:tab w:val="clear" w:pos="567"/>
        <w:tab w:val="clear" w:pos="1134"/>
        <w:tab w:val="clear" w:pos="1701"/>
        <w:tab w:val="clear" w:pos="2268"/>
        <w:tab w:val="clear" w:pos="2835"/>
      </w:tabs>
      <w:overflowPunct/>
      <w:autoSpaceDE/>
      <w:autoSpaceDN/>
      <w:adjustRightInd/>
      <w:ind w:left="1415" w:hanging="283"/>
      <w:textAlignment w:val="auto"/>
    </w:pPr>
    <w:rPr>
      <w:rFonts w:ascii="Verdana" w:eastAsia="SimSun" w:hAnsi="Verdana" w:cs="Traditional Arabic"/>
      <w:sz w:val="18"/>
      <w:lang w:val="en-CA" w:eastAsia="zh-CN"/>
    </w:rPr>
  </w:style>
  <w:style w:type="paragraph" w:styleId="ListBullet">
    <w:name w:val="List Bullet"/>
    <w:basedOn w:val="Normal"/>
    <w:uiPriority w:val="99"/>
    <w:semiHidden/>
    <w:rsid w:val="00904A36"/>
    <w:pPr>
      <w:tabs>
        <w:tab w:val="clear" w:pos="567"/>
        <w:tab w:val="clear" w:pos="1134"/>
        <w:tab w:val="clear" w:pos="1701"/>
        <w:tab w:val="clear" w:pos="2268"/>
        <w:tab w:val="clear" w:pos="2835"/>
        <w:tab w:val="num" w:pos="360"/>
      </w:tabs>
      <w:overflowPunct/>
      <w:autoSpaceDE/>
      <w:autoSpaceDN/>
      <w:adjustRightInd/>
      <w:ind w:left="360" w:hanging="360"/>
      <w:textAlignment w:val="auto"/>
    </w:pPr>
    <w:rPr>
      <w:rFonts w:ascii="Verdana" w:eastAsia="SimSun" w:hAnsi="Verdana" w:cs="Traditional Arabic"/>
      <w:sz w:val="18"/>
      <w:lang w:val="en-CA" w:eastAsia="zh-CN"/>
    </w:rPr>
  </w:style>
  <w:style w:type="paragraph" w:styleId="ListBullet2">
    <w:name w:val="List Bullet 2"/>
    <w:basedOn w:val="Normal"/>
    <w:uiPriority w:val="99"/>
    <w:semiHidden/>
    <w:rsid w:val="00904A36"/>
    <w:pPr>
      <w:tabs>
        <w:tab w:val="clear" w:pos="567"/>
        <w:tab w:val="clear" w:pos="1134"/>
        <w:tab w:val="clear" w:pos="1701"/>
        <w:tab w:val="clear" w:pos="2268"/>
        <w:tab w:val="clear" w:pos="2835"/>
        <w:tab w:val="num" w:pos="720"/>
      </w:tabs>
      <w:overflowPunct/>
      <w:autoSpaceDE/>
      <w:autoSpaceDN/>
      <w:adjustRightInd/>
      <w:ind w:left="720" w:hanging="360"/>
      <w:textAlignment w:val="auto"/>
    </w:pPr>
    <w:rPr>
      <w:rFonts w:ascii="Verdana" w:eastAsia="SimSun" w:hAnsi="Verdana" w:cs="Traditional Arabic"/>
      <w:sz w:val="18"/>
      <w:lang w:val="en-CA" w:eastAsia="zh-CN"/>
    </w:rPr>
  </w:style>
  <w:style w:type="paragraph" w:styleId="ListBullet3">
    <w:name w:val="List Bullet 3"/>
    <w:basedOn w:val="Normal"/>
    <w:uiPriority w:val="99"/>
    <w:semiHidden/>
    <w:rsid w:val="00904A36"/>
    <w:pPr>
      <w:tabs>
        <w:tab w:val="clear" w:pos="567"/>
        <w:tab w:val="clear" w:pos="1134"/>
        <w:tab w:val="clear" w:pos="1701"/>
        <w:tab w:val="clear" w:pos="2268"/>
        <w:tab w:val="clear" w:pos="2835"/>
        <w:tab w:val="num" w:pos="1080"/>
      </w:tabs>
      <w:overflowPunct/>
      <w:autoSpaceDE/>
      <w:autoSpaceDN/>
      <w:adjustRightInd/>
      <w:ind w:left="1080" w:hanging="360"/>
      <w:textAlignment w:val="auto"/>
    </w:pPr>
    <w:rPr>
      <w:rFonts w:ascii="Verdana" w:eastAsia="SimSun" w:hAnsi="Verdana" w:cs="Traditional Arabic"/>
      <w:sz w:val="18"/>
      <w:lang w:val="en-CA" w:eastAsia="zh-CN"/>
    </w:rPr>
  </w:style>
  <w:style w:type="paragraph" w:styleId="ListBullet4">
    <w:name w:val="List Bullet 4"/>
    <w:basedOn w:val="Normal"/>
    <w:uiPriority w:val="99"/>
    <w:semiHidden/>
    <w:rsid w:val="00904A36"/>
    <w:pPr>
      <w:tabs>
        <w:tab w:val="clear" w:pos="567"/>
        <w:tab w:val="clear" w:pos="1134"/>
        <w:tab w:val="clear" w:pos="1701"/>
        <w:tab w:val="clear" w:pos="2268"/>
        <w:tab w:val="clear" w:pos="2835"/>
        <w:tab w:val="num" w:pos="1440"/>
      </w:tabs>
      <w:overflowPunct/>
      <w:autoSpaceDE/>
      <w:autoSpaceDN/>
      <w:adjustRightInd/>
      <w:ind w:left="1440" w:hanging="360"/>
      <w:textAlignment w:val="auto"/>
    </w:pPr>
    <w:rPr>
      <w:rFonts w:ascii="Verdana" w:eastAsia="SimSun" w:hAnsi="Verdana" w:cs="Traditional Arabic"/>
      <w:sz w:val="18"/>
      <w:lang w:val="en-CA" w:eastAsia="zh-CN"/>
    </w:rPr>
  </w:style>
  <w:style w:type="paragraph" w:styleId="ListBullet5">
    <w:name w:val="List Bullet 5"/>
    <w:basedOn w:val="Normal"/>
    <w:uiPriority w:val="99"/>
    <w:semiHidden/>
    <w:rsid w:val="00904A36"/>
    <w:pPr>
      <w:tabs>
        <w:tab w:val="clear" w:pos="567"/>
        <w:tab w:val="clear" w:pos="1134"/>
        <w:tab w:val="clear" w:pos="1701"/>
        <w:tab w:val="clear" w:pos="2268"/>
        <w:tab w:val="clear" w:pos="2835"/>
        <w:tab w:val="num" w:pos="1800"/>
      </w:tabs>
      <w:overflowPunct/>
      <w:autoSpaceDE/>
      <w:autoSpaceDN/>
      <w:adjustRightInd/>
      <w:ind w:left="1800" w:hanging="360"/>
      <w:textAlignment w:val="auto"/>
    </w:pPr>
    <w:rPr>
      <w:rFonts w:ascii="Verdana" w:eastAsia="SimSun" w:hAnsi="Verdana" w:cs="Traditional Arabic"/>
      <w:sz w:val="18"/>
      <w:lang w:val="en-CA" w:eastAsia="zh-CN"/>
    </w:rPr>
  </w:style>
  <w:style w:type="paragraph" w:styleId="ListContinue">
    <w:name w:val="List Continue"/>
    <w:basedOn w:val="Normal"/>
    <w:uiPriority w:val="99"/>
    <w:semiHidden/>
    <w:rsid w:val="00904A36"/>
    <w:pPr>
      <w:tabs>
        <w:tab w:val="clear" w:pos="567"/>
        <w:tab w:val="clear" w:pos="1134"/>
        <w:tab w:val="clear" w:pos="1701"/>
        <w:tab w:val="clear" w:pos="2268"/>
        <w:tab w:val="clear" w:pos="2835"/>
      </w:tabs>
      <w:overflowPunct/>
      <w:autoSpaceDE/>
      <w:autoSpaceDN/>
      <w:adjustRightInd/>
      <w:ind w:left="283"/>
      <w:textAlignment w:val="auto"/>
    </w:pPr>
    <w:rPr>
      <w:rFonts w:ascii="Verdana" w:eastAsia="SimSun" w:hAnsi="Verdana" w:cs="Traditional Arabic"/>
      <w:sz w:val="18"/>
      <w:lang w:val="en-CA" w:eastAsia="zh-CN"/>
    </w:rPr>
  </w:style>
  <w:style w:type="paragraph" w:styleId="ListContinue2">
    <w:name w:val="List Continue 2"/>
    <w:basedOn w:val="Normal"/>
    <w:uiPriority w:val="99"/>
    <w:semiHidden/>
    <w:rsid w:val="00904A36"/>
    <w:pPr>
      <w:tabs>
        <w:tab w:val="clear" w:pos="567"/>
        <w:tab w:val="clear" w:pos="1134"/>
        <w:tab w:val="clear" w:pos="1701"/>
        <w:tab w:val="clear" w:pos="2268"/>
        <w:tab w:val="clear" w:pos="2835"/>
      </w:tabs>
      <w:overflowPunct/>
      <w:autoSpaceDE/>
      <w:autoSpaceDN/>
      <w:adjustRightInd/>
      <w:ind w:left="566"/>
      <w:textAlignment w:val="auto"/>
    </w:pPr>
    <w:rPr>
      <w:rFonts w:ascii="Verdana" w:eastAsia="SimSun" w:hAnsi="Verdana" w:cs="Traditional Arabic"/>
      <w:sz w:val="18"/>
      <w:lang w:val="en-CA" w:eastAsia="zh-CN"/>
    </w:rPr>
  </w:style>
  <w:style w:type="paragraph" w:styleId="ListContinue3">
    <w:name w:val="List Continue 3"/>
    <w:basedOn w:val="Normal"/>
    <w:uiPriority w:val="99"/>
    <w:semiHidden/>
    <w:rsid w:val="00904A36"/>
    <w:pPr>
      <w:tabs>
        <w:tab w:val="clear" w:pos="567"/>
        <w:tab w:val="clear" w:pos="1134"/>
        <w:tab w:val="clear" w:pos="1701"/>
        <w:tab w:val="clear" w:pos="2268"/>
        <w:tab w:val="clear" w:pos="2835"/>
      </w:tabs>
      <w:overflowPunct/>
      <w:autoSpaceDE/>
      <w:autoSpaceDN/>
      <w:adjustRightInd/>
      <w:ind w:left="849"/>
      <w:textAlignment w:val="auto"/>
    </w:pPr>
    <w:rPr>
      <w:rFonts w:ascii="Verdana" w:eastAsia="SimSun" w:hAnsi="Verdana" w:cs="Traditional Arabic"/>
      <w:sz w:val="18"/>
      <w:lang w:val="en-CA" w:eastAsia="zh-CN"/>
    </w:rPr>
  </w:style>
  <w:style w:type="paragraph" w:styleId="ListContinue4">
    <w:name w:val="List Continue 4"/>
    <w:basedOn w:val="Normal"/>
    <w:uiPriority w:val="99"/>
    <w:semiHidden/>
    <w:rsid w:val="00904A36"/>
    <w:pPr>
      <w:tabs>
        <w:tab w:val="clear" w:pos="567"/>
        <w:tab w:val="clear" w:pos="1134"/>
        <w:tab w:val="clear" w:pos="1701"/>
        <w:tab w:val="clear" w:pos="2268"/>
        <w:tab w:val="clear" w:pos="2835"/>
      </w:tabs>
      <w:overflowPunct/>
      <w:autoSpaceDE/>
      <w:autoSpaceDN/>
      <w:adjustRightInd/>
      <w:ind w:left="1132"/>
      <w:textAlignment w:val="auto"/>
    </w:pPr>
    <w:rPr>
      <w:rFonts w:ascii="Verdana" w:eastAsia="SimSun" w:hAnsi="Verdana" w:cs="Traditional Arabic"/>
      <w:sz w:val="18"/>
      <w:lang w:val="en-CA" w:eastAsia="zh-CN"/>
    </w:rPr>
  </w:style>
  <w:style w:type="paragraph" w:styleId="ListContinue5">
    <w:name w:val="List Continue 5"/>
    <w:basedOn w:val="Normal"/>
    <w:uiPriority w:val="99"/>
    <w:semiHidden/>
    <w:rsid w:val="00904A36"/>
    <w:pPr>
      <w:tabs>
        <w:tab w:val="clear" w:pos="567"/>
        <w:tab w:val="clear" w:pos="1134"/>
        <w:tab w:val="clear" w:pos="1701"/>
        <w:tab w:val="clear" w:pos="2268"/>
        <w:tab w:val="clear" w:pos="2835"/>
      </w:tabs>
      <w:overflowPunct/>
      <w:autoSpaceDE/>
      <w:autoSpaceDN/>
      <w:adjustRightInd/>
      <w:ind w:left="1415"/>
      <w:textAlignment w:val="auto"/>
    </w:pPr>
    <w:rPr>
      <w:rFonts w:ascii="Verdana" w:eastAsia="SimSun" w:hAnsi="Verdana" w:cs="Traditional Arabic"/>
      <w:sz w:val="18"/>
      <w:lang w:val="en-CA" w:eastAsia="zh-CN"/>
    </w:rPr>
  </w:style>
  <w:style w:type="paragraph" w:styleId="ListNumber">
    <w:name w:val="List Number"/>
    <w:basedOn w:val="Normal"/>
    <w:uiPriority w:val="99"/>
    <w:rsid w:val="00904A36"/>
    <w:pPr>
      <w:tabs>
        <w:tab w:val="clear" w:pos="567"/>
        <w:tab w:val="clear" w:pos="1134"/>
        <w:tab w:val="clear" w:pos="1701"/>
        <w:tab w:val="clear" w:pos="2268"/>
        <w:tab w:val="clear" w:pos="2835"/>
        <w:tab w:val="num" w:pos="360"/>
      </w:tabs>
      <w:overflowPunct/>
      <w:autoSpaceDE/>
      <w:autoSpaceDN/>
      <w:adjustRightInd/>
      <w:ind w:left="360" w:hanging="360"/>
      <w:textAlignment w:val="auto"/>
    </w:pPr>
    <w:rPr>
      <w:rFonts w:ascii="Verdana" w:eastAsia="SimSun" w:hAnsi="Verdana" w:cs="Traditional Arabic"/>
      <w:sz w:val="18"/>
      <w:lang w:val="en-CA" w:eastAsia="zh-CN"/>
    </w:rPr>
  </w:style>
  <w:style w:type="paragraph" w:styleId="ListNumber2">
    <w:name w:val="List Number 2"/>
    <w:basedOn w:val="Normal"/>
    <w:uiPriority w:val="99"/>
    <w:semiHidden/>
    <w:rsid w:val="00904A36"/>
    <w:pPr>
      <w:tabs>
        <w:tab w:val="clear" w:pos="567"/>
        <w:tab w:val="clear" w:pos="1134"/>
        <w:tab w:val="clear" w:pos="1701"/>
        <w:tab w:val="clear" w:pos="2268"/>
        <w:tab w:val="clear" w:pos="2835"/>
        <w:tab w:val="num" w:pos="720"/>
      </w:tabs>
      <w:overflowPunct/>
      <w:autoSpaceDE/>
      <w:autoSpaceDN/>
      <w:adjustRightInd/>
      <w:ind w:left="720" w:hanging="360"/>
      <w:textAlignment w:val="auto"/>
    </w:pPr>
    <w:rPr>
      <w:rFonts w:ascii="Verdana" w:eastAsia="SimSun" w:hAnsi="Verdana" w:cs="Traditional Arabic"/>
      <w:sz w:val="18"/>
      <w:lang w:val="en-CA" w:eastAsia="zh-CN"/>
    </w:rPr>
  </w:style>
  <w:style w:type="paragraph" w:styleId="ListNumber3">
    <w:name w:val="List Number 3"/>
    <w:basedOn w:val="Normal"/>
    <w:uiPriority w:val="99"/>
    <w:semiHidden/>
    <w:rsid w:val="00904A36"/>
    <w:pPr>
      <w:tabs>
        <w:tab w:val="clear" w:pos="567"/>
        <w:tab w:val="clear" w:pos="1134"/>
        <w:tab w:val="clear" w:pos="1701"/>
        <w:tab w:val="clear" w:pos="2268"/>
        <w:tab w:val="clear" w:pos="2835"/>
        <w:tab w:val="num" w:pos="1080"/>
      </w:tabs>
      <w:overflowPunct/>
      <w:autoSpaceDE/>
      <w:autoSpaceDN/>
      <w:adjustRightInd/>
      <w:ind w:left="1080" w:hanging="360"/>
      <w:textAlignment w:val="auto"/>
    </w:pPr>
    <w:rPr>
      <w:rFonts w:ascii="Verdana" w:eastAsia="SimSun" w:hAnsi="Verdana" w:cs="Traditional Arabic"/>
      <w:sz w:val="18"/>
      <w:lang w:val="en-CA" w:eastAsia="zh-CN"/>
    </w:rPr>
  </w:style>
  <w:style w:type="paragraph" w:styleId="ListNumber4">
    <w:name w:val="List Number 4"/>
    <w:basedOn w:val="Normal"/>
    <w:uiPriority w:val="99"/>
    <w:semiHidden/>
    <w:rsid w:val="00904A36"/>
    <w:pPr>
      <w:tabs>
        <w:tab w:val="clear" w:pos="567"/>
        <w:tab w:val="clear" w:pos="1134"/>
        <w:tab w:val="clear" w:pos="1701"/>
        <w:tab w:val="clear" w:pos="2268"/>
        <w:tab w:val="clear" w:pos="2835"/>
        <w:tab w:val="num" w:pos="1440"/>
      </w:tabs>
      <w:overflowPunct/>
      <w:autoSpaceDE/>
      <w:autoSpaceDN/>
      <w:adjustRightInd/>
      <w:ind w:left="1440" w:hanging="360"/>
      <w:textAlignment w:val="auto"/>
    </w:pPr>
    <w:rPr>
      <w:rFonts w:ascii="Verdana" w:eastAsia="SimSun" w:hAnsi="Verdana" w:cs="Traditional Arabic"/>
      <w:sz w:val="18"/>
      <w:lang w:val="en-CA" w:eastAsia="zh-CN"/>
    </w:rPr>
  </w:style>
  <w:style w:type="paragraph" w:styleId="ListNumber5">
    <w:name w:val="List Number 5"/>
    <w:basedOn w:val="Normal"/>
    <w:uiPriority w:val="99"/>
    <w:semiHidden/>
    <w:rsid w:val="00904A36"/>
    <w:pPr>
      <w:tabs>
        <w:tab w:val="clear" w:pos="567"/>
        <w:tab w:val="clear" w:pos="1134"/>
        <w:tab w:val="clear" w:pos="1701"/>
        <w:tab w:val="clear" w:pos="2268"/>
        <w:tab w:val="clear" w:pos="2835"/>
        <w:tab w:val="num" w:pos="1800"/>
      </w:tabs>
      <w:overflowPunct/>
      <w:autoSpaceDE/>
      <w:autoSpaceDN/>
      <w:adjustRightInd/>
      <w:ind w:left="1800" w:hanging="360"/>
      <w:textAlignment w:val="auto"/>
    </w:pPr>
    <w:rPr>
      <w:rFonts w:ascii="Verdana" w:eastAsia="SimSun" w:hAnsi="Verdana" w:cs="Traditional Arabic"/>
      <w:sz w:val="18"/>
      <w:lang w:val="en-CA" w:eastAsia="zh-CN"/>
    </w:rPr>
  </w:style>
  <w:style w:type="paragraph" w:styleId="MessageHeader">
    <w:name w:val="Message Header"/>
    <w:basedOn w:val="Normal"/>
    <w:link w:val="MessageHeaderChar"/>
    <w:uiPriority w:val="99"/>
    <w:semiHidden/>
    <w:rsid w:val="00904A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s>
      <w:overflowPunct/>
      <w:autoSpaceDE/>
      <w:autoSpaceDN/>
      <w:adjustRightInd/>
      <w:ind w:left="1134" w:hanging="1134"/>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uiPriority w:val="99"/>
    <w:semiHidden/>
    <w:rsid w:val="00904A36"/>
    <w:rPr>
      <w:rFonts w:ascii="Arial" w:eastAsia="SimSun" w:hAnsi="Arial" w:cs="Arial"/>
      <w:sz w:val="24"/>
      <w:szCs w:val="24"/>
      <w:shd w:val="pct20" w:color="auto" w:fill="auto"/>
      <w:lang w:val="en-CA"/>
    </w:rPr>
  </w:style>
  <w:style w:type="paragraph" w:styleId="NormalWeb">
    <w:name w:val="Normal (Web)"/>
    <w:basedOn w:val="Normal"/>
    <w:uiPriority w:val="99"/>
    <w:rsid w:val="00904A36"/>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sz w:val="24"/>
      <w:szCs w:val="24"/>
      <w:lang w:val="en-CA" w:eastAsia="zh-CN"/>
    </w:rPr>
  </w:style>
  <w:style w:type="paragraph" w:styleId="NoteHeading">
    <w:name w:val="Note Heading"/>
    <w:basedOn w:val="Normal"/>
    <w:next w:val="Normal"/>
    <w:link w:val="NoteHeading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uiPriority w:val="99"/>
    <w:semiHidden/>
    <w:rsid w:val="00904A36"/>
    <w:rPr>
      <w:rFonts w:ascii="Verdana" w:eastAsia="SimSun" w:hAnsi="Verdana" w:cs="Traditional Arabic"/>
      <w:sz w:val="18"/>
      <w:lang w:val="en-CA"/>
    </w:rPr>
  </w:style>
  <w:style w:type="paragraph" w:styleId="PlainText">
    <w:name w:val="Plain Text"/>
    <w:basedOn w:val="Normal"/>
    <w:link w:val="PlainText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uiPriority w:val="99"/>
    <w:semiHidden/>
    <w:rsid w:val="00904A36"/>
    <w:rPr>
      <w:rFonts w:ascii="Courier New" w:eastAsia="SimSun" w:hAnsi="Courier New" w:cs="Courier New"/>
      <w:lang w:val="en-CA"/>
    </w:rPr>
  </w:style>
  <w:style w:type="paragraph" w:styleId="Salutation">
    <w:name w:val="Salutation"/>
    <w:basedOn w:val="Normal"/>
    <w:next w:val="Normal"/>
    <w:link w:val="SalutationChar"/>
    <w:uiPriority w:val="99"/>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uiPriority w:val="99"/>
    <w:rsid w:val="00904A36"/>
    <w:rPr>
      <w:rFonts w:ascii="Verdana" w:eastAsia="SimSun" w:hAnsi="Verdana" w:cs="Traditional Arabic"/>
      <w:sz w:val="18"/>
      <w:lang w:val="en-CA"/>
    </w:rPr>
  </w:style>
  <w:style w:type="paragraph" w:styleId="Signature">
    <w:name w:val="Signature"/>
    <w:basedOn w:val="Normal"/>
    <w:link w:val="SignatureChar"/>
    <w:uiPriority w:val="99"/>
    <w:semiHidden/>
    <w:rsid w:val="00904A36"/>
    <w:pPr>
      <w:tabs>
        <w:tab w:val="clear" w:pos="567"/>
        <w:tab w:val="clear" w:pos="1134"/>
        <w:tab w:val="clear" w:pos="1701"/>
        <w:tab w:val="clear" w:pos="2268"/>
        <w:tab w:val="clear" w:pos="2835"/>
      </w:tabs>
      <w:overflowPunct/>
      <w:autoSpaceDE/>
      <w:autoSpaceDN/>
      <w:adjustRightInd/>
      <w:ind w:left="4252"/>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uiPriority w:val="99"/>
    <w:semiHidden/>
    <w:rsid w:val="00904A36"/>
    <w:rPr>
      <w:rFonts w:ascii="Verdana" w:eastAsia="SimSun" w:hAnsi="Verdana" w:cs="Traditional Arabic"/>
      <w:sz w:val="18"/>
      <w:lang w:val="en-CA"/>
    </w:rPr>
  </w:style>
  <w:style w:type="character" w:styleId="Strong">
    <w:name w:val="Strong"/>
    <w:basedOn w:val="DefaultParagraphFont"/>
    <w:uiPriority w:val="99"/>
    <w:qFormat/>
    <w:rsid w:val="00904A36"/>
    <w:rPr>
      <w:rFonts w:cs="Times New Roman"/>
      <w:b/>
      <w:bCs/>
    </w:rPr>
  </w:style>
  <w:style w:type="paragraph" w:styleId="Subtitle">
    <w:name w:val="Subtitle"/>
    <w:basedOn w:val="Normal"/>
    <w:link w:val="SubtitleChar"/>
    <w:uiPriority w:val="99"/>
    <w:qFormat/>
    <w:rsid w:val="00904A36"/>
    <w:pPr>
      <w:tabs>
        <w:tab w:val="clear" w:pos="567"/>
        <w:tab w:val="clear" w:pos="1134"/>
        <w:tab w:val="clear" w:pos="1701"/>
        <w:tab w:val="clear" w:pos="2268"/>
        <w:tab w:val="clear" w:pos="283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uiPriority w:val="99"/>
    <w:rsid w:val="00904A36"/>
    <w:rPr>
      <w:rFonts w:ascii="Arial" w:eastAsia="SimSun" w:hAnsi="Arial" w:cs="Arial"/>
      <w:sz w:val="24"/>
      <w:szCs w:val="24"/>
      <w:lang w:val="en-CA"/>
    </w:rPr>
  </w:style>
  <w:style w:type="table" w:styleId="Table3Deffects1">
    <w:name w:val="Table 3D effects 1"/>
    <w:basedOn w:val="TableNormal"/>
    <w:uiPriority w:val="99"/>
    <w:semiHidden/>
    <w:rsid w:val="00904A36"/>
    <w:pPr>
      <w:spacing w:before="120" w:after="120"/>
    </w:pPr>
    <w:rPr>
      <w:rFonts w:ascii="Times New Roman" w:eastAsia="SimSu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uiPriority w:val="99"/>
    <w:semiHidden/>
    <w:rsid w:val="00904A36"/>
    <w:pPr>
      <w:spacing w:before="120" w:after="12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04A36"/>
    <w:pPr>
      <w:spacing w:before="120" w:after="120"/>
    </w:pPr>
    <w:rPr>
      <w:rFonts w:ascii="Times New Roman" w:eastAsia="SimSu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04A36"/>
    <w:pPr>
      <w:spacing w:before="120" w:after="120"/>
    </w:pPr>
    <w:rPr>
      <w:rFonts w:ascii="Times New Roman" w:eastAsia="SimSu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04A36"/>
    <w:pPr>
      <w:spacing w:before="120" w:after="120"/>
    </w:pPr>
    <w:rPr>
      <w:rFonts w:ascii="Times New Roman" w:eastAsia="SimSu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04A36"/>
    <w:pPr>
      <w:spacing w:before="120" w:after="120"/>
    </w:pPr>
    <w:rPr>
      <w:rFonts w:ascii="Times New Roman" w:eastAsia="SimSu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04A36"/>
    <w:pPr>
      <w:spacing w:before="120" w:after="120"/>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04A36"/>
    <w:pPr>
      <w:spacing w:before="120" w:after="120"/>
    </w:pPr>
    <w:rPr>
      <w:rFonts w:ascii="Times New Roman" w:eastAsia="SimSu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04A36"/>
    <w:pPr>
      <w:spacing w:before="120" w:after="120"/>
    </w:pPr>
    <w:rPr>
      <w:rFonts w:ascii="Times New Roman" w:eastAsia="SimSu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04A36"/>
    <w:pPr>
      <w:spacing w:before="120" w:after="120"/>
    </w:pPr>
    <w:rPr>
      <w:rFonts w:ascii="Times New Roman" w:eastAsia="SimSu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04A36"/>
    <w:pPr>
      <w:spacing w:before="120" w:after="120"/>
    </w:pPr>
    <w:rPr>
      <w:rFonts w:ascii="Times New Roman" w:eastAsia="SimSu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04A36"/>
    <w:pPr>
      <w:spacing w:before="120" w:after="120"/>
    </w:pPr>
    <w:rPr>
      <w:rFonts w:ascii="Times New Roman" w:eastAsia="SimSu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04A36"/>
    <w:pPr>
      <w:spacing w:before="120" w:after="120"/>
    </w:pPr>
    <w:rPr>
      <w:rFonts w:ascii="Times New Roman" w:eastAsia="SimSu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04A36"/>
    <w:pPr>
      <w:spacing w:before="120" w:after="120"/>
    </w:pPr>
    <w:rPr>
      <w:rFonts w:ascii="Times New Roman" w:eastAsia="SimSu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Web1">
    <w:name w:val="Table Web 1"/>
    <w:basedOn w:val="TableNormal"/>
    <w:uiPriority w:val="99"/>
    <w:semiHidden/>
    <w:rsid w:val="00904A36"/>
    <w:pPr>
      <w:spacing w:before="120" w:after="120"/>
    </w:pPr>
    <w:rPr>
      <w:rFonts w:ascii="Times New Roman" w:eastAsia="SimSu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04A36"/>
    <w:pPr>
      <w:spacing w:before="120" w:after="120"/>
    </w:pPr>
    <w:rPr>
      <w:rFonts w:ascii="Times New Roman" w:eastAsia="SimSu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04A36"/>
    <w:pPr>
      <w:spacing w:before="120" w:after="120"/>
    </w:pPr>
    <w:rPr>
      <w:rFonts w:ascii="Times New Roman" w:eastAsia="SimSu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904A36"/>
    <w:pPr>
      <w:tabs>
        <w:tab w:val="clear" w:pos="567"/>
        <w:tab w:val="clear" w:pos="1134"/>
        <w:tab w:val="clear" w:pos="1701"/>
        <w:tab w:val="clear" w:pos="2268"/>
        <w:tab w:val="clear" w:pos="2835"/>
      </w:tabs>
      <w:overflowPunct/>
      <w:autoSpaceDE/>
      <w:autoSpaceDN/>
      <w:adjustRightInd/>
      <w:spacing w:before="240" w:after="60"/>
      <w:jc w:val="center"/>
      <w:textAlignment w:val="auto"/>
      <w:outlineLvl w:val="0"/>
    </w:pPr>
    <w:rPr>
      <w:rFonts w:ascii="Arial" w:eastAsia="SimSun" w:hAnsi="Arial" w:cs="Arial"/>
      <w:b/>
      <w:bCs/>
      <w:kern w:val="28"/>
      <w:sz w:val="32"/>
      <w:szCs w:val="32"/>
      <w:lang w:val="en-CA" w:eastAsia="zh-CN"/>
    </w:rPr>
  </w:style>
  <w:style w:type="character" w:customStyle="1" w:styleId="TitleChar">
    <w:name w:val="Title Char"/>
    <w:basedOn w:val="DefaultParagraphFont"/>
    <w:link w:val="Title"/>
    <w:uiPriority w:val="99"/>
    <w:rsid w:val="00904A36"/>
    <w:rPr>
      <w:rFonts w:ascii="Arial" w:eastAsia="SimSun" w:hAnsi="Arial" w:cs="Arial"/>
      <w:b/>
      <w:bCs/>
      <w:kern w:val="28"/>
      <w:sz w:val="32"/>
      <w:szCs w:val="32"/>
      <w:lang w:val="en-CA"/>
    </w:rPr>
  </w:style>
  <w:style w:type="paragraph" w:customStyle="1" w:styleId="CEODocNoDetails">
    <w:name w:val="CEO_DocNoDetails"/>
    <w:basedOn w:val="CEONormal"/>
    <w:uiPriority w:val="99"/>
    <w:rsid w:val="00904A36"/>
    <w:pPr>
      <w:spacing w:before="80" w:after="80"/>
      <w:jc w:val="center"/>
    </w:pPr>
  </w:style>
  <w:style w:type="paragraph" w:customStyle="1" w:styleId="CEOMeetingName1">
    <w:name w:val="CEO_MeetingName1"/>
    <w:basedOn w:val="CEOMeetingName"/>
    <w:uiPriority w:val="99"/>
    <w:rsid w:val="00904A36"/>
    <w:pPr>
      <w:spacing w:after="0"/>
    </w:pPr>
  </w:style>
  <w:style w:type="paragraph" w:customStyle="1" w:styleId="CEOSTG">
    <w:name w:val="CEO_STG"/>
    <w:basedOn w:val="CEOOriginalLanguage"/>
    <w:uiPriority w:val="99"/>
    <w:rsid w:val="00904A36"/>
    <w:pPr>
      <w:spacing w:before="120" w:after="120"/>
      <w:jc w:val="center"/>
    </w:pPr>
  </w:style>
  <w:style w:type="paragraph" w:customStyle="1" w:styleId="CEOChairName">
    <w:name w:val="CEO_ChairName"/>
    <w:basedOn w:val="CEONormal"/>
    <w:link w:val="CEOChairNameChar"/>
    <w:uiPriority w:val="99"/>
    <w:rsid w:val="00904A36"/>
    <w:pPr>
      <w:spacing w:before="1200" w:after="0"/>
      <w:ind w:left="5812"/>
      <w:jc w:val="center"/>
    </w:pPr>
    <w:rPr>
      <w:szCs w:val="19"/>
    </w:rPr>
  </w:style>
  <w:style w:type="character" w:customStyle="1" w:styleId="CEOChairNameChar">
    <w:name w:val="CEO_ChairName Char"/>
    <w:basedOn w:val="CEONormalChar"/>
    <w:link w:val="CEOChairName"/>
    <w:uiPriority w:val="99"/>
    <w:locked/>
    <w:rsid w:val="00904A36"/>
    <w:rPr>
      <w:rFonts w:ascii="Verdana" w:eastAsia="SimSun" w:hAnsi="Verdana"/>
      <w:sz w:val="18"/>
      <w:szCs w:val="19"/>
      <w:lang w:val="en-GB" w:eastAsia="en-US"/>
    </w:rPr>
  </w:style>
  <w:style w:type="paragraph" w:customStyle="1" w:styleId="CEOChairTitle">
    <w:name w:val="CEO_ChairTitle"/>
    <w:basedOn w:val="CEOChairName"/>
    <w:link w:val="CEOChairTitleChar"/>
    <w:uiPriority w:val="99"/>
    <w:rsid w:val="00904A36"/>
    <w:pPr>
      <w:spacing w:before="0"/>
    </w:pPr>
  </w:style>
  <w:style w:type="character" w:customStyle="1" w:styleId="CEOChairTitleChar">
    <w:name w:val="CEO_ChairTitle Char"/>
    <w:basedOn w:val="CEOChairNameChar"/>
    <w:link w:val="CEOChairTitle"/>
    <w:uiPriority w:val="99"/>
    <w:locked/>
    <w:rsid w:val="00904A36"/>
    <w:rPr>
      <w:rFonts w:ascii="Verdana" w:eastAsia="SimSun" w:hAnsi="Verdana"/>
      <w:sz w:val="18"/>
      <w:szCs w:val="19"/>
      <w:lang w:val="en-GB" w:eastAsia="en-US"/>
    </w:rPr>
  </w:style>
  <w:style w:type="paragraph" w:customStyle="1" w:styleId="CEOAgendaItemN">
    <w:name w:val="CEO_AgendaItemN°"/>
    <w:basedOn w:val="CEOIndent1-123"/>
    <w:uiPriority w:val="99"/>
    <w:rsid w:val="00904A36"/>
    <w:pPr>
      <w:tabs>
        <w:tab w:val="clear" w:pos="360"/>
      </w:tabs>
      <w:ind w:left="0" w:right="12"/>
      <w:jc w:val="right"/>
    </w:pPr>
    <w:rPr>
      <w:sz w:val="19"/>
      <w:szCs w:val="19"/>
    </w:rPr>
  </w:style>
  <w:style w:type="paragraph" w:customStyle="1" w:styleId="CEOQuestion">
    <w:name w:val="CEO_Question"/>
    <w:basedOn w:val="CEOOriginalLanguage"/>
    <w:uiPriority w:val="99"/>
    <w:rsid w:val="00904A36"/>
    <w:rPr>
      <w:lang w:val="fr-CH"/>
    </w:rPr>
  </w:style>
  <w:style w:type="paragraph" w:customStyle="1" w:styleId="CEOSourceTitleDetails">
    <w:name w:val="CEO_SourceTitleDetails"/>
    <w:basedOn w:val="CEONormal"/>
    <w:uiPriority w:val="99"/>
    <w:rsid w:val="00904A36"/>
    <w:rPr>
      <w:sz w:val="19"/>
      <w:szCs w:val="19"/>
    </w:rPr>
  </w:style>
  <w:style w:type="paragraph" w:customStyle="1" w:styleId="CEOAgendaItem">
    <w:name w:val="CEO_AgendaItem"/>
    <w:basedOn w:val="CEOAgendaItemN"/>
    <w:uiPriority w:val="99"/>
    <w:rsid w:val="00904A36"/>
    <w:pPr>
      <w:jc w:val="left"/>
    </w:pPr>
  </w:style>
  <w:style w:type="paragraph" w:customStyle="1" w:styleId="CEOAgendaItemIndent">
    <w:name w:val="CEO_AgendaItemIndent"/>
    <w:basedOn w:val="CEOAgendaItem"/>
    <w:uiPriority w:val="99"/>
    <w:rsid w:val="00904A36"/>
    <w:pPr>
      <w:tabs>
        <w:tab w:val="left" w:pos="459"/>
      </w:tabs>
      <w:ind w:left="34"/>
    </w:pPr>
  </w:style>
  <w:style w:type="paragraph" w:customStyle="1" w:styleId="Recref">
    <w:name w:val="Rec_ref"/>
    <w:basedOn w:val="Normal"/>
    <w:next w:val="Normal"/>
    <w:uiPriority w:val="99"/>
    <w:rsid w:val="00904A36"/>
    <w:pPr>
      <w:keepNext/>
      <w:keepLines/>
      <w:tabs>
        <w:tab w:val="clear" w:pos="567"/>
        <w:tab w:val="clear" w:pos="1134"/>
        <w:tab w:val="clear" w:pos="1701"/>
        <w:tab w:val="clear" w:pos="2268"/>
        <w:tab w:val="clear" w:pos="2835"/>
      </w:tabs>
      <w:jc w:val="center"/>
    </w:pPr>
    <w:rPr>
      <w:rFonts w:ascii="Times New Roman" w:eastAsia="SimSun" w:hAnsi="Times New Roman"/>
      <w:i/>
    </w:rPr>
  </w:style>
  <w:style w:type="paragraph" w:customStyle="1" w:styleId="CEOFooterContact1">
    <w:name w:val="CEO_FooterContact1"/>
    <w:basedOn w:val="Normal"/>
    <w:next w:val="Normal"/>
    <w:uiPriority w:val="99"/>
    <w:rsid w:val="00904A36"/>
    <w:pPr>
      <w:pBdr>
        <w:top w:val="single" w:sz="4" w:space="5" w:color="auto"/>
      </w:pBdr>
      <w:tabs>
        <w:tab w:val="clear" w:pos="567"/>
        <w:tab w:val="clear" w:pos="1134"/>
        <w:tab w:val="clear" w:pos="1701"/>
        <w:tab w:val="clear" w:pos="2268"/>
        <w:tab w:val="clear" w:pos="2835"/>
        <w:tab w:val="left" w:pos="1560"/>
      </w:tabs>
      <w:overflowPunct/>
      <w:autoSpaceDE/>
      <w:autoSpaceDN/>
      <w:adjustRightInd/>
      <w:ind w:left="3827" w:hanging="3827"/>
      <w:textAlignment w:val="auto"/>
    </w:pPr>
    <w:rPr>
      <w:rFonts w:ascii="Verdana" w:eastAsia="SimSun" w:hAnsi="Verdana"/>
      <w:sz w:val="16"/>
      <w:szCs w:val="16"/>
    </w:rPr>
  </w:style>
  <w:style w:type="numbering" w:styleId="111111">
    <w:name w:val="Outline List 2"/>
    <w:basedOn w:val="NoList"/>
    <w:uiPriority w:val="99"/>
    <w:semiHidden/>
    <w:unhideWhenUsed/>
    <w:rsid w:val="00904A36"/>
    <w:pPr>
      <w:numPr>
        <w:numId w:val="11"/>
      </w:numPr>
    </w:pPr>
  </w:style>
  <w:style w:type="paragraph" w:customStyle="1" w:styleId="CEOcontribution-H123">
    <w:name w:val="CEO_contribution-H123"/>
    <w:basedOn w:val="Normal"/>
    <w:uiPriority w:val="99"/>
    <w:rsid w:val="00904A36"/>
    <w:pPr>
      <w:numPr>
        <w:numId w:val="16"/>
      </w:numPr>
      <w:tabs>
        <w:tab w:val="clear" w:pos="720"/>
        <w:tab w:val="clear" w:pos="1134"/>
        <w:tab w:val="clear" w:pos="1701"/>
        <w:tab w:val="clear" w:pos="2268"/>
        <w:tab w:val="clear" w:pos="2835"/>
        <w:tab w:val="num" w:pos="567"/>
      </w:tabs>
      <w:overflowPunct/>
      <w:autoSpaceDE/>
      <w:autoSpaceDN/>
      <w:adjustRightInd/>
      <w:ind w:left="567" w:hanging="567"/>
      <w:textAlignment w:val="auto"/>
    </w:pPr>
    <w:rPr>
      <w:rFonts w:ascii="Verdana" w:eastAsia="SimHei" w:hAnsi="Verdana" w:cs="Simplified Arabic"/>
      <w:b/>
      <w:sz w:val="19"/>
      <w:szCs w:val="19"/>
    </w:rPr>
  </w:style>
  <w:style w:type="paragraph" w:customStyle="1" w:styleId="CEOcontributionStart">
    <w:name w:val="CEO_contributionStart"/>
    <w:basedOn w:val="CEOcontribution-H123"/>
    <w:rsid w:val="00904A36"/>
    <w:pPr>
      <w:numPr>
        <w:numId w:val="0"/>
      </w:numPr>
      <w:spacing w:before="360"/>
    </w:pPr>
    <w:rPr>
      <w:sz w:val="18"/>
    </w:rPr>
  </w:style>
  <w:style w:type="paragraph" w:customStyle="1" w:styleId="CEOEndBar">
    <w:name w:val="CEO_EndBar"/>
    <w:basedOn w:val="CEONormal"/>
    <w:uiPriority w:val="99"/>
    <w:rsid w:val="00904A36"/>
    <w:pPr>
      <w:jc w:val="center"/>
    </w:pPr>
    <w:rPr>
      <w:sz w:val="19"/>
      <w:szCs w:val="22"/>
    </w:rPr>
  </w:style>
  <w:style w:type="paragraph" w:styleId="ListParagraph">
    <w:name w:val="List Paragraph"/>
    <w:basedOn w:val="Normal"/>
    <w:uiPriority w:val="34"/>
    <w:qFormat/>
    <w:rsid w:val="00904A36"/>
    <w:pPr>
      <w:tabs>
        <w:tab w:val="clear" w:pos="567"/>
        <w:tab w:val="clear" w:pos="1134"/>
        <w:tab w:val="clear" w:pos="1701"/>
        <w:tab w:val="clear" w:pos="2268"/>
        <w:tab w:val="clear" w:pos="2835"/>
      </w:tabs>
      <w:overflowPunct/>
      <w:autoSpaceDE/>
      <w:autoSpaceDN/>
      <w:adjustRightInd/>
      <w:ind w:left="720"/>
      <w:contextualSpacing/>
      <w:textAlignment w:val="auto"/>
    </w:pPr>
    <w:rPr>
      <w:rFonts w:ascii="Verdana" w:eastAsia="SimHei" w:hAnsi="Verdana" w:cs="Simplified Arabic"/>
      <w:bCs/>
      <w:sz w:val="19"/>
      <w:szCs w:val="28"/>
      <w:lang w:val="en-US" w:eastAsia="zh-CN"/>
    </w:rPr>
  </w:style>
  <w:style w:type="paragraph" w:customStyle="1" w:styleId="CEOcontributionH1">
    <w:name w:val="CEO_contributionH1"/>
    <w:basedOn w:val="CEOcontribution-H123"/>
    <w:next w:val="CEONormal"/>
    <w:rsid w:val="00904A36"/>
    <w:pPr>
      <w:keepNext/>
      <w:keepLines/>
      <w:numPr>
        <w:numId w:val="0"/>
      </w:numPr>
      <w:tabs>
        <w:tab w:val="left" w:pos="567"/>
      </w:tabs>
      <w:spacing w:before="360"/>
      <w:ind w:left="567" w:hanging="567"/>
    </w:pPr>
    <w:rPr>
      <w:sz w:val="18"/>
    </w:rPr>
  </w:style>
  <w:style w:type="character" w:customStyle="1" w:styleId="AnnexNoChar">
    <w:name w:val="Annex_No Char"/>
    <w:basedOn w:val="DefaultParagraphFont"/>
    <w:link w:val="AnnexNo"/>
    <w:locked/>
    <w:rsid w:val="00904A36"/>
    <w:rPr>
      <w:rFonts w:ascii="Calibri" w:hAnsi="Calibri"/>
      <w:caps/>
      <w:sz w:val="26"/>
      <w:lang w:val="en-GB" w:eastAsia="en-US"/>
    </w:rPr>
  </w:style>
  <w:style w:type="character" w:customStyle="1" w:styleId="AnnextitleChar1">
    <w:name w:val="Annex_title Char1"/>
    <w:basedOn w:val="DefaultParagraphFont"/>
    <w:link w:val="Annextitle"/>
    <w:locked/>
    <w:rsid w:val="00904A36"/>
    <w:rPr>
      <w:rFonts w:ascii="Calibri" w:hAnsi="Calibri"/>
      <w:b/>
      <w:sz w:val="26"/>
      <w:lang w:val="en-GB" w:eastAsia="en-US"/>
    </w:rPr>
  </w:style>
  <w:style w:type="paragraph" w:customStyle="1" w:styleId="CEOAbstract">
    <w:name w:val="CEO_Abstract"/>
    <w:rsid w:val="00904A36"/>
    <w:pPr>
      <w:tabs>
        <w:tab w:val="left" w:pos="2127"/>
      </w:tabs>
      <w:spacing w:before="360" w:after="120"/>
    </w:pPr>
    <w:rPr>
      <w:rFonts w:ascii="Verdana" w:eastAsia="SimHei" w:hAnsi="Verdana" w:cs="Simplified Arabic"/>
      <w:b/>
      <w:sz w:val="19"/>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net4/ITU-D/forum/studygroups/forum/"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07" TargetMode="External"/><Relationship Id="rId39" Type="http://schemas.openxmlformats.org/officeDocument/2006/relationships/hyperlink" Target="http://www.itu.int/md/D10-CG01-C-0013" TargetMode="External"/><Relationship Id="rId21" Type="http://schemas.openxmlformats.org/officeDocument/2006/relationships/hyperlink" Target="http://www.itu.int/md/D10-CG01-C-0004" TargetMode="External"/><Relationship Id="rId34" Type="http://schemas.openxmlformats.org/officeDocument/2006/relationships/hyperlink" Target="http://www.itu.int/md/D10-CG01-C-0011" TargetMode="External"/><Relationship Id="rId42" Type="http://schemas.openxmlformats.org/officeDocument/2006/relationships/hyperlink" Target="http://www.itu.int/md/D10-CG01-C-0015" TargetMode="External"/><Relationship Id="rId47" Type="http://schemas.openxmlformats.org/officeDocument/2006/relationships/hyperlink" Target="http://www.itu.int/md/D10-CG01-C-0017" TargetMode="External"/><Relationship Id="rId50" Type="http://schemas.openxmlformats.org/officeDocument/2006/relationships/hyperlink" Target="http://www.itu.int/md/D10-CG01-C-0019" TargetMode="External"/><Relationship Id="rId55" Type="http://schemas.openxmlformats.org/officeDocument/2006/relationships/hyperlink" Target="http://www.itu.int/md/D10-CG01-C-0021" TargetMode="External"/><Relationship Id="rId63" Type="http://schemas.openxmlformats.org/officeDocument/2006/relationships/hyperlink" Target="http://www.itu.int/md/D10-CG01-C-0025" TargetMode="External"/><Relationship Id="rId68" Type="http://schemas.openxmlformats.org/officeDocument/2006/relationships/hyperlink" Target="http://www.itu.int/md/D10-CG01-C-0028" TargetMode="External"/><Relationship Id="rId76" Type="http://schemas.openxmlformats.org/officeDocument/2006/relationships/hyperlink" Target="http://www.itu.int/md/D10-CG01-C-0032"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itu.int/md/D10-CG01-C-0029" TargetMode="External"/><Relationship Id="rId2" Type="http://schemas.openxmlformats.org/officeDocument/2006/relationships/styles" Target="styles.xml"/><Relationship Id="rId16" Type="http://schemas.openxmlformats.org/officeDocument/2006/relationships/hyperlink" Target="http://www.itu.int/md/D10-CG01-C-0002" TargetMode="External"/><Relationship Id="rId29" Type="http://schemas.openxmlformats.org/officeDocument/2006/relationships/hyperlink" Target="http://www.itu.int/md/D10-CG01-C-0008" TargetMode="External"/><Relationship Id="rId11" Type="http://schemas.openxmlformats.org/officeDocument/2006/relationships/hyperlink" Target="mailto:&#1074;&#1077;&#1073;-&#1089;&#1072;&#1081;&#1090;" TargetMode="External"/><Relationship Id="rId24" Type="http://schemas.openxmlformats.org/officeDocument/2006/relationships/hyperlink" Target="http://www.itu.int/md/D10-CG01-C-0006" TargetMode="External"/><Relationship Id="rId32" Type="http://schemas.openxmlformats.org/officeDocument/2006/relationships/hyperlink" Target="http://www.itu.int/md/D10-CG01-C-0010" TargetMode="External"/><Relationship Id="rId37" Type="http://schemas.openxmlformats.org/officeDocument/2006/relationships/hyperlink" Target="http://www.itu.int/md/D10-CG01-C-0012" TargetMode="External"/><Relationship Id="rId40" Type="http://schemas.openxmlformats.org/officeDocument/2006/relationships/hyperlink" Target="http://www.itu.int/md/D10-CG01-C-0014" TargetMode="External"/><Relationship Id="rId45" Type="http://schemas.openxmlformats.org/officeDocument/2006/relationships/hyperlink" Target="http://www.itu.int/md/D10-CG01-C-0016" TargetMode="External"/><Relationship Id="rId53" Type="http://schemas.openxmlformats.org/officeDocument/2006/relationships/hyperlink" Target="http://www.itu.int/md/D10-CG01-C-0020" TargetMode="External"/><Relationship Id="rId58" Type="http://schemas.openxmlformats.org/officeDocument/2006/relationships/hyperlink" Target="http://www.itu.int/md/D10-CG01-C-0023" TargetMode="External"/><Relationship Id="rId66" Type="http://schemas.openxmlformats.org/officeDocument/2006/relationships/hyperlink" Target="http://www.itu.int/md/D10-CG01-C-0027" TargetMode="External"/><Relationship Id="rId74" Type="http://schemas.openxmlformats.org/officeDocument/2006/relationships/hyperlink" Target="http://www.itu.int/md/D10-CG01-C-0031" TargetMode="External"/><Relationship Id="rId79" Type="http://schemas.openxmlformats.org/officeDocument/2006/relationships/hyperlink" Target="http://www.itu.int/md/D10-CG01-C-003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itu.int/md/D10-CG01-C-0024" TargetMode="External"/><Relationship Id="rId82" Type="http://schemas.openxmlformats.org/officeDocument/2006/relationships/hyperlink" Target="http://www.itu.int/md/D10-CG01-C-0038" TargetMode="External"/><Relationship Id="rId19" Type="http://schemas.openxmlformats.org/officeDocument/2006/relationships/hyperlink" Target="http://www.itu.int/md/D10-CG01-C-0003" TargetMode="External"/><Relationship Id="rId4" Type="http://schemas.openxmlformats.org/officeDocument/2006/relationships/settings" Target="settings.xml"/><Relationship Id="rId9" Type="http://schemas.openxmlformats.org/officeDocument/2006/relationships/hyperlink" Target="http://www.itu.int/md/D10-CA-CIR-0014" TargetMode="External"/><Relationship Id="rId14" Type="http://schemas.openxmlformats.org/officeDocument/2006/relationships/hyperlink" Target="http://www.itu.int/online/mm/scripts/viewmembers" TargetMode="External"/><Relationship Id="rId22" Type="http://schemas.openxmlformats.org/officeDocument/2006/relationships/hyperlink" Target="http://www.itu.int/md/D10-CG01-C-0005" TargetMode="External"/><Relationship Id="rId27" Type="http://schemas.openxmlformats.org/officeDocument/2006/relationships/hyperlink" Target="http://www.itu.int/md/D10-CG01-C-0007" TargetMode="External"/><Relationship Id="rId30" Type="http://schemas.openxmlformats.org/officeDocument/2006/relationships/hyperlink" Target="http://www.itu.int/md/D10-CG01-C-0009" TargetMode="External"/><Relationship Id="rId35" Type="http://schemas.openxmlformats.org/officeDocument/2006/relationships/hyperlink" Target="http://www.itu.int/md/D10-CG01-C-0011" TargetMode="External"/><Relationship Id="rId43" Type="http://schemas.openxmlformats.org/officeDocument/2006/relationships/hyperlink" Target="http://www.itu.int/md/D10-CG01-C-0015" TargetMode="External"/><Relationship Id="rId48" Type="http://schemas.openxmlformats.org/officeDocument/2006/relationships/hyperlink" Target="http://www.itu.int/md/D10-CG01-C-0018" TargetMode="External"/><Relationship Id="rId56" Type="http://schemas.openxmlformats.org/officeDocument/2006/relationships/hyperlink" Target="http://www.itu.int/md/D10-CG01-C-0022" TargetMode="External"/><Relationship Id="rId64" Type="http://schemas.openxmlformats.org/officeDocument/2006/relationships/hyperlink" Target="http://www.itu.int/md/D10-CG01-C-0026" TargetMode="External"/><Relationship Id="rId69" Type="http://schemas.openxmlformats.org/officeDocument/2006/relationships/hyperlink" Target="http://www.itu.int/md/D10-CG01-C-0028" TargetMode="External"/><Relationship Id="rId77" Type="http://schemas.openxmlformats.org/officeDocument/2006/relationships/hyperlink" Target="http://www.itu.int/md/D10-CG01-C-0033" TargetMode="External"/><Relationship Id="rId8" Type="http://schemas.openxmlformats.org/officeDocument/2006/relationships/image" Target="media/image1.jpeg"/><Relationship Id="rId51" Type="http://schemas.openxmlformats.org/officeDocument/2006/relationships/hyperlink" Target="http://www.itu.int/md/D10-CG01-C-0019" TargetMode="External"/><Relationship Id="rId72" Type="http://schemas.openxmlformats.org/officeDocument/2006/relationships/hyperlink" Target="http://www.itu.int/md/D10-CG01-C-0030" TargetMode="External"/><Relationship Id="rId80" Type="http://schemas.openxmlformats.org/officeDocument/2006/relationships/hyperlink" Target="http://www.itu.int/md/D10-CG01-C-0037"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mailto:cg-def-ict@itu.int" TargetMode="External"/><Relationship Id="rId17" Type="http://schemas.openxmlformats.org/officeDocument/2006/relationships/hyperlink" Target="http://www.itu.int/md/D10-CG01-C-0002" TargetMode="External"/><Relationship Id="rId25" Type="http://schemas.openxmlformats.org/officeDocument/2006/relationships/hyperlink" Target="http://www.itu.int/md/D10-CG01-C-0006" TargetMode="External"/><Relationship Id="rId33" Type="http://schemas.openxmlformats.org/officeDocument/2006/relationships/hyperlink" Target="http://www.itu.int/md/D10-CG01-C-0010" TargetMode="External"/><Relationship Id="rId38" Type="http://schemas.openxmlformats.org/officeDocument/2006/relationships/hyperlink" Target="http://www.itu.int/md/D10-CG01-C-0013" TargetMode="External"/><Relationship Id="rId46" Type="http://schemas.openxmlformats.org/officeDocument/2006/relationships/hyperlink" Target="http://www.itu.int/md/D10-CG01-C-0017" TargetMode="External"/><Relationship Id="rId59" Type="http://schemas.openxmlformats.org/officeDocument/2006/relationships/hyperlink" Target="http://www.itu.int/md/D10-CG01-C-0023" TargetMode="External"/><Relationship Id="rId67" Type="http://schemas.openxmlformats.org/officeDocument/2006/relationships/hyperlink" Target="http://www.itu.int/md/D10-CG01-C-0027" TargetMode="External"/><Relationship Id="rId20" Type="http://schemas.openxmlformats.org/officeDocument/2006/relationships/hyperlink" Target="http://www.itu.int/md/D10-CG01-C-0004" TargetMode="External"/><Relationship Id="rId41" Type="http://schemas.openxmlformats.org/officeDocument/2006/relationships/hyperlink" Target="http://www.itu.int/md/D10-CG01-C-0014" TargetMode="External"/><Relationship Id="rId54" Type="http://schemas.openxmlformats.org/officeDocument/2006/relationships/hyperlink" Target="http://www.itu.int/md/D10-CG01-C-0021" TargetMode="External"/><Relationship Id="rId62" Type="http://schemas.openxmlformats.org/officeDocument/2006/relationships/hyperlink" Target="http://www.itu.int/md/D10-CG01-C-0025" TargetMode="External"/><Relationship Id="rId70" Type="http://schemas.openxmlformats.org/officeDocument/2006/relationships/hyperlink" Target="http://www.itu.int/md/D10-CG01-C-0029" TargetMode="External"/><Relationship Id="rId75" Type="http://schemas.openxmlformats.org/officeDocument/2006/relationships/hyperlink" Target="http://www.itu.int/md/D10-CG01-C-0031" TargetMode="External"/><Relationship Id="rId83" Type="http://schemas.openxmlformats.org/officeDocument/2006/relationships/hyperlink" Target="http://www.itu.int/md/D10-CG01-C-0038"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md/D10-CG01-C-0035" TargetMode="External"/><Relationship Id="rId23" Type="http://schemas.openxmlformats.org/officeDocument/2006/relationships/hyperlink" Target="http://www.itu.int/md/D10-CG01-C-0005" TargetMode="External"/><Relationship Id="rId28" Type="http://schemas.openxmlformats.org/officeDocument/2006/relationships/hyperlink" Target="http://www.itu.int/md/D10-CG01-C-0008" TargetMode="External"/><Relationship Id="rId36" Type="http://schemas.openxmlformats.org/officeDocument/2006/relationships/hyperlink" Target="http://www.itu.int/md/D10-CG01-C-0012" TargetMode="External"/><Relationship Id="rId49" Type="http://schemas.openxmlformats.org/officeDocument/2006/relationships/hyperlink" Target="http://www.itu.int/md/D10-CG01-C-0018" TargetMode="External"/><Relationship Id="rId57" Type="http://schemas.openxmlformats.org/officeDocument/2006/relationships/hyperlink" Target="http://www.itu.int/md/D10-CG01-C-0022" TargetMode="External"/><Relationship Id="rId10" Type="http://schemas.openxmlformats.org/officeDocument/2006/relationships/hyperlink" Target="http://www.itu.int/md/D10-SG01-C-0213" TargetMode="External"/><Relationship Id="rId31" Type="http://schemas.openxmlformats.org/officeDocument/2006/relationships/hyperlink" Target="http://www.itu.int/md/D10-CG01-C-0009" TargetMode="External"/><Relationship Id="rId44" Type="http://schemas.openxmlformats.org/officeDocument/2006/relationships/hyperlink" Target="http://www.itu.int/md/D10-CG01-C-0016" TargetMode="External"/><Relationship Id="rId52" Type="http://schemas.openxmlformats.org/officeDocument/2006/relationships/hyperlink" Target="http://www.itu.int/md/D10-CG01-C-0020" TargetMode="External"/><Relationship Id="rId60" Type="http://schemas.openxmlformats.org/officeDocument/2006/relationships/hyperlink" Target="http://www.itu.int/md/D10-CG01-C-0024" TargetMode="External"/><Relationship Id="rId65" Type="http://schemas.openxmlformats.org/officeDocument/2006/relationships/hyperlink" Target="http://www.itu.int/md/D10-CG01-C-0026" TargetMode="External"/><Relationship Id="rId73" Type="http://schemas.openxmlformats.org/officeDocument/2006/relationships/hyperlink" Target="http://www.itu.int/md/D10-CG01-C-0030" TargetMode="External"/><Relationship Id="rId78" Type="http://schemas.openxmlformats.org/officeDocument/2006/relationships/hyperlink" Target="http://www.itu.int/md/D10-CG01-C-0034" TargetMode="External"/><Relationship Id="rId81" Type="http://schemas.openxmlformats.org/officeDocument/2006/relationships/hyperlink" Target="http://www.itu.int/md/D10-CG01-C-0037" TargetMode="External"/><Relationship Id="rId86"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PR_PP14.dotx</Template>
  <TotalTime>0</TotalTime>
  <Pages>14</Pages>
  <Words>4447</Words>
  <Characters>35117</Characters>
  <Application>Microsoft Office Word</Application>
  <DocSecurity>4</DocSecurity>
  <Lines>292</Lines>
  <Paragraphs>78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Fedosova, Elena</dc:creator>
  <cp:keywords>PP-06</cp:keywords>
  <dc:description>PR_PP10.dotx  For: _x000d_Document date: _x000d_Saved by ITU51009317 at 11:22:00 on 19/03/2013</dc:description>
  <cp:lastModifiedBy>Brouard, Ricarda</cp:lastModifiedBy>
  <cp:revision>2</cp:revision>
  <cp:lastPrinted>2014-09-18T08:35:00Z</cp:lastPrinted>
  <dcterms:created xsi:type="dcterms:W3CDTF">2014-09-18T15:07:00Z</dcterms:created>
  <dcterms:modified xsi:type="dcterms:W3CDTF">2014-09-18T15:07:00Z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