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31"/>
        <w:tblW w:w="9837" w:type="dxa"/>
        <w:tblLayout w:type="fixed"/>
        <w:tblLook w:val="0000" w:firstRow="0" w:lastRow="0" w:firstColumn="0" w:lastColumn="0" w:noHBand="0" w:noVBand="0"/>
      </w:tblPr>
      <w:tblGrid>
        <w:gridCol w:w="6345"/>
        <w:gridCol w:w="3492"/>
      </w:tblGrid>
      <w:tr w:rsidR="00B53D47">
        <w:trPr>
          <w:cantSplit/>
          <w:trHeight w:val="20"/>
        </w:trPr>
        <w:tc>
          <w:tcPr>
            <w:tcW w:w="6345" w:type="dxa"/>
          </w:tcPr>
          <w:p w:rsidR="003D3EEC" w:rsidRPr="00564E5F" w:rsidRDefault="00564E5F" w:rsidP="00564E5F">
            <w:pPr>
              <w:shd w:val="solid" w:color="FFFFFF" w:fill="FFFFFF"/>
              <w:spacing w:before="360"/>
              <w:rPr>
                <w:rFonts w:asciiTheme="minorHAnsi" w:hAnsiTheme="minorHAnsi" w:cstheme="minorHAnsi"/>
                <w:b/>
                <w:sz w:val="30"/>
                <w:szCs w:val="30"/>
                <w:lang w:val="fr-CH"/>
              </w:rPr>
            </w:pPr>
            <w:bookmarkStart w:id="0" w:name="_GoBack"/>
            <w:bookmarkEnd w:id="0"/>
            <w:r w:rsidRPr="00564E5F">
              <w:rPr>
                <w:rFonts w:asciiTheme="minorHAnsi" w:hAnsiTheme="minorHAnsi" w:cstheme="minorHAnsi"/>
                <w:b/>
                <w:sz w:val="30"/>
                <w:szCs w:val="30"/>
                <w:lang w:val="fr-CH"/>
              </w:rPr>
              <w:t>Conférence de p</w:t>
            </w:r>
            <w:r w:rsidR="003D3EEC" w:rsidRPr="00564E5F">
              <w:rPr>
                <w:rFonts w:asciiTheme="minorHAnsi" w:hAnsiTheme="minorHAnsi" w:cstheme="minorHAnsi"/>
                <w:b/>
                <w:sz w:val="30"/>
                <w:szCs w:val="30"/>
                <w:lang w:val="fr-CH"/>
              </w:rPr>
              <w:t>l</w:t>
            </w:r>
            <w:r w:rsidRPr="00564E5F">
              <w:rPr>
                <w:rFonts w:asciiTheme="minorHAnsi" w:hAnsiTheme="minorHAnsi" w:cstheme="minorHAnsi"/>
                <w:b/>
                <w:sz w:val="30"/>
                <w:szCs w:val="30"/>
                <w:lang w:val="fr-CH"/>
              </w:rPr>
              <w:t>é</w:t>
            </w:r>
            <w:r w:rsidR="003D3EEC" w:rsidRPr="00564E5F">
              <w:rPr>
                <w:rFonts w:asciiTheme="minorHAnsi" w:hAnsiTheme="minorHAnsi" w:cstheme="minorHAnsi"/>
                <w:b/>
                <w:sz w:val="30"/>
                <w:szCs w:val="30"/>
                <w:lang w:val="fr-CH"/>
              </w:rPr>
              <w:t>nipotentia</w:t>
            </w:r>
            <w:r w:rsidRPr="00564E5F">
              <w:rPr>
                <w:rFonts w:asciiTheme="minorHAnsi" w:hAnsiTheme="minorHAnsi" w:cstheme="minorHAnsi"/>
                <w:b/>
                <w:sz w:val="30"/>
                <w:szCs w:val="30"/>
                <w:lang w:val="fr-CH"/>
              </w:rPr>
              <w:t>ires</w:t>
            </w:r>
            <w:r w:rsidR="003D3EEC" w:rsidRPr="00564E5F">
              <w:rPr>
                <w:rFonts w:asciiTheme="minorHAnsi" w:hAnsiTheme="minorHAnsi" w:cstheme="minorHAnsi"/>
                <w:b/>
                <w:sz w:val="30"/>
                <w:szCs w:val="30"/>
                <w:lang w:val="fr-CH"/>
              </w:rPr>
              <w:t xml:space="preserve"> (PP-1</w:t>
            </w:r>
            <w:r w:rsidR="00CD7FC7" w:rsidRPr="00564E5F">
              <w:rPr>
                <w:rFonts w:asciiTheme="minorHAnsi" w:hAnsiTheme="minorHAnsi" w:cstheme="minorHAnsi"/>
                <w:b/>
                <w:sz w:val="30"/>
                <w:szCs w:val="30"/>
                <w:lang w:val="fr-CH"/>
              </w:rPr>
              <w:t>4</w:t>
            </w:r>
            <w:r w:rsidR="00B53D47" w:rsidRPr="00564E5F">
              <w:rPr>
                <w:rFonts w:asciiTheme="minorHAnsi" w:hAnsiTheme="minorHAnsi" w:cstheme="minorHAnsi"/>
                <w:b/>
                <w:sz w:val="30"/>
                <w:szCs w:val="30"/>
                <w:lang w:val="fr-CH"/>
              </w:rPr>
              <w:t>)</w:t>
            </w:r>
          </w:p>
          <w:p w:rsidR="00B53D47" w:rsidRPr="00564E5F" w:rsidRDefault="00CD7FC7" w:rsidP="00564E5F">
            <w:pPr>
              <w:shd w:val="solid" w:color="FFFFFF" w:fill="FFFFFF"/>
              <w:spacing w:before="0"/>
              <w:rPr>
                <w:rFonts w:ascii="Verdana" w:hAnsi="Verdana" w:cs="Times"/>
                <w:b/>
                <w:szCs w:val="24"/>
                <w:lang w:val="fr-CH"/>
              </w:rPr>
            </w:pPr>
            <w:r w:rsidRPr="00564E5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Busa</w:t>
            </w:r>
            <w:r w:rsidR="00586488" w:rsidRPr="00564E5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n</w:t>
            </w:r>
            <w:r w:rsidR="00B53D47" w:rsidRPr="00564E5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 xml:space="preserve">, </w:t>
            </w:r>
            <w:r w:rsidR="00564E5F" w:rsidRPr="00564E5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20 o</w:t>
            </w:r>
            <w:r w:rsidRPr="00564E5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ctob</w:t>
            </w:r>
            <w:r w:rsidR="00564E5F" w:rsidRPr="00564E5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re</w:t>
            </w:r>
            <w:r w:rsidRPr="00564E5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 xml:space="preserve"> – 7 </w:t>
            </w:r>
            <w:r w:rsidR="00564E5F" w:rsidRPr="00564E5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n</w:t>
            </w:r>
            <w:r w:rsidRPr="00564E5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ovemb</w:t>
            </w:r>
            <w:r w:rsidR="00564E5F" w:rsidRPr="00564E5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re</w:t>
            </w:r>
            <w:r w:rsidRPr="00564E5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 xml:space="preserve"> 2014</w:t>
            </w:r>
          </w:p>
        </w:tc>
        <w:tc>
          <w:tcPr>
            <w:tcW w:w="3492" w:type="dxa"/>
          </w:tcPr>
          <w:p w:rsidR="00B53D47" w:rsidRDefault="0025370C">
            <w:pPr>
              <w:pStyle w:val="dnum"/>
              <w:framePr w:hSpace="0" w:wrap="auto" w:vAnchor="margin" w:hAnchor="text" w:yAlign="inline"/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676400" cy="695325"/>
                  <wp:effectExtent l="0" t="0" r="0" b="9525"/>
                  <wp:docPr id="1" name="Picture 1" descr="logo_Eyy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yy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D47">
        <w:trPr>
          <w:cantSplit/>
          <w:trHeight w:val="20"/>
        </w:trPr>
        <w:tc>
          <w:tcPr>
            <w:tcW w:w="6345" w:type="dxa"/>
            <w:tcBorders>
              <w:bottom w:val="single" w:sz="12" w:space="0" w:color="auto"/>
            </w:tcBorders>
          </w:tcPr>
          <w:p w:rsidR="00B53D47" w:rsidRDefault="00B53D47">
            <w:pPr>
              <w:shd w:val="solid" w:color="FFFFFF" w:fill="FFFFFF"/>
              <w:rPr>
                <w:rFonts w:ascii="Verdana" w:hAnsi="Verdana" w:cs="Times"/>
                <w:b/>
              </w:rPr>
            </w:pPr>
          </w:p>
        </w:tc>
        <w:tc>
          <w:tcPr>
            <w:tcW w:w="3492" w:type="dxa"/>
            <w:tcBorders>
              <w:bottom w:val="single" w:sz="12" w:space="0" w:color="auto"/>
            </w:tcBorders>
          </w:tcPr>
          <w:p w:rsidR="00B53D47" w:rsidRDefault="00B53D47">
            <w:pPr>
              <w:pStyle w:val="dnum"/>
              <w:framePr w:hSpace="0" w:wrap="auto" w:vAnchor="margin" w:hAnchor="text" w:yAlign="inline"/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53D47">
        <w:trPr>
          <w:cantSplit/>
          <w:trHeight w:val="138"/>
        </w:trPr>
        <w:tc>
          <w:tcPr>
            <w:tcW w:w="6345" w:type="dxa"/>
            <w:tcBorders>
              <w:top w:val="single" w:sz="12" w:space="0" w:color="auto"/>
            </w:tcBorders>
          </w:tcPr>
          <w:p w:rsidR="00B53D47" w:rsidRDefault="00B53D47">
            <w:pPr>
              <w:shd w:val="solid" w:color="FFFFFF" w:fill="FFFFFF"/>
              <w:spacing w:before="0"/>
              <w:ind w:right="284"/>
            </w:pPr>
          </w:p>
        </w:tc>
        <w:tc>
          <w:tcPr>
            <w:tcW w:w="3492" w:type="dxa"/>
            <w:tcBorders>
              <w:top w:val="single" w:sz="12" w:space="0" w:color="auto"/>
            </w:tcBorders>
          </w:tcPr>
          <w:p w:rsidR="00B53D47" w:rsidRDefault="00B53D47">
            <w:pPr>
              <w:tabs>
                <w:tab w:val="left" w:pos="851"/>
              </w:tabs>
              <w:spacing w:before="0"/>
              <w:ind w:right="284"/>
              <w:jc w:val="right"/>
              <w:rPr>
                <w:bCs/>
                <w:sz w:val="20"/>
              </w:rPr>
            </w:pPr>
          </w:p>
        </w:tc>
      </w:tr>
      <w:tr w:rsidR="00B53D47" w:rsidRPr="00F01051">
        <w:trPr>
          <w:cantSplit/>
          <w:trHeight w:val="138"/>
        </w:trPr>
        <w:tc>
          <w:tcPr>
            <w:tcW w:w="6345" w:type="dxa"/>
          </w:tcPr>
          <w:p w:rsidR="00B53D47" w:rsidRPr="00564E5F" w:rsidRDefault="00564E5F">
            <w:pPr>
              <w:pStyle w:val="Heading1"/>
              <w:spacing w:before="0"/>
              <w:rPr>
                <w:rFonts w:asciiTheme="minorHAnsi" w:hAnsiTheme="minorHAnsi" w:cstheme="minorHAnsi"/>
                <w:sz w:val="24"/>
                <w:szCs w:val="24"/>
                <w:lang w:val="fr-CH"/>
              </w:rPr>
            </w:pPr>
            <w:r w:rsidRPr="00564E5F">
              <w:rPr>
                <w:rFonts w:asciiTheme="minorHAnsi" w:hAnsiTheme="minorHAnsi" w:cstheme="minorHAnsi"/>
                <w:sz w:val="24"/>
                <w:szCs w:val="24"/>
                <w:lang w:val="fr-CH"/>
              </w:rPr>
              <w:t>SÉANCE PLÉNIÈRE</w:t>
            </w:r>
          </w:p>
        </w:tc>
        <w:tc>
          <w:tcPr>
            <w:tcW w:w="3492" w:type="dxa"/>
          </w:tcPr>
          <w:p w:rsidR="00B53D47" w:rsidRPr="00564E5F" w:rsidRDefault="003D3EEC" w:rsidP="001826FE">
            <w:pPr>
              <w:pStyle w:val="Heading2"/>
              <w:spacing w:before="0"/>
              <w:rPr>
                <w:rFonts w:asciiTheme="minorHAnsi" w:hAnsiTheme="minorHAnsi" w:cstheme="minorHAnsi"/>
                <w:szCs w:val="24"/>
                <w:lang w:val="fr-CH"/>
              </w:rPr>
            </w:pPr>
            <w:r w:rsidRPr="00564E5F">
              <w:rPr>
                <w:rFonts w:asciiTheme="minorHAnsi" w:hAnsiTheme="minorHAnsi" w:cstheme="minorHAnsi"/>
                <w:szCs w:val="24"/>
                <w:lang w:val="fr-CH"/>
              </w:rPr>
              <w:t xml:space="preserve">Document </w:t>
            </w:r>
            <w:r w:rsidR="00BC5CE6" w:rsidRPr="00564E5F">
              <w:rPr>
                <w:rFonts w:asciiTheme="minorHAnsi" w:hAnsiTheme="minorHAnsi" w:cstheme="minorHAnsi"/>
                <w:szCs w:val="24"/>
                <w:lang w:val="fr-CH"/>
              </w:rPr>
              <w:t>9</w:t>
            </w:r>
            <w:r w:rsidR="00F01051">
              <w:rPr>
                <w:rFonts w:asciiTheme="minorHAnsi" w:hAnsiTheme="minorHAnsi" w:cstheme="minorHAnsi"/>
                <w:szCs w:val="24"/>
                <w:lang w:val="fr-CH"/>
              </w:rPr>
              <w:t>(</w:t>
            </w:r>
            <w:r w:rsidR="001826FE">
              <w:rPr>
                <w:rFonts w:asciiTheme="minorHAnsi" w:hAnsiTheme="minorHAnsi" w:cstheme="minorHAnsi"/>
                <w:szCs w:val="24"/>
                <w:lang w:val="fr-CH"/>
              </w:rPr>
              <w:t>R</w:t>
            </w:r>
            <w:r w:rsidR="00F01051">
              <w:rPr>
                <w:rFonts w:asciiTheme="minorHAnsi" w:hAnsiTheme="minorHAnsi" w:cstheme="minorHAnsi"/>
                <w:szCs w:val="24"/>
                <w:lang w:val="fr-CH"/>
              </w:rPr>
              <w:t>év.1)</w:t>
            </w:r>
            <w:r w:rsidRPr="00564E5F">
              <w:rPr>
                <w:rFonts w:asciiTheme="minorHAnsi" w:hAnsiTheme="minorHAnsi" w:cstheme="minorHAnsi"/>
                <w:szCs w:val="24"/>
                <w:lang w:val="fr-CH"/>
              </w:rPr>
              <w:t>-</w:t>
            </w:r>
            <w:r w:rsidR="00564E5F" w:rsidRPr="00564E5F">
              <w:rPr>
                <w:rFonts w:asciiTheme="minorHAnsi" w:hAnsiTheme="minorHAnsi" w:cstheme="minorHAnsi"/>
                <w:szCs w:val="24"/>
                <w:lang w:val="fr-CH"/>
              </w:rPr>
              <w:t>F</w:t>
            </w:r>
          </w:p>
        </w:tc>
      </w:tr>
      <w:tr w:rsidR="00B53D47" w:rsidRPr="00F01051">
        <w:trPr>
          <w:cantSplit/>
          <w:trHeight w:val="138"/>
        </w:trPr>
        <w:tc>
          <w:tcPr>
            <w:tcW w:w="6345" w:type="dxa"/>
          </w:tcPr>
          <w:p w:rsidR="00B53D47" w:rsidRPr="00564E5F" w:rsidRDefault="00B53D47">
            <w:pPr>
              <w:shd w:val="solid" w:color="FFFFFF" w:fill="FFFFFF"/>
              <w:spacing w:before="0"/>
              <w:ind w:right="284"/>
              <w:rPr>
                <w:rFonts w:asciiTheme="minorHAnsi" w:hAnsiTheme="minorHAnsi" w:cstheme="minorHAnsi"/>
                <w:szCs w:val="24"/>
                <w:lang w:val="fr-CH"/>
              </w:rPr>
            </w:pPr>
          </w:p>
        </w:tc>
        <w:tc>
          <w:tcPr>
            <w:tcW w:w="3492" w:type="dxa"/>
          </w:tcPr>
          <w:p w:rsidR="00B53D47" w:rsidRPr="00564E5F" w:rsidRDefault="00F01051" w:rsidP="00F01051">
            <w:pPr>
              <w:tabs>
                <w:tab w:val="left" w:pos="851"/>
              </w:tabs>
              <w:spacing w:before="0"/>
              <w:ind w:right="284"/>
              <w:rPr>
                <w:rFonts w:asciiTheme="minorHAnsi" w:hAnsiTheme="minorHAnsi" w:cstheme="minorHAnsi"/>
                <w:b/>
                <w:szCs w:val="24"/>
                <w:lang w:val="fr-CH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fr-CH"/>
              </w:rPr>
              <w:t>7</w:t>
            </w:r>
            <w:r w:rsidR="00564E5F" w:rsidRPr="00564E5F">
              <w:rPr>
                <w:rFonts w:asciiTheme="minorHAnsi" w:hAnsiTheme="minorHAnsi" w:cstheme="minorHAnsi"/>
                <w:b/>
                <w:szCs w:val="24"/>
                <w:lang w:val="fr-CH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  <w:lang w:val="fr-CH"/>
              </w:rPr>
              <w:t>juillet</w:t>
            </w:r>
            <w:r w:rsidR="00CD7FC7" w:rsidRPr="00564E5F">
              <w:rPr>
                <w:rFonts w:asciiTheme="minorHAnsi" w:hAnsiTheme="minorHAnsi" w:cstheme="minorHAnsi"/>
                <w:b/>
                <w:szCs w:val="24"/>
                <w:lang w:val="fr-CH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szCs w:val="24"/>
                <w:lang w:val="fr-CH"/>
              </w:rPr>
              <w:t>4</w:t>
            </w:r>
          </w:p>
        </w:tc>
      </w:tr>
      <w:tr w:rsidR="00B53D47" w:rsidRPr="00F01051">
        <w:trPr>
          <w:cantSplit/>
          <w:trHeight w:val="138"/>
        </w:trPr>
        <w:tc>
          <w:tcPr>
            <w:tcW w:w="6345" w:type="dxa"/>
          </w:tcPr>
          <w:p w:rsidR="00B53D47" w:rsidRPr="00564E5F" w:rsidRDefault="00B53D47">
            <w:pPr>
              <w:shd w:val="solid" w:color="FFFFFF" w:fill="FFFFFF"/>
              <w:spacing w:before="0"/>
              <w:ind w:right="284"/>
              <w:rPr>
                <w:rFonts w:asciiTheme="minorHAnsi" w:hAnsiTheme="minorHAnsi" w:cstheme="minorHAnsi"/>
                <w:szCs w:val="24"/>
                <w:lang w:val="fr-CH"/>
              </w:rPr>
            </w:pPr>
          </w:p>
        </w:tc>
        <w:tc>
          <w:tcPr>
            <w:tcW w:w="3492" w:type="dxa"/>
          </w:tcPr>
          <w:p w:rsidR="00B53D47" w:rsidRPr="00564E5F" w:rsidRDefault="00564E5F" w:rsidP="00564E5F">
            <w:pPr>
              <w:tabs>
                <w:tab w:val="left" w:pos="851"/>
              </w:tabs>
              <w:spacing w:before="0"/>
              <w:ind w:right="284"/>
              <w:rPr>
                <w:rFonts w:asciiTheme="minorHAnsi" w:hAnsiTheme="minorHAnsi" w:cstheme="minorHAnsi"/>
                <w:b/>
                <w:szCs w:val="24"/>
                <w:lang w:val="fr-CH"/>
              </w:rPr>
            </w:pPr>
            <w:r w:rsidRPr="00564E5F">
              <w:rPr>
                <w:rFonts w:asciiTheme="minorHAnsi" w:hAnsiTheme="minorHAnsi" w:cstheme="minorHAnsi"/>
                <w:b/>
                <w:szCs w:val="24"/>
                <w:lang w:val="fr-CH"/>
              </w:rPr>
              <w:t>Original: anglais</w:t>
            </w:r>
          </w:p>
        </w:tc>
      </w:tr>
      <w:tr w:rsidR="00B53D47" w:rsidRPr="00F01051">
        <w:trPr>
          <w:cantSplit/>
          <w:trHeight w:val="138"/>
        </w:trPr>
        <w:tc>
          <w:tcPr>
            <w:tcW w:w="9837" w:type="dxa"/>
            <w:gridSpan w:val="2"/>
          </w:tcPr>
          <w:p w:rsidR="00B53D47" w:rsidRPr="00564E5F" w:rsidRDefault="00564E5F">
            <w:pPr>
              <w:pStyle w:val="Source"/>
              <w:rPr>
                <w:rFonts w:asciiTheme="minorHAnsi" w:hAnsiTheme="minorHAnsi" w:cstheme="minorHAnsi"/>
                <w:szCs w:val="28"/>
                <w:lang w:val="fr-CH"/>
              </w:rPr>
            </w:pPr>
            <w:r w:rsidRPr="00564E5F">
              <w:rPr>
                <w:rFonts w:asciiTheme="minorHAnsi" w:hAnsiTheme="minorHAnsi" w:cstheme="minorHAnsi"/>
                <w:szCs w:val="28"/>
                <w:lang w:val="fr-CH"/>
              </w:rPr>
              <w:t>Note du Secrétaire général</w:t>
            </w:r>
          </w:p>
        </w:tc>
      </w:tr>
      <w:tr w:rsidR="00B53D47" w:rsidRPr="00B93300">
        <w:trPr>
          <w:cantSplit/>
          <w:trHeight w:val="138"/>
        </w:trPr>
        <w:tc>
          <w:tcPr>
            <w:tcW w:w="9837" w:type="dxa"/>
            <w:gridSpan w:val="2"/>
          </w:tcPr>
          <w:p w:rsidR="00B53D47" w:rsidRPr="00B93300" w:rsidRDefault="00F01051" w:rsidP="008C4C34">
            <w:pPr>
              <w:pStyle w:val="Title1"/>
              <w:rPr>
                <w:lang w:val="fr-CH"/>
              </w:rPr>
            </w:pPr>
            <w:r w:rsidRPr="00B93300">
              <w:rPr>
                <w:lang w:val="fr-CH"/>
              </w:rPr>
              <w:t>Retrait de candidature auu poste de vice-secrétaire général</w:t>
            </w:r>
          </w:p>
        </w:tc>
      </w:tr>
    </w:tbl>
    <w:p w:rsidR="00B53D47" w:rsidRPr="00564E5F" w:rsidRDefault="00B53D47">
      <w:pPr>
        <w:rPr>
          <w:rFonts w:asciiTheme="minorHAnsi" w:hAnsiTheme="minorHAnsi" w:cstheme="minorHAnsi"/>
          <w:lang w:val="fr-CH"/>
        </w:rPr>
      </w:pPr>
    </w:p>
    <w:p w:rsidR="003D3EEC" w:rsidRPr="00564E5F" w:rsidRDefault="00B93300" w:rsidP="00CD7ACB">
      <w:pPr>
        <w:rPr>
          <w:rFonts w:asciiTheme="minorHAnsi" w:hAnsiTheme="minorHAnsi" w:cstheme="minorHAnsi"/>
          <w:lang w:val="fr-CH"/>
        </w:rPr>
      </w:pPr>
      <w:r w:rsidRPr="00B0044B">
        <w:rPr>
          <w:lang w:val="fr-CH"/>
        </w:rPr>
        <w:t xml:space="preserve">En référence à la note verbale </w:t>
      </w:r>
      <w:r>
        <w:rPr>
          <w:lang w:val="fr-CH"/>
        </w:rPr>
        <w:t>CHAN.2014.198</w:t>
      </w:r>
      <w:r w:rsidRPr="00B0044B">
        <w:rPr>
          <w:lang w:val="fr-CH"/>
        </w:rPr>
        <w:t xml:space="preserve"> ci-joint et datée du </w:t>
      </w:r>
      <w:r>
        <w:rPr>
          <w:lang w:val="fr-CH"/>
        </w:rPr>
        <w:t>7 juillet</w:t>
      </w:r>
      <w:r w:rsidRPr="00B0044B">
        <w:rPr>
          <w:lang w:val="fr-CH"/>
        </w:rPr>
        <w:t xml:space="preserve"> 2014, reçue de la Mission permanente de </w:t>
      </w:r>
      <w:r>
        <w:rPr>
          <w:lang w:val="fr-CH"/>
        </w:rPr>
        <w:t>la République arabe d'Egypte auprès</w:t>
      </w:r>
      <w:r w:rsidRPr="00B0044B">
        <w:rPr>
          <w:lang w:val="fr-CH"/>
        </w:rPr>
        <w:t xml:space="preserve"> de l</w:t>
      </w:r>
      <w:r>
        <w:rPr>
          <w:lang w:val="fr-CH"/>
        </w:rPr>
        <w:t>'</w:t>
      </w:r>
      <w:r w:rsidRPr="00B0044B">
        <w:rPr>
          <w:lang w:val="fr-CH"/>
        </w:rPr>
        <w:t>Office des Nations Unies à Genève et autres Organisations internationales en Suisse, j</w:t>
      </w:r>
      <w:r>
        <w:rPr>
          <w:lang w:val="fr-CH"/>
        </w:rPr>
        <w:t>'</w:t>
      </w:r>
      <w:r w:rsidRPr="00B0044B">
        <w:rPr>
          <w:lang w:val="fr-CH"/>
        </w:rPr>
        <w:t>ai l</w:t>
      </w:r>
      <w:r>
        <w:rPr>
          <w:lang w:val="fr-CH"/>
        </w:rPr>
        <w:t>'</w:t>
      </w:r>
      <w:r w:rsidRPr="00B0044B">
        <w:rPr>
          <w:lang w:val="fr-CH"/>
        </w:rPr>
        <w:t xml:space="preserve">honneur de vous communiquer la décision du Gouvernement </w:t>
      </w:r>
      <w:r>
        <w:rPr>
          <w:lang w:val="fr-CH"/>
        </w:rPr>
        <w:t>de la République arabe d'Egypte</w:t>
      </w:r>
      <w:r w:rsidRPr="00B0044B">
        <w:rPr>
          <w:lang w:val="fr-CH"/>
        </w:rPr>
        <w:t xml:space="preserve"> de retirer la candidature </w:t>
      </w:r>
      <w:r>
        <w:rPr>
          <w:lang w:val="fr-CH"/>
        </w:rPr>
        <w:t>du Dr</w:t>
      </w:r>
      <w:r w:rsidR="00CD7ACB">
        <w:rPr>
          <w:lang w:val="fr-CH"/>
        </w:rPr>
        <w:t> </w:t>
      </w:r>
      <w:r>
        <w:rPr>
          <w:lang w:val="fr-CH"/>
        </w:rPr>
        <w:t>Amr</w:t>
      </w:r>
      <w:r w:rsidR="00CD7ACB">
        <w:rPr>
          <w:lang w:val="fr-CH"/>
        </w:rPr>
        <w:t> </w:t>
      </w:r>
      <w:r>
        <w:rPr>
          <w:lang w:val="fr-CH"/>
        </w:rPr>
        <w:t>BADAWI</w:t>
      </w:r>
      <w:r w:rsidRPr="00B0044B">
        <w:rPr>
          <w:lang w:val="fr-CH"/>
        </w:rPr>
        <w:t xml:space="preserve"> au poste de Vice-secrétaire général de l</w:t>
      </w:r>
      <w:r>
        <w:rPr>
          <w:lang w:val="fr-CH"/>
        </w:rPr>
        <w:t>'</w:t>
      </w:r>
      <w:r w:rsidRPr="00B0044B">
        <w:rPr>
          <w:lang w:val="fr-CH"/>
        </w:rPr>
        <w:t>Union internationale des télécommunications.</w:t>
      </w:r>
    </w:p>
    <w:p w:rsidR="003D3EEC" w:rsidRPr="00564E5F" w:rsidRDefault="003D3EEC">
      <w:pPr>
        <w:rPr>
          <w:rFonts w:asciiTheme="minorHAnsi" w:hAnsiTheme="minorHAnsi" w:cstheme="minorHAnsi"/>
          <w:lang w:val="fr-CH"/>
        </w:rPr>
      </w:pPr>
    </w:p>
    <w:p w:rsidR="00B53D47" w:rsidRPr="00564E5F" w:rsidRDefault="00B53D47" w:rsidP="00B9330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520"/>
        <w:rPr>
          <w:rFonts w:asciiTheme="minorHAnsi" w:hAnsiTheme="minorHAnsi" w:cstheme="minorHAnsi"/>
          <w:lang w:val="fr-CH"/>
        </w:rPr>
      </w:pPr>
      <w:r w:rsidRPr="00564E5F">
        <w:rPr>
          <w:rFonts w:asciiTheme="minorHAnsi" w:hAnsiTheme="minorHAnsi" w:cstheme="minorHAnsi"/>
          <w:lang w:val="fr-CH"/>
        </w:rPr>
        <w:tab/>
      </w:r>
      <w:r w:rsidR="00166A3E" w:rsidRPr="00564E5F">
        <w:rPr>
          <w:rFonts w:asciiTheme="minorHAnsi" w:hAnsiTheme="minorHAnsi" w:cstheme="minorHAnsi"/>
          <w:lang w:val="fr-CH"/>
        </w:rPr>
        <w:t xml:space="preserve">Dr </w:t>
      </w:r>
      <w:r w:rsidR="003D3EEC" w:rsidRPr="00564E5F">
        <w:rPr>
          <w:rFonts w:asciiTheme="minorHAnsi" w:hAnsiTheme="minorHAnsi" w:cstheme="minorHAnsi"/>
          <w:lang w:val="fr-CH"/>
        </w:rPr>
        <w:t>Hamadoun I. TOUR</w:t>
      </w:r>
      <w:r w:rsidR="000C21A7">
        <w:rPr>
          <w:rFonts w:asciiTheme="minorHAnsi" w:hAnsiTheme="minorHAnsi" w:cstheme="minorHAnsi"/>
          <w:lang w:val="fr-CH"/>
        </w:rPr>
        <w:t>É</w:t>
      </w:r>
      <w:r w:rsidRPr="00564E5F">
        <w:rPr>
          <w:rFonts w:asciiTheme="minorHAnsi" w:hAnsiTheme="minorHAnsi" w:cstheme="minorHAnsi"/>
          <w:lang w:val="fr-CH"/>
        </w:rPr>
        <w:br/>
      </w:r>
      <w:r w:rsidRPr="00564E5F">
        <w:rPr>
          <w:rFonts w:asciiTheme="minorHAnsi" w:hAnsiTheme="minorHAnsi" w:cstheme="minorHAnsi"/>
          <w:lang w:val="fr-CH"/>
        </w:rPr>
        <w:tab/>
      </w:r>
      <w:r w:rsidR="00564E5F" w:rsidRPr="00564E5F">
        <w:rPr>
          <w:rFonts w:asciiTheme="minorHAnsi" w:hAnsiTheme="minorHAnsi" w:cstheme="minorHAnsi"/>
          <w:lang w:val="fr-CH"/>
        </w:rPr>
        <w:t>Secrétaire général</w:t>
      </w:r>
    </w:p>
    <w:p w:rsidR="00B53D47" w:rsidRPr="00564E5F" w:rsidRDefault="00B53D47">
      <w:pPr>
        <w:rPr>
          <w:rFonts w:asciiTheme="minorHAnsi" w:hAnsiTheme="minorHAnsi" w:cstheme="minorHAnsi"/>
          <w:lang w:val="fr-CH"/>
        </w:rPr>
      </w:pPr>
    </w:p>
    <w:p w:rsidR="00B53D47" w:rsidRPr="00564E5F" w:rsidRDefault="00B53D47">
      <w:pPr>
        <w:rPr>
          <w:rFonts w:asciiTheme="minorHAnsi" w:hAnsiTheme="minorHAnsi" w:cstheme="minorHAnsi"/>
          <w:lang w:val="fr-CH"/>
        </w:rPr>
      </w:pPr>
    </w:p>
    <w:p w:rsidR="00B53D47" w:rsidRPr="00A43D7B" w:rsidRDefault="00B53D47">
      <w:pPr>
        <w:rPr>
          <w:rFonts w:asciiTheme="minorHAnsi" w:hAnsiTheme="minorHAnsi" w:cstheme="minorHAnsi"/>
          <w:lang w:val="fr-CH"/>
        </w:rPr>
      </w:pPr>
      <w:r w:rsidRPr="00A43D7B">
        <w:rPr>
          <w:rFonts w:asciiTheme="minorHAnsi" w:hAnsiTheme="minorHAnsi" w:cstheme="minorHAnsi"/>
          <w:b/>
          <w:bCs/>
          <w:lang w:val="fr-CH"/>
        </w:rPr>
        <w:t>Annex</w:t>
      </w:r>
      <w:r w:rsidR="00564E5F" w:rsidRPr="00A43D7B">
        <w:rPr>
          <w:rFonts w:asciiTheme="minorHAnsi" w:hAnsiTheme="minorHAnsi" w:cstheme="minorHAnsi"/>
          <w:b/>
          <w:bCs/>
          <w:lang w:val="fr-CH"/>
        </w:rPr>
        <w:t>e</w:t>
      </w:r>
      <w:r w:rsidRPr="00A43D7B">
        <w:rPr>
          <w:rFonts w:asciiTheme="minorHAnsi" w:hAnsiTheme="minorHAnsi" w:cstheme="minorHAnsi"/>
          <w:lang w:val="fr-CH"/>
        </w:rPr>
        <w:t>: 1</w:t>
      </w:r>
    </w:p>
    <w:p w:rsidR="00CD7FC7" w:rsidRPr="00A43D7B" w:rsidRDefault="00CD7FC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lang w:val="fr-CH"/>
        </w:rPr>
      </w:pPr>
      <w:r w:rsidRPr="00A43D7B">
        <w:rPr>
          <w:rFonts w:asciiTheme="minorHAnsi" w:hAnsiTheme="minorHAnsi" w:cstheme="minorHAnsi"/>
          <w:lang w:val="fr-CH"/>
        </w:rPr>
        <w:br w:type="page"/>
      </w:r>
    </w:p>
    <w:p w:rsidR="00CD7FC7" w:rsidRPr="00A43D7B" w:rsidRDefault="00767E50" w:rsidP="00CD7ACB">
      <w:pPr>
        <w:pStyle w:val="AnnexNo"/>
        <w:rPr>
          <w:lang w:val="fr-CH"/>
        </w:rPr>
      </w:pPr>
      <w:r w:rsidRPr="00A43D7B">
        <w:rPr>
          <w:lang w:val="fr-CH"/>
        </w:rPr>
        <w:lastRenderedPageBreak/>
        <w:t>ANNEX</w:t>
      </w:r>
      <w:r w:rsidR="00AE3C2D" w:rsidRPr="00A43D7B">
        <w:rPr>
          <w:lang w:val="fr-CH"/>
        </w:rPr>
        <w:t>E</w:t>
      </w:r>
    </w:p>
    <w:p w:rsidR="000C21A7" w:rsidRDefault="000C21A7" w:rsidP="000C21A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 w:val="22"/>
          <w:szCs w:val="18"/>
          <w:lang w:val="fr-CH"/>
        </w:rPr>
      </w:pPr>
    </w:p>
    <w:p w:rsidR="00ED43BE" w:rsidRDefault="00ED43BE" w:rsidP="00ED43BE">
      <w:pPr>
        <w:rPr>
          <w:lang w:val="fr-CH"/>
        </w:rPr>
      </w:pPr>
      <w:r w:rsidRPr="00AE3C2D">
        <w:rPr>
          <w:lang w:val="fr-CH"/>
        </w:rPr>
        <w:t>Mission permanente de la République arabe d'</w:t>
      </w:r>
      <w:r>
        <w:rPr>
          <w:lang w:val="fr-CH"/>
        </w:rPr>
        <w:t>E</w:t>
      </w:r>
      <w:r w:rsidRPr="00AE3C2D">
        <w:rPr>
          <w:lang w:val="fr-CH"/>
        </w:rPr>
        <w:t xml:space="preserve">gypte </w:t>
      </w:r>
      <w:r>
        <w:rPr>
          <w:lang w:val="fr-CH"/>
        </w:rPr>
        <w:br/>
        <w:t>auprès de l'Office des N</w:t>
      </w:r>
      <w:r w:rsidRPr="00AE3C2D">
        <w:rPr>
          <w:lang w:val="fr-CH"/>
        </w:rPr>
        <w:t xml:space="preserve">ations Unies et des autres </w:t>
      </w:r>
      <w:r>
        <w:rPr>
          <w:lang w:val="fr-CH"/>
        </w:rPr>
        <w:br/>
        <w:t>o</w:t>
      </w:r>
      <w:r w:rsidRPr="00AE3C2D">
        <w:rPr>
          <w:lang w:val="fr-CH"/>
        </w:rPr>
        <w:t>rganisations internationales à Genève</w:t>
      </w:r>
    </w:p>
    <w:p w:rsidR="00ED43BE" w:rsidRDefault="00ED43BE" w:rsidP="00ED43B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480" w:after="480"/>
        <w:textAlignment w:val="auto"/>
        <w:rPr>
          <w:rFonts w:asciiTheme="minorHAnsi" w:hAnsiTheme="minorHAnsi" w:cstheme="minorHAnsi"/>
          <w:sz w:val="22"/>
          <w:szCs w:val="18"/>
          <w:lang w:val="fr-CH"/>
        </w:rPr>
      </w:pPr>
      <w:r>
        <w:rPr>
          <w:rFonts w:asciiTheme="minorHAnsi" w:hAnsiTheme="minorHAnsi" w:cstheme="minorHAnsi"/>
          <w:sz w:val="22"/>
          <w:szCs w:val="18"/>
          <w:lang w:val="fr-CH"/>
        </w:rPr>
        <w:t>CHAN.2014.198</w:t>
      </w:r>
    </w:p>
    <w:p w:rsidR="00ED43BE" w:rsidRDefault="00ED43BE" w:rsidP="00CD7ACB">
      <w:pPr>
        <w:rPr>
          <w:lang w:val="fr-CH"/>
        </w:rPr>
      </w:pPr>
      <w:r>
        <w:rPr>
          <w:lang w:val="fr-CH"/>
        </w:rPr>
        <w:t xml:space="preserve">La Mission permanente de la République arabe d'Egypte auprès de l'Office des Nations Unies et des autres organisations internationales à Genève présente ses compliments au Bureau du Secrétaire général de l'Union internationale des télécommunications (UIT), et fait référence à sa </w:t>
      </w:r>
      <w:r w:rsidR="00CD7ACB">
        <w:rPr>
          <w:lang w:val="fr-CH"/>
        </w:rPr>
        <w:t>n</w:t>
      </w:r>
      <w:r>
        <w:rPr>
          <w:lang w:val="fr-CH"/>
        </w:rPr>
        <w:t>ote verbale CHAN.2013.114 en date du 30 octobre 2013 relative à la candidature du Dr Amr </w:t>
      </w:r>
      <w:proofErr w:type="spellStart"/>
      <w:r>
        <w:rPr>
          <w:lang w:val="fr-CH"/>
        </w:rPr>
        <w:t>Badawi</w:t>
      </w:r>
      <w:proofErr w:type="spellEnd"/>
      <w:r>
        <w:rPr>
          <w:lang w:val="fr-CH"/>
        </w:rPr>
        <w:t xml:space="preserve"> au poste de Vice-Secrétaire général de l'UIT, en vue des élections qui auront lieu dans le cadre de la Conférence de plénipotentiaires organisée à Busan (République de Corée) du 20 octobre au 7 novembre 2014.</w:t>
      </w:r>
    </w:p>
    <w:p w:rsidR="00ED43BE" w:rsidRDefault="00ED43BE" w:rsidP="00ED43BE">
      <w:pPr>
        <w:rPr>
          <w:lang w:val="fr-CH"/>
        </w:rPr>
      </w:pPr>
      <w:r>
        <w:rPr>
          <w:lang w:val="fr-CH"/>
        </w:rPr>
        <w:t xml:space="preserve">La Mission permanente a l’honneur d’informer le Bureau du Secrétaire général de l’Union internationale des télécommunications (UIT) que le Gouvernement de la République arabe d’Egypte a décidé de retirer la candidature du Dr Amr </w:t>
      </w:r>
      <w:proofErr w:type="spellStart"/>
      <w:r>
        <w:rPr>
          <w:lang w:val="fr-CH"/>
        </w:rPr>
        <w:t>Badawi</w:t>
      </w:r>
      <w:proofErr w:type="spellEnd"/>
      <w:r>
        <w:rPr>
          <w:lang w:val="fr-CH"/>
        </w:rPr>
        <w:t>.</w:t>
      </w:r>
    </w:p>
    <w:p w:rsidR="00BE0FEC" w:rsidRDefault="00ED43BE" w:rsidP="00ED43BE">
      <w:pPr>
        <w:rPr>
          <w:lang w:val="fr-CH"/>
        </w:rPr>
      </w:pPr>
      <w:r>
        <w:rPr>
          <w:lang w:val="fr-CH"/>
        </w:rPr>
        <w:t>La Mission permanente de la République arabe d'Egypte auprès de l'Office des Nations Unies et des autres organisations internationales à Genève saisit cette occasion pour renouveler au Bureau du Secrétaire général de l'Union internationale des télécommunications l'assurance de sa très haute considération.</w:t>
      </w:r>
    </w:p>
    <w:p w:rsidR="001A157E" w:rsidRDefault="001A157E" w:rsidP="000C21A7">
      <w:pPr>
        <w:rPr>
          <w:lang w:val="fr-CH"/>
        </w:rPr>
      </w:pPr>
    </w:p>
    <w:p w:rsidR="00CD7ACB" w:rsidRDefault="00CD7ACB" w:rsidP="00CD7ACB">
      <w:pPr>
        <w:rPr>
          <w:lang w:val="fr-CH"/>
        </w:rPr>
      </w:pPr>
      <w:r>
        <w:rPr>
          <w:lang w:val="fr-CH"/>
        </w:rPr>
        <w:t>Genève, le 7 juillet 2014</w:t>
      </w:r>
    </w:p>
    <w:p w:rsidR="0049195B" w:rsidRDefault="0049195B" w:rsidP="000C21A7">
      <w:pPr>
        <w:rPr>
          <w:lang w:val="fr-CH"/>
        </w:rPr>
      </w:pPr>
    </w:p>
    <w:p w:rsidR="0049195B" w:rsidRDefault="0049195B" w:rsidP="000C21A7">
      <w:pPr>
        <w:rPr>
          <w:lang w:val="fr-CH"/>
        </w:rPr>
      </w:pPr>
    </w:p>
    <w:p w:rsidR="0049195B" w:rsidRDefault="0049195B" w:rsidP="000C21A7">
      <w:pPr>
        <w:rPr>
          <w:lang w:val="fr-CH"/>
        </w:rPr>
      </w:pPr>
    </w:p>
    <w:p w:rsidR="00CD7ACB" w:rsidRDefault="00CD7ACB" w:rsidP="00ED43B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 w:val="22"/>
          <w:szCs w:val="18"/>
          <w:lang w:val="fr-CH"/>
        </w:rPr>
      </w:pPr>
      <w:r>
        <w:rPr>
          <w:rFonts w:asciiTheme="minorHAnsi" w:hAnsiTheme="minorHAnsi" w:cstheme="minorHAnsi"/>
          <w:sz w:val="22"/>
          <w:szCs w:val="18"/>
          <w:lang w:val="fr-CH"/>
        </w:rPr>
        <w:t>MISSION</w:t>
      </w:r>
    </w:p>
    <w:sectPr w:rsidR="00CD7ACB" w:rsidSect="00333373">
      <w:headerReference w:type="default" r:id="rId10"/>
      <w:footerReference w:type="default" r:id="rId11"/>
      <w:footerReference w:type="first" r:id="rId12"/>
      <w:type w:val="continuous"/>
      <w:pgSz w:w="11913" w:h="16834"/>
      <w:pgMar w:top="862" w:right="1140" w:bottom="862" w:left="1140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6FE" w:rsidRDefault="001826FE">
      <w:r>
        <w:separator/>
      </w:r>
    </w:p>
  </w:endnote>
  <w:endnote w:type="continuationSeparator" w:id="0">
    <w:p w:rsidR="001826FE" w:rsidRDefault="0018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ACB" w:rsidRPr="000C21A7" w:rsidRDefault="00CD7ACB" w:rsidP="00CD7ACB">
    <w:pPr>
      <w:pBdr>
        <w:top w:val="single" w:sz="4" w:space="1" w:color="auto"/>
      </w:pBdr>
      <w:spacing w:before="3240"/>
      <w:jc w:val="center"/>
      <w:rPr>
        <w:rFonts w:asciiTheme="minorHAnsi" w:hAnsiTheme="minorHAnsi" w:cstheme="minorHAnsi"/>
        <w:sz w:val="22"/>
        <w:szCs w:val="22"/>
        <w:lang w:val="fr-CH"/>
      </w:rPr>
    </w:pPr>
    <w:r w:rsidRPr="000C21A7">
      <w:rPr>
        <w:rFonts w:asciiTheme="minorHAnsi" w:hAnsiTheme="minorHAnsi" w:cstheme="minorHAnsi"/>
        <w:sz w:val="22"/>
        <w:szCs w:val="22"/>
        <w:lang w:val="fr-CH"/>
      </w:rPr>
      <w:t xml:space="preserve">MISSION PERMANENTE DE LA RÉPUBLIQUE ARABE D'EGYPTE </w:t>
    </w:r>
    <w:r>
      <w:rPr>
        <w:rFonts w:asciiTheme="minorHAnsi" w:hAnsiTheme="minorHAnsi" w:cstheme="minorHAnsi"/>
        <w:sz w:val="22"/>
        <w:szCs w:val="22"/>
        <w:lang w:val="fr-CH"/>
      </w:rPr>
      <w:br/>
    </w:r>
    <w:r w:rsidRPr="000C21A7">
      <w:rPr>
        <w:rFonts w:asciiTheme="minorHAnsi" w:hAnsiTheme="minorHAnsi" w:cstheme="minorHAnsi"/>
        <w:sz w:val="22"/>
        <w:szCs w:val="22"/>
        <w:lang w:val="fr-CH"/>
      </w:rPr>
      <w:t xml:space="preserve">AUPRÈS DE L'OFFICE DES NATIONS UNIES ET DES AUTRES ORGANISATIONS INTERNATIONALES </w:t>
    </w:r>
    <w:r w:rsidRPr="000C21A7">
      <w:rPr>
        <w:rFonts w:asciiTheme="minorHAnsi" w:hAnsiTheme="minorHAnsi" w:cstheme="minorHAnsi"/>
        <w:sz w:val="22"/>
        <w:szCs w:val="22"/>
        <w:lang w:val="fr-CH"/>
      </w:rPr>
      <w:br/>
      <w:t>49 AVENUE BLANC, 1202 GENÈVE</w:t>
    </w:r>
  </w:p>
  <w:p w:rsidR="00ED43BE" w:rsidRPr="00467B24" w:rsidRDefault="00CD7ACB" w:rsidP="00467B24"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center"/>
      <w:textAlignment w:val="auto"/>
      <w:rPr>
        <w:rFonts w:asciiTheme="minorHAnsi" w:hAnsiTheme="minorHAnsi" w:cstheme="minorHAnsi"/>
        <w:lang w:val="fr-CH"/>
      </w:rPr>
    </w:pPr>
    <w:r w:rsidRPr="00F821DC">
      <w:rPr>
        <w:rFonts w:asciiTheme="minorHAnsi" w:hAnsiTheme="minorHAnsi" w:cstheme="minorHAnsi"/>
        <w:sz w:val="20"/>
        <w:lang w:val="fr-CH"/>
      </w:rPr>
      <w:t>TÉL.: +41 22 731 6530</w:t>
    </w:r>
    <w:r w:rsidRPr="00F821DC">
      <w:rPr>
        <w:rFonts w:asciiTheme="minorHAnsi" w:hAnsiTheme="minorHAnsi" w:cstheme="minorHAnsi"/>
        <w:sz w:val="20"/>
        <w:lang w:val="fr-CH"/>
      </w:rPr>
      <w:tab/>
    </w:r>
    <w:r w:rsidRPr="00F821DC">
      <w:rPr>
        <w:rFonts w:asciiTheme="minorHAnsi" w:hAnsiTheme="minorHAnsi" w:cstheme="minorHAnsi"/>
        <w:sz w:val="20"/>
        <w:lang w:val="fr-CH"/>
      </w:rPr>
      <w:tab/>
      <w:t>TÉLÉCOPIE: +41 22 738 4415</w:t>
    </w:r>
    <w:r w:rsidRPr="00F821DC">
      <w:rPr>
        <w:rFonts w:asciiTheme="minorHAnsi" w:hAnsiTheme="minorHAnsi" w:cstheme="minorHAnsi"/>
        <w:sz w:val="20"/>
        <w:lang w:val="fr-CH"/>
      </w:rPr>
      <w:br/>
    </w:r>
    <w:hyperlink r:id="rId1" w:history="1">
      <w:r w:rsidRPr="00F821DC">
        <w:rPr>
          <w:rStyle w:val="Hyperlink"/>
          <w:rFonts w:asciiTheme="minorHAnsi" w:hAnsiTheme="minorHAnsi" w:cstheme="minorHAnsi"/>
          <w:sz w:val="20"/>
          <w:lang w:val="fr-CH"/>
        </w:rPr>
        <w:t>mission.egypt@ties.int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3BE" w:rsidRPr="00467B24" w:rsidRDefault="001826FE" w:rsidP="00467B24">
    <w:pPr>
      <w:pStyle w:val="firstfooter0"/>
      <w:tabs>
        <w:tab w:val="center" w:pos="4816"/>
        <w:tab w:val="left" w:pos="6803"/>
      </w:tabs>
      <w:spacing w:before="0" w:beforeAutospacing="0" w:after="0" w:afterAutospacing="0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ab/>
    </w: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6FE" w:rsidRDefault="001826FE">
      <w:r>
        <w:t>____________________</w:t>
      </w:r>
    </w:p>
  </w:footnote>
  <w:footnote w:type="continuationSeparator" w:id="0">
    <w:p w:rsidR="001826FE" w:rsidRDefault="00182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D6" w:rsidRDefault="001826FE" w:rsidP="005933D6">
    <w:pPr>
      <w:pStyle w:val="Header"/>
      <w:rPr>
        <w:rStyle w:val="PageNumber"/>
        <w:rFonts w:asciiTheme="minorHAnsi" w:hAnsiTheme="minorHAnsi" w:cstheme="minorHAnsi"/>
        <w:sz w:val="20"/>
        <w:szCs w:val="22"/>
      </w:rPr>
    </w:pPr>
    <w:r w:rsidRPr="00CD7FC7">
      <w:rPr>
        <w:rStyle w:val="PageNumber"/>
        <w:rFonts w:asciiTheme="minorHAnsi" w:hAnsiTheme="minorHAnsi" w:cstheme="minorHAnsi"/>
        <w:sz w:val="20"/>
        <w:szCs w:val="22"/>
      </w:rPr>
      <w:fldChar w:fldCharType="begin"/>
    </w:r>
    <w:r w:rsidRPr="00CD7FC7">
      <w:rPr>
        <w:rStyle w:val="PageNumber"/>
        <w:rFonts w:asciiTheme="minorHAnsi" w:hAnsiTheme="minorHAnsi" w:cstheme="minorHAnsi"/>
        <w:sz w:val="20"/>
        <w:szCs w:val="22"/>
      </w:rPr>
      <w:instrText xml:space="preserve"> PAGE </w:instrText>
    </w:r>
    <w:r w:rsidRPr="00CD7FC7">
      <w:rPr>
        <w:rStyle w:val="PageNumber"/>
        <w:rFonts w:asciiTheme="minorHAnsi" w:hAnsiTheme="minorHAnsi" w:cstheme="minorHAnsi"/>
        <w:sz w:val="20"/>
        <w:szCs w:val="22"/>
      </w:rPr>
      <w:fldChar w:fldCharType="separate"/>
    </w:r>
    <w:r w:rsidR="00467B24">
      <w:rPr>
        <w:rStyle w:val="PageNumber"/>
        <w:rFonts w:asciiTheme="minorHAnsi" w:hAnsiTheme="minorHAnsi" w:cstheme="minorHAnsi"/>
        <w:noProof/>
        <w:sz w:val="20"/>
        <w:szCs w:val="22"/>
      </w:rPr>
      <w:t>2</w:t>
    </w:r>
    <w:r w:rsidRPr="00CD7FC7">
      <w:rPr>
        <w:rStyle w:val="PageNumber"/>
        <w:rFonts w:asciiTheme="minorHAnsi" w:hAnsiTheme="minorHAnsi" w:cstheme="minorHAnsi"/>
        <w:sz w:val="20"/>
        <w:szCs w:val="22"/>
      </w:rPr>
      <w:fldChar w:fldCharType="end"/>
    </w:r>
  </w:p>
  <w:p w:rsidR="001826FE" w:rsidRPr="00CD7FC7" w:rsidRDefault="001826FE" w:rsidP="005933D6">
    <w:pPr>
      <w:pStyle w:val="Header"/>
      <w:rPr>
        <w:rFonts w:asciiTheme="minorHAnsi" w:hAnsiTheme="minorHAnsi" w:cstheme="minorHAnsi"/>
        <w:sz w:val="20"/>
        <w:szCs w:val="22"/>
        <w:lang w:val="en-US"/>
      </w:rPr>
    </w:pPr>
    <w:r w:rsidRPr="00CD7FC7">
      <w:rPr>
        <w:rStyle w:val="PageNumber"/>
        <w:rFonts w:asciiTheme="minorHAnsi" w:hAnsiTheme="minorHAnsi" w:cstheme="minorHAnsi"/>
        <w:sz w:val="20"/>
        <w:szCs w:val="22"/>
      </w:rPr>
      <w:t>PP-14/</w:t>
    </w:r>
    <w:r>
      <w:rPr>
        <w:rStyle w:val="PageNumber"/>
        <w:rFonts w:asciiTheme="minorHAnsi" w:hAnsiTheme="minorHAnsi" w:cstheme="minorHAnsi"/>
        <w:sz w:val="20"/>
        <w:szCs w:val="22"/>
      </w:rPr>
      <w:t>9</w:t>
    </w:r>
    <w:r w:rsidR="005933D6">
      <w:rPr>
        <w:rStyle w:val="PageNumber"/>
        <w:rFonts w:asciiTheme="minorHAnsi" w:hAnsiTheme="minorHAnsi" w:cstheme="minorHAnsi"/>
        <w:sz w:val="20"/>
        <w:szCs w:val="22"/>
      </w:rPr>
      <w:t>(Rév.1)</w:t>
    </w:r>
    <w:r>
      <w:rPr>
        <w:rStyle w:val="PageNumber"/>
        <w:rFonts w:asciiTheme="minorHAnsi" w:hAnsiTheme="minorHAnsi" w:cstheme="minorHAnsi"/>
        <w:sz w:val="20"/>
        <w:szCs w:val="22"/>
      </w:rPr>
      <w:t>-F</w:t>
    </w:r>
    <w:r>
      <w:rPr>
        <w:rStyle w:val="PageNumber"/>
        <w:rFonts w:asciiTheme="minorHAnsi" w:hAnsiTheme="minorHAnsi" w:cstheme="minorHAnsi"/>
        <w:sz w:val="20"/>
        <w:szCs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65BC"/>
    <w:multiLevelType w:val="hybridMultilevel"/>
    <w:tmpl w:val="382C7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F4E1C"/>
    <w:multiLevelType w:val="hybridMultilevel"/>
    <w:tmpl w:val="9C027A4E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1BB4036C"/>
    <w:multiLevelType w:val="hybridMultilevel"/>
    <w:tmpl w:val="C744277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>
    <w:nsid w:val="21D35146"/>
    <w:multiLevelType w:val="hybridMultilevel"/>
    <w:tmpl w:val="82E6569A"/>
    <w:lvl w:ilvl="0" w:tplc="3618B1B2">
      <w:start w:val="2007"/>
      <w:numFmt w:val="bullet"/>
      <w:lvlText w:val="-"/>
      <w:lvlJc w:val="left"/>
      <w:pPr>
        <w:tabs>
          <w:tab w:val="num" w:pos="1260"/>
        </w:tabs>
        <w:ind w:left="1260" w:hanging="840"/>
      </w:pPr>
      <w:rPr>
        <w:rFonts w:ascii="Times New Roman" w:eastAsia="SimSu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30795FA6"/>
    <w:multiLevelType w:val="hybridMultilevel"/>
    <w:tmpl w:val="3D4E6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CA1881"/>
    <w:multiLevelType w:val="hybridMultilevel"/>
    <w:tmpl w:val="C60C30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345F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6D4A86"/>
    <w:multiLevelType w:val="hybridMultilevel"/>
    <w:tmpl w:val="7C94B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E43C55"/>
    <w:multiLevelType w:val="hybridMultilevel"/>
    <w:tmpl w:val="45845390"/>
    <w:lvl w:ilvl="0" w:tplc="0409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8">
    <w:nsid w:val="49091CC7"/>
    <w:multiLevelType w:val="hybridMultilevel"/>
    <w:tmpl w:val="B52E5592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9">
    <w:nsid w:val="4A485E06"/>
    <w:multiLevelType w:val="hybridMultilevel"/>
    <w:tmpl w:val="081C7FE4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0">
    <w:nsid w:val="4FE13B11"/>
    <w:multiLevelType w:val="hybridMultilevel"/>
    <w:tmpl w:val="786E914C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5A1E6869"/>
    <w:multiLevelType w:val="hybridMultilevel"/>
    <w:tmpl w:val="A9A6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0022F1"/>
    <w:multiLevelType w:val="hybridMultilevel"/>
    <w:tmpl w:val="0512F5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6209CB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4B37F11"/>
    <w:multiLevelType w:val="hybridMultilevel"/>
    <w:tmpl w:val="80060512"/>
    <w:lvl w:ilvl="0" w:tplc="BFDCD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C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BA17D6"/>
    <w:multiLevelType w:val="hybridMultilevel"/>
    <w:tmpl w:val="5C243E7C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5">
    <w:nsid w:val="6F5974A9"/>
    <w:multiLevelType w:val="hybridMultilevel"/>
    <w:tmpl w:val="028AC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7344BD7"/>
    <w:multiLevelType w:val="hybridMultilevel"/>
    <w:tmpl w:val="97401D16"/>
    <w:lvl w:ilvl="0" w:tplc="040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9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5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1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4"/>
  </w:num>
  <w:num w:numId="5">
    <w:abstractNumId w:val="8"/>
  </w:num>
  <w:num w:numId="6">
    <w:abstractNumId w:val="12"/>
  </w:num>
  <w:num w:numId="7">
    <w:abstractNumId w:val="5"/>
  </w:num>
  <w:num w:numId="8">
    <w:abstractNumId w:val="6"/>
  </w:num>
  <w:num w:numId="9">
    <w:abstractNumId w:val="13"/>
  </w:num>
  <w:num w:numId="10">
    <w:abstractNumId w:val="7"/>
  </w:num>
  <w:num w:numId="11">
    <w:abstractNumId w:val="2"/>
  </w:num>
  <w:num w:numId="12">
    <w:abstractNumId w:val="16"/>
  </w:num>
  <w:num w:numId="13">
    <w:abstractNumId w:val="14"/>
  </w:num>
  <w:num w:numId="14">
    <w:abstractNumId w:val="15"/>
  </w:num>
  <w:num w:numId="15">
    <w:abstractNumId w:val="9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EF"/>
    <w:rsid w:val="000749C1"/>
    <w:rsid w:val="00082BB5"/>
    <w:rsid w:val="00085CC0"/>
    <w:rsid w:val="000A0EDB"/>
    <w:rsid w:val="000B172C"/>
    <w:rsid w:val="000B6F5D"/>
    <w:rsid w:val="000C21A7"/>
    <w:rsid w:val="000E216C"/>
    <w:rsid w:val="000F651B"/>
    <w:rsid w:val="00103F7E"/>
    <w:rsid w:val="001257F9"/>
    <w:rsid w:val="00137F74"/>
    <w:rsid w:val="00142922"/>
    <w:rsid w:val="00166A3E"/>
    <w:rsid w:val="001826FE"/>
    <w:rsid w:val="00185F19"/>
    <w:rsid w:val="0019055D"/>
    <w:rsid w:val="001A157E"/>
    <w:rsid w:val="001F2E6A"/>
    <w:rsid w:val="00204FC7"/>
    <w:rsid w:val="00205301"/>
    <w:rsid w:val="00207374"/>
    <w:rsid w:val="00207D28"/>
    <w:rsid w:val="00212A9A"/>
    <w:rsid w:val="0025370C"/>
    <w:rsid w:val="00255E88"/>
    <w:rsid w:val="002760D6"/>
    <w:rsid w:val="002801E8"/>
    <w:rsid w:val="002A2AD6"/>
    <w:rsid w:val="002A48CB"/>
    <w:rsid w:val="002C4558"/>
    <w:rsid w:val="002D3212"/>
    <w:rsid w:val="002E07F7"/>
    <w:rsid w:val="0030297E"/>
    <w:rsid w:val="003059A5"/>
    <w:rsid w:val="00313BF8"/>
    <w:rsid w:val="00333373"/>
    <w:rsid w:val="00344DA9"/>
    <w:rsid w:val="00356214"/>
    <w:rsid w:val="003929D7"/>
    <w:rsid w:val="003B4382"/>
    <w:rsid w:val="003D0C5E"/>
    <w:rsid w:val="003D3EEC"/>
    <w:rsid w:val="003E6EFD"/>
    <w:rsid w:val="00467B24"/>
    <w:rsid w:val="004802E3"/>
    <w:rsid w:val="0049195B"/>
    <w:rsid w:val="00492AB5"/>
    <w:rsid w:val="005020BC"/>
    <w:rsid w:val="00512D7E"/>
    <w:rsid w:val="005363EF"/>
    <w:rsid w:val="005406FA"/>
    <w:rsid w:val="00556F2A"/>
    <w:rsid w:val="00564A5C"/>
    <w:rsid w:val="00564E5F"/>
    <w:rsid w:val="00566A01"/>
    <w:rsid w:val="00583FA1"/>
    <w:rsid w:val="0058457A"/>
    <w:rsid w:val="00586488"/>
    <w:rsid w:val="005933D6"/>
    <w:rsid w:val="00596A01"/>
    <w:rsid w:val="005A611A"/>
    <w:rsid w:val="005A7FC6"/>
    <w:rsid w:val="005B3725"/>
    <w:rsid w:val="005F5414"/>
    <w:rsid w:val="006202A2"/>
    <w:rsid w:val="00664F98"/>
    <w:rsid w:val="00671EF4"/>
    <w:rsid w:val="006B5527"/>
    <w:rsid w:val="006B7248"/>
    <w:rsid w:val="006F05F9"/>
    <w:rsid w:val="007313E4"/>
    <w:rsid w:val="0074612C"/>
    <w:rsid w:val="00767E50"/>
    <w:rsid w:val="0078552D"/>
    <w:rsid w:val="007A4411"/>
    <w:rsid w:val="007E5630"/>
    <w:rsid w:val="00835C13"/>
    <w:rsid w:val="00843FD5"/>
    <w:rsid w:val="00882C28"/>
    <w:rsid w:val="00887F26"/>
    <w:rsid w:val="00892DCB"/>
    <w:rsid w:val="00896233"/>
    <w:rsid w:val="008A520D"/>
    <w:rsid w:val="008B06D3"/>
    <w:rsid w:val="008B76F2"/>
    <w:rsid w:val="008C3827"/>
    <w:rsid w:val="008C4C34"/>
    <w:rsid w:val="008F033E"/>
    <w:rsid w:val="008F19B9"/>
    <w:rsid w:val="00900661"/>
    <w:rsid w:val="0091076D"/>
    <w:rsid w:val="00913D7C"/>
    <w:rsid w:val="00987281"/>
    <w:rsid w:val="00996F6D"/>
    <w:rsid w:val="009C402D"/>
    <w:rsid w:val="009C709F"/>
    <w:rsid w:val="00A1531B"/>
    <w:rsid w:val="00A37470"/>
    <w:rsid w:val="00A43D7B"/>
    <w:rsid w:val="00A6322C"/>
    <w:rsid w:val="00A80D7B"/>
    <w:rsid w:val="00AA090C"/>
    <w:rsid w:val="00AA19A2"/>
    <w:rsid w:val="00AB35B4"/>
    <w:rsid w:val="00AE3C2D"/>
    <w:rsid w:val="00AF70D6"/>
    <w:rsid w:val="00B51187"/>
    <w:rsid w:val="00B52905"/>
    <w:rsid w:val="00B53D47"/>
    <w:rsid w:val="00B6361A"/>
    <w:rsid w:val="00B64C06"/>
    <w:rsid w:val="00B93300"/>
    <w:rsid w:val="00B96DFD"/>
    <w:rsid w:val="00BB4ADE"/>
    <w:rsid w:val="00BC5CE6"/>
    <w:rsid w:val="00BE0FEC"/>
    <w:rsid w:val="00BF1158"/>
    <w:rsid w:val="00BF38B4"/>
    <w:rsid w:val="00C07C4C"/>
    <w:rsid w:val="00C30227"/>
    <w:rsid w:val="00C35896"/>
    <w:rsid w:val="00C429E3"/>
    <w:rsid w:val="00CC6E18"/>
    <w:rsid w:val="00CD52E8"/>
    <w:rsid w:val="00CD7ACB"/>
    <w:rsid w:val="00CD7FC7"/>
    <w:rsid w:val="00CE4B50"/>
    <w:rsid w:val="00D13D24"/>
    <w:rsid w:val="00D165D2"/>
    <w:rsid w:val="00D17EE2"/>
    <w:rsid w:val="00D76ECD"/>
    <w:rsid w:val="00D8021D"/>
    <w:rsid w:val="00DA2FF0"/>
    <w:rsid w:val="00DB441B"/>
    <w:rsid w:val="00DE14F4"/>
    <w:rsid w:val="00DE468B"/>
    <w:rsid w:val="00DF2A49"/>
    <w:rsid w:val="00E0509E"/>
    <w:rsid w:val="00E622AE"/>
    <w:rsid w:val="00E71C92"/>
    <w:rsid w:val="00E918E5"/>
    <w:rsid w:val="00ED43BE"/>
    <w:rsid w:val="00F01051"/>
    <w:rsid w:val="00F1689D"/>
    <w:rsid w:val="00F546DA"/>
    <w:rsid w:val="00F61EB8"/>
    <w:rsid w:val="00F6336F"/>
    <w:rsid w:val="00F7282C"/>
    <w:rsid w:val="00F821DC"/>
    <w:rsid w:val="00FB7B4F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7B2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467B24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467B24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67B24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467B24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67B24"/>
    <w:pPr>
      <w:outlineLvl w:val="4"/>
    </w:pPr>
  </w:style>
  <w:style w:type="paragraph" w:styleId="Heading6">
    <w:name w:val="heading 6"/>
    <w:basedOn w:val="Heading4"/>
    <w:next w:val="Normal"/>
    <w:qFormat/>
    <w:rsid w:val="00467B24"/>
    <w:pPr>
      <w:outlineLvl w:val="5"/>
    </w:pPr>
  </w:style>
  <w:style w:type="paragraph" w:styleId="Heading7">
    <w:name w:val="heading 7"/>
    <w:basedOn w:val="Heading4"/>
    <w:next w:val="Normal"/>
    <w:qFormat/>
    <w:rsid w:val="00467B24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67B24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67B24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467B2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67B24"/>
  </w:style>
  <w:style w:type="paragraph" w:styleId="TOC8">
    <w:name w:val="toc 8"/>
    <w:basedOn w:val="Normal"/>
    <w:next w:val="Normal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467B24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467B24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67B24"/>
    <w:pPr>
      <w:ind w:left="567"/>
    </w:pPr>
  </w:style>
  <w:style w:type="paragraph" w:customStyle="1" w:styleId="Tablelegend">
    <w:name w:val="Table_legend"/>
    <w:basedOn w:val="Tabletext"/>
    <w:rsid w:val="00467B24"/>
    <w:pPr>
      <w:spacing w:before="120"/>
    </w:pPr>
  </w:style>
  <w:style w:type="paragraph" w:customStyle="1" w:styleId="Tabletext">
    <w:name w:val="Table_text"/>
    <w:basedOn w:val="Normal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467B24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67B24"/>
    <w:pPr>
      <w:spacing w:before="86"/>
      <w:ind w:left="567" w:hanging="567"/>
    </w:pPr>
  </w:style>
  <w:style w:type="paragraph" w:customStyle="1" w:styleId="enumlev2">
    <w:name w:val="enumlev2"/>
    <w:basedOn w:val="enumlev1"/>
    <w:rsid w:val="00467B24"/>
    <w:pPr>
      <w:ind w:left="1134"/>
    </w:pPr>
  </w:style>
  <w:style w:type="paragraph" w:customStyle="1" w:styleId="enumlev3">
    <w:name w:val="enumlev3"/>
    <w:basedOn w:val="enumlev2"/>
    <w:rsid w:val="00467B24"/>
    <w:pPr>
      <w:ind w:left="1701"/>
    </w:pPr>
  </w:style>
  <w:style w:type="paragraph" w:customStyle="1" w:styleId="Tablehead">
    <w:name w:val="Table_head"/>
    <w:basedOn w:val="Tabletext"/>
    <w:rsid w:val="00467B24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467B24"/>
    <w:pPr>
      <w:spacing w:before="240"/>
    </w:pPr>
  </w:style>
  <w:style w:type="paragraph" w:customStyle="1" w:styleId="AnnexNo">
    <w:name w:val="Annex_No"/>
    <w:basedOn w:val="Normal"/>
    <w:next w:val="Annexref"/>
    <w:rsid w:val="00467B24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467B24"/>
    <w:pPr>
      <w:jc w:val="center"/>
    </w:pPr>
  </w:style>
  <w:style w:type="paragraph" w:customStyle="1" w:styleId="Annextitle">
    <w:name w:val="Annex_title"/>
    <w:basedOn w:val="Normal"/>
    <w:next w:val="Normal"/>
    <w:rsid w:val="00467B24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467B24"/>
  </w:style>
  <w:style w:type="paragraph" w:customStyle="1" w:styleId="Appendixref">
    <w:name w:val="Appendix_ref"/>
    <w:basedOn w:val="Annexref"/>
    <w:next w:val="Appendixtitle"/>
    <w:rsid w:val="00467B24"/>
  </w:style>
  <w:style w:type="paragraph" w:customStyle="1" w:styleId="Appendixtitle">
    <w:name w:val="Appendix_title"/>
    <w:basedOn w:val="Annextitle"/>
    <w:next w:val="Normal"/>
    <w:rsid w:val="00467B24"/>
  </w:style>
  <w:style w:type="paragraph" w:customStyle="1" w:styleId="Reftitle">
    <w:name w:val="Ref_title"/>
    <w:basedOn w:val="Normal"/>
    <w:next w:val="Reftext"/>
    <w:rsid w:val="00467B24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467B24"/>
    <w:pPr>
      <w:ind w:left="567" w:hanging="567"/>
    </w:pPr>
  </w:style>
  <w:style w:type="paragraph" w:customStyle="1" w:styleId="Rectitle">
    <w:name w:val="Rec_title"/>
    <w:basedOn w:val="Normal"/>
    <w:next w:val="Heading1"/>
    <w:rsid w:val="00467B24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67B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467B24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467B24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467B24"/>
    <w:pPr>
      <w:ind w:left="-1701" w:hanging="284"/>
    </w:pPr>
  </w:style>
  <w:style w:type="paragraph" w:customStyle="1" w:styleId="Title3">
    <w:name w:val="Title 3"/>
    <w:basedOn w:val="Title2"/>
    <w:next w:val="Normalaftertitle"/>
    <w:rsid w:val="00467B24"/>
    <w:rPr>
      <w:caps w:val="0"/>
    </w:rPr>
  </w:style>
  <w:style w:type="paragraph" w:customStyle="1" w:styleId="Title2">
    <w:name w:val="Title 2"/>
    <w:basedOn w:val="Source"/>
    <w:next w:val="Title3"/>
    <w:rsid w:val="00467B24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467B24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467B24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67B24"/>
  </w:style>
  <w:style w:type="paragraph" w:customStyle="1" w:styleId="Chaptitle">
    <w:name w:val="Chap_title"/>
    <w:basedOn w:val="Arttitle"/>
    <w:next w:val="Normal"/>
    <w:rsid w:val="00467B24"/>
  </w:style>
  <w:style w:type="paragraph" w:customStyle="1" w:styleId="Reasons">
    <w:name w:val="Reasons"/>
    <w:basedOn w:val="Normal"/>
    <w:rsid w:val="00467B24"/>
  </w:style>
  <w:style w:type="paragraph" w:customStyle="1" w:styleId="ResNo">
    <w:name w:val="Res_No"/>
    <w:basedOn w:val="AnnexNo"/>
    <w:next w:val="Restitle"/>
    <w:rsid w:val="00467B24"/>
  </w:style>
  <w:style w:type="paragraph" w:customStyle="1" w:styleId="Restitle">
    <w:name w:val="Res_title"/>
    <w:basedOn w:val="Annextitle"/>
    <w:next w:val="Normal"/>
    <w:rsid w:val="00467B24"/>
  </w:style>
  <w:style w:type="paragraph" w:customStyle="1" w:styleId="AnnexNoS2">
    <w:name w:val="Annex_No_S2"/>
    <w:basedOn w:val="AnnexNo"/>
    <w:next w:val="Annexref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467B24"/>
    <w:rPr>
      <w:caps w:val="0"/>
    </w:rPr>
  </w:style>
  <w:style w:type="paragraph" w:customStyle="1" w:styleId="AnnexrefS2">
    <w:name w:val="Annex_ref_S2"/>
    <w:basedOn w:val="Annexref"/>
    <w:next w:val="Annextitle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467B24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467B24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467B24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67B24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467B24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467B24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467B24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467B24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67B24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467B24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467B24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467B24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467B2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467B24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467B24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467B24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67B24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67B24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467B24"/>
    <w:rPr>
      <w:caps w:val="0"/>
    </w:rPr>
  </w:style>
  <w:style w:type="character" w:styleId="PageNumber">
    <w:name w:val="page number"/>
    <w:basedOn w:val="DefaultParagraphFont"/>
    <w:rsid w:val="00467B24"/>
    <w:rPr>
      <w:rFonts w:ascii="Calibri" w:hAnsi="Calibri"/>
    </w:rPr>
  </w:style>
  <w:style w:type="character" w:styleId="Hyperlink">
    <w:name w:val="Hyperlink"/>
    <w:basedOn w:val="DefaultParagraphFont"/>
    <w:rsid w:val="00467B24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467B24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467B24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467B24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67B24"/>
    <w:rPr>
      <w:b w:val="0"/>
      <w:i/>
    </w:rPr>
  </w:style>
  <w:style w:type="paragraph" w:customStyle="1" w:styleId="Heading2iS2">
    <w:name w:val="Heading 2i_S2"/>
    <w:basedOn w:val="Heading2i"/>
    <w:next w:val="Normal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Title4">
    <w:name w:val="Title 4"/>
    <w:basedOn w:val="Normal"/>
    <w:next w:val="Heading1"/>
    <w:pPr>
      <w:spacing w:before="240"/>
      <w:jc w:val="center"/>
    </w:pPr>
    <w:rPr>
      <w:b/>
      <w:sz w:val="28"/>
    </w:rPr>
  </w:style>
  <w:style w:type="paragraph" w:customStyle="1" w:styleId="Normalpv">
    <w:name w:val="Normal pv"/>
    <w:basedOn w:val="Normal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467B24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467B24"/>
    <w:pPr>
      <w:spacing w:before="200"/>
      <w:outlineLvl w:val="2"/>
    </w:pPr>
    <w:rPr>
      <w:sz w:val="24"/>
    </w:rPr>
  </w:style>
  <w:style w:type="table" w:styleId="TableGrid">
    <w:name w:val="Table Grid"/>
    <w:basedOn w:val="TableNormal"/>
    <w:rsid w:val="003E6EFD"/>
    <w:pPr>
      <w:widowControl w:val="0"/>
      <w:jc w:val="both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</w:pPr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467B24"/>
    <w:pPr>
      <w:spacing w:before="0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3E6EF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djustRightInd/>
      <w:spacing w:before="0"/>
      <w:textAlignment w:val="auto"/>
    </w:pPr>
    <w:rPr>
      <w:rFonts w:eastAsia="SimSun"/>
      <w:sz w:val="18"/>
      <w:szCs w:val="18"/>
      <w:lang w:val="en-AU"/>
    </w:rPr>
  </w:style>
  <w:style w:type="paragraph" w:styleId="NormalWeb">
    <w:name w:val="Normal (Web)"/>
    <w:basedOn w:val="Normal"/>
    <w:rsid w:val="003E6EF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  <w:lang w:val="en-US"/>
    </w:rPr>
  </w:style>
  <w:style w:type="paragraph" w:customStyle="1" w:styleId="firstfooter0">
    <w:name w:val="firstfooter"/>
    <w:basedOn w:val="Normal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styleId="ListParagraph">
    <w:name w:val="List Paragraph"/>
    <w:basedOn w:val="Normal"/>
    <w:uiPriority w:val="99"/>
    <w:qFormat/>
    <w:rsid w:val="00D76ECD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eastAsia="Calibri" w:cs="Arial"/>
      <w:sz w:val="22"/>
      <w:szCs w:val="22"/>
      <w:lang w:val="en-US"/>
    </w:rPr>
  </w:style>
  <w:style w:type="paragraph" w:customStyle="1" w:styleId="SpecialFooter">
    <w:name w:val="Special Footer"/>
    <w:basedOn w:val="Footer"/>
    <w:rsid w:val="00467B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467B24"/>
  </w:style>
  <w:style w:type="paragraph" w:customStyle="1" w:styleId="Dectitle">
    <w:name w:val="Dec_title"/>
    <w:basedOn w:val="Restitle"/>
    <w:next w:val="Normalaftertitle"/>
    <w:qFormat/>
    <w:rsid w:val="00467B24"/>
    <w:rPr>
      <w:rFonts w:cs="Times New Roman Bold"/>
    </w:rPr>
  </w:style>
  <w:style w:type="paragraph" w:customStyle="1" w:styleId="DecNo">
    <w:name w:val="Dec_No"/>
    <w:basedOn w:val="RecNo"/>
    <w:next w:val="Dectitle"/>
    <w:qFormat/>
    <w:rsid w:val="00467B24"/>
  </w:style>
  <w:style w:type="paragraph" w:customStyle="1" w:styleId="DectitleS2">
    <w:name w:val="Dec_title_S2"/>
    <w:basedOn w:val="RestitleS2"/>
    <w:next w:val="Normal"/>
    <w:qFormat/>
    <w:rsid w:val="00467B24"/>
  </w:style>
  <w:style w:type="paragraph" w:customStyle="1" w:styleId="DecNoS2">
    <w:name w:val="Dec_No_S2"/>
    <w:basedOn w:val="ResNoS2"/>
    <w:next w:val="DectitleS2"/>
    <w:qFormat/>
    <w:rsid w:val="00467B24"/>
  </w:style>
  <w:style w:type="paragraph" w:customStyle="1" w:styleId="Sectiontitle">
    <w:name w:val="Section_title"/>
    <w:basedOn w:val="Arttitle"/>
    <w:next w:val="Normalaftertitle"/>
    <w:qFormat/>
    <w:rsid w:val="00467B24"/>
  </w:style>
  <w:style w:type="paragraph" w:customStyle="1" w:styleId="SectionNo">
    <w:name w:val="Section_No"/>
    <w:basedOn w:val="ArtNo"/>
    <w:next w:val="Sectiontitle"/>
    <w:qFormat/>
    <w:rsid w:val="00467B24"/>
  </w:style>
  <w:style w:type="paragraph" w:customStyle="1" w:styleId="SectiontitleS2">
    <w:name w:val="Section_title_S2"/>
    <w:basedOn w:val="ArttitleS2"/>
    <w:next w:val="Normal"/>
    <w:qFormat/>
    <w:rsid w:val="00467B24"/>
  </w:style>
  <w:style w:type="paragraph" w:customStyle="1" w:styleId="SectionNoS2">
    <w:name w:val="Section_No_S2"/>
    <w:basedOn w:val="ArtNoS2"/>
    <w:next w:val="SectiontitleS2"/>
    <w:qFormat/>
    <w:rsid w:val="00467B24"/>
  </w:style>
  <w:style w:type="paragraph" w:customStyle="1" w:styleId="Proposal">
    <w:name w:val="Proposal"/>
    <w:basedOn w:val="Normal"/>
    <w:next w:val="Normal"/>
    <w:rsid w:val="00467B24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467B24"/>
    <w:pPr>
      <w:framePr w:hSpace="180" w:wrap="around" w:hAnchor="margin" w:y="-675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 w:val="22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467B24"/>
    <w:rPr>
      <w:rFonts w:ascii="Calibri" w:eastAsia="Times New Roman" w:hAnsi="Calibri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467B24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7B2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467B24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467B24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67B24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467B24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67B24"/>
    <w:pPr>
      <w:outlineLvl w:val="4"/>
    </w:pPr>
  </w:style>
  <w:style w:type="paragraph" w:styleId="Heading6">
    <w:name w:val="heading 6"/>
    <w:basedOn w:val="Heading4"/>
    <w:next w:val="Normal"/>
    <w:qFormat/>
    <w:rsid w:val="00467B24"/>
    <w:pPr>
      <w:outlineLvl w:val="5"/>
    </w:pPr>
  </w:style>
  <w:style w:type="paragraph" w:styleId="Heading7">
    <w:name w:val="heading 7"/>
    <w:basedOn w:val="Heading4"/>
    <w:next w:val="Normal"/>
    <w:qFormat/>
    <w:rsid w:val="00467B24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67B24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67B24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467B2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67B24"/>
  </w:style>
  <w:style w:type="paragraph" w:styleId="TOC8">
    <w:name w:val="toc 8"/>
    <w:basedOn w:val="Normal"/>
    <w:next w:val="Normal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467B24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467B24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67B24"/>
    <w:pPr>
      <w:ind w:left="567"/>
    </w:pPr>
  </w:style>
  <w:style w:type="paragraph" w:customStyle="1" w:styleId="Tablelegend">
    <w:name w:val="Table_legend"/>
    <w:basedOn w:val="Tabletext"/>
    <w:rsid w:val="00467B24"/>
    <w:pPr>
      <w:spacing w:before="120"/>
    </w:pPr>
  </w:style>
  <w:style w:type="paragraph" w:customStyle="1" w:styleId="Tabletext">
    <w:name w:val="Table_text"/>
    <w:basedOn w:val="Normal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467B24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67B24"/>
    <w:pPr>
      <w:spacing w:before="86"/>
      <w:ind w:left="567" w:hanging="567"/>
    </w:pPr>
  </w:style>
  <w:style w:type="paragraph" w:customStyle="1" w:styleId="enumlev2">
    <w:name w:val="enumlev2"/>
    <w:basedOn w:val="enumlev1"/>
    <w:rsid w:val="00467B24"/>
    <w:pPr>
      <w:ind w:left="1134"/>
    </w:pPr>
  </w:style>
  <w:style w:type="paragraph" w:customStyle="1" w:styleId="enumlev3">
    <w:name w:val="enumlev3"/>
    <w:basedOn w:val="enumlev2"/>
    <w:rsid w:val="00467B24"/>
    <w:pPr>
      <w:ind w:left="1701"/>
    </w:pPr>
  </w:style>
  <w:style w:type="paragraph" w:customStyle="1" w:styleId="Tablehead">
    <w:name w:val="Table_head"/>
    <w:basedOn w:val="Tabletext"/>
    <w:rsid w:val="00467B24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467B24"/>
    <w:pPr>
      <w:spacing w:before="240"/>
    </w:pPr>
  </w:style>
  <w:style w:type="paragraph" w:customStyle="1" w:styleId="AnnexNo">
    <w:name w:val="Annex_No"/>
    <w:basedOn w:val="Normal"/>
    <w:next w:val="Annexref"/>
    <w:rsid w:val="00467B24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467B24"/>
    <w:pPr>
      <w:jc w:val="center"/>
    </w:pPr>
  </w:style>
  <w:style w:type="paragraph" w:customStyle="1" w:styleId="Annextitle">
    <w:name w:val="Annex_title"/>
    <w:basedOn w:val="Normal"/>
    <w:next w:val="Normal"/>
    <w:rsid w:val="00467B24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467B24"/>
  </w:style>
  <w:style w:type="paragraph" w:customStyle="1" w:styleId="Appendixref">
    <w:name w:val="Appendix_ref"/>
    <w:basedOn w:val="Annexref"/>
    <w:next w:val="Appendixtitle"/>
    <w:rsid w:val="00467B24"/>
  </w:style>
  <w:style w:type="paragraph" w:customStyle="1" w:styleId="Appendixtitle">
    <w:name w:val="Appendix_title"/>
    <w:basedOn w:val="Annextitle"/>
    <w:next w:val="Normal"/>
    <w:rsid w:val="00467B24"/>
  </w:style>
  <w:style w:type="paragraph" w:customStyle="1" w:styleId="Reftitle">
    <w:name w:val="Ref_title"/>
    <w:basedOn w:val="Normal"/>
    <w:next w:val="Reftext"/>
    <w:rsid w:val="00467B24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467B24"/>
    <w:pPr>
      <w:ind w:left="567" w:hanging="567"/>
    </w:pPr>
  </w:style>
  <w:style w:type="paragraph" w:customStyle="1" w:styleId="Rectitle">
    <w:name w:val="Rec_title"/>
    <w:basedOn w:val="Normal"/>
    <w:next w:val="Heading1"/>
    <w:rsid w:val="00467B24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67B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467B24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467B24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467B24"/>
    <w:pPr>
      <w:ind w:left="-1701" w:hanging="284"/>
    </w:pPr>
  </w:style>
  <w:style w:type="paragraph" w:customStyle="1" w:styleId="Title3">
    <w:name w:val="Title 3"/>
    <w:basedOn w:val="Title2"/>
    <w:next w:val="Normalaftertitle"/>
    <w:rsid w:val="00467B24"/>
    <w:rPr>
      <w:caps w:val="0"/>
    </w:rPr>
  </w:style>
  <w:style w:type="paragraph" w:customStyle="1" w:styleId="Title2">
    <w:name w:val="Title 2"/>
    <w:basedOn w:val="Source"/>
    <w:next w:val="Title3"/>
    <w:rsid w:val="00467B24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467B24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467B24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67B24"/>
  </w:style>
  <w:style w:type="paragraph" w:customStyle="1" w:styleId="Chaptitle">
    <w:name w:val="Chap_title"/>
    <w:basedOn w:val="Arttitle"/>
    <w:next w:val="Normal"/>
    <w:rsid w:val="00467B24"/>
  </w:style>
  <w:style w:type="paragraph" w:customStyle="1" w:styleId="Reasons">
    <w:name w:val="Reasons"/>
    <w:basedOn w:val="Normal"/>
    <w:rsid w:val="00467B24"/>
  </w:style>
  <w:style w:type="paragraph" w:customStyle="1" w:styleId="ResNo">
    <w:name w:val="Res_No"/>
    <w:basedOn w:val="AnnexNo"/>
    <w:next w:val="Restitle"/>
    <w:rsid w:val="00467B24"/>
  </w:style>
  <w:style w:type="paragraph" w:customStyle="1" w:styleId="Restitle">
    <w:name w:val="Res_title"/>
    <w:basedOn w:val="Annextitle"/>
    <w:next w:val="Normal"/>
    <w:rsid w:val="00467B24"/>
  </w:style>
  <w:style w:type="paragraph" w:customStyle="1" w:styleId="AnnexNoS2">
    <w:name w:val="Annex_No_S2"/>
    <w:basedOn w:val="AnnexNo"/>
    <w:next w:val="Annexref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467B24"/>
    <w:rPr>
      <w:caps w:val="0"/>
    </w:rPr>
  </w:style>
  <w:style w:type="paragraph" w:customStyle="1" w:styleId="AnnexrefS2">
    <w:name w:val="Annex_ref_S2"/>
    <w:basedOn w:val="Annexref"/>
    <w:next w:val="Annextitle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467B24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467B24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467B24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67B24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467B24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467B24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467B24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467B24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67B24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467B24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467B24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467B24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467B2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467B24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467B24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467B24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67B24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67B24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467B24"/>
    <w:rPr>
      <w:caps w:val="0"/>
    </w:rPr>
  </w:style>
  <w:style w:type="character" w:styleId="PageNumber">
    <w:name w:val="page number"/>
    <w:basedOn w:val="DefaultParagraphFont"/>
    <w:rsid w:val="00467B24"/>
    <w:rPr>
      <w:rFonts w:ascii="Calibri" w:hAnsi="Calibri"/>
    </w:rPr>
  </w:style>
  <w:style w:type="character" w:styleId="Hyperlink">
    <w:name w:val="Hyperlink"/>
    <w:basedOn w:val="DefaultParagraphFont"/>
    <w:rsid w:val="00467B24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467B24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467B24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467B24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67B24"/>
    <w:rPr>
      <w:b w:val="0"/>
      <w:i/>
    </w:rPr>
  </w:style>
  <w:style w:type="paragraph" w:customStyle="1" w:styleId="Heading2iS2">
    <w:name w:val="Heading 2i_S2"/>
    <w:basedOn w:val="Heading2i"/>
    <w:next w:val="NormalS2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Title4">
    <w:name w:val="Title 4"/>
    <w:basedOn w:val="Normal"/>
    <w:next w:val="Heading1"/>
    <w:pPr>
      <w:spacing w:before="240"/>
      <w:jc w:val="center"/>
    </w:pPr>
    <w:rPr>
      <w:b/>
      <w:sz w:val="28"/>
    </w:rPr>
  </w:style>
  <w:style w:type="paragraph" w:customStyle="1" w:styleId="Normalpv">
    <w:name w:val="Normal pv"/>
    <w:basedOn w:val="Normal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467B24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467B24"/>
    <w:pPr>
      <w:spacing w:before="200"/>
      <w:outlineLvl w:val="2"/>
    </w:pPr>
    <w:rPr>
      <w:sz w:val="24"/>
    </w:rPr>
  </w:style>
  <w:style w:type="table" w:styleId="TableGrid">
    <w:name w:val="Table Grid"/>
    <w:basedOn w:val="TableNormal"/>
    <w:rsid w:val="003E6EFD"/>
    <w:pPr>
      <w:widowControl w:val="0"/>
      <w:jc w:val="both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</w:pPr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467B24"/>
    <w:pPr>
      <w:spacing w:before="0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3E6EF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djustRightInd/>
      <w:spacing w:before="0"/>
      <w:textAlignment w:val="auto"/>
    </w:pPr>
    <w:rPr>
      <w:rFonts w:eastAsia="SimSun"/>
      <w:sz w:val="18"/>
      <w:szCs w:val="18"/>
      <w:lang w:val="en-AU"/>
    </w:rPr>
  </w:style>
  <w:style w:type="paragraph" w:styleId="NormalWeb">
    <w:name w:val="Normal (Web)"/>
    <w:basedOn w:val="Normal"/>
    <w:rsid w:val="003E6EF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  <w:lang w:val="en-US"/>
    </w:rPr>
  </w:style>
  <w:style w:type="paragraph" w:customStyle="1" w:styleId="firstfooter0">
    <w:name w:val="firstfooter"/>
    <w:basedOn w:val="Normal"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styleId="ListParagraph">
    <w:name w:val="List Paragraph"/>
    <w:basedOn w:val="Normal"/>
    <w:uiPriority w:val="99"/>
    <w:qFormat/>
    <w:rsid w:val="00D76ECD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eastAsia="Calibri" w:cs="Arial"/>
      <w:sz w:val="22"/>
      <w:szCs w:val="22"/>
      <w:lang w:val="en-US"/>
    </w:rPr>
  </w:style>
  <w:style w:type="paragraph" w:customStyle="1" w:styleId="SpecialFooter">
    <w:name w:val="Special Footer"/>
    <w:basedOn w:val="Footer"/>
    <w:rsid w:val="00467B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467B24"/>
  </w:style>
  <w:style w:type="paragraph" w:customStyle="1" w:styleId="Dectitle">
    <w:name w:val="Dec_title"/>
    <w:basedOn w:val="Restitle"/>
    <w:next w:val="Normalaftertitle"/>
    <w:qFormat/>
    <w:rsid w:val="00467B24"/>
    <w:rPr>
      <w:rFonts w:cs="Times New Roman Bold"/>
    </w:rPr>
  </w:style>
  <w:style w:type="paragraph" w:customStyle="1" w:styleId="DecNo">
    <w:name w:val="Dec_No"/>
    <w:basedOn w:val="RecNo"/>
    <w:next w:val="Dectitle"/>
    <w:qFormat/>
    <w:rsid w:val="00467B24"/>
  </w:style>
  <w:style w:type="paragraph" w:customStyle="1" w:styleId="DectitleS2">
    <w:name w:val="Dec_title_S2"/>
    <w:basedOn w:val="RestitleS2"/>
    <w:next w:val="Normal"/>
    <w:qFormat/>
    <w:rsid w:val="00467B24"/>
  </w:style>
  <w:style w:type="paragraph" w:customStyle="1" w:styleId="DecNoS2">
    <w:name w:val="Dec_No_S2"/>
    <w:basedOn w:val="ResNoS2"/>
    <w:next w:val="DectitleS2"/>
    <w:qFormat/>
    <w:rsid w:val="00467B24"/>
  </w:style>
  <w:style w:type="paragraph" w:customStyle="1" w:styleId="Sectiontitle">
    <w:name w:val="Section_title"/>
    <w:basedOn w:val="Arttitle"/>
    <w:next w:val="Normalaftertitle"/>
    <w:qFormat/>
    <w:rsid w:val="00467B24"/>
  </w:style>
  <w:style w:type="paragraph" w:customStyle="1" w:styleId="SectionNo">
    <w:name w:val="Section_No"/>
    <w:basedOn w:val="ArtNo"/>
    <w:next w:val="Sectiontitle"/>
    <w:qFormat/>
    <w:rsid w:val="00467B24"/>
  </w:style>
  <w:style w:type="paragraph" w:customStyle="1" w:styleId="SectiontitleS2">
    <w:name w:val="Section_title_S2"/>
    <w:basedOn w:val="ArttitleS2"/>
    <w:next w:val="Normal"/>
    <w:qFormat/>
    <w:rsid w:val="00467B24"/>
  </w:style>
  <w:style w:type="paragraph" w:customStyle="1" w:styleId="SectionNoS2">
    <w:name w:val="Section_No_S2"/>
    <w:basedOn w:val="ArtNoS2"/>
    <w:next w:val="SectiontitleS2"/>
    <w:qFormat/>
    <w:rsid w:val="00467B24"/>
  </w:style>
  <w:style w:type="paragraph" w:customStyle="1" w:styleId="Proposal">
    <w:name w:val="Proposal"/>
    <w:basedOn w:val="Normal"/>
    <w:next w:val="Normal"/>
    <w:rsid w:val="00467B24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467B2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467B24"/>
    <w:pPr>
      <w:framePr w:hSpace="180" w:wrap="around" w:hAnchor="margin" w:y="-675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 w:val="22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467B24"/>
    <w:rPr>
      <w:rFonts w:ascii="Calibri" w:eastAsia="Times New Roman" w:hAnsi="Calibri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467B24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blue\dfs\appxchg\APP\CONF\RefDocs\PP14\352895\mission.egypt@ties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AA7EB-E0EC-4402-B609-08A56431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PE_PP14.dotx</Template>
  <TotalTime>0</TotalTime>
  <Pages>2</Pages>
  <Words>306</Words>
  <Characters>1799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CANDIDACY FOR THE POST OF DIRECTOR OF THE RADIOCOMMUNICATION BUREAU (BR)</vt:lpstr>
    </vt:vector>
  </TitlesOfParts>
  <Manager>General Secretariat - Pool</Manager>
  <Company>International Telecommunication Union (ITU)</Company>
  <LinksUpToDate>false</LinksUpToDate>
  <CharactersWithSpaces>2101</CharactersWithSpaces>
  <SharedDoc>false</SharedDoc>
  <HLinks>
    <vt:vector size="6" baseType="variant">
      <vt:variant>
        <vt:i4>3145784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CANDIDACY FOR THE POST OF DIRECTOR OF THE RADIOCOMMUNICATION BUREAU (BR)</dc:title>
  <dc:subject>Plenipotentiary Conference (PP-02)</dc:subject>
  <dc:creator>Note by the Secretary-General</dc:creator>
  <cp:keywords>PP-02</cp:keywords>
  <cp:lastModifiedBy>Brouard, Ricarda</cp:lastModifiedBy>
  <cp:revision>2</cp:revision>
  <cp:lastPrinted>2013-12-11T16:55:00Z</cp:lastPrinted>
  <dcterms:created xsi:type="dcterms:W3CDTF">2014-07-23T18:37:00Z</dcterms:created>
  <dcterms:modified xsi:type="dcterms:W3CDTF">2014-07-23T18:37:00Z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6-1-E</vt:lpwstr>
  </property>
  <property fmtid="{D5CDD505-2E9C-101B-9397-08002B2CF9AE}" pid="3" name="Docdate">
    <vt:lpwstr>20 February 2006</vt:lpwstr>
  </property>
  <property fmtid="{D5CDD505-2E9C-101B-9397-08002B2CF9AE}" pid="4" name="Docorlang">
    <vt:lpwstr>Original: Russian</vt:lpwstr>
  </property>
  <property fmtid="{D5CDD505-2E9C-101B-9397-08002B2CF9AE}" pid="5" name="Docbluepink">
    <vt:lpwstr/>
  </property>
  <property fmtid="{D5CDD505-2E9C-101B-9397-08002B2CF9AE}" pid="6" name="Docdest">
    <vt:lpwstr>PLENARY MEETING</vt:lpwstr>
  </property>
  <property fmtid="{D5CDD505-2E9C-101B-9397-08002B2CF9AE}" pid="7" name="Docauthor">
    <vt:lpwstr>Note by the Secretary-General</vt:lpwstr>
  </property>
</Properties>
</file>