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09446B">
        <w:trPr>
          <w:cantSplit/>
        </w:trPr>
        <w:tc>
          <w:tcPr>
            <w:tcW w:w="6911" w:type="dxa"/>
          </w:tcPr>
          <w:p w:rsidR="007E4D0F" w:rsidRPr="0009446B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09446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09446B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09446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9446B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="00D37469" w:rsidRPr="0009446B">
              <w:rPr>
                <w:b/>
                <w:bCs/>
                <w:lang w:val="ru-RU"/>
              </w:rPr>
              <w:t>Пусан</w:t>
            </w:r>
            <w:proofErr w:type="spellEnd"/>
            <w:r w:rsidR="00D37469" w:rsidRPr="0009446B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7E4D0F" w:rsidRPr="0009446B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09446B">
              <w:rPr>
                <w:lang w:val="ru-RU" w:eastAsia="zh-CN"/>
              </w:rPr>
              <w:drawing>
                <wp:inline distT="0" distB="0" distL="0" distR="0" wp14:anchorId="3920F016" wp14:editId="3FA75A5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09446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09446B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09446B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09446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09446B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09446B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01EC5" w:rsidRPr="0009446B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09446B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09446B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09446B" w:rsidRDefault="00B01EC5" w:rsidP="0007098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09446B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070980" w:rsidRPr="0009446B">
              <w:rPr>
                <w:b/>
                <w:bCs/>
                <w:szCs w:val="22"/>
                <w:lang w:val="ru-RU"/>
              </w:rPr>
              <w:t>9</w:t>
            </w:r>
            <w:r w:rsidRPr="0009446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09446B">
        <w:trPr>
          <w:cantSplit/>
          <w:trHeight w:val="23"/>
        </w:trPr>
        <w:tc>
          <w:tcPr>
            <w:tcW w:w="6911" w:type="dxa"/>
            <w:vMerge/>
          </w:tcPr>
          <w:p w:rsidR="00B01EC5" w:rsidRPr="0009446B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B01EC5" w:rsidRPr="0009446B" w:rsidRDefault="00F14253" w:rsidP="00311A2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9446B">
              <w:rPr>
                <w:b/>
                <w:bCs/>
                <w:szCs w:val="22"/>
                <w:lang w:val="ru-RU"/>
              </w:rPr>
              <w:t>6 сентября</w:t>
            </w:r>
            <w:r w:rsidR="00B01EC5" w:rsidRPr="0009446B">
              <w:rPr>
                <w:b/>
                <w:bCs/>
                <w:szCs w:val="22"/>
                <w:lang w:val="ru-RU"/>
              </w:rPr>
              <w:t xml:space="preserve"> 2013 года</w:t>
            </w:r>
          </w:p>
        </w:tc>
      </w:tr>
      <w:tr w:rsidR="00B01EC5" w:rsidRPr="0009446B">
        <w:trPr>
          <w:cantSplit/>
          <w:trHeight w:val="23"/>
        </w:trPr>
        <w:tc>
          <w:tcPr>
            <w:tcW w:w="6911" w:type="dxa"/>
            <w:vMerge/>
          </w:tcPr>
          <w:p w:rsidR="00B01EC5" w:rsidRPr="0009446B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01EC5" w:rsidRPr="0009446B" w:rsidRDefault="00971CDA" w:rsidP="00013212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9446B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B01EC5" w:rsidRPr="0009446B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470FB" w:rsidRPr="0009446B">
        <w:trPr>
          <w:cantSplit/>
        </w:trPr>
        <w:tc>
          <w:tcPr>
            <w:tcW w:w="10031" w:type="dxa"/>
            <w:gridSpan w:val="2"/>
          </w:tcPr>
          <w:p w:rsidR="00C470FB" w:rsidRPr="0009446B" w:rsidRDefault="00C470FB" w:rsidP="00652D22">
            <w:pPr>
              <w:pStyle w:val="Source"/>
              <w:framePr w:hSpace="0" w:wrap="auto" w:hAnchor="text" w:yAlign="inline"/>
            </w:pPr>
            <w:bookmarkStart w:id="5" w:name="dsource" w:colFirst="0" w:colLast="0"/>
            <w:bookmarkEnd w:id="4"/>
            <w:r w:rsidRPr="0009446B">
              <w:t>Записка Генерального секретаря</w:t>
            </w:r>
          </w:p>
        </w:tc>
      </w:tr>
      <w:tr w:rsidR="00C470FB" w:rsidRPr="0009446B">
        <w:trPr>
          <w:cantSplit/>
        </w:trPr>
        <w:tc>
          <w:tcPr>
            <w:tcW w:w="10031" w:type="dxa"/>
            <w:gridSpan w:val="2"/>
          </w:tcPr>
          <w:p w:rsidR="00C470FB" w:rsidRPr="0009446B" w:rsidRDefault="00E672E5" w:rsidP="00F14253">
            <w:pPr>
              <w:pStyle w:val="Title1"/>
              <w:framePr w:hSpace="0" w:wrap="auto" w:hAnchor="text" w:yAlign="inline"/>
              <w:rPr>
                <w:szCs w:val="22"/>
              </w:rPr>
            </w:pPr>
            <w:bookmarkStart w:id="6" w:name="dtitle1" w:colFirst="0" w:colLast="0"/>
            <w:bookmarkEnd w:id="5"/>
            <w:r w:rsidRPr="0009446B">
              <w:t xml:space="preserve">КАНДИДАТУРА НА ПОСТ </w:t>
            </w:r>
            <w:r w:rsidRPr="0009446B">
              <w:br/>
            </w:r>
            <w:r w:rsidR="00F14253" w:rsidRPr="0009446B">
              <w:t>ЗАМЕСТИТЕЛЯ ГЕНЕРАЛЬНОГО СЕКРЕТАРЯ</w:t>
            </w:r>
          </w:p>
        </w:tc>
      </w:tr>
      <w:tr w:rsidR="007E4D0F" w:rsidRPr="0009446B">
        <w:trPr>
          <w:cantSplit/>
        </w:trPr>
        <w:tc>
          <w:tcPr>
            <w:tcW w:w="10031" w:type="dxa"/>
            <w:gridSpan w:val="2"/>
          </w:tcPr>
          <w:p w:rsidR="007E4D0F" w:rsidRPr="0009446B" w:rsidRDefault="007E4D0F" w:rsidP="00652D22">
            <w:pPr>
              <w:pStyle w:val="Title2"/>
              <w:framePr w:hSpace="0" w:wrap="auto" w:hAnchor="text" w:yAlign="inline"/>
            </w:pPr>
            <w:bookmarkStart w:id="7" w:name="dtitle2" w:colFirst="0" w:colLast="0"/>
            <w:bookmarkStart w:id="8" w:name="_GoBack"/>
            <w:bookmarkEnd w:id="6"/>
            <w:bookmarkEnd w:id="8"/>
          </w:p>
        </w:tc>
      </w:tr>
      <w:tr w:rsidR="007E4D0F" w:rsidRPr="0009446B">
        <w:trPr>
          <w:cantSplit/>
        </w:trPr>
        <w:tc>
          <w:tcPr>
            <w:tcW w:w="10031" w:type="dxa"/>
            <w:gridSpan w:val="2"/>
          </w:tcPr>
          <w:p w:rsidR="007E4D0F" w:rsidRPr="0009446B" w:rsidRDefault="007E4D0F" w:rsidP="00652D22">
            <w:pPr>
              <w:pStyle w:val="Title3"/>
              <w:framePr w:hSpace="0" w:wrap="auto" w:hAnchor="text" w:yAlign="inline"/>
            </w:pPr>
            <w:bookmarkStart w:id="9" w:name="dtitle3" w:colFirst="0" w:colLast="0"/>
            <w:bookmarkEnd w:id="7"/>
          </w:p>
        </w:tc>
      </w:tr>
    </w:tbl>
    <w:p w:rsidR="00E56316" w:rsidRPr="0009446B" w:rsidRDefault="00E56316" w:rsidP="00A56681">
      <w:pPr>
        <w:pStyle w:val="Normalaftertitle"/>
        <w:rPr>
          <w:lang w:val="ru-RU"/>
        </w:rPr>
      </w:pPr>
      <w:bookmarkStart w:id="10" w:name="dbreak"/>
      <w:bookmarkEnd w:id="9"/>
      <w:bookmarkEnd w:id="10"/>
      <w:r w:rsidRPr="0009446B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E56316" w:rsidRPr="0009446B" w:rsidRDefault="00E17503" w:rsidP="00E17503">
      <w:pPr>
        <w:spacing w:before="240" w:after="240"/>
        <w:jc w:val="center"/>
        <w:rPr>
          <w:b/>
          <w:bCs/>
          <w:lang w:val="ru-RU"/>
        </w:rPr>
      </w:pPr>
      <w:r w:rsidRPr="0009446B">
        <w:rPr>
          <w:b/>
          <w:bCs/>
          <w:lang w:val="ru-RU"/>
        </w:rPr>
        <w:t>д</w:t>
      </w:r>
      <w:r w:rsidR="0088321E" w:rsidRPr="0009446B">
        <w:rPr>
          <w:b/>
          <w:bCs/>
          <w:lang w:val="ru-RU"/>
        </w:rPr>
        <w:t xml:space="preserve">-ра </w:t>
      </w:r>
      <w:proofErr w:type="spellStart"/>
      <w:r w:rsidR="002244B2" w:rsidRPr="0009446B">
        <w:rPr>
          <w:rFonts w:asciiTheme="minorHAnsi" w:hAnsiTheme="minorHAnsi" w:cstheme="minorHAnsi"/>
          <w:b/>
          <w:bCs/>
          <w:lang w:val="ru-RU"/>
        </w:rPr>
        <w:t>Амра</w:t>
      </w:r>
      <w:proofErr w:type="spellEnd"/>
      <w:r w:rsidR="002244B2" w:rsidRPr="0009446B">
        <w:rPr>
          <w:rFonts w:asciiTheme="minorHAnsi" w:hAnsiTheme="minorHAnsi" w:cstheme="minorHAnsi"/>
          <w:b/>
          <w:bCs/>
          <w:lang w:val="ru-RU"/>
        </w:rPr>
        <w:t xml:space="preserve"> </w:t>
      </w:r>
      <w:proofErr w:type="spellStart"/>
      <w:r w:rsidRPr="0009446B">
        <w:rPr>
          <w:rFonts w:asciiTheme="minorHAnsi" w:hAnsiTheme="minorHAnsi" w:cstheme="minorHAnsi"/>
          <w:b/>
          <w:bCs/>
          <w:lang w:val="ru-RU"/>
        </w:rPr>
        <w:t>БАДАВИ</w:t>
      </w:r>
      <w:proofErr w:type="spellEnd"/>
      <w:r w:rsidR="0088321E" w:rsidRPr="0009446B">
        <w:rPr>
          <w:rFonts w:asciiTheme="minorHAnsi" w:hAnsiTheme="minorHAnsi" w:cstheme="minorHAnsi"/>
          <w:b/>
          <w:bCs/>
          <w:lang w:val="ru-RU"/>
        </w:rPr>
        <w:t xml:space="preserve"> (</w:t>
      </w:r>
      <w:r w:rsidRPr="0009446B">
        <w:rPr>
          <w:rFonts w:asciiTheme="minorHAnsi" w:hAnsiTheme="minorHAnsi" w:cstheme="minorHAnsi"/>
          <w:b/>
          <w:bCs/>
          <w:lang w:val="ru-RU"/>
        </w:rPr>
        <w:t>Арабская Республика Египет</w:t>
      </w:r>
      <w:r w:rsidR="0088321E" w:rsidRPr="0009446B">
        <w:rPr>
          <w:rFonts w:asciiTheme="minorHAnsi" w:hAnsiTheme="minorHAnsi" w:cstheme="minorHAnsi"/>
          <w:b/>
          <w:bCs/>
          <w:lang w:val="ru-RU"/>
        </w:rPr>
        <w:t>)</w:t>
      </w:r>
    </w:p>
    <w:p w:rsidR="00E56316" w:rsidRPr="0009446B" w:rsidRDefault="0088321E" w:rsidP="0088321E">
      <w:pPr>
        <w:rPr>
          <w:lang w:val="ru-RU"/>
        </w:rPr>
      </w:pPr>
      <w:r w:rsidRPr="0009446B">
        <w:rPr>
          <w:lang w:val="ru-RU"/>
        </w:rPr>
        <w:t>на пост заместителя Генерального секретаря Международного союза электросвязи</w:t>
      </w:r>
      <w:r w:rsidR="00E56316" w:rsidRPr="0009446B">
        <w:rPr>
          <w:lang w:val="ru-RU"/>
        </w:rPr>
        <w:t>.</w:t>
      </w:r>
    </w:p>
    <w:p w:rsidR="00E56316" w:rsidRPr="0009446B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09446B">
        <w:rPr>
          <w:lang w:val="ru-RU"/>
        </w:rPr>
        <w:tab/>
        <w:t xml:space="preserve">Д-р </w:t>
      </w:r>
      <w:proofErr w:type="spellStart"/>
      <w:r w:rsidRPr="0009446B">
        <w:rPr>
          <w:lang w:val="ru-RU"/>
        </w:rPr>
        <w:t>Хамадун</w:t>
      </w:r>
      <w:proofErr w:type="spellEnd"/>
      <w:r w:rsidRPr="0009446B">
        <w:rPr>
          <w:lang w:val="ru-RU"/>
        </w:rPr>
        <w:t xml:space="preserve"> И. ТУРЕ</w:t>
      </w:r>
      <w:r w:rsidRPr="0009446B">
        <w:rPr>
          <w:lang w:val="ru-RU"/>
        </w:rPr>
        <w:br/>
      </w:r>
      <w:r w:rsidRPr="0009446B">
        <w:rPr>
          <w:lang w:val="ru-RU"/>
        </w:rPr>
        <w:tab/>
        <w:t>Генеральный секретарь</w:t>
      </w:r>
    </w:p>
    <w:p w:rsidR="00E56316" w:rsidRPr="0009446B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lang w:val="ru-RU"/>
        </w:rPr>
      </w:pPr>
      <w:r w:rsidRPr="0009446B">
        <w:rPr>
          <w:b/>
          <w:bCs/>
          <w:lang w:val="ru-RU"/>
        </w:rPr>
        <w:t>Приложение</w:t>
      </w:r>
      <w:r w:rsidRPr="0009446B">
        <w:rPr>
          <w:lang w:val="ru-RU"/>
        </w:rPr>
        <w:t>: 1</w:t>
      </w:r>
    </w:p>
    <w:p w:rsidR="00052E1F" w:rsidRPr="0009446B" w:rsidRDefault="00052E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9446B">
        <w:rPr>
          <w:lang w:val="ru-RU"/>
        </w:rPr>
        <w:br w:type="page"/>
      </w:r>
    </w:p>
    <w:p w:rsidR="00311A27" w:rsidRPr="0009446B" w:rsidRDefault="0088321E" w:rsidP="00C77F04">
      <w:pPr>
        <w:pStyle w:val="AnnexNo"/>
        <w:rPr>
          <w:lang w:val="ru-RU"/>
        </w:rPr>
      </w:pPr>
      <w:r w:rsidRPr="0009446B">
        <w:rPr>
          <w:lang w:val="ru-RU"/>
        </w:rPr>
        <w:lastRenderedPageBreak/>
        <w:t>ПРИЛОЖЕНИЕ</w:t>
      </w:r>
    </w:p>
    <w:p w:rsidR="00CD0D34" w:rsidRPr="0009446B" w:rsidRDefault="00BC2597" w:rsidP="00C77F04">
      <w:pPr>
        <w:spacing w:before="720"/>
        <w:rPr>
          <w:lang w:val="ru-RU"/>
        </w:rPr>
      </w:pPr>
      <w:r w:rsidRPr="0009446B">
        <w:rPr>
          <w:lang w:val="ru-RU"/>
        </w:rPr>
        <w:t>Постоянн</w:t>
      </w:r>
      <w:r w:rsidR="00CD1B12" w:rsidRPr="0009446B">
        <w:rPr>
          <w:lang w:val="ru-RU"/>
        </w:rPr>
        <w:t>ое представительство</w:t>
      </w:r>
      <w:r w:rsidR="00CD78E8" w:rsidRPr="0009446B">
        <w:rPr>
          <w:lang w:val="ru-RU"/>
        </w:rPr>
        <w:t xml:space="preserve"> Арабской Республики Е</w:t>
      </w:r>
      <w:r w:rsidRPr="0009446B">
        <w:rPr>
          <w:lang w:val="ru-RU"/>
        </w:rPr>
        <w:t>гипет</w:t>
      </w:r>
      <w:r w:rsidRPr="0009446B">
        <w:rPr>
          <w:lang w:val="ru-RU"/>
        </w:rPr>
        <w:br/>
      </w:r>
      <w:r w:rsidR="00CD1B12" w:rsidRPr="0009446B">
        <w:rPr>
          <w:color w:val="000000"/>
          <w:szCs w:val="24"/>
          <w:lang w:val="ru-RU" w:eastAsia="zh-CN"/>
        </w:rPr>
        <w:t xml:space="preserve">при Отделении Организации Объединенных Наций </w:t>
      </w:r>
      <w:r w:rsidR="00CD1B12" w:rsidRPr="0009446B">
        <w:rPr>
          <w:color w:val="000000"/>
          <w:szCs w:val="24"/>
          <w:lang w:val="ru-RU" w:eastAsia="zh-CN"/>
        </w:rPr>
        <w:br/>
        <w:t xml:space="preserve">и международных организациях </w:t>
      </w:r>
      <w:r w:rsidR="00AD07BD" w:rsidRPr="0009446B">
        <w:rPr>
          <w:color w:val="000000"/>
          <w:szCs w:val="24"/>
          <w:lang w:val="ru-RU" w:eastAsia="zh-CN"/>
        </w:rPr>
        <w:t>в Женеве</w:t>
      </w:r>
    </w:p>
    <w:p w:rsidR="00CD78E8" w:rsidRPr="0009446B" w:rsidRDefault="00CD78E8" w:rsidP="00C77F04">
      <w:pPr>
        <w:spacing w:before="480"/>
        <w:rPr>
          <w:lang w:val="ru-RU"/>
        </w:rPr>
      </w:pPr>
      <w:r w:rsidRPr="0009446B">
        <w:rPr>
          <w:lang w:val="ru-RU"/>
        </w:rPr>
        <w:t>CHAN</w:t>
      </w:r>
      <w:r w:rsidR="00F51416" w:rsidRPr="0009446B">
        <w:rPr>
          <w:lang w:val="ru-RU"/>
        </w:rPr>
        <w:t>.2013.1</w:t>
      </w:r>
      <w:r w:rsidRPr="0009446B">
        <w:rPr>
          <w:lang w:val="ru-RU"/>
        </w:rPr>
        <w:t>14</w:t>
      </w:r>
    </w:p>
    <w:p w:rsidR="00CD78E8" w:rsidRPr="0009446B" w:rsidRDefault="00CD78E8" w:rsidP="00C77F04">
      <w:pPr>
        <w:spacing w:before="720"/>
        <w:rPr>
          <w:lang w:val="ru-RU"/>
        </w:rPr>
      </w:pPr>
      <w:proofErr w:type="gramStart"/>
      <w:r w:rsidRPr="0009446B">
        <w:rPr>
          <w:lang w:val="ru-RU"/>
        </w:rPr>
        <w:t xml:space="preserve">Постоянное представительство Арабской Республики Египет при Отделении Организации Объединенных Наций и </w:t>
      </w:r>
      <w:r w:rsidR="000667F6" w:rsidRPr="0009446B">
        <w:rPr>
          <w:lang w:val="ru-RU"/>
        </w:rPr>
        <w:t>других международных организациях в Женеве</w:t>
      </w:r>
      <w:r w:rsidRPr="0009446B">
        <w:rPr>
          <w:lang w:val="ru-RU"/>
        </w:rPr>
        <w:t xml:space="preserve"> свидетельствует свое уважение </w:t>
      </w:r>
      <w:r w:rsidR="00F51416" w:rsidRPr="0009446B">
        <w:rPr>
          <w:lang w:val="ru-RU"/>
        </w:rPr>
        <w:t xml:space="preserve">Канцелярии Генерального секретаря </w:t>
      </w:r>
      <w:r w:rsidRPr="0009446B">
        <w:rPr>
          <w:lang w:val="ru-RU"/>
        </w:rPr>
        <w:t>Международно</w:t>
      </w:r>
      <w:r w:rsidR="004D6796" w:rsidRPr="0009446B">
        <w:rPr>
          <w:lang w:val="ru-RU"/>
        </w:rPr>
        <w:t>го</w:t>
      </w:r>
      <w:r w:rsidRPr="0009446B">
        <w:rPr>
          <w:lang w:val="ru-RU"/>
        </w:rPr>
        <w:t xml:space="preserve"> с</w:t>
      </w:r>
      <w:r w:rsidR="004D6796" w:rsidRPr="0009446B">
        <w:rPr>
          <w:lang w:val="ru-RU"/>
        </w:rPr>
        <w:t>оюза</w:t>
      </w:r>
      <w:r w:rsidRPr="0009446B">
        <w:rPr>
          <w:lang w:val="ru-RU"/>
        </w:rPr>
        <w:t xml:space="preserve"> электросвязи</w:t>
      </w:r>
      <w:r w:rsidR="000667F6" w:rsidRPr="0009446B">
        <w:rPr>
          <w:lang w:val="ru-RU"/>
        </w:rPr>
        <w:t xml:space="preserve"> (МСЭ)</w:t>
      </w:r>
      <w:r w:rsidRPr="0009446B">
        <w:rPr>
          <w:lang w:val="ru-RU"/>
        </w:rPr>
        <w:t xml:space="preserve"> и имеет честь сообщить о том, что правительство </w:t>
      </w:r>
      <w:r w:rsidR="002244B2" w:rsidRPr="0009446B">
        <w:rPr>
          <w:lang w:val="ru-RU"/>
        </w:rPr>
        <w:t>Арабской Республики Египет</w:t>
      </w:r>
      <w:r w:rsidRPr="0009446B">
        <w:rPr>
          <w:lang w:val="ru-RU"/>
        </w:rPr>
        <w:t xml:space="preserve"> решило представить кандидатуру </w:t>
      </w:r>
      <w:r w:rsidR="002244B2" w:rsidRPr="0009446B">
        <w:rPr>
          <w:lang w:val="ru-RU"/>
        </w:rPr>
        <w:t>д-ра </w:t>
      </w:r>
      <w:proofErr w:type="spellStart"/>
      <w:r w:rsidR="005E6383" w:rsidRPr="0009446B">
        <w:rPr>
          <w:lang w:val="ru-RU"/>
        </w:rPr>
        <w:t>А</w:t>
      </w:r>
      <w:r w:rsidR="002244B2" w:rsidRPr="0009446B">
        <w:rPr>
          <w:lang w:val="ru-RU"/>
        </w:rPr>
        <w:t>мра</w:t>
      </w:r>
      <w:proofErr w:type="spellEnd"/>
      <w:r w:rsidR="002244B2" w:rsidRPr="0009446B">
        <w:rPr>
          <w:lang w:val="ru-RU"/>
        </w:rPr>
        <w:t xml:space="preserve"> </w:t>
      </w:r>
      <w:proofErr w:type="spellStart"/>
      <w:r w:rsidR="002244B2" w:rsidRPr="0009446B">
        <w:rPr>
          <w:lang w:val="ru-RU"/>
        </w:rPr>
        <w:t>Бадави</w:t>
      </w:r>
      <w:proofErr w:type="spellEnd"/>
      <w:r w:rsidRPr="0009446B">
        <w:rPr>
          <w:lang w:val="ru-RU"/>
        </w:rPr>
        <w:t xml:space="preserve"> </w:t>
      </w:r>
      <w:r w:rsidR="005C4F41" w:rsidRPr="0009446B">
        <w:rPr>
          <w:lang w:val="ru-RU"/>
        </w:rPr>
        <w:t xml:space="preserve">на </w:t>
      </w:r>
      <w:r w:rsidRPr="0009446B">
        <w:rPr>
          <w:lang w:val="ru-RU"/>
        </w:rPr>
        <w:t>пост заместителя Генерального секретаря Международного союза электросвязи</w:t>
      </w:r>
      <w:r w:rsidR="005C4F41" w:rsidRPr="0009446B">
        <w:rPr>
          <w:lang w:val="ru-RU"/>
        </w:rPr>
        <w:t xml:space="preserve"> на выборах</w:t>
      </w:r>
      <w:r w:rsidR="00660C43" w:rsidRPr="0009446B">
        <w:rPr>
          <w:lang w:val="ru-RU"/>
        </w:rPr>
        <w:t>, которые состоятся</w:t>
      </w:r>
      <w:r w:rsidRPr="0009446B">
        <w:rPr>
          <w:lang w:val="ru-RU"/>
        </w:rPr>
        <w:t xml:space="preserve"> на Полномочной конференции, </w:t>
      </w:r>
      <w:r w:rsidR="00660C43" w:rsidRPr="0009446B">
        <w:rPr>
          <w:lang w:val="ru-RU"/>
        </w:rPr>
        <w:t>проводимой</w:t>
      </w:r>
      <w:r w:rsidRPr="0009446B">
        <w:rPr>
          <w:lang w:val="ru-RU"/>
        </w:rPr>
        <w:t xml:space="preserve"> в</w:t>
      </w:r>
      <w:proofErr w:type="gramEnd"/>
      <w:r w:rsidRPr="0009446B">
        <w:rPr>
          <w:lang w:val="ru-RU"/>
        </w:rPr>
        <w:t xml:space="preserve"> </w:t>
      </w:r>
      <w:proofErr w:type="spellStart"/>
      <w:proofErr w:type="gramStart"/>
      <w:r w:rsidR="00660C43" w:rsidRPr="0009446B">
        <w:rPr>
          <w:lang w:val="ru-RU"/>
        </w:rPr>
        <w:t>Пусане</w:t>
      </w:r>
      <w:proofErr w:type="spellEnd"/>
      <w:proofErr w:type="gramEnd"/>
      <w:r w:rsidR="00660C43" w:rsidRPr="0009446B">
        <w:rPr>
          <w:lang w:val="ru-RU"/>
        </w:rPr>
        <w:t xml:space="preserve">, </w:t>
      </w:r>
      <w:r w:rsidRPr="0009446B">
        <w:rPr>
          <w:lang w:val="ru-RU"/>
        </w:rPr>
        <w:t>Республик</w:t>
      </w:r>
      <w:r w:rsidR="00660C43" w:rsidRPr="0009446B">
        <w:rPr>
          <w:lang w:val="ru-RU"/>
        </w:rPr>
        <w:t>а</w:t>
      </w:r>
      <w:r w:rsidRPr="0009446B">
        <w:rPr>
          <w:lang w:val="ru-RU"/>
        </w:rPr>
        <w:t xml:space="preserve"> Корея</w:t>
      </w:r>
      <w:r w:rsidR="00660C43" w:rsidRPr="0009446B">
        <w:rPr>
          <w:lang w:val="ru-RU"/>
        </w:rPr>
        <w:t>,</w:t>
      </w:r>
      <w:r w:rsidRPr="0009446B">
        <w:rPr>
          <w:lang w:val="ru-RU"/>
        </w:rPr>
        <w:t xml:space="preserve"> с 20 октября по 7 ноября 2014 года. </w:t>
      </w:r>
      <w:r w:rsidR="00660C43" w:rsidRPr="0009446B">
        <w:rPr>
          <w:lang w:val="ru-RU"/>
        </w:rPr>
        <w:t>К настоящему письму прилагается биография д-ра </w:t>
      </w:r>
      <w:proofErr w:type="spellStart"/>
      <w:r w:rsidR="00660C43" w:rsidRPr="0009446B">
        <w:rPr>
          <w:lang w:val="ru-RU"/>
        </w:rPr>
        <w:t>Амра</w:t>
      </w:r>
      <w:proofErr w:type="spellEnd"/>
      <w:r w:rsidR="00660C43" w:rsidRPr="0009446B">
        <w:rPr>
          <w:lang w:val="ru-RU"/>
        </w:rPr>
        <w:t xml:space="preserve"> </w:t>
      </w:r>
      <w:proofErr w:type="spellStart"/>
      <w:r w:rsidR="00660C43" w:rsidRPr="0009446B">
        <w:rPr>
          <w:lang w:val="ru-RU"/>
        </w:rPr>
        <w:t>Бадави</w:t>
      </w:r>
      <w:proofErr w:type="spellEnd"/>
      <w:r w:rsidR="00660C43" w:rsidRPr="0009446B">
        <w:rPr>
          <w:lang w:val="ru-RU"/>
        </w:rPr>
        <w:t>.</w:t>
      </w:r>
    </w:p>
    <w:p w:rsidR="00CD78E8" w:rsidRPr="0009446B" w:rsidRDefault="00CD78E8" w:rsidP="00C77F04">
      <w:pPr>
        <w:rPr>
          <w:lang w:val="ru-RU"/>
        </w:rPr>
      </w:pPr>
      <w:r w:rsidRPr="0009446B">
        <w:rPr>
          <w:lang w:val="ru-RU"/>
        </w:rPr>
        <w:t xml:space="preserve">Постоянное представительство </w:t>
      </w:r>
      <w:r w:rsidR="00660C43" w:rsidRPr="0009446B">
        <w:rPr>
          <w:lang w:val="ru-RU"/>
        </w:rPr>
        <w:t xml:space="preserve">Арабской Республики Египет </w:t>
      </w:r>
      <w:r w:rsidRPr="0009446B">
        <w:rPr>
          <w:lang w:val="ru-RU"/>
        </w:rPr>
        <w:t xml:space="preserve">при Отделении Организации Объединенных Наций </w:t>
      </w:r>
      <w:r w:rsidR="00382CC1" w:rsidRPr="0009446B">
        <w:rPr>
          <w:lang w:val="ru-RU"/>
        </w:rPr>
        <w:t xml:space="preserve">и других международных организаций </w:t>
      </w:r>
      <w:r w:rsidRPr="0009446B">
        <w:rPr>
          <w:lang w:val="ru-RU"/>
        </w:rPr>
        <w:t>в Женеве пользуется этой возможностью,</w:t>
      </w:r>
      <w:r w:rsidR="00382CC1" w:rsidRPr="0009446B">
        <w:rPr>
          <w:lang w:val="ru-RU"/>
        </w:rPr>
        <w:t xml:space="preserve"> с </w:t>
      </w:r>
      <w:proofErr w:type="gramStart"/>
      <w:r w:rsidR="00382CC1" w:rsidRPr="0009446B">
        <w:rPr>
          <w:lang w:val="ru-RU"/>
        </w:rPr>
        <w:t>тем</w:t>
      </w:r>
      <w:proofErr w:type="gramEnd"/>
      <w:r w:rsidRPr="0009446B">
        <w:rPr>
          <w:lang w:val="ru-RU"/>
        </w:rPr>
        <w:t xml:space="preserve"> чтобы вновь заверить </w:t>
      </w:r>
      <w:r w:rsidR="004D6796" w:rsidRPr="0009446B">
        <w:rPr>
          <w:lang w:val="ru-RU"/>
        </w:rPr>
        <w:t xml:space="preserve">Канцелярию Генерального секретаря </w:t>
      </w:r>
      <w:r w:rsidRPr="0009446B">
        <w:rPr>
          <w:lang w:val="ru-RU"/>
        </w:rPr>
        <w:t>Международн</w:t>
      </w:r>
      <w:r w:rsidR="004D6796" w:rsidRPr="0009446B">
        <w:rPr>
          <w:lang w:val="ru-RU"/>
        </w:rPr>
        <w:t>ого</w:t>
      </w:r>
      <w:r w:rsidRPr="0009446B">
        <w:rPr>
          <w:lang w:val="ru-RU"/>
        </w:rPr>
        <w:t xml:space="preserve"> союз</w:t>
      </w:r>
      <w:r w:rsidR="004D6796" w:rsidRPr="0009446B">
        <w:rPr>
          <w:lang w:val="ru-RU"/>
        </w:rPr>
        <w:t>а</w:t>
      </w:r>
      <w:r w:rsidRPr="0009446B">
        <w:rPr>
          <w:lang w:val="ru-RU"/>
        </w:rPr>
        <w:t xml:space="preserve"> электросвязи</w:t>
      </w:r>
      <w:r w:rsidR="004D6796" w:rsidRPr="0009446B">
        <w:rPr>
          <w:lang w:val="ru-RU"/>
        </w:rPr>
        <w:t xml:space="preserve"> (МСЭ)</w:t>
      </w:r>
      <w:r w:rsidR="00382CC1" w:rsidRPr="0009446B">
        <w:rPr>
          <w:lang w:val="ru-RU"/>
        </w:rPr>
        <w:t xml:space="preserve"> </w:t>
      </w:r>
      <w:r w:rsidRPr="0009446B">
        <w:rPr>
          <w:lang w:val="ru-RU"/>
        </w:rPr>
        <w:t xml:space="preserve">в своем самом высоком уважении. </w:t>
      </w:r>
    </w:p>
    <w:p w:rsidR="00CD78E8" w:rsidRPr="0009446B" w:rsidRDefault="00CD78E8" w:rsidP="00C77F04">
      <w:pPr>
        <w:tabs>
          <w:tab w:val="right" w:pos="9000"/>
        </w:tabs>
        <w:spacing w:before="240"/>
        <w:rPr>
          <w:lang w:val="ru-RU"/>
        </w:rPr>
      </w:pPr>
      <w:r w:rsidRPr="0009446B">
        <w:rPr>
          <w:lang w:val="ru-RU"/>
        </w:rPr>
        <w:t xml:space="preserve">Женева, </w:t>
      </w:r>
      <w:r w:rsidR="00382CC1" w:rsidRPr="0009446B">
        <w:rPr>
          <w:lang w:val="ru-RU"/>
        </w:rPr>
        <w:t>30 октября</w:t>
      </w:r>
      <w:r w:rsidRPr="0009446B">
        <w:rPr>
          <w:lang w:val="ru-RU"/>
        </w:rPr>
        <w:t xml:space="preserve"> 2013 года</w:t>
      </w:r>
    </w:p>
    <w:p w:rsidR="00CD78E8" w:rsidRPr="0009446B" w:rsidRDefault="00CD78E8" w:rsidP="00C77F04">
      <w:pPr>
        <w:spacing w:before="1080" w:after="960"/>
        <w:rPr>
          <w:lang w:val="ru-RU"/>
        </w:rPr>
      </w:pPr>
      <w:r w:rsidRPr="0009446B">
        <w:rPr>
          <w:lang w:val="ru-RU"/>
        </w:rPr>
        <w:t>Международн</w:t>
      </w:r>
      <w:r w:rsidR="00382CC1" w:rsidRPr="0009446B">
        <w:rPr>
          <w:lang w:val="ru-RU"/>
        </w:rPr>
        <w:t>ый союз</w:t>
      </w:r>
      <w:r w:rsidRPr="0009446B">
        <w:rPr>
          <w:lang w:val="ru-RU"/>
        </w:rPr>
        <w:t xml:space="preserve"> электросвязи</w:t>
      </w:r>
      <w:r w:rsidR="00382CC1" w:rsidRPr="0009446B">
        <w:rPr>
          <w:lang w:val="ru-RU"/>
        </w:rPr>
        <w:br/>
        <w:t>Канцелярия Генерального секретаря</w:t>
      </w:r>
      <w:r w:rsidRPr="0009446B">
        <w:rPr>
          <w:lang w:val="ru-RU"/>
        </w:rPr>
        <w:br/>
      </w:r>
      <w:r w:rsidR="00382CC1" w:rsidRPr="0009446B">
        <w:rPr>
          <w:lang w:val="ru-RU"/>
        </w:rPr>
        <w:t>Факс: 022 730 51 37</w:t>
      </w:r>
    </w:p>
    <w:p w:rsidR="00C77F04" w:rsidRPr="0009446B" w:rsidRDefault="00D53F64" w:rsidP="00C77F04">
      <w:pPr>
        <w:pBdr>
          <w:top w:val="single" w:sz="4" w:space="1" w:color="auto"/>
        </w:pBdr>
        <w:spacing w:before="3240"/>
        <w:jc w:val="center"/>
        <w:rPr>
          <w:lang w:val="ru-RU"/>
        </w:rPr>
      </w:pPr>
      <w:r w:rsidRPr="0009446B">
        <w:rPr>
          <w:lang w:val="ru-RU"/>
        </w:rPr>
        <w:t>Постоянное представительство Арабской Республики Египет</w:t>
      </w:r>
      <w:r w:rsidRPr="0009446B">
        <w:rPr>
          <w:lang w:val="ru-RU"/>
        </w:rPr>
        <w:br/>
      </w:r>
      <w:r w:rsidRPr="0009446B">
        <w:rPr>
          <w:color w:val="000000"/>
          <w:szCs w:val="24"/>
          <w:lang w:val="ru-RU" w:eastAsia="zh-CN"/>
        </w:rPr>
        <w:t xml:space="preserve">при Отделении Организации Объединенных Наций </w:t>
      </w:r>
      <w:r w:rsidRPr="0009446B">
        <w:rPr>
          <w:color w:val="000000"/>
          <w:szCs w:val="24"/>
          <w:lang w:val="ru-RU" w:eastAsia="zh-CN"/>
        </w:rPr>
        <w:br/>
        <w:t>и других международных организациях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4776"/>
      </w:tblGrid>
      <w:tr w:rsidR="00CD0D34" w:rsidRPr="0009446B" w:rsidTr="00C77F04">
        <w:tc>
          <w:tcPr>
            <w:tcW w:w="5085" w:type="dxa"/>
            <w:vAlign w:val="center"/>
          </w:tcPr>
          <w:p w:rsidR="00CD0D34" w:rsidRPr="0009446B" w:rsidRDefault="004238D0" w:rsidP="007C2D98">
            <w:pPr>
              <w:tabs>
                <w:tab w:val="left" w:pos="9810"/>
              </w:tabs>
              <w:spacing w:before="52"/>
              <w:ind w:right="66"/>
              <w:rPr>
                <w:rFonts w:cs="Calibri"/>
                <w:sz w:val="26"/>
                <w:szCs w:val="26"/>
                <w:lang w:val="ru-RU"/>
              </w:rPr>
            </w:pPr>
            <w:proofErr w:type="spellStart"/>
            <w:r w:rsidRPr="0009446B">
              <w:rPr>
                <w:rFonts w:cs="Calibri"/>
                <w:b/>
                <w:bCs/>
                <w:sz w:val="26"/>
                <w:szCs w:val="26"/>
                <w:lang w:val="ru-RU"/>
              </w:rPr>
              <w:lastRenderedPageBreak/>
              <w:t>АМР</w:t>
            </w:r>
            <w:proofErr w:type="spellEnd"/>
            <w:r w:rsidR="00CD0D34" w:rsidRPr="0009446B">
              <w:rPr>
                <w:rFonts w:cs="Calibr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9446B">
              <w:rPr>
                <w:rFonts w:cs="Calibri"/>
                <w:b/>
                <w:bCs/>
                <w:sz w:val="26"/>
                <w:szCs w:val="26"/>
                <w:lang w:val="ru-RU"/>
              </w:rPr>
              <w:t>БАДАВИ</w:t>
            </w:r>
            <w:proofErr w:type="spellEnd"/>
            <w:r w:rsidR="00CD0D34" w:rsidRPr="0009446B">
              <w:rPr>
                <w:rFonts w:cs="Calibri"/>
                <w:b/>
                <w:bCs/>
                <w:sz w:val="26"/>
                <w:szCs w:val="26"/>
                <w:lang w:val="ru-RU"/>
              </w:rPr>
              <w:t>,</w:t>
            </w:r>
            <w:r w:rsidRPr="0009446B">
              <w:rPr>
                <w:rFonts w:cs="Calibri"/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7C2D98" w:rsidRPr="0009446B">
              <w:rPr>
                <w:rFonts w:cs="Calibri"/>
                <w:b/>
                <w:bCs/>
                <w:sz w:val="26"/>
                <w:szCs w:val="26"/>
                <w:lang w:val="ru-RU"/>
              </w:rPr>
              <w:t>кандидат наук</w:t>
            </w:r>
          </w:p>
          <w:p w:rsidR="00CD0D34" w:rsidRPr="0009446B" w:rsidRDefault="007C2D98" w:rsidP="00CD58E2">
            <w:pPr>
              <w:tabs>
                <w:tab w:val="left" w:pos="9810"/>
              </w:tabs>
              <w:spacing w:before="52"/>
              <w:ind w:right="66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>Адрес</w:t>
            </w:r>
            <w:r w:rsidR="00CD0D34" w:rsidRPr="0009446B">
              <w:rPr>
                <w:rFonts w:asciiTheme="minorHAnsi" w:hAnsiTheme="minorHAnsi" w:cstheme="minorHAnsi"/>
                <w:szCs w:val="24"/>
                <w:lang w:val="ru-RU"/>
              </w:rPr>
              <w:t xml:space="preserve">: </w:t>
            </w:r>
            <w:r w:rsidR="00CD58E2" w:rsidRPr="0009446B">
              <w:rPr>
                <w:rFonts w:asciiTheme="minorHAnsi" w:hAnsiTheme="minorHAnsi" w:cstheme="minorHAnsi"/>
                <w:szCs w:val="24"/>
                <w:lang w:val="ru-RU"/>
              </w:rPr>
              <w:t>Национальный регуляторный орган электросвязи</w:t>
            </w:r>
          </w:p>
          <w:p w:rsidR="00CD0D34" w:rsidRPr="0009446B" w:rsidRDefault="00CD0D34" w:rsidP="00BB78FD">
            <w:pPr>
              <w:tabs>
                <w:tab w:val="clear" w:pos="567"/>
                <w:tab w:val="left" w:pos="9810"/>
              </w:tabs>
              <w:spacing w:before="52"/>
              <w:ind w:right="66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>Building</w:t>
            </w:r>
            <w:proofErr w:type="spellEnd"/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 xml:space="preserve"> B4 </w:t>
            </w:r>
            <w:proofErr w:type="spellStart"/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>Smart</w:t>
            </w:r>
            <w:proofErr w:type="spellEnd"/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proofErr w:type="spellStart"/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>Village</w:t>
            </w:r>
            <w:proofErr w:type="spellEnd"/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>,</w:t>
            </w:r>
            <w:r w:rsidR="00BB78FD" w:rsidRPr="0009446B">
              <w:rPr>
                <w:rFonts w:asciiTheme="minorHAnsi" w:hAnsiTheme="minorHAnsi" w:cstheme="minorHAnsi"/>
                <w:szCs w:val="24"/>
                <w:lang w:val="ru-RU"/>
              </w:rPr>
              <w:br/>
            </w:r>
            <w:proofErr w:type="spellStart"/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>Abu</w:t>
            </w:r>
            <w:proofErr w:type="spellEnd"/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proofErr w:type="spellStart"/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>Rawash</w:t>
            </w:r>
            <w:proofErr w:type="spellEnd"/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 xml:space="preserve">, </w:t>
            </w:r>
            <w:proofErr w:type="spellStart"/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>Giza</w:t>
            </w:r>
            <w:proofErr w:type="spellEnd"/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 xml:space="preserve">, </w:t>
            </w:r>
            <w:proofErr w:type="spellStart"/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>Egypt</w:t>
            </w:r>
            <w:proofErr w:type="spellEnd"/>
            <w:r w:rsidR="00BB78FD" w:rsidRPr="0009446B">
              <w:rPr>
                <w:rFonts w:asciiTheme="minorHAnsi" w:hAnsiTheme="minorHAnsi" w:cstheme="minorHAnsi"/>
                <w:szCs w:val="24"/>
                <w:lang w:val="ru-RU"/>
              </w:rPr>
              <w:br/>
            </w:r>
            <w:r w:rsidR="00CD58E2" w:rsidRPr="0009446B">
              <w:rPr>
                <w:rFonts w:asciiTheme="minorHAnsi" w:hAnsiTheme="minorHAnsi" w:cstheme="minorHAnsi"/>
                <w:szCs w:val="24"/>
                <w:lang w:val="ru-RU"/>
              </w:rPr>
              <w:t>Тел.</w:t>
            </w:r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>:</w:t>
            </w:r>
            <w:r w:rsidR="00BB78FD" w:rsidRPr="0009446B">
              <w:rPr>
                <w:rFonts w:asciiTheme="minorHAnsi" w:hAnsiTheme="minorHAnsi" w:cstheme="minorHAnsi"/>
                <w:szCs w:val="24"/>
                <w:lang w:val="ru-RU"/>
              </w:rPr>
              <w:tab/>
            </w:r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>+20 2 35344238 (</w:t>
            </w:r>
            <w:r w:rsidR="00CD58E2" w:rsidRPr="0009446B">
              <w:rPr>
                <w:rFonts w:asciiTheme="minorHAnsi" w:hAnsiTheme="minorHAnsi" w:cstheme="minorHAnsi"/>
                <w:szCs w:val="24"/>
                <w:lang w:val="ru-RU"/>
              </w:rPr>
              <w:t>служебный</w:t>
            </w:r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 xml:space="preserve">) </w:t>
            </w:r>
            <w:r w:rsidR="00124E4E" w:rsidRPr="0009446B">
              <w:rPr>
                <w:rFonts w:asciiTheme="minorHAnsi" w:hAnsiTheme="minorHAnsi" w:cstheme="minorHAnsi"/>
                <w:szCs w:val="24"/>
                <w:lang w:val="ru-RU"/>
              </w:rPr>
              <w:br/>
            </w:r>
            <w:r w:rsidR="00BB78FD" w:rsidRPr="0009446B">
              <w:rPr>
                <w:rFonts w:asciiTheme="minorHAnsi" w:hAnsiTheme="minorHAnsi" w:cstheme="minorHAnsi"/>
                <w:szCs w:val="24"/>
                <w:lang w:val="ru-RU"/>
              </w:rPr>
              <w:tab/>
            </w:r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>+20 122 2172277 (</w:t>
            </w:r>
            <w:r w:rsidR="00CD58E2" w:rsidRPr="0009446B">
              <w:rPr>
                <w:rFonts w:asciiTheme="minorHAnsi" w:hAnsiTheme="minorHAnsi" w:cstheme="minorHAnsi"/>
                <w:szCs w:val="24"/>
                <w:lang w:val="ru-RU"/>
              </w:rPr>
              <w:t>мобильный</w:t>
            </w:r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>)</w:t>
            </w:r>
            <w:r w:rsidR="00BB78FD" w:rsidRPr="0009446B">
              <w:rPr>
                <w:rFonts w:asciiTheme="minorHAnsi" w:hAnsiTheme="minorHAnsi" w:cstheme="minorHAnsi"/>
                <w:szCs w:val="24"/>
                <w:lang w:val="ru-RU"/>
              </w:rPr>
              <w:br/>
            </w:r>
            <w:r w:rsidR="00CD58E2" w:rsidRPr="0009446B">
              <w:rPr>
                <w:rFonts w:asciiTheme="minorHAnsi" w:hAnsiTheme="minorHAnsi" w:cstheme="minorHAnsi"/>
                <w:szCs w:val="24"/>
                <w:lang w:val="ru-RU"/>
              </w:rPr>
              <w:t>Эл</w:t>
            </w:r>
            <w:proofErr w:type="gramStart"/>
            <w:r w:rsidR="00CD58E2" w:rsidRPr="0009446B">
              <w:rPr>
                <w:rFonts w:asciiTheme="minorHAnsi" w:hAnsiTheme="minorHAnsi" w:cstheme="minorHAnsi"/>
                <w:szCs w:val="24"/>
                <w:lang w:val="ru-RU"/>
              </w:rPr>
              <w:t>.</w:t>
            </w:r>
            <w:proofErr w:type="gramEnd"/>
            <w:r w:rsidR="00CD58E2" w:rsidRPr="0009446B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proofErr w:type="gramStart"/>
            <w:r w:rsidR="00CD58E2" w:rsidRPr="0009446B">
              <w:rPr>
                <w:rFonts w:asciiTheme="minorHAnsi" w:hAnsiTheme="minorHAnsi" w:cstheme="minorHAnsi"/>
                <w:szCs w:val="24"/>
                <w:lang w:val="ru-RU"/>
              </w:rPr>
              <w:t>п</w:t>
            </w:r>
            <w:proofErr w:type="gramEnd"/>
            <w:r w:rsidR="00CD58E2" w:rsidRPr="0009446B">
              <w:rPr>
                <w:rFonts w:asciiTheme="minorHAnsi" w:hAnsiTheme="minorHAnsi" w:cstheme="minorHAnsi"/>
                <w:szCs w:val="24"/>
                <w:lang w:val="ru-RU"/>
              </w:rPr>
              <w:t>очта</w:t>
            </w:r>
            <w:r w:rsidRPr="0009446B">
              <w:rPr>
                <w:rFonts w:asciiTheme="minorHAnsi" w:hAnsiTheme="minorHAnsi" w:cstheme="minorHAnsi"/>
                <w:szCs w:val="24"/>
                <w:lang w:val="ru-RU"/>
              </w:rPr>
              <w:t>:</w:t>
            </w:r>
            <w:r w:rsidR="00BB78FD" w:rsidRPr="0009446B">
              <w:rPr>
                <w:rFonts w:asciiTheme="minorHAnsi" w:hAnsiTheme="minorHAnsi" w:cstheme="minorHAnsi"/>
                <w:szCs w:val="24"/>
                <w:lang w:val="ru-RU"/>
              </w:rPr>
              <w:tab/>
            </w:r>
            <w:hyperlink r:id="rId9" w:history="1">
              <w:r w:rsidRPr="0009446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abadawi@tra.gov.eg</w:t>
              </w:r>
            </w:hyperlink>
          </w:p>
        </w:tc>
        <w:tc>
          <w:tcPr>
            <w:tcW w:w="4776" w:type="dxa"/>
          </w:tcPr>
          <w:p w:rsidR="00CD0D34" w:rsidRPr="0009446B" w:rsidRDefault="00CD0D34" w:rsidP="00291524">
            <w:pPr>
              <w:rPr>
                <w:rFonts w:asciiTheme="minorHAnsi" w:hAnsiTheme="minorHAnsi" w:cstheme="minorHAnsi"/>
                <w:lang w:val="ru-RU"/>
              </w:rPr>
            </w:pPr>
            <w:r w:rsidRPr="0009446B">
              <w:rPr>
                <w:rFonts w:asciiTheme="minorHAnsi" w:hAnsiTheme="minorHAnsi" w:cstheme="minorHAnsi"/>
                <w:lang w:val="ru-RU" w:eastAsia="zh-CN"/>
              </w:rPr>
              <w:drawing>
                <wp:inline distT="0" distB="0" distL="0" distR="0" wp14:anchorId="1241164B" wp14:editId="6601038D">
                  <wp:extent cx="2889255" cy="2567898"/>
                  <wp:effectExtent l="0" t="0" r="635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9-Dr Amr Badaw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737" cy="256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D34" w:rsidRPr="0009446B" w:rsidRDefault="0009446B" w:rsidP="00C77F04">
      <w:pPr>
        <w:pStyle w:val="Headingb"/>
        <w:spacing w:before="360"/>
        <w:rPr>
          <w:b w:val="0"/>
          <w:bCs/>
          <w:lang w:val="ru-RU"/>
        </w:rPr>
      </w:pPr>
      <w:r w:rsidRPr="0009446B">
        <w:rPr>
          <w:lang w:val="ru-RU"/>
        </w:rPr>
        <w:t>ОПЫТ РАБОТЫ</w:t>
      </w:r>
    </w:p>
    <w:p w:rsidR="00CD0D34" w:rsidRPr="0009446B" w:rsidRDefault="00145156" w:rsidP="00C77F04">
      <w:pPr>
        <w:rPr>
          <w:i/>
          <w:lang w:val="ru-RU"/>
        </w:rPr>
      </w:pPr>
      <w:r w:rsidRPr="0009446B">
        <w:rPr>
          <w:b/>
          <w:bCs/>
          <w:lang w:val="ru-RU"/>
        </w:rPr>
        <w:t xml:space="preserve">Член Совета Национального регуляторного органа электросвязи </w:t>
      </w:r>
      <w:r w:rsidR="00CD0D34" w:rsidRPr="0009446B">
        <w:rPr>
          <w:b/>
          <w:bCs/>
          <w:lang w:val="ru-RU"/>
        </w:rPr>
        <w:t>(</w:t>
      </w:r>
      <w:proofErr w:type="spellStart"/>
      <w:r w:rsidR="00CD0D34" w:rsidRPr="0009446B">
        <w:rPr>
          <w:b/>
          <w:bCs/>
          <w:lang w:val="ru-RU"/>
        </w:rPr>
        <w:t>NTRA</w:t>
      </w:r>
      <w:proofErr w:type="spellEnd"/>
      <w:r w:rsidR="00CD0D34" w:rsidRPr="0009446B">
        <w:rPr>
          <w:b/>
          <w:bCs/>
          <w:lang w:val="ru-RU"/>
        </w:rPr>
        <w:t>)</w:t>
      </w:r>
      <w:r w:rsidRPr="0009446B">
        <w:rPr>
          <w:b/>
          <w:bCs/>
          <w:lang w:val="ru-RU"/>
        </w:rPr>
        <w:t xml:space="preserve"> Египта</w:t>
      </w:r>
      <w:r w:rsidR="00CD0D34" w:rsidRPr="0009446B">
        <w:rPr>
          <w:lang w:val="ru-RU"/>
        </w:rPr>
        <w:t xml:space="preserve">, </w:t>
      </w:r>
      <w:r w:rsidRPr="0009446B">
        <w:rPr>
          <w:i/>
          <w:lang w:val="ru-RU"/>
        </w:rPr>
        <w:t>июль</w:t>
      </w:r>
      <w:r w:rsidR="00CD0D34" w:rsidRPr="0009446B">
        <w:rPr>
          <w:i/>
          <w:lang w:val="ru-RU"/>
        </w:rPr>
        <w:t xml:space="preserve"> 2013</w:t>
      </w:r>
      <w:r w:rsidRPr="0009446B">
        <w:rPr>
          <w:i/>
          <w:lang w:val="ru-RU"/>
        </w:rPr>
        <w:t> года – настоящее время</w:t>
      </w:r>
    </w:p>
    <w:p w:rsidR="00CD0D34" w:rsidRPr="0009446B" w:rsidRDefault="00185020" w:rsidP="00C77F04">
      <w:pPr>
        <w:rPr>
          <w:i/>
          <w:lang w:val="ru-RU"/>
        </w:rPr>
      </w:pPr>
      <w:r w:rsidRPr="0009446B">
        <w:rPr>
          <w:b/>
          <w:bCs/>
          <w:lang w:val="ru-RU"/>
        </w:rPr>
        <w:t>Исполнительный директор</w:t>
      </w:r>
      <w:r w:rsidR="00CD0D34" w:rsidRPr="0009446B">
        <w:rPr>
          <w:b/>
          <w:bCs/>
          <w:lang w:val="ru-RU"/>
        </w:rPr>
        <w:t xml:space="preserve"> </w:t>
      </w:r>
      <w:r w:rsidRPr="0009446B">
        <w:rPr>
          <w:b/>
          <w:bCs/>
          <w:lang w:val="ru-RU"/>
        </w:rPr>
        <w:t>Национального регуляторного органа электросвязи (</w:t>
      </w:r>
      <w:proofErr w:type="spellStart"/>
      <w:r w:rsidRPr="0009446B">
        <w:rPr>
          <w:b/>
          <w:bCs/>
          <w:lang w:val="ru-RU"/>
        </w:rPr>
        <w:t>NTRA</w:t>
      </w:r>
      <w:proofErr w:type="spellEnd"/>
      <w:r w:rsidRPr="0009446B">
        <w:rPr>
          <w:b/>
          <w:bCs/>
          <w:lang w:val="ru-RU"/>
        </w:rPr>
        <w:t>) Египта</w:t>
      </w:r>
      <w:r w:rsidRPr="0009446B">
        <w:rPr>
          <w:lang w:val="ru-RU"/>
        </w:rPr>
        <w:t>,</w:t>
      </w:r>
      <w:r w:rsidR="00CD0D34" w:rsidRPr="0009446B">
        <w:rPr>
          <w:lang w:val="ru-RU"/>
        </w:rPr>
        <w:t xml:space="preserve"> </w:t>
      </w:r>
      <w:r w:rsidRPr="0009446B">
        <w:rPr>
          <w:i/>
          <w:lang w:val="ru-RU"/>
        </w:rPr>
        <w:t>март</w:t>
      </w:r>
      <w:r w:rsidR="00CD0D34" w:rsidRPr="0009446B">
        <w:rPr>
          <w:i/>
          <w:lang w:val="ru-RU"/>
        </w:rPr>
        <w:t xml:space="preserve"> 2006</w:t>
      </w:r>
      <w:r w:rsidRPr="0009446B">
        <w:rPr>
          <w:i/>
          <w:lang w:val="ru-RU"/>
        </w:rPr>
        <w:t> года</w:t>
      </w:r>
      <w:r w:rsidR="00CD0D34" w:rsidRPr="0009446B">
        <w:rPr>
          <w:i/>
          <w:lang w:val="ru-RU"/>
        </w:rPr>
        <w:t xml:space="preserve"> – </w:t>
      </w:r>
      <w:r w:rsidRPr="0009446B">
        <w:rPr>
          <w:i/>
          <w:lang w:val="ru-RU"/>
        </w:rPr>
        <w:t>июль</w:t>
      </w:r>
      <w:r w:rsidR="00CD0D34" w:rsidRPr="0009446B">
        <w:rPr>
          <w:i/>
          <w:lang w:val="ru-RU"/>
        </w:rPr>
        <w:t xml:space="preserve"> 2013</w:t>
      </w:r>
      <w:r w:rsidRPr="0009446B">
        <w:rPr>
          <w:i/>
          <w:lang w:val="ru-RU"/>
        </w:rPr>
        <w:t> года</w:t>
      </w:r>
    </w:p>
    <w:p w:rsidR="00CD0D34" w:rsidRPr="0009446B" w:rsidRDefault="001E76A7" w:rsidP="00C77F04">
      <w:pPr>
        <w:pStyle w:val="Headingb"/>
        <w:rPr>
          <w:b w:val="0"/>
          <w:bCs/>
          <w:lang w:val="ru-RU"/>
        </w:rPr>
      </w:pPr>
      <w:r w:rsidRPr="0009446B">
        <w:rPr>
          <w:lang w:val="ru-RU"/>
        </w:rPr>
        <w:t>Руководства в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NTRA</w:t>
      </w:r>
      <w:proofErr w:type="spellEnd"/>
      <w:r w:rsidR="00CD0D34" w:rsidRPr="0009446B">
        <w:rPr>
          <w:lang w:val="ru-RU"/>
        </w:rPr>
        <w:t xml:space="preserve"> </w:t>
      </w:r>
      <w:r w:rsidRPr="0009446B">
        <w:rPr>
          <w:lang w:val="ru-RU"/>
        </w:rPr>
        <w:t xml:space="preserve">по следующим </w:t>
      </w:r>
      <w:r w:rsidR="00FC6969" w:rsidRPr="0009446B">
        <w:rPr>
          <w:lang w:val="ru-RU"/>
        </w:rPr>
        <w:t>направлениям</w:t>
      </w:r>
      <w:r w:rsidR="00CD0D34" w:rsidRPr="0009446B">
        <w:rPr>
          <w:b w:val="0"/>
          <w:bCs/>
          <w:lang w:val="ru-RU"/>
        </w:rPr>
        <w:t>: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9B2613" w:rsidRPr="0009446B">
        <w:rPr>
          <w:lang w:val="ru-RU"/>
        </w:rPr>
        <w:t>Разработка</w:t>
      </w:r>
      <w:r w:rsidR="001E76A7" w:rsidRPr="0009446B">
        <w:rPr>
          <w:lang w:val="ru-RU"/>
        </w:rPr>
        <w:t xml:space="preserve"> плана Египта в области широкополосной связи</w:t>
      </w:r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9B2613" w:rsidRPr="0009446B">
        <w:rPr>
          <w:lang w:val="ru-RU"/>
        </w:rPr>
        <w:t>Разработка основы свободной конкуренции в сочетании с либерализацией услуг сетей фиксированной связи</w:t>
      </w:r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9B2613" w:rsidRPr="0009446B">
        <w:rPr>
          <w:lang w:val="ru-RU"/>
        </w:rPr>
        <w:t xml:space="preserve">Разработка </w:t>
      </w:r>
      <w:r w:rsidR="00B70052" w:rsidRPr="0009446B">
        <w:rPr>
          <w:lang w:val="ru-RU"/>
        </w:rPr>
        <w:t>основы</w:t>
      </w:r>
      <w:r w:rsidR="009B2613" w:rsidRPr="0009446B">
        <w:rPr>
          <w:lang w:val="ru-RU"/>
        </w:rPr>
        <w:t xml:space="preserve"> универсального обслуживания и плана е</w:t>
      </w:r>
      <w:r w:rsidR="00B70052" w:rsidRPr="0009446B">
        <w:rPr>
          <w:lang w:val="ru-RU"/>
        </w:rPr>
        <w:t>го</w:t>
      </w:r>
      <w:r w:rsidR="009B2613" w:rsidRPr="0009446B">
        <w:rPr>
          <w:lang w:val="ru-RU"/>
        </w:rPr>
        <w:t xml:space="preserve"> реализации</w:t>
      </w:r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FF13A7" w:rsidRPr="0009446B">
        <w:rPr>
          <w:lang w:val="ru-RU"/>
        </w:rPr>
        <w:t>Выдача</w:t>
      </w:r>
      <w:r w:rsidR="00B70052" w:rsidRPr="0009446B">
        <w:rPr>
          <w:lang w:val="ru-RU"/>
        </w:rPr>
        <w:t xml:space="preserve"> третьей лицензии национального оператора подвижной связи через откры</w:t>
      </w:r>
      <w:r w:rsidR="00684B82" w:rsidRPr="0009446B">
        <w:rPr>
          <w:lang w:val="ru-RU"/>
        </w:rPr>
        <w:t xml:space="preserve">тый конкурсный аукцион, которая была </w:t>
      </w:r>
      <w:r w:rsidR="00FF13A7" w:rsidRPr="0009446B">
        <w:rPr>
          <w:lang w:val="ru-RU"/>
        </w:rPr>
        <w:t>присуждена</w:t>
      </w:r>
      <w:r w:rsidR="00684B82" w:rsidRPr="0009446B">
        <w:rPr>
          <w:lang w:val="ru-RU"/>
        </w:rPr>
        <w:t xml:space="preserve"> консорциуму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Etisalat</w:t>
      </w:r>
      <w:proofErr w:type="spellEnd"/>
      <w:r w:rsidR="00CD0D34" w:rsidRPr="0009446B">
        <w:rPr>
          <w:lang w:val="ru-RU"/>
        </w:rPr>
        <w:t xml:space="preserve"> </w:t>
      </w:r>
      <w:r w:rsidR="00684B82" w:rsidRPr="0009446B">
        <w:rPr>
          <w:lang w:val="ru-RU"/>
        </w:rPr>
        <w:t>в</w:t>
      </w:r>
      <w:r w:rsidR="00CD0D34" w:rsidRPr="0009446B">
        <w:rPr>
          <w:lang w:val="ru-RU"/>
        </w:rPr>
        <w:t xml:space="preserve"> 2006</w:t>
      </w:r>
      <w:r w:rsidR="00684B82" w:rsidRPr="0009446B">
        <w:rPr>
          <w:lang w:val="ru-RU"/>
        </w:rPr>
        <w:t> году</w:t>
      </w:r>
      <w:r w:rsidR="00464797" w:rsidRPr="0009446B">
        <w:rPr>
          <w:lang w:val="ru-RU"/>
        </w:rPr>
        <w:t xml:space="preserve"> с лицензионным платежом</w:t>
      </w:r>
      <w:r w:rsidR="00CD0D34" w:rsidRPr="0009446B">
        <w:rPr>
          <w:lang w:val="ru-RU"/>
        </w:rPr>
        <w:t xml:space="preserve"> 3</w:t>
      </w:r>
      <w:r w:rsidR="00464797" w:rsidRPr="0009446B">
        <w:rPr>
          <w:lang w:val="ru-RU"/>
        </w:rPr>
        <w:t>,</w:t>
      </w:r>
      <w:r w:rsidR="00CD0D34" w:rsidRPr="0009446B">
        <w:rPr>
          <w:lang w:val="ru-RU"/>
        </w:rPr>
        <w:t>0</w:t>
      </w:r>
      <w:r w:rsidR="00464797" w:rsidRPr="0009446B">
        <w:rPr>
          <w:lang w:val="ru-RU"/>
        </w:rPr>
        <w:t> млрд. долл. США</w:t>
      </w:r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FF13A7" w:rsidRPr="0009446B">
        <w:rPr>
          <w:lang w:val="ru-RU"/>
        </w:rPr>
        <w:t>Выдача</w:t>
      </w:r>
      <w:r w:rsidR="004F643F" w:rsidRPr="0009446B">
        <w:rPr>
          <w:lang w:val="ru-RU"/>
        </w:rPr>
        <w:t xml:space="preserve"> лицензий на</w:t>
      </w:r>
      <w:r w:rsidR="006931CC" w:rsidRPr="0009446B">
        <w:rPr>
          <w:lang w:val="ru-RU"/>
        </w:rPr>
        <w:t xml:space="preserve"> предоставление услуг</w:t>
      </w:r>
      <w:r w:rsidR="004F643F" w:rsidRPr="0009446B">
        <w:rPr>
          <w:lang w:val="ru-RU"/>
        </w:rPr>
        <w:t xml:space="preserve"> подвижн</w:t>
      </w:r>
      <w:r w:rsidR="006931CC" w:rsidRPr="0009446B">
        <w:rPr>
          <w:lang w:val="ru-RU"/>
        </w:rPr>
        <w:t>ой</w:t>
      </w:r>
      <w:r w:rsidR="004F643F" w:rsidRPr="0009446B">
        <w:rPr>
          <w:lang w:val="ru-RU"/>
        </w:rPr>
        <w:t xml:space="preserve"> связ</w:t>
      </w:r>
      <w:r w:rsidR="006931CC" w:rsidRPr="0009446B">
        <w:rPr>
          <w:lang w:val="ru-RU"/>
        </w:rPr>
        <w:t>и</w:t>
      </w:r>
      <w:r w:rsidR="004F643F" w:rsidRPr="0009446B">
        <w:rPr>
          <w:lang w:val="ru-RU"/>
        </w:rPr>
        <w:t xml:space="preserve"> третьего поколения операторам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Mobinil</w:t>
      </w:r>
      <w:proofErr w:type="spellEnd"/>
      <w:r w:rsidR="00CD0D34" w:rsidRPr="0009446B">
        <w:rPr>
          <w:lang w:val="ru-RU"/>
        </w:rPr>
        <w:t xml:space="preserve"> (</w:t>
      </w:r>
      <w:proofErr w:type="spellStart"/>
      <w:r w:rsidR="00CD0D34" w:rsidRPr="0009446B">
        <w:rPr>
          <w:lang w:val="ru-RU"/>
        </w:rPr>
        <w:t>Orange</w:t>
      </w:r>
      <w:proofErr w:type="spellEnd"/>
      <w:r w:rsidR="00CD0D34" w:rsidRPr="0009446B">
        <w:rPr>
          <w:lang w:val="ru-RU"/>
        </w:rPr>
        <w:t xml:space="preserve">) </w:t>
      </w:r>
      <w:r w:rsidR="004F643F" w:rsidRPr="0009446B">
        <w:rPr>
          <w:lang w:val="ru-RU"/>
        </w:rPr>
        <w:t>и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Vodafone</w:t>
      </w:r>
      <w:proofErr w:type="spellEnd"/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Egypt</w:t>
      </w:r>
      <w:proofErr w:type="spellEnd"/>
      <w:r w:rsidR="00CD0D34" w:rsidRPr="0009446B">
        <w:rPr>
          <w:lang w:val="ru-RU"/>
        </w:rPr>
        <w:t xml:space="preserve"> </w:t>
      </w:r>
      <w:r w:rsidR="004F643F" w:rsidRPr="0009446B">
        <w:rPr>
          <w:lang w:val="ru-RU"/>
        </w:rPr>
        <w:t>в</w:t>
      </w:r>
      <w:r w:rsidR="00CD0D34" w:rsidRPr="0009446B">
        <w:rPr>
          <w:lang w:val="ru-RU"/>
        </w:rPr>
        <w:t> 2007</w:t>
      </w:r>
      <w:r w:rsidR="004F643F" w:rsidRPr="0009446B">
        <w:rPr>
          <w:lang w:val="ru-RU"/>
        </w:rPr>
        <w:t> года с лицензионным платежом</w:t>
      </w:r>
      <w:r w:rsidR="00CD0D34" w:rsidRPr="0009446B">
        <w:rPr>
          <w:lang w:val="ru-RU"/>
        </w:rPr>
        <w:t xml:space="preserve"> 600</w:t>
      </w:r>
      <w:r w:rsidR="004F643F" w:rsidRPr="0009446B">
        <w:rPr>
          <w:lang w:val="ru-RU"/>
        </w:rPr>
        <w:t> млн. долл. США с каждого оператора</w:t>
      </w:r>
      <w:r w:rsidR="00CD0D34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2944A5" w:rsidRPr="0009446B">
        <w:rPr>
          <w:lang w:val="ru-RU"/>
        </w:rPr>
        <w:t xml:space="preserve">Выдача лицензий </w:t>
      </w:r>
      <w:r w:rsidR="00032F0F" w:rsidRPr="0009446B">
        <w:rPr>
          <w:lang w:val="ru-RU"/>
        </w:rPr>
        <w:t xml:space="preserve">компаниям </w:t>
      </w:r>
      <w:proofErr w:type="spellStart"/>
      <w:r w:rsidR="00CD0D34" w:rsidRPr="0009446B">
        <w:rPr>
          <w:lang w:val="ru-RU"/>
        </w:rPr>
        <w:t>TE</w:t>
      </w:r>
      <w:proofErr w:type="spellEnd"/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data</w:t>
      </w:r>
      <w:proofErr w:type="spellEnd"/>
      <w:r w:rsidR="00CD0D34" w:rsidRPr="0009446B">
        <w:rPr>
          <w:lang w:val="ru-RU"/>
        </w:rPr>
        <w:t xml:space="preserve">, </w:t>
      </w:r>
      <w:proofErr w:type="spellStart"/>
      <w:r w:rsidR="00CD0D34" w:rsidRPr="0009446B">
        <w:rPr>
          <w:lang w:val="ru-RU"/>
        </w:rPr>
        <w:t>Vodafone</w:t>
      </w:r>
      <w:proofErr w:type="spellEnd"/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Data</w:t>
      </w:r>
      <w:proofErr w:type="spellEnd"/>
      <w:r w:rsidR="00CD0D34" w:rsidRPr="0009446B">
        <w:rPr>
          <w:lang w:val="ru-RU"/>
        </w:rPr>
        <w:t xml:space="preserve">, </w:t>
      </w:r>
      <w:proofErr w:type="spellStart"/>
      <w:r w:rsidR="00CD0D34" w:rsidRPr="0009446B">
        <w:rPr>
          <w:lang w:val="ru-RU"/>
        </w:rPr>
        <w:t>Link</w:t>
      </w:r>
      <w:proofErr w:type="spellEnd"/>
      <w:r w:rsidR="00CD0D34" w:rsidRPr="0009446B">
        <w:rPr>
          <w:lang w:val="ru-RU"/>
        </w:rPr>
        <w:t xml:space="preserve"> </w:t>
      </w:r>
      <w:r w:rsidR="00BA36C4" w:rsidRPr="0009446B">
        <w:rPr>
          <w:lang w:val="ru-RU"/>
        </w:rPr>
        <w:t>и Египетской сети университетов</w:t>
      </w:r>
      <w:r w:rsidR="00CD0D34" w:rsidRPr="0009446B">
        <w:rPr>
          <w:lang w:val="ru-RU"/>
        </w:rPr>
        <w:t xml:space="preserve"> </w:t>
      </w:r>
      <w:r w:rsidR="00E06558" w:rsidRPr="0009446B">
        <w:rPr>
          <w:lang w:val="ru-RU"/>
        </w:rPr>
        <w:t xml:space="preserve">в качестве </w:t>
      </w:r>
      <w:r w:rsidR="008D0A2F" w:rsidRPr="0009446B">
        <w:rPr>
          <w:lang w:val="ru-RU"/>
        </w:rPr>
        <w:t>регистр</w:t>
      </w:r>
      <w:r w:rsidR="00E06558" w:rsidRPr="0009446B">
        <w:rPr>
          <w:lang w:val="ru-RU"/>
        </w:rPr>
        <w:t>аторов</w:t>
      </w:r>
      <w:r w:rsidR="008D0A2F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TLD</w:t>
      </w:r>
      <w:proofErr w:type="spellEnd"/>
      <w:r w:rsidR="00CD0D34" w:rsidRPr="0009446B">
        <w:rPr>
          <w:lang w:val="ru-RU"/>
        </w:rPr>
        <w:t xml:space="preserve"> (</w:t>
      </w:r>
      <w:r w:rsidR="008D0A2F" w:rsidRPr="0009446B">
        <w:rPr>
          <w:lang w:val="ru-RU"/>
        </w:rPr>
        <w:t>наименование домена верхнего уровня</w:t>
      </w:r>
      <w:proofErr w:type="gramStart"/>
      <w:r w:rsidR="00CD0D34" w:rsidRPr="0009446B">
        <w:rPr>
          <w:lang w:val="ru-RU"/>
        </w:rPr>
        <w:t>) (.</w:t>
      </w:r>
      <w:r w:rsidR="00CD0D34" w:rsidRPr="0009446B">
        <w:rPr>
          <w:rFonts w:ascii="Arial" w:hAnsi="Arial"/>
          <w:rtl/>
          <w:lang w:val="ru-RU"/>
        </w:rPr>
        <w:t>مصر</w:t>
      </w:r>
      <w:r w:rsidR="00CD0D34" w:rsidRPr="0009446B">
        <w:rPr>
          <w:lang w:val="ru-RU"/>
        </w:rPr>
        <w:t>)</w:t>
      </w:r>
      <w:r w:rsidR="00BA36C4" w:rsidRPr="0009446B">
        <w:rPr>
          <w:lang w:val="ru-RU"/>
        </w:rPr>
        <w:t>,</w:t>
      </w:r>
      <w:r w:rsidR="00CD0D34" w:rsidRPr="0009446B">
        <w:rPr>
          <w:lang w:val="ru-RU"/>
        </w:rPr>
        <w:t xml:space="preserve"> </w:t>
      </w:r>
      <w:proofErr w:type="gramEnd"/>
      <w:r w:rsidR="00E06558" w:rsidRPr="0009446B">
        <w:rPr>
          <w:lang w:val="ru-RU"/>
        </w:rPr>
        <w:t xml:space="preserve">как </w:t>
      </w:r>
      <w:r w:rsidR="008D0A2F" w:rsidRPr="0009446B">
        <w:rPr>
          <w:lang w:val="ru-RU"/>
        </w:rPr>
        <w:t xml:space="preserve">первого </w:t>
      </w:r>
      <w:r w:rsidR="00E06558" w:rsidRPr="0009446B">
        <w:rPr>
          <w:lang w:val="ru-RU"/>
        </w:rPr>
        <w:t>международного</w:t>
      </w:r>
      <w:r w:rsidR="008D0A2F" w:rsidRPr="0009446B">
        <w:rPr>
          <w:lang w:val="ru-RU"/>
        </w:rPr>
        <w:t xml:space="preserve"> наименования домена</w:t>
      </w:r>
      <w:r w:rsidR="00CD0D34" w:rsidRPr="0009446B">
        <w:rPr>
          <w:lang w:val="ru-RU"/>
        </w:rPr>
        <w:t xml:space="preserve"> (</w:t>
      </w:r>
      <w:proofErr w:type="spellStart"/>
      <w:r w:rsidR="00CD0D34" w:rsidRPr="0009446B">
        <w:rPr>
          <w:lang w:val="ru-RU"/>
        </w:rPr>
        <w:t>IDN</w:t>
      </w:r>
      <w:proofErr w:type="spellEnd"/>
      <w:r w:rsidR="00CD0D34" w:rsidRPr="0009446B">
        <w:rPr>
          <w:lang w:val="ru-RU"/>
        </w:rPr>
        <w:t xml:space="preserve">) </w:t>
      </w:r>
      <w:r w:rsidR="008D0A2F" w:rsidRPr="0009446B">
        <w:rPr>
          <w:lang w:val="ru-RU"/>
        </w:rPr>
        <w:t>на арабском языке</w:t>
      </w:r>
      <w:r w:rsidR="00CD0D34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032F0F" w:rsidRPr="0009446B">
        <w:rPr>
          <w:lang w:val="ru-RU"/>
        </w:rPr>
        <w:t xml:space="preserve">Разрешение на предоставление услуг </w:t>
      </w:r>
      <w:proofErr w:type="spellStart"/>
      <w:r w:rsidR="00CD0D34" w:rsidRPr="0009446B">
        <w:rPr>
          <w:lang w:val="ru-RU"/>
        </w:rPr>
        <w:t>GSM</w:t>
      </w:r>
      <w:proofErr w:type="spellEnd"/>
      <w:r w:rsidR="00CD0D34" w:rsidRPr="0009446B">
        <w:rPr>
          <w:lang w:val="ru-RU"/>
        </w:rPr>
        <w:t xml:space="preserve"> (1800</w:t>
      </w:r>
      <w:r w:rsidR="00032F0F" w:rsidRPr="0009446B">
        <w:rPr>
          <w:lang w:val="ru-RU"/>
        </w:rPr>
        <w:t> МГц</w:t>
      </w:r>
      <w:r w:rsidR="00CD0D34" w:rsidRPr="0009446B">
        <w:rPr>
          <w:lang w:val="ru-RU"/>
        </w:rPr>
        <w:t xml:space="preserve">) </w:t>
      </w:r>
      <w:r w:rsidR="00032F0F" w:rsidRPr="0009446B">
        <w:rPr>
          <w:lang w:val="ru-RU"/>
        </w:rPr>
        <w:t>на борту воздушных судов в воздушном пространстве Египта</w:t>
      </w:r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6931CC" w:rsidRPr="0009446B">
        <w:rPr>
          <w:lang w:val="ru-RU"/>
        </w:rPr>
        <w:t xml:space="preserve">Выдача лицензии консорциуму </w:t>
      </w:r>
      <w:r w:rsidR="009E5FDE" w:rsidRPr="0009446B">
        <w:rPr>
          <w:lang w:val="ru-RU"/>
        </w:rPr>
        <w:t xml:space="preserve">Ближнего Востока и Северной Африки </w:t>
      </w:r>
      <w:r w:rsidR="00CD0D34" w:rsidRPr="0009446B">
        <w:rPr>
          <w:lang w:val="ru-RU"/>
        </w:rPr>
        <w:t>(</w:t>
      </w:r>
      <w:proofErr w:type="spellStart"/>
      <w:r w:rsidR="00CD0D34" w:rsidRPr="0009446B">
        <w:rPr>
          <w:lang w:val="ru-RU"/>
        </w:rPr>
        <w:t>MENA</w:t>
      </w:r>
      <w:proofErr w:type="spellEnd"/>
      <w:r w:rsidR="00CD0D34" w:rsidRPr="0009446B">
        <w:rPr>
          <w:lang w:val="ru-RU"/>
        </w:rPr>
        <w:t xml:space="preserve">) </w:t>
      </w:r>
      <w:r w:rsidR="00B64092" w:rsidRPr="0009446B">
        <w:rPr>
          <w:lang w:val="ru-RU"/>
        </w:rPr>
        <w:t>н</w:t>
      </w:r>
      <w:r w:rsidR="009E5FDE" w:rsidRPr="0009446B">
        <w:rPr>
          <w:lang w:val="ru-RU"/>
        </w:rPr>
        <w:t xml:space="preserve">а установку, эксплуатацию и аренду </w:t>
      </w:r>
      <w:r w:rsidR="00C024E4" w:rsidRPr="0009446B">
        <w:rPr>
          <w:lang w:val="ru-RU"/>
        </w:rPr>
        <w:t xml:space="preserve">международных сетей подводных кабелей наряду с </w:t>
      </w:r>
      <w:r w:rsidR="00B64092" w:rsidRPr="0009446B">
        <w:rPr>
          <w:lang w:val="ru-RU"/>
        </w:rPr>
        <w:t>инфраструктурой услуг международной электросвязи в качестве первого шага к либерализации международных услуг на рынке Египта</w:t>
      </w:r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225D87" w:rsidRPr="0009446B">
        <w:rPr>
          <w:lang w:val="ru-RU"/>
        </w:rPr>
        <w:t>Вынесение решения в спор</w:t>
      </w:r>
      <w:r w:rsidR="00680A45" w:rsidRPr="0009446B">
        <w:rPr>
          <w:lang w:val="ru-RU"/>
        </w:rPr>
        <w:t>е</w:t>
      </w:r>
      <w:r w:rsidR="00225D87" w:rsidRPr="0009446B">
        <w:rPr>
          <w:lang w:val="ru-RU"/>
        </w:rPr>
        <w:t xml:space="preserve"> </w:t>
      </w:r>
      <w:r w:rsidR="00280CF8" w:rsidRPr="0009446B">
        <w:rPr>
          <w:lang w:val="ru-RU"/>
        </w:rPr>
        <w:t>п</w:t>
      </w:r>
      <w:r w:rsidR="00225D87" w:rsidRPr="0009446B">
        <w:rPr>
          <w:lang w:val="ru-RU"/>
        </w:rPr>
        <w:t>о</w:t>
      </w:r>
      <w:r w:rsidR="00280CF8" w:rsidRPr="0009446B">
        <w:rPr>
          <w:lang w:val="ru-RU"/>
        </w:rPr>
        <w:t xml:space="preserve"> вопросу о</w:t>
      </w:r>
      <w:r w:rsidR="00225D87" w:rsidRPr="0009446B">
        <w:rPr>
          <w:lang w:val="ru-RU"/>
        </w:rPr>
        <w:t xml:space="preserve"> присоединении между </w:t>
      </w:r>
      <w:proofErr w:type="spellStart"/>
      <w:r w:rsidR="00CD0D34" w:rsidRPr="0009446B">
        <w:rPr>
          <w:lang w:val="ru-RU"/>
        </w:rPr>
        <w:t>Etisalat</w:t>
      </w:r>
      <w:proofErr w:type="spellEnd"/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Misr</w:t>
      </w:r>
      <w:proofErr w:type="spellEnd"/>
      <w:r w:rsidR="00225D87" w:rsidRPr="0009446B">
        <w:rPr>
          <w:lang w:val="ru-RU"/>
        </w:rPr>
        <w:t xml:space="preserve">, с одной стороны, и </w:t>
      </w:r>
      <w:proofErr w:type="spellStart"/>
      <w:r w:rsidR="00CD0D34" w:rsidRPr="0009446B">
        <w:rPr>
          <w:lang w:val="ru-RU"/>
        </w:rPr>
        <w:t>Mobinil</w:t>
      </w:r>
      <w:proofErr w:type="spellEnd"/>
      <w:r w:rsidR="00CD0D34" w:rsidRPr="0009446B">
        <w:rPr>
          <w:lang w:val="ru-RU"/>
        </w:rPr>
        <w:t xml:space="preserve"> </w:t>
      </w:r>
      <w:r w:rsidR="00225D87" w:rsidRPr="0009446B">
        <w:rPr>
          <w:lang w:val="ru-RU"/>
        </w:rPr>
        <w:t>и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Vodafone</w:t>
      </w:r>
      <w:proofErr w:type="spellEnd"/>
      <w:r w:rsidR="00225D87" w:rsidRPr="0009446B">
        <w:rPr>
          <w:lang w:val="ru-RU"/>
        </w:rPr>
        <w:t>,</w:t>
      </w:r>
      <w:r w:rsidR="00CD0D34" w:rsidRPr="0009446B">
        <w:rPr>
          <w:lang w:val="ru-RU"/>
        </w:rPr>
        <w:t xml:space="preserve"> </w:t>
      </w:r>
      <w:r w:rsidR="00225D87" w:rsidRPr="0009446B">
        <w:rPr>
          <w:lang w:val="ru-RU"/>
        </w:rPr>
        <w:t>с другой стороны</w:t>
      </w:r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8463D5" w:rsidRPr="0009446B">
        <w:rPr>
          <w:lang w:val="ru-RU"/>
        </w:rPr>
        <w:t>Выпуск и реализация нового национального плана нумерации Египта в 2006 году</w:t>
      </w:r>
      <w:r w:rsidR="006B7E86" w:rsidRPr="0009446B">
        <w:rPr>
          <w:lang w:val="ru-RU"/>
        </w:rPr>
        <w:t>.</w:t>
      </w:r>
      <w:r w:rsidR="008463D5" w:rsidRPr="0009446B">
        <w:rPr>
          <w:lang w:val="ru-RU"/>
        </w:rPr>
        <w:t xml:space="preserve"> 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lastRenderedPageBreak/>
        <w:t>•</w:t>
      </w:r>
      <w:r w:rsidRPr="0009446B">
        <w:rPr>
          <w:lang w:val="ru-RU"/>
        </w:rPr>
        <w:tab/>
      </w:r>
      <w:r w:rsidR="008463D5" w:rsidRPr="0009446B">
        <w:rPr>
          <w:lang w:val="ru-RU"/>
        </w:rPr>
        <w:t xml:space="preserve">Внедрение системы переносимости номеров подвижной связи и </w:t>
      </w:r>
      <w:r w:rsidR="004D3BC9" w:rsidRPr="0009446B">
        <w:rPr>
          <w:lang w:val="ru-RU"/>
        </w:rPr>
        <w:t xml:space="preserve">услуг национального мобильного роуминга, а также </w:t>
      </w:r>
      <w:r w:rsidR="00E52A4D" w:rsidRPr="0009446B">
        <w:rPr>
          <w:lang w:val="ru-RU"/>
        </w:rPr>
        <w:t>совместного использования объектов для операторов подвижной связи</w:t>
      </w:r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E52A4D" w:rsidRPr="0009446B">
        <w:rPr>
          <w:lang w:val="ru-RU"/>
        </w:rPr>
        <w:t xml:space="preserve">Разработка нормативной базы научно-исследовательских проектов в </w:t>
      </w:r>
      <w:proofErr w:type="spellStart"/>
      <w:r w:rsidR="00CD0D34" w:rsidRPr="0009446B">
        <w:rPr>
          <w:lang w:val="ru-RU"/>
        </w:rPr>
        <w:t>NTRA</w:t>
      </w:r>
      <w:proofErr w:type="spellEnd"/>
      <w:r w:rsidR="00264429" w:rsidRPr="0009446B">
        <w:rPr>
          <w:lang w:val="ru-RU"/>
        </w:rPr>
        <w:t xml:space="preserve"> и начало осуществления проекта в области цифровой широкополосной связи, представленного </w:t>
      </w:r>
      <w:r w:rsidR="0022258C" w:rsidRPr="0009446B">
        <w:rPr>
          <w:lang w:val="ru-RU"/>
        </w:rPr>
        <w:t>И</w:t>
      </w:r>
      <w:r w:rsidR="00264429" w:rsidRPr="0009446B">
        <w:rPr>
          <w:lang w:val="ru-RU"/>
        </w:rPr>
        <w:t xml:space="preserve">нститутом </w:t>
      </w:r>
      <w:r w:rsidR="0022258C" w:rsidRPr="0009446B">
        <w:rPr>
          <w:lang w:val="ru-RU"/>
        </w:rPr>
        <w:t>Фраунгофера</w:t>
      </w:r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E93DF8" w:rsidRPr="0009446B">
        <w:rPr>
          <w:lang w:val="ru-RU"/>
        </w:rPr>
        <w:t xml:space="preserve">Создание системы </w:t>
      </w:r>
      <w:r w:rsidR="00AA25F7" w:rsidRPr="0009446B">
        <w:rPr>
          <w:lang w:val="ru-RU"/>
        </w:rPr>
        <w:t xml:space="preserve">суточного мониторинга </w:t>
      </w:r>
      <w:proofErr w:type="spellStart"/>
      <w:r w:rsidR="00CD0D34" w:rsidRPr="0009446B">
        <w:rPr>
          <w:lang w:val="ru-RU"/>
        </w:rPr>
        <w:t>QoS</w:t>
      </w:r>
      <w:proofErr w:type="spellEnd"/>
      <w:r w:rsidR="00CD0D34" w:rsidRPr="0009446B">
        <w:rPr>
          <w:lang w:val="ru-RU"/>
        </w:rPr>
        <w:t xml:space="preserve"> </w:t>
      </w:r>
      <w:r w:rsidR="00AA25F7" w:rsidRPr="0009446B">
        <w:rPr>
          <w:lang w:val="ru-RU"/>
        </w:rPr>
        <w:t xml:space="preserve">для сетей подвижной связи и применение </w:t>
      </w:r>
      <w:r w:rsidR="00917D1A" w:rsidRPr="0009446B">
        <w:rPr>
          <w:lang w:val="ru-RU"/>
        </w:rPr>
        <w:t xml:space="preserve">процедуры законного </w:t>
      </w:r>
      <w:r w:rsidR="00B00CAA" w:rsidRPr="0009446B">
        <w:rPr>
          <w:lang w:val="ru-RU"/>
        </w:rPr>
        <w:t>изъятия устройств электросвязи, не утвержденных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NTRA</w:t>
      </w:r>
      <w:proofErr w:type="spellEnd"/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003352" w:rsidRPr="0009446B">
        <w:rPr>
          <w:lang w:val="ru-RU"/>
        </w:rPr>
        <w:t>Подписание и выполнение соглашени</w:t>
      </w:r>
      <w:r w:rsidR="00917D1A" w:rsidRPr="0009446B">
        <w:rPr>
          <w:lang w:val="ru-RU"/>
        </w:rPr>
        <w:t>я</w:t>
      </w:r>
      <w:r w:rsidR="00003352" w:rsidRPr="0009446B">
        <w:rPr>
          <w:lang w:val="ru-RU"/>
        </w:rPr>
        <w:t xml:space="preserve"> о</w:t>
      </w:r>
      <w:r w:rsidR="006E52F6" w:rsidRPr="0009446B">
        <w:rPr>
          <w:lang w:val="ru-RU"/>
        </w:rPr>
        <w:t xml:space="preserve"> двустороннем </w:t>
      </w:r>
      <w:proofErr w:type="spellStart"/>
      <w:r w:rsidR="00DE0904" w:rsidRPr="0009446B">
        <w:rPr>
          <w:lang w:val="ru-RU"/>
        </w:rPr>
        <w:t>межучрежденческом</w:t>
      </w:r>
      <w:proofErr w:type="spellEnd"/>
      <w:r w:rsidR="00DE0904" w:rsidRPr="0009446B">
        <w:rPr>
          <w:lang w:val="ru-RU"/>
        </w:rPr>
        <w:t xml:space="preserve"> партнерстве</w:t>
      </w:r>
      <w:r w:rsidR="006E52F6" w:rsidRPr="0009446B">
        <w:rPr>
          <w:lang w:val="ru-RU"/>
        </w:rPr>
        <w:t xml:space="preserve"> </w:t>
      </w:r>
      <w:r w:rsidR="00DE0904" w:rsidRPr="0009446B">
        <w:rPr>
          <w:lang w:val="ru-RU"/>
        </w:rPr>
        <w:t xml:space="preserve">с </w:t>
      </w:r>
      <w:proofErr w:type="spellStart"/>
      <w:r w:rsidR="00CD0D34" w:rsidRPr="0009446B">
        <w:rPr>
          <w:lang w:val="ru-RU"/>
        </w:rPr>
        <w:t>AGCOM</w:t>
      </w:r>
      <w:proofErr w:type="spellEnd"/>
      <w:r w:rsidR="00CD0D34" w:rsidRPr="0009446B">
        <w:rPr>
          <w:lang w:val="ru-RU"/>
        </w:rPr>
        <w:t xml:space="preserve"> (</w:t>
      </w:r>
      <w:r w:rsidR="00DE0904" w:rsidRPr="0009446B">
        <w:rPr>
          <w:lang w:val="ru-RU"/>
        </w:rPr>
        <w:t>Италия</w:t>
      </w:r>
      <w:r w:rsidR="00CD0D34" w:rsidRPr="0009446B">
        <w:rPr>
          <w:lang w:val="ru-RU"/>
        </w:rPr>
        <w:t xml:space="preserve">) </w:t>
      </w:r>
      <w:r w:rsidR="00DE0904" w:rsidRPr="0009446B">
        <w:rPr>
          <w:lang w:val="ru-RU"/>
        </w:rPr>
        <w:t>и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BnetzA</w:t>
      </w:r>
      <w:proofErr w:type="spellEnd"/>
      <w:r w:rsidR="00CD0D34" w:rsidRPr="0009446B">
        <w:rPr>
          <w:lang w:val="ru-RU"/>
        </w:rPr>
        <w:t xml:space="preserve"> (</w:t>
      </w:r>
      <w:r w:rsidR="00DE0904" w:rsidRPr="0009446B">
        <w:rPr>
          <w:lang w:val="ru-RU"/>
        </w:rPr>
        <w:t>Германия</w:t>
      </w:r>
      <w:r w:rsidR="00CD0D34" w:rsidRPr="0009446B">
        <w:rPr>
          <w:lang w:val="ru-RU"/>
        </w:rPr>
        <w:t xml:space="preserve">) </w:t>
      </w:r>
      <w:r w:rsidR="00DE0904" w:rsidRPr="0009446B">
        <w:rPr>
          <w:lang w:val="ru-RU"/>
        </w:rPr>
        <w:t>в</w:t>
      </w:r>
      <w:r w:rsidR="00CD0D34" w:rsidRPr="0009446B">
        <w:rPr>
          <w:lang w:val="ru-RU"/>
        </w:rPr>
        <w:t xml:space="preserve"> 2008</w:t>
      </w:r>
      <w:r w:rsidR="00DE0904" w:rsidRPr="0009446B">
        <w:rPr>
          <w:lang w:val="ru-RU"/>
        </w:rPr>
        <w:t> году</w:t>
      </w:r>
      <w:r w:rsidR="00CD0D34" w:rsidRPr="0009446B">
        <w:rPr>
          <w:lang w:val="ru-RU"/>
        </w:rPr>
        <w:t>.</w:t>
      </w:r>
    </w:p>
    <w:p w:rsidR="00CD0D34" w:rsidRPr="0009446B" w:rsidRDefault="00A91107" w:rsidP="00C77F04">
      <w:pPr>
        <w:pStyle w:val="Headingb"/>
        <w:rPr>
          <w:lang w:val="ru-RU"/>
        </w:rPr>
      </w:pPr>
      <w:r w:rsidRPr="0009446B">
        <w:rPr>
          <w:lang w:val="ru-RU"/>
        </w:rPr>
        <w:t>Организация</w:t>
      </w:r>
      <w:r w:rsidR="00874DF5" w:rsidRPr="0009446B">
        <w:rPr>
          <w:lang w:val="ru-RU"/>
        </w:rPr>
        <w:t xml:space="preserve"> международны</w:t>
      </w:r>
      <w:r w:rsidR="005D4C12" w:rsidRPr="0009446B">
        <w:rPr>
          <w:lang w:val="ru-RU"/>
        </w:rPr>
        <w:t>х</w:t>
      </w:r>
      <w:r w:rsidR="00874DF5" w:rsidRPr="0009446B">
        <w:rPr>
          <w:lang w:val="ru-RU"/>
        </w:rPr>
        <w:t xml:space="preserve"> и региональны</w:t>
      </w:r>
      <w:r w:rsidR="005D4C12" w:rsidRPr="0009446B">
        <w:rPr>
          <w:lang w:val="ru-RU"/>
        </w:rPr>
        <w:t>х</w:t>
      </w:r>
      <w:r w:rsidR="00874DF5" w:rsidRPr="0009446B">
        <w:rPr>
          <w:lang w:val="ru-RU"/>
        </w:rPr>
        <w:t xml:space="preserve"> мероприяти</w:t>
      </w:r>
      <w:r w:rsidR="005D4C12" w:rsidRPr="0009446B">
        <w:rPr>
          <w:lang w:val="ru-RU"/>
        </w:rPr>
        <w:t>й</w:t>
      </w:r>
      <w:r w:rsidRPr="0009446B">
        <w:rPr>
          <w:lang w:val="ru-RU"/>
        </w:rPr>
        <w:t xml:space="preserve"> в Египте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62649F" w:rsidRPr="0009446B">
        <w:rPr>
          <w:lang w:val="ru-RU"/>
        </w:rPr>
        <w:t xml:space="preserve">Африка </w:t>
      </w:r>
      <w:r w:rsidR="00CD0D34" w:rsidRPr="0009446B">
        <w:rPr>
          <w:lang w:val="ru-RU"/>
        </w:rPr>
        <w:t>ITU Telecom</w:t>
      </w:r>
      <w:r w:rsidR="0062649F" w:rsidRPr="0009446B">
        <w:rPr>
          <w:lang w:val="ru-RU"/>
        </w:rPr>
        <w:t>-</w:t>
      </w:r>
      <w:r w:rsidRPr="0009446B">
        <w:rPr>
          <w:lang w:val="ru-RU"/>
        </w:rPr>
        <w:t>2008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62649F" w:rsidRPr="0009446B">
        <w:rPr>
          <w:lang w:val="ru-RU"/>
        </w:rPr>
        <w:t xml:space="preserve">33-е собрание </w:t>
      </w:r>
      <w:proofErr w:type="spellStart"/>
      <w:r w:rsidR="00CD0D34" w:rsidRPr="0009446B">
        <w:rPr>
          <w:lang w:val="ru-RU"/>
        </w:rPr>
        <w:t>ICANN</w:t>
      </w:r>
      <w:proofErr w:type="spellEnd"/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1E76A7" w:rsidRPr="0009446B">
        <w:rPr>
          <w:lang w:val="ru-RU"/>
        </w:rPr>
        <w:t>Четверто</w:t>
      </w:r>
      <w:r w:rsidR="00DE0904" w:rsidRPr="0009446B">
        <w:rPr>
          <w:lang w:val="ru-RU"/>
        </w:rPr>
        <w:t>е</w:t>
      </w:r>
      <w:r w:rsidR="001E76A7" w:rsidRPr="0009446B">
        <w:rPr>
          <w:lang w:val="ru-RU"/>
        </w:rPr>
        <w:t xml:space="preserve"> собрание Форума по вопросам управления использованием интернета (</w:t>
      </w:r>
      <w:proofErr w:type="spellStart"/>
      <w:r w:rsidR="001E76A7" w:rsidRPr="0009446B">
        <w:rPr>
          <w:lang w:val="ru-RU"/>
        </w:rPr>
        <w:t>ФУИ</w:t>
      </w:r>
      <w:proofErr w:type="spellEnd"/>
      <w:r w:rsidR="001E76A7" w:rsidRPr="0009446B">
        <w:rPr>
          <w:lang w:val="ru-RU"/>
        </w:rPr>
        <w:t>)</w:t>
      </w:r>
    </w:p>
    <w:p w:rsidR="00CD0D34" w:rsidRPr="0009446B" w:rsidRDefault="007E6ABE" w:rsidP="00C77F04">
      <w:pPr>
        <w:pStyle w:val="Headingb"/>
        <w:rPr>
          <w:lang w:val="ru-RU"/>
        </w:rPr>
      </w:pPr>
      <w:r w:rsidRPr="0009446B">
        <w:rPr>
          <w:lang w:val="ru-RU"/>
        </w:rPr>
        <w:t>Председательство в региональных ассоциациях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DE0904" w:rsidRPr="0009446B">
        <w:rPr>
          <w:lang w:val="ru-RU"/>
        </w:rPr>
        <w:t xml:space="preserve">Председатель </w:t>
      </w:r>
      <w:r w:rsidR="003B22E0" w:rsidRPr="0009446B">
        <w:rPr>
          <w:lang w:val="ru-RU"/>
        </w:rPr>
        <w:t>Сети регуляторных органов арабских стран</w:t>
      </w:r>
      <w:r w:rsidR="00CD0D34" w:rsidRPr="0009446B">
        <w:rPr>
          <w:lang w:val="ru-RU"/>
        </w:rPr>
        <w:t xml:space="preserve"> (</w:t>
      </w:r>
      <w:proofErr w:type="spellStart"/>
      <w:r w:rsidR="00CD0D34" w:rsidRPr="0009446B">
        <w:rPr>
          <w:lang w:val="ru-RU"/>
        </w:rPr>
        <w:t>AREGNET</w:t>
      </w:r>
      <w:proofErr w:type="spellEnd"/>
      <w:r w:rsidR="00CD0D34" w:rsidRPr="0009446B">
        <w:rPr>
          <w:lang w:val="ru-RU"/>
        </w:rPr>
        <w:t xml:space="preserve">) </w:t>
      </w:r>
      <w:r w:rsidR="003B22E0" w:rsidRPr="0009446B">
        <w:rPr>
          <w:lang w:val="ru-RU"/>
        </w:rPr>
        <w:t xml:space="preserve">и </w:t>
      </w:r>
      <w:proofErr w:type="gramStart"/>
      <w:r w:rsidR="003B22E0" w:rsidRPr="0009446B">
        <w:rPr>
          <w:lang w:val="ru-RU"/>
        </w:rPr>
        <w:t>Евро</w:t>
      </w:r>
      <w:r w:rsidR="000573D1" w:rsidRPr="0009446B">
        <w:rPr>
          <w:lang w:val="ru-RU"/>
        </w:rPr>
        <w:t>-</w:t>
      </w:r>
      <w:r w:rsidR="003B22E0" w:rsidRPr="0009446B">
        <w:rPr>
          <w:lang w:val="ru-RU"/>
        </w:rPr>
        <w:t>средиземноморской</w:t>
      </w:r>
      <w:proofErr w:type="gramEnd"/>
      <w:r w:rsidR="003B22E0" w:rsidRPr="0009446B">
        <w:rPr>
          <w:lang w:val="ru-RU"/>
        </w:rPr>
        <w:t xml:space="preserve"> группы регуляторных органов</w:t>
      </w:r>
      <w:r w:rsidR="00CD0D34" w:rsidRPr="0009446B">
        <w:rPr>
          <w:lang w:val="ru-RU"/>
        </w:rPr>
        <w:t xml:space="preserve"> (</w:t>
      </w:r>
      <w:proofErr w:type="spellStart"/>
      <w:r w:rsidR="00CD0D34" w:rsidRPr="0009446B">
        <w:rPr>
          <w:lang w:val="ru-RU"/>
        </w:rPr>
        <w:t>EMERG</w:t>
      </w:r>
      <w:proofErr w:type="spellEnd"/>
      <w:r w:rsidR="00CD0D34" w:rsidRPr="0009446B">
        <w:rPr>
          <w:lang w:val="ru-RU"/>
        </w:rPr>
        <w:t xml:space="preserve">) </w:t>
      </w:r>
      <w:r w:rsidR="003B22E0" w:rsidRPr="0009446B">
        <w:rPr>
          <w:lang w:val="ru-RU"/>
        </w:rPr>
        <w:t>в</w:t>
      </w:r>
      <w:r w:rsidR="00CD0D34" w:rsidRPr="0009446B">
        <w:rPr>
          <w:lang w:val="ru-RU"/>
        </w:rPr>
        <w:t xml:space="preserve"> 2012</w:t>
      </w:r>
      <w:r w:rsidR="003B22E0" w:rsidRPr="0009446B">
        <w:rPr>
          <w:lang w:val="ru-RU"/>
        </w:rPr>
        <w:t> году</w:t>
      </w:r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3B22E0" w:rsidRPr="0009446B">
        <w:rPr>
          <w:lang w:val="ru-RU"/>
        </w:rPr>
        <w:t xml:space="preserve">Заместитель </w:t>
      </w:r>
      <w:r w:rsidR="0009446B" w:rsidRPr="0009446B">
        <w:rPr>
          <w:lang w:val="ru-RU"/>
        </w:rPr>
        <w:t xml:space="preserve">Председателя </w:t>
      </w:r>
      <w:r w:rsidR="003B22E0" w:rsidRPr="0009446B">
        <w:rPr>
          <w:lang w:val="ru-RU"/>
        </w:rPr>
        <w:t>Всемирной конференции по международной электросвязи (</w:t>
      </w:r>
      <w:proofErr w:type="spellStart"/>
      <w:r w:rsidR="003B22E0" w:rsidRPr="0009446B">
        <w:rPr>
          <w:lang w:val="ru-RU"/>
        </w:rPr>
        <w:t>ВКМЭ</w:t>
      </w:r>
      <w:proofErr w:type="spellEnd"/>
      <w:r w:rsidR="003B22E0" w:rsidRPr="0009446B">
        <w:rPr>
          <w:lang w:val="ru-RU"/>
        </w:rPr>
        <w:t xml:space="preserve">) </w:t>
      </w:r>
      <w:r w:rsidR="00CD0D34" w:rsidRPr="0009446B">
        <w:rPr>
          <w:lang w:val="ru-RU"/>
        </w:rPr>
        <w:t>2012</w:t>
      </w:r>
      <w:r w:rsidR="003B22E0" w:rsidRPr="0009446B">
        <w:rPr>
          <w:lang w:val="ru-RU"/>
        </w:rPr>
        <w:t> года</w:t>
      </w:r>
      <w:r w:rsidR="006B7E86" w:rsidRPr="0009446B">
        <w:rPr>
          <w:lang w:val="ru-RU"/>
        </w:rPr>
        <w:t>.</w:t>
      </w:r>
    </w:p>
    <w:p w:rsidR="00CD0D34" w:rsidRPr="0009446B" w:rsidRDefault="00145156" w:rsidP="00C77F04">
      <w:pPr>
        <w:pStyle w:val="Headingb"/>
        <w:rPr>
          <w:lang w:val="ru-RU"/>
        </w:rPr>
      </w:pPr>
      <w:r w:rsidRPr="0009446B">
        <w:rPr>
          <w:lang w:val="ru-RU"/>
        </w:rPr>
        <w:t>Глава делегации Египта на следующих мероприятиях МСЭ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3132AA" w:rsidRPr="0009446B">
        <w:rPr>
          <w:lang w:val="ru-RU"/>
        </w:rPr>
        <w:t xml:space="preserve">Полномочная конференция МСЭ </w:t>
      </w:r>
      <w:r w:rsidR="00CD0D34" w:rsidRPr="0009446B">
        <w:rPr>
          <w:lang w:val="ru-RU"/>
        </w:rPr>
        <w:t xml:space="preserve">2006 </w:t>
      </w:r>
      <w:r w:rsidR="003132AA" w:rsidRPr="0009446B">
        <w:rPr>
          <w:lang w:val="ru-RU"/>
        </w:rPr>
        <w:t>и</w:t>
      </w:r>
      <w:r w:rsidR="00CD0D34" w:rsidRPr="0009446B">
        <w:rPr>
          <w:lang w:val="ru-RU"/>
        </w:rPr>
        <w:t xml:space="preserve"> 2010</w:t>
      </w:r>
      <w:r w:rsidR="003132AA" w:rsidRPr="0009446B">
        <w:rPr>
          <w:lang w:val="ru-RU"/>
        </w:rPr>
        <w:t> годов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proofErr w:type="spellStart"/>
      <w:r w:rsidR="003132AA" w:rsidRPr="0009446B">
        <w:rPr>
          <w:lang w:val="ru-RU"/>
        </w:rPr>
        <w:t>ВАСЭ</w:t>
      </w:r>
      <w:proofErr w:type="spellEnd"/>
      <w:r w:rsidR="003132AA" w:rsidRPr="0009446B">
        <w:rPr>
          <w:lang w:val="ru-RU"/>
        </w:rPr>
        <w:t xml:space="preserve"> МСЭ </w:t>
      </w:r>
      <w:r w:rsidR="00CD0D34" w:rsidRPr="0009446B">
        <w:rPr>
          <w:lang w:val="ru-RU"/>
        </w:rPr>
        <w:t>2008</w:t>
      </w:r>
      <w:r w:rsidR="003132AA" w:rsidRPr="0009446B">
        <w:rPr>
          <w:lang w:val="ru-RU"/>
        </w:rPr>
        <w:t> года</w:t>
      </w:r>
    </w:p>
    <w:p w:rsidR="00CD0D34" w:rsidRPr="0009446B" w:rsidRDefault="00C77F04" w:rsidP="0009446B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3132AA" w:rsidRPr="0009446B">
        <w:rPr>
          <w:lang w:val="ru-RU"/>
        </w:rPr>
        <w:t>Всемирная конференция радиосвязи</w:t>
      </w:r>
      <w:r w:rsidR="00CD0D34" w:rsidRPr="0009446B">
        <w:rPr>
          <w:lang w:val="ru-RU"/>
        </w:rPr>
        <w:t xml:space="preserve"> (</w:t>
      </w:r>
      <w:proofErr w:type="spellStart"/>
      <w:r w:rsidR="003132AA" w:rsidRPr="0009446B">
        <w:rPr>
          <w:lang w:val="ru-RU"/>
        </w:rPr>
        <w:t>ВКР</w:t>
      </w:r>
      <w:proofErr w:type="spellEnd"/>
      <w:r w:rsidR="00CD0D34" w:rsidRPr="0009446B">
        <w:rPr>
          <w:lang w:val="ru-RU"/>
        </w:rPr>
        <w:t xml:space="preserve">) 2007 </w:t>
      </w:r>
      <w:r w:rsidR="00A13EB9" w:rsidRPr="0009446B">
        <w:rPr>
          <w:lang w:val="ru-RU"/>
        </w:rPr>
        <w:t>и</w:t>
      </w:r>
      <w:r w:rsidR="00CD0D34" w:rsidRPr="0009446B">
        <w:rPr>
          <w:lang w:val="ru-RU"/>
        </w:rPr>
        <w:t xml:space="preserve"> 2012</w:t>
      </w:r>
      <w:r w:rsidR="0009446B" w:rsidRPr="0009446B">
        <w:rPr>
          <w:lang w:val="ru-RU"/>
        </w:rPr>
        <w:t> годов</w:t>
      </w:r>
      <w:r w:rsidR="00CD0D34" w:rsidRPr="0009446B">
        <w:rPr>
          <w:lang w:val="ru-RU"/>
        </w:rPr>
        <w:t xml:space="preserve"> 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A13EB9" w:rsidRPr="0009446B">
        <w:rPr>
          <w:lang w:val="ru-RU"/>
        </w:rPr>
        <w:t xml:space="preserve">Всемирная конференция по международной электросвязи </w:t>
      </w:r>
      <w:r w:rsidR="00CD0D34" w:rsidRPr="0009446B">
        <w:rPr>
          <w:lang w:val="ru-RU"/>
        </w:rPr>
        <w:t>(</w:t>
      </w:r>
      <w:proofErr w:type="spellStart"/>
      <w:r w:rsidR="00A13EB9" w:rsidRPr="0009446B">
        <w:rPr>
          <w:lang w:val="ru-RU"/>
        </w:rPr>
        <w:t>ВКМЭ</w:t>
      </w:r>
      <w:proofErr w:type="spellEnd"/>
      <w:r w:rsidR="00CD0D34" w:rsidRPr="0009446B">
        <w:rPr>
          <w:lang w:val="ru-RU"/>
        </w:rPr>
        <w:t>) 2012</w:t>
      </w:r>
      <w:r w:rsidR="00A13EB9" w:rsidRPr="0009446B">
        <w:rPr>
          <w:lang w:val="ru-RU"/>
        </w:rPr>
        <w:t> года</w:t>
      </w:r>
    </w:p>
    <w:p w:rsidR="00CD0D34" w:rsidRPr="0009446B" w:rsidRDefault="00A91107" w:rsidP="00C77F04">
      <w:pPr>
        <w:pStyle w:val="Headingb"/>
        <w:rPr>
          <w:lang w:val="ru-RU"/>
        </w:rPr>
      </w:pPr>
      <w:r w:rsidRPr="0009446B">
        <w:rPr>
          <w:lang w:val="ru-RU"/>
        </w:rPr>
        <w:t>Участ</w:t>
      </w:r>
      <w:r w:rsidR="00A77AB3" w:rsidRPr="0009446B">
        <w:rPr>
          <w:lang w:val="ru-RU"/>
        </w:rPr>
        <w:t>ие в</w:t>
      </w:r>
      <w:r w:rsidRPr="0009446B">
        <w:rPr>
          <w:lang w:val="ru-RU"/>
        </w:rPr>
        <w:t xml:space="preserve"> дискусси</w:t>
      </w:r>
      <w:r w:rsidR="00A77AB3" w:rsidRPr="0009446B">
        <w:rPr>
          <w:lang w:val="ru-RU"/>
        </w:rPr>
        <w:t>онных группах</w:t>
      </w:r>
      <w:r w:rsidR="00CD0D34" w:rsidRPr="0009446B">
        <w:rPr>
          <w:lang w:val="ru-RU"/>
        </w:rPr>
        <w:t>/</w:t>
      </w:r>
      <w:r w:rsidRPr="0009446B">
        <w:rPr>
          <w:lang w:val="ru-RU"/>
        </w:rPr>
        <w:t>проведение презентаций</w:t>
      </w:r>
      <w:r w:rsidR="00CD0D34" w:rsidRPr="0009446B">
        <w:rPr>
          <w:lang w:val="ru-RU"/>
        </w:rPr>
        <w:t xml:space="preserve"> 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A91107" w:rsidRPr="0009446B">
        <w:rPr>
          <w:lang w:val="ru-RU"/>
        </w:rPr>
        <w:t>Глобальный симпозиум для регуляторных органов</w:t>
      </w:r>
      <w:r w:rsidR="00CD0D34" w:rsidRPr="0009446B">
        <w:rPr>
          <w:lang w:val="ru-RU"/>
        </w:rPr>
        <w:t xml:space="preserve"> (</w:t>
      </w:r>
      <w:proofErr w:type="spellStart"/>
      <w:r w:rsidR="00A91107" w:rsidRPr="0009446B">
        <w:rPr>
          <w:lang w:val="ru-RU"/>
        </w:rPr>
        <w:t>ГСР</w:t>
      </w:r>
      <w:proofErr w:type="spellEnd"/>
      <w:r w:rsidR="00CD0D34" w:rsidRPr="0009446B">
        <w:rPr>
          <w:lang w:val="ru-RU"/>
        </w:rPr>
        <w:t>) 2009, 2011</w:t>
      </w:r>
      <w:r w:rsidR="00291524" w:rsidRPr="0009446B">
        <w:rPr>
          <w:lang w:val="ru-RU"/>
        </w:rPr>
        <w:t xml:space="preserve"> и</w:t>
      </w:r>
      <w:r w:rsidR="00CD0D34" w:rsidRPr="0009446B">
        <w:rPr>
          <w:lang w:val="ru-RU"/>
        </w:rPr>
        <w:t xml:space="preserve"> 2012</w:t>
      </w:r>
      <w:r w:rsidR="00291524" w:rsidRPr="0009446B">
        <w:rPr>
          <w:lang w:val="ru-RU"/>
        </w:rPr>
        <w:t> годов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291524" w:rsidRPr="0009446B">
        <w:rPr>
          <w:lang w:val="ru-RU"/>
        </w:rPr>
        <w:t xml:space="preserve">Всемирное мероприятие </w:t>
      </w:r>
      <w:r w:rsidR="00CD0D34" w:rsidRPr="0009446B">
        <w:rPr>
          <w:lang w:val="ru-RU"/>
        </w:rPr>
        <w:t>ITU Telecom</w:t>
      </w:r>
      <w:r w:rsidR="00291524" w:rsidRPr="0009446B">
        <w:rPr>
          <w:lang w:val="ru-RU"/>
        </w:rPr>
        <w:t>-</w:t>
      </w:r>
      <w:r w:rsidR="00CD0D34" w:rsidRPr="0009446B">
        <w:rPr>
          <w:lang w:val="ru-RU"/>
        </w:rPr>
        <w:t xml:space="preserve">2006 </w:t>
      </w:r>
      <w:r w:rsidR="00291524" w:rsidRPr="0009446B">
        <w:rPr>
          <w:lang w:val="ru-RU"/>
        </w:rPr>
        <w:t>и Всемирное мероприятие ITU Telecom-</w:t>
      </w:r>
      <w:r w:rsidR="00CD0D34" w:rsidRPr="0009446B">
        <w:rPr>
          <w:lang w:val="ru-RU"/>
        </w:rPr>
        <w:t>2012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291524" w:rsidRPr="0009446B">
        <w:rPr>
          <w:lang w:val="ru-RU"/>
        </w:rPr>
        <w:t xml:space="preserve">Африка </w:t>
      </w:r>
      <w:r w:rsidR="00CD0D34" w:rsidRPr="0009446B">
        <w:rPr>
          <w:lang w:val="ru-RU"/>
        </w:rPr>
        <w:t>ITU Telecom</w:t>
      </w:r>
      <w:r w:rsidR="00291524" w:rsidRPr="0009446B">
        <w:rPr>
          <w:lang w:val="ru-RU"/>
        </w:rPr>
        <w:t>-</w:t>
      </w:r>
      <w:r w:rsidR="00CD0D34" w:rsidRPr="0009446B">
        <w:rPr>
          <w:lang w:val="ru-RU"/>
        </w:rPr>
        <w:t>2008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A77AB3" w:rsidRPr="0009446B">
        <w:rPr>
          <w:lang w:val="ru-RU"/>
        </w:rPr>
        <w:t xml:space="preserve">Всемирный конгресс </w:t>
      </w:r>
      <w:r w:rsidR="004D2560" w:rsidRPr="0009446B">
        <w:rPr>
          <w:lang w:val="ru-RU"/>
        </w:rPr>
        <w:t xml:space="preserve">Ассоциации </w:t>
      </w:r>
      <w:proofErr w:type="spellStart"/>
      <w:r w:rsidR="004D2560" w:rsidRPr="0009446B">
        <w:rPr>
          <w:lang w:val="ru-RU"/>
        </w:rPr>
        <w:t>GSM</w:t>
      </w:r>
      <w:proofErr w:type="spellEnd"/>
      <w:r w:rsidR="00CD0D34" w:rsidRPr="0009446B">
        <w:rPr>
          <w:lang w:val="ru-RU"/>
        </w:rPr>
        <w:t xml:space="preserve"> </w:t>
      </w:r>
      <w:r w:rsidR="00A77AB3" w:rsidRPr="0009446B">
        <w:rPr>
          <w:lang w:val="ru-RU"/>
        </w:rPr>
        <w:t>с</w:t>
      </w:r>
      <w:r w:rsidR="00CD0D34" w:rsidRPr="0009446B">
        <w:rPr>
          <w:lang w:val="ru-RU"/>
        </w:rPr>
        <w:t xml:space="preserve"> 2007 </w:t>
      </w:r>
      <w:r w:rsidR="00A77AB3" w:rsidRPr="0009446B">
        <w:rPr>
          <w:lang w:val="ru-RU"/>
        </w:rPr>
        <w:t>по</w:t>
      </w:r>
      <w:r w:rsidR="00CD0D34" w:rsidRPr="0009446B">
        <w:rPr>
          <w:lang w:val="ru-RU"/>
        </w:rPr>
        <w:t xml:space="preserve"> 2012</w:t>
      </w:r>
      <w:r w:rsidR="0009446B" w:rsidRPr="0009446B">
        <w:rPr>
          <w:lang w:val="ru-RU"/>
        </w:rPr>
        <w:t xml:space="preserve"> год</w:t>
      </w:r>
    </w:p>
    <w:p w:rsidR="00CD0D34" w:rsidRPr="0009446B" w:rsidRDefault="00E213F1" w:rsidP="00C77F04">
      <w:pPr>
        <w:rPr>
          <w:lang w:val="ru-RU"/>
        </w:rPr>
      </w:pPr>
      <w:r w:rsidRPr="0009446B">
        <w:rPr>
          <w:b/>
          <w:bCs/>
          <w:lang w:val="ru-RU"/>
        </w:rPr>
        <w:t>Адъюнкт-профессор Каирско</w:t>
      </w:r>
      <w:r w:rsidR="004F3E84" w:rsidRPr="0009446B">
        <w:rPr>
          <w:b/>
          <w:bCs/>
          <w:lang w:val="ru-RU"/>
        </w:rPr>
        <w:t>го</w:t>
      </w:r>
      <w:r w:rsidRPr="0009446B">
        <w:rPr>
          <w:b/>
          <w:bCs/>
          <w:lang w:val="ru-RU"/>
        </w:rPr>
        <w:t xml:space="preserve"> университет</w:t>
      </w:r>
      <w:r w:rsidR="004F3E84" w:rsidRPr="0009446B">
        <w:rPr>
          <w:b/>
          <w:bCs/>
          <w:lang w:val="ru-RU"/>
        </w:rPr>
        <w:t>а</w:t>
      </w:r>
      <w:r w:rsidR="00CD0D34" w:rsidRPr="0009446B">
        <w:rPr>
          <w:b/>
          <w:bCs/>
          <w:lang w:val="ru-RU"/>
        </w:rPr>
        <w:t xml:space="preserve">, </w:t>
      </w:r>
      <w:r w:rsidRPr="0009446B">
        <w:rPr>
          <w:b/>
          <w:bCs/>
          <w:lang w:val="ru-RU"/>
        </w:rPr>
        <w:t>Каир</w:t>
      </w:r>
      <w:r w:rsidR="00CD0D34" w:rsidRPr="0009446B">
        <w:rPr>
          <w:b/>
          <w:bCs/>
          <w:lang w:val="ru-RU"/>
        </w:rPr>
        <w:t xml:space="preserve">, </w:t>
      </w:r>
      <w:r w:rsidRPr="0009446B">
        <w:rPr>
          <w:b/>
          <w:bCs/>
          <w:lang w:val="ru-RU"/>
        </w:rPr>
        <w:t>Египет</w:t>
      </w:r>
      <w:r w:rsidR="00CD0D34" w:rsidRPr="0009446B">
        <w:rPr>
          <w:lang w:val="ru-RU"/>
        </w:rPr>
        <w:t xml:space="preserve">, </w:t>
      </w:r>
      <w:r w:rsidR="00CD0D34" w:rsidRPr="0009446B">
        <w:rPr>
          <w:i/>
          <w:iCs/>
          <w:lang w:val="ru-RU"/>
        </w:rPr>
        <w:t>1987</w:t>
      </w:r>
      <w:r w:rsidR="0009446B" w:rsidRPr="0009446B">
        <w:rPr>
          <w:i/>
          <w:iCs/>
          <w:lang w:val="ru-RU"/>
        </w:rPr>
        <w:t> год</w:t>
      </w:r>
      <w:r w:rsidRPr="0009446B">
        <w:rPr>
          <w:i/>
          <w:iCs/>
          <w:lang w:val="ru-RU"/>
        </w:rPr>
        <w:t> </w:t>
      </w:r>
      <w:r w:rsidR="00CD0D34" w:rsidRPr="0009446B">
        <w:rPr>
          <w:i/>
          <w:iCs/>
          <w:lang w:val="ru-RU"/>
        </w:rPr>
        <w:t xml:space="preserve">– </w:t>
      </w:r>
      <w:r w:rsidRPr="0009446B">
        <w:rPr>
          <w:i/>
          <w:iCs/>
          <w:lang w:val="ru-RU"/>
        </w:rPr>
        <w:t>настоящее время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5D4C12" w:rsidRPr="0009446B">
        <w:rPr>
          <w:lang w:val="ru-RU"/>
        </w:rPr>
        <w:t>Начал</w:t>
      </w:r>
      <w:r w:rsidR="0030558B" w:rsidRPr="0009446B">
        <w:rPr>
          <w:lang w:val="ru-RU"/>
        </w:rPr>
        <w:t>о</w:t>
      </w:r>
      <w:r w:rsidR="005D4C12" w:rsidRPr="0009446B">
        <w:rPr>
          <w:lang w:val="ru-RU"/>
        </w:rPr>
        <w:t xml:space="preserve"> в качестве </w:t>
      </w:r>
      <w:r w:rsidR="00B256F4" w:rsidRPr="0009446B">
        <w:rPr>
          <w:lang w:val="ru-RU"/>
        </w:rPr>
        <w:t>ассистент-профе</w:t>
      </w:r>
      <w:r w:rsidR="00FC6969" w:rsidRPr="0009446B">
        <w:rPr>
          <w:lang w:val="ru-RU"/>
        </w:rPr>
        <w:t>ссор</w:t>
      </w:r>
      <w:r w:rsidR="00B256F4" w:rsidRPr="0009446B">
        <w:rPr>
          <w:lang w:val="ru-RU"/>
        </w:rPr>
        <w:t xml:space="preserve"> в</w:t>
      </w:r>
      <w:r w:rsidR="00CD0D34" w:rsidRPr="0009446B">
        <w:rPr>
          <w:lang w:val="ru-RU"/>
        </w:rPr>
        <w:t xml:space="preserve"> 1987</w:t>
      </w:r>
      <w:r w:rsidR="00B256F4" w:rsidRPr="0009446B">
        <w:rPr>
          <w:lang w:val="ru-RU"/>
        </w:rPr>
        <w:t> году</w:t>
      </w:r>
      <w:r w:rsidR="00CD0D34" w:rsidRPr="0009446B">
        <w:rPr>
          <w:lang w:val="ru-RU"/>
        </w:rPr>
        <w:t xml:space="preserve"> 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B256F4" w:rsidRPr="0009446B">
        <w:rPr>
          <w:lang w:val="ru-RU"/>
        </w:rPr>
        <w:t>Преподава</w:t>
      </w:r>
      <w:r w:rsidR="0030558B" w:rsidRPr="0009446B">
        <w:rPr>
          <w:lang w:val="ru-RU"/>
        </w:rPr>
        <w:t>ние</w:t>
      </w:r>
      <w:r w:rsidR="00B256F4" w:rsidRPr="0009446B">
        <w:rPr>
          <w:lang w:val="ru-RU"/>
        </w:rPr>
        <w:t xml:space="preserve"> на различных курсах по электронике и электросвязи</w:t>
      </w:r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541A96" w:rsidRPr="0009446B">
        <w:rPr>
          <w:lang w:val="ru-RU"/>
        </w:rPr>
        <w:t xml:space="preserve">Консультант </w:t>
      </w:r>
      <w:r w:rsidR="005B4FA0" w:rsidRPr="0009446B">
        <w:rPr>
          <w:lang w:val="ru-RU"/>
        </w:rPr>
        <w:t>ректора и проректора Университета по всем техническим вопросам</w:t>
      </w:r>
      <w:r w:rsidR="00290176" w:rsidRPr="0009446B">
        <w:rPr>
          <w:lang w:val="ru-RU"/>
        </w:rPr>
        <w:t>,</w:t>
      </w:r>
      <w:r w:rsidR="005B4FA0" w:rsidRPr="0009446B">
        <w:rPr>
          <w:lang w:val="ru-RU"/>
        </w:rPr>
        <w:t xml:space="preserve"> связанным с системами электросвязи в Университете </w:t>
      </w:r>
      <w:r w:rsidR="00290176" w:rsidRPr="0009446B">
        <w:rPr>
          <w:lang w:val="ru-RU"/>
        </w:rPr>
        <w:t>и в государственных органах, обращающихся к Университету за помощью в области электросвязи, безопасности и систем наблюдения.</w:t>
      </w:r>
    </w:p>
    <w:p w:rsidR="00CD0D34" w:rsidRPr="0009446B" w:rsidRDefault="00255E44" w:rsidP="00C77F04">
      <w:pPr>
        <w:rPr>
          <w:lang w:val="ru-RU"/>
        </w:rPr>
      </w:pPr>
      <w:r w:rsidRPr="0009446B">
        <w:rPr>
          <w:b/>
          <w:bCs/>
          <w:lang w:val="ru-RU"/>
        </w:rPr>
        <w:t xml:space="preserve">Старший советник по техническим вопросам </w:t>
      </w:r>
      <w:r w:rsidR="00D331EE" w:rsidRPr="0009446B">
        <w:rPr>
          <w:b/>
          <w:bCs/>
          <w:lang w:val="ru-RU"/>
        </w:rPr>
        <w:t>министра, Министерство связи и информационных технологий</w:t>
      </w:r>
      <w:r w:rsidR="00CD0D34" w:rsidRPr="0009446B">
        <w:rPr>
          <w:b/>
          <w:bCs/>
          <w:lang w:val="ru-RU"/>
        </w:rPr>
        <w:t xml:space="preserve">, </w:t>
      </w:r>
      <w:r w:rsidR="00D331EE" w:rsidRPr="0009446B">
        <w:rPr>
          <w:b/>
          <w:bCs/>
          <w:lang w:val="ru-RU"/>
        </w:rPr>
        <w:t>Каир</w:t>
      </w:r>
      <w:r w:rsidR="00CD0D34" w:rsidRPr="0009446B">
        <w:rPr>
          <w:b/>
          <w:bCs/>
          <w:lang w:val="ru-RU"/>
        </w:rPr>
        <w:t xml:space="preserve">, </w:t>
      </w:r>
      <w:r w:rsidR="00D331EE" w:rsidRPr="0009446B">
        <w:rPr>
          <w:b/>
          <w:bCs/>
          <w:lang w:val="ru-RU"/>
        </w:rPr>
        <w:t>Египет</w:t>
      </w:r>
      <w:r w:rsidR="00CD0D34" w:rsidRPr="0009446B">
        <w:rPr>
          <w:lang w:val="ru-RU"/>
        </w:rPr>
        <w:t xml:space="preserve">, </w:t>
      </w:r>
      <w:r w:rsidR="00D331EE" w:rsidRPr="0009446B">
        <w:rPr>
          <w:i/>
          <w:iCs/>
          <w:lang w:val="ru-RU"/>
        </w:rPr>
        <w:t>январь</w:t>
      </w:r>
      <w:r w:rsidR="00CD0D34" w:rsidRPr="0009446B">
        <w:rPr>
          <w:i/>
          <w:iCs/>
          <w:lang w:val="ru-RU"/>
        </w:rPr>
        <w:t xml:space="preserve"> 2005</w:t>
      </w:r>
      <w:r w:rsidR="00D331EE" w:rsidRPr="0009446B">
        <w:rPr>
          <w:i/>
          <w:iCs/>
          <w:lang w:val="ru-RU"/>
        </w:rPr>
        <w:t xml:space="preserve"> года – февраль </w:t>
      </w:r>
      <w:r w:rsidR="00CD0D34" w:rsidRPr="0009446B">
        <w:rPr>
          <w:i/>
          <w:iCs/>
          <w:lang w:val="ru-RU"/>
        </w:rPr>
        <w:t>2006</w:t>
      </w:r>
      <w:r w:rsidR="00D331EE" w:rsidRPr="0009446B">
        <w:rPr>
          <w:i/>
          <w:iCs/>
          <w:lang w:val="ru-RU"/>
        </w:rPr>
        <w:t> года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384430" w:rsidRPr="0009446B">
        <w:rPr>
          <w:lang w:val="ru-RU"/>
        </w:rPr>
        <w:t xml:space="preserve">Вопросы развития </w:t>
      </w:r>
      <w:proofErr w:type="gramStart"/>
      <w:r w:rsidR="00FC6969" w:rsidRPr="0009446B">
        <w:rPr>
          <w:lang w:val="ru-RU"/>
        </w:rPr>
        <w:t>сектора</w:t>
      </w:r>
      <w:proofErr w:type="gramEnd"/>
      <w:r w:rsidR="00384430" w:rsidRPr="0009446B">
        <w:rPr>
          <w:lang w:val="ru-RU"/>
        </w:rPr>
        <w:t xml:space="preserve"> электросвязи Египта, включая разработку политики и предоставление помощи </w:t>
      </w:r>
      <w:r w:rsidR="00411F9F" w:rsidRPr="0009446B">
        <w:rPr>
          <w:lang w:val="ru-RU"/>
        </w:rPr>
        <w:t xml:space="preserve">объединениям электросвязи, таким как операторы, </w:t>
      </w:r>
      <w:proofErr w:type="spellStart"/>
      <w:r w:rsidR="00411F9F" w:rsidRPr="0009446B">
        <w:rPr>
          <w:lang w:val="ru-RU"/>
        </w:rPr>
        <w:t>ПУИ</w:t>
      </w:r>
      <w:proofErr w:type="spellEnd"/>
      <w:r w:rsidR="00411F9F" w:rsidRPr="0009446B">
        <w:rPr>
          <w:lang w:val="ru-RU"/>
        </w:rPr>
        <w:t>, поставщики</w:t>
      </w:r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411F9F" w:rsidRPr="0009446B">
        <w:rPr>
          <w:lang w:val="ru-RU"/>
        </w:rPr>
        <w:t xml:space="preserve">Взаимодействие с </w:t>
      </w:r>
      <w:proofErr w:type="spellStart"/>
      <w:r w:rsidR="00CD0D34" w:rsidRPr="0009446B">
        <w:rPr>
          <w:lang w:val="ru-RU"/>
        </w:rPr>
        <w:t>NTRA</w:t>
      </w:r>
      <w:proofErr w:type="spellEnd"/>
      <w:r w:rsidR="00CD0D34" w:rsidRPr="0009446B">
        <w:rPr>
          <w:lang w:val="ru-RU"/>
        </w:rPr>
        <w:t xml:space="preserve"> </w:t>
      </w:r>
      <w:r w:rsidR="00411F9F" w:rsidRPr="0009446B">
        <w:rPr>
          <w:lang w:val="ru-RU"/>
        </w:rPr>
        <w:t>по регуляторным вопросам, затрагивающим отрасль</w:t>
      </w:r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lastRenderedPageBreak/>
        <w:t>•</w:t>
      </w:r>
      <w:r w:rsidRPr="0009446B">
        <w:rPr>
          <w:lang w:val="ru-RU"/>
        </w:rPr>
        <w:tab/>
      </w:r>
      <w:r w:rsidR="00B22E84" w:rsidRPr="0009446B">
        <w:rPr>
          <w:lang w:val="ru-RU"/>
        </w:rPr>
        <w:t xml:space="preserve">Надзор за деятельностью оператора </w:t>
      </w:r>
      <w:proofErr w:type="spellStart"/>
      <w:r w:rsidR="00CD0D34" w:rsidRPr="0009446B">
        <w:rPr>
          <w:lang w:val="ru-RU"/>
        </w:rPr>
        <w:t>Telecom</w:t>
      </w:r>
      <w:proofErr w:type="spellEnd"/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Egypt</w:t>
      </w:r>
      <w:proofErr w:type="spellEnd"/>
      <w:r w:rsidR="00CD0D34" w:rsidRPr="0009446B">
        <w:rPr>
          <w:lang w:val="ru-RU"/>
        </w:rPr>
        <w:t xml:space="preserve"> </w:t>
      </w:r>
      <w:r w:rsidR="00B22E84" w:rsidRPr="0009446B">
        <w:rPr>
          <w:lang w:val="ru-RU"/>
        </w:rPr>
        <w:t>и процессом его приватизации</w:t>
      </w:r>
      <w:r w:rsidR="006E0303" w:rsidRPr="0009446B">
        <w:rPr>
          <w:lang w:val="ru-RU"/>
        </w:rPr>
        <w:t>, осуществляя</w:t>
      </w:r>
      <w:r w:rsidR="00B22E84" w:rsidRPr="0009446B">
        <w:rPr>
          <w:lang w:val="ru-RU"/>
        </w:rPr>
        <w:t xml:space="preserve"> руковод</w:t>
      </w:r>
      <w:r w:rsidR="006E0303" w:rsidRPr="0009446B">
        <w:rPr>
          <w:lang w:val="ru-RU"/>
        </w:rPr>
        <w:t>ство</w:t>
      </w:r>
      <w:r w:rsidR="00B22E84" w:rsidRPr="0009446B">
        <w:rPr>
          <w:lang w:val="ru-RU"/>
        </w:rPr>
        <w:t xml:space="preserve"> группой</w:t>
      </w:r>
      <w:r w:rsidR="006E0303" w:rsidRPr="0009446B">
        <w:rPr>
          <w:lang w:val="ru-RU"/>
        </w:rPr>
        <w:t xml:space="preserve">, которая выбирала советника по инвестициям и </w:t>
      </w:r>
      <w:r w:rsidR="00D90B0F" w:rsidRPr="0009446B">
        <w:rPr>
          <w:lang w:val="ru-RU"/>
        </w:rPr>
        <w:t xml:space="preserve">успешно </w:t>
      </w:r>
      <w:r w:rsidR="006E0303" w:rsidRPr="0009446B">
        <w:rPr>
          <w:lang w:val="ru-RU"/>
        </w:rPr>
        <w:t xml:space="preserve">провела </w:t>
      </w:r>
      <w:r w:rsidR="00D90B0F" w:rsidRPr="0009446B">
        <w:rPr>
          <w:lang w:val="ru-RU"/>
        </w:rPr>
        <w:t>первое публичное размещение</w:t>
      </w:r>
      <w:r w:rsidR="00CD0D34" w:rsidRPr="0009446B">
        <w:rPr>
          <w:lang w:val="ru-RU"/>
        </w:rPr>
        <w:t xml:space="preserve"> 20% </w:t>
      </w:r>
      <w:r w:rsidR="00D90B0F" w:rsidRPr="0009446B">
        <w:rPr>
          <w:lang w:val="ru-RU"/>
        </w:rPr>
        <w:t xml:space="preserve">акций </w:t>
      </w:r>
      <w:proofErr w:type="spellStart"/>
      <w:r w:rsidR="00CD0D34" w:rsidRPr="0009446B">
        <w:rPr>
          <w:lang w:val="ru-RU"/>
        </w:rPr>
        <w:t>Telecom</w:t>
      </w:r>
      <w:proofErr w:type="spellEnd"/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Egypt</w:t>
      </w:r>
      <w:proofErr w:type="spellEnd"/>
      <w:r w:rsidR="006B7E86" w:rsidRPr="0009446B">
        <w:rPr>
          <w:lang w:val="ru-RU"/>
        </w:rPr>
        <w:t>.</w:t>
      </w:r>
    </w:p>
    <w:p w:rsidR="00CD0D34" w:rsidRPr="0009446B" w:rsidRDefault="008D76EC" w:rsidP="00C77F04">
      <w:pPr>
        <w:rPr>
          <w:i/>
          <w:iCs/>
          <w:lang w:val="ru-RU"/>
        </w:rPr>
      </w:pPr>
      <w:r w:rsidRPr="0009446B">
        <w:rPr>
          <w:b/>
          <w:bCs/>
          <w:lang w:val="ru-RU"/>
        </w:rPr>
        <w:t>Старший советник по техническим вопросам</w:t>
      </w:r>
      <w:r w:rsidR="00D0056C" w:rsidRPr="0009446B">
        <w:rPr>
          <w:b/>
          <w:bCs/>
          <w:lang w:val="ru-RU"/>
        </w:rPr>
        <w:t xml:space="preserve"> по программе</w:t>
      </w:r>
      <w:r w:rsidR="00CD0D34" w:rsidRPr="0009446B">
        <w:rPr>
          <w:b/>
          <w:bCs/>
          <w:lang w:val="ru-RU"/>
        </w:rPr>
        <w:t xml:space="preserve"> </w:t>
      </w:r>
      <w:proofErr w:type="spellStart"/>
      <w:r w:rsidR="00CD0D34" w:rsidRPr="0009446B">
        <w:rPr>
          <w:b/>
          <w:bCs/>
          <w:lang w:val="ru-RU"/>
        </w:rPr>
        <w:t>ICT</w:t>
      </w:r>
      <w:proofErr w:type="spellEnd"/>
      <w:r w:rsidR="00CD0D34" w:rsidRPr="0009446B">
        <w:rPr>
          <w:b/>
          <w:bCs/>
          <w:lang w:val="ru-RU"/>
        </w:rPr>
        <w:t xml:space="preserve"> </w:t>
      </w:r>
      <w:r w:rsidR="00D0056C" w:rsidRPr="0009446B">
        <w:rPr>
          <w:b/>
          <w:bCs/>
          <w:lang w:val="ru-RU"/>
        </w:rPr>
        <w:t>и</w:t>
      </w:r>
      <w:r w:rsidR="00CD0D34" w:rsidRPr="0009446B">
        <w:rPr>
          <w:b/>
          <w:bCs/>
          <w:lang w:val="ru-RU"/>
        </w:rPr>
        <w:t xml:space="preserve"> </w:t>
      </w:r>
      <w:proofErr w:type="spellStart"/>
      <w:r w:rsidR="00CD0D34" w:rsidRPr="0009446B">
        <w:rPr>
          <w:b/>
          <w:bCs/>
          <w:lang w:val="ru-RU"/>
        </w:rPr>
        <w:t>TSS</w:t>
      </w:r>
      <w:proofErr w:type="spellEnd"/>
      <w:r w:rsidR="00CD0D34" w:rsidRPr="0009446B">
        <w:rPr>
          <w:b/>
          <w:bCs/>
          <w:lang w:val="ru-RU"/>
        </w:rPr>
        <w:t xml:space="preserve"> </w:t>
      </w:r>
      <w:r w:rsidR="00D0056C" w:rsidRPr="0009446B">
        <w:rPr>
          <w:b/>
          <w:bCs/>
          <w:lang w:val="ru-RU"/>
        </w:rPr>
        <w:t>Египта</w:t>
      </w:r>
      <w:r w:rsidR="00CD0D34" w:rsidRPr="0009446B">
        <w:rPr>
          <w:b/>
          <w:bCs/>
          <w:lang w:val="ru-RU"/>
        </w:rPr>
        <w:t xml:space="preserve">, </w:t>
      </w:r>
      <w:proofErr w:type="spellStart"/>
      <w:r w:rsidR="00CD0D34" w:rsidRPr="0009446B">
        <w:rPr>
          <w:b/>
          <w:bCs/>
          <w:lang w:val="ru-RU"/>
        </w:rPr>
        <w:t>General</w:t>
      </w:r>
      <w:proofErr w:type="spellEnd"/>
      <w:r w:rsidR="00CD0D34" w:rsidRPr="0009446B">
        <w:rPr>
          <w:b/>
          <w:bCs/>
          <w:lang w:val="ru-RU"/>
        </w:rPr>
        <w:t xml:space="preserve"> </w:t>
      </w:r>
      <w:proofErr w:type="spellStart"/>
      <w:r w:rsidR="00CD0D34" w:rsidRPr="0009446B">
        <w:rPr>
          <w:b/>
          <w:bCs/>
          <w:lang w:val="ru-RU"/>
        </w:rPr>
        <w:t>Dynamics</w:t>
      </w:r>
      <w:proofErr w:type="spellEnd"/>
      <w:r w:rsidR="00CD0D34" w:rsidRPr="0009446B">
        <w:rPr>
          <w:b/>
          <w:bCs/>
          <w:lang w:val="ru-RU"/>
        </w:rPr>
        <w:t xml:space="preserve">, </w:t>
      </w:r>
      <w:r w:rsidR="00D0056C" w:rsidRPr="0009446B">
        <w:rPr>
          <w:b/>
          <w:bCs/>
          <w:lang w:val="ru-RU"/>
        </w:rPr>
        <w:t>г. </w:t>
      </w:r>
      <w:proofErr w:type="spellStart"/>
      <w:r w:rsidR="00D0056C" w:rsidRPr="0009446B">
        <w:rPr>
          <w:b/>
          <w:bCs/>
          <w:lang w:val="ru-RU"/>
        </w:rPr>
        <w:t>Шантильи</w:t>
      </w:r>
      <w:proofErr w:type="spellEnd"/>
      <w:r w:rsidR="00D0056C" w:rsidRPr="0009446B">
        <w:rPr>
          <w:b/>
          <w:bCs/>
          <w:lang w:val="ru-RU"/>
        </w:rPr>
        <w:t>, штат Вирджиния</w:t>
      </w:r>
      <w:r w:rsidR="00CD0D34" w:rsidRPr="0009446B">
        <w:rPr>
          <w:lang w:val="ru-RU"/>
        </w:rPr>
        <w:t xml:space="preserve">, </w:t>
      </w:r>
      <w:r w:rsidR="00D0056C" w:rsidRPr="0009446B">
        <w:rPr>
          <w:i/>
          <w:iCs/>
          <w:lang w:val="ru-RU"/>
        </w:rPr>
        <w:t xml:space="preserve">май </w:t>
      </w:r>
      <w:r w:rsidR="00CD0D34" w:rsidRPr="0009446B">
        <w:rPr>
          <w:i/>
          <w:iCs/>
          <w:lang w:val="ru-RU"/>
        </w:rPr>
        <w:t>2003</w:t>
      </w:r>
      <w:r w:rsidR="00D0056C" w:rsidRPr="0009446B">
        <w:rPr>
          <w:i/>
          <w:iCs/>
          <w:lang w:val="ru-RU"/>
        </w:rPr>
        <w:t xml:space="preserve"> года – декабрь </w:t>
      </w:r>
      <w:r w:rsidR="00CD0D34" w:rsidRPr="0009446B">
        <w:rPr>
          <w:i/>
          <w:iCs/>
          <w:lang w:val="ru-RU"/>
        </w:rPr>
        <w:t>2004</w:t>
      </w:r>
      <w:r w:rsidR="00D0056C" w:rsidRPr="0009446B">
        <w:rPr>
          <w:i/>
          <w:iCs/>
          <w:lang w:val="ru-RU"/>
        </w:rPr>
        <w:t> года</w:t>
      </w:r>
    </w:p>
    <w:p w:rsidR="00CD0D34" w:rsidRPr="0009446B" w:rsidRDefault="00C77F04" w:rsidP="00C77F04">
      <w:pPr>
        <w:pStyle w:val="enumlev1"/>
        <w:rPr>
          <w:i/>
          <w:iCs/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proofErr w:type="gramStart"/>
      <w:r w:rsidR="00105C26" w:rsidRPr="0009446B">
        <w:rPr>
          <w:lang w:val="ru-RU"/>
        </w:rPr>
        <w:t>Ответственный</w:t>
      </w:r>
      <w:proofErr w:type="gramEnd"/>
      <w:r w:rsidR="00105C26" w:rsidRPr="0009446B">
        <w:rPr>
          <w:lang w:val="ru-RU"/>
        </w:rPr>
        <w:t xml:space="preserve"> за предоставление технических консультаций по программам, финансируемым </w:t>
      </w:r>
      <w:proofErr w:type="spellStart"/>
      <w:r w:rsidR="00105C26" w:rsidRPr="0009446B">
        <w:rPr>
          <w:lang w:val="ru-RU"/>
        </w:rPr>
        <w:t>Ю</w:t>
      </w:r>
      <w:r w:rsidR="00D0056C" w:rsidRPr="0009446B">
        <w:rPr>
          <w:lang w:val="ru-RU"/>
        </w:rPr>
        <w:t>САИД</w:t>
      </w:r>
      <w:proofErr w:type="spellEnd"/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i/>
          <w:iCs/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105C26" w:rsidRPr="0009446B">
        <w:rPr>
          <w:lang w:val="ru-RU"/>
        </w:rPr>
        <w:t xml:space="preserve">Руководство группой технических исследований, ответственной за закупку сети </w:t>
      </w:r>
      <w:proofErr w:type="spellStart"/>
      <w:r w:rsidR="00CD0D34" w:rsidRPr="0009446B">
        <w:rPr>
          <w:lang w:val="ru-RU"/>
        </w:rPr>
        <w:t>ATM</w:t>
      </w:r>
      <w:proofErr w:type="spellEnd"/>
      <w:r w:rsidR="00CD0D34" w:rsidRPr="0009446B">
        <w:rPr>
          <w:lang w:val="ru-RU"/>
        </w:rPr>
        <w:t xml:space="preserve"> </w:t>
      </w:r>
      <w:r w:rsidR="00365A29" w:rsidRPr="0009446B">
        <w:rPr>
          <w:lang w:val="ru-RU"/>
        </w:rPr>
        <w:t>для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TE</w:t>
      </w:r>
      <w:proofErr w:type="spellEnd"/>
      <w:r w:rsidR="006B7E86" w:rsidRPr="0009446B">
        <w:rPr>
          <w:lang w:val="ru-RU"/>
        </w:rPr>
        <w:t>.</w:t>
      </w:r>
    </w:p>
    <w:p w:rsidR="00CD0D34" w:rsidRPr="0009446B" w:rsidRDefault="00F41491" w:rsidP="00C77F04">
      <w:pPr>
        <w:rPr>
          <w:i/>
          <w:iCs/>
          <w:lang w:val="ru-RU"/>
        </w:rPr>
      </w:pPr>
      <w:r w:rsidRPr="0009446B">
        <w:rPr>
          <w:b/>
          <w:bCs/>
          <w:lang w:val="ru-RU"/>
        </w:rPr>
        <w:t xml:space="preserve">Руководитель проекта </w:t>
      </w:r>
      <w:r w:rsidR="00D0056C" w:rsidRPr="0009446B">
        <w:rPr>
          <w:b/>
          <w:bCs/>
          <w:lang w:val="ru-RU"/>
        </w:rPr>
        <w:t xml:space="preserve">по </w:t>
      </w:r>
      <w:r w:rsidR="00FC6969" w:rsidRPr="0009446B">
        <w:rPr>
          <w:b/>
          <w:bCs/>
          <w:lang w:val="ru-RU"/>
        </w:rPr>
        <w:t>П</w:t>
      </w:r>
      <w:r w:rsidR="00D0056C" w:rsidRPr="0009446B">
        <w:rPr>
          <w:b/>
          <w:bCs/>
          <w:lang w:val="ru-RU"/>
        </w:rPr>
        <w:t xml:space="preserve">рограмме </w:t>
      </w:r>
      <w:r w:rsidR="00FC6969" w:rsidRPr="0009446B">
        <w:rPr>
          <w:b/>
          <w:bCs/>
          <w:lang w:val="ru-RU"/>
        </w:rPr>
        <w:t xml:space="preserve">в области </w:t>
      </w:r>
      <w:r w:rsidR="00D0056C" w:rsidRPr="0009446B">
        <w:rPr>
          <w:b/>
          <w:bCs/>
          <w:lang w:val="ru-RU"/>
        </w:rPr>
        <w:t>ИКТ Египта</w:t>
      </w:r>
      <w:r w:rsidR="00CD0D34" w:rsidRPr="0009446B">
        <w:rPr>
          <w:b/>
          <w:bCs/>
          <w:lang w:val="ru-RU"/>
        </w:rPr>
        <w:t xml:space="preserve">, </w:t>
      </w:r>
      <w:proofErr w:type="spellStart"/>
      <w:r w:rsidR="00CD0D34" w:rsidRPr="0009446B">
        <w:rPr>
          <w:b/>
          <w:bCs/>
          <w:lang w:val="ru-RU"/>
        </w:rPr>
        <w:t>General</w:t>
      </w:r>
      <w:proofErr w:type="spellEnd"/>
      <w:r w:rsidR="00CD0D34" w:rsidRPr="0009446B">
        <w:rPr>
          <w:b/>
          <w:bCs/>
          <w:lang w:val="ru-RU"/>
        </w:rPr>
        <w:t xml:space="preserve"> </w:t>
      </w:r>
      <w:proofErr w:type="spellStart"/>
      <w:r w:rsidR="00CD0D34" w:rsidRPr="0009446B">
        <w:rPr>
          <w:b/>
          <w:bCs/>
          <w:lang w:val="ru-RU"/>
        </w:rPr>
        <w:t>Dynamics</w:t>
      </w:r>
      <w:proofErr w:type="spellEnd"/>
      <w:r w:rsidR="00CD0D34" w:rsidRPr="0009446B">
        <w:rPr>
          <w:b/>
          <w:bCs/>
          <w:lang w:val="ru-RU"/>
        </w:rPr>
        <w:t xml:space="preserve">, </w:t>
      </w:r>
      <w:r w:rsidR="00D0056C" w:rsidRPr="0009446B">
        <w:rPr>
          <w:b/>
          <w:bCs/>
          <w:lang w:val="ru-RU"/>
        </w:rPr>
        <w:t>г. </w:t>
      </w:r>
      <w:proofErr w:type="spellStart"/>
      <w:r w:rsidR="00D0056C" w:rsidRPr="0009446B">
        <w:rPr>
          <w:b/>
          <w:bCs/>
          <w:lang w:val="ru-RU"/>
        </w:rPr>
        <w:t>Шантильи</w:t>
      </w:r>
      <w:proofErr w:type="spellEnd"/>
      <w:r w:rsidR="00D0056C" w:rsidRPr="0009446B">
        <w:rPr>
          <w:b/>
          <w:bCs/>
          <w:lang w:val="ru-RU"/>
        </w:rPr>
        <w:t>, штат Вирджиния</w:t>
      </w:r>
      <w:r w:rsidR="00D0056C" w:rsidRPr="0009446B">
        <w:rPr>
          <w:lang w:val="ru-RU"/>
        </w:rPr>
        <w:t xml:space="preserve">, </w:t>
      </w:r>
      <w:r w:rsidR="00D0056C" w:rsidRPr="0009446B">
        <w:rPr>
          <w:i/>
          <w:iCs/>
          <w:lang w:val="ru-RU"/>
        </w:rPr>
        <w:t>март</w:t>
      </w:r>
      <w:r w:rsidR="00CD0D34" w:rsidRPr="0009446B">
        <w:rPr>
          <w:i/>
          <w:iCs/>
          <w:lang w:val="ru-RU"/>
        </w:rPr>
        <w:t xml:space="preserve"> 2002</w:t>
      </w:r>
      <w:r w:rsidR="00D0056C" w:rsidRPr="0009446B">
        <w:rPr>
          <w:i/>
          <w:iCs/>
          <w:lang w:val="ru-RU"/>
        </w:rPr>
        <w:t> года – май</w:t>
      </w:r>
      <w:r w:rsidR="00CD0D34" w:rsidRPr="0009446B">
        <w:rPr>
          <w:i/>
          <w:iCs/>
          <w:lang w:val="ru-RU"/>
        </w:rPr>
        <w:t xml:space="preserve"> 2003</w:t>
      </w:r>
      <w:r w:rsidR="00D0056C" w:rsidRPr="0009446B">
        <w:rPr>
          <w:i/>
          <w:iCs/>
          <w:lang w:val="ru-RU"/>
        </w:rPr>
        <w:t> года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D0056C" w:rsidRPr="0009446B">
        <w:rPr>
          <w:lang w:val="ru-RU"/>
        </w:rPr>
        <w:t xml:space="preserve">Предоставление технических консультаций </w:t>
      </w:r>
      <w:r w:rsidR="007A195E" w:rsidRPr="0009446B">
        <w:rPr>
          <w:lang w:val="ru-RU"/>
        </w:rPr>
        <w:t>в рамках</w:t>
      </w:r>
      <w:r w:rsidR="00D0056C" w:rsidRPr="0009446B">
        <w:rPr>
          <w:lang w:val="ru-RU"/>
        </w:rPr>
        <w:t xml:space="preserve"> финансируемой </w:t>
      </w:r>
      <w:proofErr w:type="spellStart"/>
      <w:r w:rsidR="00D0056C" w:rsidRPr="0009446B">
        <w:rPr>
          <w:lang w:val="ru-RU"/>
        </w:rPr>
        <w:t>ЮСАИД</w:t>
      </w:r>
      <w:proofErr w:type="spellEnd"/>
      <w:r w:rsidR="00D0056C" w:rsidRPr="0009446B">
        <w:rPr>
          <w:lang w:val="ru-RU"/>
        </w:rPr>
        <w:t xml:space="preserve"> программ</w:t>
      </w:r>
      <w:r w:rsidR="007A195E" w:rsidRPr="0009446B">
        <w:rPr>
          <w:lang w:val="ru-RU"/>
        </w:rPr>
        <w:t>ы</w:t>
      </w:r>
      <w:r w:rsidR="00CD0D34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D0056C" w:rsidRPr="0009446B">
        <w:rPr>
          <w:lang w:val="ru-RU"/>
        </w:rPr>
        <w:t>Разрешение технических трудностей в рамках программы</w:t>
      </w:r>
      <w:r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D0056C" w:rsidRPr="0009446B">
        <w:rPr>
          <w:lang w:val="ru-RU"/>
        </w:rPr>
        <w:t>Выполнение функций представителя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General</w:t>
      </w:r>
      <w:proofErr w:type="spellEnd"/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Dynamics</w:t>
      </w:r>
      <w:proofErr w:type="spellEnd"/>
      <w:r w:rsidR="00CD0D34" w:rsidRPr="0009446B">
        <w:rPr>
          <w:lang w:val="ru-RU"/>
        </w:rPr>
        <w:t xml:space="preserve"> (</w:t>
      </w:r>
      <w:proofErr w:type="spellStart"/>
      <w:r w:rsidR="00CD0D34" w:rsidRPr="0009446B">
        <w:rPr>
          <w:lang w:val="ru-RU"/>
        </w:rPr>
        <w:t>GD</w:t>
      </w:r>
      <w:proofErr w:type="spellEnd"/>
      <w:r w:rsidR="00CD0D34" w:rsidRPr="0009446B">
        <w:rPr>
          <w:lang w:val="ru-RU"/>
        </w:rPr>
        <w:t xml:space="preserve">) </w:t>
      </w:r>
      <w:r w:rsidR="00D0056C" w:rsidRPr="0009446B">
        <w:rPr>
          <w:lang w:val="ru-RU"/>
        </w:rPr>
        <w:t>в Министерстве связи и информационных технологий</w:t>
      </w:r>
      <w:r w:rsidR="00CD0D34" w:rsidRPr="0009446B">
        <w:rPr>
          <w:lang w:val="ru-RU"/>
        </w:rPr>
        <w:t xml:space="preserve"> (</w:t>
      </w:r>
      <w:proofErr w:type="spellStart"/>
      <w:r w:rsidR="00CD0D34" w:rsidRPr="0009446B">
        <w:rPr>
          <w:lang w:val="ru-RU"/>
        </w:rPr>
        <w:t>MCIT</w:t>
      </w:r>
      <w:proofErr w:type="spellEnd"/>
      <w:r w:rsidR="00CD0D34" w:rsidRPr="0009446B">
        <w:rPr>
          <w:lang w:val="ru-RU"/>
        </w:rPr>
        <w:t xml:space="preserve">) </w:t>
      </w:r>
      <w:r w:rsidR="00D0056C" w:rsidRPr="0009446B">
        <w:rPr>
          <w:lang w:val="ru-RU"/>
        </w:rPr>
        <w:t>в форме консультаций и помощи, предоставляемых министру</w:t>
      </w:r>
      <w:r w:rsidR="00CD0D34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D0056C" w:rsidRPr="0009446B">
        <w:rPr>
          <w:lang w:val="ru-RU"/>
        </w:rPr>
        <w:t xml:space="preserve">Координация деятельности </w:t>
      </w:r>
      <w:proofErr w:type="spellStart"/>
      <w:r w:rsidR="00D0056C" w:rsidRPr="0009446B">
        <w:rPr>
          <w:lang w:val="ru-RU"/>
        </w:rPr>
        <w:t>MCIT</w:t>
      </w:r>
      <w:proofErr w:type="spellEnd"/>
      <w:r w:rsidR="00D0056C" w:rsidRPr="0009446B">
        <w:rPr>
          <w:lang w:val="ru-RU"/>
        </w:rPr>
        <w:t xml:space="preserve"> по электронному доступу и руководство этой деятельностью, направленной на совершенствование доступ</w:t>
      </w:r>
      <w:r w:rsidR="00215300" w:rsidRPr="0009446B">
        <w:rPr>
          <w:lang w:val="ru-RU"/>
        </w:rPr>
        <w:t>а</w:t>
      </w:r>
      <w:r w:rsidR="00D0056C" w:rsidRPr="0009446B">
        <w:rPr>
          <w:lang w:val="ru-RU"/>
        </w:rPr>
        <w:t xml:space="preserve"> </w:t>
      </w:r>
      <w:proofErr w:type="gramStart"/>
      <w:r w:rsidR="00D0056C" w:rsidRPr="0009446B">
        <w:rPr>
          <w:lang w:val="ru-RU"/>
        </w:rPr>
        <w:t>к</w:t>
      </w:r>
      <w:proofErr w:type="gramEnd"/>
      <w:r w:rsidR="00D0056C" w:rsidRPr="0009446B">
        <w:rPr>
          <w:lang w:val="ru-RU"/>
        </w:rPr>
        <w:t xml:space="preserve"> ИКТ в Египте</w:t>
      </w:r>
      <w:r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D7683D" w:rsidRPr="0009446B">
        <w:rPr>
          <w:lang w:val="ru-RU"/>
        </w:rPr>
        <w:t xml:space="preserve">Помощь в продвижении </w:t>
      </w:r>
      <w:proofErr w:type="spellStart"/>
      <w:r w:rsidR="00CD0D34" w:rsidRPr="0009446B">
        <w:rPr>
          <w:lang w:val="ru-RU"/>
        </w:rPr>
        <w:t>GD</w:t>
      </w:r>
      <w:proofErr w:type="spellEnd"/>
      <w:r w:rsidR="00CD0D34" w:rsidRPr="0009446B">
        <w:rPr>
          <w:lang w:val="ru-RU"/>
        </w:rPr>
        <w:t xml:space="preserve"> </w:t>
      </w:r>
      <w:r w:rsidR="00D7683D" w:rsidRPr="0009446B">
        <w:rPr>
          <w:lang w:val="ru-RU"/>
        </w:rPr>
        <w:t>в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MCIT</w:t>
      </w:r>
      <w:proofErr w:type="spellEnd"/>
      <w:r w:rsidR="00D7683D" w:rsidRPr="0009446B">
        <w:rPr>
          <w:lang w:val="ru-RU"/>
        </w:rPr>
        <w:t xml:space="preserve"> путем обеспечения бесперебойной и эффективной связи с высшим руководством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MCIT</w:t>
      </w:r>
      <w:proofErr w:type="spellEnd"/>
      <w:r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7A195E" w:rsidRPr="0009446B">
        <w:rPr>
          <w:lang w:val="ru-RU"/>
        </w:rPr>
        <w:t xml:space="preserve">Предоставление технических консультаций и помощи команде </w:t>
      </w:r>
      <w:proofErr w:type="spellStart"/>
      <w:r w:rsidR="007A195E" w:rsidRPr="0009446B">
        <w:rPr>
          <w:lang w:val="ru-RU"/>
        </w:rPr>
        <w:t>General</w:t>
      </w:r>
      <w:proofErr w:type="spellEnd"/>
      <w:r w:rsidR="007A195E" w:rsidRPr="0009446B">
        <w:rPr>
          <w:lang w:val="ru-RU"/>
        </w:rPr>
        <w:t xml:space="preserve"> </w:t>
      </w:r>
      <w:proofErr w:type="spellStart"/>
      <w:r w:rsidR="007A195E" w:rsidRPr="0009446B">
        <w:rPr>
          <w:lang w:val="ru-RU"/>
        </w:rPr>
        <w:t>Dynamics</w:t>
      </w:r>
      <w:proofErr w:type="spellEnd"/>
      <w:r w:rsidR="007A195E" w:rsidRPr="0009446B">
        <w:rPr>
          <w:lang w:val="ru-RU"/>
        </w:rPr>
        <w:t xml:space="preserve"> в </w:t>
      </w:r>
      <w:r w:rsidR="00FC6969" w:rsidRPr="0009446B">
        <w:rPr>
          <w:lang w:val="ru-RU"/>
        </w:rPr>
        <w:t xml:space="preserve">рамках </w:t>
      </w:r>
      <w:r w:rsidR="007A195E" w:rsidRPr="0009446B">
        <w:rPr>
          <w:lang w:val="ru-RU"/>
        </w:rPr>
        <w:t>программ</w:t>
      </w:r>
      <w:r w:rsidR="00FC6969" w:rsidRPr="0009446B">
        <w:rPr>
          <w:lang w:val="ru-RU"/>
        </w:rPr>
        <w:t>ы</w:t>
      </w:r>
      <w:r w:rsidR="007A195E" w:rsidRPr="0009446B">
        <w:rPr>
          <w:lang w:val="ru-RU"/>
        </w:rPr>
        <w:t xml:space="preserve"> поддержки сектора электросвязи</w:t>
      </w:r>
      <w:r w:rsidR="00CD0D34" w:rsidRPr="0009446B">
        <w:rPr>
          <w:lang w:val="ru-RU"/>
        </w:rPr>
        <w:t xml:space="preserve"> (</w:t>
      </w:r>
      <w:proofErr w:type="spellStart"/>
      <w:r w:rsidR="00CD0D34" w:rsidRPr="0009446B">
        <w:rPr>
          <w:lang w:val="ru-RU"/>
        </w:rPr>
        <w:t>TSS</w:t>
      </w:r>
      <w:proofErr w:type="spellEnd"/>
      <w:r w:rsidR="00CD0D34" w:rsidRPr="0009446B">
        <w:rPr>
          <w:lang w:val="ru-RU"/>
        </w:rPr>
        <w:t xml:space="preserve">) </w:t>
      </w:r>
      <w:r w:rsidR="00FC6969" w:rsidRPr="0009446B">
        <w:rPr>
          <w:lang w:val="ru-RU"/>
        </w:rPr>
        <w:t>при</w:t>
      </w:r>
      <w:r w:rsidR="007A195E" w:rsidRPr="0009446B">
        <w:rPr>
          <w:lang w:val="ru-RU"/>
        </w:rPr>
        <w:t xml:space="preserve"> выполнени</w:t>
      </w:r>
      <w:r w:rsidR="00FC6969" w:rsidRPr="0009446B">
        <w:rPr>
          <w:lang w:val="ru-RU"/>
        </w:rPr>
        <w:t>и</w:t>
      </w:r>
      <w:r w:rsidR="007A195E" w:rsidRPr="0009446B">
        <w:rPr>
          <w:lang w:val="ru-RU"/>
        </w:rPr>
        <w:t xml:space="preserve"> проектов в области электросвязи, финансируемых </w:t>
      </w:r>
      <w:proofErr w:type="spellStart"/>
      <w:r w:rsidR="007A195E" w:rsidRPr="0009446B">
        <w:rPr>
          <w:lang w:val="ru-RU"/>
        </w:rPr>
        <w:t>ЮСАИД</w:t>
      </w:r>
      <w:proofErr w:type="spellEnd"/>
      <w:r w:rsidR="00FC6969" w:rsidRPr="0009446B">
        <w:rPr>
          <w:lang w:val="ru-RU"/>
        </w:rPr>
        <w:t>, в Египте</w:t>
      </w:r>
      <w:r w:rsidR="00CD0D34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FC6969" w:rsidRPr="0009446B">
        <w:rPr>
          <w:lang w:val="ru-RU"/>
        </w:rPr>
        <w:t xml:space="preserve">Руководитель программы в Программе в области информационно-коммуникационных технологий – финансируемой </w:t>
      </w:r>
      <w:proofErr w:type="spellStart"/>
      <w:r w:rsidR="00FC6969" w:rsidRPr="0009446B">
        <w:rPr>
          <w:lang w:val="ru-RU"/>
        </w:rPr>
        <w:t>ЮСАИД</w:t>
      </w:r>
      <w:proofErr w:type="spellEnd"/>
      <w:r w:rsidR="00FC6969" w:rsidRPr="0009446B">
        <w:rPr>
          <w:lang w:val="ru-RU"/>
        </w:rPr>
        <w:t xml:space="preserve"> программе в Египте</w:t>
      </w:r>
      <w:r w:rsidRPr="0009446B">
        <w:rPr>
          <w:lang w:val="ru-RU"/>
        </w:rPr>
        <w:t>.</w:t>
      </w:r>
    </w:p>
    <w:p w:rsidR="00CD0D34" w:rsidRPr="0009446B" w:rsidRDefault="00A7498E" w:rsidP="00C77F04">
      <w:pPr>
        <w:rPr>
          <w:lang w:val="ru-RU"/>
        </w:rPr>
      </w:pPr>
      <w:r w:rsidRPr="0009446B">
        <w:rPr>
          <w:b/>
          <w:bCs/>
          <w:lang w:val="ru-RU"/>
        </w:rPr>
        <w:t>Заместитель руководителя программы</w:t>
      </w:r>
      <w:r w:rsidR="00CD0D34" w:rsidRPr="0009446B">
        <w:rPr>
          <w:b/>
          <w:bCs/>
          <w:lang w:val="ru-RU"/>
        </w:rPr>
        <w:t xml:space="preserve"> </w:t>
      </w:r>
      <w:r w:rsidR="00897B6E" w:rsidRPr="0009446B">
        <w:rPr>
          <w:b/>
          <w:bCs/>
          <w:lang w:val="ru-RU"/>
        </w:rPr>
        <w:t xml:space="preserve">по </w:t>
      </w:r>
      <w:r w:rsidRPr="0009446B">
        <w:rPr>
          <w:b/>
          <w:bCs/>
          <w:lang w:val="ru-RU"/>
        </w:rPr>
        <w:t>инженерно-</w:t>
      </w:r>
      <w:r w:rsidR="00897B6E" w:rsidRPr="0009446B">
        <w:rPr>
          <w:b/>
          <w:bCs/>
          <w:lang w:val="ru-RU"/>
        </w:rPr>
        <w:t>техническим</w:t>
      </w:r>
      <w:r w:rsidRPr="0009446B">
        <w:rPr>
          <w:b/>
          <w:bCs/>
          <w:lang w:val="ru-RU"/>
        </w:rPr>
        <w:t xml:space="preserve"> работ</w:t>
      </w:r>
      <w:r w:rsidR="00897B6E" w:rsidRPr="0009446B">
        <w:rPr>
          <w:b/>
          <w:bCs/>
          <w:lang w:val="ru-RU"/>
        </w:rPr>
        <w:t>ам</w:t>
      </w:r>
      <w:r w:rsidRPr="0009446B">
        <w:rPr>
          <w:b/>
          <w:bCs/>
          <w:lang w:val="ru-RU"/>
        </w:rPr>
        <w:t xml:space="preserve"> </w:t>
      </w:r>
      <w:proofErr w:type="spellStart"/>
      <w:r w:rsidR="00CD0D34" w:rsidRPr="0009446B">
        <w:rPr>
          <w:b/>
          <w:bCs/>
          <w:lang w:val="ru-RU"/>
        </w:rPr>
        <w:t>TSSDPM</w:t>
      </w:r>
      <w:proofErr w:type="spellEnd"/>
      <w:r w:rsidR="00CD0D34" w:rsidRPr="0009446B">
        <w:rPr>
          <w:b/>
          <w:bCs/>
          <w:lang w:val="ru-RU"/>
        </w:rPr>
        <w:t xml:space="preserve">, </w:t>
      </w:r>
      <w:proofErr w:type="spellStart"/>
      <w:r w:rsidR="00CD0D34" w:rsidRPr="0009446B">
        <w:rPr>
          <w:b/>
          <w:bCs/>
          <w:lang w:val="ru-RU"/>
        </w:rPr>
        <w:t>General</w:t>
      </w:r>
      <w:proofErr w:type="spellEnd"/>
      <w:r w:rsidR="00CD0D34" w:rsidRPr="0009446B">
        <w:rPr>
          <w:b/>
          <w:bCs/>
          <w:lang w:val="ru-RU"/>
        </w:rPr>
        <w:t xml:space="preserve"> </w:t>
      </w:r>
      <w:proofErr w:type="spellStart"/>
      <w:r w:rsidR="00CD0D34" w:rsidRPr="0009446B">
        <w:rPr>
          <w:b/>
          <w:bCs/>
          <w:lang w:val="ru-RU"/>
        </w:rPr>
        <w:t>Dynamics</w:t>
      </w:r>
      <w:proofErr w:type="spellEnd"/>
      <w:r w:rsidR="00CD0D34" w:rsidRPr="0009446B">
        <w:rPr>
          <w:b/>
          <w:bCs/>
          <w:lang w:val="ru-RU"/>
        </w:rPr>
        <w:t xml:space="preserve">, </w:t>
      </w:r>
      <w:r w:rsidRPr="0009446B">
        <w:rPr>
          <w:b/>
          <w:bCs/>
          <w:lang w:val="ru-RU"/>
        </w:rPr>
        <w:t>г. </w:t>
      </w:r>
      <w:proofErr w:type="spellStart"/>
      <w:r w:rsidRPr="0009446B">
        <w:rPr>
          <w:b/>
          <w:bCs/>
          <w:lang w:val="ru-RU"/>
        </w:rPr>
        <w:t>Шантильи</w:t>
      </w:r>
      <w:proofErr w:type="spellEnd"/>
      <w:r w:rsidRPr="0009446B">
        <w:rPr>
          <w:b/>
          <w:bCs/>
          <w:lang w:val="ru-RU"/>
        </w:rPr>
        <w:t>, штат Вирджиния</w:t>
      </w:r>
      <w:r w:rsidR="00CD0D34" w:rsidRPr="0009446B">
        <w:rPr>
          <w:lang w:val="ru-RU"/>
        </w:rPr>
        <w:t xml:space="preserve">, </w:t>
      </w:r>
      <w:r w:rsidRPr="0009446B">
        <w:rPr>
          <w:i/>
          <w:lang w:val="ru-RU"/>
        </w:rPr>
        <w:t>март</w:t>
      </w:r>
      <w:r w:rsidR="00CD0D34" w:rsidRPr="0009446B">
        <w:rPr>
          <w:i/>
          <w:lang w:val="ru-RU"/>
        </w:rPr>
        <w:t> 2000</w:t>
      </w:r>
      <w:r w:rsidRPr="0009446B">
        <w:rPr>
          <w:i/>
          <w:lang w:val="ru-RU"/>
        </w:rPr>
        <w:t> год</w:t>
      </w:r>
      <w:r w:rsidR="0009446B" w:rsidRPr="0009446B">
        <w:rPr>
          <w:i/>
          <w:lang w:val="ru-RU"/>
        </w:rPr>
        <w:t>а</w:t>
      </w:r>
      <w:r w:rsidRPr="0009446B">
        <w:rPr>
          <w:i/>
          <w:lang w:val="ru-RU"/>
        </w:rPr>
        <w:t> – март</w:t>
      </w:r>
      <w:r w:rsidR="00CD0D34" w:rsidRPr="0009446B">
        <w:rPr>
          <w:i/>
          <w:lang w:val="ru-RU"/>
        </w:rPr>
        <w:t xml:space="preserve"> 2002</w:t>
      </w:r>
      <w:r w:rsidRPr="0009446B">
        <w:rPr>
          <w:i/>
          <w:lang w:val="ru-RU"/>
        </w:rPr>
        <w:t> года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proofErr w:type="gramStart"/>
      <w:r w:rsidR="00A7498E" w:rsidRPr="0009446B">
        <w:rPr>
          <w:lang w:val="ru-RU"/>
        </w:rPr>
        <w:t>Ответственный</w:t>
      </w:r>
      <w:proofErr w:type="gramEnd"/>
      <w:r w:rsidR="00A7498E" w:rsidRPr="0009446B">
        <w:rPr>
          <w:lang w:val="ru-RU"/>
        </w:rPr>
        <w:t xml:space="preserve"> по инженерно-техническим аспектам финансир</w:t>
      </w:r>
      <w:r w:rsidR="00D0056C" w:rsidRPr="0009446B">
        <w:rPr>
          <w:lang w:val="ru-RU"/>
        </w:rPr>
        <w:t>уемой</w:t>
      </w:r>
      <w:r w:rsidR="00A7498E" w:rsidRPr="0009446B">
        <w:rPr>
          <w:lang w:val="ru-RU"/>
        </w:rPr>
        <w:t xml:space="preserve"> </w:t>
      </w:r>
      <w:proofErr w:type="spellStart"/>
      <w:r w:rsidR="00A7498E" w:rsidRPr="0009446B">
        <w:rPr>
          <w:lang w:val="ru-RU"/>
        </w:rPr>
        <w:t>ЮСАИД</w:t>
      </w:r>
      <w:proofErr w:type="spellEnd"/>
      <w:r w:rsidR="00A7498E" w:rsidRPr="0009446B">
        <w:rPr>
          <w:lang w:val="ru-RU"/>
        </w:rPr>
        <w:t xml:space="preserve"> программы</w:t>
      </w:r>
      <w:r w:rsidR="00CD0D34" w:rsidRPr="0009446B">
        <w:rPr>
          <w:lang w:val="ru-RU"/>
        </w:rPr>
        <w:t xml:space="preserve"> (</w:t>
      </w:r>
      <w:proofErr w:type="spellStart"/>
      <w:r w:rsidR="00CD0D34" w:rsidRPr="0009446B">
        <w:rPr>
          <w:lang w:val="ru-RU"/>
        </w:rPr>
        <w:t>NOC</w:t>
      </w:r>
      <w:proofErr w:type="spellEnd"/>
      <w:r w:rsidR="00CD0D34" w:rsidRPr="0009446B">
        <w:rPr>
          <w:lang w:val="ru-RU"/>
        </w:rPr>
        <w:t xml:space="preserve">, </w:t>
      </w:r>
      <w:proofErr w:type="spellStart"/>
      <w:r w:rsidR="00CD0D34" w:rsidRPr="0009446B">
        <w:rPr>
          <w:lang w:val="ru-RU"/>
        </w:rPr>
        <w:t>DSS</w:t>
      </w:r>
      <w:proofErr w:type="spellEnd"/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II</w:t>
      </w:r>
      <w:proofErr w:type="spellEnd"/>
      <w:r w:rsidR="00A7498E" w:rsidRPr="0009446B">
        <w:rPr>
          <w:lang w:val="ru-RU"/>
        </w:rPr>
        <w:t xml:space="preserve"> и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OSP</w:t>
      </w:r>
      <w:proofErr w:type="spellEnd"/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II</w:t>
      </w:r>
      <w:proofErr w:type="spellEnd"/>
      <w:r w:rsidR="00CD0D34" w:rsidRPr="0009446B">
        <w:rPr>
          <w:lang w:val="ru-RU"/>
        </w:rPr>
        <w:t>).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F41491" w:rsidRPr="0009446B">
        <w:rPr>
          <w:lang w:val="ru-RU"/>
        </w:rPr>
        <w:t>Разрешение технических трудностей в рамках программы</w:t>
      </w:r>
      <w:r w:rsidR="00CD0D34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F41491" w:rsidRPr="0009446B">
        <w:rPr>
          <w:lang w:val="ru-RU"/>
        </w:rPr>
        <w:t xml:space="preserve">Координация деятельности </w:t>
      </w:r>
      <w:proofErr w:type="spellStart"/>
      <w:r w:rsidR="0061544C" w:rsidRPr="0009446B">
        <w:rPr>
          <w:lang w:val="ru-RU"/>
        </w:rPr>
        <w:t>MCIT</w:t>
      </w:r>
      <w:proofErr w:type="spellEnd"/>
      <w:r w:rsidR="0061544C" w:rsidRPr="0009446B">
        <w:rPr>
          <w:lang w:val="ru-RU"/>
        </w:rPr>
        <w:t xml:space="preserve"> </w:t>
      </w:r>
      <w:r w:rsidR="00F41491" w:rsidRPr="0009446B">
        <w:rPr>
          <w:lang w:val="ru-RU"/>
        </w:rPr>
        <w:t>по оценке и планированию</w:t>
      </w:r>
      <w:r w:rsidR="00CD0D34" w:rsidRPr="0009446B">
        <w:rPr>
          <w:lang w:val="ru-RU"/>
        </w:rPr>
        <w:t xml:space="preserve"> </w:t>
      </w:r>
      <w:r w:rsidR="00F41491" w:rsidRPr="0009446B">
        <w:rPr>
          <w:lang w:val="ru-RU"/>
        </w:rPr>
        <w:t>и руководство этой деятельностью, результатом чего стал трехлетний план в области электросвязи в Египте</w:t>
      </w:r>
      <w:r w:rsidR="00CD0D34" w:rsidRPr="0009446B">
        <w:rPr>
          <w:lang w:val="ru-RU"/>
        </w:rPr>
        <w:t xml:space="preserve"> (</w:t>
      </w:r>
      <w:r w:rsidR="00F41491" w:rsidRPr="0009446B">
        <w:rPr>
          <w:lang w:val="ru-RU"/>
        </w:rPr>
        <w:t>представлен в июле 2</w:t>
      </w:r>
      <w:r w:rsidR="00CD0D34" w:rsidRPr="0009446B">
        <w:rPr>
          <w:lang w:val="ru-RU"/>
        </w:rPr>
        <w:t>000</w:t>
      </w:r>
      <w:r w:rsidR="00F41491" w:rsidRPr="0009446B">
        <w:rPr>
          <w:lang w:val="ru-RU"/>
        </w:rPr>
        <w:t> года</w:t>
      </w:r>
      <w:r w:rsidR="00CD0D34" w:rsidRPr="0009446B">
        <w:rPr>
          <w:lang w:val="ru-RU"/>
        </w:rPr>
        <w:t>).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F41491" w:rsidRPr="0009446B">
        <w:rPr>
          <w:lang w:val="ru-RU"/>
        </w:rPr>
        <w:t xml:space="preserve">Содействие в продвижении </w:t>
      </w:r>
      <w:proofErr w:type="spellStart"/>
      <w:r w:rsidR="00CD0D34" w:rsidRPr="0009446B">
        <w:rPr>
          <w:lang w:val="ru-RU"/>
        </w:rPr>
        <w:t>General</w:t>
      </w:r>
      <w:proofErr w:type="spellEnd"/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Dynamics</w:t>
      </w:r>
      <w:proofErr w:type="spellEnd"/>
      <w:r w:rsidR="00CD0D34" w:rsidRPr="0009446B">
        <w:rPr>
          <w:lang w:val="ru-RU"/>
        </w:rPr>
        <w:t xml:space="preserve"> </w:t>
      </w:r>
      <w:r w:rsidR="00F41491" w:rsidRPr="0009446B">
        <w:rPr>
          <w:lang w:val="ru-RU"/>
        </w:rPr>
        <w:t>в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Telecom</w:t>
      </w:r>
      <w:proofErr w:type="spellEnd"/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Egypt</w:t>
      </w:r>
      <w:proofErr w:type="spellEnd"/>
      <w:r w:rsidR="00CD0D34" w:rsidRPr="0009446B">
        <w:rPr>
          <w:lang w:val="ru-RU"/>
        </w:rPr>
        <w:t xml:space="preserve"> (</w:t>
      </w:r>
      <w:proofErr w:type="spellStart"/>
      <w:r w:rsidR="00CD0D34" w:rsidRPr="0009446B">
        <w:rPr>
          <w:lang w:val="ru-RU"/>
        </w:rPr>
        <w:t>TE</w:t>
      </w:r>
      <w:proofErr w:type="spellEnd"/>
      <w:r w:rsidR="00CD0D34" w:rsidRPr="0009446B">
        <w:rPr>
          <w:lang w:val="ru-RU"/>
        </w:rPr>
        <w:t>)</w:t>
      </w:r>
      <w:r w:rsidR="00F41491" w:rsidRPr="0009446B">
        <w:rPr>
          <w:lang w:val="ru-RU"/>
        </w:rPr>
        <w:t> </w:t>
      </w:r>
      <w:r w:rsidR="00CD0D34" w:rsidRPr="0009446B">
        <w:rPr>
          <w:lang w:val="ru-RU"/>
        </w:rPr>
        <w:t xml:space="preserve">– </w:t>
      </w:r>
      <w:r w:rsidR="00F41491" w:rsidRPr="0009446B">
        <w:rPr>
          <w:lang w:val="ru-RU"/>
        </w:rPr>
        <w:t>египетском операторе, занимающем существенное положение на рынке связи, обеспечение бесперебойной и эффективной связи с высшим руководством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Telecom</w:t>
      </w:r>
      <w:proofErr w:type="spellEnd"/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Egypt</w:t>
      </w:r>
      <w:proofErr w:type="spellEnd"/>
      <w:r w:rsidR="00CD0D34" w:rsidRPr="0009446B">
        <w:rPr>
          <w:lang w:val="ru-RU"/>
        </w:rPr>
        <w:t>.</w:t>
      </w:r>
    </w:p>
    <w:p w:rsidR="00CD0D34" w:rsidRPr="0009446B" w:rsidRDefault="006B7E86" w:rsidP="00C77F04">
      <w:pPr>
        <w:rPr>
          <w:lang w:val="ru-RU"/>
        </w:rPr>
      </w:pPr>
      <w:r w:rsidRPr="0009446B">
        <w:rPr>
          <w:b/>
          <w:bCs/>
          <w:lang w:val="ru-RU"/>
        </w:rPr>
        <w:t xml:space="preserve">Руководитель проекта </w:t>
      </w:r>
      <w:proofErr w:type="spellStart"/>
      <w:r w:rsidR="00CD0D34" w:rsidRPr="0009446B">
        <w:rPr>
          <w:b/>
          <w:bCs/>
          <w:lang w:val="ru-RU"/>
        </w:rPr>
        <w:t>NOC</w:t>
      </w:r>
      <w:proofErr w:type="spellEnd"/>
      <w:r w:rsidR="00CD0D34" w:rsidRPr="0009446B">
        <w:rPr>
          <w:b/>
          <w:bCs/>
          <w:lang w:val="ru-RU"/>
        </w:rPr>
        <w:t xml:space="preserve">, </w:t>
      </w:r>
      <w:proofErr w:type="spellStart"/>
      <w:r w:rsidR="00CD0D34" w:rsidRPr="0009446B">
        <w:rPr>
          <w:b/>
          <w:bCs/>
          <w:lang w:val="ru-RU"/>
        </w:rPr>
        <w:t>GTE</w:t>
      </w:r>
      <w:proofErr w:type="spellEnd"/>
      <w:r w:rsidR="00CD0D34" w:rsidRPr="0009446B">
        <w:rPr>
          <w:b/>
          <w:bCs/>
          <w:lang w:val="ru-RU"/>
        </w:rPr>
        <w:t>/</w:t>
      </w:r>
      <w:proofErr w:type="spellStart"/>
      <w:r w:rsidR="00CD0D34" w:rsidRPr="0009446B">
        <w:rPr>
          <w:b/>
          <w:bCs/>
          <w:lang w:val="ru-RU"/>
        </w:rPr>
        <w:t>General</w:t>
      </w:r>
      <w:proofErr w:type="spellEnd"/>
      <w:r w:rsidR="00CD0D34" w:rsidRPr="0009446B">
        <w:rPr>
          <w:b/>
          <w:bCs/>
          <w:lang w:val="ru-RU"/>
        </w:rPr>
        <w:t xml:space="preserve"> </w:t>
      </w:r>
      <w:proofErr w:type="spellStart"/>
      <w:r w:rsidR="00CD0D34" w:rsidRPr="0009446B">
        <w:rPr>
          <w:b/>
          <w:bCs/>
          <w:lang w:val="ru-RU"/>
        </w:rPr>
        <w:t>Dynamics</w:t>
      </w:r>
      <w:proofErr w:type="spellEnd"/>
      <w:r w:rsidR="00CD0D34" w:rsidRPr="0009446B">
        <w:rPr>
          <w:b/>
          <w:bCs/>
          <w:lang w:val="ru-RU"/>
        </w:rPr>
        <w:t xml:space="preserve">, </w:t>
      </w:r>
      <w:r w:rsidR="00425272" w:rsidRPr="0009446B">
        <w:rPr>
          <w:b/>
          <w:bCs/>
          <w:lang w:val="ru-RU"/>
        </w:rPr>
        <w:t>г. </w:t>
      </w:r>
      <w:proofErr w:type="spellStart"/>
      <w:r w:rsidR="00425272" w:rsidRPr="0009446B">
        <w:rPr>
          <w:b/>
          <w:bCs/>
          <w:lang w:val="ru-RU"/>
        </w:rPr>
        <w:t>Шантильи</w:t>
      </w:r>
      <w:proofErr w:type="spellEnd"/>
      <w:r w:rsidR="00425272" w:rsidRPr="0009446B">
        <w:rPr>
          <w:b/>
          <w:bCs/>
          <w:lang w:val="ru-RU"/>
        </w:rPr>
        <w:t>, штат Вирджиния</w:t>
      </w:r>
      <w:r w:rsidR="00425272" w:rsidRPr="0009446B">
        <w:rPr>
          <w:lang w:val="ru-RU"/>
        </w:rPr>
        <w:t xml:space="preserve">, </w:t>
      </w:r>
      <w:r w:rsidR="00425272" w:rsidRPr="0009446B">
        <w:rPr>
          <w:i/>
          <w:iCs/>
          <w:lang w:val="ru-RU"/>
        </w:rPr>
        <w:t>июнь</w:t>
      </w:r>
      <w:r w:rsidR="00CD0D34" w:rsidRPr="0009446B">
        <w:rPr>
          <w:i/>
          <w:iCs/>
          <w:lang w:val="ru-RU"/>
        </w:rPr>
        <w:t xml:space="preserve"> 1997</w:t>
      </w:r>
      <w:r w:rsidR="00425272" w:rsidRPr="0009446B">
        <w:rPr>
          <w:i/>
          <w:iCs/>
          <w:lang w:val="ru-RU"/>
        </w:rPr>
        <w:t> года – март</w:t>
      </w:r>
      <w:r w:rsidR="00CD0D34" w:rsidRPr="0009446B">
        <w:rPr>
          <w:i/>
          <w:iCs/>
          <w:lang w:val="ru-RU"/>
        </w:rPr>
        <w:t xml:space="preserve"> 2000</w:t>
      </w:r>
      <w:r w:rsidR="00425272" w:rsidRPr="0009446B">
        <w:rPr>
          <w:i/>
          <w:iCs/>
          <w:lang w:val="ru-RU"/>
        </w:rPr>
        <w:t> года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proofErr w:type="gramStart"/>
      <w:r w:rsidR="006B7E86" w:rsidRPr="0009446B">
        <w:rPr>
          <w:lang w:val="ru-RU"/>
        </w:rPr>
        <w:t>Ответственный</w:t>
      </w:r>
      <w:proofErr w:type="gramEnd"/>
      <w:r w:rsidR="006B7E86" w:rsidRPr="0009446B">
        <w:rPr>
          <w:lang w:val="ru-RU"/>
        </w:rPr>
        <w:t xml:space="preserve"> за оценку технических заявок по проекту </w:t>
      </w:r>
      <w:proofErr w:type="spellStart"/>
      <w:r w:rsidR="006B7E86" w:rsidRPr="0009446B">
        <w:rPr>
          <w:lang w:val="ru-RU"/>
        </w:rPr>
        <w:t>NOC</w:t>
      </w:r>
      <w:proofErr w:type="spellEnd"/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Telecom</w:t>
      </w:r>
      <w:proofErr w:type="spellEnd"/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Egypt</w:t>
      </w:r>
      <w:proofErr w:type="spellEnd"/>
      <w:r w:rsidR="00CD0D34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6B7E86" w:rsidRPr="0009446B">
        <w:rPr>
          <w:lang w:val="ru-RU"/>
        </w:rPr>
        <w:t>Составление окончательного списка прошедших техническую квалификацию участников тендера</w:t>
      </w:r>
      <w:r w:rsidR="003756D3" w:rsidRPr="0009446B">
        <w:rPr>
          <w:lang w:val="ru-RU"/>
        </w:rPr>
        <w:t xml:space="preserve"> для </w:t>
      </w:r>
      <w:r w:rsidR="00F41491" w:rsidRPr="0009446B">
        <w:rPr>
          <w:lang w:val="ru-RU"/>
        </w:rPr>
        <w:t>пред</w:t>
      </w:r>
      <w:r w:rsidR="003756D3" w:rsidRPr="0009446B">
        <w:rPr>
          <w:lang w:val="ru-RU"/>
        </w:rPr>
        <w:t>ставления коммерческих заявок и проведение оценки расходов на инженерно-техническое обеспечение по проекту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NOC</w:t>
      </w:r>
      <w:proofErr w:type="spellEnd"/>
      <w:r w:rsidR="00CD0D34" w:rsidRPr="0009446B">
        <w:rPr>
          <w:lang w:val="ru-RU"/>
        </w:rPr>
        <w:t xml:space="preserve">. </w:t>
      </w:r>
      <w:r w:rsidR="00416864" w:rsidRPr="0009446B">
        <w:rPr>
          <w:lang w:val="ru-RU"/>
        </w:rPr>
        <w:t xml:space="preserve">Отбор </w:t>
      </w:r>
      <w:r w:rsidR="00B8137E" w:rsidRPr="0009446B">
        <w:rPr>
          <w:lang w:val="ru-RU"/>
        </w:rPr>
        <w:t>поб</w:t>
      </w:r>
      <w:r w:rsidR="00342C83" w:rsidRPr="0009446B">
        <w:rPr>
          <w:lang w:val="ru-RU"/>
        </w:rPr>
        <w:t>едителя</w:t>
      </w:r>
      <w:r w:rsidR="00416864" w:rsidRPr="0009446B">
        <w:rPr>
          <w:lang w:val="ru-RU"/>
        </w:rPr>
        <w:t xml:space="preserve"> </w:t>
      </w:r>
      <w:r w:rsidR="00342C83" w:rsidRPr="0009446B">
        <w:rPr>
          <w:lang w:val="ru-RU"/>
        </w:rPr>
        <w:t>тендера</w:t>
      </w:r>
      <w:r w:rsidR="00416864" w:rsidRPr="0009446B">
        <w:rPr>
          <w:lang w:val="ru-RU"/>
        </w:rPr>
        <w:t xml:space="preserve"> и осуществление всех шагов до подписания контракта</w:t>
      </w:r>
      <w:r w:rsidR="00CD0D34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416864" w:rsidRPr="0009446B">
        <w:rPr>
          <w:lang w:val="ru-RU"/>
        </w:rPr>
        <w:t xml:space="preserve">Руководство группой надзора на этапе монтажа, установки и тестирования системы до комплексных </w:t>
      </w:r>
      <w:r w:rsidR="00FE40C8" w:rsidRPr="0009446B">
        <w:rPr>
          <w:lang w:val="ru-RU"/>
        </w:rPr>
        <w:t>предварительных</w:t>
      </w:r>
      <w:r w:rsidR="00416864" w:rsidRPr="0009446B">
        <w:rPr>
          <w:lang w:val="ru-RU"/>
        </w:rPr>
        <w:t xml:space="preserve"> приемо-сдаточных испытаний </w:t>
      </w:r>
      <w:proofErr w:type="spellStart"/>
      <w:r w:rsidR="00CD0D34" w:rsidRPr="0009446B">
        <w:rPr>
          <w:lang w:val="ru-RU"/>
        </w:rPr>
        <w:t>NOC</w:t>
      </w:r>
      <w:proofErr w:type="spellEnd"/>
      <w:r w:rsidR="00CD0D34" w:rsidRPr="0009446B">
        <w:rPr>
          <w:lang w:val="ru-RU"/>
        </w:rPr>
        <w:t>.</w:t>
      </w:r>
    </w:p>
    <w:p w:rsidR="00CD0D34" w:rsidRPr="0009446B" w:rsidRDefault="00DA1C0B" w:rsidP="00C77F04">
      <w:pPr>
        <w:rPr>
          <w:lang w:val="ru-RU"/>
        </w:rPr>
      </w:pPr>
      <w:r w:rsidRPr="0009446B">
        <w:rPr>
          <w:b/>
          <w:bCs/>
          <w:lang w:val="ru-RU"/>
        </w:rPr>
        <w:lastRenderedPageBreak/>
        <w:t>Старший член технического персонала</w:t>
      </w:r>
      <w:r w:rsidR="006B7E86" w:rsidRPr="0009446B">
        <w:rPr>
          <w:b/>
          <w:bCs/>
          <w:lang w:val="ru-RU"/>
        </w:rPr>
        <w:t xml:space="preserve"> </w:t>
      </w:r>
      <w:proofErr w:type="spellStart"/>
      <w:r w:rsidR="006B7E86" w:rsidRPr="0009446B">
        <w:rPr>
          <w:b/>
          <w:bCs/>
          <w:lang w:val="ru-RU"/>
        </w:rPr>
        <w:t>GTE</w:t>
      </w:r>
      <w:proofErr w:type="spellEnd"/>
      <w:r w:rsidR="00CD0D34" w:rsidRPr="0009446B">
        <w:rPr>
          <w:b/>
          <w:bCs/>
          <w:lang w:val="ru-RU"/>
        </w:rPr>
        <w:t xml:space="preserve">, </w:t>
      </w:r>
      <w:r w:rsidR="004F3E84" w:rsidRPr="0009446B">
        <w:rPr>
          <w:b/>
          <w:bCs/>
          <w:lang w:val="ru-RU"/>
        </w:rPr>
        <w:t>г</w:t>
      </w:r>
      <w:r w:rsidRPr="0009446B">
        <w:rPr>
          <w:b/>
          <w:bCs/>
          <w:lang w:val="ru-RU"/>
        </w:rPr>
        <w:t>. </w:t>
      </w:r>
      <w:proofErr w:type="spellStart"/>
      <w:r w:rsidRPr="0009446B">
        <w:rPr>
          <w:b/>
          <w:bCs/>
          <w:lang w:val="ru-RU"/>
        </w:rPr>
        <w:t>Шантильи</w:t>
      </w:r>
      <w:proofErr w:type="spellEnd"/>
      <w:r w:rsidRPr="0009446B">
        <w:rPr>
          <w:b/>
          <w:bCs/>
          <w:lang w:val="ru-RU"/>
        </w:rPr>
        <w:t>, штат Вирджиния</w:t>
      </w:r>
      <w:r w:rsidRPr="0009446B">
        <w:rPr>
          <w:lang w:val="ru-RU"/>
        </w:rPr>
        <w:t xml:space="preserve">, </w:t>
      </w:r>
      <w:r w:rsidRPr="0009446B">
        <w:rPr>
          <w:i/>
          <w:iCs/>
          <w:lang w:val="ru-RU"/>
        </w:rPr>
        <w:t>октябрь</w:t>
      </w:r>
      <w:r w:rsidR="00CD0D34" w:rsidRPr="0009446B">
        <w:rPr>
          <w:i/>
          <w:iCs/>
          <w:lang w:val="ru-RU"/>
        </w:rPr>
        <w:t xml:space="preserve"> 1996</w:t>
      </w:r>
      <w:r w:rsidRPr="0009446B">
        <w:rPr>
          <w:i/>
          <w:iCs/>
          <w:lang w:val="ru-RU"/>
        </w:rPr>
        <w:t> года – июнь</w:t>
      </w:r>
      <w:r w:rsidR="00CD0D34" w:rsidRPr="0009446B">
        <w:rPr>
          <w:i/>
          <w:iCs/>
          <w:lang w:val="ru-RU"/>
        </w:rPr>
        <w:t xml:space="preserve"> 1997</w:t>
      </w:r>
      <w:r w:rsidRPr="0009446B">
        <w:rPr>
          <w:i/>
          <w:iCs/>
          <w:lang w:val="ru-RU"/>
        </w:rPr>
        <w:t> года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3A0219" w:rsidRPr="0009446B">
        <w:rPr>
          <w:lang w:val="ru-RU"/>
        </w:rPr>
        <w:t xml:space="preserve">Анализ сферы действия проекта </w:t>
      </w:r>
      <w:proofErr w:type="spellStart"/>
      <w:r w:rsidR="003A0219" w:rsidRPr="0009446B">
        <w:rPr>
          <w:lang w:val="ru-RU"/>
        </w:rPr>
        <w:t>NOC</w:t>
      </w:r>
      <w:proofErr w:type="spellEnd"/>
      <w:r w:rsidR="003A0219" w:rsidRPr="0009446B">
        <w:rPr>
          <w:lang w:val="ru-RU"/>
        </w:rPr>
        <w:t xml:space="preserve"> Национальной организации электросвязи Арабской Республики Египет (</w:t>
      </w:r>
      <w:proofErr w:type="spellStart"/>
      <w:r w:rsidR="003A0219" w:rsidRPr="0009446B">
        <w:rPr>
          <w:lang w:val="ru-RU"/>
        </w:rPr>
        <w:t>ARENTO</w:t>
      </w:r>
      <w:proofErr w:type="spellEnd"/>
      <w:r w:rsidR="003A0219" w:rsidRPr="0009446B">
        <w:rPr>
          <w:lang w:val="ru-RU"/>
        </w:rPr>
        <w:t xml:space="preserve">) в рамках </w:t>
      </w:r>
      <w:r w:rsidR="00B40AD9" w:rsidRPr="0009446B">
        <w:rPr>
          <w:lang w:val="ru-RU"/>
        </w:rPr>
        <w:t xml:space="preserve">осуществляемого Организацией </w:t>
      </w:r>
      <w:r w:rsidR="003A0219" w:rsidRPr="0009446B">
        <w:rPr>
          <w:lang w:val="ru-RU"/>
        </w:rPr>
        <w:t>процесса конкурсного отбора</w:t>
      </w:r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3A0219" w:rsidRPr="0009446B">
        <w:rPr>
          <w:lang w:val="ru-RU"/>
        </w:rPr>
        <w:t>Помощь в выработке критериев для предварительного квалификационного отбора потенциальных участников тендера</w:t>
      </w:r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3A0219" w:rsidRPr="0009446B">
        <w:rPr>
          <w:lang w:val="ru-RU"/>
        </w:rPr>
        <w:t xml:space="preserve">Выполнение полной экспертизы технических спецификаций </w:t>
      </w:r>
      <w:proofErr w:type="spellStart"/>
      <w:r w:rsidR="00CD0D34" w:rsidRPr="0009446B">
        <w:rPr>
          <w:lang w:val="ru-RU"/>
        </w:rPr>
        <w:t>NOC</w:t>
      </w:r>
      <w:proofErr w:type="spellEnd"/>
      <w:r w:rsidR="00CD0D34" w:rsidRPr="0009446B">
        <w:rPr>
          <w:lang w:val="ru-RU"/>
        </w:rPr>
        <w:t xml:space="preserve"> </w:t>
      </w:r>
      <w:r w:rsidR="003A0219" w:rsidRPr="0009446B">
        <w:rPr>
          <w:lang w:val="ru-RU"/>
        </w:rPr>
        <w:t>и внесение изменений для соответствия новой ситуации в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ARENTO</w:t>
      </w:r>
      <w:proofErr w:type="spellEnd"/>
      <w:r w:rsidR="00CD0D34" w:rsidRPr="0009446B">
        <w:rPr>
          <w:lang w:val="ru-RU"/>
        </w:rPr>
        <w:t xml:space="preserve"> </w:t>
      </w:r>
      <w:r w:rsidR="003A0219" w:rsidRPr="0009446B">
        <w:rPr>
          <w:lang w:val="ru-RU"/>
        </w:rPr>
        <w:t xml:space="preserve">и использования новейших технологий. </w:t>
      </w:r>
      <w:r w:rsidR="006B7E86" w:rsidRPr="0009446B">
        <w:rPr>
          <w:lang w:val="ru-RU"/>
        </w:rPr>
        <w:t>Участие в отборе прошедших предварительную квалификацию участников тендера по проекту</w:t>
      </w:r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NOC</w:t>
      </w:r>
      <w:proofErr w:type="spellEnd"/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6B7E86" w:rsidRPr="0009446B">
        <w:rPr>
          <w:lang w:val="ru-RU"/>
        </w:rPr>
        <w:t>Обеспечение технической помощи все</w:t>
      </w:r>
      <w:r w:rsidR="00D0056C" w:rsidRPr="0009446B">
        <w:rPr>
          <w:lang w:val="ru-RU"/>
        </w:rPr>
        <w:t>м</w:t>
      </w:r>
      <w:r w:rsidR="006B7E86" w:rsidRPr="0009446B">
        <w:rPr>
          <w:lang w:val="ru-RU"/>
        </w:rPr>
        <w:t xml:space="preserve"> участникам тендера на этапе подготовки технической тендерной заявки</w:t>
      </w:r>
      <w:r w:rsidR="00CD0D34" w:rsidRPr="0009446B">
        <w:rPr>
          <w:lang w:val="ru-RU"/>
        </w:rPr>
        <w:t>.</w:t>
      </w:r>
    </w:p>
    <w:p w:rsidR="00CD0D34" w:rsidRPr="0009446B" w:rsidRDefault="00A97D52" w:rsidP="00C77F04">
      <w:pPr>
        <w:rPr>
          <w:lang w:val="ru-RU"/>
        </w:rPr>
      </w:pPr>
      <w:r w:rsidRPr="0009446B">
        <w:rPr>
          <w:b/>
          <w:bCs/>
          <w:lang w:val="ru-RU"/>
        </w:rPr>
        <w:t>Консультант</w:t>
      </w:r>
      <w:r w:rsidR="00CD0D34" w:rsidRPr="0009446B">
        <w:rPr>
          <w:b/>
          <w:bCs/>
          <w:lang w:val="ru-RU"/>
        </w:rPr>
        <w:t xml:space="preserve">, </w:t>
      </w:r>
      <w:proofErr w:type="spellStart"/>
      <w:r w:rsidR="00CD0D34" w:rsidRPr="0009446B">
        <w:rPr>
          <w:b/>
          <w:bCs/>
          <w:lang w:val="ru-RU"/>
        </w:rPr>
        <w:t>GTE</w:t>
      </w:r>
      <w:proofErr w:type="spellEnd"/>
      <w:r w:rsidR="00CD0D34" w:rsidRPr="0009446B">
        <w:rPr>
          <w:b/>
          <w:bCs/>
          <w:lang w:val="ru-RU"/>
        </w:rPr>
        <w:t xml:space="preserve">, </w:t>
      </w:r>
      <w:r w:rsidR="00A37484" w:rsidRPr="0009446B">
        <w:rPr>
          <w:b/>
          <w:bCs/>
          <w:lang w:val="ru-RU"/>
        </w:rPr>
        <w:t>г. </w:t>
      </w:r>
      <w:proofErr w:type="spellStart"/>
      <w:r w:rsidR="00A37484" w:rsidRPr="0009446B">
        <w:rPr>
          <w:b/>
          <w:bCs/>
          <w:lang w:val="ru-RU"/>
        </w:rPr>
        <w:t>Шантильи</w:t>
      </w:r>
      <w:proofErr w:type="spellEnd"/>
      <w:r w:rsidR="00CD0D34" w:rsidRPr="0009446B">
        <w:rPr>
          <w:b/>
          <w:bCs/>
          <w:lang w:val="ru-RU"/>
        </w:rPr>
        <w:t xml:space="preserve">, </w:t>
      </w:r>
      <w:r w:rsidR="00A37484" w:rsidRPr="0009446B">
        <w:rPr>
          <w:b/>
          <w:bCs/>
          <w:lang w:val="ru-RU"/>
        </w:rPr>
        <w:t>штат Вирджиния</w:t>
      </w:r>
      <w:r w:rsidR="00CD0D34" w:rsidRPr="0009446B">
        <w:rPr>
          <w:lang w:val="ru-RU"/>
        </w:rPr>
        <w:t xml:space="preserve">, </w:t>
      </w:r>
      <w:r w:rsidR="00A37484" w:rsidRPr="0009446B">
        <w:rPr>
          <w:i/>
          <w:iCs/>
          <w:lang w:val="ru-RU"/>
        </w:rPr>
        <w:t>декабрь</w:t>
      </w:r>
      <w:r w:rsidR="00CD0D34" w:rsidRPr="0009446B">
        <w:rPr>
          <w:i/>
          <w:iCs/>
          <w:lang w:val="ru-RU"/>
        </w:rPr>
        <w:t xml:space="preserve"> 1995</w:t>
      </w:r>
      <w:r w:rsidR="00A37484" w:rsidRPr="0009446B">
        <w:rPr>
          <w:i/>
          <w:iCs/>
          <w:lang w:val="ru-RU"/>
        </w:rPr>
        <w:t> года – октябрь</w:t>
      </w:r>
      <w:r w:rsidR="00CD0D34" w:rsidRPr="0009446B">
        <w:rPr>
          <w:i/>
          <w:iCs/>
          <w:lang w:val="ru-RU"/>
        </w:rPr>
        <w:t xml:space="preserve"> 1996</w:t>
      </w:r>
      <w:r w:rsidR="00A37484" w:rsidRPr="0009446B">
        <w:rPr>
          <w:i/>
          <w:iCs/>
          <w:lang w:val="ru-RU"/>
        </w:rPr>
        <w:t> года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6767E4" w:rsidRPr="0009446B">
        <w:rPr>
          <w:lang w:val="ru-RU"/>
        </w:rPr>
        <w:t xml:space="preserve">Технический консультант </w:t>
      </w:r>
      <w:r w:rsidR="00AB402F" w:rsidRPr="0009446B">
        <w:rPr>
          <w:lang w:val="ru-RU"/>
        </w:rPr>
        <w:t>в рамках субподряда</w:t>
      </w:r>
      <w:r w:rsidR="006767E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GTE</w:t>
      </w:r>
      <w:proofErr w:type="spellEnd"/>
      <w:r w:rsidR="00CD0D34" w:rsidRPr="0009446B">
        <w:rPr>
          <w:lang w:val="ru-RU"/>
        </w:rPr>
        <w:t xml:space="preserve"> </w:t>
      </w:r>
      <w:r w:rsidR="00AB402F" w:rsidRPr="0009446B">
        <w:rPr>
          <w:lang w:val="ru-RU"/>
        </w:rPr>
        <w:t xml:space="preserve">по </w:t>
      </w:r>
      <w:proofErr w:type="gramStart"/>
      <w:r w:rsidR="00D0056C" w:rsidRPr="0009446B">
        <w:rPr>
          <w:lang w:val="ru-RU"/>
        </w:rPr>
        <w:t>финансируемой</w:t>
      </w:r>
      <w:proofErr w:type="gramEnd"/>
      <w:r w:rsidR="00D0056C" w:rsidRPr="0009446B">
        <w:rPr>
          <w:lang w:val="ru-RU"/>
        </w:rPr>
        <w:t xml:space="preserve"> </w:t>
      </w:r>
      <w:proofErr w:type="spellStart"/>
      <w:r w:rsidR="00D0056C" w:rsidRPr="0009446B">
        <w:rPr>
          <w:lang w:val="ru-RU"/>
        </w:rPr>
        <w:t>ЮСАИД</w:t>
      </w:r>
      <w:proofErr w:type="spellEnd"/>
      <w:r w:rsidR="00D0056C" w:rsidRPr="0009446B">
        <w:rPr>
          <w:lang w:val="ru-RU"/>
        </w:rPr>
        <w:t xml:space="preserve"> </w:t>
      </w:r>
      <w:r w:rsidR="00AB402F" w:rsidRPr="0009446B">
        <w:rPr>
          <w:lang w:val="ru-RU"/>
        </w:rPr>
        <w:t>проекту</w:t>
      </w:r>
      <w:r w:rsidR="00CD0D34" w:rsidRPr="0009446B">
        <w:rPr>
          <w:lang w:val="ru-RU"/>
        </w:rPr>
        <w:t xml:space="preserve"> </w:t>
      </w:r>
      <w:proofErr w:type="spellStart"/>
      <w:r w:rsidR="00D0056C" w:rsidRPr="0009446B">
        <w:rPr>
          <w:lang w:val="ru-RU"/>
        </w:rPr>
        <w:t>NOC</w:t>
      </w:r>
      <w:proofErr w:type="spellEnd"/>
      <w:r w:rsidR="00D0056C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ARENTO</w:t>
      </w:r>
      <w:proofErr w:type="spellEnd"/>
      <w:r w:rsidR="006B7E86" w:rsidRPr="0009446B">
        <w:rPr>
          <w:lang w:val="ru-RU"/>
        </w:rPr>
        <w:t>.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9D6018" w:rsidRPr="0009446B">
        <w:rPr>
          <w:lang w:val="ru-RU"/>
        </w:rPr>
        <w:t>Помощь в проведении обзора и оценке технических заявок и проведение инженерной оценки и обзора коммерческих предложений</w:t>
      </w:r>
      <w:r w:rsidR="006B7E86" w:rsidRPr="0009446B">
        <w:rPr>
          <w:lang w:val="ru-RU"/>
        </w:rPr>
        <w:t>.</w:t>
      </w:r>
    </w:p>
    <w:p w:rsidR="00CD0D34" w:rsidRPr="0009446B" w:rsidRDefault="00A97D52" w:rsidP="00C77F04">
      <w:pPr>
        <w:rPr>
          <w:lang w:val="ru-RU"/>
        </w:rPr>
      </w:pPr>
      <w:r w:rsidRPr="0009446B">
        <w:rPr>
          <w:b/>
          <w:bCs/>
          <w:lang w:val="ru-RU"/>
        </w:rPr>
        <w:t>Председатель</w:t>
      </w:r>
      <w:r w:rsidR="00CD0D34" w:rsidRPr="0009446B">
        <w:rPr>
          <w:b/>
          <w:bCs/>
          <w:lang w:val="ru-RU"/>
        </w:rPr>
        <w:t xml:space="preserve">, </w:t>
      </w:r>
      <w:r w:rsidR="005B55B2" w:rsidRPr="0009446B">
        <w:rPr>
          <w:b/>
          <w:bCs/>
          <w:lang w:val="ru-RU"/>
        </w:rPr>
        <w:t>технический директор</w:t>
      </w:r>
      <w:r w:rsidR="00CD0D34" w:rsidRPr="0009446B">
        <w:rPr>
          <w:b/>
          <w:bCs/>
          <w:lang w:val="ru-RU"/>
        </w:rPr>
        <w:t xml:space="preserve"> </w:t>
      </w:r>
      <w:proofErr w:type="spellStart"/>
      <w:r w:rsidR="00CD0D34" w:rsidRPr="0009446B">
        <w:rPr>
          <w:b/>
          <w:bCs/>
          <w:lang w:val="ru-RU"/>
        </w:rPr>
        <w:t>Telecomp</w:t>
      </w:r>
      <w:proofErr w:type="spellEnd"/>
      <w:r w:rsidR="00CD0D34" w:rsidRPr="0009446B">
        <w:rPr>
          <w:b/>
          <w:bCs/>
          <w:lang w:val="ru-RU"/>
        </w:rPr>
        <w:t xml:space="preserve"> </w:t>
      </w:r>
      <w:proofErr w:type="spellStart"/>
      <w:r w:rsidR="00CD0D34" w:rsidRPr="0009446B">
        <w:rPr>
          <w:b/>
          <w:bCs/>
          <w:lang w:val="ru-RU"/>
        </w:rPr>
        <w:t>International</w:t>
      </w:r>
      <w:proofErr w:type="spellEnd"/>
      <w:r w:rsidR="00CD0D34" w:rsidRPr="0009446B">
        <w:rPr>
          <w:lang w:val="ru-RU"/>
        </w:rPr>
        <w:t xml:space="preserve">, </w:t>
      </w:r>
      <w:r w:rsidR="00CD0D34" w:rsidRPr="0009446B">
        <w:rPr>
          <w:i/>
          <w:iCs/>
          <w:lang w:val="ru-RU"/>
        </w:rPr>
        <w:t>1987</w:t>
      </w:r>
      <w:r w:rsidR="005B55B2" w:rsidRPr="0009446B">
        <w:rPr>
          <w:i/>
          <w:iCs/>
          <w:lang w:val="ru-RU"/>
        </w:rPr>
        <w:t>–</w:t>
      </w:r>
      <w:r w:rsidR="00CD0D34" w:rsidRPr="0009446B">
        <w:rPr>
          <w:i/>
          <w:iCs/>
          <w:lang w:val="ru-RU"/>
        </w:rPr>
        <w:t>1995</w:t>
      </w:r>
      <w:r w:rsidR="005B55B2" w:rsidRPr="0009446B">
        <w:rPr>
          <w:i/>
          <w:iCs/>
          <w:lang w:val="ru-RU"/>
        </w:rPr>
        <w:t> годы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5B55B2" w:rsidRPr="0009446B">
        <w:rPr>
          <w:lang w:val="ru-RU"/>
        </w:rPr>
        <w:t>Предоставление технических консультаций по вопросам оборудования и систем электросвязи</w:t>
      </w:r>
      <w:r w:rsidR="006B7E86" w:rsidRPr="0009446B">
        <w:rPr>
          <w:lang w:val="ru-RU"/>
        </w:rPr>
        <w:t>.</w:t>
      </w:r>
    </w:p>
    <w:p w:rsidR="00CD0D34" w:rsidRPr="0009446B" w:rsidRDefault="00EA41C3" w:rsidP="00C77F04">
      <w:pPr>
        <w:rPr>
          <w:i/>
          <w:iCs/>
          <w:lang w:val="ru-RU"/>
        </w:rPr>
      </w:pPr>
      <w:r w:rsidRPr="0009446B">
        <w:rPr>
          <w:b/>
          <w:bCs/>
          <w:lang w:val="ru-RU"/>
        </w:rPr>
        <w:t>Инженер-консультант</w:t>
      </w:r>
      <w:r w:rsidR="00CD0D34" w:rsidRPr="0009446B">
        <w:rPr>
          <w:b/>
          <w:bCs/>
          <w:lang w:val="ru-RU"/>
        </w:rPr>
        <w:t xml:space="preserve"> </w:t>
      </w:r>
      <w:proofErr w:type="spellStart"/>
      <w:r w:rsidR="00CD0D34" w:rsidRPr="0009446B">
        <w:rPr>
          <w:b/>
          <w:bCs/>
          <w:lang w:val="ru-RU"/>
        </w:rPr>
        <w:t>Transtech</w:t>
      </w:r>
      <w:proofErr w:type="spellEnd"/>
      <w:r w:rsidR="00CD0D34" w:rsidRPr="0009446B">
        <w:rPr>
          <w:b/>
          <w:bCs/>
          <w:lang w:val="ru-RU"/>
        </w:rPr>
        <w:t xml:space="preserve"> </w:t>
      </w:r>
      <w:proofErr w:type="spellStart"/>
      <w:r w:rsidR="00CD0D34" w:rsidRPr="0009446B">
        <w:rPr>
          <w:b/>
          <w:bCs/>
          <w:lang w:val="ru-RU"/>
        </w:rPr>
        <w:t>International</w:t>
      </w:r>
      <w:proofErr w:type="spellEnd"/>
      <w:r w:rsidR="00CD0D34" w:rsidRPr="0009446B">
        <w:rPr>
          <w:b/>
          <w:bCs/>
          <w:lang w:val="ru-RU"/>
        </w:rPr>
        <w:t xml:space="preserve">, </w:t>
      </w:r>
      <w:r w:rsidRPr="0009446B">
        <w:rPr>
          <w:b/>
          <w:bCs/>
          <w:lang w:val="ru-RU"/>
        </w:rPr>
        <w:t>г. Маунтин-Вью</w:t>
      </w:r>
      <w:r w:rsidR="00CD0D34" w:rsidRPr="0009446B">
        <w:rPr>
          <w:b/>
          <w:bCs/>
          <w:lang w:val="ru-RU"/>
        </w:rPr>
        <w:t xml:space="preserve">, </w:t>
      </w:r>
      <w:r w:rsidRPr="0009446B">
        <w:rPr>
          <w:b/>
          <w:bCs/>
          <w:lang w:val="ru-RU"/>
        </w:rPr>
        <w:t>шт. Калифорния</w:t>
      </w:r>
      <w:r w:rsidR="00CD0D34" w:rsidRPr="0009446B">
        <w:rPr>
          <w:lang w:val="ru-RU"/>
        </w:rPr>
        <w:t xml:space="preserve">, </w:t>
      </w:r>
      <w:r w:rsidRPr="0009446B">
        <w:rPr>
          <w:i/>
          <w:iCs/>
          <w:lang w:val="ru-RU"/>
        </w:rPr>
        <w:t>январь</w:t>
      </w:r>
      <w:r w:rsidR="00CD0D34" w:rsidRPr="0009446B">
        <w:rPr>
          <w:i/>
          <w:iCs/>
          <w:lang w:val="ru-RU"/>
        </w:rPr>
        <w:t xml:space="preserve"> 1987</w:t>
      </w:r>
      <w:r w:rsidRPr="0009446B">
        <w:rPr>
          <w:i/>
          <w:iCs/>
          <w:lang w:val="ru-RU"/>
        </w:rPr>
        <w:t> год</w:t>
      </w:r>
      <w:r w:rsidR="0009446B" w:rsidRPr="0009446B">
        <w:rPr>
          <w:i/>
          <w:iCs/>
          <w:lang w:val="ru-RU"/>
        </w:rPr>
        <w:t>а</w:t>
      </w:r>
      <w:r w:rsidRPr="0009446B">
        <w:rPr>
          <w:i/>
          <w:iCs/>
          <w:lang w:val="ru-RU"/>
        </w:rPr>
        <w:t> –</w:t>
      </w:r>
      <w:r w:rsidR="00CD0D34" w:rsidRPr="0009446B">
        <w:rPr>
          <w:i/>
          <w:iCs/>
          <w:lang w:val="ru-RU"/>
        </w:rPr>
        <w:t xml:space="preserve"> </w:t>
      </w:r>
      <w:r w:rsidRPr="0009446B">
        <w:rPr>
          <w:i/>
          <w:iCs/>
          <w:lang w:val="ru-RU"/>
        </w:rPr>
        <w:t>октябрь</w:t>
      </w:r>
      <w:r w:rsidR="00CD0D34" w:rsidRPr="0009446B">
        <w:rPr>
          <w:i/>
          <w:iCs/>
          <w:lang w:val="ru-RU"/>
        </w:rPr>
        <w:t xml:space="preserve"> 1987</w:t>
      </w:r>
      <w:r w:rsidRPr="0009446B">
        <w:rPr>
          <w:i/>
          <w:iCs/>
          <w:lang w:val="ru-RU"/>
        </w:rPr>
        <w:t> года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6767E4" w:rsidRPr="0009446B">
        <w:rPr>
          <w:lang w:val="ru-RU"/>
        </w:rPr>
        <w:t>Инженер-консультант по проектированию оборудования электросвязи</w:t>
      </w:r>
      <w:r w:rsidR="006B7E86" w:rsidRPr="0009446B">
        <w:rPr>
          <w:lang w:val="ru-RU"/>
        </w:rPr>
        <w:t>.</w:t>
      </w:r>
    </w:p>
    <w:p w:rsidR="00CD0D34" w:rsidRPr="0009446B" w:rsidRDefault="00D25D15" w:rsidP="00C77F04">
      <w:pPr>
        <w:rPr>
          <w:lang w:val="ru-RU"/>
        </w:rPr>
      </w:pPr>
      <w:r w:rsidRPr="0009446B">
        <w:rPr>
          <w:b/>
          <w:bCs/>
          <w:lang w:val="ru-RU"/>
        </w:rPr>
        <w:t>Инженер-</w:t>
      </w:r>
      <w:proofErr w:type="spellStart"/>
      <w:r w:rsidRPr="0009446B">
        <w:rPr>
          <w:b/>
          <w:bCs/>
          <w:lang w:val="ru-RU"/>
        </w:rPr>
        <w:t>системотехник</w:t>
      </w:r>
      <w:proofErr w:type="spellEnd"/>
      <w:r w:rsidR="00CD0D34" w:rsidRPr="0009446B">
        <w:rPr>
          <w:b/>
          <w:bCs/>
          <w:lang w:val="ru-RU"/>
        </w:rPr>
        <w:t xml:space="preserve"> </w:t>
      </w:r>
      <w:proofErr w:type="spellStart"/>
      <w:r w:rsidR="00CD0D34" w:rsidRPr="0009446B">
        <w:rPr>
          <w:b/>
          <w:bCs/>
          <w:lang w:val="ru-RU"/>
        </w:rPr>
        <w:t>Aydin</w:t>
      </w:r>
      <w:proofErr w:type="spellEnd"/>
      <w:r w:rsidR="00CD0D34" w:rsidRPr="0009446B">
        <w:rPr>
          <w:b/>
          <w:bCs/>
          <w:lang w:val="ru-RU"/>
        </w:rPr>
        <w:t xml:space="preserve"> </w:t>
      </w:r>
      <w:proofErr w:type="spellStart"/>
      <w:r w:rsidR="00CD0D34" w:rsidRPr="0009446B">
        <w:rPr>
          <w:b/>
          <w:bCs/>
          <w:lang w:val="ru-RU"/>
        </w:rPr>
        <w:t>Corporation</w:t>
      </w:r>
      <w:proofErr w:type="spellEnd"/>
      <w:r w:rsidR="00CD0D34" w:rsidRPr="0009446B">
        <w:rPr>
          <w:b/>
          <w:bCs/>
          <w:lang w:val="ru-RU"/>
        </w:rPr>
        <w:t xml:space="preserve">, </w:t>
      </w:r>
      <w:r w:rsidRPr="0009446B">
        <w:rPr>
          <w:b/>
          <w:bCs/>
          <w:lang w:val="ru-RU"/>
        </w:rPr>
        <w:t>Сан-Хосе</w:t>
      </w:r>
      <w:r w:rsidR="00CD0D34" w:rsidRPr="0009446B">
        <w:rPr>
          <w:b/>
          <w:bCs/>
          <w:lang w:val="ru-RU"/>
        </w:rPr>
        <w:t xml:space="preserve">, </w:t>
      </w:r>
      <w:r w:rsidR="0017661B" w:rsidRPr="0009446B">
        <w:rPr>
          <w:b/>
          <w:bCs/>
          <w:lang w:val="ru-RU"/>
        </w:rPr>
        <w:t>шт. Калифорния</w:t>
      </w:r>
      <w:r w:rsidR="00CD0D34" w:rsidRPr="0009446B">
        <w:rPr>
          <w:lang w:val="ru-RU"/>
        </w:rPr>
        <w:t xml:space="preserve">, </w:t>
      </w:r>
      <w:r w:rsidR="0017661B" w:rsidRPr="0009446B">
        <w:rPr>
          <w:i/>
          <w:lang w:val="ru-RU"/>
        </w:rPr>
        <w:t>январь</w:t>
      </w:r>
      <w:r w:rsidR="00CD0D34" w:rsidRPr="0009446B">
        <w:rPr>
          <w:i/>
          <w:lang w:val="ru-RU"/>
        </w:rPr>
        <w:t xml:space="preserve"> 1984</w:t>
      </w:r>
      <w:r w:rsidR="0017661B" w:rsidRPr="0009446B">
        <w:rPr>
          <w:i/>
          <w:lang w:val="ru-RU"/>
        </w:rPr>
        <w:t> года –</w:t>
      </w:r>
      <w:r w:rsidR="00AF625F" w:rsidRPr="0009446B">
        <w:rPr>
          <w:i/>
          <w:lang w:val="ru-RU"/>
        </w:rPr>
        <w:t xml:space="preserve"> </w:t>
      </w:r>
      <w:r w:rsidR="0017661B" w:rsidRPr="0009446B">
        <w:rPr>
          <w:i/>
          <w:lang w:val="ru-RU"/>
        </w:rPr>
        <w:t>январь</w:t>
      </w:r>
      <w:r w:rsidR="00CD0D34" w:rsidRPr="0009446B">
        <w:rPr>
          <w:i/>
          <w:lang w:val="ru-RU"/>
        </w:rPr>
        <w:t xml:space="preserve"> 1987</w:t>
      </w:r>
      <w:r w:rsidR="0017661B" w:rsidRPr="0009446B">
        <w:rPr>
          <w:i/>
          <w:lang w:val="ru-RU"/>
        </w:rPr>
        <w:t> года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045DD9" w:rsidRPr="0009446B">
        <w:rPr>
          <w:lang w:val="ru-RU"/>
        </w:rPr>
        <w:t>Инженер по проектированию сетей и систем голосовой связи и передачи данных</w:t>
      </w:r>
      <w:r w:rsidR="006B7E86" w:rsidRPr="0009446B">
        <w:rPr>
          <w:lang w:val="ru-RU"/>
        </w:rPr>
        <w:t>.</w:t>
      </w:r>
      <w:r w:rsidR="00CD0D34" w:rsidRPr="0009446B">
        <w:rPr>
          <w:lang w:val="ru-RU"/>
        </w:rPr>
        <w:t xml:space="preserve"> 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045DD9" w:rsidRPr="0009446B">
        <w:rPr>
          <w:lang w:val="ru-RU"/>
        </w:rPr>
        <w:t>Участ</w:t>
      </w:r>
      <w:r w:rsidR="00B4488C" w:rsidRPr="0009446B">
        <w:rPr>
          <w:lang w:val="ru-RU"/>
        </w:rPr>
        <w:t>ие</w:t>
      </w:r>
      <w:r w:rsidR="00045DD9" w:rsidRPr="0009446B">
        <w:rPr>
          <w:lang w:val="ru-RU"/>
        </w:rPr>
        <w:t xml:space="preserve"> в</w:t>
      </w:r>
      <w:r w:rsidR="00A217C2" w:rsidRPr="0009446B">
        <w:rPr>
          <w:lang w:val="ru-RU"/>
        </w:rPr>
        <w:t xml:space="preserve"> подаче</w:t>
      </w:r>
      <w:r w:rsidR="00045DD9" w:rsidRPr="0009446B">
        <w:rPr>
          <w:lang w:val="ru-RU"/>
        </w:rPr>
        <w:t xml:space="preserve"> следующих </w:t>
      </w:r>
      <w:r w:rsidR="000C2BFA" w:rsidRPr="0009446B">
        <w:rPr>
          <w:lang w:val="ru-RU"/>
        </w:rPr>
        <w:t>заявок</w:t>
      </w:r>
      <w:r w:rsidR="00CD0D34" w:rsidRPr="0009446B">
        <w:rPr>
          <w:lang w:val="ru-RU"/>
        </w:rPr>
        <w:t xml:space="preserve">: </w:t>
      </w:r>
      <w:r w:rsidR="000C2BFA" w:rsidRPr="0009446B">
        <w:rPr>
          <w:lang w:val="ru-RU"/>
        </w:rPr>
        <w:t>Магистральная стратегическая сеть для египетской армии</w:t>
      </w:r>
      <w:r w:rsidR="00CD0D34" w:rsidRPr="0009446B">
        <w:rPr>
          <w:lang w:val="ru-RU"/>
        </w:rPr>
        <w:t xml:space="preserve">; </w:t>
      </w:r>
      <w:r w:rsidR="00A14446" w:rsidRPr="0009446B">
        <w:rPr>
          <w:lang w:val="ru-RU"/>
        </w:rPr>
        <w:t>Сеть ПВО королевства Таиланд</w:t>
      </w:r>
      <w:r w:rsidR="00CD0D34" w:rsidRPr="0009446B">
        <w:rPr>
          <w:lang w:val="ru-RU"/>
        </w:rPr>
        <w:t xml:space="preserve">; </w:t>
      </w:r>
      <w:r w:rsidR="00894390" w:rsidRPr="0009446B">
        <w:rPr>
          <w:lang w:val="ru-RU"/>
        </w:rPr>
        <w:t>Бортов</w:t>
      </w:r>
      <w:r w:rsidR="00680F87" w:rsidRPr="0009446B">
        <w:rPr>
          <w:lang w:val="ru-RU"/>
        </w:rPr>
        <w:t>ое</w:t>
      </w:r>
      <w:r w:rsidR="00894390" w:rsidRPr="0009446B">
        <w:rPr>
          <w:lang w:val="ru-RU"/>
        </w:rPr>
        <w:t xml:space="preserve"> управлени</w:t>
      </w:r>
      <w:r w:rsidR="00680F87" w:rsidRPr="0009446B">
        <w:rPr>
          <w:lang w:val="ru-RU"/>
        </w:rPr>
        <w:t>е, контроль</w:t>
      </w:r>
      <w:r w:rsidR="00894390" w:rsidRPr="0009446B">
        <w:rPr>
          <w:lang w:val="ru-RU"/>
        </w:rPr>
        <w:t xml:space="preserve"> и связ</w:t>
      </w:r>
      <w:r w:rsidR="00680F87" w:rsidRPr="0009446B">
        <w:rPr>
          <w:lang w:val="ru-RU"/>
        </w:rPr>
        <w:t>ь</w:t>
      </w:r>
      <w:r w:rsidR="00894390" w:rsidRPr="0009446B">
        <w:rPr>
          <w:lang w:val="ru-RU"/>
        </w:rPr>
        <w:t xml:space="preserve"> </w:t>
      </w:r>
      <w:r w:rsidR="00CD0D34" w:rsidRPr="0009446B">
        <w:rPr>
          <w:lang w:val="ru-RU"/>
        </w:rPr>
        <w:t>(</w:t>
      </w:r>
      <w:proofErr w:type="spellStart"/>
      <w:r w:rsidR="00CD0D34" w:rsidRPr="0009446B">
        <w:rPr>
          <w:lang w:val="ru-RU"/>
        </w:rPr>
        <w:t>ABCCC</w:t>
      </w:r>
      <w:proofErr w:type="spellEnd"/>
      <w:r w:rsidR="00CD0D34" w:rsidRPr="0009446B">
        <w:rPr>
          <w:lang w:val="ru-RU"/>
        </w:rPr>
        <w:t xml:space="preserve">) </w:t>
      </w:r>
      <w:r w:rsidR="00894390" w:rsidRPr="0009446B">
        <w:rPr>
          <w:lang w:val="ru-RU"/>
        </w:rPr>
        <w:t>для МО США</w:t>
      </w:r>
      <w:r w:rsidR="00CD0D34" w:rsidRPr="0009446B">
        <w:rPr>
          <w:lang w:val="ru-RU"/>
        </w:rPr>
        <w:t xml:space="preserve">; </w:t>
      </w:r>
      <w:r w:rsidR="005D2754" w:rsidRPr="0009446B">
        <w:rPr>
          <w:lang w:val="ru-RU"/>
        </w:rPr>
        <w:t>Сеть передачи данных и голосовой связи для базы</w:t>
      </w:r>
      <w:r w:rsidR="000049F4" w:rsidRPr="0009446B">
        <w:rPr>
          <w:lang w:val="ru-RU"/>
        </w:rPr>
        <w:t xml:space="preserve"> ВМС</w:t>
      </w:r>
      <w:r w:rsidR="005D2754" w:rsidRPr="0009446B">
        <w:rPr>
          <w:lang w:val="ru-RU"/>
        </w:rPr>
        <w:t xml:space="preserve"> США в Джексонвилле, шт. Флорида;</w:t>
      </w:r>
      <w:r w:rsidR="00072FEB" w:rsidRPr="0009446B">
        <w:rPr>
          <w:lang w:val="ru-RU"/>
        </w:rPr>
        <w:t xml:space="preserve"> Сеть электросвязи пакистанской армии</w:t>
      </w:r>
      <w:r w:rsidR="00CD0D34" w:rsidRPr="0009446B">
        <w:rPr>
          <w:lang w:val="ru-RU"/>
        </w:rPr>
        <w:t xml:space="preserve">; </w:t>
      </w:r>
      <w:r w:rsidR="00072FEB" w:rsidRPr="0009446B">
        <w:rPr>
          <w:lang w:val="ru-RU"/>
        </w:rPr>
        <w:t>и передающие станции</w:t>
      </w:r>
      <w:r w:rsidR="00CD0D34" w:rsidRPr="0009446B">
        <w:rPr>
          <w:lang w:val="ru-RU"/>
        </w:rPr>
        <w:t xml:space="preserve"> </w:t>
      </w:r>
      <w:r w:rsidR="006767E4" w:rsidRPr="0009446B">
        <w:rPr>
          <w:lang w:val="ru-RU"/>
        </w:rPr>
        <w:t>"Голос</w:t>
      </w:r>
      <w:r w:rsidR="00DB2ABE" w:rsidRPr="0009446B">
        <w:rPr>
          <w:lang w:val="ru-RU"/>
        </w:rPr>
        <w:t>а</w:t>
      </w:r>
      <w:r w:rsidR="00DB2ABE" w:rsidRPr="0009446B">
        <w:rPr>
          <w:rFonts w:cstheme="minorBidi"/>
          <w:lang w:val="ru-RU"/>
        </w:rPr>
        <w:t xml:space="preserve"> </w:t>
      </w:r>
      <w:r w:rsidR="006767E4" w:rsidRPr="0009446B">
        <w:rPr>
          <w:lang w:val="ru-RU"/>
        </w:rPr>
        <w:t>Америки" (</w:t>
      </w:r>
      <w:proofErr w:type="spellStart"/>
      <w:r w:rsidR="00CD0D34" w:rsidRPr="0009446B">
        <w:rPr>
          <w:lang w:val="ru-RU"/>
        </w:rPr>
        <w:t>Voice</w:t>
      </w:r>
      <w:proofErr w:type="spellEnd"/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of</w:t>
      </w:r>
      <w:proofErr w:type="spellEnd"/>
      <w:r w:rsidR="00CD0D34" w:rsidRPr="0009446B">
        <w:rPr>
          <w:lang w:val="ru-RU"/>
        </w:rPr>
        <w:t xml:space="preserve"> </w:t>
      </w:r>
      <w:proofErr w:type="spellStart"/>
      <w:r w:rsidR="00CD0D34" w:rsidRPr="0009446B">
        <w:rPr>
          <w:lang w:val="ru-RU"/>
        </w:rPr>
        <w:t>America</w:t>
      </w:r>
      <w:proofErr w:type="spellEnd"/>
      <w:r w:rsidR="006767E4" w:rsidRPr="0009446B">
        <w:rPr>
          <w:lang w:val="ru-RU"/>
        </w:rPr>
        <w:t>)</w:t>
      </w:r>
      <w:r w:rsidR="00CD0D34" w:rsidRPr="0009446B">
        <w:rPr>
          <w:lang w:val="ru-RU"/>
        </w:rPr>
        <w:t xml:space="preserve"> </w:t>
      </w:r>
      <w:r w:rsidR="00072FEB" w:rsidRPr="0009446B">
        <w:rPr>
          <w:lang w:val="ru-RU"/>
        </w:rPr>
        <w:t>для региона Латинской Америки</w:t>
      </w:r>
      <w:r w:rsidR="00CD0D34" w:rsidRPr="0009446B">
        <w:rPr>
          <w:lang w:val="ru-RU"/>
        </w:rPr>
        <w:t>.</w:t>
      </w:r>
    </w:p>
    <w:p w:rsidR="00CD0D34" w:rsidRPr="0009446B" w:rsidRDefault="004F64F7" w:rsidP="00C77F04">
      <w:pPr>
        <w:rPr>
          <w:lang w:val="ru-RU"/>
        </w:rPr>
      </w:pPr>
      <w:r w:rsidRPr="0009446B">
        <w:rPr>
          <w:b/>
          <w:bCs/>
          <w:lang w:val="ru-RU"/>
        </w:rPr>
        <w:t xml:space="preserve">Научный ассистент в </w:t>
      </w:r>
      <w:proofErr w:type="spellStart"/>
      <w:r w:rsidRPr="0009446B">
        <w:rPr>
          <w:b/>
          <w:bCs/>
          <w:lang w:val="ru-RU"/>
        </w:rPr>
        <w:t>Стэнфордском</w:t>
      </w:r>
      <w:proofErr w:type="spellEnd"/>
      <w:r w:rsidRPr="0009446B">
        <w:rPr>
          <w:b/>
          <w:bCs/>
          <w:lang w:val="ru-RU"/>
        </w:rPr>
        <w:t xml:space="preserve"> университете</w:t>
      </w:r>
      <w:r w:rsidR="00CD0D34" w:rsidRPr="0009446B">
        <w:rPr>
          <w:lang w:val="ru-RU"/>
        </w:rPr>
        <w:t xml:space="preserve">, </w:t>
      </w:r>
      <w:r w:rsidR="00CD0D34" w:rsidRPr="0009446B">
        <w:rPr>
          <w:i/>
          <w:iCs/>
          <w:lang w:val="ru-RU"/>
        </w:rPr>
        <w:t>1980</w:t>
      </w:r>
      <w:r w:rsidRPr="0009446B">
        <w:rPr>
          <w:i/>
          <w:iCs/>
          <w:lang w:val="ru-RU"/>
        </w:rPr>
        <w:t>–</w:t>
      </w:r>
      <w:r w:rsidR="00CD0D34" w:rsidRPr="0009446B">
        <w:rPr>
          <w:i/>
          <w:iCs/>
          <w:lang w:val="ru-RU"/>
        </w:rPr>
        <w:t>1986</w:t>
      </w:r>
      <w:r w:rsidRPr="0009446B">
        <w:rPr>
          <w:i/>
          <w:iCs/>
          <w:lang w:val="ru-RU"/>
        </w:rPr>
        <w:t> годы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5C4AA9" w:rsidRPr="0009446B">
        <w:rPr>
          <w:lang w:val="ru-RU"/>
        </w:rPr>
        <w:t xml:space="preserve">Ассистент в исследовательских проектах под руководством профессора Брюса </w:t>
      </w:r>
      <w:proofErr w:type="spellStart"/>
      <w:r w:rsidR="00E31C93" w:rsidRPr="0009446B">
        <w:rPr>
          <w:lang w:val="ru-RU"/>
        </w:rPr>
        <w:t>Л</w:t>
      </w:r>
      <w:r w:rsidR="00F96B72" w:rsidRPr="0009446B">
        <w:rPr>
          <w:lang w:val="ru-RU"/>
        </w:rPr>
        <w:t>юзиньяна</w:t>
      </w:r>
      <w:proofErr w:type="spellEnd"/>
      <w:r w:rsidR="00CD0D34" w:rsidRPr="0009446B">
        <w:rPr>
          <w:lang w:val="ru-RU"/>
        </w:rPr>
        <w:t xml:space="preserve"> </w:t>
      </w:r>
      <w:r w:rsidR="004477BE" w:rsidRPr="0009446B">
        <w:rPr>
          <w:lang w:val="ru-RU"/>
        </w:rPr>
        <w:t>в период обучения для получения степени кандидата наук</w:t>
      </w:r>
      <w:r w:rsidR="006B7E86" w:rsidRPr="0009446B">
        <w:rPr>
          <w:lang w:val="ru-RU"/>
        </w:rPr>
        <w:t>.</w:t>
      </w:r>
    </w:p>
    <w:p w:rsidR="00CD0D34" w:rsidRPr="0009446B" w:rsidRDefault="009E4DB0" w:rsidP="00C77F04">
      <w:pPr>
        <w:rPr>
          <w:lang w:val="ru-RU"/>
        </w:rPr>
      </w:pPr>
      <w:r w:rsidRPr="0009446B">
        <w:rPr>
          <w:b/>
          <w:bCs/>
          <w:lang w:val="ru-RU"/>
        </w:rPr>
        <w:t xml:space="preserve">Аспирантская практика </w:t>
      </w:r>
      <w:r w:rsidR="000D08EF" w:rsidRPr="0009446B">
        <w:rPr>
          <w:b/>
          <w:bCs/>
          <w:lang w:val="ru-RU"/>
        </w:rPr>
        <w:t>в</w:t>
      </w:r>
      <w:r w:rsidR="00CD0D34" w:rsidRPr="0009446B">
        <w:rPr>
          <w:b/>
          <w:bCs/>
          <w:lang w:val="ru-RU"/>
        </w:rPr>
        <w:t xml:space="preserve"> </w:t>
      </w:r>
      <w:proofErr w:type="spellStart"/>
      <w:r w:rsidR="00A37484" w:rsidRPr="0009446B">
        <w:rPr>
          <w:b/>
          <w:bCs/>
          <w:lang w:val="ru-RU"/>
        </w:rPr>
        <w:t>Вирджи</w:t>
      </w:r>
      <w:r w:rsidR="005B1210" w:rsidRPr="0009446B">
        <w:rPr>
          <w:b/>
          <w:bCs/>
          <w:lang w:val="ru-RU"/>
        </w:rPr>
        <w:t>нск</w:t>
      </w:r>
      <w:r w:rsidR="000D08EF" w:rsidRPr="0009446B">
        <w:rPr>
          <w:b/>
          <w:bCs/>
          <w:lang w:val="ru-RU"/>
        </w:rPr>
        <w:t>ом</w:t>
      </w:r>
      <w:proofErr w:type="spellEnd"/>
      <w:r w:rsidR="005B1210" w:rsidRPr="0009446B">
        <w:rPr>
          <w:b/>
          <w:bCs/>
          <w:lang w:val="ru-RU"/>
        </w:rPr>
        <w:t xml:space="preserve"> политехническ</w:t>
      </w:r>
      <w:r w:rsidR="000D08EF" w:rsidRPr="0009446B">
        <w:rPr>
          <w:b/>
          <w:bCs/>
          <w:lang w:val="ru-RU"/>
        </w:rPr>
        <w:t>ом</w:t>
      </w:r>
      <w:r w:rsidR="005B1210" w:rsidRPr="0009446B">
        <w:rPr>
          <w:b/>
          <w:bCs/>
          <w:lang w:val="ru-RU"/>
        </w:rPr>
        <w:t xml:space="preserve"> университет</w:t>
      </w:r>
      <w:r w:rsidR="000D08EF" w:rsidRPr="0009446B">
        <w:rPr>
          <w:b/>
          <w:bCs/>
          <w:lang w:val="ru-RU"/>
        </w:rPr>
        <w:t>е</w:t>
      </w:r>
      <w:r w:rsidR="00CD0D34" w:rsidRPr="0009446B">
        <w:rPr>
          <w:b/>
          <w:bCs/>
          <w:lang w:val="ru-RU"/>
        </w:rPr>
        <w:t xml:space="preserve">, </w:t>
      </w:r>
      <w:r w:rsidR="0017661B" w:rsidRPr="0009446B">
        <w:rPr>
          <w:b/>
          <w:bCs/>
          <w:lang w:val="ru-RU"/>
        </w:rPr>
        <w:t>г. </w:t>
      </w:r>
      <w:proofErr w:type="spellStart"/>
      <w:r w:rsidR="000D08EF" w:rsidRPr="0009446B">
        <w:rPr>
          <w:b/>
          <w:bCs/>
          <w:lang w:val="ru-RU"/>
        </w:rPr>
        <w:t>Блэксбург</w:t>
      </w:r>
      <w:proofErr w:type="spellEnd"/>
      <w:r w:rsidR="00CD0D34" w:rsidRPr="0009446B">
        <w:rPr>
          <w:b/>
          <w:bCs/>
          <w:lang w:val="ru-RU"/>
        </w:rPr>
        <w:t xml:space="preserve">, </w:t>
      </w:r>
      <w:r w:rsidR="000D08EF" w:rsidRPr="0009446B">
        <w:rPr>
          <w:b/>
          <w:bCs/>
          <w:lang w:val="ru-RU"/>
        </w:rPr>
        <w:t>шт. </w:t>
      </w:r>
      <w:r w:rsidR="00A37484" w:rsidRPr="0009446B">
        <w:rPr>
          <w:b/>
          <w:bCs/>
          <w:lang w:val="ru-RU"/>
        </w:rPr>
        <w:t>Вирджи</w:t>
      </w:r>
      <w:r w:rsidR="000D08EF" w:rsidRPr="0009446B">
        <w:rPr>
          <w:b/>
          <w:bCs/>
          <w:lang w:val="ru-RU"/>
        </w:rPr>
        <w:t>ния</w:t>
      </w:r>
      <w:r w:rsidR="00CD0D34" w:rsidRPr="0009446B">
        <w:rPr>
          <w:lang w:val="ru-RU"/>
        </w:rPr>
        <w:t xml:space="preserve">, </w:t>
      </w:r>
      <w:r w:rsidR="00CD0D34" w:rsidRPr="0009446B">
        <w:rPr>
          <w:i/>
          <w:iCs/>
          <w:lang w:val="ru-RU"/>
        </w:rPr>
        <w:t>1979</w:t>
      </w:r>
      <w:r w:rsidR="000D08EF" w:rsidRPr="0009446B">
        <w:rPr>
          <w:i/>
          <w:iCs/>
          <w:lang w:val="ru-RU"/>
        </w:rPr>
        <w:t>–</w:t>
      </w:r>
      <w:r w:rsidR="00CD0D34" w:rsidRPr="0009446B">
        <w:rPr>
          <w:i/>
          <w:iCs/>
          <w:lang w:val="ru-RU"/>
        </w:rPr>
        <w:t>1980</w:t>
      </w:r>
      <w:r w:rsidR="000D08EF" w:rsidRPr="0009446B">
        <w:rPr>
          <w:i/>
          <w:iCs/>
          <w:lang w:val="ru-RU"/>
        </w:rPr>
        <w:t> годы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3C2074" w:rsidRPr="0009446B">
        <w:rPr>
          <w:lang w:val="ru-RU"/>
        </w:rPr>
        <w:t xml:space="preserve">Ассистент преподавателя </w:t>
      </w:r>
      <w:r w:rsidR="009E4DB0" w:rsidRPr="0009446B">
        <w:rPr>
          <w:lang w:val="ru-RU"/>
        </w:rPr>
        <w:t>по курсу вычислительной техники и связи</w:t>
      </w:r>
      <w:r w:rsidR="006B7E86" w:rsidRPr="0009446B">
        <w:rPr>
          <w:lang w:val="ru-RU"/>
        </w:rPr>
        <w:t>.</w:t>
      </w:r>
    </w:p>
    <w:p w:rsidR="00CD0D34" w:rsidRPr="0009446B" w:rsidRDefault="00D81FFD" w:rsidP="00C77F04">
      <w:pPr>
        <w:rPr>
          <w:lang w:val="ru-RU"/>
        </w:rPr>
      </w:pPr>
      <w:r w:rsidRPr="0009446B">
        <w:rPr>
          <w:b/>
          <w:bCs/>
          <w:lang w:val="ru-RU"/>
        </w:rPr>
        <w:t>Аспирантская практика в Каирском университете</w:t>
      </w:r>
      <w:r w:rsidR="00CD0D34" w:rsidRPr="0009446B">
        <w:rPr>
          <w:b/>
          <w:bCs/>
          <w:lang w:val="ru-RU"/>
        </w:rPr>
        <w:t xml:space="preserve">, </w:t>
      </w:r>
      <w:r w:rsidRPr="0009446B">
        <w:rPr>
          <w:b/>
          <w:bCs/>
          <w:lang w:val="ru-RU"/>
        </w:rPr>
        <w:t>Египет</w:t>
      </w:r>
      <w:r w:rsidR="00CD0D34" w:rsidRPr="0009446B">
        <w:rPr>
          <w:lang w:val="ru-RU"/>
        </w:rPr>
        <w:t xml:space="preserve">, </w:t>
      </w:r>
      <w:r w:rsidR="00CD0D34" w:rsidRPr="0009446B">
        <w:rPr>
          <w:i/>
          <w:iCs/>
          <w:lang w:val="ru-RU"/>
        </w:rPr>
        <w:t>1977</w:t>
      </w:r>
      <w:r w:rsidRPr="0009446B">
        <w:rPr>
          <w:i/>
          <w:iCs/>
          <w:lang w:val="ru-RU"/>
        </w:rPr>
        <w:t>–</w:t>
      </w:r>
      <w:r w:rsidR="00CD0D34" w:rsidRPr="0009446B">
        <w:rPr>
          <w:i/>
          <w:iCs/>
          <w:lang w:val="ru-RU"/>
        </w:rPr>
        <w:t>1979</w:t>
      </w:r>
      <w:r w:rsidRPr="0009446B">
        <w:rPr>
          <w:i/>
          <w:iCs/>
          <w:lang w:val="ru-RU"/>
        </w:rPr>
        <w:t> годы</w:t>
      </w:r>
    </w:p>
    <w:p w:rsidR="00CD0D34" w:rsidRPr="0009446B" w:rsidRDefault="00C77F04" w:rsidP="00C77F04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64564E" w:rsidRPr="0009446B">
        <w:rPr>
          <w:lang w:val="ru-RU"/>
        </w:rPr>
        <w:t xml:space="preserve">Ассистент преподавателя и </w:t>
      </w:r>
      <w:r w:rsidR="003140A7" w:rsidRPr="0009446B">
        <w:rPr>
          <w:lang w:val="ru-RU"/>
        </w:rPr>
        <w:t xml:space="preserve">научный ассистент на курсах </w:t>
      </w:r>
      <w:r w:rsidR="003C2074" w:rsidRPr="0009446B">
        <w:rPr>
          <w:lang w:val="ru-RU"/>
        </w:rPr>
        <w:t>электронной и вычислительной техники</w:t>
      </w:r>
      <w:r w:rsidR="00CD0D34" w:rsidRPr="0009446B">
        <w:rPr>
          <w:lang w:val="ru-RU"/>
        </w:rPr>
        <w:t>.</w:t>
      </w:r>
    </w:p>
    <w:p w:rsidR="00CD0D34" w:rsidRPr="0009446B" w:rsidRDefault="0009446B" w:rsidP="00C77F04">
      <w:pPr>
        <w:pStyle w:val="Headingb"/>
        <w:rPr>
          <w:b w:val="0"/>
          <w:bCs/>
          <w:lang w:val="ru-RU"/>
        </w:rPr>
      </w:pPr>
      <w:r w:rsidRPr="0009446B">
        <w:rPr>
          <w:lang w:val="ru-RU"/>
        </w:rPr>
        <w:t>ОБРАЗОВАНИЕ</w:t>
      </w:r>
    </w:p>
    <w:p w:rsidR="00CD0D34" w:rsidRPr="0009446B" w:rsidRDefault="0089242D" w:rsidP="00CD55E6">
      <w:pPr>
        <w:rPr>
          <w:lang w:val="ru-RU"/>
        </w:rPr>
      </w:pPr>
      <w:r w:rsidRPr="0009446B">
        <w:rPr>
          <w:lang w:val="ru-RU"/>
        </w:rPr>
        <w:t xml:space="preserve">Кандидат наук в области электротехники, </w:t>
      </w:r>
      <w:r w:rsidR="00CD0D34" w:rsidRPr="0009446B">
        <w:rPr>
          <w:lang w:val="ru-RU"/>
        </w:rPr>
        <w:t>1986</w:t>
      </w:r>
      <w:r w:rsidRPr="0009446B">
        <w:rPr>
          <w:lang w:val="ru-RU"/>
        </w:rPr>
        <w:t xml:space="preserve"> год, </w:t>
      </w:r>
      <w:proofErr w:type="spellStart"/>
      <w:r w:rsidRPr="0009446B">
        <w:rPr>
          <w:lang w:val="ru-RU"/>
        </w:rPr>
        <w:t>Стэнфордский</w:t>
      </w:r>
      <w:proofErr w:type="spellEnd"/>
      <w:r w:rsidRPr="0009446B">
        <w:rPr>
          <w:lang w:val="ru-RU"/>
        </w:rPr>
        <w:t xml:space="preserve"> университет</w:t>
      </w:r>
    </w:p>
    <w:p w:rsidR="00CD0D34" w:rsidRPr="0009446B" w:rsidRDefault="002A2D3A" w:rsidP="00CD55E6">
      <w:pPr>
        <w:rPr>
          <w:lang w:val="ru-RU"/>
        </w:rPr>
      </w:pPr>
      <w:r w:rsidRPr="0009446B">
        <w:rPr>
          <w:lang w:val="ru-RU"/>
        </w:rPr>
        <w:t>Магистр наук в области электротехники</w:t>
      </w:r>
      <w:r w:rsidR="00CD0D34" w:rsidRPr="0009446B">
        <w:rPr>
          <w:lang w:val="ru-RU"/>
        </w:rPr>
        <w:t>, 1979</w:t>
      </w:r>
      <w:r w:rsidRPr="0009446B">
        <w:rPr>
          <w:lang w:val="ru-RU"/>
        </w:rPr>
        <w:t> год</w:t>
      </w:r>
      <w:r w:rsidR="00CD0D34" w:rsidRPr="0009446B">
        <w:rPr>
          <w:lang w:val="ru-RU"/>
        </w:rPr>
        <w:t xml:space="preserve">, </w:t>
      </w:r>
      <w:r w:rsidR="00252971" w:rsidRPr="0009446B">
        <w:rPr>
          <w:lang w:val="ru-RU"/>
        </w:rPr>
        <w:t>Каирский университет</w:t>
      </w:r>
    </w:p>
    <w:p w:rsidR="00CD0D34" w:rsidRPr="0009446B" w:rsidRDefault="00252971" w:rsidP="00CD55E6">
      <w:pPr>
        <w:rPr>
          <w:lang w:val="ru-RU"/>
        </w:rPr>
      </w:pPr>
      <w:r w:rsidRPr="0009446B">
        <w:rPr>
          <w:lang w:val="ru-RU"/>
        </w:rPr>
        <w:lastRenderedPageBreak/>
        <w:t>Бакалавр наук в области электротехники</w:t>
      </w:r>
      <w:r w:rsidR="00CD0D34" w:rsidRPr="0009446B">
        <w:rPr>
          <w:lang w:val="ru-RU"/>
        </w:rPr>
        <w:t>, 1977</w:t>
      </w:r>
      <w:r w:rsidRPr="0009446B">
        <w:rPr>
          <w:lang w:val="ru-RU"/>
        </w:rPr>
        <w:t> год</w:t>
      </w:r>
      <w:r w:rsidR="00CD0D34" w:rsidRPr="0009446B">
        <w:rPr>
          <w:lang w:val="ru-RU"/>
        </w:rPr>
        <w:t xml:space="preserve">, </w:t>
      </w:r>
      <w:r w:rsidRPr="0009446B">
        <w:rPr>
          <w:lang w:val="ru-RU"/>
        </w:rPr>
        <w:t>Каирский университет</w:t>
      </w:r>
    </w:p>
    <w:p w:rsidR="00CD0D34" w:rsidRPr="0009446B" w:rsidRDefault="0009446B" w:rsidP="00CD55E6">
      <w:pPr>
        <w:pStyle w:val="Headingb"/>
        <w:rPr>
          <w:b w:val="0"/>
          <w:bCs/>
          <w:lang w:val="ru-RU"/>
        </w:rPr>
      </w:pPr>
      <w:r w:rsidRPr="0009446B">
        <w:rPr>
          <w:lang w:val="ru-RU"/>
        </w:rPr>
        <w:t>НАГРАДЫ</w:t>
      </w:r>
    </w:p>
    <w:p w:rsidR="00CD0D34" w:rsidRPr="0009446B" w:rsidRDefault="00CD55E6" w:rsidP="00CD55E6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824E41" w:rsidRPr="0009446B">
        <w:rPr>
          <w:lang w:val="ru-RU"/>
        </w:rPr>
        <w:t xml:space="preserve">Стипендия правительства Египта на протяжении всего </w:t>
      </w:r>
      <w:proofErr w:type="spellStart"/>
      <w:r w:rsidR="00885245" w:rsidRPr="0009446B">
        <w:rPr>
          <w:lang w:val="ru-RU"/>
        </w:rPr>
        <w:t>бакалавриата</w:t>
      </w:r>
      <w:proofErr w:type="spellEnd"/>
      <w:r w:rsidR="00CD0D34" w:rsidRPr="0009446B">
        <w:rPr>
          <w:lang w:val="ru-RU"/>
        </w:rPr>
        <w:t xml:space="preserve"> </w:t>
      </w:r>
    </w:p>
    <w:p w:rsidR="00CD0D34" w:rsidRPr="0009446B" w:rsidRDefault="00CD55E6" w:rsidP="00CD55E6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3140A7" w:rsidRPr="0009446B">
        <w:rPr>
          <w:lang w:val="ru-RU"/>
        </w:rPr>
        <w:t>Научный а</w:t>
      </w:r>
      <w:r w:rsidR="00885245" w:rsidRPr="0009446B">
        <w:rPr>
          <w:lang w:val="ru-RU"/>
        </w:rPr>
        <w:t>ссистен</w:t>
      </w:r>
      <w:r w:rsidR="000A0120" w:rsidRPr="0009446B">
        <w:rPr>
          <w:lang w:val="ru-RU"/>
        </w:rPr>
        <w:t xml:space="preserve">т в </w:t>
      </w:r>
      <w:proofErr w:type="spellStart"/>
      <w:r w:rsidR="000A0120" w:rsidRPr="0009446B">
        <w:rPr>
          <w:lang w:val="ru-RU"/>
        </w:rPr>
        <w:t>Стэнфордском</w:t>
      </w:r>
      <w:proofErr w:type="spellEnd"/>
      <w:r w:rsidR="000A0120" w:rsidRPr="0009446B">
        <w:rPr>
          <w:lang w:val="ru-RU"/>
        </w:rPr>
        <w:t xml:space="preserve"> университете в период обучения для получения степени кандидата наук</w:t>
      </w:r>
    </w:p>
    <w:p w:rsidR="00CD0D34" w:rsidRPr="0009446B" w:rsidRDefault="0009446B" w:rsidP="00CD55E6">
      <w:pPr>
        <w:pStyle w:val="Headingb"/>
        <w:rPr>
          <w:b w:val="0"/>
          <w:bCs/>
          <w:lang w:val="ru-RU"/>
        </w:rPr>
      </w:pPr>
      <w:r w:rsidRPr="0009446B">
        <w:rPr>
          <w:lang w:val="ru-RU"/>
        </w:rPr>
        <w:t>ДЕЯТЕЛЬНОСТЬ</w:t>
      </w:r>
    </w:p>
    <w:p w:rsidR="00CD0D34" w:rsidRPr="0009446B" w:rsidRDefault="003A6224" w:rsidP="00CD55E6">
      <w:pPr>
        <w:rPr>
          <w:lang w:val="ru-RU"/>
        </w:rPr>
      </w:pPr>
      <w:r w:rsidRPr="0009446B">
        <w:rPr>
          <w:lang w:val="ru-RU"/>
        </w:rPr>
        <w:t xml:space="preserve">Координатор и руководитель рабочей группы по технологиям электросвязи, сформированной министром связи и информационных технологий </w:t>
      </w:r>
      <w:r w:rsidR="00AB6B91" w:rsidRPr="0009446B">
        <w:rPr>
          <w:lang w:val="ru-RU"/>
        </w:rPr>
        <w:t>Египт</w:t>
      </w:r>
      <w:r w:rsidR="00A85EE5" w:rsidRPr="0009446B">
        <w:rPr>
          <w:lang w:val="ru-RU"/>
        </w:rPr>
        <w:t>а</w:t>
      </w:r>
      <w:r w:rsidR="00CD0D34" w:rsidRPr="0009446B">
        <w:rPr>
          <w:lang w:val="ru-RU"/>
        </w:rPr>
        <w:t xml:space="preserve"> (2000</w:t>
      </w:r>
      <w:r w:rsidRPr="0009446B">
        <w:rPr>
          <w:lang w:val="ru-RU"/>
        </w:rPr>
        <w:t>–</w:t>
      </w:r>
      <w:r w:rsidR="00CD0D34" w:rsidRPr="0009446B">
        <w:rPr>
          <w:lang w:val="ru-RU"/>
        </w:rPr>
        <w:t>2004</w:t>
      </w:r>
      <w:r w:rsidRPr="0009446B">
        <w:rPr>
          <w:lang w:val="ru-RU"/>
        </w:rPr>
        <w:t> гг.</w:t>
      </w:r>
      <w:r w:rsidR="00CD0D34" w:rsidRPr="0009446B">
        <w:rPr>
          <w:lang w:val="ru-RU"/>
        </w:rPr>
        <w:t>)</w:t>
      </w:r>
    </w:p>
    <w:p w:rsidR="00CD0D34" w:rsidRPr="0009446B" w:rsidRDefault="00CD55E6" w:rsidP="00CD55E6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3A6224" w:rsidRPr="0009446B">
        <w:rPr>
          <w:lang w:val="ru-RU"/>
        </w:rPr>
        <w:t>Групп</w:t>
      </w:r>
      <w:r w:rsidR="00340861" w:rsidRPr="0009446B">
        <w:rPr>
          <w:lang w:val="ru-RU"/>
        </w:rPr>
        <w:t>а осуществля</w:t>
      </w:r>
      <w:r w:rsidR="00AB6B91" w:rsidRPr="0009446B">
        <w:rPr>
          <w:lang w:val="ru-RU"/>
        </w:rPr>
        <w:t>ла</w:t>
      </w:r>
      <w:r w:rsidR="00340861" w:rsidRPr="0009446B">
        <w:rPr>
          <w:lang w:val="ru-RU"/>
        </w:rPr>
        <w:t xml:space="preserve"> деятельность, содействующую развитию в области электросвязи в Египте путем предоставления независимых рекомендаций министру</w:t>
      </w:r>
      <w:r w:rsidR="008213BC" w:rsidRPr="0009446B">
        <w:rPr>
          <w:lang w:val="ru-RU"/>
        </w:rPr>
        <w:t xml:space="preserve"> в целях совершенствования услуг и развития отрасли электросвязи в Египте</w:t>
      </w:r>
      <w:r w:rsidR="006B7E86" w:rsidRPr="0009446B">
        <w:rPr>
          <w:lang w:val="ru-RU"/>
        </w:rPr>
        <w:t>.</w:t>
      </w:r>
    </w:p>
    <w:p w:rsidR="00CD0D34" w:rsidRPr="0009446B" w:rsidRDefault="008213BC" w:rsidP="00CD55E6">
      <w:pPr>
        <w:rPr>
          <w:lang w:val="ru-RU"/>
        </w:rPr>
      </w:pPr>
      <w:r w:rsidRPr="0009446B">
        <w:rPr>
          <w:lang w:val="ru-RU"/>
        </w:rPr>
        <w:t xml:space="preserve">Член </w:t>
      </w:r>
      <w:proofErr w:type="spellStart"/>
      <w:r w:rsidR="00CD0D34" w:rsidRPr="0009446B">
        <w:rPr>
          <w:lang w:val="ru-RU"/>
        </w:rPr>
        <w:t>IEEE</w:t>
      </w:r>
      <w:proofErr w:type="spellEnd"/>
      <w:r w:rsidR="00CD0D34" w:rsidRPr="0009446B">
        <w:rPr>
          <w:lang w:val="ru-RU"/>
        </w:rPr>
        <w:t xml:space="preserve"> </w:t>
      </w:r>
      <w:r w:rsidR="00BC4D71" w:rsidRPr="0009446B">
        <w:rPr>
          <w:lang w:val="ru-RU"/>
        </w:rPr>
        <w:t>и Египетского инженерного синдиката</w:t>
      </w:r>
    </w:p>
    <w:p w:rsidR="00CD0D34" w:rsidRPr="0009446B" w:rsidRDefault="0009446B" w:rsidP="00CD55E6">
      <w:pPr>
        <w:pStyle w:val="Headingb"/>
        <w:rPr>
          <w:lang w:val="ru-RU"/>
        </w:rPr>
      </w:pPr>
      <w:r w:rsidRPr="0009446B">
        <w:rPr>
          <w:lang w:val="ru-RU"/>
        </w:rPr>
        <w:t>ЗНАНИЕ ЯЗЫКОВ</w:t>
      </w:r>
    </w:p>
    <w:p w:rsidR="00CD0D34" w:rsidRPr="0009446B" w:rsidRDefault="00CD55E6" w:rsidP="00CD55E6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584948" w:rsidRPr="0009446B">
        <w:rPr>
          <w:lang w:val="ru-RU"/>
        </w:rPr>
        <w:t>Свободно</w:t>
      </w:r>
      <w:r w:rsidR="003A6224" w:rsidRPr="0009446B">
        <w:rPr>
          <w:lang w:val="ru-RU"/>
        </w:rPr>
        <w:t>е</w:t>
      </w:r>
      <w:r w:rsidR="00584948" w:rsidRPr="0009446B">
        <w:rPr>
          <w:lang w:val="ru-RU"/>
        </w:rPr>
        <w:t xml:space="preserve"> владе</w:t>
      </w:r>
      <w:r w:rsidR="003A6224" w:rsidRPr="0009446B">
        <w:rPr>
          <w:lang w:val="ru-RU"/>
        </w:rPr>
        <w:t>ние</w:t>
      </w:r>
      <w:r w:rsidR="00584948" w:rsidRPr="0009446B">
        <w:rPr>
          <w:lang w:val="ru-RU"/>
        </w:rPr>
        <w:t xml:space="preserve"> устным и письменным арабским и английским </w:t>
      </w:r>
      <w:r w:rsidR="00EB2617" w:rsidRPr="0009446B">
        <w:rPr>
          <w:lang w:val="ru-RU"/>
        </w:rPr>
        <w:t>языками</w:t>
      </w:r>
    </w:p>
    <w:p w:rsidR="00CD0D34" w:rsidRPr="0009446B" w:rsidRDefault="00CD55E6" w:rsidP="00CD55E6">
      <w:pPr>
        <w:pStyle w:val="enumlev1"/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EB2617" w:rsidRPr="0009446B">
        <w:rPr>
          <w:lang w:val="ru-RU"/>
        </w:rPr>
        <w:t>Хорошее знание французского языка</w:t>
      </w:r>
    </w:p>
    <w:p w:rsidR="00CD0D34" w:rsidRPr="0009446B" w:rsidRDefault="0009446B" w:rsidP="00CD55E6">
      <w:pPr>
        <w:pStyle w:val="Headingb"/>
        <w:rPr>
          <w:lang w:val="ru-RU"/>
        </w:rPr>
      </w:pPr>
      <w:r w:rsidRPr="0009446B">
        <w:rPr>
          <w:lang w:val="ru-RU"/>
        </w:rPr>
        <w:t>ЛИЧНЫЕ ДАННЫЕ</w:t>
      </w:r>
    </w:p>
    <w:p w:rsidR="00CD0D34" w:rsidRPr="0009446B" w:rsidRDefault="00CD55E6" w:rsidP="00CD55E6">
      <w:pPr>
        <w:pStyle w:val="enumlev1"/>
        <w:tabs>
          <w:tab w:val="left" w:pos="3402"/>
        </w:tabs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291524" w:rsidRPr="0009446B">
        <w:rPr>
          <w:lang w:val="ru-RU"/>
        </w:rPr>
        <w:t>Дата рождения</w:t>
      </w:r>
      <w:r w:rsidR="00CD0D34" w:rsidRPr="0009446B">
        <w:rPr>
          <w:lang w:val="ru-RU"/>
        </w:rPr>
        <w:t>:</w:t>
      </w:r>
      <w:r w:rsidR="00CD0D34" w:rsidRPr="0009446B">
        <w:rPr>
          <w:lang w:val="ru-RU"/>
        </w:rPr>
        <w:tab/>
        <w:t xml:space="preserve">24 </w:t>
      </w:r>
      <w:r w:rsidR="00291524" w:rsidRPr="0009446B">
        <w:rPr>
          <w:lang w:val="ru-RU"/>
        </w:rPr>
        <w:t>мая</w:t>
      </w:r>
      <w:r w:rsidR="00CD0D34" w:rsidRPr="0009446B">
        <w:rPr>
          <w:lang w:val="ru-RU"/>
        </w:rPr>
        <w:t xml:space="preserve"> 1955</w:t>
      </w:r>
      <w:r w:rsidR="00291524" w:rsidRPr="0009446B">
        <w:rPr>
          <w:lang w:val="ru-RU"/>
        </w:rPr>
        <w:t> года, Египет</w:t>
      </w:r>
    </w:p>
    <w:p w:rsidR="00CD0D34" w:rsidRPr="0009446B" w:rsidRDefault="00CD55E6" w:rsidP="00CD55E6">
      <w:pPr>
        <w:pStyle w:val="enumlev1"/>
        <w:tabs>
          <w:tab w:val="left" w:pos="3402"/>
        </w:tabs>
        <w:rPr>
          <w:lang w:val="ru-RU"/>
        </w:rPr>
      </w:pPr>
      <w:r w:rsidRPr="0009446B">
        <w:rPr>
          <w:lang w:val="ru-RU"/>
        </w:rPr>
        <w:t>•</w:t>
      </w:r>
      <w:r w:rsidRPr="0009446B">
        <w:rPr>
          <w:lang w:val="ru-RU"/>
        </w:rPr>
        <w:tab/>
      </w:r>
      <w:r w:rsidR="00291524" w:rsidRPr="0009446B">
        <w:rPr>
          <w:lang w:val="ru-RU"/>
        </w:rPr>
        <w:t>Семейное положение</w:t>
      </w:r>
      <w:r w:rsidR="00CD0D34" w:rsidRPr="0009446B">
        <w:rPr>
          <w:lang w:val="ru-RU"/>
        </w:rPr>
        <w:t>:</w:t>
      </w:r>
      <w:r w:rsidR="00CD0D34" w:rsidRPr="0009446B">
        <w:rPr>
          <w:lang w:val="ru-RU"/>
        </w:rPr>
        <w:tab/>
      </w:r>
      <w:proofErr w:type="gramStart"/>
      <w:r w:rsidR="00291524" w:rsidRPr="0009446B">
        <w:rPr>
          <w:lang w:val="ru-RU"/>
        </w:rPr>
        <w:t>женат</w:t>
      </w:r>
      <w:proofErr w:type="gramEnd"/>
      <w:r w:rsidR="00291524" w:rsidRPr="0009446B">
        <w:rPr>
          <w:lang w:val="ru-RU"/>
        </w:rPr>
        <w:t>, имеет двух детей и внука</w:t>
      </w:r>
    </w:p>
    <w:p w:rsidR="00CD55E6" w:rsidRPr="0009446B" w:rsidRDefault="00CD55E6" w:rsidP="00CD55E6">
      <w:pPr>
        <w:spacing w:before="720"/>
        <w:jc w:val="center"/>
        <w:rPr>
          <w:lang w:val="ru-RU"/>
        </w:rPr>
      </w:pPr>
      <w:r w:rsidRPr="0009446B">
        <w:rPr>
          <w:lang w:val="ru-RU"/>
        </w:rPr>
        <w:t>______________</w:t>
      </w:r>
    </w:p>
    <w:sectPr w:rsidR="00CD55E6" w:rsidRPr="0009446B" w:rsidSect="00A56681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4F" w:rsidRDefault="00E2664F" w:rsidP="0079159C">
      <w:r>
        <w:separator/>
      </w:r>
    </w:p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4B3A6C"/>
    <w:p w:rsidR="00E2664F" w:rsidRDefault="00E2664F" w:rsidP="004B3A6C"/>
  </w:endnote>
  <w:endnote w:type="continuationSeparator" w:id="0">
    <w:p w:rsidR="00E2664F" w:rsidRDefault="00E2664F" w:rsidP="0079159C">
      <w:r>
        <w:continuationSeparator/>
      </w:r>
    </w:p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4B3A6C"/>
    <w:p w:rsidR="00E2664F" w:rsidRDefault="00E2664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3D" w:rsidRPr="00070980" w:rsidRDefault="0009446B" w:rsidP="004D7153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4D7153" w:rsidRPr="004D7153">
      <w:rPr>
        <w:lang w:val="en-US"/>
      </w:rPr>
      <w:t>P</w:t>
    </w:r>
    <w:r w:rsidR="004D7153">
      <w:t>:\RUS\SG\CONF-SG\PP14\000\009R.docx</w:t>
    </w:r>
    <w:r>
      <w:fldChar w:fldCharType="end"/>
    </w:r>
    <w:r w:rsidR="00D7683D">
      <w:t xml:space="preserve"> (</w:t>
    </w:r>
    <w:r w:rsidR="004D7153">
      <w:rPr>
        <w:lang w:val="en-US"/>
      </w:rPr>
      <w:t>352895</w:t>
    </w:r>
    <w:r w:rsidR="00D7683D" w:rsidRPr="00A56681">
      <w:t>)</w:t>
    </w:r>
    <w:r w:rsidR="00D7683D" w:rsidRPr="001636BD">
      <w:rPr>
        <w:lang w:val="en-US"/>
      </w:rPr>
      <w:tab/>
    </w:r>
    <w:r w:rsidR="00D7683D">
      <w:fldChar w:fldCharType="begin"/>
    </w:r>
    <w:r w:rsidR="00D7683D">
      <w:instrText xml:space="preserve"> SAVEDATE \@ DD.MM.YY </w:instrText>
    </w:r>
    <w:r w:rsidR="00D7683D">
      <w:fldChar w:fldCharType="separate"/>
    </w:r>
    <w:r>
      <w:t>05.12.13</w:t>
    </w:r>
    <w:r w:rsidR="00D7683D">
      <w:fldChar w:fldCharType="end"/>
    </w:r>
    <w:r w:rsidR="00D7683D" w:rsidRPr="001636BD">
      <w:rPr>
        <w:lang w:val="en-US"/>
      </w:rPr>
      <w:tab/>
    </w:r>
    <w:r w:rsidR="00D7683D">
      <w:fldChar w:fldCharType="begin"/>
    </w:r>
    <w:r w:rsidR="00D7683D">
      <w:instrText xml:space="preserve"> PRINTDATE \@ DD.MM.YY </w:instrText>
    </w:r>
    <w:r w:rsidR="00D7683D">
      <w:fldChar w:fldCharType="separate"/>
    </w:r>
    <w:r w:rsidR="00070980">
      <w:t>05.12.13</w:t>
    </w:r>
    <w:r w:rsidR="00D7683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3D" w:rsidRDefault="00D7683D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D7683D" w:rsidRPr="001636BD" w:rsidRDefault="0009446B" w:rsidP="004D7153">
    <w:pPr>
      <w:pStyle w:val="Footer"/>
      <w:spacing w:before="120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4D7153" w:rsidRPr="004D7153">
      <w:rPr>
        <w:lang w:val="en-US"/>
      </w:rPr>
      <w:t>P</w:t>
    </w:r>
    <w:r w:rsidR="004D7153">
      <w:t>:\RUS\SG\CONF-SG\PP14\000\009R.docx</w:t>
    </w:r>
    <w:r>
      <w:fldChar w:fldCharType="end"/>
    </w:r>
    <w:r w:rsidR="004D7153">
      <w:t xml:space="preserve"> (</w:t>
    </w:r>
    <w:r w:rsidR="004D7153">
      <w:rPr>
        <w:lang w:val="en-US"/>
      </w:rPr>
      <w:t>352895</w:t>
    </w:r>
    <w:r w:rsidR="004D7153" w:rsidRPr="00A56681">
      <w:t>)</w:t>
    </w:r>
    <w:r w:rsidR="004D7153" w:rsidRPr="001636BD">
      <w:rPr>
        <w:lang w:val="en-US"/>
      </w:rPr>
      <w:tab/>
    </w:r>
    <w:r w:rsidR="004D7153">
      <w:fldChar w:fldCharType="begin"/>
    </w:r>
    <w:r w:rsidR="004D7153">
      <w:instrText xml:space="preserve"> SAVEDATE \@ DD.MM.YY </w:instrText>
    </w:r>
    <w:r w:rsidR="004D7153">
      <w:fldChar w:fldCharType="separate"/>
    </w:r>
    <w:r>
      <w:t>05.12.13</w:t>
    </w:r>
    <w:r w:rsidR="004D7153">
      <w:fldChar w:fldCharType="end"/>
    </w:r>
    <w:r w:rsidR="004D7153" w:rsidRPr="001636BD">
      <w:rPr>
        <w:lang w:val="en-US"/>
      </w:rPr>
      <w:tab/>
    </w:r>
    <w:r w:rsidR="004D7153">
      <w:fldChar w:fldCharType="begin"/>
    </w:r>
    <w:r w:rsidR="004D7153">
      <w:instrText xml:space="preserve"> PRINTDATE \@ DD.MM.YY </w:instrText>
    </w:r>
    <w:r w:rsidR="004D7153">
      <w:fldChar w:fldCharType="separate"/>
    </w:r>
    <w:r w:rsidR="004D7153">
      <w:t>05.12.13</w:t>
    </w:r>
    <w:r w:rsidR="004D715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4F" w:rsidRDefault="00E2664F" w:rsidP="0079159C">
      <w:r>
        <w:t>____________________</w:t>
      </w:r>
    </w:p>
  </w:footnote>
  <w:footnote w:type="continuationSeparator" w:id="0">
    <w:p w:rsidR="00E2664F" w:rsidRDefault="00E2664F" w:rsidP="0079159C">
      <w:r>
        <w:continuationSeparator/>
      </w:r>
    </w:p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4B3A6C"/>
    <w:p w:rsidR="00E2664F" w:rsidRDefault="00E2664F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3D" w:rsidRDefault="00D7683D" w:rsidP="00B01EC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446B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7683D" w:rsidRPr="00B01EC5" w:rsidRDefault="00D7683D" w:rsidP="004D7153">
    <w:pPr>
      <w:pStyle w:val="Header"/>
      <w:rPr>
        <w:lang w:val="ru-RU"/>
      </w:rPr>
    </w:pPr>
    <w:r>
      <w:rPr>
        <w:lang w:val="en-US"/>
      </w:rPr>
      <w:t>PP-1</w:t>
    </w:r>
    <w:r>
      <w:rPr>
        <w:lang w:val="ru-RU"/>
      </w:rPr>
      <w:t>4</w:t>
    </w:r>
    <w:r>
      <w:rPr>
        <w:lang w:val="en-US"/>
      </w:rPr>
      <w:t>/</w:t>
    </w:r>
    <w:r w:rsidR="004D7153">
      <w:rPr>
        <w:lang w:val="en-US"/>
      </w:rPr>
      <w:t>9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51D"/>
    <w:multiLevelType w:val="hybridMultilevel"/>
    <w:tmpl w:val="8DEAAC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A35A1"/>
    <w:multiLevelType w:val="hybridMultilevel"/>
    <w:tmpl w:val="D068D5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41C67"/>
    <w:multiLevelType w:val="hybridMultilevel"/>
    <w:tmpl w:val="561E49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4036C"/>
    <w:multiLevelType w:val="hybridMultilevel"/>
    <w:tmpl w:val="152E06B4"/>
    <w:lvl w:ilvl="0" w:tplc="721E62B8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>
    <w:nsid w:val="274375FA"/>
    <w:multiLevelType w:val="hybridMultilevel"/>
    <w:tmpl w:val="8B0E13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7B4AA5"/>
    <w:multiLevelType w:val="hybridMultilevel"/>
    <w:tmpl w:val="ECAC06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D22BE9"/>
    <w:multiLevelType w:val="hybridMultilevel"/>
    <w:tmpl w:val="876236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E43C55"/>
    <w:multiLevelType w:val="hybridMultilevel"/>
    <w:tmpl w:val="4584539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>
    <w:nsid w:val="4A485E06"/>
    <w:multiLevelType w:val="hybridMultilevel"/>
    <w:tmpl w:val="081C7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9">
    <w:nsid w:val="54BB56D0"/>
    <w:multiLevelType w:val="hybridMultilevel"/>
    <w:tmpl w:val="A9303B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1E6869"/>
    <w:multiLevelType w:val="hybridMultilevel"/>
    <w:tmpl w:val="A9A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C3638"/>
    <w:multiLevelType w:val="hybridMultilevel"/>
    <w:tmpl w:val="06A8D4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B37F11"/>
    <w:multiLevelType w:val="hybridMultilevel"/>
    <w:tmpl w:val="4C4EC560"/>
    <w:lvl w:ilvl="0" w:tplc="896ED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A17D6"/>
    <w:multiLevelType w:val="hybridMultilevel"/>
    <w:tmpl w:val="55701EDE"/>
    <w:lvl w:ilvl="0" w:tplc="85AC9814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4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515480"/>
    <w:multiLevelType w:val="hybridMultilevel"/>
    <w:tmpl w:val="12E07F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521810"/>
    <w:multiLevelType w:val="hybridMultilevel"/>
    <w:tmpl w:val="D122C4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344BD7"/>
    <w:multiLevelType w:val="hybridMultilevel"/>
    <w:tmpl w:val="C8420B38"/>
    <w:lvl w:ilvl="0" w:tplc="DE12DF42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16"/>
  </w:num>
  <w:num w:numId="11">
    <w:abstractNumId w:val="0"/>
  </w:num>
  <w:num w:numId="12">
    <w:abstractNumId w:val="12"/>
  </w:num>
  <w:num w:numId="13">
    <w:abstractNumId w:val="7"/>
  </w:num>
  <w:num w:numId="14">
    <w:abstractNumId w:val="3"/>
  </w:num>
  <w:num w:numId="15">
    <w:abstractNumId w:val="17"/>
  </w:num>
  <w:num w:numId="16">
    <w:abstractNumId w:val="13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9"/>
    <w:rsid w:val="00003352"/>
    <w:rsid w:val="000049F4"/>
    <w:rsid w:val="00007358"/>
    <w:rsid w:val="00013212"/>
    <w:rsid w:val="00014808"/>
    <w:rsid w:val="00016EB5"/>
    <w:rsid w:val="0002174D"/>
    <w:rsid w:val="0003029E"/>
    <w:rsid w:val="00032F0F"/>
    <w:rsid w:val="000434D3"/>
    <w:rsid w:val="00045DD9"/>
    <w:rsid w:val="00052E1F"/>
    <w:rsid w:val="000573D1"/>
    <w:rsid w:val="000626B1"/>
    <w:rsid w:val="00063CA3"/>
    <w:rsid w:val="00065F00"/>
    <w:rsid w:val="000667F6"/>
    <w:rsid w:val="00070980"/>
    <w:rsid w:val="00071D10"/>
    <w:rsid w:val="00072FEB"/>
    <w:rsid w:val="00077B2D"/>
    <w:rsid w:val="0009446B"/>
    <w:rsid w:val="000968F5"/>
    <w:rsid w:val="000A0120"/>
    <w:rsid w:val="000A68C5"/>
    <w:rsid w:val="000B062A"/>
    <w:rsid w:val="000B3566"/>
    <w:rsid w:val="000C2BFA"/>
    <w:rsid w:val="000C4701"/>
    <w:rsid w:val="000C5120"/>
    <w:rsid w:val="000D08EF"/>
    <w:rsid w:val="000D1E2F"/>
    <w:rsid w:val="000E2D1D"/>
    <w:rsid w:val="000E2FAD"/>
    <w:rsid w:val="000E3AAE"/>
    <w:rsid w:val="000E4C7A"/>
    <w:rsid w:val="000E63E8"/>
    <w:rsid w:val="00100DF6"/>
    <w:rsid w:val="00105C26"/>
    <w:rsid w:val="001131F7"/>
    <w:rsid w:val="0011555E"/>
    <w:rsid w:val="00120697"/>
    <w:rsid w:val="00123F2D"/>
    <w:rsid w:val="00124E4E"/>
    <w:rsid w:val="00142ED7"/>
    <w:rsid w:val="00145156"/>
    <w:rsid w:val="001636BD"/>
    <w:rsid w:val="00170AC3"/>
    <w:rsid w:val="00171990"/>
    <w:rsid w:val="00171E2E"/>
    <w:rsid w:val="0017661B"/>
    <w:rsid w:val="00185020"/>
    <w:rsid w:val="001A0EEB"/>
    <w:rsid w:val="001B2BFF"/>
    <w:rsid w:val="001B5341"/>
    <w:rsid w:val="001E5BF4"/>
    <w:rsid w:val="001E76A7"/>
    <w:rsid w:val="00200992"/>
    <w:rsid w:val="00202880"/>
    <w:rsid w:val="0020313F"/>
    <w:rsid w:val="00203C96"/>
    <w:rsid w:val="00212746"/>
    <w:rsid w:val="00215300"/>
    <w:rsid w:val="002166D4"/>
    <w:rsid w:val="0022258C"/>
    <w:rsid w:val="002244B2"/>
    <w:rsid w:val="00225D87"/>
    <w:rsid w:val="00232D57"/>
    <w:rsid w:val="002356E7"/>
    <w:rsid w:val="0024455E"/>
    <w:rsid w:val="00247DDD"/>
    <w:rsid w:val="002518CA"/>
    <w:rsid w:val="00252971"/>
    <w:rsid w:val="00255E44"/>
    <w:rsid w:val="002578B4"/>
    <w:rsid w:val="00264429"/>
    <w:rsid w:val="00273A0B"/>
    <w:rsid w:val="00277F85"/>
    <w:rsid w:val="00280CF8"/>
    <w:rsid w:val="002850C6"/>
    <w:rsid w:val="00290176"/>
    <w:rsid w:val="00291524"/>
    <w:rsid w:val="002944A5"/>
    <w:rsid w:val="002A2D3A"/>
    <w:rsid w:val="002A409A"/>
    <w:rsid w:val="002A441A"/>
    <w:rsid w:val="002A5402"/>
    <w:rsid w:val="002B033B"/>
    <w:rsid w:val="002C0739"/>
    <w:rsid w:val="002C07C3"/>
    <w:rsid w:val="002C5477"/>
    <w:rsid w:val="002C78FF"/>
    <w:rsid w:val="002D0055"/>
    <w:rsid w:val="002F0B65"/>
    <w:rsid w:val="002F7B2D"/>
    <w:rsid w:val="0030558B"/>
    <w:rsid w:val="00311A27"/>
    <w:rsid w:val="003132AA"/>
    <w:rsid w:val="003140A7"/>
    <w:rsid w:val="00321FAE"/>
    <w:rsid w:val="00340861"/>
    <w:rsid w:val="003429D1"/>
    <w:rsid w:val="00342C83"/>
    <w:rsid w:val="00365A29"/>
    <w:rsid w:val="003704A9"/>
    <w:rsid w:val="00373D17"/>
    <w:rsid w:val="003756D3"/>
    <w:rsid w:val="00375BBA"/>
    <w:rsid w:val="00382CC1"/>
    <w:rsid w:val="00384430"/>
    <w:rsid w:val="0039456D"/>
    <w:rsid w:val="00395CE4"/>
    <w:rsid w:val="003A0219"/>
    <w:rsid w:val="003A3CA7"/>
    <w:rsid w:val="003A6224"/>
    <w:rsid w:val="003B22E0"/>
    <w:rsid w:val="003B61CB"/>
    <w:rsid w:val="003C0E18"/>
    <w:rsid w:val="003C2074"/>
    <w:rsid w:val="003E7EAA"/>
    <w:rsid w:val="003F11BB"/>
    <w:rsid w:val="004014B0"/>
    <w:rsid w:val="00411F9F"/>
    <w:rsid w:val="004151DF"/>
    <w:rsid w:val="00416864"/>
    <w:rsid w:val="004176E7"/>
    <w:rsid w:val="004238D0"/>
    <w:rsid w:val="00425272"/>
    <w:rsid w:val="00426AC1"/>
    <w:rsid w:val="004477BE"/>
    <w:rsid w:val="0045276A"/>
    <w:rsid w:val="004636D0"/>
    <w:rsid w:val="00464797"/>
    <w:rsid w:val="004676C0"/>
    <w:rsid w:val="00471ABB"/>
    <w:rsid w:val="004B03E9"/>
    <w:rsid w:val="004B3A6C"/>
    <w:rsid w:val="004B48A7"/>
    <w:rsid w:val="004C029D"/>
    <w:rsid w:val="004D2560"/>
    <w:rsid w:val="004D3BC9"/>
    <w:rsid w:val="004D6796"/>
    <w:rsid w:val="004D7153"/>
    <w:rsid w:val="004E2DE2"/>
    <w:rsid w:val="004F313E"/>
    <w:rsid w:val="004F3E84"/>
    <w:rsid w:val="004F643F"/>
    <w:rsid w:val="004F64F7"/>
    <w:rsid w:val="00514709"/>
    <w:rsid w:val="0051543C"/>
    <w:rsid w:val="00516011"/>
    <w:rsid w:val="0052010F"/>
    <w:rsid w:val="0052503A"/>
    <w:rsid w:val="0053409D"/>
    <w:rsid w:val="005356FD"/>
    <w:rsid w:val="00541A96"/>
    <w:rsid w:val="00554E24"/>
    <w:rsid w:val="00563711"/>
    <w:rsid w:val="005653D6"/>
    <w:rsid w:val="00567130"/>
    <w:rsid w:val="00580A05"/>
    <w:rsid w:val="00584918"/>
    <w:rsid w:val="00584948"/>
    <w:rsid w:val="005B1210"/>
    <w:rsid w:val="005B4FA0"/>
    <w:rsid w:val="005B55B2"/>
    <w:rsid w:val="005C3DE4"/>
    <w:rsid w:val="005C4AA9"/>
    <w:rsid w:val="005C4F41"/>
    <w:rsid w:val="005C67E8"/>
    <w:rsid w:val="005D0C15"/>
    <w:rsid w:val="005D2754"/>
    <w:rsid w:val="005D4C12"/>
    <w:rsid w:val="005E6383"/>
    <w:rsid w:val="005F526C"/>
    <w:rsid w:val="00600272"/>
    <w:rsid w:val="00612E51"/>
    <w:rsid w:val="0061434A"/>
    <w:rsid w:val="0061544C"/>
    <w:rsid w:val="00617BE4"/>
    <w:rsid w:val="00622D43"/>
    <w:rsid w:val="00625ED9"/>
    <w:rsid w:val="0062649F"/>
    <w:rsid w:val="0062665A"/>
    <w:rsid w:val="006418E6"/>
    <w:rsid w:val="006438FE"/>
    <w:rsid w:val="0064564E"/>
    <w:rsid w:val="00652D22"/>
    <w:rsid w:val="00660C43"/>
    <w:rsid w:val="00672B89"/>
    <w:rsid w:val="006767E4"/>
    <w:rsid w:val="0067722F"/>
    <w:rsid w:val="00680A45"/>
    <w:rsid w:val="00680F87"/>
    <w:rsid w:val="00684B82"/>
    <w:rsid w:val="0068625C"/>
    <w:rsid w:val="006931CC"/>
    <w:rsid w:val="00695841"/>
    <w:rsid w:val="006958DE"/>
    <w:rsid w:val="006970F8"/>
    <w:rsid w:val="006B0BD6"/>
    <w:rsid w:val="006B7E86"/>
    <w:rsid w:val="006B7F84"/>
    <w:rsid w:val="006C1A71"/>
    <w:rsid w:val="006C6CA5"/>
    <w:rsid w:val="006D0114"/>
    <w:rsid w:val="006E0303"/>
    <w:rsid w:val="006E25F3"/>
    <w:rsid w:val="006E52F6"/>
    <w:rsid w:val="006E57C8"/>
    <w:rsid w:val="006E780A"/>
    <w:rsid w:val="006F24DB"/>
    <w:rsid w:val="006F5A2E"/>
    <w:rsid w:val="00710760"/>
    <w:rsid w:val="00714EB1"/>
    <w:rsid w:val="0072112D"/>
    <w:rsid w:val="0073319E"/>
    <w:rsid w:val="007340B5"/>
    <w:rsid w:val="00750829"/>
    <w:rsid w:val="00760830"/>
    <w:rsid w:val="00760A07"/>
    <w:rsid w:val="00770EA5"/>
    <w:rsid w:val="00780263"/>
    <w:rsid w:val="007837C3"/>
    <w:rsid w:val="007841F2"/>
    <w:rsid w:val="0079159C"/>
    <w:rsid w:val="007A195E"/>
    <w:rsid w:val="007C2D98"/>
    <w:rsid w:val="007C4CE5"/>
    <w:rsid w:val="007C50AF"/>
    <w:rsid w:val="007D317E"/>
    <w:rsid w:val="007E4D0F"/>
    <w:rsid w:val="007E6ABE"/>
    <w:rsid w:val="008034F1"/>
    <w:rsid w:val="008102A6"/>
    <w:rsid w:val="00815FA8"/>
    <w:rsid w:val="00817DEA"/>
    <w:rsid w:val="008213BC"/>
    <w:rsid w:val="00824E41"/>
    <w:rsid w:val="00826010"/>
    <w:rsid w:val="00826A7C"/>
    <w:rsid w:val="00835FA9"/>
    <w:rsid w:val="008463D5"/>
    <w:rsid w:val="00850AEF"/>
    <w:rsid w:val="008653C2"/>
    <w:rsid w:val="008678E9"/>
    <w:rsid w:val="00870059"/>
    <w:rsid w:val="0087049A"/>
    <w:rsid w:val="00874DF5"/>
    <w:rsid w:val="00880A74"/>
    <w:rsid w:val="0088321E"/>
    <w:rsid w:val="00883BD2"/>
    <w:rsid w:val="00885245"/>
    <w:rsid w:val="00891B55"/>
    <w:rsid w:val="0089242D"/>
    <w:rsid w:val="00894390"/>
    <w:rsid w:val="00897B6E"/>
    <w:rsid w:val="008A1251"/>
    <w:rsid w:val="008A2FB3"/>
    <w:rsid w:val="008D0A2F"/>
    <w:rsid w:val="008D3134"/>
    <w:rsid w:val="008D3BE2"/>
    <w:rsid w:val="008D76EC"/>
    <w:rsid w:val="008E2D71"/>
    <w:rsid w:val="008F2A04"/>
    <w:rsid w:val="00903686"/>
    <w:rsid w:val="00905C1B"/>
    <w:rsid w:val="009125CE"/>
    <w:rsid w:val="00917D1A"/>
    <w:rsid w:val="0093377B"/>
    <w:rsid w:val="00934241"/>
    <w:rsid w:val="00950E0F"/>
    <w:rsid w:val="00962CCF"/>
    <w:rsid w:val="00971CDA"/>
    <w:rsid w:val="0097690C"/>
    <w:rsid w:val="00987294"/>
    <w:rsid w:val="00996435"/>
    <w:rsid w:val="009A0D56"/>
    <w:rsid w:val="009A47A2"/>
    <w:rsid w:val="009A6D9A"/>
    <w:rsid w:val="009B2613"/>
    <w:rsid w:val="009B57E4"/>
    <w:rsid w:val="009C7385"/>
    <w:rsid w:val="009C7CEF"/>
    <w:rsid w:val="009D1A84"/>
    <w:rsid w:val="009D6018"/>
    <w:rsid w:val="009E4DB0"/>
    <w:rsid w:val="009E4F4B"/>
    <w:rsid w:val="009E5FDE"/>
    <w:rsid w:val="009E7095"/>
    <w:rsid w:val="00A13EB9"/>
    <w:rsid w:val="00A14446"/>
    <w:rsid w:val="00A155A0"/>
    <w:rsid w:val="00A217C2"/>
    <w:rsid w:val="00A3200E"/>
    <w:rsid w:val="00A37484"/>
    <w:rsid w:val="00A42147"/>
    <w:rsid w:val="00A54F56"/>
    <w:rsid w:val="00A55A03"/>
    <w:rsid w:val="00A55C75"/>
    <w:rsid w:val="00A56681"/>
    <w:rsid w:val="00A63320"/>
    <w:rsid w:val="00A7191A"/>
    <w:rsid w:val="00A741F0"/>
    <w:rsid w:val="00A7498E"/>
    <w:rsid w:val="00A77AB3"/>
    <w:rsid w:val="00A85EE5"/>
    <w:rsid w:val="00A91107"/>
    <w:rsid w:val="00A97D52"/>
    <w:rsid w:val="00AA25F7"/>
    <w:rsid w:val="00AA5216"/>
    <w:rsid w:val="00AB402F"/>
    <w:rsid w:val="00AB6B91"/>
    <w:rsid w:val="00AC20C0"/>
    <w:rsid w:val="00AC4136"/>
    <w:rsid w:val="00AC5570"/>
    <w:rsid w:val="00AD07BD"/>
    <w:rsid w:val="00AD6841"/>
    <w:rsid w:val="00AF625F"/>
    <w:rsid w:val="00B00CAA"/>
    <w:rsid w:val="00B01EC5"/>
    <w:rsid w:val="00B0542F"/>
    <w:rsid w:val="00B14377"/>
    <w:rsid w:val="00B1733E"/>
    <w:rsid w:val="00B22E84"/>
    <w:rsid w:val="00B23DCB"/>
    <w:rsid w:val="00B256F4"/>
    <w:rsid w:val="00B25BEF"/>
    <w:rsid w:val="00B37311"/>
    <w:rsid w:val="00B40AD9"/>
    <w:rsid w:val="00B4488C"/>
    <w:rsid w:val="00B45785"/>
    <w:rsid w:val="00B5115C"/>
    <w:rsid w:val="00B62568"/>
    <w:rsid w:val="00B64092"/>
    <w:rsid w:val="00B70052"/>
    <w:rsid w:val="00B8137E"/>
    <w:rsid w:val="00B8794E"/>
    <w:rsid w:val="00B95FF1"/>
    <w:rsid w:val="00BA154E"/>
    <w:rsid w:val="00BA36C4"/>
    <w:rsid w:val="00BB46F9"/>
    <w:rsid w:val="00BB62F0"/>
    <w:rsid w:val="00BB78FD"/>
    <w:rsid w:val="00BC1586"/>
    <w:rsid w:val="00BC2597"/>
    <w:rsid w:val="00BC4D71"/>
    <w:rsid w:val="00BE38D6"/>
    <w:rsid w:val="00BF2A56"/>
    <w:rsid w:val="00BF720B"/>
    <w:rsid w:val="00BF7F45"/>
    <w:rsid w:val="00C024E4"/>
    <w:rsid w:val="00C04511"/>
    <w:rsid w:val="00C054E2"/>
    <w:rsid w:val="00C16846"/>
    <w:rsid w:val="00C2649A"/>
    <w:rsid w:val="00C40979"/>
    <w:rsid w:val="00C4382F"/>
    <w:rsid w:val="00C45DE3"/>
    <w:rsid w:val="00C46ECA"/>
    <w:rsid w:val="00C470FB"/>
    <w:rsid w:val="00C62242"/>
    <w:rsid w:val="00C6326D"/>
    <w:rsid w:val="00C77F04"/>
    <w:rsid w:val="00C90022"/>
    <w:rsid w:val="00CA38C9"/>
    <w:rsid w:val="00CB6FC7"/>
    <w:rsid w:val="00CC6362"/>
    <w:rsid w:val="00CD0D34"/>
    <w:rsid w:val="00CD163A"/>
    <w:rsid w:val="00CD1B12"/>
    <w:rsid w:val="00CD2295"/>
    <w:rsid w:val="00CD55E6"/>
    <w:rsid w:val="00CD58E2"/>
    <w:rsid w:val="00CD78E8"/>
    <w:rsid w:val="00CE40BB"/>
    <w:rsid w:val="00D0056C"/>
    <w:rsid w:val="00D10656"/>
    <w:rsid w:val="00D24D64"/>
    <w:rsid w:val="00D25D15"/>
    <w:rsid w:val="00D331EE"/>
    <w:rsid w:val="00D37275"/>
    <w:rsid w:val="00D37469"/>
    <w:rsid w:val="00D50E12"/>
    <w:rsid w:val="00D53F64"/>
    <w:rsid w:val="00D708F8"/>
    <w:rsid w:val="00D7683D"/>
    <w:rsid w:val="00D81FBF"/>
    <w:rsid w:val="00D81FFD"/>
    <w:rsid w:val="00D90B0F"/>
    <w:rsid w:val="00D955EF"/>
    <w:rsid w:val="00DA1C0B"/>
    <w:rsid w:val="00DB2ABE"/>
    <w:rsid w:val="00DC20C4"/>
    <w:rsid w:val="00DC2DD1"/>
    <w:rsid w:val="00DC7337"/>
    <w:rsid w:val="00DD26B1"/>
    <w:rsid w:val="00DD6770"/>
    <w:rsid w:val="00DE0904"/>
    <w:rsid w:val="00DE24EF"/>
    <w:rsid w:val="00DF23FC"/>
    <w:rsid w:val="00DF39CD"/>
    <w:rsid w:val="00DF449B"/>
    <w:rsid w:val="00DF4A1A"/>
    <w:rsid w:val="00DF4F81"/>
    <w:rsid w:val="00E06558"/>
    <w:rsid w:val="00E17503"/>
    <w:rsid w:val="00E17F8D"/>
    <w:rsid w:val="00E213F1"/>
    <w:rsid w:val="00E227E4"/>
    <w:rsid w:val="00E2664F"/>
    <w:rsid w:val="00E31C93"/>
    <w:rsid w:val="00E52A4D"/>
    <w:rsid w:val="00E54E66"/>
    <w:rsid w:val="00E56316"/>
    <w:rsid w:val="00E56E57"/>
    <w:rsid w:val="00E672E5"/>
    <w:rsid w:val="00E86DC6"/>
    <w:rsid w:val="00E91D24"/>
    <w:rsid w:val="00E93DF8"/>
    <w:rsid w:val="00E96013"/>
    <w:rsid w:val="00EA41C3"/>
    <w:rsid w:val="00EB2617"/>
    <w:rsid w:val="00EC064C"/>
    <w:rsid w:val="00ED279F"/>
    <w:rsid w:val="00ED71DD"/>
    <w:rsid w:val="00EF167F"/>
    <w:rsid w:val="00EF2642"/>
    <w:rsid w:val="00EF3681"/>
    <w:rsid w:val="00EF409B"/>
    <w:rsid w:val="00F06FDE"/>
    <w:rsid w:val="00F076D9"/>
    <w:rsid w:val="00F14253"/>
    <w:rsid w:val="00F20BC2"/>
    <w:rsid w:val="00F21AED"/>
    <w:rsid w:val="00F23C63"/>
    <w:rsid w:val="00F33D08"/>
    <w:rsid w:val="00F342E4"/>
    <w:rsid w:val="00F41491"/>
    <w:rsid w:val="00F44625"/>
    <w:rsid w:val="00F44B70"/>
    <w:rsid w:val="00F51416"/>
    <w:rsid w:val="00F55AD3"/>
    <w:rsid w:val="00F649D6"/>
    <w:rsid w:val="00F654DD"/>
    <w:rsid w:val="00F8286B"/>
    <w:rsid w:val="00F96B72"/>
    <w:rsid w:val="00FB13E3"/>
    <w:rsid w:val="00FC6969"/>
    <w:rsid w:val="00FD7B1D"/>
    <w:rsid w:val="00FE3E36"/>
    <w:rsid w:val="00FE40C8"/>
    <w:rsid w:val="00FF13A7"/>
    <w:rsid w:val="00FF222A"/>
    <w:rsid w:val="00FF3218"/>
    <w:rsid w:val="00FF452F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C77F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</w:tabs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883BD2"/>
  </w:style>
  <w:style w:type="paragraph" w:styleId="ListParagraph">
    <w:name w:val="List Paragraph"/>
    <w:basedOn w:val="Normal"/>
    <w:uiPriority w:val="99"/>
    <w:qFormat/>
    <w:rsid w:val="00CD0D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BalloonText">
    <w:name w:val="Balloon Text"/>
    <w:basedOn w:val="Normal"/>
    <w:link w:val="BalloonTextChar"/>
    <w:rsid w:val="004252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27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C77F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</w:tabs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883BD2"/>
  </w:style>
  <w:style w:type="paragraph" w:styleId="ListParagraph">
    <w:name w:val="List Paragraph"/>
    <w:basedOn w:val="Normal"/>
    <w:uiPriority w:val="99"/>
    <w:qFormat/>
    <w:rsid w:val="00CD0D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BalloonText">
    <w:name w:val="Balloon Text"/>
    <w:basedOn w:val="Normal"/>
    <w:link w:val="BalloonTextChar"/>
    <w:rsid w:val="004252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27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badawi@tra.gov.e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26</TotalTime>
  <Pages>7</Pages>
  <Words>1581</Words>
  <Characters>11437</Characters>
  <Application>Microsoft Office Word</Application>
  <DocSecurity>0</DocSecurity>
  <Lines>95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Antipina, Nadezda</cp:lastModifiedBy>
  <cp:revision>8</cp:revision>
  <cp:lastPrinted>2013-12-05T06:25:00Z</cp:lastPrinted>
  <dcterms:created xsi:type="dcterms:W3CDTF">2013-12-05T08:07:00Z</dcterms:created>
  <dcterms:modified xsi:type="dcterms:W3CDTF">2013-12-06T09:42:00Z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