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Y="-675"/>
        <w:tblW w:w="10031" w:type="dxa"/>
        <w:tblLayout w:type="fixed"/>
        <w:tblLook w:val="0000" w:firstRow="0" w:lastRow="0" w:firstColumn="0" w:lastColumn="0" w:noHBand="0" w:noVBand="0"/>
      </w:tblPr>
      <w:tblGrid>
        <w:gridCol w:w="6911"/>
        <w:gridCol w:w="3120"/>
      </w:tblGrid>
      <w:tr w:rsidR="007E4D0F" w:rsidRPr="00A56681">
        <w:trPr>
          <w:cantSplit/>
        </w:trPr>
        <w:tc>
          <w:tcPr>
            <w:tcW w:w="6911" w:type="dxa"/>
          </w:tcPr>
          <w:p w:rsidR="007E4D0F" w:rsidRPr="00A56681" w:rsidRDefault="007E4D0F" w:rsidP="00D37469">
            <w:pPr>
              <w:spacing w:before="240" w:after="48"/>
              <w:rPr>
                <w:rFonts w:ascii="Verdana" w:hAnsi="Verdana"/>
                <w:position w:val="6"/>
                <w:szCs w:val="22"/>
                <w:lang w:val="ru-RU"/>
              </w:rPr>
            </w:pPr>
            <w:r w:rsidRPr="00A56681">
              <w:rPr>
                <w:b/>
                <w:bCs/>
                <w:sz w:val="28"/>
                <w:szCs w:val="28"/>
                <w:lang w:val="ru-RU"/>
              </w:rPr>
              <w:t>Полномочная конференция (ПК-1</w:t>
            </w:r>
            <w:r w:rsidR="00D37469" w:rsidRPr="00A56681">
              <w:rPr>
                <w:b/>
                <w:bCs/>
                <w:sz w:val="28"/>
                <w:szCs w:val="28"/>
                <w:lang w:val="ru-RU"/>
              </w:rPr>
              <w:t>4</w:t>
            </w:r>
            <w:r w:rsidRPr="00A56681">
              <w:rPr>
                <w:b/>
                <w:bCs/>
                <w:sz w:val="28"/>
                <w:szCs w:val="28"/>
                <w:lang w:val="ru-RU"/>
              </w:rPr>
              <w:t>)</w:t>
            </w:r>
            <w:r w:rsidRPr="00A56681">
              <w:rPr>
                <w:rFonts w:ascii="Verdana" w:hAnsi="Verdana"/>
                <w:szCs w:val="22"/>
                <w:lang w:val="ru-RU"/>
              </w:rPr>
              <w:br/>
            </w:r>
            <w:proofErr w:type="spellStart"/>
            <w:r w:rsidR="00D37469" w:rsidRPr="00A56681">
              <w:rPr>
                <w:b/>
                <w:bCs/>
                <w:lang w:val="ru-RU"/>
              </w:rPr>
              <w:t>Пусан</w:t>
            </w:r>
            <w:proofErr w:type="spellEnd"/>
            <w:r w:rsidR="00D37469" w:rsidRPr="00A56681">
              <w:rPr>
                <w:b/>
                <w:bCs/>
                <w:lang w:val="ru-RU"/>
              </w:rPr>
              <w:t>, 20 октября – 7 ноября 2014 г.</w:t>
            </w:r>
          </w:p>
        </w:tc>
        <w:tc>
          <w:tcPr>
            <w:tcW w:w="3120" w:type="dxa"/>
          </w:tcPr>
          <w:p w:rsidR="007E4D0F" w:rsidRPr="00A56681" w:rsidRDefault="00D37469">
            <w:pPr>
              <w:spacing w:before="0" w:line="240" w:lineRule="atLeast"/>
              <w:rPr>
                <w:szCs w:val="22"/>
                <w:lang w:val="ru-RU"/>
              </w:rPr>
            </w:pPr>
            <w:bookmarkStart w:id="0" w:name="ditulogo"/>
            <w:bookmarkEnd w:id="0"/>
            <w:r w:rsidRPr="00A56681">
              <w:rPr>
                <w:lang w:val="ru-RU" w:eastAsia="zh-CN"/>
              </w:rPr>
              <w:drawing>
                <wp:inline distT="0" distB="0" distL="0" distR="0" wp14:anchorId="08037EC4" wp14:editId="0922D862">
                  <wp:extent cx="1314450" cy="695325"/>
                  <wp:effectExtent l="0" t="0" r="0" b="9525"/>
                  <wp:docPr id="1" name="Picture 1" descr="logo_R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R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D0F" w:rsidRPr="00A56681">
        <w:trPr>
          <w:cantSplit/>
        </w:trPr>
        <w:tc>
          <w:tcPr>
            <w:tcW w:w="6911" w:type="dxa"/>
            <w:tcBorders>
              <w:bottom w:val="single" w:sz="12" w:space="0" w:color="auto"/>
            </w:tcBorders>
          </w:tcPr>
          <w:p w:rsidR="007E4D0F" w:rsidRPr="00A56681" w:rsidRDefault="007E4D0F">
            <w:pPr>
              <w:spacing w:before="0" w:after="48" w:line="240" w:lineRule="atLeast"/>
              <w:rPr>
                <w:b/>
                <w:smallCaps/>
                <w:szCs w:val="22"/>
                <w:lang w:val="ru-RU"/>
              </w:rPr>
            </w:pPr>
          </w:p>
        </w:tc>
        <w:tc>
          <w:tcPr>
            <w:tcW w:w="3120" w:type="dxa"/>
            <w:tcBorders>
              <w:bottom w:val="single" w:sz="12" w:space="0" w:color="auto"/>
            </w:tcBorders>
          </w:tcPr>
          <w:p w:rsidR="007E4D0F" w:rsidRPr="00A56681" w:rsidRDefault="007E4D0F">
            <w:pPr>
              <w:spacing w:before="0" w:line="240" w:lineRule="atLeast"/>
              <w:rPr>
                <w:rFonts w:ascii="Verdana" w:hAnsi="Verdana"/>
                <w:szCs w:val="22"/>
                <w:lang w:val="ru-RU"/>
              </w:rPr>
            </w:pPr>
          </w:p>
        </w:tc>
      </w:tr>
      <w:tr w:rsidR="007E4D0F" w:rsidRPr="00A56681">
        <w:trPr>
          <w:cantSplit/>
        </w:trPr>
        <w:tc>
          <w:tcPr>
            <w:tcW w:w="6911" w:type="dxa"/>
            <w:tcBorders>
              <w:top w:val="single" w:sz="12" w:space="0" w:color="auto"/>
            </w:tcBorders>
          </w:tcPr>
          <w:p w:rsidR="007E4D0F" w:rsidRPr="00A56681" w:rsidRDefault="007E4D0F">
            <w:pPr>
              <w:spacing w:before="0" w:after="48" w:line="240" w:lineRule="atLeast"/>
              <w:rPr>
                <w:b/>
                <w:smallCaps/>
                <w:szCs w:val="22"/>
                <w:lang w:val="ru-RU"/>
              </w:rPr>
            </w:pPr>
          </w:p>
        </w:tc>
        <w:tc>
          <w:tcPr>
            <w:tcW w:w="3120" w:type="dxa"/>
            <w:tcBorders>
              <w:top w:val="single" w:sz="12" w:space="0" w:color="auto"/>
            </w:tcBorders>
          </w:tcPr>
          <w:p w:rsidR="007E4D0F" w:rsidRPr="00A56681" w:rsidRDefault="007E4D0F">
            <w:pPr>
              <w:spacing w:before="0" w:line="240" w:lineRule="atLeast"/>
              <w:rPr>
                <w:szCs w:val="22"/>
                <w:lang w:val="ru-RU"/>
              </w:rPr>
            </w:pPr>
          </w:p>
        </w:tc>
      </w:tr>
      <w:tr w:rsidR="00B01EC5" w:rsidRPr="00A56681">
        <w:trPr>
          <w:cantSplit/>
          <w:trHeight w:val="23"/>
        </w:trPr>
        <w:tc>
          <w:tcPr>
            <w:tcW w:w="6911" w:type="dxa"/>
            <w:vMerge w:val="restart"/>
          </w:tcPr>
          <w:p w:rsidR="00B01EC5" w:rsidRPr="00A56681" w:rsidRDefault="00B01EC5" w:rsidP="00B01EC5">
            <w:pPr>
              <w:tabs>
                <w:tab w:val="left" w:pos="851"/>
              </w:tabs>
              <w:spacing w:before="0" w:line="240" w:lineRule="atLeast"/>
              <w:rPr>
                <w:b/>
                <w:bCs/>
                <w:szCs w:val="22"/>
                <w:lang w:val="ru-RU"/>
              </w:rPr>
            </w:pPr>
            <w:bookmarkStart w:id="1" w:name="dmeeting" w:colFirst="0" w:colLast="0"/>
            <w:r w:rsidRPr="00A56681">
              <w:rPr>
                <w:b/>
                <w:bCs/>
                <w:szCs w:val="22"/>
                <w:lang w:val="ru-RU"/>
              </w:rPr>
              <w:t>ПЛЕНАРНОЕ ЗАСЕДАНИЕ</w:t>
            </w:r>
          </w:p>
        </w:tc>
        <w:tc>
          <w:tcPr>
            <w:tcW w:w="3120" w:type="dxa"/>
          </w:tcPr>
          <w:p w:rsidR="00B01EC5" w:rsidRPr="00A56681" w:rsidRDefault="00B01EC5" w:rsidP="00013212">
            <w:pPr>
              <w:tabs>
                <w:tab w:val="left" w:pos="851"/>
              </w:tabs>
              <w:spacing w:before="0" w:line="240" w:lineRule="atLeast"/>
              <w:rPr>
                <w:b/>
                <w:bCs/>
                <w:szCs w:val="22"/>
                <w:lang w:val="ru-RU"/>
              </w:rPr>
            </w:pPr>
            <w:bookmarkStart w:id="2" w:name="dnum"/>
            <w:bookmarkEnd w:id="2"/>
            <w:r w:rsidRPr="00A56681">
              <w:rPr>
                <w:b/>
                <w:bCs/>
                <w:szCs w:val="22"/>
                <w:lang w:val="ru-RU"/>
              </w:rPr>
              <w:t xml:space="preserve">Документ </w:t>
            </w:r>
            <w:r w:rsidR="00013212" w:rsidRPr="00A56681">
              <w:rPr>
                <w:b/>
                <w:bCs/>
                <w:szCs w:val="22"/>
                <w:lang w:val="ru-RU"/>
              </w:rPr>
              <w:t>5</w:t>
            </w:r>
            <w:r w:rsidRPr="00A56681">
              <w:rPr>
                <w:b/>
                <w:bCs/>
                <w:szCs w:val="22"/>
                <w:lang w:val="ru-RU"/>
              </w:rPr>
              <w:t>-R</w:t>
            </w:r>
          </w:p>
        </w:tc>
      </w:tr>
      <w:tr w:rsidR="00B01EC5" w:rsidRPr="00A56681">
        <w:trPr>
          <w:cantSplit/>
          <w:trHeight w:val="23"/>
        </w:trPr>
        <w:tc>
          <w:tcPr>
            <w:tcW w:w="6911" w:type="dxa"/>
            <w:vMerge/>
          </w:tcPr>
          <w:p w:rsidR="00B01EC5" w:rsidRPr="00A56681" w:rsidRDefault="00B01EC5" w:rsidP="00B01EC5">
            <w:pPr>
              <w:tabs>
                <w:tab w:val="left" w:pos="851"/>
              </w:tabs>
              <w:spacing w:line="240" w:lineRule="atLeast"/>
              <w:rPr>
                <w:b/>
                <w:szCs w:val="22"/>
                <w:lang w:val="ru-RU"/>
              </w:rPr>
            </w:pPr>
            <w:bookmarkStart w:id="3" w:name="ddate" w:colFirst="1" w:colLast="1"/>
            <w:bookmarkEnd w:id="1"/>
          </w:p>
        </w:tc>
        <w:tc>
          <w:tcPr>
            <w:tcW w:w="3120" w:type="dxa"/>
          </w:tcPr>
          <w:p w:rsidR="00B01EC5" w:rsidRPr="00A56681" w:rsidRDefault="00013212" w:rsidP="00013212">
            <w:pPr>
              <w:tabs>
                <w:tab w:val="left" w:pos="993"/>
              </w:tabs>
              <w:spacing w:before="0"/>
              <w:rPr>
                <w:b/>
                <w:bCs/>
                <w:szCs w:val="22"/>
                <w:lang w:val="ru-RU"/>
              </w:rPr>
            </w:pPr>
            <w:r w:rsidRPr="00A56681">
              <w:rPr>
                <w:b/>
                <w:bCs/>
                <w:szCs w:val="22"/>
                <w:lang w:val="ru-RU"/>
              </w:rPr>
              <w:t>6</w:t>
            </w:r>
            <w:r w:rsidR="00B01EC5" w:rsidRPr="00A56681">
              <w:rPr>
                <w:b/>
                <w:bCs/>
                <w:szCs w:val="22"/>
                <w:lang w:val="ru-RU"/>
              </w:rPr>
              <w:t xml:space="preserve"> </w:t>
            </w:r>
            <w:r w:rsidRPr="00A56681">
              <w:rPr>
                <w:b/>
                <w:bCs/>
                <w:szCs w:val="22"/>
                <w:lang w:val="ru-RU"/>
              </w:rPr>
              <w:t>сен</w:t>
            </w:r>
            <w:r w:rsidR="00B01EC5" w:rsidRPr="00A56681">
              <w:rPr>
                <w:b/>
                <w:bCs/>
                <w:szCs w:val="22"/>
                <w:lang w:val="ru-RU"/>
              </w:rPr>
              <w:t>тября 2013 года</w:t>
            </w:r>
          </w:p>
        </w:tc>
      </w:tr>
      <w:tr w:rsidR="00B01EC5" w:rsidRPr="00A56681">
        <w:trPr>
          <w:cantSplit/>
          <w:trHeight w:val="23"/>
        </w:trPr>
        <w:tc>
          <w:tcPr>
            <w:tcW w:w="6911" w:type="dxa"/>
            <w:vMerge/>
          </w:tcPr>
          <w:p w:rsidR="00B01EC5" w:rsidRPr="00A56681" w:rsidRDefault="00B01EC5" w:rsidP="00B01EC5">
            <w:pPr>
              <w:tabs>
                <w:tab w:val="left" w:pos="851"/>
              </w:tabs>
              <w:spacing w:line="240" w:lineRule="atLeast"/>
              <w:rPr>
                <w:b/>
                <w:szCs w:val="22"/>
                <w:lang w:val="ru-RU"/>
              </w:rPr>
            </w:pPr>
            <w:bookmarkStart w:id="4" w:name="dorlang" w:colFirst="1" w:colLast="1"/>
            <w:bookmarkEnd w:id="3"/>
          </w:p>
        </w:tc>
        <w:tc>
          <w:tcPr>
            <w:tcW w:w="3120" w:type="dxa"/>
          </w:tcPr>
          <w:p w:rsidR="00B01EC5" w:rsidRPr="00A56681" w:rsidRDefault="00B01EC5" w:rsidP="00013212">
            <w:pPr>
              <w:tabs>
                <w:tab w:val="clear" w:pos="567"/>
              </w:tabs>
              <w:spacing w:before="0"/>
              <w:rPr>
                <w:b/>
                <w:bCs/>
                <w:szCs w:val="22"/>
                <w:lang w:val="ru-RU"/>
              </w:rPr>
            </w:pPr>
            <w:r w:rsidRPr="00A56681">
              <w:rPr>
                <w:b/>
                <w:bCs/>
                <w:szCs w:val="22"/>
                <w:lang w:val="ru-RU"/>
              </w:rPr>
              <w:t>Оригинал:</w:t>
            </w:r>
            <w:r w:rsidRPr="00A56681">
              <w:rPr>
                <w:b/>
                <w:bCs/>
                <w:szCs w:val="22"/>
                <w:lang w:val="ru-RU"/>
              </w:rPr>
              <w:tab/>
              <w:t>английский</w:t>
            </w:r>
          </w:p>
        </w:tc>
      </w:tr>
      <w:tr w:rsidR="00C470FB" w:rsidRPr="00A56681">
        <w:trPr>
          <w:cantSplit/>
        </w:trPr>
        <w:tc>
          <w:tcPr>
            <w:tcW w:w="10031" w:type="dxa"/>
            <w:gridSpan w:val="2"/>
          </w:tcPr>
          <w:p w:rsidR="00C470FB" w:rsidRPr="00A56681" w:rsidRDefault="00C470FB" w:rsidP="00C470FB">
            <w:pPr>
              <w:pStyle w:val="Source"/>
              <w:rPr>
                <w:lang w:val="ru-RU"/>
              </w:rPr>
            </w:pPr>
            <w:bookmarkStart w:id="5" w:name="dsource" w:colFirst="0" w:colLast="0"/>
            <w:bookmarkEnd w:id="4"/>
            <w:r w:rsidRPr="00A56681">
              <w:rPr>
                <w:lang w:val="ru-RU"/>
              </w:rPr>
              <w:t>Записка Генерального секретаря</w:t>
            </w:r>
          </w:p>
        </w:tc>
      </w:tr>
      <w:tr w:rsidR="00C470FB" w:rsidRPr="00A56681">
        <w:trPr>
          <w:cantSplit/>
        </w:trPr>
        <w:tc>
          <w:tcPr>
            <w:tcW w:w="10031" w:type="dxa"/>
            <w:gridSpan w:val="2"/>
          </w:tcPr>
          <w:p w:rsidR="00C470FB" w:rsidRPr="00A56681" w:rsidRDefault="00C470FB" w:rsidP="00013212">
            <w:pPr>
              <w:pStyle w:val="Title1"/>
              <w:rPr>
                <w:szCs w:val="22"/>
                <w:lang w:val="ru-RU"/>
              </w:rPr>
            </w:pPr>
            <w:bookmarkStart w:id="6" w:name="dtitle1" w:colFirst="0" w:colLast="0"/>
            <w:bookmarkEnd w:id="5"/>
            <w:r w:rsidRPr="00A56681">
              <w:rPr>
                <w:lang w:val="ru-RU"/>
              </w:rPr>
              <w:t xml:space="preserve">кандидатура на пост </w:t>
            </w:r>
            <w:r w:rsidR="00013212" w:rsidRPr="00A56681">
              <w:rPr>
                <w:lang w:val="ru-RU"/>
              </w:rPr>
              <w:t>заместителя генерального секретаря</w:t>
            </w:r>
          </w:p>
        </w:tc>
      </w:tr>
      <w:tr w:rsidR="007E4D0F" w:rsidRPr="00A56681">
        <w:trPr>
          <w:cantSplit/>
        </w:trPr>
        <w:tc>
          <w:tcPr>
            <w:tcW w:w="10031" w:type="dxa"/>
            <w:gridSpan w:val="2"/>
          </w:tcPr>
          <w:p w:rsidR="007E4D0F" w:rsidRPr="00A56681" w:rsidRDefault="007E4D0F">
            <w:pPr>
              <w:pStyle w:val="Title2"/>
              <w:rPr>
                <w:szCs w:val="22"/>
                <w:lang w:val="ru-RU"/>
              </w:rPr>
            </w:pPr>
            <w:bookmarkStart w:id="7" w:name="dtitle2" w:colFirst="0" w:colLast="0"/>
            <w:bookmarkEnd w:id="6"/>
          </w:p>
        </w:tc>
      </w:tr>
      <w:tr w:rsidR="007E4D0F" w:rsidRPr="00A56681">
        <w:trPr>
          <w:cantSplit/>
        </w:trPr>
        <w:tc>
          <w:tcPr>
            <w:tcW w:w="10031" w:type="dxa"/>
            <w:gridSpan w:val="2"/>
          </w:tcPr>
          <w:p w:rsidR="007E4D0F" w:rsidRPr="00A56681" w:rsidRDefault="007E4D0F">
            <w:pPr>
              <w:pStyle w:val="Title3"/>
              <w:rPr>
                <w:szCs w:val="22"/>
                <w:lang w:val="ru-RU"/>
              </w:rPr>
            </w:pPr>
            <w:bookmarkStart w:id="8" w:name="dtitle3" w:colFirst="0" w:colLast="0"/>
            <w:bookmarkEnd w:id="7"/>
          </w:p>
        </w:tc>
      </w:tr>
    </w:tbl>
    <w:p w:rsidR="00E56316" w:rsidRPr="00A56681" w:rsidRDefault="00E56316" w:rsidP="00A56681">
      <w:pPr>
        <w:pStyle w:val="Normalaftertitle"/>
        <w:rPr>
          <w:lang w:val="ru-RU"/>
        </w:rPr>
      </w:pPr>
      <w:bookmarkStart w:id="9" w:name="dbreak"/>
      <w:bookmarkEnd w:id="8"/>
      <w:bookmarkEnd w:id="9"/>
      <w:r w:rsidRPr="00A56681">
        <w:rPr>
          <w:lang w:val="ru-RU"/>
        </w:rPr>
        <w:t>В дополнение к информации, содержащейся в Документе 3, имею честь представить Конференции, в приложении, кандидатуру:</w:t>
      </w:r>
    </w:p>
    <w:p w:rsidR="00E56316" w:rsidRPr="00A56681" w:rsidRDefault="00E56316" w:rsidP="00A56681">
      <w:pPr>
        <w:spacing w:before="240" w:after="240"/>
        <w:jc w:val="center"/>
        <w:rPr>
          <w:b/>
          <w:bCs/>
          <w:lang w:val="ru-RU"/>
        </w:rPr>
      </w:pPr>
      <w:r w:rsidRPr="00A56681">
        <w:rPr>
          <w:b/>
          <w:bCs/>
          <w:lang w:val="ru-RU"/>
        </w:rPr>
        <w:t>г-</w:t>
      </w:r>
      <w:r w:rsidR="00013212" w:rsidRPr="00A56681">
        <w:rPr>
          <w:b/>
          <w:bCs/>
          <w:lang w:val="ru-RU"/>
        </w:rPr>
        <w:t>ж</w:t>
      </w:r>
      <w:r w:rsidR="00A56681" w:rsidRPr="00A56681">
        <w:rPr>
          <w:b/>
          <w:bCs/>
          <w:lang w:val="ru-RU"/>
        </w:rPr>
        <w:t>и</w:t>
      </w:r>
      <w:r w:rsidR="00013212" w:rsidRPr="00A56681">
        <w:rPr>
          <w:b/>
          <w:bCs/>
          <w:lang w:val="ru-RU"/>
        </w:rPr>
        <w:t xml:space="preserve"> Магдален</w:t>
      </w:r>
      <w:r w:rsidR="00A56681" w:rsidRPr="00A56681">
        <w:rPr>
          <w:b/>
          <w:bCs/>
          <w:lang w:val="ru-RU"/>
        </w:rPr>
        <w:t>ы</w:t>
      </w:r>
      <w:r w:rsidR="00013212" w:rsidRPr="00A56681">
        <w:rPr>
          <w:b/>
          <w:bCs/>
          <w:lang w:val="ru-RU"/>
        </w:rPr>
        <w:t xml:space="preserve"> </w:t>
      </w:r>
      <w:r w:rsidR="00A56681" w:rsidRPr="00A56681">
        <w:rPr>
          <w:b/>
          <w:bCs/>
          <w:lang w:val="ru-RU"/>
        </w:rPr>
        <w:t xml:space="preserve">ГАЙ </w:t>
      </w:r>
      <w:r w:rsidR="00013212" w:rsidRPr="00A56681">
        <w:rPr>
          <w:b/>
          <w:bCs/>
          <w:lang w:val="ru-RU"/>
        </w:rPr>
        <w:t>(Республика Польша</w:t>
      </w:r>
      <w:r w:rsidRPr="00A56681">
        <w:rPr>
          <w:b/>
          <w:bCs/>
          <w:lang w:val="ru-RU"/>
        </w:rPr>
        <w:t>)</w:t>
      </w:r>
    </w:p>
    <w:p w:rsidR="00E56316" w:rsidRPr="00A56681" w:rsidRDefault="00E56316" w:rsidP="00013212">
      <w:pPr>
        <w:rPr>
          <w:lang w:val="ru-RU"/>
        </w:rPr>
      </w:pPr>
      <w:r w:rsidRPr="00A56681">
        <w:rPr>
          <w:lang w:val="ru-RU"/>
        </w:rPr>
        <w:t xml:space="preserve">на пост </w:t>
      </w:r>
      <w:r w:rsidR="00013212" w:rsidRPr="00A56681">
        <w:rPr>
          <w:lang w:val="ru-RU"/>
        </w:rPr>
        <w:t>заместителя Генерального секретаря Международного союза электросвязи</w:t>
      </w:r>
      <w:r w:rsidRPr="00A56681">
        <w:rPr>
          <w:lang w:val="ru-RU"/>
        </w:rPr>
        <w:t>.</w:t>
      </w:r>
    </w:p>
    <w:p w:rsidR="00E56316" w:rsidRPr="00A56681" w:rsidRDefault="00E56316" w:rsidP="00E56316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center" w:pos="7088"/>
        </w:tabs>
        <w:spacing w:before="1080"/>
        <w:rPr>
          <w:lang w:val="ru-RU"/>
        </w:rPr>
      </w:pPr>
      <w:r w:rsidRPr="00A56681">
        <w:rPr>
          <w:lang w:val="ru-RU"/>
        </w:rPr>
        <w:tab/>
        <w:t xml:space="preserve">Д-р </w:t>
      </w:r>
      <w:proofErr w:type="spellStart"/>
      <w:r w:rsidRPr="00A56681">
        <w:rPr>
          <w:lang w:val="ru-RU"/>
        </w:rPr>
        <w:t>Хамадун</w:t>
      </w:r>
      <w:proofErr w:type="spellEnd"/>
      <w:r w:rsidRPr="00A56681">
        <w:rPr>
          <w:lang w:val="ru-RU"/>
        </w:rPr>
        <w:t xml:space="preserve"> И. ТУРЕ</w:t>
      </w:r>
      <w:r w:rsidRPr="00A56681">
        <w:rPr>
          <w:lang w:val="ru-RU"/>
        </w:rPr>
        <w:br/>
      </w:r>
      <w:r w:rsidRPr="00A56681">
        <w:rPr>
          <w:lang w:val="ru-RU"/>
        </w:rPr>
        <w:tab/>
        <w:t>Генеральный секретарь</w:t>
      </w:r>
    </w:p>
    <w:p w:rsidR="00E56316" w:rsidRPr="00A56681" w:rsidRDefault="00E56316" w:rsidP="00E56316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center" w:pos="7088"/>
        </w:tabs>
        <w:spacing w:before="1440"/>
        <w:rPr>
          <w:lang w:val="ru-RU"/>
        </w:rPr>
      </w:pPr>
      <w:r w:rsidRPr="00A56681">
        <w:rPr>
          <w:b/>
          <w:bCs/>
          <w:lang w:val="ru-RU"/>
        </w:rPr>
        <w:t>Приложение</w:t>
      </w:r>
      <w:r w:rsidRPr="00A56681">
        <w:rPr>
          <w:lang w:val="ru-RU"/>
        </w:rPr>
        <w:t>: 1</w:t>
      </w:r>
    </w:p>
    <w:p w:rsidR="00052E1F" w:rsidRPr="00A56681" w:rsidRDefault="00052E1F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A56681">
        <w:rPr>
          <w:lang w:val="ru-RU"/>
        </w:rPr>
        <w:br w:type="page"/>
      </w:r>
    </w:p>
    <w:p w:rsidR="001E5BF4" w:rsidRDefault="00F33D08" w:rsidP="001E5BF4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A56681">
        <w:rPr>
          <w:lang w:val="ru-RU"/>
        </w:rPr>
        <w:lastRenderedPageBreak/>
        <w:t>Республика Польша</w:t>
      </w:r>
      <w:r w:rsidR="00A56681" w:rsidRPr="00A56681">
        <w:rPr>
          <w:lang w:val="ru-RU"/>
        </w:rPr>
        <w:br/>
      </w:r>
      <w:r w:rsidRPr="00A56681">
        <w:rPr>
          <w:lang w:val="ru-RU"/>
        </w:rPr>
        <w:t xml:space="preserve">Министр администрации и </w:t>
      </w:r>
      <w:proofErr w:type="spellStart"/>
      <w:r w:rsidRPr="00A56681">
        <w:rPr>
          <w:lang w:val="ru-RU"/>
        </w:rPr>
        <w:t>цифровизации</w:t>
      </w:r>
      <w:proofErr w:type="spellEnd"/>
      <w:r w:rsidR="00A56681" w:rsidRPr="00A56681">
        <w:rPr>
          <w:lang w:val="ru-RU"/>
        </w:rPr>
        <w:br/>
      </w:r>
      <w:proofErr w:type="spellStart"/>
      <w:r w:rsidRPr="00A56681">
        <w:rPr>
          <w:lang w:val="ru-RU"/>
        </w:rPr>
        <w:t>Михал</w:t>
      </w:r>
      <w:proofErr w:type="spellEnd"/>
      <w:r w:rsidRPr="00A56681">
        <w:rPr>
          <w:lang w:val="ru-RU"/>
        </w:rPr>
        <w:t xml:space="preserve"> </w:t>
      </w:r>
      <w:proofErr w:type="spellStart"/>
      <w:r w:rsidRPr="00A56681">
        <w:rPr>
          <w:lang w:val="ru-RU"/>
        </w:rPr>
        <w:t>Бони</w:t>
      </w:r>
      <w:proofErr w:type="spellEnd"/>
      <w:r w:rsidR="001E5BF4">
        <w:rPr>
          <w:lang w:val="ru-RU"/>
        </w:rPr>
        <w:br/>
      </w:r>
      <w:r w:rsidRPr="00A56681">
        <w:rPr>
          <w:lang w:val="ru-RU"/>
        </w:rPr>
        <w:t>№ DT-WWZ-08</w:t>
      </w:r>
      <w:r w:rsidR="00A56681" w:rsidRPr="00A56681">
        <w:rPr>
          <w:lang w:val="ru-RU"/>
        </w:rPr>
        <w:t>7</w:t>
      </w:r>
      <w:r w:rsidRPr="00A56681">
        <w:rPr>
          <w:lang w:val="ru-RU"/>
        </w:rPr>
        <w:t xml:space="preserve">9-24/2013 </w:t>
      </w:r>
    </w:p>
    <w:p w:rsidR="00F33D08" w:rsidRPr="00A56681" w:rsidRDefault="001E5BF4" w:rsidP="001E5BF4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jc w:val="right"/>
        <w:textAlignment w:val="auto"/>
        <w:rPr>
          <w:lang w:val="ru-RU"/>
        </w:rPr>
      </w:pPr>
      <w:r>
        <w:rPr>
          <w:lang w:val="ru-RU"/>
        </w:rPr>
        <w:t>Варшава, 27 августа 2013 года</w:t>
      </w:r>
      <w:bookmarkStart w:id="10" w:name="_GoBack"/>
      <w:bookmarkEnd w:id="10"/>
    </w:p>
    <w:p w:rsidR="00052E1F" w:rsidRPr="00A56681" w:rsidRDefault="00052E1F" w:rsidP="00A56681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360"/>
        <w:textAlignment w:val="auto"/>
        <w:rPr>
          <w:lang w:val="ru-RU"/>
        </w:rPr>
      </w:pPr>
      <w:r w:rsidRPr="00A56681">
        <w:rPr>
          <w:lang w:val="ru-RU"/>
        </w:rPr>
        <w:t xml:space="preserve">Его Превосходительству </w:t>
      </w:r>
      <w:proofErr w:type="spellStart"/>
      <w:r w:rsidRPr="00A56681">
        <w:rPr>
          <w:lang w:val="ru-RU"/>
        </w:rPr>
        <w:t>Хамадуну</w:t>
      </w:r>
      <w:proofErr w:type="spellEnd"/>
      <w:r w:rsidRPr="00A56681">
        <w:rPr>
          <w:lang w:val="ru-RU"/>
        </w:rPr>
        <w:t xml:space="preserve"> И. Туре</w:t>
      </w:r>
      <w:r w:rsidR="00A56681" w:rsidRPr="00A56681">
        <w:rPr>
          <w:lang w:val="ru-RU"/>
        </w:rPr>
        <w:br/>
      </w:r>
      <w:r w:rsidRPr="00A56681">
        <w:rPr>
          <w:lang w:val="ru-RU"/>
        </w:rPr>
        <w:t>Генеральному секретарю</w:t>
      </w:r>
      <w:r w:rsidR="00A56681" w:rsidRPr="00A56681">
        <w:rPr>
          <w:lang w:val="ru-RU"/>
        </w:rPr>
        <w:br/>
      </w:r>
      <w:r w:rsidRPr="00A56681">
        <w:rPr>
          <w:lang w:val="ru-RU"/>
        </w:rPr>
        <w:t>Международного союза электросвязи</w:t>
      </w:r>
    </w:p>
    <w:p w:rsidR="00052E1F" w:rsidRPr="00A56681" w:rsidRDefault="00052E1F" w:rsidP="00A56681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360"/>
        <w:textAlignment w:val="auto"/>
        <w:rPr>
          <w:lang w:val="ru-RU"/>
        </w:rPr>
      </w:pPr>
      <w:r w:rsidRPr="00A56681">
        <w:rPr>
          <w:lang w:val="ru-RU"/>
        </w:rPr>
        <w:t>Ваше Превосходительство,</w:t>
      </w:r>
    </w:p>
    <w:p w:rsidR="00052E1F" w:rsidRPr="00A56681" w:rsidRDefault="00052E1F" w:rsidP="00A56681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textAlignment w:val="auto"/>
        <w:rPr>
          <w:lang w:val="ru-RU"/>
        </w:rPr>
      </w:pPr>
      <w:r w:rsidRPr="00A56681">
        <w:rPr>
          <w:lang w:val="ru-RU"/>
        </w:rPr>
        <w:t>Республика Польша</w:t>
      </w:r>
      <w:r w:rsidR="00F33D08" w:rsidRPr="00A56681">
        <w:rPr>
          <w:lang w:val="ru-RU"/>
        </w:rPr>
        <w:t xml:space="preserve"> проявляет</w:t>
      </w:r>
      <w:r w:rsidRPr="00A56681">
        <w:rPr>
          <w:lang w:val="ru-RU"/>
        </w:rPr>
        <w:t xml:space="preserve"> тверд</w:t>
      </w:r>
      <w:r w:rsidR="00F33D08" w:rsidRPr="00A56681">
        <w:rPr>
          <w:lang w:val="ru-RU"/>
        </w:rPr>
        <w:t>ую</w:t>
      </w:r>
      <w:r w:rsidRPr="00A56681">
        <w:rPr>
          <w:lang w:val="ru-RU"/>
        </w:rPr>
        <w:t xml:space="preserve"> привержен</w:t>
      </w:r>
      <w:r w:rsidR="00F33D08" w:rsidRPr="00A56681">
        <w:rPr>
          <w:lang w:val="ru-RU"/>
        </w:rPr>
        <w:t xml:space="preserve">ность реализации </w:t>
      </w:r>
      <w:r w:rsidRPr="00A56681">
        <w:rPr>
          <w:lang w:val="ru-RU"/>
        </w:rPr>
        <w:t>целей и задач, установленных Международным союзом электросвязи. Уверен, что тесное сотрудничество между Государствами – Членами МСЭ является необходимым условием, которое обеспечит возможность дальнейшего развития ИКТ во всем мире. Именно по</w:t>
      </w:r>
      <w:r w:rsidR="00F33D08" w:rsidRPr="00A56681">
        <w:rPr>
          <w:lang w:val="ru-RU"/>
        </w:rPr>
        <w:t xml:space="preserve"> этой причине </w:t>
      </w:r>
      <w:r w:rsidRPr="00A56681">
        <w:rPr>
          <w:lang w:val="ru-RU"/>
        </w:rPr>
        <w:t xml:space="preserve">правительство Польши придает большое значение </w:t>
      </w:r>
      <w:r w:rsidR="00F33D08" w:rsidRPr="00A56681">
        <w:rPr>
          <w:lang w:val="ru-RU"/>
        </w:rPr>
        <w:t xml:space="preserve">проводимой на форумах МСЭ </w:t>
      </w:r>
      <w:r w:rsidRPr="00A56681">
        <w:rPr>
          <w:lang w:val="ru-RU"/>
        </w:rPr>
        <w:t>работ</w:t>
      </w:r>
      <w:r w:rsidR="00F33D08" w:rsidRPr="00A56681">
        <w:rPr>
          <w:lang w:val="ru-RU"/>
        </w:rPr>
        <w:t>е</w:t>
      </w:r>
      <w:r w:rsidRPr="00A56681">
        <w:rPr>
          <w:lang w:val="ru-RU"/>
        </w:rPr>
        <w:t xml:space="preserve"> и считает </w:t>
      </w:r>
      <w:r w:rsidR="007837C3" w:rsidRPr="00A56681">
        <w:rPr>
          <w:lang w:val="ru-RU"/>
        </w:rPr>
        <w:t xml:space="preserve">крайне важным </w:t>
      </w:r>
      <w:r w:rsidRPr="00A56681">
        <w:rPr>
          <w:lang w:val="ru-RU"/>
        </w:rPr>
        <w:t>дальнейшее развитие этой организации.</w:t>
      </w:r>
    </w:p>
    <w:p w:rsidR="00052E1F" w:rsidRPr="00A56681" w:rsidRDefault="00052E1F" w:rsidP="00A56681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textAlignment w:val="auto"/>
        <w:rPr>
          <w:lang w:val="ru-RU"/>
        </w:rPr>
      </w:pPr>
      <w:proofErr w:type="gramStart"/>
      <w:r w:rsidRPr="00A56681">
        <w:rPr>
          <w:lang w:val="ru-RU"/>
        </w:rPr>
        <w:t>Пользуясь</w:t>
      </w:r>
      <w:proofErr w:type="gramEnd"/>
      <w:r w:rsidRPr="00A56681">
        <w:rPr>
          <w:lang w:val="ru-RU"/>
        </w:rPr>
        <w:t xml:space="preserve"> случаем, хотел бы сообщить Вашему Превосходительству, что правительство Республики Польша приняло решения относительно кандидатур</w:t>
      </w:r>
      <w:r w:rsidR="007837C3" w:rsidRPr="00A56681">
        <w:rPr>
          <w:lang w:val="ru-RU"/>
        </w:rPr>
        <w:t xml:space="preserve"> </w:t>
      </w:r>
      <w:r w:rsidRPr="00A56681">
        <w:rPr>
          <w:lang w:val="ru-RU"/>
        </w:rPr>
        <w:t>Польши на предстоящей Полномочной конференции 2014 года.</w:t>
      </w:r>
    </w:p>
    <w:p w:rsidR="00052E1F" w:rsidRPr="00A56681" w:rsidRDefault="007837C3" w:rsidP="00A56681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textAlignment w:val="auto"/>
        <w:rPr>
          <w:lang w:val="ru-RU"/>
        </w:rPr>
      </w:pPr>
      <w:r w:rsidRPr="00A56681">
        <w:rPr>
          <w:lang w:val="ru-RU"/>
        </w:rPr>
        <w:t xml:space="preserve">Имею честь </w:t>
      </w:r>
      <w:r w:rsidR="00052E1F" w:rsidRPr="00A56681">
        <w:rPr>
          <w:lang w:val="ru-RU"/>
        </w:rPr>
        <w:t>сообщ</w:t>
      </w:r>
      <w:r w:rsidRPr="00A56681">
        <w:rPr>
          <w:lang w:val="ru-RU"/>
        </w:rPr>
        <w:t>ить</w:t>
      </w:r>
      <w:r w:rsidR="00052E1F" w:rsidRPr="00A56681">
        <w:rPr>
          <w:lang w:val="ru-RU"/>
        </w:rPr>
        <w:t xml:space="preserve"> Вашему Превосходительству, что Республика Польша представ</w:t>
      </w:r>
      <w:r w:rsidRPr="00A56681">
        <w:rPr>
          <w:lang w:val="ru-RU"/>
        </w:rPr>
        <w:t>ит</w:t>
      </w:r>
      <w:r w:rsidR="00052E1F" w:rsidRPr="00A56681">
        <w:rPr>
          <w:lang w:val="ru-RU"/>
        </w:rPr>
        <w:t xml:space="preserve"> кандидатуры в Совет МСЭ и на пост заместителя Генерального секретаря. </w:t>
      </w:r>
      <w:r w:rsidRPr="00A56681">
        <w:rPr>
          <w:lang w:val="ru-RU"/>
        </w:rPr>
        <w:t>К</w:t>
      </w:r>
      <w:r w:rsidR="00052E1F" w:rsidRPr="00A56681">
        <w:rPr>
          <w:lang w:val="ru-RU"/>
        </w:rPr>
        <w:t xml:space="preserve">андидатом </w:t>
      </w:r>
      <w:r w:rsidRPr="00A56681">
        <w:rPr>
          <w:lang w:val="ru-RU"/>
        </w:rPr>
        <w:t xml:space="preserve">Польши </w:t>
      </w:r>
      <w:r w:rsidR="00052E1F" w:rsidRPr="00A56681">
        <w:rPr>
          <w:lang w:val="ru-RU"/>
        </w:rPr>
        <w:t xml:space="preserve">на пост заместителя Генерального секретаря является г-жа Магдалена Гай, </w:t>
      </w:r>
      <w:r w:rsidRPr="00A56681">
        <w:rPr>
          <w:lang w:val="ru-RU"/>
        </w:rPr>
        <w:t xml:space="preserve">Председатель </w:t>
      </w:r>
      <w:r w:rsidR="00052E1F" w:rsidRPr="00A56681">
        <w:rPr>
          <w:lang w:val="ru-RU"/>
        </w:rPr>
        <w:t>Управления электронной связи Республики Польша.</w:t>
      </w:r>
    </w:p>
    <w:p w:rsidR="00052E1F" w:rsidRPr="00A56681" w:rsidRDefault="00052E1F" w:rsidP="00A56681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textAlignment w:val="auto"/>
        <w:rPr>
          <w:lang w:val="ru-RU"/>
        </w:rPr>
      </w:pPr>
      <w:r w:rsidRPr="00A56681">
        <w:rPr>
          <w:lang w:val="ru-RU"/>
        </w:rPr>
        <w:t xml:space="preserve">Г-жа Гай является </w:t>
      </w:r>
      <w:r w:rsidR="007837C3" w:rsidRPr="00A56681">
        <w:rPr>
          <w:lang w:val="ru-RU"/>
        </w:rPr>
        <w:t>главой</w:t>
      </w:r>
      <w:r w:rsidRPr="00A56681">
        <w:rPr>
          <w:lang w:val="ru-RU"/>
        </w:rPr>
        <w:t xml:space="preserve"> этого регуляторного органа Польши с начала 2012 года. В 2009–2012 годах занимала должность заместителя Министра </w:t>
      </w:r>
      <w:r w:rsidR="007837C3" w:rsidRPr="00A56681">
        <w:rPr>
          <w:lang w:val="ru-RU"/>
        </w:rPr>
        <w:t xml:space="preserve">в Министерстве инфраструктуры и Министерстве администрации и </w:t>
      </w:r>
      <w:proofErr w:type="spellStart"/>
      <w:r w:rsidR="007837C3" w:rsidRPr="00A56681">
        <w:rPr>
          <w:lang w:val="ru-RU"/>
        </w:rPr>
        <w:t>цифровизации</w:t>
      </w:r>
      <w:proofErr w:type="spellEnd"/>
      <w:r w:rsidR="007837C3" w:rsidRPr="00A56681">
        <w:rPr>
          <w:lang w:val="ru-RU"/>
        </w:rPr>
        <w:t xml:space="preserve"> </w:t>
      </w:r>
      <w:r w:rsidRPr="00A56681">
        <w:rPr>
          <w:lang w:val="ru-RU"/>
        </w:rPr>
        <w:t xml:space="preserve">и отвечала за вопросы, связанные с рынком электросвязи Польши. Магдалена Гай является советником по правовым вопросам и экспертом по законодательству в </w:t>
      </w:r>
      <w:r w:rsidR="007837C3" w:rsidRPr="00A56681">
        <w:rPr>
          <w:lang w:val="ru-RU"/>
        </w:rPr>
        <w:t>сфере</w:t>
      </w:r>
      <w:r w:rsidRPr="00A56681">
        <w:rPr>
          <w:lang w:val="ru-RU"/>
        </w:rPr>
        <w:t xml:space="preserve"> электросвязи, имеет отличн</w:t>
      </w:r>
      <w:r w:rsidR="004B48A7" w:rsidRPr="00A56681">
        <w:rPr>
          <w:lang w:val="ru-RU"/>
        </w:rPr>
        <w:t xml:space="preserve">ое образование, большой опыт работы на высоких </w:t>
      </w:r>
      <w:r w:rsidR="007837C3" w:rsidRPr="00A56681">
        <w:rPr>
          <w:lang w:val="ru-RU"/>
        </w:rPr>
        <w:t>государственных</w:t>
      </w:r>
      <w:r w:rsidR="004B48A7" w:rsidRPr="00A56681">
        <w:rPr>
          <w:lang w:val="ru-RU"/>
        </w:rPr>
        <w:t xml:space="preserve"> должностях, а также ценный опыт международных отношений</w:t>
      </w:r>
      <w:r w:rsidR="007837C3" w:rsidRPr="00A56681">
        <w:rPr>
          <w:lang w:val="ru-RU"/>
        </w:rPr>
        <w:t>.</w:t>
      </w:r>
      <w:r w:rsidR="004B48A7" w:rsidRPr="00A56681">
        <w:rPr>
          <w:lang w:val="ru-RU"/>
        </w:rPr>
        <w:t xml:space="preserve"> </w:t>
      </w:r>
      <w:r w:rsidR="007837C3" w:rsidRPr="00A56681">
        <w:rPr>
          <w:lang w:val="ru-RU"/>
        </w:rPr>
        <w:t>Сыграла ведущую роль</w:t>
      </w:r>
      <w:r w:rsidR="004B48A7" w:rsidRPr="00A56681">
        <w:rPr>
          <w:lang w:val="ru-RU"/>
        </w:rPr>
        <w:t xml:space="preserve"> в принятии новых поправок в закон о</w:t>
      </w:r>
      <w:r w:rsidR="007837C3" w:rsidRPr="00A56681">
        <w:rPr>
          <w:lang w:val="ru-RU"/>
        </w:rPr>
        <w:t>б электро</w:t>
      </w:r>
      <w:r w:rsidR="004B48A7" w:rsidRPr="00A56681">
        <w:rPr>
          <w:lang w:val="ru-RU"/>
        </w:rPr>
        <w:t>связи</w:t>
      </w:r>
      <w:r w:rsidR="007837C3" w:rsidRPr="00A56681">
        <w:rPr>
          <w:lang w:val="ru-RU"/>
        </w:rPr>
        <w:t>,</w:t>
      </w:r>
      <w:r w:rsidR="004B48A7" w:rsidRPr="00A56681">
        <w:rPr>
          <w:lang w:val="ru-RU"/>
        </w:rPr>
        <w:t xml:space="preserve"> содействуя развити</w:t>
      </w:r>
      <w:r w:rsidR="007837C3" w:rsidRPr="00A56681">
        <w:rPr>
          <w:lang w:val="ru-RU"/>
        </w:rPr>
        <w:t>ю</w:t>
      </w:r>
      <w:r w:rsidR="004B48A7" w:rsidRPr="00A56681">
        <w:rPr>
          <w:lang w:val="ru-RU"/>
        </w:rPr>
        <w:t xml:space="preserve"> сетей и услуг широкополосной связи и реализации процесса перехода на цифровое вещание в Польше. </w:t>
      </w:r>
      <w:r w:rsidR="007837C3" w:rsidRPr="00A56681">
        <w:rPr>
          <w:lang w:val="ru-RU"/>
        </w:rPr>
        <w:t xml:space="preserve">Инициировала </w:t>
      </w:r>
      <w:r w:rsidR="004B48A7" w:rsidRPr="00A56681">
        <w:rPr>
          <w:lang w:val="ru-RU"/>
        </w:rPr>
        <w:t>цел</w:t>
      </w:r>
      <w:r w:rsidR="007837C3" w:rsidRPr="00A56681">
        <w:rPr>
          <w:lang w:val="ru-RU"/>
        </w:rPr>
        <w:t>ый</w:t>
      </w:r>
      <w:r w:rsidR="004B48A7" w:rsidRPr="00A56681">
        <w:rPr>
          <w:lang w:val="ru-RU"/>
        </w:rPr>
        <w:t xml:space="preserve"> ряд важных видов деятельности в отрасли ИКТ в Польше, направленных на расширение охвата цифровыми технологиями и содействи</w:t>
      </w:r>
      <w:r w:rsidR="007837C3" w:rsidRPr="00A56681">
        <w:rPr>
          <w:lang w:val="ru-RU"/>
        </w:rPr>
        <w:t>е</w:t>
      </w:r>
      <w:r w:rsidR="004B48A7" w:rsidRPr="00A56681">
        <w:rPr>
          <w:lang w:val="ru-RU"/>
        </w:rPr>
        <w:t xml:space="preserve"> участию женщин в отрасли. </w:t>
      </w:r>
      <w:r w:rsidR="007837C3" w:rsidRPr="00A56681">
        <w:rPr>
          <w:lang w:val="ru-RU"/>
        </w:rPr>
        <w:t xml:space="preserve">Обладает </w:t>
      </w:r>
      <w:r w:rsidR="004B48A7" w:rsidRPr="00A56681">
        <w:rPr>
          <w:lang w:val="ru-RU"/>
        </w:rPr>
        <w:t>навык</w:t>
      </w:r>
      <w:r w:rsidR="007837C3" w:rsidRPr="00A56681">
        <w:rPr>
          <w:lang w:val="ru-RU"/>
        </w:rPr>
        <w:t>ами</w:t>
      </w:r>
      <w:r w:rsidR="004B48A7" w:rsidRPr="00A56681">
        <w:rPr>
          <w:lang w:val="ru-RU"/>
        </w:rPr>
        <w:t xml:space="preserve"> ведения переговоров</w:t>
      </w:r>
      <w:r w:rsidR="007837C3" w:rsidRPr="00A56681">
        <w:rPr>
          <w:lang w:val="ru-RU"/>
        </w:rPr>
        <w:t xml:space="preserve"> и </w:t>
      </w:r>
      <w:r w:rsidR="004B48A7" w:rsidRPr="00A56681">
        <w:rPr>
          <w:lang w:val="ru-RU"/>
        </w:rPr>
        <w:t>способност</w:t>
      </w:r>
      <w:r w:rsidR="007837C3" w:rsidRPr="00A56681">
        <w:rPr>
          <w:lang w:val="ru-RU"/>
        </w:rPr>
        <w:t>ью</w:t>
      </w:r>
      <w:r w:rsidR="004B48A7" w:rsidRPr="00A56681">
        <w:rPr>
          <w:lang w:val="ru-RU"/>
        </w:rPr>
        <w:t xml:space="preserve"> </w:t>
      </w:r>
      <w:r w:rsidR="007837C3" w:rsidRPr="00A56681">
        <w:rPr>
          <w:lang w:val="ru-RU"/>
        </w:rPr>
        <w:t>налаживать связи</w:t>
      </w:r>
      <w:r w:rsidR="004B48A7" w:rsidRPr="00A56681">
        <w:rPr>
          <w:lang w:val="ru-RU"/>
        </w:rPr>
        <w:t xml:space="preserve"> и достигать компромис</w:t>
      </w:r>
      <w:r w:rsidR="00FE3E36" w:rsidRPr="00A56681">
        <w:rPr>
          <w:lang w:val="ru-RU"/>
        </w:rPr>
        <w:t>с</w:t>
      </w:r>
      <w:r w:rsidR="004B48A7" w:rsidRPr="00A56681">
        <w:rPr>
          <w:lang w:val="ru-RU"/>
        </w:rPr>
        <w:t>а</w:t>
      </w:r>
      <w:r w:rsidR="007837C3" w:rsidRPr="00A56681">
        <w:rPr>
          <w:lang w:val="ru-RU"/>
        </w:rPr>
        <w:t xml:space="preserve">, которые </w:t>
      </w:r>
      <w:r w:rsidR="004B48A7" w:rsidRPr="00A56681">
        <w:rPr>
          <w:lang w:val="ru-RU"/>
        </w:rPr>
        <w:t xml:space="preserve"> </w:t>
      </w:r>
      <w:r w:rsidR="00FE3E36" w:rsidRPr="00A56681">
        <w:rPr>
          <w:lang w:val="ru-RU"/>
        </w:rPr>
        <w:t xml:space="preserve">представляют большую ценность </w:t>
      </w:r>
      <w:r w:rsidR="004B48A7" w:rsidRPr="00A56681">
        <w:rPr>
          <w:lang w:val="ru-RU"/>
        </w:rPr>
        <w:t xml:space="preserve">для Союза. </w:t>
      </w:r>
      <w:r w:rsidR="00FE3E36" w:rsidRPr="00A56681">
        <w:rPr>
          <w:lang w:val="ru-RU"/>
        </w:rPr>
        <w:t>Организаторские способности Магдалены Гай сыграли решающую роль в успешной организации Глобального симпозиума для регуляторных органов 2013 года, который состоялся в Польше.</w:t>
      </w:r>
    </w:p>
    <w:p w:rsidR="00FE3E36" w:rsidRPr="00A56681" w:rsidRDefault="00FE3E36" w:rsidP="00A56681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textAlignment w:val="auto"/>
        <w:rPr>
          <w:lang w:val="ru-RU"/>
        </w:rPr>
      </w:pPr>
      <w:r w:rsidRPr="00A56681">
        <w:rPr>
          <w:lang w:val="ru-RU"/>
        </w:rPr>
        <w:t xml:space="preserve">Продвижение выдвинутой Польшей кандидатуры г-жи Гай является одним и приоритетных направлений </w:t>
      </w:r>
      <w:r w:rsidR="007837C3" w:rsidRPr="00A56681">
        <w:rPr>
          <w:lang w:val="ru-RU"/>
        </w:rPr>
        <w:t xml:space="preserve">деятельности </w:t>
      </w:r>
      <w:r w:rsidRPr="00A56681">
        <w:rPr>
          <w:lang w:val="ru-RU"/>
        </w:rPr>
        <w:t xml:space="preserve">польской дипломатии в предстоящем году. </w:t>
      </w:r>
    </w:p>
    <w:p w:rsidR="00FE3E36" w:rsidRPr="00A56681" w:rsidRDefault="00FE3E36" w:rsidP="00A56681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textAlignment w:val="auto"/>
        <w:rPr>
          <w:lang w:val="ru-RU"/>
        </w:rPr>
      </w:pPr>
      <w:r w:rsidRPr="00A56681">
        <w:rPr>
          <w:lang w:val="ru-RU"/>
        </w:rPr>
        <w:t>Официальное представление кандидатур будет осуществлено в соответствии с основными текстами документов Союза.</w:t>
      </w:r>
    </w:p>
    <w:p w:rsidR="00A56681" w:rsidRPr="00A56681" w:rsidRDefault="007837C3" w:rsidP="00A56681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360"/>
        <w:textAlignment w:val="auto"/>
        <w:rPr>
          <w:lang w:val="ru-RU"/>
        </w:rPr>
      </w:pPr>
      <w:r w:rsidRPr="00A56681">
        <w:rPr>
          <w:lang w:val="ru-RU"/>
        </w:rPr>
        <w:t>[оригинал подписан]</w:t>
      </w:r>
    </w:p>
    <w:p w:rsidR="00FE3E36" w:rsidRPr="00A56681" w:rsidRDefault="00FE3E36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A56681">
        <w:rPr>
          <w:lang w:val="ru-RU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9"/>
        <w:gridCol w:w="4702"/>
      </w:tblGrid>
      <w:tr w:rsidR="00FE3E36" w:rsidRPr="00A56681" w:rsidTr="006B0BD6">
        <w:tc>
          <w:tcPr>
            <w:tcW w:w="4926" w:type="dxa"/>
          </w:tcPr>
          <w:p w:rsidR="00FE3E36" w:rsidRPr="00A56681" w:rsidRDefault="00FE3E36" w:rsidP="006B0BD6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</w:tabs>
              <w:overflowPunct/>
              <w:autoSpaceDE/>
              <w:autoSpaceDN/>
              <w:adjustRightInd/>
              <w:spacing w:before="0" w:after="200" w:line="276" w:lineRule="auto"/>
              <w:textAlignment w:val="auto"/>
              <w:rPr>
                <w:rFonts w:eastAsia="Calibri"/>
                <w:b/>
                <w:color w:val="000000"/>
                <w:szCs w:val="24"/>
                <w:lang w:val="ru-RU"/>
              </w:rPr>
            </w:pPr>
            <w:r w:rsidRPr="00A56681">
              <w:rPr>
                <w:rFonts w:eastAsia="Batang"/>
                <w:lang w:val="ru-RU"/>
              </w:rPr>
              <w:object w:dxaOrig="7410" w:dyaOrig="53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7pt;height:177pt" o:ole="">
                  <v:imagedata r:id="rId9" o:title=""/>
                </v:shape>
                <o:OLEObject Type="Embed" ProgID="PBrush" ShapeID="_x0000_i1025" DrawAspect="Content" ObjectID="_1445414390" r:id="rId10"/>
              </w:object>
            </w:r>
          </w:p>
        </w:tc>
        <w:tc>
          <w:tcPr>
            <w:tcW w:w="4927" w:type="dxa"/>
            <w:vAlign w:val="center"/>
          </w:tcPr>
          <w:p w:rsidR="00FE3E36" w:rsidRPr="00A56681" w:rsidRDefault="00FE3E36" w:rsidP="00FE3E36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</w:tabs>
              <w:overflowPunct/>
              <w:autoSpaceDE/>
              <w:autoSpaceDN/>
              <w:adjustRightInd/>
              <w:spacing w:before="0" w:after="200" w:line="276" w:lineRule="auto"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A56681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 xml:space="preserve">Кандидатура на пост </w:t>
            </w:r>
            <w:r w:rsidRPr="00A56681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br/>
              <w:t xml:space="preserve">заместителя Генерального секретаря </w:t>
            </w:r>
          </w:p>
          <w:p w:rsidR="00FE3E36" w:rsidRPr="00A56681" w:rsidRDefault="00FE3E36" w:rsidP="00FE3E36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</w:tabs>
              <w:overflowPunct/>
              <w:autoSpaceDE/>
              <w:autoSpaceDN/>
              <w:adjustRightInd/>
              <w:spacing w:before="0" w:after="200" w:line="276" w:lineRule="auto"/>
              <w:jc w:val="center"/>
              <w:textAlignment w:val="auto"/>
              <w:rPr>
                <w:rFonts w:eastAsia="Calibri"/>
                <w:b/>
                <w:color w:val="000000"/>
                <w:szCs w:val="24"/>
                <w:lang w:val="ru-RU"/>
              </w:rPr>
            </w:pPr>
            <w:r w:rsidRPr="00A56681">
              <w:rPr>
                <w:rFonts w:asciiTheme="minorHAnsi" w:hAnsiTheme="minorHAnsi" w:cstheme="minorHAnsi"/>
                <w:b/>
                <w:bCs/>
                <w:lang w:val="ru-RU"/>
              </w:rPr>
              <w:t>Г-жа Магдалена ГАЙ (Республика Польша)</w:t>
            </w:r>
          </w:p>
        </w:tc>
      </w:tr>
    </w:tbl>
    <w:p w:rsidR="00FE3E36" w:rsidRPr="00A56681" w:rsidRDefault="00FE3E36" w:rsidP="00A56681">
      <w:pPr>
        <w:pStyle w:val="Headingb"/>
        <w:rPr>
          <w:rFonts w:eastAsia="Calibri"/>
          <w:lang w:val="ru-RU"/>
        </w:rPr>
      </w:pPr>
      <w:r w:rsidRPr="00A56681">
        <w:rPr>
          <w:rFonts w:eastAsia="Calibri"/>
          <w:lang w:val="ru-RU"/>
        </w:rPr>
        <w:t xml:space="preserve">Профессиональная деятельность Магдалены Гай </w:t>
      </w:r>
    </w:p>
    <w:p w:rsidR="00FE3E36" w:rsidRPr="00A56681" w:rsidRDefault="006B0BD6" w:rsidP="00A56681">
      <w:pPr>
        <w:rPr>
          <w:rFonts w:eastAsia="Calibri"/>
          <w:lang w:val="ru-RU"/>
        </w:rPr>
      </w:pPr>
      <w:r w:rsidRPr="00A56681">
        <w:rPr>
          <w:rFonts w:eastAsia="Calibri"/>
          <w:lang w:val="ru-RU"/>
        </w:rPr>
        <w:t>В настоящее время Магдалена Гай является Председателем Управления электронных коммуникаций (</w:t>
      </w:r>
      <w:proofErr w:type="spellStart"/>
      <w:r w:rsidR="00FE3E36" w:rsidRPr="00A56681">
        <w:rPr>
          <w:rFonts w:eastAsia="Calibri"/>
          <w:lang w:val="ru-RU"/>
        </w:rPr>
        <w:t>UKE</w:t>
      </w:r>
      <w:proofErr w:type="spellEnd"/>
      <w:r w:rsidR="00FE3E36" w:rsidRPr="00A56681">
        <w:rPr>
          <w:rFonts w:eastAsia="Calibri"/>
          <w:lang w:val="ru-RU"/>
        </w:rPr>
        <w:t xml:space="preserve">) – </w:t>
      </w:r>
      <w:r w:rsidRPr="00A56681">
        <w:rPr>
          <w:rFonts w:eastAsia="Calibri"/>
          <w:lang w:val="ru-RU"/>
        </w:rPr>
        <w:t>национального регуляторного органа Польши.</w:t>
      </w:r>
      <w:r w:rsidR="00FE3E36" w:rsidRPr="00A56681">
        <w:rPr>
          <w:rFonts w:eastAsia="Calibri"/>
          <w:lang w:val="ru-RU"/>
        </w:rPr>
        <w:t xml:space="preserve"> </w:t>
      </w:r>
    </w:p>
    <w:p w:rsidR="00FE3E36" w:rsidRPr="00A56681" w:rsidRDefault="006B0BD6" w:rsidP="00A56681">
      <w:pPr>
        <w:rPr>
          <w:rFonts w:eastAsia="Calibri"/>
          <w:lang w:val="ru-RU"/>
        </w:rPr>
      </w:pPr>
      <w:r w:rsidRPr="00A56681">
        <w:rPr>
          <w:rFonts w:eastAsia="Calibri"/>
          <w:lang w:val="ru-RU"/>
        </w:rPr>
        <w:t>Магдалена Гай, квалифицированный советник по правовым вопросам, эксперт по законодательству в сфере электросвязи, работает в области государственного управления более 12 лет</w:t>
      </w:r>
      <w:r w:rsidR="007837C3" w:rsidRPr="00A56681">
        <w:rPr>
          <w:rFonts w:eastAsia="Calibri"/>
          <w:lang w:val="ru-RU"/>
        </w:rPr>
        <w:t xml:space="preserve"> и и</w:t>
      </w:r>
      <w:r w:rsidRPr="00A56681">
        <w:rPr>
          <w:rFonts w:eastAsia="Calibri"/>
          <w:lang w:val="ru-RU"/>
        </w:rPr>
        <w:t xml:space="preserve">меет большой опыт работы на высших государственных должностях. С самого начала ее деятельность была связана с отраслью электросвязи, и она последовательно </w:t>
      </w:r>
      <w:r w:rsidR="007837C3" w:rsidRPr="00A56681">
        <w:rPr>
          <w:rFonts w:eastAsia="Calibri"/>
          <w:lang w:val="ru-RU"/>
        </w:rPr>
        <w:t>продвигалась</w:t>
      </w:r>
      <w:r w:rsidRPr="00A56681">
        <w:rPr>
          <w:rFonts w:eastAsia="Calibri"/>
          <w:lang w:val="ru-RU"/>
        </w:rPr>
        <w:t xml:space="preserve"> по служебной лестнице. </w:t>
      </w:r>
    </w:p>
    <w:p w:rsidR="00FE3E36" w:rsidRPr="00A56681" w:rsidRDefault="006B0BD6" w:rsidP="00A56681">
      <w:pPr>
        <w:rPr>
          <w:rFonts w:eastAsia="Calibri"/>
          <w:lang w:val="ru-RU"/>
        </w:rPr>
      </w:pPr>
      <w:r w:rsidRPr="00A56681">
        <w:rPr>
          <w:rFonts w:eastAsia="Calibri"/>
          <w:lang w:val="ru-RU"/>
        </w:rPr>
        <w:t xml:space="preserve">С начала 2012 года она является главой регуляторного органа Польши (Управление электронных коммуникаций </w:t>
      </w:r>
      <w:r w:rsidR="00FE3E36" w:rsidRPr="00A56681">
        <w:rPr>
          <w:rFonts w:eastAsia="Calibri"/>
          <w:lang w:val="ru-RU"/>
        </w:rPr>
        <w:t xml:space="preserve">– </w:t>
      </w:r>
      <w:proofErr w:type="spellStart"/>
      <w:r w:rsidR="00FE3E36" w:rsidRPr="00A56681">
        <w:rPr>
          <w:rFonts w:eastAsia="Calibri"/>
          <w:lang w:val="ru-RU"/>
        </w:rPr>
        <w:t>UKE</w:t>
      </w:r>
      <w:proofErr w:type="spellEnd"/>
      <w:r w:rsidR="00FE3E36" w:rsidRPr="00A56681">
        <w:rPr>
          <w:rFonts w:eastAsia="Calibri"/>
          <w:lang w:val="ru-RU"/>
        </w:rPr>
        <w:t xml:space="preserve">). </w:t>
      </w:r>
      <w:r w:rsidRPr="00A56681">
        <w:rPr>
          <w:rFonts w:eastAsia="Calibri"/>
          <w:lang w:val="ru-RU"/>
        </w:rPr>
        <w:t xml:space="preserve">В 2009–2012 годах Магдалена Гай занимала должность заместителя Госсекретаря, на которую была назначена Министром инфраструктуры и затем Министром администрации и </w:t>
      </w:r>
      <w:proofErr w:type="spellStart"/>
      <w:r w:rsidRPr="00A56681">
        <w:rPr>
          <w:rFonts w:eastAsia="Calibri"/>
          <w:lang w:val="ru-RU"/>
        </w:rPr>
        <w:t>цифровизации</w:t>
      </w:r>
      <w:proofErr w:type="spellEnd"/>
      <w:r w:rsidRPr="00A56681">
        <w:rPr>
          <w:rFonts w:eastAsia="Calibri"/>
          <w:lang w:val="ru-RU"/>
        </w:rPr>
        <w:t>, и отвечала за рынок электросвязи Польши.</w:t>
      </w:r>
    </w:p>
    <w:p w:rsidR="00FE3E36" w:rsidRPr="00A56681" w:rsidRDefault="006B0BD6" w:rsidP="00A56681">
      <w:pPr>
        <w:rPr>
          <w:rFonts w:eastAsia="Calibri"/>
          <w:lang w:val="ru-RU"/>
        </w:rPr>
      </w:pPr>
      <w:r w:rsidRPr="00A56681">
        <w:rPr>
          <w:rFonts w:eastAsia="Calibri"/>
          <w:lang w:val="ru-RU"/>
        </w:rPr>
        <w:t xml:space="preserve">И в министерстве, и в регуляторном органе она занималась инвестиционными барьерами в отрасли электросвязи. В результате ее работы был подготовлен и принят закон о содействии развитию сетей и услуг электросвязи, который облегчил </w:t>
      </w:r>
      <w:r w:rsidR="007837C3" w:rsidRPr="00A56681">
        <w:rPr>
          <w:rFonts w:eastAsia="Calibri"/>
          <w:lang w:val="ru-RU"/>
        </w:rPr>
        <w:t>процедуру</w:t>
      </w:r>
      <w:r w:rsidRPr="00A56681">
        <w:rPr>
          <w:rFonts w:eastAsia="Calibri"/>
          <w:lang w:val="ru-RU"/>
        </w:rPr>
        <w:t xml:space="preserve"> инвестирования </w:t>
      </w:r>
      <w:r w:rsidR="00835FA9" w:rsidRPr="00A56681">
        <w:rPr>
          <w:rFonts w:eastAsia="Calibri"/>
          <w:lang w:val="ru-RU"/>
        </w:rPr>
        <w:t xml:space="preserve">компаниями и местными властями </w:t>
      </w:r>
      <w:r w:rsidRPr="00A56681">
        <w:rPr>
          <w:rFonts w:eastAsia="Calibri"/>
          <w:lang w:val="ru-RU"/>
        </w:rPr>
        <w:t>в инфраструктуру электросвязи</w:t>
      </w:r>
      <w:r w:rsidR="00835FA9" w:rsidRPr="00A56681">
        <w:rPr>
          <w:rFonts w:eastAsia="Calibri"/>
          <w:lang w:val="ru-RU"/>
        </w:rPr>
        <w:t>, а также усовершенствовал процесс расходования средств ЕС, предназначенных для развития сети интернет</w:t>
      </w:r>
      <w:r w:rsidR="00FE3E36" w:rsidRPr="00A56681">
        <w:rPr>
          <w:rFonts w:eastAsia="Calibri"/>
          <w:lang w:val="ru-RU"/>
        </w:rPr>
        <w:t xml:space="preserve">. </w:t>
      </w:r>
    </w:p>
    <w:p w:rsidR="00FE3E36" w:rsidRPr="00A56681" w:rsidRDefault="00835FA9" w:rsidP="00A56681">
      <w:pPr>
        <w:rPr>
          <w:rFonts w:eastAsia="Calibri"/>
          <w:lang w:val="ru-RU"/>
        </w:rPr>
      </w:pPr>
      <w:r w:rsidRPr="00A56681">
        <w:rPr>
          <w:rFonts w:eastAsia="Calibri"/>
          <w:lang w:val="ru-RU"/>
        </w:rPr>
        <w:t xml:space="preserve">Г-жа Гай </w:t>
      </w:r>
      <w:r w:rsidR="007837C3" w:rsidRPr="00A56681">
        <w:rPr>
          <w:rFonts w:eastAsia="Calibri"/>
          <w:lang w:val="ru-RU"/>
        </w:rPr>
        <w:t>сы</w:t>
      </w:r>
      <w:r w:rsidRPr="00A56681">
        <w:rPr>
          <w:rFonts w:eastAsia="Calibri"/>
          <w:lang w:val="ru-RU"/>
        </w:rPr>
        <w:t xml:space="preserve">грала ведущую роль в процессе </w:t>
      </w:r>
      <w:proofErr w:type="spellStart"/>
      <w:r w:rsidRPr="00A56681">
        <w:rPr>
          <w:rFonts w:eastAsia="Calibri"/>
          <w:lang w:val="ru-RU"/>
        </w:rPr>
        <w:t>цифровизации</w:t>
      </w:r>
      <w:proofErr w:type="spellEnd"/>
      <w:r w:rsidRPr="00A56681">
        <w:rPr>
          <w:rFonts w:eastAsia="Calibri"/>
          <w:lang w:val="ru-RU"/>
        </w:rPr>
        <w:t xml:space="preserve"> в Польше. Благодаря ее решимости и целеустремленности процесс перехода на цифровое вещание был осуществлен плавно и эффективно</w:t>
      </w:r>
      <w:r w:rsidR="007837C3" w:rsidRPr="00A56681">
        <w:rPr>
          <w:rFonts w:eastAsia="Calibri"/>
          <w:lang w:val="ru-RU"/>
        </w:rPr>
        <w:t>.</w:t>
      </w:r>
      <w:r w:rsidRPr="00A56681">
        <w:rPr>
          <w:rFonts w:eastAsia="Calibri"/>
          <w:lang w:val="ru-RU"/>
        </w:rPr>
        <w:t xml:space="preserve">  </w:t>
      </w:r>
      <w:proofErr w:type="gramStart"/>
      <w:r w:rsidR="007837C3" w:rsidRPr="00A56681">
        <w:rPr>
          <w:rFonts w:eastAsia="Calibri"/>
          <w:lang w:val="ru-RU"/>
        </w:rPr>
        <w:t xml:space="preserve">Осуществляла подготовку и </w:t>
      </w:r>
      <w:r w:rsidRPr="00A56681">
        <w:rPr>
          <w:rFonts w:eastAsia="Calibri"/>
          <w:lang w:val="ru-RU"/>
        </w:rPr>
        <w:t>реализ</w:t>
      </w:r>
      <w:r w:rsidR="007837C3" w:rsidRPr="00A56681">
        <w:rPr>
          <w:rFonts w:eastAsia="Calibri"/>
          <w:lang w:val="ru-RU"/>
        </w:rPr>
        <w:t>ацию</w:t>
      </w:r>
      <w:r w:rsidRPr="00A56681">
        <w:rPr>
          <w:rFonts w:eastAsia="Calibri"/>
          <w:lang w:val="ru-RU"/>
        </w:rPr>
        <w:t xml:space="preserve"> национальн</w:t>
      </w:r>
      <w:r w:rsidR="007837C3" w:rsidRPr="00A56681">
        <w:rPr>
          <w:rFonts w:eastAsia="Calibri"/>
          <w:lang w:val="ru-RU"/>
        </w:rPr>
        <w:t>ой</w:t>
      </w:r>
      <w:r w:rsidRPr="00A56681">
        <w:rPr>
          <w:rFonts w:eastAsia="Calibri"/>
          <w:lang w:val="ru-RU"/>
        </w:rPr>
        <w:t xml:space="preserve"> стратегия в данной области, </w:t>
      </w:r>
      <w:r w:rsidR="007837C3" w:rsidRPr="00A56681">
        <w:rPr>
          <w:rFonts w:eastAsia="Calibri"/>
          <w:lang w:val="ru-RU"/>
        </w:rPr>
        <w:t>подготовку</w:t>
      </w:r>
      <w:r w:rsidRPr="00A56681">
        <w:rPr>
          <w:rFonts w:eastAsia="Calibri"/>
          <w:lang w:val="ru-RU"/>
        </w:rPr>
        <w:t xml:space="preserve"> </w:t>
      </w:r>
      <w:r w:rsidR="00D24D64" w:rsidRPr="00A56681">
        <w:rPr>
          <w:rFonts w:eastAsia="Calibri"/>
          <w:lang w:val="ru-RU"/>
        </w:rPr>
        <w:t>проект</w:t>
      </w:r>
      <w:r w:rsidR="007837C3" w:rsidRPr="00A56681">
        <w:rPr>
          <w:rFonts w:eastAsia="Calibri"/>
          <w:lang w:val="ru-RU"/>
        </w:rPr>
        <w:t>ов</w:t>
      </w:r>
      <w:r w:rsidR="00D24D64" w:rsidRPr="00A56681">
        <w:rPr>
          <w:rFonts w:eastAsia="Calibri"/>
          <w:lang w:val="ru-RU"/>
        </w:rPr>
        <w:t xml:space="preserve"> законодательных актов</w:t>
      </w:r>
      <w:r w:rsidR="002F7B2D" w:rsidRPr="00A56681">
        <w:rPr>
          <w:rFonts w:eastAsia="Calibri"/>
          <w:lang w:val="ru-RU"/>
        </w:rPr>
        <w:t xml:space="preserve"> и</w:t>
      </w:r>
      <w:r w:rsidR="00D24D64" w:rsidRPr="00A56681">
        <w:rPr>
          <w:rFonts w:eastAsia="Calibri"/>
          <w:lang w:val="ru-RU"/>
        </w:rPr>
        <w:t xml:space="preserve"> информационны</w:t>
      </w:r>
      <w:r w:rsidR="007837C3" w:rsidRPr="00A56681">
        <w:rPr>
          <w:rFonts w:eastAsia="Calibri"/>
          <w:lang w:val="ru-RU"/>
        </w:rPr>
        <w:t>х</w:t>
      </w:r>
      <w:r w:rsidR="00D24D64" w:rsidRPr="00A56681">
        <w:rPr>
          <w:rFonts w:eastAsia="Calibri"/>
          <w:lang w:val="ru-RU"/>
        </w:rPr>
        <w:t xml:space="preserve"> кампани</w:t>
      </w:r>
      <w:r w:rsidR="007837C3" w:rsidRPr="00A56681">
        <w:rPr>
          <w:rFonts w:eastAsia="Calibri"/>
          <w:lang w:val="ru-RU"/>
        </w:rPr>
        <w:t>й</w:t>
      </w:r>
      <w:r w:rsidR="002F7B2D" w:rsidRPr="00A56681">
        <w:rPr>
          <w:rFonts w:eastAsia="Calibri"/>
          <w:lang w:val="ru-RU"/>
        </w:rPr>
        <w:t xml:space="preserve">, а также курировала </w:t>
      </w:r>
      <w:r w:rsidR="00D24D64" w:rsidRPr="00A56681">
        <w:rPr>
          <w:rFonts w:eastAsia="Calibri"/>
          <w:lang w:val="ru-RU"/>
        </w:rPr>
        <w:t>технически</w:t>
      </w:r>
      <w:r w:rsidR="002F7B2D" w:rsidRPr="00A56681">
        <w:rPr>
          <w:rFonts w:eastAsia="Calibri"/>
          <w:lang w:val="ru-RU"/>
        </w:rPr>
        <w:t>й</w:t>
      </w:r>
      <w:r w:rsidR="00D24D64" w:rsidRPr="00A56681">
        <w:rPr>
          <w:rFonts w:eastAsia="Calibri"/>
          <w:lang w:val="ru-RU"/>
        </w:rPr>
        <w:t xml:space="preserve"> </w:t>
      </w:r>
      <w:r w:rsidR="002F7B2D" w:rsidRPr="00A56681">
        <w:rPr>
          <w:rFonts w:eastAsia="Calibri"/>
          <w:lang w:val="ru-RU"/>
        </w:rPr>
        <w:t>контроль</w:t>
      </w:r>
      <w:r w:rsidR="00D24D64" w:rsidRPr="00A56681">
        <w:rPr>
          <w:rFonts w:eastAsia="Calibri"/>
          <w:lang w:val="ru-RU"/>
        </w:rPr>
        <w:t xml:space="preserve">, связанный в проверкой распространения сигнала </w:t>
      </w:r>
      <w:proofErr w:type="spellStart"/>
      <w:r w:rsidR="00FE3E36" w:rsidRPr="00A56681">
        <w:rPr>
          <w:rFonts w:eastAsia="Calibri"/>
          <w:lang w:val="ru-RU"/>
        </w:rPr>
        <w:t>DVB</w:t>
      </w:r>
      <w:proofErr w:type="spellEnd"/>
      <w:r w:rsidR="00FE3E36" w:rsidRPr="00A56681">
        <w:rPr>
          <w:rFonts w:eastAsia="Calibri"/>
          <w:lang w:val="ru-RU"/>
        </w:rPr>
        <w:t>-T.</w:t>
      </w:r>
      <w:proofErr w:type="gramEnd"/>
    </w:p>
    <w:p w:rsidR="00D24D64" w:rsidRPr="00A56681" w:rsidRDefault="002F7B2D" w:rsidP="00A56681">
      <w:pPr>
        <w:rPr>
          <w:rFonts w:eastAsia="Calibri"/>
          <w:lang w:val="ru-RU"/>
        </w:rPr>
      </w:pPr>
      <w:r w:rsidRPr="00A56681">
        <w:rPr>
          <w:rFonts w:eastAsia="Calibri"/>
          <w:lang w:val="ru-RU"/>
        </w:rPr>
        <w:t>О</w:t>
      </w:r>
      <w:r w:rsidR="00D24D64" w:rsidRPr="00A56681">
        <w:rPr>
          <w:rFonts w:eastAsia="Calibri"/>
          <w:lang w:val="ru-RU"/>
        </w:rPr>
        <w:t xml:space="preserve">твечала за подготовку и принятие поправок </w:t>
      </w:r>
      <w:r w:rsidRPr="00A56681">
        <w:rPr>
          <w:rFonts w:eastAsia="Calibri"/>
          <w:lang w:val="ru-RU"/>
        </w:rPr>
        <w:t>к</w:t>
      </w:r>
      <w:r w:rsidR="00D24D64" w:rsidRPr="00A56681">
        <w:rPr>
          <w:rFonts w:eastAsia="Calibri"/>
          <w:lang w:val="ru-RU"/>
        </w:rPr>
        <w:t xml:space="preserve"> законодательств</w:t>
      </w:r>
      <w:r w:rsidRPr="00A56681">
        <w:rPr>
          <w:rFonts w:eastAsia="Calibri"/>
          <w:lang w:val="ru-RU"/>
        </w:rPr>
        <w:t>у</w:t>
      </w:r>
      <w:r w:rsidR="00D24D64" w:rsidRPr="00A56681">
        <w:rPr>
          <w:rFonts w:eastAsia="Calibri"/>
          <w:lang w:val="ru-RU"/>
        </w:rPr>
        <w:t xml:space="preserve"> Польши, которые привели его в соответствие с законодательством Европейского союза. В 2011 году отвечала также за работу Совета Европейского союза в области электросвязи в период выполнения Польшей обязанностей председателя. Г-жа Гай способствовала активизации участия Польши в деятельности МСЭ, включая проведение в 2013 году в Польше Глобального симпозиума для регуляторных органов, имевшего большой организационный успех. Это мероприятие привлекло внимание почти 700 участников </w:t>
      </w:r>
      <w:proofErr w:type="gramStart"/>
      <w:r w:rsidR="00D24D64" w:rsidRPr="00A56681">
        <w:rPr>
          <w:rFonts w:eastAsia="Calibri"/>
          <w:lang w:val="ru-RU"/>
        </w:rPr>
        <w:t>из</w:t>
      </w:r>
      <w:proofErr w:type="gramEnd"/>
      <w:r w:rsidR="00D24D64" w:rsidRPr="00A56681">
        <w:rPr>
          <w:rFonts w:eastAsia="Calibri"/>
          <w:lang w:val="ru-RU"/>
        </w:rPr>
        <w:t xml:space="preserve"> 130 стран.</w:t>
      </w:r>
    </w:p>
    <w:p w:rsidR="00FE3E36" w:rsidRPr="00A56681" w:rsidRDefault="00D24D64" w:rsidP="00A56681">
      <w:pPr>
        <w:rPr>
          <w:rFonts w:cs="Calibri"/>
          <w:lang w:val="ru-RU" w:eastAsia="pl-PL"/>
        </w:rPr>
      </w:pPr>
      <w:r w:rsidRPr="00A56681">
        <w:rPr>
          <w:rFonts w:eastAsia="Calibri"/>
          <w:lang w:val="ru-RU"/>
        </w:rPr>
        <w:t>Кроме того, Магдалена Гай является инициатором целого ряда важных видов деятельности в о</w:t>
      </w:r>
      <w:r w:rsidR="002F7B2D" w:rsidRPr="00A56681">
        <w:rPr>
          <w:rFonts w:eastAsia="Calibri"/>
          <w:lang w:val="ru-RU"/>
        </w:rPr>
        <w:t xml:space="preserve">трасли </w:t>
      </w:r>
      <w:r w:rsidRPr="00A56681">
        <w:rPr>
          <w:rFonts w:eastAsia="Calibri"/>
          <w:lang w:val="ru-RU"/>
        </w:rPr>
        <w:t xml:space="preserve">ИКТ в Польше, направленных на расширение охвата цифровыми технологиями и содействие участию женщин в отрасли. </w:t>
      </w:r>
      <w:r w:rsidR="00203C96" w:rsidRPr="00A56681">
        <w:rPr>
          <w:rFonts w:eastAsia="Calibri"/>
          <w:lang w:val="ru-RU"/>
        </w:rPr>
        <w:t xml:space="preserve">Среди ее последних проектов следует подчеркнуть национальный проект "Смотрители цифровых маяков", "Девушки в ИКТ" и "Цифровая школа". </w:t>
      </w:r>
      <w:r w:rsidR="002F7B2D" w:rsidRPr="00A56681">
        <w:rPr>
          <w:rFonts w:eastAsia="Calibri"/>
          <w:lang w:val="ru-RU"/>
        </w:rPr>
        <w:t>В первом</w:t>
      </w:r>
      <w:r w:rsidR="00203C96" w:rsidRPr="00A56681">
        <w:rPr>
          <w:rFonts w:eastAsia="Calibri"/>
          <w:lang w:val="ru-RU"/>
        </w:rPr>
        <w:t xml:space="preserve"> проект</w:t>
      </w:r>
      <w:r w:rsidR="002F7B2D" w:rsidRPr="00A56681">
        <w:rPr>
          <w:rFonts w:eastAsia="Calibri"/>
          <w:lang w:val="ru-RU"/>
        </w:rPr>
        <w:t>е</w:t>
      </w:r>
      <w:r w:rsidR="00203C96" w:rsidRPr="00A56681">
        <w:rPr>
          <w:rFonts w:eastAsia="Calibri"/>
          <w:lang w:val="ru-RU"/>
        </w:rPr>
        <w:t xml:space="preserve"> </w:t>
      </w:r>
      <w:r w:rsidR="002F7B2D" w:rsidRPr="00A56681">
        <w:rPr>
          <w:rFonts w:eastAsia="Calibri"/>
          <w:lang w:val="ru-RU"/>
        </w:rPr>
        <w:t xml:space="preserve">задействовано </w:t>
      </w:r>
      <w:r w:rsidR="00203C96" w:rsidRPr="00A56681">
        <w:rPr>
          <w:rFonts w:eastAsia="Calibri"/>
          <w:lang w:val="ru-RU"/>
        </w:rPr>
        <w:t xml:space="preserve">несколько тысяч специальных учителей в области интернета, которым поручено бороться с цифровой изоляцией (создание потенциала), особенно среди людей старше 50 лет. </w:t>
      </w:r>
      <w:r w:rsidR="00203C96" w:rsidRPr="00A56681">
        <w:rPr>
          <w:rFonts w:eastAsia="Calibri"/>
          <w:lang w:val="ru-RU"/>
        </w:rPr>
        <w:lastRenderedPageBreak/>
        <w:t xml:space="preserve">Проект "Девушки в ИКТ" направлен на стимулирование поиска женщинами работы в отрасли ИКТ в Польше путем тесного сотрудничества с техническими университетами и компаниями </w:t>
      </w:r>
      <w:r w:rsidR="002F7B2D" w:rsidRPr="00A56681">
        <w:rPr>
          <w:rFonts w:eastAsia="Calibri"/>
          <w:lang w:val="ru-RU"/>
        </w:rPr>
        <w:t xml:space="preserve">в сфере </w:t>
      </w:r>
      <w:r w:rsidR="00203C96" w:rsidRPr="00A56681">
        <w:rPr>
          <w:rFonts w:eastAsia="Calibri"/>
          <w:lang w:val="ru-RU"/>
        </w:rPr>
        <w:t>ИКТ. Проект "Цифровые школы" посвящен начальным школам</w:t>
      </w:r>
      <w:r w:rsidR="002F7B2D" w:rsidRPr="00A56681">
        <w:rPr>
          <w:rFonts w:eastAsia="Calibri"/>
          <w:lang w:val="ru-RU"/>
        </w:rPr>
        <w:t>,</w:t>
      </w:r>
      <w:r w:rsidR="00203C96" w:rsidRPr="00A56681">
        <w:rPr>
          <w:rFonts w:eastAsia="Calibri"/>
          <w:lang w:val="ru-RU"/>
        </w:rPr>
        <w:t xml:space="preserve"> и его целью является развитие навыков работы с ИКТ у учащихся и учителей (проект охватывает более 400 начальных школ в Польше).</w:t>
      </w:r>
    </w:p>
    <w:p w:rsidR="00FE3E36" w:rsidRPr="00A56681" w:rsidRDefault="00203C96" w:rsidP="00A56681">
      <w:pPr>
        <w:rPr>
          <w:rFonts w:cs="Calibri"/>
          <w:lang w:val="ru-RU" w:eastAsia="pl-PL"/>
        </w:rPr>
      </w:pPr>
      <w:r w:rsidRPr="00A56681">
        <w:rPr>
          <w:rFonts w:cs="Calibri"/>
          <w:lang w:val="ru-RU" w:eastAsia="pl-PL"/>
        </w:rPr>
        <w:t xml:space="preserve">Магдалена Гай окончила факультет права в Университете имени Марии Кюри-Склодовской в Люблине. </w:t>
      </w:r>
      <w:r w:rsidR="002F7B2D" w:rsidRPr="00A56681">
        <w:rPr>
          <w:rFonts w:cs="Calibri"/>
          <w:lang w:val="ru-RU" w:eastAsia="pl-PL"/>
        </w:rPr>
        <w:t>Г</w:t>
      </w:r>
      <w:r w:rsidRPr="00A56681">
        <w:rPr>
          <w:rFonts w:cs="Calibri"/>
          <w:lang w:val="ru-RU" w:eastAsia="pl-PL"/>
        </w:rPr>
        <w:t>оворит на английском, русском и польском языках</w:t>
      </w:r>
      <w:r w:rsidR="00FE3E36" w:rsidRPr="00A56681">
        <w:rPr>
          <w:rFonts w:cs="Calibri"/>
          <w:lang w:val="ru-RU" w:eastAsia="pl-PL"/>
        </w:rPr>
        <w:t xml:space="preserve">. </w:t>
      </w:r>
    </w:p>
    <w:p w:rsidR="00FE3E36" w:rsidRPr="00A56681" w:rsidRDefault="00203C96" w:rsidP="00A56681">
      <w:pPr>
        <w:pStyle w:val="Headingb"/>
        <w:rPr>
          <w:rFonts w:eastAsia="Calibri"/>
          <w:bCs/>
          <w:lang w:val="ru-RU"/>
        </w:rPr>
      </w:pPr>
      <w:r w:rsidRPr="00A56681">
        <w:rPr>
          <w:rFonts w:eastAsia="Calibri"/>
          <w:lang w:val="ru-RU"/>
        </w:rPr>
        <w:t>Награды и знаки отличия, врученные Магдалене Гай</w:t>
      </w:r>
      <w:r w:rsidR="00FE3E36" w:rsidRPr="00A56681">
        <w:rPr>
          <w:rFonts w:eastAsia="Calibri"/>
          <w:lang w:val="ru-RU"/>
        </w:rPr>
        <w:t xml:space="preserve"> </w:t>
      </w:r>
    </w:p>
    <w:p w:rsidR="00203C96" w:rsidRPr="00A56681" w:rsidRDefault="00A56681" w:rsidP="00A56681">
      <w:pPr>
        <w:pStyle w:val="enumlev1"/>
        <w:rPr>
          <w:lang w:val="ru-RU" w:eastAsia="pl-PL"/>
        </w:rPr>
      </w:pPr>
      <w:r w:rsidRPr="00A56681">
        <w:rPr>
          <w:lang w:val="ru-RU"/>
        </w:rPr>
        <w:t>1</w:t>
      </w:r>
      <w:r w:rsidRPr="00A56681">
        <w:rPr>
          <w:lang w:val="ru-RU"/>
        </w:rPr>
        <w:tab/>
      </w:r>
      <w:r w:rsidR="006F24DB" w:rsidRPr="00A56681">
        <w:rPr>
          <w:lang w:val="ru-RU"/>
        </w:rPr>
        <w:t xml:space="preserve">Медаль </w:t>
      </w:r>
      <w:r w:rsidR="006F24DB" w:rsidRPr="00A56681">
        <w:rPr>
          <w:lang w:val="ru-RU" w:eastAsia="pl-PL"/>
        </w:rPr>
        <w:t xml:space="preserve">"Заслуженный работник связи" – государственный </w:t>
      </w:r>
      <w:r w:rsidR="00203C96" w:rsidRPr="00A56681">
        <w:rPr>
          <w:lang w:val="ru-RU" w:eastAsia="pl-PL"/>
        </w:rPr>
        <w:t xml:space="preserve">знак отличия, </w:t>
      </w:r>
      <w:r w:rsidR="006F24DB" w:rsidRPr="00A56681">
        <w:rPr>
          <w:lang w:val="ru-RU" w:eastAsia="pl-PL"/>
        </w:rPr>
        <w:t>вручаемый</w:t>
      </w:r>
      <w:r w:rsidR="00203C96" w:rsidRPr="00A56681">
        <w:rPr>
          <w:lang w:val="ru-RU" w:eastAsia="pl-PL"/>
        </w:rPr>
        <w:t xml:space="preserve"> правительством </w:t>
      </w:r>
      <w:r w:rsidR="006F24DB" w:rsidRPr="00A56681">
        <w:rPr>
          <w:lang w:val="ru-RU" w:eastAsia="pl-PL"/>
        </w:rPr>
        <w:t xml:space="preserve">за вклад в развитие коммуникаций/ электросвязи/ телевидения Польши. </w:t>
      </w:r>
      <w:r w:rsidR="00203C96" w:rsidRPr="00A56681">
        <w:rPr>
          <w:lang w:val="ru-RU" w:eastAsia="pl-PL"/>
        </w:rPr>
        <w:t xml:space="preserve"> </w:t>
      </w:r>
    </w:p>
    <w:p w:rsidR="00FE3E36" w:rsidRPr="00A56681" w:rsidRDefault="00A56681" w:rsidP="00A56681">
      <w:pPr>
        <w:pStyle w:val="enumlev1"/>
        <w:rPr>
          <w:lang w:val="ru-RU" w:eastAsia="pl-PL"/>
        </w:rPr>
      </w:pPr>
      <w:r w:rsidRPr="00A56681">
        <w:rPr>
          <w:lang w:val="ru-RU" w:eastAsia="pl-PL"/>
        </w:rPr>
        <w:t>2</w:t>
      </w:r>
      <w:r w:rsidRPr="00A56681">
        <w:rPr>
          <w:lang w:val="ru-RU" w:eastAsia="pl-PL"/>
        </w:rPr>
        <w:tab/>
      </w:r>
      <w:r w:rsidR="00007358" w:rsidRPr="00A56681">
        <w:rPr>
          <w:lang w:val="ru-RU" w:eastAsia="pl-PL"/>
        </w:rPr>
        <w:t>Звание "</w:t>
      </w:r>
      <w:r w:rsidR="006F24DB" w:rsidRPr="00A56681">
        <w:rPr>
          <w:lang w:val="ru-RU" w:eastAsia="pl-PL"/>
        </w:rPr>
        <w:t>Человек года</w:t>
      </w:r>
      <w:r w:rsidR="00F33D08" w:rsidRPr="00A56681">
        <w:rPr>
          <w:lang w:val="ru-RU" w:eastAsia="pl-PL"/>
        </w:rPr>
        <w:t xml:space="preserve"> 2012</w:t>
      </w:r>
      <w:r w:rsidR="00007358" w:rsidRPr="00A56681">
        <w:rPr>
          <w:lang w:val="ru-RU" w:eastAsia="pl-PL"/>
        </w:rPr>
        <w:t>"</w:t>
      </w:r>
      <w:r w:rsidR="00F33D08" w:rsidRPr="00A56681">
        <w:rPr>
          <w:lang w:val="ru-RU" w:eastAsia="pl-PL"/>
        </w:rPr>
        <w:t xml:space="preserve"> </w:t>
      </w:r>
      <w:r w:rsidR="006F24DB" w:rsidRPr="00A56681">
        <w:rPr>
          <w:lang w:val="ru-RU" w:eastAsia="pl-PL"/>
        </w:rPr>
        <w:t xml:space="preserve">и </w:t>
      </w:r>
      <w:r w:rsidR="00F33D08" w:rsidRPr="00A56681">
        <w:rPr>
          <w:lang w:val="ru-RU" w:eastAsia="pl-PL"/>
        </w:rPr>
        <w:t>премия "</w:t>
      </w:r>
      <w:r w:rsidR="006F24DB" w:rsidRPr="00A56681">
        <w:rPr>
          <w:lang w:val="ru-RU" w:eastAsia="pl-PL"/>
        </w:rPr>
        <w:t>Хрустальная антенна</w:t>
      </w:r>
      <w:r w:rsidR="00F33D08" w:rsidRPr="00A56681">
        <w:rPr>
          <w:lang w:val="ru-RU" w:eastAsia="pl-PL"/>
        </w:rPr>
        <w:t>"</w:t>
      </w:r>
      <w:r w:rsidR="006F24DB" w:rsidRPr="00A56681">
        <w:rPr>
          <w:lang w:val="ru-RU" w:eastAsia="pl-PL"/>
        </w:rPr>
        <w:t xml:space="preserve"> </w:t>
      </w:r>
      <w:r w:rsidR="00007358" w:rsidRPr="00A56681">
        <w:rPr>
          <w:lang w:val="ru-RU" w:eastAsia="pl-PL"/>
        </w:rPr>
        <w:t>конкурса "Мир СМИ"</w:t>
      </w:r>
      <w:r w:rsidR="006F24DB" w:rsidRPr="00A56681">
        <w:rPr>
          <w:rFonts w:cs="Calibri"/>
          <w:lang w:val="ru-RU" w:eastAsia="pl-PL"/>
        </w:rPr>
        <w:t xml:space="preserve">, врученная на </w:t>
      </w:r>
      <w:r w:rsidR="00FE3E36" w:rsidRPr="00A56681">
        <w:rPr>
          <w:rFonts w:cs="Calibri"/>
          <w:lang w:val="ru-RU" w:eastAsia="pl-PL"/>
        </w:rPr>
        <w:t>12</w:t>
      </w:r>
      <w:r w:rsidR="006F24DB" w:rsidRPr="00A56681">
        <w:rPr>
          <w:rFonts w:cs="Calibri"/>
          <w:lang w:val="ru-RU" w:eastAsia="pl-PL"/>
        </w:rPr>
        <w:t xml:space="preserve">-м Симпозиуме </w:t>
      </w:r>
      <w:r w:rsidR="00007358" w:rsidRPr="00A56681">
        <w:rPr>
          <w:rFonts w:cs="Calibri"/>
          <w:lang w:val="ru-RU" w:eastAsia="pl-PL"/>
        </w:rPr>
        <w:t>"Мир электросвязи и СМИ"</w:t>
      </w:r>
      <w:r w:rsidR="00FE3E36" w:rsidRPr="00A56681">
        <w:rPr>
          <w:rFonts w:cs="Calibri"/>
          <w:lang w:val="ru-RU" w:eastAsia="pl-PL"/>
        </w:rPr>
        <w:t xml:space="preserve">.  </w:t>
      </w:r>
    </w:p>
    <w:p w:rsidR="00FE3E36" w:rsidRPr="00A56681" w:rsidRDefault="00A56681" w:rsidP="00A56681">
      <w:pPr>
        <w:pStyle w:val="enumlev1"/>
        <w:rPr>
          <w:lang w:val="ru-RU" w:eastAsia="pl-PL"/>
        </w:rPr>
      </w:pPr>
      <w:r w:rsidRPr="00A56681">
        <w:rPr>
          <w:rFonts w:cs="Calibri"/>
          <w:lang w:val="ru-RU" w:eastAsia="pl-PL"/>
        </w:rPr>
        <w:t>3</w:t>
      </w:r>
      <w:r w:rsidRPr="00A56681">
        <w:rPr>
          <w:rFonts w:cs="Calibri"/>
          <w:lang w:val="ru-RU" w:eastAsia="pl-PL"/>
        </w:rPr>
        <w:tab/>
      </w:r>
      <w:r w:rsidR="00F33D08" w:rsidRPr="00A56681">
        <w:rPr>
          <w:rFonts w:cs="Calibri"/>
          <w:lang w:val="ru-RU" w:eastAsia="pl-PL"/>
        </w:rPr>
        <w:t xml:space="preserve">Приз </w:t>
      </w:r>
      <w:r w:rsidR="006F24DB" w:rsidRPr="00A56681">
        <w:rPr>
          <w:rFonts w:cs="Calibri"/>
          <w:lang w:val="ru-RU" w:eastAsia="pl-PL"/>
        </w:rPr>
        <w:t xml:space="preserve">"Золотой киборг" для </w:t>
      </w:r>
      <w:r w:rsidR="00F33D08" w:rsidRPr="00A56681">
        <w:rPr>
          <w:rFonts w:cs="Calibri"/>
          <w:lang w:val="ru-RU" w:eastAsia="pl-PL"/>
        </w:rPr>
        <w:t>лидеров</w:t>
      </w:r>
      <w:r w:rsidR="006F24DB" w:rsidRPr="00A56681">
        <w:rPr>
          <w:rFonts w:cs="Calibri"/>
          <w:lang w:val="ru-RU" w:eastAsia="pl-PL"/>
        </w:rPr>
        <w:t xml:space="preserve"> в области ИКТ</w:t>
      </w:r>
      <w:r w:rsidR="00FE3E36" w:rsidRPr="00A56681">
        <w:rPr>
          <w:rFonts w:cs="Calibri"/>
          <w:lang w:val="ru-RU" w:eastAsia="pl-PL"/>
        </w:rPr>
        <w:t xml:space="preserve">. </w:t>
      </w:r>
    </w:p>
    <w:p w:rsidR="00FE3E36" w:rsidRPr="00A56681" w:rsidRDefault="00A56681" w:rsidP="00A56681">
      <w:pPr>
        <w:pStyle w:val="enumlev1"/>
        <w:rPr>
          <w:lang w:val="ru-RU" w:eastAsia="pl-PL"/>
        </w:rPr>
      </w:pPr>
      <w:r w:rsidRPr="00A56681">
        <w:rPr>
          <w:rFonts w:cs="Calibri"/>
          <w:lang w:val="ru-RU" w:eastAsia="pl-PL"/>
        </w:rPr>
        <w:t>4</w:t>
      </w:r>
      <w:r w:rsidRPr="00A56681">
        <w:rPr>
          <w:rFonts w:cs="Calibri"/>
          <w:lang w:val="ru-RU" w:eastAsia="pl-PL"/>
        </w:rPr>
        <w:tab/>
      </w:r>
      <w:r w:rsidR="006F24DB" w:rsidRPr="00A56681">
        <w:rPr>
          <w:rFonts w:cs="Calibri"/>
          <w:lang w:val="ru-RU" w:eastAsia="pl-PL"/>
        </w:rPr>
        <w:t>"</w:t>
      </w:r>
      <w:proofErr w:type="spellStart"/>
      <w:r w:rsidR="00FE3E36" w:rsidRPr="00A56681">
        <w:rPr>
          <w:rFonts w:cs="Calibri"/>
          <w:lang w:val="ru-RU" w:eastAsia="pl-PL"/>
        </w:rPr>
        <w:t>INFOSTAT</w:t>
      </w:r>
      <w:proofErr w:type="spellEnd"/>
      <w:r w:rsidR="00FE3E36" w:rsidRPr="00A56681">
        <w:rPr>
          <w:rFonts w:cs="Calibri"/>
          <w:lang w:val="ru-RU" w:eastAsia="pl-PL"/>
        </w:rPr>
        <w:t xml:space="preserve"> 2012</w:t>
      </w:r>
      <w:r w:rsidR="006F24DB" w:rsidRPr="00A56681">
        <w:rPr>
          <w:rFonts w:cs="Calibri"/>
          <w:lang w:val="ru-RU" w:eastAsia="pl-PL"/>
        </w:rPr>
        <w:t>"</w:t>
      </w:r>
      <w:r w:rsidR="00FE3E36" w:rsidRPr="00A56681">
        <w:rPr>
          <w:rFonts w:cs="Calibri"/>
          <w:lang w:val="ru-RU" w:eastAsia="pl-PL"/>
        </w:rPr>
        <w:t xml:space="preserve"> </w:t>
      </w:r>
      <w:r w:rsidR="006F24DB" w:rsidRPr="00A56681">
        <w:rPr>
          <w:rFonts w:cs="Calibri"/>
          <w:lang w:val="ru-RU" w:eastAsia="pl-PL"/>
        </w:rPr>
        <w:t xml:space="preserve">– за вклад в развитие и принятие первой политической программы в области радиочастотного спектра в Европе. </w:t>
      </w:r>
    </w:p>
    <w:p w:rsidR="006F24DB" w:rsidRPr="00A56681" w:rsidRDefault="00A56681" w:rsidP="00A56681">
      <w:pPr>
        <w:pStyle w:val="enumlev1"/>
        <w:rPr>
          <w:lang w:val="ru-RU" w:eastAsia="pl-PL"/>
        </w:rPr>
      </w:pPr>
      <w:r w:rsidRPr="00A56681">
        <w:rPr>
          <w:lang w:val="ru-RU" w:eastAsia="pl-PL"/>
        </w:rPr>
        <w:t>5</w:t>
      </w:r>
      <w:r w:rsidRPr="00A56681">
        <w:rPr>
          <w:lang w:val="ru-RU" w:eastAsia="pl-PL"/>
        </w:rPr>
        <w:tab/>
      </w:r>
      <w:r w:rsidR="006F24DB" w:rsidRPr="00A56681">
        <w:rPr>
          <w:lang w:val="ru-RU" w:eastAsia="pl-PL"/>
        </w:rPr>
        <w:t>Медаль за усилия</w:t>
      </w:r>
      <w:r w:rsidR="002F7B2D" w:rsidRPr="00A56681">
        <w:rPr>
          <w:lang w:val="ru-RU" w:eastAsia="pl-PL"/>
        </w:rPr>
        <w:t xml:space="preserve"> в борьбе за </w:t>
      </w:r>
      <w:r w:rsidR="006F24DB" w:rsidRPr="00A56681">
        <w:rPr>
          <w:lang w:val="ru-RU" w:eastAsia="pl-PL"/>
        </w:rPr>
        <w:t>прав</w:t>
      </w:r>
      <w:r w:rsidR="002F7B2D" w:rsidRPr="00A56681">
        <w:rPr>
          <w:lang w:val="ru-RU" w:eastAsia="pl-PL"/>
        </w:rPr>
        <w:t>а</w:t>
      </w:r>
      <w:r w:rsidR="006F24DB" w:rsidRPr="00A56681">
        <w:rPr>
          <w:lang w:val="ru-RU" w:eastAsia="pl-PL"/>
        </w:rPr>
        <w:t xml:space="preserve"> потребителей</w:t>
      </w:r>
      <w:r w:rsidR="00007358" w:rsidRPr="00A56681">
        <w:rPr>
          <w:lang w:val="ru-RU" w:eastAsia="pl-PL"/>
        </w:rPr>
        <w:t>,</w:t>
      </w:r>
      <w:r w:rsidR="006F24DB" w:rsidRPr="00A56681">
        <w:rPr>
          <w:lang w:val="ru-RU" w:eastAsia="pl-PL"/>
        </w:rPr>
        <w:t xml:space="preserve"> по случаю 50-й годовщины защит</w:t>
      </w:r>
      <w:r w:rsidR="002F7B2D" w:rsidRPr="00A56681">
        <w:rPr>
          <w:lang w:val="ru-RU" w:eastAsia="pl-PL"/>
        </w:rPr>
        <w:t>ы</w:t>
      </w:r>
      <w:r w:rsidR="006F24DB" w:rsidRPr="00A56681">
        <w:rPr>
          <w:lang w:val="ru-RU" w:eastAsia="pl-PL"/>
        </w:rPr>
        <w:t xml:space="preserve"> </w:t>
      </w:r>
      <w:r w:rsidR="002F7B2D" w:rsidRPr="00A56681">
        <w:rPr>
          <w:lang w:val="ru-RU" w:eastAsia="pl-PL"/>
        </w:rPr>
        <w:t>п</w:t>
      </w:r>
      <w:r w:rsidR="006F24DB" w:rsidRPr="00A56681">
        <w:rPr>
          <w:lang w:val="ru-RU" w:eastAsia="pl-PL"/>
        </w:rPr>
        <w:t>рав потребителей.</w:t>
      </w:r>
    </w:p>
    <w:p w:rsidR="00FE3E36" w:rsidRPr="00A56681" w:rsidRDefault="00A56681" w:rsidP="00A56681">
      <w:pPr>
        <w:pStyle w:val="enumlev1"/>
        <w:rPr>
          <w:lang w:val="ru-RU" w:eastAsia="pl-PL"/>
        </w:rPr>
      </w:pPr>
      <w:r w:rsidRPr="00A56681">
        <w:rPr>
          <w:lang w:val="ru-RU" w:eastAsia="pl-PL"/>
        </w:rPr>
        <w:t>6</w:t>
      </w:r>
      <w:r w:rsidRPr="00A56681">
        <w:rPr>
          <w:lang w:val="ru-RU" w:eastAsia="pl-PL"/>
        </w:rPr>
        <w:tab/>
      </w:r>
      <w:r w:rsidR="006F24DB" w:rsidRPr="00A56681">
        <w:rPr>
          <w:lang w:val="ru-RU" w:eastAsia="pl-PL"/>
        </w:rPr>
        <w:t xml:space="preserve">"Девушки в ИКТ" – награда МСЭ, врученная на </w:t>
      </w:r>
      <w:r w:rsidR="00007358" w:rsidRPr="00A56681">
        <w:rPr>
          <w:lang w:val="ru-RU" w:eastAsia="pl-PL"/>
        </w:rPr>
        <w:t xml:space="preserve">Форуме </w:t>
      </w:r>
      <w:r w:rsidR="006F24DB" w:rsidRPr="00A56681">
        <w:rPr>
          <w:lang w:val="ru-RU" w:eastAsia="pl-PL"/>
        </w:rPr>
        <w:t>Всемирной встрече на высшем уровне по вопросам информационного общества в Женеве в 2012 году.</w:t>
      </w:r>
    </w:p>
    <w:p w:rsidR="00FE3E36" w:rsidRPr="00A56681" w:rsidRDefault="00A56681" w:rsidP="00A56681">
      <w:pPr>
        <w:pStyle w:val="enumlev1"/>
        <w:rPr>
          <w:lang w:val="ru-RU" w:eastAsia="pl-PL"/>
        </w:rPr>
      </w:pPr>
      <w:r w:rsidRPr="00A56681">
        <w:rPr>
          <w:lang w:val="ru-RU" w:eastAsia="pl-PL"/>
        </w:rPr>
        <w:t>7</w:t>
      </w:r>
      <w:r w:rsidRPr="00A56681">
        <w:rPr>
          <w:lang w:val="ru-RU" w:eastAsia="pl-PL"/>
        </w:rPr>
        <w:tab/>
      </w:r>
      <w:r w:rsidR="006F24DB" w:rsidRPr="00A56681">
        <w:rPr>
          <w:lang w:val="ru-RU" w:eastAsia="pl-PL"/>
        </w:rPr>
        <w:t xml:space="preserve">Сертификат МСЭ за взнос в целевой фонд </w:t>
      </w:r>
      <w:proofErr w:type="spellStart"/>
      <w:r w:rsidR="006F24DB" w:rsidRPr="00A56681">
        <w:rPr>
          <w:lang w:val="ru-RU" w:eastAsia="pl-PL"/>
        </w:rPr>
        <w:t>ВВУИО</w:t>
      </w:r>
      <w:proofErr w:type="spellEnd"/>
      <w:r w:rsidR="00FE3E36" w:rsidRPr="00A56681">
        <w:rPr>
          <w:rFonts w:cs="Calibri"/>
          <w:lang w:val="ru-RU" w:eastAsia="pl-PL"/>
        </w:rPr>
        <w:t xml:space="preserve"> </w:t>
      </w:r>
      <w:r w:rsidR="006F24DB" w:rsidRPr="00A56681">
        <w:rPr>
          <w:rFonts w:cs="Calibri"/>
          <w:lang w:val="ru-RU" w:eastAsia="pl-PL"/>
        </w:rPr>
        <w:t xml:space="preserve">в </w:t>
      </w:r>
      <w:r w:rsidR="00FE3E36" w:rsidRPr="00A56681">
        <w:rPr>
          <w:rFonts w:cs="Calibri"/>
          <w:lang w:val="ru-RU" w:eastAsia="pl-PL"/>
        </w:rPr>
        <w:t>2012</w:t>
      </w:r>
      <w:r w:rsidR="006F24DB" w:rsidRPr="00A56681">
        <w:rPr>
          <w:rFonts w:cs="Calibri"/>
          <w:lang w:val="ru-RU" w:eastAsia="pl-PL"/>
        </w:rPr>
        <w:t xml:space="preserve"> году</w:t>
      </w:r>
      <w:r w:rsidR="00FE3E36" w:rsidRPr="00A56681">
        <w:rPr>
          <w:rFonts w:cs="Calibri"/>
          <w:lang w:val="ru-RU" w:eastAsia="pl-PL"/>
        </w:rPr>
        <w:t>.</w:t>
      </w:r>
    </w:p>
    <w:p w:rsidR="00FE3E36" w:rsidRPr="00A56681" w:rsidRDefault="00A56681" w:rsidP="00A56681">
      <w:pPr>
        <w:pStyle w:val="enumlev1"/>
        <w:rPr>
          <w:lang w:val="ru-RU" w:eastAsia="pl-PL"/>
        </w:rPr>
      </w:pPr>
      <w:r w:rsidRPr="00A56681">
        <w:rPr>
          <w:rFonts w:cs="Calibri"/>
          <w:lang w:val="ru-RU" w:eastAsia="pl-PL"/>
        </w:rPr>
        <w:t>8</w:t>
      </w:r>
      <w:r w:rsidRPr="00A56681">
        <w:rPr>
          <w:rFonts w:cs="Calibri"/>
          <w:lang w:val="ru-RU" w:eastAsia="pl-PL"/>
        </w:rPr>
        <w:tab/>
      </w:r>
      <w:r w:rsidR="006F24DB" w:rsidRPr="00A56681">
        <w:rPr>
          <w:rFonts w:cs="Calibri"/>
          <w:lang w:val="ru-RU" w:eastAsia="pl-PL"/>
        </w:rPr>
        <w:t xml:space="preserve">Почетный диплом </w:t>
      </w:r>
      <w:proofErr w:type="spellStart"/>
      <w:r w:rsidR="006F24DB" w:rsidRPr="00A56681">
        <w:rPr>
          <w:rFonts w:cs="Calibri"/>
          <w:lang w:val="ru-RU" w:eastAsia="pl-PL"/>
        </w:rPr>
        <w:t>МОКС</w:t>
      </w:r>
      <w:proofErr w:type="spellEnd"/>
      <w:r w:rsidR="006F24DB" w:rsidRPr="00A56681">
        <w:rPr>
          <w:rFonts w:cs="Calibri"/>
          <w:lang w:val="ru-RU" w:eastAsia="pl-PL"/>
        </w:rPr>
        <w:t xml:space="preserve"> "ИНТЕРСПУТНИК"</w:t>
      </w:r>
      <w:r w:rsidR="00FE3E36" w:rsidRPr="00A56681">
        <w:rPr>
          <w:rFonts w:cs="Calibri"/>
          <w:lang w:val="ru-RU" w:eastAsia="pl-PL"/>
        </w:rPr>
        <w:t>.</w:t>
      </w:r>
    </w:p>
    <w:p w:rsidR="00FE3E36" w:rsidRPr="00A56681" w:rsidRDefault="00A56681" w:rsidP="00A56681">
      <w:pPr>
        <w:pStyle w:val="enumlev1"/>
        <w:rPr>
          <w:lang w:val="ru-RU" w:eastAsia="pl-PL"/>
        </w:rPr>
      </w:pPr>
      <w:r w:rsidRPr="00A56681">
        <w:rPr>
          <w:lang w:val="ru-RU" w:eastAsia="pl-PL"/>
        </w:rPr>
        <w:t>9</w:t>
      </w:r>
      <w:r w:rsidRPr="00A56681">
        <w:rPr>
          <w:lang w:val="ru-RU" w:eastAsia="pl-PL"/>
        </w:rPr>
        <w:tab/>
      </w:r>
      <w:r w:rsidR="006F24DB" w:rsidRPr="00A56681">
        <w:rPr>
          <w:lang w:val="ru-RU" w:eastAsia="pl-PL"/>
        </w:rPr>
        <w:t>Знак отличия Национальной палаты электроники и электросвязи</w:t>
      </w:r>
      <w:r w:rsidR="00FE3E36" w:rsidRPr="00A56681">
        <w:rPr>
          <w:rFonts w:cs="Calibri"/>
          <w:lang w:val="ru-RU" w:eastAsia="pl-PL"/>
        </w:rPr>
        <w:t xml:space="preserve"> (</w:t>
      </w:r>
      <w:proofErr w:type="spellStart"/>
      <w:r w:rsidR="00FE3E36" w:rsidRPr="00A56681">
        <w:rPr>
          <w:rFonts w:cs="Calibri"/>
          <w:lang w:val="ru-RU" w:eastAsia="pl-PL"/>
        </w:rPr>
        <w:t>KIGEiT</w:t>
      </w:r>
      <w:proofErr w:type="spellEnd"/>
      <w:r w:rsidR="00FE3E36" w:rsidRPr="00A56681">
        <w:rPr>
          <w:rFonts w:cs="Calibri"/>
          <w:lang w:val="ru-RU" w:eastAsia="pl-PL"/>
        </w:rPr>
        <w:t xml:space="preserve">) </w:t>
      </w:r>
      <w:r w:rsidR="006F24DB" w:rsidRPr="00A56681">
        <w:rPr>
          <w:rFonts w:cs="Calibri"/>
          <w:lang w:val="ru-RU" w:eastAsia="pl-PL"/>
        </w:rPr>
        <w:t xml:space="preserve">за </w:t>
      </w:r>
      <w:r w:rsidR="00007358" w:rsidRPr="00A56681">
        <w:rPr>
          <w:rFonts w:cs="Calibri"/>
          <w:lang w:val="ru-RU" w:eastAsia="pl-PL"/>
        </w:rPr>
        <w:t>долгосрочное</w:t>
      </w:r>
      <w:r w:rsidR="006F24DB" w:rsidRPr="00A56681">
        <w:rPr>
          <w:rFonts w:cs="Calibri"/>
          <w:lang w:val="ru-RU" w:eastAsia="pl-PL"/>
        </w:rPr>
        <w:t xml:space="preserve"> сотрудничество и эффективное </w:t>
      </w:r>
      <w:r w:rsidR="00007358" w:rsidRPr="00A56681">
        <w:rPr>
          <w:rFonts w:cs="Calibri"/>
          <w:lang w:val="ru-RU" w:eastAsia="pl-PL"/>
        </w:rPr>
        <w:t xml:space="preserve">обеспечение соблюдения </w:t>
      </w:r>
      <w:r w:rsidR="006F24DB" w:rsidRPr="00A56681">
        <w:rPr>
          <w:rFonts w:cs="Calibri"/>
          <w:lang w:val="ru-RU" w:eastAsia="pl-PL"/>
        </w:rPr>
        <w:t>правил конкуренции в электросвязи</w:t>
      </w:r>
      <w:r w:rsidR="00FE3E36" w:rsidRPr="00A56681">
        <w:rPr>
          <w:rFonts w:cs="Calibri"/>
          <w:lang w:val="ru-RU" w:eastAsia="pl-PL"/>
        </w:rPr>
        <w:t>.</w:t>
      </w:r>
    </w:p>
    <w:p w:rsidR="00A56681" w:rsidRPr="00A56681" w:rsidRDefault="00A56681" w:rsidP="00A56681">
      <w:pPr>
        <w:spacing w:before="480"/>
        <w:jc w:val="center"/>
        <w:rPr>
          <w:lang w:val="ru-RU"/>
        </w:rPr>
      </w:pPr>
      <w:r w:rsidRPr="00A56681">
        <w:rPr>
          <w:lang w:val="ru-RU"/>
        </w:rPr>
        <w:t>______________</w:t>
      </w:r>
    </w:p>
    <w:sectPr w:rsidR="00A56681" w:rsidRPr="00A56681" w:rsidSect="00A56681">
      <w:headerReference w:type="default" r:id="rId11"/>
      <w:footerReference w:type="default" r:id="rId12"/>
      <w:footerReference w:type="first" r:id="rId13"/>
      <w:pgSz w:w="11913" w:h="16834" w:code="9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24DB" w:rsidRDefault="006F24DB" w:rsidP="0079159C">
      <w:r>
        <w:separator/>
      </w:r>
    </w:p>
    <w:p w:rsidR="006F24DB" w:rsidRDefault="006F24DB" w:rsidP="0079159C"/>
    <w:p w:rsidR="006F24DB" w:rsidRDefault="006F24DB" w:rsidP="0079159C"/>
    <w:p w:rsidR="006F24DB" w:rsidRDefault="006F24DB" w:rsidP="0079159C"/>
    <w:p w:rsidR="006F24DB" w:rsidRDefault="006F24DB" w:rsidP="0079159C"/>
    <w:p w:rsidR="006F24DB" w:rsidRDefault="006F24DB" w:rsidP="0079159C"/>
    <w:p w:rsidR="006F24DB" w:rsidRDefault="006F24DB" w:rsidP="0079159C"/>
    <w:p w:rsidR="006F24DB" w:rsidRDefault="006F24DB" w:rsidP="0079159C"/>
    <w:p w:rsidR="006F24DB" w:rsidRDefault="006F24DB" w:rsidP="0079159C"/>
    <w:p w:rsidR="006F24DB" w:rsidRDefault="006F24DB" w:rsidP="0079159C"/>
    <w:p w:rsidR="006F24DB" w:rsidRDefault="006F24DB" w:rsidP="0079159C"/>
    <w:p w:rsidR="006F24DB" w:rsidRDefault="006F24DB" w:rsidP="0079159C"/>
    <w:p w:rsidR="006F24DB" w:rsidRDefault="006F24DB" w:rsidP="0079159C"/>
    <w:p w:rsidR="006F24DB" w:rsidRDefault="006F24DB" w:rsidP="0079159C"/>
    <w:p w:rsidR="006F24DB" w:rsidRDefault="006F24DB" w:rsidP="004B3A6C"/>
    <w:p w:rsidR="006F24DB" w:rsidRDefault="006F24DB" w:rsidP="004B3A6C"/>
  </w:endnote>
  <w:endnote w:type="continuationSeparator" w:id="0">
    <w:p w:rsidR="006F24DB" w:rsidRDefault="006F24DB" w:rsidP="0079159C">
      <w:r>
        <w:continuationSeparator/>
      </w:r>
    </w:p>
    <w:p w:rsidR="006F24DB" w:rsidRDefault="006F24DB" w:rsidP="0079159C"/>
    <w:p w:rsidR="006F24DB" w:rsidRDefault="006F24DB" w:rsidP="0079159C"/>
    <w:p w:rsidR="006F24DB" w:rsidRDefault="006F24DB" w:rsidP="0079159C"/>
    <w:p w:rsidR="006F24DB" w:rsidRDefault="006F24DB" w:rsidP="0079159C"/>
    <w:p w:rsidR="006F24DB" w:rsidRDefault="006F24DB" w:rsidP="0079159C"/>
    <w:p w:rsidR="006F24DB" w:rsidRDefault="006F24DB" w:rsidP="0079159C"/>
    <w:p w:rsidR="006F24DB" w:rsidRDefault="006F24DB" w:rsidP="0079159C"/>
    <w:p w:rsidR="006F24DB" w:rsidRDefault="006F24DB" w:rsidP="0079159C"/>
    <w:p w:rsidR="006F24DB" w:rsidRDefault="006F24DB" w:rsidP="0079159C"/>
    <w:p w:rsidR="006F24DB" w:rsidRDefault="006F24DB" w:rsidP="0079159C"/>
    <w:p w:rsidR="006F24DB" w:rsidRDefault="006F24DB" w:rsidP="0079159C"/>
    <w:p w:rsidR="006F24DB" w:rsidRDefault="006F24DB" w:rsidP="0079159C"/>
    <w:p w:rsidR="006F24DB" w:rsidRDefault="006F24DB" w:rsidP="0079159C"/>
    <w:p w:rsidR="006F24DB" w:rsidRDefault="006F24DB" w:rsidP="004B3A6C"/>
    <w:p w:rsidR="006F24DB" w:rsidRDefault="006F24DB" w:rsidP="004B3A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4DB" w:rsidRPr="00A56681" w:rsidRDefault="00A56681" w:rsidP="00A56681">
    <w:pPr>
      <w:pStyle w:val="Footer"/>
      <w:rPr>
        <w:lang w:val="ru-RU"/>
      </w:rPr>
    </w:pPr>
    <w:r>
      <w:fldChar w:fldCharType="begin"/>
    </w:r>
    <w:r>
      <w:instrText xml:space="preserve"> FILENAME \p  \* MERGEFORMAT </w:instrText>
    </w:r>
    <w:r>
      <w:fldChar w:fldCharType="separate"/>
    </w:r>
    <w:r w:rsidR="001E5BF4" w:rsidRPr="001E5BF4">
      <w:rPr>
        <w:lang w:val="en-US"/>
      </w:rPr>
      <w:t>P</w:t>
    </w:r>
    <w:r w:rsidR="001E5BF4">
      <w:t>:\RUS\SG\CONF-SG\PP14\000\005R.docx</w:t>
    </w:r>
    <w:r>
      <w:fldChar w:fldCharType="end"/>
    </w:r>
    <w:r>
      <w:t xml:space="preserve"> (</w:t>
    </w:r>
    <w:r w:rsidRPr="00A56681">
      <w:t>352563)</w:t>
    </w:r>
    <w:r w:rsidRPr="001636BD">
      <w:rPr>
        <w:lang w:val="en-US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1E5BF4">
      <w:t>08.11.13</w:t>
    </w:r>
    <w:r>
      <w:fldChar w:fldCharType="end"/>
    </w:r>
    <w:r w:rsidRPr="001636BD">
      <w:rPr>
        <w:lang w:val="en-US"/>
      </w:rPr>
      <w:tab/>
    </w:r>
    <w:r>
      <w:fldChar w:fldCharType="begin"/>
    </w:r>
    <w:r>
      <w:instrText xml:space="preserve"> PRINTDATE \@ DD.MM.YY </w:instrText>
    </w:r>
    <w:r>
      <w:fldChar w:fldCharType="separate"/>
    </w:r>
    <w:r w:rsidR="001E5BF4">
      <w:t>21.03.06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4DB" w:rsidRDefault="006F24DB" w:rsidP="00D37469">
    <w:pPr>
      <w:pStyle w:val="firstfooter0"/>
      <w:spacing w:before="0" w:beforeAutospacing="0" w:after="0" w:afterAutospacing="0"/>
      <w:jc w:val="center"/>
      <w:rPr>
        <w:rFonts w:ascii="Symbol" w:hAnsi="Symbol"/>
        <w:sz w:val="22"/>
        <w:szCs w:val="20"/>
        <w:lang w:val="en-GB"/>
      </w:rPr>
    </w:pPr>
    <w:r>
      <w:rPr>
        <w:rFonts w:ascii="Symbol" w:hAnsi="Symbol"/>
        <w:sz w:val="22"/>
        <w:szCs w:val="20"/>
        <w:lang w:val="en-GB"/>
      </w:rPr>
      <w:t></w:t>
    </w:r>
    <w:r>
      <w:rPr>
        <w:sz w:val="20"/>
        <w:szCs w:val="20"/>
        <w:lang w:val="en-GB"/>
      </w:rPr>
      <w:t xml:space="preserve"> </w:t>
    </w:r>
    <w:r w:rsidRPr="00BA21AB">
      <w:rPr>
        <w:rStyle w:val="Hyperlink"/>
        <w:sz w:val="22"/>
        <w:szCs w:val="22"/>
        <w:lang w:val="en-GB"/>
      </w:rPr>
      <w:t>www.itu.int/plenipotentiary/</w:t>
    </w:r>
    <w:r>
      <w:rPr>
        <w:sz w:val="20"/>
        <w:szCs w:val="20"/>
        <w:lang w:val="en-GB"/>
      </w:rPr>
      <w:t xml:space="preserve"> </w:t>
    </w:r>
    <w:r>
      <w:rPr>
        <w:rFonts w:ascii="Symbol" w:hAnsi="Symbol"/>
        <w:sz w:val="22"/>
        <w:szCs w:val="20"/>
        <w:lang w:val="en-GB"/>
      </w:rPr>
      <w:t></w:t>
    </w:r>
  </w:p>
  <w:p w:rsidR="006F24DB" w:rsidRDefault="006F24DB" w:rsidP="001636BD">
    <w:pPr>
      <w:pStyle w:val="Footer"/>
    </w:pPr>
  </w:p>
  <w:p w:rsidR="006F24DB" w:rsidRPr="001636BD" w:rsidRDefault="001E5BF4" w:rsidP="00A56681">
    <w:pPr>
      <w:pStyle w:val="Footer"/>
      <w:rPr>
        <w:lang w:val="en-US"/>
      </w:rPr>
    </w:pPr>
    <w:r>
      <w:fldChar w:fldCharType="begin"/>
    </w:r>
    <w:r>
      <w:instrText xml:space="preserve"> FILENAME \p  \* MERGEFORMAT </w:instrText>
    </w:r>
    <w:r>
      <w:fldChar w:fldCharType="separate"/>
    </w:r>
    <w:r w:rsidRPr="001E5BF4">
      <w:rPr>
        <w:lang w:val="en-US"/>
      </w:rPr>
      <w:t>P</w:t>
    </w:r>
    <w:r>
      <w:t>:\RUS\SG\CONF-SG\PP14\000\005R.docx</w:t>
    </w:r>
    <w:r>
      <w:fldChar w:fldCharType="end"/>
    </w:r>
    <w:r w:rsidR="006F24DB">
      <w:t xml:space="preserve"> (</w:t>
    </w:r>
    <w:r w:rsidR="00A56681" w:rsidRPr="00A56681">
      <w:t>352563</w:t>
    </w:r>
    <w:r w:rsidR="006F24DB" w:rsidRPr="00A56681">
      <w:t>)</w:t>
    </w:r>
    <w:r w:rsidR="006F24DB" w:rsidRPr="001636BD">
      <w:rPr>
        <w:lang w:val="en-US"/>
      </w:rPr>
      <w:tab/>
    </w:r>
    <w:r w:rsidR="006F24DB">
      <w:fldChar w:fldCharType="begin"/>
    </w:r>
    <w:r w:rsidR="006F24DB">
      <w:instrText xml:space="preserve"> SAVEDATE \@ DD.MM.YY </w:instrText>
    </w:r>
    <w:r w:rsidR="006F24DB">
      <w:fldChar w:fldCharType="separate"/>
    </w:r>
    <w:r>
      <w:t>08.11.13</w:t>
    </w:r>
    <w:r w:rsidR="006F24DB">
      <w:fldChar w:fldCharType="end"/>
    </w:r>
    <w:r w:rsidR="006F24DB" w:rsidRPr="001636BD">
      <w:rPr>
        <w:lang w:val="en-US"/>
      </w:rPr>
      <w:tab/>
    </w:r>
    <w:r w:rsidR="006F24DB">
      <w:fldChar w:fldCharType="begin"/>
    </w:r>
    <w:r w:rsidR="006F24DB">
      <w:instrText xml:space="preserve"> PRINTDATE \@ DD.MM.YY </w:instrText>
    </w:r>
    <w:r w:rsidR="006F24DB">
      <w:fldChar w:fldCharType="separate"/>
    </w:r>
    <w:r>
      <w:t>21.03.06</w:t>
    </w:r>
    <w:r w:rsidR="006F24DB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24DB" w:rsidRDefault="006F24DB" w:rsidP="0079159C">
      <w:r>
        <w:t>____________________</w:t>
      </w:r>
    </w:p>
  </w:footnote>
  <w:footnote w:type="continuationSeparator" w:id="0">
    <w:p w:rsidR="006F24DB" w:rsidRDefault="006F24DB" w:rsidP="0079159C">
      <w:r>
        <w:continuationSeparator/>
      </w:r>
    </w:p>
    <w:p w:rsidR="006F24DB" w:rsidRDefault="006F24DB" w:rsidP="0079159C"/>
    <w:p w:rsidR="006F24DB" w:rsidRDefault="006F24DB" w:rsidP="0079159C"/>
    <w:p w:rsidR="006F24DB" w:rsidRDefault="006F24DB" w:rsidP="0079159C"/>
    <w:p w:rsidR="006F24DB" w:rsidRDefault="006F24DB" w:rsidP="0079159C"/>
    <w:p w:rsidR="006F24DB" w:rsidRDefault="006F24DB" w:rsidP="0079159C"/>
    <w:p w:rsidR="006F24DB" w:rsidRDefault="006F24DB" w:rsidP="0079159C"/>
    <w:p w:rsidR="006F24DB" w:rsidRDefault="006F24DB" w:rsidP="0079159C"/>
    <w:p w:rsidR="006F24DB" w:rsidRDefault="006F24DB" w:rsidP="0079159C"/>
    <w:p w:rsidR="006F24DB" w:rsidRDefault="006F24DB" w:rsidP="0079159C"/>
    <w:p w:rsidR="006F24DB" w:rsidRDefault="006F24DB" w:rsidP="0079159C"/>
    <w:p w:rsidR="006F24DB" w:rsidRDefault="006F24DB" w:rsidP="0079159C"/>
    <w:p w:rsidR="006F24DB" w:rsidRDefault="006F24DB" w:rsidP="0079159C"/>
    <w:p w:rsidR="006F24DB" w:rsidRDefault="006F24DB" w:rsidP="0079159C"/>
    <w:p w:rsidR="006F24DB" w:rsidRDefault="006F24DB" w:rsidP="004B3A6C"/>
    <w:p w:rsidR="006F24DB" w:rsidRDefault="006F24DB" w:rsidP="004B3A6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4DB" w:rsidRDefault="006F24DB" w:rsidP="00B01EC5">
    <w:pPr>
      <w:pStyle w:val="Header"/>
      <w:rPr>
        <w:rStyle w:val="PageNumber"/>
      </w:rPr>
    </w:pPr>
    <w:r>
      <w:rPr>
        <w:lang w:val="en-US"/>
      </w:rPr>
      <w:t xml:space="preserve">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1E5BF4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-</w:t>
    </w:r>
  </w:p>
  <w:p w:rsidR="006F24DB" w:rsidRPr="00B01EC5" w:rsidRDefault="006F24DB" w:rsidP="00A56681">
    <w:pPr>
      <w:pStyle w:val="Header"/>
      <w:rPr>
        <w:lang w:val="ru-RU"/>
      </w:rPr>
    </w:pPr>
    <w:r>
      <w:rPr>
        <w:lang w:val="en-US"/>
      </w:rPr>
      <w:t>PP-1</w:t>
    </w:r>
    <w:r>
      <w:rPr>
        <w:lang w:val="ru-RU"/>
      </w:rPr>
      <w:t>4</w:t>
    </w:r>
    <w:r>
      <w:rPr>
        <w:lang w:val="en-US"/>
      </w:rPr>
      <w:t>/</w:t>
    </w:r>
    <w:r w:rsidR="00A56681">
      <w:rPr>
        <w:lang w:val="ru-RU"/>
      </w:rPr>
      <w:t>5</w:t>
    </w:r>
    <w:r>
      <w:rPr>
        <w:lang w:val="en-US"/>
      </w:rPr>
      <w:t>-R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ED5B08"/>
    <w:multiLevelType w:val="hybridMultilevel"/>
    <w:tmpl w:val="47E6BE6C"/>
    <w:lvl w:ilvl="0" w:tplc="0415000F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8E9"/>
    <w:rsid w:val="00007358"/>
    <w:rsid w:val="00013212"/>
    <w:rsid w:val="00014808"/>
    <w:rsid w:val="00016EB5"/>
    <w:rsid w:val="0002174D"/>
    <w:rsid w:val="0003029E"/>
    <w:rsid w:val="00052E1F"/>
    <w:rsid w:val="000626B1"/>
    <w:rsid w:val="00063CA3"/>
    <w:rsid w:val="00065F00"/>
    <w:rsid w:val="00071D10"/>
    <w:rsid w:val="000968F5"/>
    <w:rsid w:val="000A68C5"/>
    <w:rsid w:val="000B062A"/>
    <w:rsid w:val="000B3566"/>
    <w:rsid w:val="000C4701"/>
    <w:rsid w:val="000C5120"/>
    <w:rsid w:val="000E3AAE"/>
    <w:rsid w:val="000E4C7A"/>
    <w:rsid w:val="000E63E8"/>
    <w:rsid w:val="00100DF6"/>
    <w:rsid w:val="00120697"/>
    <w:rsid w:val="00142ED7"/>
    <w:rsid w:val="001636BD"/>
    <w:rsid w:val="00170AC3"/>
    <w:rsid w:val="00171990"/>
    <w:rsid w:val="00171E2E"/>
    <w:rsid w:val="001A0EEB"/>
    <w:rsid w:val="001B2BFF"/>
    <w:rsid w:val="001B5341"/>
    <w:rsid w:val="001E5BF4"/>
    <w:rsid w:val="00200992"/>
    <w:rsid w:val="00202880"/>
    <w:rsid w:val="0020313F"/>
    <w:rsid w:val="00203C96"/>
    <w:rsid w:val="00232D57"/>
    <w:rsid w:val="002356E7"/>
    <w:rsid w:val="00247DDD"/>
    <w:rsid w:val="002578B4"/>
    <w:rsid w:val="00273A0B"/>
    <w:rsid w:val="00277F85"/>
    <w:rsid w:val="002A409A"/>
    <w:rsid w:val="002A5402"/>
    <w:rsid w:val="002B033B"/>
    <w:rsid w:val="002C5477"/>
    <w:rsid w:val="002C78FF"/>
    <w:rsid w:val="002D0055"/>
    <w:rsid w:val="002F7B2D"/>
    <w:rsid w:val="003429D1"/>
    <w:rsid w:val="00375BBA"/>
    <w:rsid w:val="00395CE4"/>
    <w:rsid w:val="003E7EAA"/>
    <w:rsid w:val="004014B0"/>
    <w:rsid w:val="00426AC1"/>
    <w:rsid w:val="004676C0"/>
    <w:rsid w:val="00471ABB"/>
    <w:rsid w:val="004B03E9"/>
    <w:rsid w:val="004B3A6C"/>
    <w:rsid w:val="004B48A7"/>
    <w:rsid w:val="004C029D"/>
    <w:rsid w:val="0052010F"/>
    <w:rsid w:val="005356FD"/>
    <w:rsid w:val="00554E24"/>
    <w:rsid w:val="00563711"/>
    <w:rsid w:val="005653D6"/>
    <w:rsid w:val="00567130"/>
    <w:rsid w:val="00584918"/>
    <w:rsid w:val="005C3DE4"/>
    <w:rsid w:val="005C67E8"/>
    <w:rsid w:val="005D0C15"/>
    <w:rsid w:val="005F526C"/>
    <w:rsid w:val="00600272"/>
    <w:rsid w:val="0061434A"/>
    <w:rsid w:val="00617BE4"/>
    <w:rsid w:val="006418E6"/>
    <w:rsid w:val="0067722F"/>
    <w:rsid w:val="006B0BD6"/>
    <w:rsid w:val="006B7F84"/>
    <w:rsid w:val="006C1A71"/>
    <w:rsid w:val="006E57C8"/>
    <w:rsid w:val="006F24DB"/>
    <w:rsid w:val="00710760"/>
    <w:rsid w:val="0073319E"/>
    <w:rsid w:val="007340B5"/>
    <w:rsid w:val="00750829"/>
    <w:rsid w:val="00760830"/>
    <w:rsid w:val="00770EA5"/>
    <w:rsid w:val="007837C3"/>
    <w:rsid w:val="0079159C"/>
    <w:rsid w:val="007C50AF"/>
    <w:rsid w:val="007E4D0F"/>
    <w:rsid w:val="008034F1"/>
    <w:rsid w:val="008102A6"/>
    <w:rsid w:val="00826A7C"/>
    <w:rsid w:val="00835FA9"/>
    <w:rsid w:val="00850AEF"/>
    <w:rsid w:val="008678E9"/>
    <w:rsid w:val="00870059"/>
    <w:rsid w:val="008A2FB3"/>
    <w:rsid w:val="008D3134"/>
    <w:rsid w:val="008D3BE2"/>
    <w:rsid w:val="009125CE"/>
    <w:rsid w:val="0093377B"/>
    <w:rsid w:val="00934241"/>
    <w:rsid w:val="00950E0F"/>
    <w:rsid w:val="00962CCF"/>
    <w:rsid w:val="0097690C"/>
    <w:rsid w:val="00996435"/>
    <w:rsid w:val="009A47A2"/>
    <w:rsid w:val="009A6D9A"/>
    <w:rsid w:val="009E4F4B"/>
    <w:rsid w:val="00A3200E"/>
    <w:rsid w:val="00A54F56"/>
    <w:rsid w:val="00A56681"/>
    <w:rsid w:val="00AC20C0"/>
    <w:rsid w:val="00AD6841"/>
    <w:rsid w:val="00B01EC5"/>
    <w:rsid w:val="00B14377"/>
    <w:rsid w:val="00B1733E"/>
    <w:rsid w:val="00B45785"/>
    <w:rsid w:val="00B62568"/>
    <w:rsid w:val="00BA154E"/>
    <w:rsid w:val="00BF720B"/>
    <w:rsid w:val="00C04511"/>
    <w:rsid w:val="00C16846"/>
    <w:rsid w:val="00C40979"/>
    <w:rsid w:val="00C46ECA"/>
    <w:rsid w:val="00C470FB"/>
    <w:rsid w:val="00C62242"/>
    <w:rsid w:val="00C6326D"/>
    <w:rsid w:val="00CA38C9"/>
    <w:rsid w:val="00CC6362"/>
    <w:rsid w:val="00CD163A"/>
    <w:rsid w:val="00CE40BB"/>
    <w:rsid w:val="00D24D64"/>
    <w:rsid w:val="00D37275"/>
    <w:rsid w:val="00D37469"/>
    <w:rsid w:val="00D50E12"/>
    <w:rsid w:val="00D955EF"/>
    <w:rsid w:val="00DC7337"/>
    <w:rsid w:val="00DD26B1"/>
    <w:rsid w:val="00DD6770"/>
    <w:rsid w:val="00DE24EF"/>
    <w:rsid w:val="00DF23FC"/>
    <w:rsid w:val="00DF39CD"/>
    <w:rsid w:val="00DF449B"/>
    <w:rsid w:val="00DF4F81"/>
    <w:rsid w:val="00E17F8D"/>
    <w:rsid w:val="00E227E4"/>
    <w:rsid w:val="00E54E66"/>
    <w:rsid w:val="00E56316"/>
    <w:rsid w:val="00E56E57"/>
    <w:rsid w:val="00E86DC6"/>
    <w:rsid w:val="00E91D24"/>
    <w:rsid w:val="00E96013"/>
    <w:rsid w:val="00EC064C"/>
    <w:rsid w:val="00ED279F"/>
    <w:rsid w:val="00EF2642"/>
    <w:rsid w:val="00EF3681"/>
    <w:rsid w:val="00F06FDE"/>
    <w:rsid w:val="00F076D9"/>
    <w:rsid w:val="00F20BC2"/>
    <w:rsid w:val="00F33D08"/>
    <w:rsid w:val="00F342E4"/>
    <w:rsid w:val="00F44625"/>
    <w:rsid w:val="00F44B70"/>
    <w:rsid w:val="00F649D6"/>
    <w:rsid w:val="00F654DD"/>
    <w:rsid w:val="00FD7B1D"/>
    <w:rsid w:val="00FE3E36"/>
    <w:rsid w:val="00FF3218"/>
    <w:rsid w:val="00FF7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01EC5"/>
    <w:pPr>
      <w:tabs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hAnsi="Calibri"/>
      <w:sz w:val="22"/>
      <w:lang w:val="en-GB" w:eastAsia="en-US"/>
    </w:rPr>
  </w:style>
  <w:style w:type="paragraph" w:styleId="Heading1">
    <w:name w:val="heading 1"/>
    <w:basedOn w:val="Normal"/>
    <w:next w:val="Normal"/>
    <w:qFormat/>
    <w:rsid w:val="00F44B70"/>
    <w:pPr>
      <w:keepNext/>
      <w:keepLines/>
      <w:spacing w:before="480"/>
      <w:ind w:left="567" w:hanging="567"/>
      <w:outlineLvl w:val="0"/>
    </w:pPr>
    <w:rPr>
      <w:b/>
      <w:sz w:val="26"/>
    </w:rPr>
  </w:style>
  <w:style w:type="paragraph" w:styleId="Heading2">
    <w:name w:val="heading 2"/>
    <w:basedOn w:val="Heading1"/>
    <w:next w:val="Normal"/>
    <w:qFormat/>
    <w:rsid w:val="000626B1"/>
    <w:pPr>
      <w:spacing w:before="320"/>
      <w:outlineLvl w:val="1"/>
    </w:pPr>
    <w:rPr>
      <w:sz w:val="22"/>
    </w:rPr>
  </w:style>
  <w:style w:type="paragraph" w:styleId="Heading3">
    <w:name w:val="heading 3"/>
    <w:basedOn w:val="Heading1"/>
    <w:next w:val="Normal"/>
    <w:qFormat/>
    <w:rsid w:val="000626B1"/>
    <w:pPr>
      <w:spacing w:before="200"/>
      <w:outlineLvl w:val="2"/>
    </w:pPr>
    <w:rPr>
      <w:sz w:val="22"/>
    </w:rPr>
  </w:style>
  <w:style w:type="paragraph" w:styleId="Heading4">
    <w:name w:val="heading 4"/>
    <w:basedOn w:val="Heading3"/>
    <w:next w:val="Normal"/>
    <w:qFormat/>
    <w:rsid w:val="004B3A6C"/>
    <w:pPr>
      <w:ind w:left="1134" w:hanging="1134"/>
      <w:outlineLvl w:val="3"/>
    </w:pPr>
  </w:style>
  <w:style w:type="paragraph" w:styleId="Heading5">
    <w:name w:val="heading 5"/>
    <w:basedOn w:val="Heading4"/>
    <w:next w:val="Normal"/>
    <w:qFormat/>
    <w:rsid w:val="004B3A6C"/>
    <w:pPr>
      <w:outlineLvl w:val="4"/>
    </w:pPr>
  </w:style>
  <w:style w:type="paragraph" w:styleId="Heading6">
    <w:name w:val="heading 6"/>
    <w:basedOn w:val="Heading4"/>
    <w:next w:val="Normal"/>
    <w:qFormat/>
    <w:rsid w:val="004B3A6C"/>
    <w:pPr>
      <w:outlineLvl w:val="5"/>
    </w:pPr>
  </w:style>
  <w:style w:type="paragraph" w:styleId="Heading7">
    <w:name w:val="heading 7"/>
    <w:basedOn w:val="Heading4"/>
    <w:next w:val="Normal"/>
    <w:qFormat/>
    <w:rsid w:val="004B3A6C"/>
    <w:pPr>
      <w:ind w:left="1701" w:hanging="1701"/>
      <w:outlineLvl w:val="6"/>
    </w:pPr>
  </w:style>
  <w:style w:type="paragraph" w:styleId="Heading8">
    <w:name w:val="heading 8"/>
    <w:basedOn w:val="Heading4"/>
    <w:next w:val="Normal"/>
    <w:qFormat/>
    <w:rsid w:val="004B3A6C"/>
    <w:pPr>
      <w:ind w:left="1701" w:hanging="1701"/>
      <w:outlineLvl w:val="7"/>
    </w:pPr>
  </w:style>
  <w:style w:type="paragraph" w:styleId="Heading9">
    <w:name w:val="heading 9"/>
    <w:basedOn w:val="Heading4"/>
    <w:next w:val="Normal"/>
    <w:qFormat/>
    <w:rsid w:val="004B3A6C"/>
    <w:pPr>
      <w:ind w:left="1701" w:hanging="1701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No">
    <w:name w:val="Annex_No"/>
    <w:basedOn w:val="Normal"/>
    <w:next w:val="Normal"/>
    <w:rsid w:val="004B3A6C"/>
    <w:pPr>
      <w:spacing w:before="720"/>
      <w:jc w:val="center"/>
    </w:pPr>
    <w:rPr>
      <w:caps/>
      <w:sz w:val="26"/>
    </w:rPr>
  </w:style>
  <w:style w:type="paragraph" w:customStyle="1" w:styleId="AnnexNoS2">
    <w:name w:val="Annex_No_S2"/>
    <w:basedOn w:val="AnnexNo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2"/>
    </w:rPr>
  </w:style>
  <w:style w:type="paragraph" w:customStyle="1" w:styleId="Annexref">
    <w:name w:val="Annex_ref"/>
    <w:basedOn w:val="Normal"/>
    <w:next w:val="Normal"/>
    <w:rsid w:val="004B3A6C"/>
    <w:pPr>
      <w:jc w:val="center"/>
    </w:pPr>
    <w:rPr>
      <w:sz w:val="26"/>
    </w:rPr>
  </w:style>
  <w:style w:type="paragraph" w:customStyle="1" w:styleId="AnnexrefS2">
    <w:name w:val="Annex_ref_S2"/>
    <w:basedOn w:val="Annexref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2"/>
    </w:rPr>
  </w:style>
  <w:style w:type="paragraph" w:customStyle="1" w:styleId="Annextitle">
    <w:name w:val="Annex_title"/>
    <w:basedOn w:val="Normal"/>
    <w:next w:val="Normal"/>
    <w:rsid w:val="004B3A6C"/>
    <w:pPr>
      <w:spacing w:before="240" w:after="240"/>
      <w:jc w:val="center"/>
    </w:pPr>
    <w:rPr>
      <w:b/>
      <w:sz w:val="26"/>
    </w:rPr>
  </w:style>
  <w:style w:type="paragraph" w:customStyle="1" w:styleId="AnnextitleS2">
    <w:name w:val="Annex_title_S2"/>
    <w:basedOn w:val="Annextitle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sz w:val="22"/>
    </w:rPr>
  </w:style>
  <w:style w:type="paragraph" w:customStyle="1" w:styleId="AppendixNo">
    <w:name w:val="Appendix_No"/>
    <w:basedOn w:val="AnnexNo"/>
    <w:next w:val="Normal"/>
    <w:rsid w:val="004B3A6C"/>
  </w:style>
  <w:style w:type="paragraph" w:customStyle="1" w:styleId="AppendixNoS2">
    <w:name w:val="Appendix_No_S2"/>
    <w:basedOn w:val="AppendixNo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4"/>
    </w:rPr>
  </w:style>
  <w:style w:type="paragraph" w:customStyle="1" w:styleId="Appendixref">
    <w:name w:val="Appendix_ref"/>
    <w:basedOn w:val="Annexref"/>
    <w:next w:val="Normal"/>
    <w:rsid w:val="004B3A6C"/>
  </w:style>
  <w:style w:type="paragraph" w:customStyle="1" w:styleId="AppendixrefS2">
    <w:name w:val="Appendix_ref_S2"/>
    <w:basedOn w:val="Appendixref"/>
    <w:next w:val="AnnextitleS2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</w:rPr>
  </w:style>
  <w:style w:type="paragraph" w:customStyle="1" w:styleId="Appendixtitle">
    <w:name w:val="Appendix_title"/>
    <w:basedOn w:val="Annextitle"/>
    <w:next w:val="Normal"/>
    <w:rsid w:val="004B3A6C"/>
    <w:rPr>
      <w:sz w:val="22"/>
    </w:rPr>
  </w:style>
  <w:style w:type="paragraph" w:customStyle="1" w:styleId="AppendixtitleS2">
    <w:name w:val="Appendix_title_S2"/>
    <w:basedOn w:val="Appendixtitle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</w:style>
  <w:style w:type="paragraph" w:customStyle="1" w:styleId="Artheading">
    <w:name w:val="Art_heading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480"/>
      <w:jc w:val="center"/>
    </w:pPr>
    <w:rPr>
      <w:b/>
    </w:rPr>
  </w:style>
  <w:style w:type="paragraph" w:customStyle="1" w:styleId="ArtheadingS2">
    <w:name w:val="Art_heading_S2"/>
    <w:basedOn w:val="Artheading"/>
    <w:next w:val="Normal"/>
    <w:rsid w:val="004B3A6C"/>
    <w:pPr>
      <w:tabs>
        <w:tab w:val="left" w:pos="851"/>
      </w:tabs>
      <w:jc w:val="left"/>
    </w:pPr>
  </w:style>
  <w:style w:type="paragraph" w:customStyle="1" w:styleId="ArtNo">
    <w:name w:val="Art_No"/>
    <w:basedOn w:val="Normal"/>
    <w:next w:val="Normal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0"/>
      <w:jc w:val="center"/>
    </w:pPr>
    <w:rPr>
      <w:caps/>
      <w:sz w:val="26"/>
    </w:rPr>
  </w:style>
  <w:style w:type="paragraph" w:customStyle="1" w:styleId="ArtNoS2">
    <w:name w:val="Art_No_S2"/>
    <w:basedOn w:val="ArtNo"/>
    <w:next w:val="Normal"/>
    <w:rsid w:val="000626B1"/>
    <w:pPr>
      <w:tabs>
        <w:tab w:val="left" w:pos="851"/>
      </w:tabs>
      <w:jc w:val="left"/>
    </w:pPr>
    <w:rPr>
      <w:b/>
      <w:sz w:val="22"/>
    </w:rPr>
  </w:style>
  <w:style w:type="paragraph" w:customStyle="1" w:styleId="Arttitle">
    <w:name w:val="Art_title"/>
    <w:basedOn w:val="Normal"/>
    <w:next w:val="Normal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240" w:after="240"/>
      <w:jc w:val="center"/>
    </w:pPr>
    <w:rPr>
      <w:b/>
      <w:sz w:val="26"/>
    </w:rPr>
  </w:style>
  <w:style w:type="paragraph" w:customStyle="1" w:styleId="ArttitleS2">
    <w:name w:val="Art_title_S2"/>
    <w:basedOn w:val="Arttitle"/>
    <w:next w:val="Normal"/>
    <w:rsid w:val="000626B1"/>
    <w:pPr>
      <w:tabs>
        <w:tab w:val="left" w:pos="851"/>
      </w:tabs>
      <w:jc w:val="left"/>
    </w:pPr>
    <w:rPr>
      <w:sz w:val="22"/>
    </w:rPr>
  </w:style>
  <w:style w:type="paragraph" w:customStyle="1" w:styleId="Call">
    <w:name w:val="Call"/>
    <w:basedOn w:val="Normal"/>
    <w:next w:val="Normal"/>
    <w:rsid w:val="004B3A6C"/>
    <w:pPr>
      <w:keepNext/>
      <w:keepLines/>
      <w:tabs>
        <w:tab w:val="clear" w:pos="1134"/>
        <w:tab w:val="clear" w:pos="1701"/>
        <w:tab w:val="clear" w:pos="2268"/>
        <w:tab w:val="clear" w:pos="2835"/>
      </w:tabs>
      <w:spacing w:before="160"/>
      <w:ind w:left="567"/>
    </w:pPr>
    <w:rPr>
      <w:i/>
    </w:rPr>
  </w:style>
  <w:style w:type="paragraph" w:customStyle="1" w:styleId="ChapNo">
    <w:name w:val="Chap_No"/>
    <w:basedOn w:val="ArtNo"/>
    <w:next w:val="Normal"/>
    <w:rsid w:val="004B3A6C"/>
  </w:style>
  <w:style w:type="paragraph" w:customStyle="1" w:styleId="ChapNoS2">
    <w:name w:val="Chap_No_S2"/>
    <w:basedOn w:val="ChapNo"/>
    <w:next w:val="Normal"/>
    <w:rsid w:val="00F44B70"/>
    <w:pPr>
      <w:tabs>
        <w:tab w:val="left" w:pos="851"/>
      </w:tabs>
      <w:jc w:val="left"/>
    </w:pPr>
    <w:rPr>
      <w:b/>
      <w:sz w:val="22"/>
    </w:rPr>
  </w:style>
  <w:style w:type="paragraph" w:customStyle="1" w:styleId="Chaptitle">
    <w:name w:val="Chap_title"/>
    <w:basedOn w:val="Arttitle"/>
    <w:next w:val="Normal"/>
    <w:rsid w:val="004B3A6C"/>
  </w:style>
  <w:style w:type="paragraph" w:customStyle="1" w:styleId="ChaptitleS2">
    <w:name w:val="Chap_title_S2"/>
    <w:basedOn w:val="Chaptitle"/>
    <w:next w:val="Normal"/>
    <w:rsid w:val="004B3A6C"/>
    <w:pPr>
      <w:tabs>
        <w:tab w:val="left" w:pos="851"/>
      </w:tabs>
      <w:jc w:val="left"/>
    </w:pPr>
    <w:rPr>
      <w:sz w:val="24"/>
    </w:rPr>
  </w:style>
  <w:style w:type="paragraph" w:styleId="Date">
    <w:name w:val="Date"/>
    <w:basedOn w:val="Normal"/>
    <w:rsid w:val="004B3A6C"/>
    <w:pPr>
      <w:framePr w:hSpace="181" w:wrap="notBeside" w:vAnchor="page" w:hAnchor="page" w:x="1135" w:y="852"/>
      <w:tabs>
        <w:tab w:val="clear" w:pos="2268"/>
        <w:tab w:val="left" w:pos="1843"/>
        <w:tab w:val="left" w:pos="2269"/>
        <w:tab w:val="left" w:pos="3544"/>
        <w:tab w:val="left" w:pos="3969"/>
      </w:tabs>
      <w:spacing w:before="192" w:line="240" w:lineRule="atLeast"/>
      <w:jc w:val="center"/>
    </w:pPr>
    <w:rPr>
      <w:sz w:val="20"/>
    </w:rPr>
  </w:style>
  <w:style w:type="paragraph" w:customStyle="1" w:styleId="enumlev1">
    <w:name w:val="enumlev1"/>
    <w:basedOn w:val="Normal"/>
    <w:rsid w:val="004B3A6C"/>
    <w:pPr>
      <w:spacing w:before="86"/>
      <w:ind w:left="567" w:hanging="567"/>
    </w:pPr>
  </w:style>
  <w:style w:type="paragraph" w:customStyle="1" w:styleId="enumlev1S2">
    <w:name w:val="enumlev1_S2"/>
    <w:basedOn w:val="enumlev1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enumlev2">
    <w:name w:val="enumlev2"/>
    <w:basedOn w:val="enumlev1"/>
    <w:rsid w:val="004B3A6C"/>
    <w:pPr>
      <w:ind w:left="1134"/>
    </w:pPr>
  </w:style>
  <w:style w:type="paragraph" w:customStyle="1" w:styleId="enumlev2S2">
    <w:name w:val="enumlev2_S2"/>
    <w:basedOn w:val="enumlev2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enumlev3">
    <w:name w:val="enumlev3"/>
    <w:basedOn w:val="enumlev2"/>
    <w:rsid w:val="004B3A6C"/>
    <w:pPr>
      <w:ind w:left="1701"/>
    </w:pPr>
  </w:style>
  <w:style w:type="paragraph" w:customStyle="1" w:styleId="enumlev3S2">
    <w:name w:val="enumlev3_S2"/>
    <w:basedOn w:val="enumlev3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styleId="Footer">
    <w:name w:val="footer"/>
    <w:basedOn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4B3A6C"/>
    <w:rPr>
      <w:caps w:val="0"/>
    </w:rPr>
  </w:style>
  <w:style w:type="character" w:styleId="FollowedHyperlink">
    <w:name w:val="FollowedHyperlink"/>
    <w:basedOn w:val="DefaultParagraphFont"/>
    <w:rsid w:val="004B3A6C"/>
    <w:rPr>
      <w:color w:val="800080"/>
      <w:u w:val="single"/>
    </w:rPr>
  </w:style>
  <w:style w:type="paragraph" w:customStyle="1" w:styleId="FooterS2">
    <w:name w:val="Footer_S2"/>
    <w:basedOn w:val="Footer"/>
    <w:rsid w:val="004B3A6C"/>
    <w:pPr>
      <w:tabs>
        <w:tab w:val="clear" w:pos="5954"/>
        <w:tab w:val="clear" w:pos="9639"/>
        <w:tab w:val="left" w:pos="3686"/>
        <w:tab w:val="right" w:pos="7655"/>
      </w:tabs>
      <w:ind w:left="-1985"/>
    </w:pPr>
  </w:style>
  <w:style w:type="character" w:styleId="FootnoteReference">
    <w:name w:val="footnote reference"/>
    <w:basedOn w:val="DefaultParagraphFont"/>
    <w:rsid w:val="00F44B70"/>
    <w:rPr>
      <w:rFonts w:ascii="Calibri" w:hAnsi="Calibri"/>
      <w:position w:val="6"/>
      <w:sz w:val="16"/>
    </w:rPr>
  </w:style>
  <w:style w:type="paragraph" w:styleId="FootnoteText">
    <w:name w:val="footnote text"/>
    <w:basedOn w:val="Normal"/>
    <w:rsid w:val="002A5402"/>
    <w:pPr>
      <w:keepLines/>
      <w:tabs>
        <w:tab w:val="left" w:pos="256"/>
      </w:tabs>
      <w:ind w:left="256" w:hanging="256"/>
    </w:pPr>
    <w:rPr>
      <w:sz w:val="20"/>
    </w:rPr>
  </w:style>
  <w:style w:type="paragraph" w:customStyle="1" w:styleId="FootnoteTextS2">
    <w:name w:val="Footnote Text_S2"/>
    <w:basedOn w:val="FootnoteText"/>
    <w:rsid w:val="004B3A6C"/>
    <w:pPr>
      <w:tabs>
        <w:tab w:val="clear" w:pos="256"/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styleId="Header">
    <w:name w:val="header"/>
    <w:basedOn w:val="Normal"/>
    <w:link w:val="HeaderChar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0"/>
      <w:jc w:val="center"/>
    </w:pPr>
    <w:rPr>
      <w:sz w:val="18"/>
    </w:rPr>
  </w:style>
  <w:style w:type="paragraph" w:customStyle="1" w:styleId="HeaderS2">
    <w:name w:val="Header_S2"/>
    <w:basedOn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0"/>
      <w:ind w:left="-1985"/>
      <w:jc w:val="center"/>
    </w:pPr>
  </w:style>
  <w:style w:type="paragraph" w:customStyle="1" w:styleId="Heading1S2">
    <w:name w:val="Heading 1_S2"/>
    <w:basedOn w:val="Heading1"/>
    <w:next w:val="Normal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  <w:outlineLvl w:val="9"/>
    </w:pPr>
  </w:style>
  <w:style w:type="paragraph" w:customStyle="1" w:styleId="Heading1c">
    <w:name w:val="Heading 1c"/>
    <w:basedOn w:val="Heading1"/>
    <w:next w:val="Normal"/>
    <w:rsid w:val="00F44B70"/>
    <w:pPr>
      <w:ind w:left="0" w:firstLine="0"/>
      <w:jc w:val="center"/>
      <w:outlineLvl w:val="9"/>
    </w:pPr>
  </w:style>
  <w:style w:type="paragraph" w:customStyle="1" w:styleId="Heading1cS2">
    <w:name w:val="Heading 1c_S2"/>
    <w:basedOn w:val="Heading1c"/>
    <w:next w:val="Normal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sz w:val="22"/>
    </w:rPr>
  </w:style>
  <w:style w:type="paragraph" w:customStyle="1" w:styleId="Heading1pv">
    <w:name w:val="Heading 1pv"/>
    <w:basedOn w:val="Heading1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ind w:left="794" w:hanging="794"/>
    </w:pPr>
  </w:style>
  <w:style w:type="paragraph" w:customStyle="1" w:styleId="Heading2S2">
    <w:name w:val="Heading 2_S2"/>
    <w:basedOn w:val="Heading2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2i">
    <w:name w:val="Heading 2i"/>
    <w:basedOn w:val="Heading2"/>
    <w:next w:val="Normal"/>
    <w:rsid w:val="00F44B70"/>
    <w:rPr>
      <w:b w:val="0"/>
      <w:i/>
    </w:rPr>
  </w:style>
  <w:style w:type="paragraph" w:customStyle="1" w:styleId="Heading2iS2">
    <w:name w:val="Heading 2i_S2"/>
    <w:basedOn w:val="Heading2i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  <w:i w:val="0"/>
    </w:rPr>
  </w:style>
  <w:style w:type="paragraph" w:customStyle="1" w:styleId="Heading2pv">
    <w:name w:val="Heading 2pv"/>
    <w:basedOn w:val="Heading1pv"/>
    <w:next w:val="Normal"/>
    <w:rsid w:val="000626B1"/>
    <w:pPr>
      <w:spacing w:before="320"/>
      <w:outlineLvl w:val="1"/>
    </w:pPr>
    <w:rPr>
      <w:sz w:val="22"/>
    </w:rPr>
  </w:style>
  <w:style w:type="paragraph" w:customStyle="1" w:styleId="Heading3S2">
    <w:name w:val="Heading 3_S2"/>
    <w:basedOn w:val="Heading3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3pv">
    <w:name w:val="Heading 3pv"/>
    <w:basedOn w:val="Heading1pv"/>
    <w:next w:val="Normal"/>
    <w:rsid w:val="004B3A6C"/>
    <w:pPr>
      <w:spacing w:before="200"/>
      <w:outlineLvl w:val="2"/>
    </w:pPr>
    <w:rPr>
      <w:sz w:val="24"/>
    </w:rPr>
  </w:style>
  <w:style w:type="paragraph" w:customStyle="1" w:styleId="Heading4S2">
    <w:name w:val="Heading 4_S2"/>
    <w:basedOn w:val="Heading4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5S2">
    <w:name w:val="Heading 5_S2"/>
    <w:basedOn w:val="Heading5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6S2">
    <w:name w:val="Heading 6_S2"/>
    <w:basedOn w:val="Heading6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7S2">
    <w:name w:val="Heading 7_S2"/>
    <w:basedOn w:val="Heading7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8S2">
    <w:name w:val="Heading 8_S2"/>
    <w:basedOn w:val="Heading8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9S2">
    <w:name w:val="Heading 9_S2"/>
    <w:basedOn w:val="Heading9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b">
    <w:name w:val="Heading_b"/>
    <w:basedOn w:val="Heading3"/>
    <w:next w:val="Normal"/>
    <w:rsid w:val="004B3A6C"/>
    <w:pPr>
      <w:spacing w:before="160"/>
      <w:outlineLvl w:val="0"/>
    </w:pPr>
  </w:style>
  <w:style w:type="paragraph" w:customStyle="1" w:styleId="Headingi">
    <w:name w:val="Heading_i"/>
    <w:basedOn w:val="Heading3"/>
    <w:next w:val="Normal"/>
    <w:rsid w:val="00F44B70"/>
    <w:pPr>
      <w:spacing w:before="160"/>
      <w:outlineLvl w:val="0"/>
    </w:pPr>
    <w:rPr>
      <w:b w:val="0"/>
      <w:i/>
    </w:rPr>
  </w:style>
  <w:style w:type="paragraph" w:customStyle="1" w:styleId="HeadingbS2">
    <w:name w:val="Headingb_S2"/>
    <w:basedOn w:val="Headingb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iS2">
    <w:name w:val="Headingi_S2"/>
    <w:basedOn w:val="Headingi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  <w:i w:val="0"/>
    </w:rPr>
  </w:style>
  <w:style w:type="character" w:styleId="Hyperlink">
    <w:name w:val="Hyperlink"/>
    <w:basedOn w:val="DefaultParagraphFont"/>
    <w:rsid w:val="004B3A6C"/>
    <w:rPr>
      <w:color w:val="0000FF"/>
      <w:u w:val="single"/>
    </w:rPr>
  </w:style>
  <w:style w:type="paragraph" w:customStyle="1" w:styleId="MinusFootnote">
    <w:name w:val="MinusFootnote"/>
    <w:basedOn w:val="Normal"/>
    <w:rsid w:val="004B3A6C"/>
    <w:pPr>
      <w:ind w:left="-1701" w:hanging="284"/>
    </w:pPr>
  </w:style>
  <w:style w:type="paragraph" w:customStyle="1" w:styleId="Normalaftertitle">
    <w:name w:val="Normal after title"/>
    <w:basedOn w:val="Normal"/>
    <w:next w:val="Normal"/>
    <w:rsid w:val="004B3A6C"/>
    <w:pPr>
      <w:spacing w:before="240"/>
    </w:pPr>
  </w:style>
  <w:style w:type="paragraph" w:customStyle="1" w:styleId="NormalaftertitleS2">
    <w:name w:val="Normal after title_S2"/>
    <w:basedOn w:val="Normalaftertitle"/>
    <w:next w:val="Normal"/>
    <w:rsid w:val="004B3A6C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</w:rPr>
  </w:style>
  <w:style w:type="paragraph" w:styleId="NormalIndent">
    <w:name w:val="Normal Indent"/>
    <w:basedOn w:val="Normal"/>
    <w:rsid w:val="004B3A6C"/>
    <w:pPr>
      <w:ind w:left="567"/>
    </w:pPr>
  </w:style>
  <w:style w:type="paragraph" w:customStyle="1" w:styleId="NormalIndentS2">
    <w:name w:val="Normal Indent_S2"/>
    <w:basedOn w:val="NormalIndent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/>
    </w:pPr>
    <w:rPr>
      <w:b/>
    </w:rPr>
  </w:style>
  <w:style w:type="paragraph" w:customStyle="1" w:styleId="Normalpv">
    <w:name w:val="Normal pv"/>
    <w:basedOn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</w:pPr>
  </w:style>
  <w:style w:type="paragraph" w:customStyle="1" w:styleId="NormalS2">
    <w:name w:val="Normal_S2"/>
    <w:basedOn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</w:rPr>
  </w:style>
  <w:style w:type="paragraph" w:customStyle="1" w:styleId="Note">
    <w:name w:val="Note"/>
    <w:basedOn w:val="Normal"/>
    <w:rsid w:val="004B3A6C"/>
    <w:pPr>
      <w:tabs>
        <w:tab w:val="clear" w:pos="567"/>
        <w:tab w:val="left" w:pos="851"/>
      </w:tabs>
    </w:pPr>
  </w:style>
  <w:style w:type="paragraph" w:customStyle="1" w:styleId="NoteS2">
    <w:name w:val="Note_S2"/>
    <w:basedOn w:val="Note"/>
    <w:rsid w:val="004B3A6C"/>
    <w:pPr>
      <w:tabs>
        <w:tab w:val="clear" w:pos="1134"/>
        <w:tab w:val="clear" w:pos="1701"/>
        <w:tab w:val="clear" w:pos="2268"/>
        <w:tab w:val="clear" w:pos="2835"/>
      </w:tabs>
    </w:pPr>
    <w:rPr>
      <w:b/>
    </w:rPr>
  </w:style>
  <w:style w:type="character" w:styleId="PageNumber">
    <w:name w:val="page number"/>
    <w:basedOn w:val="DefaultParagraphFont"/>
    <w:rsid w:val="00F44B70"/>
    <w:rPr>
      <w:rFonts w:ascii="Calibri" w:hAnsi="Calibri"/>
    </w:rPr>
  </w:style>
  <w:style w:type="paragraph" w:customStyle="1" w:styleId="Part">
    <w:name w:val="Part"/>
    <w:basedOn w:val="Normal"/>
    <w:next w:val="Normal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0"/>
      <w:jc w:val="center"/>
    </w:pPr>
    <w:rPr>
      <w:caps/>
      <w:sz w:val="26"/>
    </w:rPr>
  </w:style>
  <w:style w:type="paragraph" w:customStyle="1" w:styleId="Reasons">
    <w:name w:val="Reasons"/>
    <w:basedOn w:val="Normal"/>
    <w:qFormat/>
    <w:rsid w:val="004B3A6C"/>
  </w:style>
  <w:style w:type="paragraph" w:customStyle="1" w:styleId="ReasonsS2">
    <w:name w:val="Reasons_S2"/>
    <w:basedOn w:val="Reasons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</w:rPr>
  </w:style>
  <w:style w:type="paragraph" w:customStyle="1" w:styleId="RecNo">
    <w:name w:val="Rec_No"/>
    <w:basedOn w:val="Normal"/>
    <w:next w:val="Normal"/>
    <w:rsid w:val="000626B1"/>
    <w:pPr>
      <w:spacing w:before="720"/>
      <w:jc w:val="center"/>
    </w:pPr>
    <w:rPr>
      <w:caps/>
      <w:sz w:val="26"/>
    </w:rPr>
  </w:style>
  <w:style w:type="paragraph" w:customStyle="1" w:styleId="RecNoS2">
    <w:name w:val="Rec_No_S2"/>
    <w:basedOn w:val="RecNo"/>
    <w:next w:val="Normal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2"/>
    </w:rPr>
  </w:style>
  <w:style w:type="paragraph" w:customStyle="1" w:styleId="Rectitle">
    <w:name w:val="Rec_title"/>
    <w:basedOn w:val="Normal"/>
    <w:next w:val="Heading1"/>
    <w:rsid w:val="00F44B70"/>
    <w:pPr>
      <w:spacing w:before="240"/>
      <w:jc w:val="center"/>
    </w:pPr>
    <w:rPr>
      <w:b/>
      <w:sz w:val="26"/>
    </w:rPr>
  </w:style>
  <w:style w:type="paragraph" w:customStyle="1" w:styleId="RectitleS2">
    <w:name w:val="Rec_title_S2"/>
    <w:basedOn w:val="Rectitle"/>
    <w:next w:val="Heading1S2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caps/>
      <w:sz w:val="22"/>
    </w:rPr>
  </w:style>
  <w:style w:type="paragraph" w:customStyle="1" w:styleId="Reftext">
    <w:name w:val="Ref_text"/>
    <w:basedOn w:val="Normal"/>
    <w:rsid w:val="004B3A6C"/>
    <w:pPr>
      <w:ind w:left="567" w:hanging="567"/>
    </w:pPr>
  </w:style>
  <w:style w:type="paragraph" w:customStyle="1" w:styleId="ReftextS2">
    <w:name w:val="Ref_text_S2"/>
    <w:basedOn w:val="Reftext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Reftitle">
    <w:name w:val="Ref_title"/>
    <w:basedOn w:val="Normal"/>
    <w:next w:val="Reftext"/>
    <w:rsid w:val="004B3A6C"/>
    <w:pPr>
      <w:spacing w:before="480"/>
      <w:jc w:val="center"/>
    </w:pPr>
    <w:rPr>
      <w:caps/>
      <w:sz w:val="28"/>
    </w:rPr>
  </w:style>
  <w:style w:type="paragraph" w:customStyle="1" w:styleId="ReftitleS2">
    <w:name w:val="Ref_title_S2"/>
    <w:basedOn w:val="Reftitle"/>
    <w:next w:val="ReftextS2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caps w:val="0"/>
      <w:sz w:val="22"/>
    </w:rPr>
  </w:style>
  <w:style w:type="paragraph" w:customStyle="1" w:styleId="ResNo">
    <w:name w:val="Res_No"/>
    <w:basedOn w:val="AnnexNo"/>
    <w:next w:val="Normal"/>
    <w:rsid w:val="004B3A6C"/>
  </w:style>
  <w:style w:type="paragraph" w:customStyle="1" w:styleId="ResNoS2">
    <w:name w:val="Res_No_S2"/>
    <w:basedOn w:val="ResNo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4"/>
    </w:rPr>
  </w:style>
  <w:style w:type="paragraph" w:customStyle="1" w:styleId="Restitle">
    <w:name w:val="Res_title"/>
    <w:basedOn w:val="Annextitle"/>
    <w:next w:val="Normal"/>
    <w:rsid w:val="00F44B70"/>
  </w:style>
  <w:style w:type="paragraph" w:customStyle="1" w:styleId="RestitleS2">
    <w:name w:val="Res_title_S2"/>
    <w:basedOn w:val="Restitle"/>
    <w:next w:val="NormalS2"/>
    <w:rsid w:val="00F44B70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sz w:val="22"/>
    </w:rPr>
  </w:style>
  <w:style w:type="paragraph" w:customStyle="1" w:styleId="Section1">
    <w:name w:val="Section 1"/>
    <w:basedOn w:val="ChapNo"/>
    <w:next w:val="Normal"/>
    <w:rsid w:val="004B3A6C"/>
    <w:rPr>
      <w:caps w:val="0"/>
    </w:rPr>
  </w:style>
  <w:style w:type="paragraph" w:customStyle="1" w:styleId="Section1S2">
    <w:name w:val="Section 1_S2"/>
    <w:basedOn w:val="Section1"/>
    <w:next w:val="NormalS2"/>
    <w:rsid w:val="000626B1"/>
    <w:pPr>
      <w:tabs>
        <w:tab w:val="left" w:pos="851"/>
      </w:tabs>
      <w:jc w:val="left"/>
    </w:pPr>
    <w:rPr>
      <w:caps/>
      <w:sz w:val="22"/>
    </w:rPr>
  </w:style>
  <w:style w:type="paragraph" w:customStyle="1" w:styleId="Section2">
    <w:name w:val="Section 2"/>
    <w:basedOn w:val="Section1"/>
    <w:next w:val="Normal"/>
    <w:rsid w:val="004B3A6C"/>
    <w:pPr>
      <w:spacing w:before="240"/>
    </w:pPr>
    <w:rPr>
      <w:b/>
      <w:i/>
    </w:rPr>
  </w:style>
  <w:style w:type="paragraph" w:customStyle="1" w:styleId="Section2S2">
    <w:name w:val="Section 2_S2"/>
    <w:basedOn w:val="Section2"/>
    <w:next w:val="NormalS2"/>
    <w:rsid w:val="00F44B70"/>
    <w:pPr>
      <w:tabs>
        <w:tab w:val="left" w:pos="851"/>
      </w:tabs>
      <w:jc w:val="left"/>
    </w:pPr>
    <w:rPr>
      <w:sz w:val="22"/>
    </w:rPr>
  </w:style>
  <w:style w:type="paragraph" w:customStyle="1" w:styleId="Source">
    <w:name w:val="Source"/>
    <w:basedOn w:val="Normal"/>
    <w:next w:val="Normal"/>
    <w:autoRedefine/>
    <w:rsid w:val="000626B1"/>
    <w:pPr>
      <w:spacing w:before="840"/>
      <w:jc w:val="center"/>
    </w:pPr>
    <w:rPr>
      <w:b/>
      <w:sz w:val="26"/>
    </w:rPr>
  </w:style>
  <w:style w:type="paragraph" w:customStyle="1" w:styleId="Tabletext">
    <w:name w:val="Table_text"/>
    <w:basedOn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" w:after="60"/>
    </w:pPr>
  </w:style>
  <w:style w:type="paragraph" w:customStyle="1" w:styleId="Tablehead">
    <w:name w:val="Table_head"/>
    <w:basedOn w:val="Tabletext"/>
    <w:rsid w:val="004B3A6C"/>
    <w:pPr>
      <w:spacing w:before="120" w:after="120"/>
      <w:jc w:val="center"/>
    </w:pPr>
    <w:rPr>
      <w:b/>
    </w:rPr>
  </w:style>
  <w:style w:type="paragraph" w:customStyle="1" w:styleId="Tablelegend">
    <w:name w:val="Table_legend"/>
    <w:basedOn w:val="Tabletext"/>
    <w:rsid w:val="004B3A6C"/>
    <w:pPr>
      <w:spacing w:before="120"/>
    </w:pPr>
  </w:style>
  <w:style w:type="paragraph" w:customStyle="1" w:styleId="TablelegendS2">
    <w:name w:val="Table_legend_S2"/>
    <w:basedOn w:val="Tablelegend"/>
    <w:rsid w:val="004B3A6C"/>
    <w:pPr>
      <w:tabs>
        <w:tab w:val="left" w:pos="851"/>
      </w:tabs>
      <w:spacing w:after="0"/>
    </w:pPr>
    <w:rPr>
      <w:b/>
    </w:rPr>
  </w:style>
  <w:style w:type="paragraph" w:customStyle="1" w:styleId="TableNo">
    <w:name w:val="Table_No"/>
    <w:basedOn w:val="Normal"/>
    <w:next w:val="Normal"/>
    <w:rsid w:val="004B3A6C"/>
    <w:pPr>
      <w:keepNext/>
      <w:spacing w:before="560" w:after="120"/>
      <w:jc w:val="center"/>
    </w:pPr>
    <w:rPr>
      <w:caps/>
    </w:rPr>
  </w:style>
  <w:style w:type="paragraph" w:customStyle="1" w:styleId="TableNoS2">
    <w:name w:val="Table_No_S2"/>
    <w:basedOn w:val="TableNo"/>
    <w:next w:val="Normal"/>
    <w:rsid w:val="004B3A6C"/>
    <w:pPr>
      <w:keepNext w:val="0"/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</w:rPr>
  </w:style>
  <w:style w:type="paragraph" w:customStyle="1" w:styleId="TabletextS2">
    <w:name w:val="Table_text_S2"/>
    <w:basedOn w:val="Tabletext"/>
    <w:rsid w:val="004B3A6C"/>
    <w:pPr>
      <w:tabs>
        <w:tab w:val="left" w:pos="851"/>
      </w:tabs>
    </w:pPr>
    <w:rPr>
      <w:b/>
    </w:rPr>
  </w:style>
  <w:style w:type="paragraph" w:customStyle="1" w:styleId="Tabletitle">
    <w:name w:val="Table_title"/>
    <w:basedOn w:val="TableNo"/>
    <w:next w:val="Tabletext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2948"/>
        <w:tab w:val="left" w:pos="4082"/>
      </w:tabs>
      <w:spacing w:before="0"/>
    </w:pPr>
    <w:rPr>
      <w:b/>
      <w:caps w:val="0"/>
    </w:rPr>
  </w:style>
  <w:style w:type="paragraph" w:customStyle="1" w:styleId="TabletitleS2">
    <w:name w:val="Table_title_S2"/>
    <w:basedOn w:val="Tabletitle"/>
    <w:next w:val="TabletextS2"/>
    <w:rsid w:val="004B3A6C"/>
    <w:pPr>
      <w:keepNext w:val="0"/>
      <w:tabs>
        <w:tab w:val="clear" w:pos="2948"/>
        <w:tab w:val="clear" w:pos="4082"/>
        <w:tab w:val="left" w:pos="851"/>
      </w:tabs>
      <w:jc w:val="left"/>
    </w:pPr>
  </w:style>
  <w:style w:type="paragraph" w:customStyle="1" w:styleId="Title1">
    <w:name w:val="Title 1"/>
    <w:basedOn w:val="Source"/>
    <w:next w:val="Normal"/>
    <w:rsid w:val="004B3A6C"/>
    <w:pPr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4B3A6C"/>
    <w:pPr>
      <w:spacing w:before="240"/>
    </w:pPr>
    <w:rPr>
      <w:b w:val="0"/>
      <w:caps/>
    </w:rPr>
  </w:style>
  <w:style w:type="paragraph" w:customStyle="1" w:styleId="Title3">
    <w:name w:val="Title 3"/>
    <w:basedOn w:val="Title2"/>
    <w:next w:val="Normalaftertitle"/>
    <w:rsid w:val="004B3A6C"/>
    <w:rPr>
      <w:caps w:val="0"/>
    </w:rPr>
  </w:style>
  <w:style w:type="paragraph" w:customStyle="1" w:styleId="toc0">
    <w:name w:val="toc 0"/>
    <w:basedOn w:val="Normal"/>
    <w:next w:val="TOC1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right" w:pos="9781"/>
      </w:tabs>
    </w:pPr>
    <w:rPr>
      <w:b/>
    </w:rPr>
  </w:style>
  <w:style w:type="paragraph" w:styleId="TOC1">
    <w:name w:val="toc 1"/>
    <w:basedOn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spacing w:before="240"/>
      <w:ind w:left="964" w:hanging="964"/>
    </w:pPr>
  </w:style>
  <w:style w:type="paragraph" w:styleId="TOC2">
    <w:name w:val="toc 2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3">
    <w:name w:val="toc 3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4">
    <w:name w:val="toc 4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pos="8789"/>
        <w:tab w:val="right" w:pos="9639"/>
      </w:tabs>
      <w:ind w:left="964" w:hanging="964"/>
    </w:pPr>
  </w:style>
  <w:style w:type="paragraph" w:styleId="TOC5">
    <w:name w:val="toc 5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6">
    <w:name w:val="toc 6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7">
    <w:name w:val="toc 7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8">
    <w:name w:val="toc 8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customStyle="1" w:styleId="firstfooter0">
    <w:name w:val="firstfooter"/>
    <w:basedOn w:val="Normal"/>
    <w:rsid w:val="005C3DE4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SimSun"/>
      <w:sz w:val="24"/>
      <w:szCs w:val="24"/>
      <w:lang w:val="en-US" w:eastAsia="zh-CN"/>
    </w:rPr>
  </w:style>
  <w:style w:type="paragraph" w:customStyle="1" w:styleId="NormalendS2">
    <w:name w:val="Normal_end_S2"/>
    <w:basedOn w:val="Normal"/>
    <w:qFormat/>
    <w:rsid w:val="008034F1"/>
    <w:rPr>
      <w:lang w:val="en-US"/>
    </w:rPr>
  </w:style>
  <w:style w:type="paragraph" w:customStyle="1" w:styleId="Dectitle">
    <w:name w:val="Dec_title"/>
    <w:basedOn w:val="Restitle"/>
    <w:next w:val="Normalaftertitle"/>
    <w:qFormat/>
    <w:rsid w:val="000C5120"/>
    <w:rPr>
      <w:lang w:val="en-US"/>
    </w:rPr>
  </w:style>
  <w:style w:type="paragraph" w:customStyle="1" w:styleId="DecNo">
    <w:name w:val="Dec_No"/>
    <w:basedOn w:val="ResNo"/>
    <w:next w:val="Dectitle"/>
    <w:qFormat/>
    <w:rsid w:val="000C5120"/>
  </w:style>
  <w:style w:type="paragraph" w:customStyle="1" w:styleId="DectitleS2">
    <w:name w:val="Dec_title_S2"/>
    <w:basedOn w:val="RestitleS2"/>
    <w:next w:val="Normal"/>
    <w:qFormat/>
    <w:rsid w:val="000C5120"/>
  </w:style>
  <w:style w:type="paragraph" w:customStyle="1" w:styleId="DecNoS2">
    <w:name w:val="Dec_No_S2"/>
    <w:basedOn w:val="ResNoS2"/>
    <w:next w:val="DectitleS2"/>
    <w:qFormat/>
    <w:rsid w:val="000C5120"/>
  </w:style>
  <w:style w:type="paragraph" w:customStyle="1" w:styleId="SectionNo">
    <w:name w:val="Section_No"/>
    <w:basedOn w:val="ArtNo"/>
    <w:next w:val="Normal"/>
    <w:qFormat/>
    <w:rsid w:val="00563711"/>
  </w:style>
  <w:style w:type="paragraph" w:customStyle="1" w:styleId="SectionNoS2">
    <w:name w:val="Section_No_S2"/>
    <w:basedOn w:val="ArtNoS2"/>
    <w:next w:val="Normal"/>
    <w:qFormat/>
    <w:rsid w:val="00563711"/>
  </w:style>
  <w:style w:type="paragraph" w:customStyle="1" w:styleId="Sectiontitle">
    <w:name w:val="Section_title"/>
    <w:basedOn w:val="Arttitle"/>
    <w:next w:val="Normalaftertitle"/>
    <w:qFormat/>
    <w:rsid w:val="00563711"/>
  </w:style>
  <w:style w:type="paragraph" w:customStyle="1" w:styleId="SectiontitleS2">
    <w:name w:val="Section_title_S2"/>
    <w:basedOn w:val="ArttitleS2"/>
    <w:next w:val="Normal"/>
    <w:qFormat/>
    <w:rsid w:val="00563711"/>
  </w:style>
  <w:style w:type="paragraph" w:customStyle="1" w:styleId="Proposal">
    <w:name w:val="Proposal"/>
    <w:basedOn w:val="Normal"/>
    <w:next w:val="Normal"/>
    <w:link w:val="ProposalChar"/>
    <w:rsid w:val="00D37469"/>
    <w:pPr>
      <w:keepNext/>
      <w:tabs>
        <w:tab w:val="clear" w:pos="567"/>
        <w:tab w:val="clear" w:pos="1701"/>
        <w:tab w:val="clear" w:pos="2835"/>
        <w:tab w:val="left" w:pos="1871"/>
      </w:tabs>
      <w:spacing w:before="240"/>
    </w:pPr>
    <w:rPr>
      <w:rFonts w:asciiTheme="minorHAnsi" w:hAnsiTheme="minorHAnsi"/>
      <w:lang w:val="ru-RU"/>
    </w:rPr>
  </w:style>
  <w:style w:type="character" w:customStyle="1" w:styleId="ProposalChar">
    <w:name w:val="Proposal Char"/>
    <w:basedOn w:val="DefaultParagraphFont"/>
    <w:link w:val="Proposal"/>
    <w:locked/>
    <w:rsid w:val="00D37469"/>
    <w:rPr>
      <w:rFonts w:asciiTheme="minorHAnsi" w:hAnsiTheme="minorHAnsi"/>
      <w:sz w:val="22"/>
      <w:lang w:val="ru-RU" w:eastAsia="en-US"/>
    </w:rPr>
  </w:style>
  <w:style w:type="character" w:customStyle="1" w:styleId="HeaderChar">
    <w:name w:val="Header Char"/>
    <w:basedOn w:val="DefaultParagraphFont"/>
    <w:link w:val="Header"/>
    <w:rsid w:val="00B01EC5"/>
    <w:rPr>
      <w:rFonts w:ascii="Calibri" w:hAnsi="Calibri"/>
      <w:sz w:val="18"/>
      <w:lang w:val="en-GB" w:eastAsia="en-US"/>
    </w:rPr>
  </w:style>
  <w:style w:type="table" w:styleId="TableGrid">
    <w:name w:val="Table Grid"/>
    <w:basedOn w:val="TableNormal"/>
    <w:rsid w:val="00247DDD"/>
    <w:pPr>
      <w:tabs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12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01EC5"/>
    <w:pPr>
      <w:tabs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hAnsi="Calibri"/>
      <w:sz w:val="22"/>
      <w:lang w:val="en-GB" w:eastAsia="en-US"/>
    </w:rPr>
  </w:style>
  <w:style w:type="paragraph" w:styleId="Heading1">
    <w:name w:val="heading 1"/>
    <w:basedOn w:val="Normal"/>
    <w:next w:val="Normal"/>
    <w:qFormat/>
    <w:rsid w:val="00F44B70"/>
    <w:pPr>
      <w:keepNext/>
      <w:keepLines/>
      <w:spacing w:before="480"/>
      <w:ind w:left="567" w:hanging="567"/>
      <w:outlineLvl w:val="0"/>
    </w:pPr>
    <w:rPr>
      <w:b/>
      <w:sz w:val="26"/>
    </w:rPr>
  </w:style>
  <w:style w:type="paragraph" w:styleId="Heading2">
    <w:name w:val="heading 2"/>
    <w:basedOn w:val="Heading1"/>
    <w:next w:val="Normal"/>
    <w:qFormat/>
    <w:rsid w:val="000626B1"/>
    <w:pPr>
      <w:spacing w:before="320"/>
      <w:outlineLvl w:val="1"/>
    </w:pPr>
    <w:rPr>
      <w:sz w:val="22"/>
    </w:rPr>
  </w:style>
  <w:style w:type="paragraph" w:styleId="Heading3">
    <w:name w:val="heading 3"/>
    <w:basedOn w:val="Heading1"/>
    <w:next w:val="Normal"/>
    <w:qFormat/>
    <w:rsid w:val="000626B1"/>
    <w:pPr>
      <w:spacing w:before="200"/>
      <w:outlineLvl w:val="2"/>
    </w:pPr>
    <w:rPr>
      <w:sz w:val="22"/>
    </w:rPr>
  </w:style>
  <w:style w:type="paragraph" w:styleId="Heading4">
    <w:name w:val="heading 4"/>
    <w:basedOn w:val="Heading3"/>
    <w:next w:val="Normal"/>
    <w:qFormat/>
    <w:rsid w:val="004B3A6C"/>
    <w:pPr>
      <w:ind w:left="1134" w:hanging="1134"/>
      <w:outlineLvl w:val="3"/>
    </w:pPr>
  </w:style>
  <w:style w:type="paragraph" w:styleId="Heading5">
    <w:name w:val="heading 5"/>
    <w:basedOn w:val="Heading4"/>
    <w:next w:val="Normal"/>
    <w:qFormat/>
    <w:rsid w:val="004B3A6C"/>
    <w:pPr>
      <w:outlineLvl w:val="4"/>
    </w:pPr>
  </w:style>
  <w:style w:type="paragraph" w:styleId="Heading6">
    <w:name w:val="heading 6"/>
    <w:basedOn w:val="Heading4"/>
    <w:next w:val="Normal"/>
    <w:qFormat/>
    <w:rsid w:val="004B3A6C"/>
    <w:pPr>
      <w:outlineLvl w:val="5"/>
    </w:pPr>
  </w:style>
  <w:style w:type="paragraph" w:styleId="Heading7">
    <w:name w:val="heading 7"/>
    <w:basedOn w:val="Heading4"/>
    <w:next w:val="Normal"/>
    <w:qFormat/>
    <w:rsid w:val="004B3A6C"/>
    <w:pPr>
      <w:ind w:left="1701" w:hanging="1701"/>
      <w:outlineLvl w:val="6"/>
    </w:pPr>
  </w:style>
  <w:style w:type="paragraph" w:styleId="Heading8">
    <w:name w:val="heading 8"/>
    <w:basedOn w:val="Heading4"/>
    <w:next w:val="Normal"/>
    <w:qFormat/>
    <w:rsid w:val="004B3A6C"/>
    <w:pPr>
      <w:ind w:left="1701" w:hanging="1701"/>
      <w:outlineLvl w:val="7"/>
    </w:pPr>
  </w:style>
  <w:style w:type="paragraph" w:styleId="Heading9">
    <w:name w:val="heading 9"/>
    <w:basedOn w:val="Heading4"/>
    <w:next w:val="Normal"/>
    <w:qFormat/>
    <w:rsid w:val="004B3A6C"/>
    <w:pPr>
      <w:ind w:left="1701" w:hanging="1701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No">
    <w:name w:val="Annex_No"/>
    <w:basedOn w:val="Normal"/>
    <w:next w:val="Normal"/>
    <w:rsid w:val="004B3A6C"/>
    <w:pPr>
      <w:spacing w:before="720"/>
      <w:jc w:val="center"/>
    </w:pPr>
    <w:rPr>
      <w:caps/>
      <w:sz w:val="26"/>
    </w:rPr>
  </w:style>
  <w:style w:type="paragraph" w:customStyle="1" w:styleId="AnnexNoS2">
    <w:name w:val="Annex_No_S2"/>
    <w:basedOn w:val="AnnexNo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2"/>
    </w:rPr>
  </w:style>
  <w:style w:type="paragraph" w:customStyle="1" w:styleId="Annexref">
    <w:name w:val="Annex_ref"/>
    <w:basedOn w:val="Normal"/>
    <w:next w:val="Normal"/>
    <w:rsid w:val="004B3A6C"/>
    <w:pPr>
      <w:jc w:val="center"/>
    </w:pPr>
    <w:rPr>
      <w:sz w:val="26"/>
    </w:rPr>
  </w:style>
  <w:style w:type="paragraph" w:customStyle="1" w:styleId="AnnexrefS2">
    <w:name w:val="Annex_ref_S2"/>
    <w:basedOn w:val="Annexref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2"/>
    </w:rPr>
  </w:style>
  <w:style w:type="paragraph" w:customStyle="1" w:styleId="Annextitle">
    <w:name w:val="Annex_title"/>
    <w:basedOn w:val="Normal"/>
    <w:next w:val="Normal"/>
    <w:rsid w:val="004B3A6C"/>
    <w:pPr>
      <w:spacing w:before="240" w:after="240"/>
      <w:jc w:val="center"/>
    </w:pPr>
    <w:rPr>
      <w:b/>
      <w:sz w:val="26"/>
    </w:rPr>
  </w:style>
  <w:style w:type="paragraph" w:customStyle="1" w:styleId="AnnextitleS2">
    <w:name w:val="Annex_title_S2"/>
    <w:basedOn w:val="Annextitle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sz w:val="22"/>
    </w:rPr>
  </w:style>
  <w:style w:type="paragraph" w:customStyle="1" w:styleId="AppendixNo">
    <w:name w:val="Appendix_No"/>
    <w:basedOn w:val="AnnexNo"/>
    <w:next w:val="Normal"/>
    <w:rsid w:val="004B3A6C"/>
  </w:style>
  <w:style w:type="paragraph" w:customStyle="1" w:styleId="AppendixNoS2">
    <w:name w:val="Appendix_No_S2"/>
    <w:basedOn w:val="AppendixNo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4"/>
    </w:rPr>
  </w:style>
  <w:style w:type="paragraph" w:customStyle="1" w:styleId="Appendixref">
    <w:name w:val="Appendix_ref"/>
    <w:basedOn w:val="Annexref"/>
    <w:next w:val="Normal"/>
    <w:rsid w:val="004B3A6C"/>
  </w:style>
  <w:style w:type="paragraph" w:customStyle="1" w:styleId="AppendixrefS2">
    <w:name w:val="Appendix_ref_S2"/>
    <w:basedOn w:val="Appendixref"/>
    <w:next w:val="AnnextitleS2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</w:rPr>
  </w:style>
  <w:style w:type="paragraph" w:customStyle="1" w:styleId="Appendixtitle">
    <w:name w:val="Appendix_title"/>
    <w:basedOn w:val="Annextitle"/>
    <w:next w:val="Normal"/>
    <w:rsid w:val="004B3A6C"/>
    <w:rPr>
      <w:sz w:val="22"/>
    </w:rPr>
  </w:style>
  <w:style w:type="paragraph" w:customStyle="1" w:styleId="AppendixtitleS2">
    <w:name w:val="Appendix_title_S2"/>
    <w:basedOn w:val="Appendixtitle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</w:style>
  <w:style w:type="paragraph" w:customStyle="1" w:styleId="Artheading">
    <w:name w:val="Art_heading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480"/>
      <w:jc w:val="center"/>
    </w:pPr>
    <w:rPr>
      <w:b/>
    </w:rPr>
  </w:style>
  <w:style w:type="paragraph" w:customStyle="1" w:styleId="ArtheadingS2">
    <w:name w:val="Art_heading_S2"/>
    <w:basedOn w:val="Artheading"/>
    <w:next w:val="Normal"/>
    <w:rsid w:val="004B3A6C"/>
    <w:pPr>
      <w:tabs>
        <w:tab w:val="left" w:pos="851"/>
      </w:tabs>
      <w:jc w:val="left"/>
    </w:pPr>
  </w:style>
  <w:style w:type="paragraph" w:customStyle="1" w:styleId="ArtNo">
    <w:name w:val="Art_No"/>
    <w:basedOn w:val="Normal"/>
    <w:next w:val="Normal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0"/>
      <w:jc w:val="center"/>
    </w:pPr>
    <w:rPr>
      <w:caps/>
      <w:sz w:val="26"/>
    </w:rPr>
  </w:style>
  <w:style w:type="paragraph" w:customStyle="1" w:styleId="ArtNoS2">
    <w:name w:val="Art_No_S2"/>
    <w:basedOn w:val="ArtNo"/>
    <w:next w:val="Normal"/>
    <w:rsid w:val="000626B1"/>
    <w:pPr>
      <w:tabs>
        <w:tab w:val="left" w:pos="851"/>
      </w:tabs>
      <w:jc w:val="left"/>
    </w:pPr>
    <w:rPr>
      <w:b/>
      <w:sz w:val="22"/>
    </w:rPr>
  </w:style>
  <w:style w:type="paragraph" w:customStyle="1" w:styleId="Arttitle">
    <w:name w:val="Art_title"/>
    <w:basedOn w:val="Normal"/>
    <w:next w:val="Normal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240" w:after="240"/>
      <w:jc w:val="center"/>
    </w:pPr>
    <w:rPr>
      <w:b/>
      <w:sz w:val="26"/>
    </w:rPr>
  </w:style>
  <w:style w:type="paragraph" w:customStyle="1" w:styleId="ArttitleS2">
    <w:name w:val="Art_title_S2"/>
    <w:basedOn w:val="Arttitle"/>
    <w:next w:val="Normal"/>
    <w:rsid w:val="000626B1"/>
    <w:pPr>
      <w:tabs>
        <w:tab w:val="left" w:pos="851"/>
      </w:tabs>
      <w:jc w:val="left"/>
    </w:pPr>
    <w:rPr>
      <w:sz w:val="22"/>
    </w:rPr>
  </w:style>
  <w:style w:type="paragraph" w:customStyle="1" w:styleId="Call">
    <w:name w:val="Call"/>
    <w:basedOn w:val="Normal"/>
    <w:next w:val="Normal"/>
    <w:rsid w:val="004B3A6C"/>
    <w:pPr>
      <w:keepNext/>
      <w:keepLines/>
      <w:tabs>
        <w:tab w:val="clear" w:pos="1134"/>
        <w:tab w:val="clear" w:pos="1701"/>
        <w:tab w:val="clear" w:pos="2268"/>
        <w:tab w:val="clear" w:pos="2835"/>
      </w:tabs>
      <w:spacing w:before="160"/>
      <w:ind w:left="567"/>
    </w:pPr>
    <w:rPr>
      <w:i/>
    </w:rPr>
  </w:style>
  <w:style w:type="paragraph" w:customStyle="1" w:styleId="ChapNo">
    <w:name w:val="Chap_No"/>
    <w:basedOn w:val="ArtNo"/>
    <w:next w:val="Normal"/>
    <w:rsid w:val="004B3A6C"/>
  </w:style>
  <w:style w:type="paragraph" w:customStyle="1" w:styleId="ChapNoS2">
    <w:name w:val="Chap_No_S2"/>
    <w:basedOn w:val="ChapNo"/>
    <w:next w:val="Normal"/>
    <w:rsid w:val="00F44B70"/>
    <w:pPr>
      <w:tabs>
        <w:tab w:val="left" w:pos="851"/>
      </w:tabs>
      <w:jc w:val="left"/>
    </w:pPr>
    <w:rPr>
      <w:b/>
      <w:sz w:val="22"/>
    </w:rPr>
  </w:style>
  <w:style w:type="paragraph" w:customStyle="1" w:styleId="Chaptitle">
    <w:name w:val="Chap_title"/>
    <w:basedOn w:val="Arttitle"/>
    <w:next w:val="Normal"/>
    <w:rsid w:val="004B3A6C"/>
  </w:style>
  <w:style w:type="paragraph" w:customStyle="1" w:styleId="ChaptitleS2">
    <w:name w:val="Chap_title_S2"/>
    <w:basedOn w:val="Chaptitle"/>
    <w:next w:val="Normal"/>
    <w:rsid w:val="004B3A6C"/>
    <w:pPr>
      <w:tabs>
        <w:tab w:val="left" w:pos="851"/>
      </w:tabs>
      <w:jc w:val="left"/>
    </w:pPr>
    <w:rPr>
      <w:sz w:val="24"/>
    </w:rPr>
  </w:style>
  <w:style w:type="paragraph" w:styleId="Date">
    <w:name w:val="Date"/>
    <w:basedOn w:val="Normal"/>
    <w:rsid w:val="004B3A6C"/>
    <w:pPr>
      <w:framePr w:hSpace="181" w:wrap="notBeside" w:vAnchor="page" w:hAnchor="page" w:x="1135" w:y="852"/>
      <w:tabs>
        <w:tab w:val="clear" w:pos="2268"/>
        <w:tab w:val="left" w:pos="1843"/>
        <w:tab w:val="left" w:pos="2269"/>
        <w:tab w:val="left" w:pos="3544"/>
        <w:tab w:val="left" w:pos="3969"/>
      </w:tabs>
      <w:spacing w:before="192" w:line="240" w:lineRule="atLeast"/>
      <w:jc w:val="center"/>
    </w:pPr>
    <w:rPr>
      <w:sz w:val="20"/>
    </w:rPr>
  </w:style>
  <w:style w:type="paragraph" w:customStyle="1" w:styleId="enumlev1">
    <w:name w:val="enumlev1"/>
    <w:basedOn w:val="Normal"/>
    <w:rsid w:val="004B3A6C"/>
    <w:pPr>
      <w:spacing w:before="86"/>
      <w:ind w:left="567" w:hanging="567"/>
    </w:pPr>
  </w:style>
  <w:style w:type="paragraph" w:customStyle="1" w:styleId="enumlev1S2">
    <w:name w:val="enumlev1_S2"/>
    <w:basedOn w:val="enumlev1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enumlev2">
    <w:name w:val="enumlev2"/>
    <w:basedOn w:val="enumlev1"/>
    <w:rsid w:val="004B3A6C"/>
    <w:pPr>
      <w:ind w:left="1134"/>
    </w:pPr>
  </w:style>
  <w:style w:type="paragraph" w:customStyle="1" w:styleId="enumlev2S2">
    <w:name w:val="enumlev2_S2"/>
    <w:basedOn w:val="enumlev2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enumlev3">
    <w:name w:val="enumlev3"/>
    <w:basedOn w:val="enumlev2"/>
    <w:rsid w:val="004B3A6C"/>
    <w:pPr>
      <w:ind w:left="1701"/>
    </w:pPr>
  </w:style>
  <w:style w:type="paragraph" w:customStyle="1" w:styleId="enumlev3S2">
    <w:name w:val="enumlev3_S2"/>
    <w:basedOn w:val="enumlev3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styleId="Footer">
    <w:name w:val="footer"/>
    <w:basedOn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4B3A6C"/>
    <w:rPr>
      <w:caps w:val="0"/>
    </w:rPr>
  </w:style>
  <w:style w:type="character" w:styleId="FollowedHyperlink">
    <w:name w:val="FollowedHyperlink"/>
    <w:basedOn w:val="DefaultParagraphFont"/>
    <w:rsid w:val="004B3A6C"/>
    <w:rPr>
      <w:color w:val="800080"/>
      <w:u w:val="single"/>
    </w:rPr>
  </w:style>
  <w:style w:type="paragraph" w:customStyle="1" w:styleId="FooterS2">
    <w:name w:val="Footer_S2"/>
    <w:basedOn w:val="Footer"/>
    <w:rsid w:val="004B3A6C"/>
    <w:pPr>
      <w:tabs>
        <w:tab w:val="clear" w:pos="5954"/>
        <w:tab w:val="clear" w:pos="9639"/>
        <w:tab w:val="left" w:pos="3686"/>
        <w:tab w:val="right" w:pos="7655"/>
      </w:tabs>
      <w:ind w:left="-1985"/>
    </w:pPr>
  </w:style>
  <w:style w:type="character" w:styleId="FootnoteReference">
    <w:name w:val="footnote reference"/>
    <w:basedOn w:val="DefaultParagraphFont"/>
    <w:rsid w:val="00F44B70"/>
    <w:rPr>
      <w:rFonts w:ascii="Calibri" w:hAnsi="Calibri"/>
      <w:position w:val="6"/>
      <w:sz w:val="16"/>
    </w:rPr>
  </w:style>
  <w:style w:type="paragraph" w:styleId="FootnoteText">
    <w:name w:val="footnote text"/>
    <w:basedOn w:val="Normal"/>
    <w:rsid w:val="002A5402"/>
    <w:pPr>
      <w:keepLines/>
      <w:tabs>
        <w:tab w:val="left" w:pos="256"/>
      </w:tabs>
      <w:ind w:left="256" w:hanging="256"/>
    </w:pPr>
    <w:rPr>
      <w:sz w:val="20"/>
    </w:rPr>
  </w:style>
  <w:style w:type="paragraph" w:customStyle="1" w:styleId="FootnoteTextS2">
    <w:name w:val="Footnote Text_S2"/>
    <w:basedOn w:val="FootnoteText"/>
    <w:rsid w:val="004B3A6C"/>
    <w:pPr>
      <w:tabs>
        <w:tab w:val="clear" w:pos="256"/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styleId="Header">
    <w:name w:val="header"/>
    <w:basedOn w:val="Normal"/>
    <w:link w:val="HeaderChar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0"/>
      <w:jc w:val="center"/>
    </w:pPr>
    <w:rPr>
      <w:sz w:val="18"/>
    </w:rPr>
  </w:style>
  <w:style w:type="paragraph" w:customStyle="1" w:styleId="HeaderS2">
    <w:name w:val="Header_S2"/>
    <w:basedOn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0"/>
      <w:ind w:left="-1985"/>
      <w:jc w:val="center"/>
    </w:pPr>
  </w:style>
  <w:style w:type="paragraph" w:customStyle="1" w:styleId="Heading1S2">
    <w:name w:val="Heading 1_S2"/>
    <w:basedOn w:val="Heading1"/>
    <w:next w:val="Normal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  <w:outlineLvl w:val="9"/>
    </w:pPr>
  </w:style>
  <w:style w:type="paragraph" w:customStyle="1" w:styleId="Heading1c">
    <w:name w:val="Heading 1c"/>
    <w:basedOn w:val="Heading1"/>
    <w:next w:val="Normal"/>
    <w:rsid w:val="00F44B70"/>
    <w:pPr>
      <w:ind w:left="0" w:firstLine="0"/>
      <w:jc w:val="center"/>
      <w:outlineLvl w:val="9"/>
    </w:pPr>
  </w:style>
  <w:style w:type="paragraph" w:customStyle="1" w:styleId="Heading1cS2">
    <w:name w:val="Heading 1c_S2"/>
    <w:basedOn w:val="Heading1c"/>
    <w:next w:val="Normal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sz w:val="22"/>
    </w:rPr>
  </w:style>
  <w:style w:type="paragraph" w:customStyle="1" w:styleId="Heading1pv">
    <w:name w:val="Heading 1pv"/>
    <w:basedOn w:val="Heading1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ind w:left="794" w:hanging="794"/>
    </w:pPr>
  </w:style>
  <w:style w:type="paragraph" w:customStyle="1" w:styleId="Heading2S2">
    <w:name w:val="Heading 2_S2"/>
    <w:basedOn w:val="Heading2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2i">
    <w:name w:val="Heading 2i"/>
    <w:basedOn w:val="Heading2"/>
    <w:next w:val="Normal"/>
    <w:rsid w:val="00F44B70"/>
    <w:rPr>
      <w:b w:val="0"/>
      <w:i/>
    </w:rPr>
  </w:style>
  <w:style w:type="paragraph" w:customStyle="1" w:styleId="Heading2iS2">
    <w:name w:val="Heading 2i_S2"/>
    <w:basedOn w:val="Heading2i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  <w:i w:val="0"/>
    </w:rPr>
  </w:style>
  <w:style w:type="paragraph" w:customStyle="1" w:styleId="Heading2pv">
    <w:name w:val="Heading 2pv"/>
    <w:basedOn w:val="Heading1pv"/>
    <w:next w:val="Normal"/>
    <w:rsid w:val="000626B1"/>
    <w:pPr>
      <w:spacing w:before="320"/>
      <w:outlineLvl w:val="1"/>
    </w:pPr>
    <w:rPr>
      <w:sz w:val="22"/>
    </w:rPr>
  </w:style>
  <w:style w:type="paragraph" w:customStyle="1" w:styleId="Heading3S2">
    <w:name w:val="Heading 3_S2"/>
    <w:basedOn w:val="Heading3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3pv">
    <w:name w:val="Heading 3pv"/>
    <w:basedOn w:val="Heading1pv"/>
    <w:next w:val="Normal"/>
    <w:rsid w:val="004B3A6C"/>
    <w:pPr>
      <w:spacing w:before="200"/>
      <w:outlineLvl w:val="2"/>
    </w:pPr>
    <w:rPr>
      <w:sz w:val="24"/>
    </w:rPr>
  </w:style>
  <w:style w:type="paragraph" w:customStyle="1" w:styleId="Heading4S2">
    <w:name w:val="Heading 4_S2"/>
    <w:basedOn w:val="Heading4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5S2">
    <w:name w:val="Heading 5_S2"/>
    <w:basedOn w:val="Heading5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6S2">
    <w:name w:val="Heading 6_S2"/>
    <w:basedOn w:val="Heading6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7S2">
    <w:name w:val="Heading 7_S2"/>
    <w:basedOn w:val="Heading7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8S2">
    <w:name w:val="Heading 8_S2"/>
    <w:basedOn w:val="Heading8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9S2">
    <w:name w:val="Heading 9_S2"/>
    <w:basedOn w:val="Heading9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b">
    <w:name w:val="Heading_b"/>
    <w:basedOn w:val="Heading3"/>
    <w:next w:val="Normal"/>
    <w:rsid w:val="004B3A6C"/>
    <w:pPr>
      <w:spacing w:before="160"/>
      <w:outlineLvl w:val="0"/>
    </w:pPr>
  </w:style>
  <w:style w:type="paragraph" w:customStyle="1" w:styleId="Headingi">
    <w:name w:val="Heading_i"/>
    <w:basedOn w:val="Heading3"/>
    <w:next w:val="Normal"/>
    <w:rsid w:val="00F44B70"/>
    <w:pPr>
      <w:spacing w:before="160"/>
      <w:outlineLvl w:val="0"/>
    </w:pPr>
    <w:rPr>
      <w:b w:val="0"/>
      <w:i/>
    </w:rPr>
  </w:style>
  <w:style w:type="paragraph" w:customStyle="1" w:styleId="HeadingbS2">
    <w:name w:val="Headingb_S2"/>
    <w:basedOn w:val="Headingb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iS2">
    <w:name w:val="Headingi_S2"/>
    <w:basedOn w:val="Headingi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  <w:i w:val="0"/>
    </w:rPr>
  </w:style>
  <w:style w:type="character" w:styleId="Hyperlink">
    <w:name w:val="Hyperlink"/>
    <w:basedOn w:val="DefaultParagraphFont"/>
    <w:rsid w:val="004B3A6C"/>
    <w:rPr>
      <w:color w:val="0000FF"/>
      <w:u w:val="single"/>
    </w:rPr>
  </w:style>
  <w:style w:type="paragraph" w:customStyle="1" w:styleId="MinusFootnote">
    <w:name w:val="MinusFootnote"/>
    <w:basedOn w:val="Normal"/>
    <w:rsid w:val="004B3A6C"/>
    <w:pPr>
      <w:ind w:left="-1701" w:hanging="284"/>
    </w:pPr>
  </w:style>
  <w:style w:type="paragraph" w:customStyle="1" w:styleId="Normalaftertitle">
    <w:name w:val="Normal after title"/>
    <w:basedOn w:val="Normal"/>
    <w:next w:val="Normal"/>
    <w:rsid w:val="004B3A6C"/>
    <w:pPr>
      <w:spacing w:before="240"/>
    </w:pPr>
  </w:style>
  <w:style w:type="paragraph" w:customStyle="1" w:styleId="NormalaftertitleS2">
    <w:name w:val="Normal after title_S2"/>
    <w:basedOn w:val="Normalaftertitle"/>
    <w:next w:val="Normal"/>
    <w:rsid w:val="004B3A6C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</w:rPr>
  </w:style>
  <w:style w:type="paragraph" w:styleId="NormalIndent">
    <w:name w:val="Normal Indent"/>
    <w:basedOn w:val="Normal"/>
    <w:rsid w:val="004B3A6C"/>
    <w:pPr>
      <w:ind w:left="567"/>
    </w:pPr>
  </w:style>
  <w:style w:type="paragraph" w:customStyle="1" w:styleId="NormalIndentS2">
    <w:name w:val="Normal Indent_S2"/>
    <w:basedOn w:val="NormalIndent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/>
    </w:pPr>
    <w:rPr>
      <w:b/>
    </w:rPr>
  </w:style>
  <w:style w:type="paragraph" w:customStyle="1" w:styleId="Normalpv">
    <w:name w:val="Normal pv"/>
    <w:basedOn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</w:pPr>
  </w:style>
  <w:style w:type="paragraph" w:customStyle="1" w:styleId="NormalS2">
    <w:name w:val="Normal_S2"/>
    <w:basedOn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</w:rPr>
  </w:style>
  <w:style w:type="paragraph" w:customStyle="1" w:styleId="Note">
    <w:name w:val="Note"/>
    <w:basedOn w:val="Normal"/>
    <w:rsid w:val="004B3A6C"/>
    <w:pPr>
      <w:tabs>
        <w:tab w:val="clear" w:pos="567"/>
        <w:tab w:val="left" w:pos="851"/>
      </w:tabs>
    </w:pPr>
  </w:style>
  <w:style w:type="paragraph" w:customStyle="1" w:styleId="NoteS2">
    <w:name w:val="Note_S2"/>
    <w:basedOn w:val="Note"/>
    <w:rsid w:val="004B3A6C"/>
    <w:pPr>
      <w:tabs>
        <w:tab w:val="clear" w:pos="1134"/>
        <w:tab w:val="clear" w:pos="1701"/>
        <w:tab w:val="clear" w:pos="2268"/>
        <w:tab w:val="clear" w:pos="2835"/>
      </w:tabs>
    </w:pPr>
    <w:rPr>
      <w:b/>
    </w:rPr>
  </w:style>
  <w:style w:type="character" w:styleId="PageNumber">
    <w:name w:val="page number"/>
    <w:basedOn w:val="DefaultParagraphFont"/>
    <w:rsid w:val="00F44B70"/>
    <w:rPr>
      <w:rFonts w:ascii="Calibri" w:hAnsi="Calibri"/>
    </w:rPr>
  </w:style>
  <w:style w:type="paragraph" w:customStyle="1" w:styleId="Part">
    <w:name w:val="Part"/>
    <w:basedOn w:val="Normal"/>
    <w:next w:val="Normal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0"/>
      <w:jc w:val="center"/>
    </w:pPr>
    <w:rPr>
      <w:caps/>
      <w:sz w:val="26"/>
    </w:rPr>
  </w:style>
  <w:style w:type="paragraph" w:customStyle="1" w:styleId="Reasons">
    <w:name w:val="Reasons"/>
    <w:basedOn w:val="Normal"/>
    <w:qFormat/>
    <w:rsid w:val="004B3A6C"/>
  </w:style>
  <w:style w:type="paragraph" w:customStyle="1" w:styleId="ReasonsS2">
    <w:name w:val="Reasons_S2"/>
    <w:basedOn w:val="Reasons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</w:rPr>
  </w:style>
  <w:style w:type="paragraph" w:customStyle="1" w:styleId="RecNo">
    <w:name w:val="Rec_No"/>
    <w:basedOn w:val="Normal"/>
    <w:next w:val="Normal"/>
    <w:rsid w:val="000626B1"/>
    <w:pPr>
      <w:spacing w:before="720"/>
      <w:jc w:val="center"/>
    </w:pPr>
    <w:rPr>
      <w:caps/>
      <w:sz w:val="26"/>
    </w:rPr>
  </w:style>
  <w:style w:type="paragraph" w:customStyle="1" w:styleId="RecNoS2">
    <w:name w:val="Rec_No_S2"/>
    <w:basedOn w:val="RecNo"/>
    <w:next w:val="Normal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2"/>
    </w:rPr>
  </w:style>
  <w:style w:type="paragraph" w:customStyle="1" w:styleId="Rectitle">
    <w:name w:val="Rec_title"/>
    <w:basedOn w:val="Normal"/>
    <w:next w:val="Heading1"/>
    <w:rsid w:val="00F44B70"/>
    <w:pPr>
      <w:spacing w:before="240"/>
      <w:jc w:val="center"/>
    </w:pPr>
    <w:rPr>
      <w:b/>
      <w:sz w:val="26"/>
    </w:rPr>
  </w:style>
  <w:style w:type="paragraph" w:customStyle="1" w:styleId="RectitleS2">
    <w:name w:val="Rec_title_S2"/>
    <w:basedOn w:val="Rectitle"/>
    <w:next w:val="Heading1S2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caps/>
      <w:sz w:val="22"/>
    </w:rPr>
  </w:style>
  <w:style w:type="paragraph" w:customStyle="1" w:styleId="Reftext">
    <w:name w:val="Ref_text"/>
    <w:basedOn w:val="Normal"/>
    <w:rsid w:val="004B3A6C"/>
    <w:pPr>
      <w:ind w:left="567" w:hanging="567"/>
    </w:pPr>
  </w:style>
  <w:style w:type="paragraph" w:customStyle="1" w:styleId="ReftextS2">
    <w:name w:val="Ref_text_S2"/>
    <w:basedOn w:val="Reftext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Reftitle">
    <w:name w:val="Ref_title"/>
    <w:basedOn w:val="Normal"/>
    <w:next w:val="Reftext"/>
    <w:rsid w:val="004B3A6C"/>
    <w:pPr>
      <w:spacing w:before="480"/>
      <w:jc w:val="center"/>
    </w:pPr>
    <w:rPr>
      <w:caps/>
      <w:sz w:val="28"/>
    </w:rPr>
  </w:style>
  <w:style w:type="paragraph" w:customStyle="1" w:styleId="ReftitleS2">
    <w:name w:val="Ref_title_S2"/>
    <w:basedOn w:val="Reftitle"/>
    <w:next w:val="ReftextS2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caps w:val="0"/>
      <w:sz w:val="22"/>
    </w:rPr>
  </w:style>
  <w:style w:type="paragraph" w:customStyle="1" w:styleId="ResNo">
    <w:name w:val="Res_No"/>
    <w:basedOn w:val="AnnexNo"/>
    <w:next w:val="Normal"/>
    <w:rsid w:val="004B3A6C"/>
  </w:style>
  <w:style w:type="paragraph" w:customStyle="1" w:styleId="ResNoS2">
    <w:name w:val="Res_No_S2"/>
    <w:basedOn w:val="ResNo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4"/>
    </w:rPr>
  </w:style>
  <w:style w:type="paragraph" w:customStyle="1" w:styleId="Restitle">
    <w:name w:val="Res_title"/>
    <w:basedOn w:val="Annextitle"/>
    <w:next w:val="Normal"/>
    <w:rsid w:val="00F44B70"/>
  </w:style>
  <w:style w:type="paragraph" w:customStyle="1" w:styleId="RestitleS2">
    <w:name w:val="Res_title_S2"/>
    <w:basedOn w:val="Restitle"/>
    <w:next w:val="NormalS2"/>
    <w:rsid w:val="00F44B70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sz w:val="22"/>
    </w:rPr>
  </w:style>
  <w:style w:type="paragraph" w:customStyle="1" w:styleId="Section1">
    <w:name w:val="Section 1"/>
    <w:basedOn w:val="ChapNo"/>
    <w:next w:val="Normal"/>
    <w:rsid w:val="004B3A6C"/>
    <w:rPr>
      <w:caps w:val="0"/>
    </w:rPr>
  </w:style>
  <w:style w:type="paragraph" w:customStyle="1" w:styleId="Section1S2">
    <w:name w:val="Section 1_S2"/>
    <w:basedOn w:val="Section1"/>
    <w:next w:val="NormalS2"/>
    <w:rsid w:val="000626B1"/>
    <w:pPr>
      <w:tabs>
        <w:tab w:val="left" w:pos="851"/>
      </w:tabs>
      <w:jc w:val="left"/>
    </w:pPr>
    <w:rPr>
      <w:caps/>
      <w:sz w:val="22"/>
    </w:rPr>
  </w:style>
  <w:style w:type="paragraph" w:customStyle="1" w:styleId="Section2">
    <w:name w:val="Section 2"/>
    <w:basedOn w:val="Section1"/>
    <w:next w:val="Normal"/>
    <w:rsid w:val="004B3A6C"/>
    <w:pPr>
      <w:spacing w:before="240"/>
    </w:pPr>
    <w:rPr>
      <w:b/>
      <w:i/>
    </w:rPr>
  </w:style>
  <w:style w:type="paragraph" w:customStyle="1" w:styleId="Section2S2">
    <w:name w:val="Section 2_S2"/>
    <w:basedOn w:val="Section2"/>
    <w:next w:val="NormalS2"/>
    <w:rsid w:val="00F44B70"/>
    <w:pPr>
      <w:tabs>
        <w:tab w:val="left" w:pos="851"/>
      </w:tabs>
      <w:jc w:val="left"/>
    </w:pPr>
    <w:rPr>
      <w:sz w:val="22"/>
    </w:rPr>
  </w:style>
  <w:style w:type="paragraph" w:customStyle="1" w:styleId="Source">
    <w:name w:val="Source"/>
    <w:basedOn w:val="Normal"/>
    <w:next w:val="Normal"/>
    <w:autoRedefine/>
    <w:rsid w:val="000626B1"/>
    <w:pPr>
      <w:spacing w:before="840"/>
      <w:jc w:val="center"/>
    </w:pPr>
    <w:rPr>
      <w:b/>
      <w:sz w:val="26"/>
    </w:rPr>
  </w:style>
  <w:style w:type="paragraph" w:customStyle="1" w:styleId="Tabletext">
    <w:name w:val="Table_text"/>
    <w:basedOn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" w:after="60"/>
    </w:pPr>
  </w:style>
  <w:style w:type="paragraph" w:customStyle="1" w:styleId="Tablehead">
    <w:name w:val="Table_head"/>
    <w:basedOn w:val="Tabletext"/>
    <w:rsid w:val="004B3A6C"/>
    <w:pPr>
      <w:spacing w:before="120" w:after="120"/>
      <w:jc w:val="center"/>
    </w:pPr>
    <w:rPr>
      <w:b/>
    </w:rPr>
  </w:style>
  <w:style w:type="paragraph" w:customStyle="1" w:styleId="Tablelegend">
    <w:name w:val="Table_legend"/>
    <w:basedOn w:val="Tabletext"/>
    <w:rsid w:val="004B3A6C"/>
    <w:pPr>
      <w:spacing w:before="120"/>
    </w:pPr>
  </w:style>
  <w:style w:type="paragraph" w:customStyle="1" w:styleId="TablelegendS2">
    <w:name w:val="Table_legend_S2"/>
    <w:basedOn w:val="Tablelegend"/>
    <w:rsid w:val="004B3A6C"/>
    <w:pPr>
      <w:tabs>
        <w:tab w:val="left" w:pos="851"/>
      </w:tabs>
      <w:spacing w:after="0"/>
    </w:pPr>
    <w:rPr>
      <w:b/>
    </w:rPr>
  </w:style>
  <w:style w:type="paragraph" w:customStyle="1" w:styleId="TableNo">
    <w:name w:val="Table_No"/>
    <w:basedOn w:val="Normal"/>
    <w:next w:val="Normal"/>
    <w:rsid w:val="004B3A6C"/>
    <w:pPr>
      <w:keepNext/>
      <w:spacing w:before="560" w:after="120"/>
      <w:jc w:val="center"/>
    </w:pPr>
    <w:rPr>
      <w:caps/>
    </w:rPr>
  </w:style>
  <w:style w:type="paragraph" w:customStyle="1" w:styleId="TableNoS2">
    <w:name w:val="Table_No_S2"/>
    <w:basedOn w:val="TableNo"/>
    <w:next w:val="Normal"/>
    <w:rsid w:val="004B3A6C"/>
    <w:pPr>
      <w:keepNext w:val="0"/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</w:rPr>
  </w:style>
  <w:style w:type="paragraph" w:customStyle="1" w:styleId="TabletextS2">
    <w:name w:val="Table_text_S2"/>
    <w:basedOn w:val="Tabletext"/>
    <w:rsid w:val="004B3A6C"/>
    <w:pPr>
      <w:tabs>
        <w:tab w:val="left" w:pos="851"/>
      </w:tabs>
    </w:pPr>
    <w:rPr>
      <w:b/>
    </w:rPr>
  </w:style>
  <w:style w:type="paragraph" w:customStyle="1" w:styleId="Tabletitle">
    <w:name w:val="Table_title"/>
    <w:basedOn w:val="TableNo"/>
    <w:next w:val="Tabletext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2948"/>
        <w:tab w:val="left" w:pos="4082"/>
      </w:tabs>
      <w:spacing w:before="0"/>
    </w:pPr>
    <w:rPr>
      <w:b/>
      <w:caps w:val="0"/>
    </w:rPr>
  </w:style>
  <w:style w:type="paragraph" w:customStyle="1" w:styleId="TabletitleS2">
    <w:name w:val="Table_title_S2"/>
    <w:basedOn w:val="Tabletitle"/>
    <w:next w:val="TabletextS2"/>
    <w:rsid w:val="004B3A6C"/>
    <w:pPr>
      <w:keepNext w:val="0"/>
      <w:tabs>
        <w:tab w:val="clear" w:pos="2948"/>
        <w:tab w:val="clear" w:pos="4082"/>
        <w:tab w:val="left" w:pos="851"/>
      </w:tabs>
      <w:jc w:val="left"/>
    </w:pPr>
  </w:style>
  <w:style w:type="paragraph" w:customStyle="1" w:styleId="Title1">
    <w:name w:val="Title 1"/>
    <w:basedOn w:val="Source"/>
    <w:next w:val="Normal"/>
    <w:rsid w:val="004B3A6C"/>
    <w:pPr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4B3A6C"/>
    <w:pPr>
      <w:spacing w:before="240"/>
    </w:pPr>
    <w:rPr>
      <w:b w:val="0"/>
      <w:caps/>
    </w:rPr>
  </w:style>
  <w:style w:type="paragraph" w:customStyle="1" w:styleId="Title3">
    <w:name w:val="Title 3"/>
    <w:basedOn w:val="Title2"/>
    <w:next w:val="Normalaftertitle"/>
    <w:rsid w:val="004B3A6C"/>
    <w:rPr>
      <w:caps w:val="0"/>
    </w:rPr>
  </w:style>
  <w:style w:type="paragraph" w:customStyle="1" w:styleId="toc0">
    <w:name w:val="toc 0"/>
    <w:basedOn w:val="Normal"/>
    <w:next w:val="TOC1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right" w:pos="9781"/>
      </w:tabs>
    </w:pPr>
    <w:rPr>
      <w:b/>
    </w:rPr>
  </w:style>
  <w:style w:type="paragraph" w:styleId="TOC1">
    <w:name w:val="toc 1"/>
    <w:basedOn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spacing w:before="240"/>
      <w:ind w:left="964" w:hanging="964"/>
    </w:pPr>
  </w:style>
  <w:style w:type="paragraph" w:styleId="TOC2">
    <w:name w:val="toc 2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3">
    <w:name w:val="toc 3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4">
    <w:name w:val="toc 4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pos="8789"/>
        <w:tab w:val="right" w:pos="9639"/>
      </w:tabs>
      <w:ind w:left="964" w:hanging="964"/>
    </w:pPr>
  </w:style>
  <w:style w:type="paragraph" w:styleId="TOC5">
    <w:name w:val="toc 5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6">
    <w:name w:val="toc 6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7">
    <w:name w:val="toc 7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8">
    <w:name w:val="toc 8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customStyle="1" w:styleId="firstfooter0">
    <w:name w:val="firstfooter"/>
    <w:basedOn w:val="Normal"/>
    <w:rsid w:val="005C3DE4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SimSun"/>
      <w:sz w:val="24"/>
      <w:szCs w:val="24"/>
      <w:lang w:val="en-US" w:eastAsia="zh-CN"/>
    </w:rPr>
  </w:style>
  <w:style w:type="paragraph" w:customStyle="1" w:styleId="NormalendS2">
    <w:name w:val="Normal_end_S2"/>
    <w:basedOn w:val="Normal"/>
    <w:qFormat/>
    <w:rsid w:val="008034F1"/>
    <w:rPr>
      <w:lang w:val="en-US"/>
    </w:rPr>
  </w:style>
  <w:style w:type="paragraph" w:customStyle="1" w:styleId="Dectitle">
    <w:name w:val="Dec_title"/>
    <w:basedOn w:val="Restitle"/>
    <w:next w:val="Normalaftertitle"/>
    <w:qFormat/>
    <w:rsid w:val="000C5120"/>
    <w:rPr>
      <w:lang w:val="en-US"/>
    </w:rPr>
  </w:style>
  <w:style w:type="paragraph" w:customStyle="1" w:styleId="DecNo">
    <w:name w:val="Dec_No"/>
    <w:basedOn w:val="ResNo"/>
    <w:next w:val="Dectitle"/>
    <w:qFormat/>
    <w:rsid w:val="000C5120"/>
  </w:style>
  <w:style w:type="paragraph" w:customStyle="1" w:styleId="DectitleS2">
    <w:name w:val="Dec_title_S2"/>
    <w:basedOn w:val="RestitleS2"/>
    <w:next w:val="Normal"/>
    <w:qFormat/>
    <w:rsid w:val="000C5120"/>
  </w:style>
  <w:style w:type="paragraph" w:customStyle="1" w:styleId="DecNoS2">
    <w:name w:val="Dec_No_S2"/>
    <w:basedOn w:val="ResNoS2"/>
    <w:next w:val="DectitleS2"/>
    <w:qFormat/>
    <w:rsid w:val="000C5120"/>
  </w:style>
  <w:style w:type="paragraph" w:customStyle="1" w:styleId="SectionNo">
    <w:name w:val="Section_No"/>
    <w:basedOn w:val="ArtNo"/>
    <w:next w:val="Normal"/>
    <w:qFormat/>
    <w:rsid w:val="00563711"/>
  </w:style>
  <w:style w:type="paragraph" w:customStyle="1" w:styleId="SectionNoS2">
    <w:name w:val="Section_No_S2"/>
    <w:basedOn w:val="ArtNoS2"/>
    <w:next w:val="Normal"/>
    <w:qFormat/>
    <w:rsid w:val="00563711"/>
  </w:style>
  <w:style w:type="paragraph" w:customStyle="1" w:styleId="Sectiontitle">
    <w:name w:val="Section_title"/>
    <w:basedOn w:val="Arttitle"/>
    <w:next w:val="Normalaftertitle"/>
    <w:qFormat/>
    <w:rsid w:val="00563711"/>
  </w:style>
  <w:style w:type="paragraph" w:customStyle="1" w:styleId="SectiontitleS2">
    <w:name w:val="Section_title_S2"/>
    <w:basedOn w:val="ArttitleS2"/>
    <w:next w:val="Normal"/>
    <w:qFormat/>
    <w:rsid w:val="00563711"/>
  </w:style>
  <w:style w:type="paragraph" w:customStyle="1" w:styleId="Proposal">
    <w:name w:val="Proposal"/>
    <w:basedOn w:val="Normal"/>
    <w:next w:val="Normal"/>
    <w:link w:val="ProposalChar"/>
    <w:rsid w:val="00D37469"/>
    <w:pPr>
      <w:keepNext/>
      <w:tabs>
        <w:tab w:val="clear" w:pos="567"/>
        <w:tab w:val="clear" w:pos="1701"/>
        <w:tab w:val="clear" w:pos="2835"/>
        <w:tab w:val="left" w:pos="1871"/>
      </w:tabs>
      <w:spacing w:before="240"/>
    </w:pPr>
    <w:rPr>
      <w:rFonts w:asciiTheme="minorHAnsi" w:hAnsiTheme="minorHAnsi"/>
      <w:lang w:val="ru-RU"/>
    </w:rPr>
  </w:style>
  <w:style w:type="character" w:customStyle="1" w:styleId="ProposalChar">
    <w:name w:val="Proposal Char"/>
    <w:basedOn w:val="DefaultParagraphFont"/>
    <w:link w:val="Proposal"/>
    <w:locked/>
    <w:rsid w:val="00D37469"/>
    <w:rPr>
      <w:rFonts w:asciiTheme="minorHAnsi" w:hAnsiTheme="minorHAnsi"/>
      <w:sz w:val="22"/>
      <w:lang w:val="ru-RU" w:eastAsia="en-US"/>
    </w:rPr>
  </w:style>
  <w:style w:type="character" w:customStyle="1" w:styleId="HeaderChar">
    <w:name w:val="Header Char"/>
    <w:basedOn w:val="DefaultParagraphFont"/>
    <w:link w:val="Header"/>
    <w:rsid w:val="00B01EC5"/>
    <w:rPr>
      <w:rFonts w:ascii="Calibri" w:hAnsi="Calibri"/>
      <w:sz w:val="18"/>
      <w:lang w:val="en-GB" w:eastAsia="en-US"/>
    </w:rPr>
  </w:style>
  <w:style w:type="table" w:styleId="TableGrid">
    <w:name w:val="Table Grid"/>
    <w:basedOn w:val="TableNormal"/>
    <w:rsid w:val="00247DDD"/>
    <w:pPr>
      <w:tabs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12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missar\AppData\Roaming\Microsoft\Templates\POOL%20R%20-%20ITU\PR_PP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PR_PP14.dotx</Template>
  <TotalTime>15</TotalTime>
  <Pages>4</Pages>
  <Words>978</Words>
  <Characters>6743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INTERNATIONAL   TELECOMMUNICATION   UNION	</vt:lpstr>
      </vt:variant>
      <vt:variant>
        <vt:i4>0</vt:i4>
      </vt:variant>
    </vt:vector>
  </HeadingPairs>
  <TitlesOfParts>
    <vt:vector size="1" baseType="lpstr">
      <vt:lpstr/>
    </vt:vector>
  </TitlesOfParts>
  <Manager>General Secretariat - Pool</Manager>
  <Company>International Telecommunication Union (ITU)</Company>
  <LinksUpToDate>false</LinksUpToDate>
  <CharactersWithSpaces>7706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Plenipotentiary Conference (PP-06)</dc:subject>
  <dc:creator>Komissarova, Olga</dc:creator>
  <cp:keywords>PP-06</cp:keywords>
  <dc:description>PR_PP10.dotx  For: _x000d_Document date: _x000d_Saved by ITU51009317 at 11:22:00 on 19/03/2013</dc:description>
  <cp:lastModifiedBy>Antipina, Nadezda</cp:lastModifiedBy>
  <cp:revision>4</cp:revision>
  <cp:lastPrinted>2006-03-21T13:39:00Z</cp:lastPrinted>
  <dcterms:created xsi:type="dcterms:W3CDTF">2013-11-07T15:37:00Z</dcterms:created>
  <dcterms:modified xsi:type="dcterms:W3CDTF">2013-11-08T10:12:00Z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PR_PP10.dotx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bluepink">
    <vt:lpwstr/>
  </property>
  <property fmtid="{D5CDD505-2E9C-101B-9397-08002B2CF9AE}" pid="6" name="Docdest">
    <vt:lpwstr/>
  </property>
  <property fmtid="{D5CDD505-2E9C-101B-9397-08002B2CF9AE}" pid="7" name="Docauthor">
    <vt:lpwstr/>
  </property>
</Properties>
</file>