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B722C2" w:rsidTr="00CC18AF">
        <w:tc>
          <w:tcPr>
            <w:tcW w:w="9855" w:type="dxa"/>
            <w:gridSpan w:val="2"/>
            <w:hideMark/>
          </w:tcPr>
          <w:p w:rsidR="00B722C2" w:rsidRDefault="00B722C2" w:rsidP="00993D9A">
            <w:pPr>
              <w:tabs>
                <w:tab w:val="left" w:pos="709"/>
              </w:tabs>
              <w:spacing w:before="100" w:beforeAutospacing="1" w:after="100" w:afterAutospacing="1"/>
              <w:jc w:val="center"/>
              <w:rPr>
                <w:szCs w:val="24"/>
              </w:rPr>
            </w:pPr>
            <w:r>
              <w:rPr>
                <w:noProof/>
                <w:lang w:val="en-US" w:eastAsia="zh-CN"/>
              </w:rPr>
              <w:drawing>
                <wp:inline distT="0" distB="0" distL="0" distR="0" wp14:anchorId="5F5ABE43" wp14:editId="3742077A">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722C2" w:rsidTr="00CC18AF">
        <w:tc>
          <w:tcPr>
            <w:tcW w:w="9855" w:type="dxa"/>
            <w:gridSpan w:val="2"/>
            <w:tcBorders>
              <w:top w:val="nil"/>
              <w:left w:val="nil"/>
              <w:bottom w:val="single" w:sz="12" w:space="0" w:color="auto"/>
              <w:right w:val="nil"/>
            </w:tcBorders>
            <w:hideMark/>
          </w:tcPr>
          <w:p w:rsidR="00B722C2" w:rsidRDefault="00B722C2" w:rsidP="00993D9A">
            <w:pPr>
              <w:pStyle w:val="Header"/>
              <w:tabs>
                <w:tab w:val="left" w:pos="284"/>
              </w:tabs>
              <w:spacing w:before="60"/>
              <w:ind w:left="284"/>
              <w:jc w:val="left"/>
              <w:rPr>
                <w:noProof/>
                <w:lang w:eastAsia="zh-CN"/>
              </w:rPr>
            </w:pPr>
            <w:r>
              <w:rPr>
                <w:sz w:val="28"/>
                <w:szCs w:val="28"/>
              </w:rPr>
              <w:t>2013</w:t>
            </w:r>
            <w:r w:rsidR="00986165">
              <w:rPr>
                <w:rFonts w:hint="eastAsia"/>
                <w:sz w:val="28"/>
                <w:szCs w:val="28"/>
                <w:lang w:eastAsia="zh-CN"/>
              </w:rPr>
              <w:t>年</w:t>
            </w:r>
            <w:r w:rsidR="00986165">
              <w:rPr>
                <w:rFonts w:hint="eastAsia"/>
                <w:sz w:val="28"/>
                <w:szCs w:val="28"/>
                <w:lang w:eastAsia="zh-CN"/>
              </w:rPr>
              <w:t>5</w:t>
            </w:r>
            <w:r w:rsidR="00986165">
              <w:rPr>
                <w:rFonts w:hint="eastAsia"/>
                <w:sz w:val="28"/>
                <w:szCs w:val="28"/>
                <w:lang w:eastAsia="zh-CN"/>
              </w:rPr>
              <w:t>月</w:t>
            </w:r>
            <w:r w:rsidR="00986165">
              <w:rPr>
                <w:rFonts w:hint="eastAsia"/>
                <w:sz w:val="28"/>
                <w:szCs w:val="28"/>
                <w:lang w:eastAsia="zh-CN"/>
              </w:rPr>
              <w:t>14-16</w:t>
            </w:r>
            <w:r w:rsidR="00986165">
              <w:rPr>
                <w:rFonts w:hint="eastAsia"/>
                <w:sz w:val="28"/>
                <w:szCs w:val="28"/>
                <w:lang w:eastAsia="zh-CN"/>
              </w:rPr>
              <w:t>日，日内瓦</w:t>
            </w:r>
          </w:p>
        </w:tc>
      </w:tr>
      <w:tr w:rsidR="00B722C2" w:rsidRPr="00E74339" w:rsidTr="00CC18AF">
        <w:tc>
          <w:tcPr>
            <w:tcW w:w="6379" w:type="dxa"/>
            <w:tcBorders>
              <w:top w:val="single" w:sz="12" w:space="0" w:color="auto"/>
              <w:left w:val="nil"/>
              <w:bottom w:val="nil"/>
            </w:tcBorders>
            <w:hideMark/>
          </w:tcPr>
          <w:p w:rsidR="00B722C2" w:rsidRDefault="00B722C2" w:rsidP="00993D9A">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B722C2" w:rsidRPr="00986165" w:rsidRDefault="00986165" w:rsidP="00993D9A">
            <w:pPr>
              <w:rPr>
                <w:b/>
                <w:bCs/>
                <w:lang w:val="fr-FR"/>
              </w:rPr>
            </w:pPr>
            <w:r>
              <w:rPr>
                <w:rFonts w:hint="eastAsia"/>
                <w:b/>
                <w:bCs/>
                <w:lang w:eastAsia="zh-CN"/>
              </w:rPr>
              <w:t>文件</w:t>
            </w:r>
            <w:r w:rsidR="00B722C2" w:rsidRPr="00986165">
              <w:rPr>
                <w:b/>
                <w:bCs/>
                <w:lang w:val="fr-FR"/>
              </w:rPr>
              <w:t xml:space="preserve"> WTPF-13/</w:t>
            </w:r>
            <w:r w:rsidR="00711146">
              <w:rPr>
                <w:rFonts w:hint="eastAsia"/>
                <w:b/>
                <w:bCs/>
                <w:lang w:val="fr-FR" w:eastAsia="zh-CN"/>
              </w:rPr>
              <w:t>9</w:t>
            </w:r>
            <w:r w:rsidR="00B722C2" w:rsidRPr="00986165">
              <w:rPr>
                <w:b/>
                <w:bCs/>
                <w:lang w:val="fr-FR"/>
              </w:rPr>
              <w:t>-C</w:t>
            </w:r>
          </w:p>
          <w:p w:rsidR="00B722C2" w:rsidRPr="00986165" w:rsidRDefault="00034E7B" w:rsidP="00993D9A">
            <w:pPr>
              <w:spacing w:before="0"/>
              <w:rPr>
                <w:b/>
                <w:bCs/>
                <w:lang w:val="fr-FR" w:eastAsia="zh-CN"/>
              </w:rPr>
            </w:pPr>
            <w:r>
              <w:rPr>
                <w:rFonts w:hint="eastAsia"/>
                <w:b/>
                <w:bCs/>
                <w:lang w:val="fr-FR" w:eastAsia="zh-CN"/>
              </w:rPr>
              <w:t>2013</w:t>
            </w:r>
            <w:r>
              <w:rPr>
                <w:rFonts w:hint="eastAsia"/>
                <w:b/>
                <w:bCs/>
                <w:lang w:val="fr-FR" w:eastAsia="zh-CN"/>
              </w:rPr>
              <w:t>年</w:t>
            </w:r>
            <w:r>
              <w:rPr>
                <w:rFonts w:hint="eastAsia"/>
                <w:b/>
                <w:bCs/>
                <w:lang w:val="fr-FR" w:eastAsia="zh-CN"/>
              </w:rPr>
              <w:t>4</w:t>
            </w:r>
            <w:r>
              <w:rPr>
                <w:rFonts w:hint="eastAsia"/>
                <w:b/>
                <w:bCs/>
                <w:lang w:val="fr-FR" w:eastAsia="zh-CN"/>
              </w:rPr>
              <w:t>月</w:t>
            </w:r>
            <w:r>
              <w:rPr>
                <w:rFonts w:hint="eastAsia"/>
                <w:b/>
                <w:bCs/>
                <w:lang w:val="fr-FR" w:eastAsia="zh-CN"/>
              </w:rPr>
              <w:t>29</w:t>
            </w:r>
            <w:r>
              <w:rPr>
                <w:rFonts w:hint="eastAsia"/>
                <w:b/>
                <w:bCs/>
                <w:lang w:val="fr-FR" w:eastAsia="zh-CN"/>
              </w:rPr>
              <w:t>日</w:t>
            </w:r>
          </w:p>
          <w:p w:rsidR="00B722C2" w:rsidRDefault="00986165" w:rsidP="00993D9A">
            <w:pPr>
              <w:pStyle w:val="Header"/>
              <w:tabs>
                <w:tab w:val="left" w:pos="6521"/>
              </w:tabs>
              <w:jc w:val="left"/>
              <w:rPr>
                <w:b/>
                <w:bCs/>
                <w:sz w:val="24"/>
                <w:szCs w:val="24"/>
                <w:lang w:eastAsia="zh-CN"/>
              </w:rPr>
            </w:pPr>
            <w:r>
              <w:rPr>
                <w:rFonts w:hint="eastAsia"/>
                <w:b/>
                <w:bCs/>
                <w:sz w:val="24"/>
                <w:szCs w:val="24"/>
                <w:lang w:eastAsia="zh-CN"/>
              </w:rPr>
              <w:t>原文：</w:t>
            </w:r>
            <w:r w:rsidR="003738C2">
              <w:rPr>
                <w:rFonts w:hint="eastAsia"/>
                <w:b/>
                <w:bCs/>
                <w:sz w:val="24"/>
                <w:szCs w:val="24"/>
                <w:lang w:eastAsia="zh-CN"/>
              </w:rPr>
              <w:t>英文</w:t>
            </w:r>
          </w:p>
        </w:tc>
      </w:tr>
    </w:tbl>
    <w:p w:rsidR="00B64C02" w:rsidRDefault="00EF16D8" w:rsidP="00993D9A">
      <w:pPr>
        <w:pStyle w:val="source0"/>
        <w:spacing w:before="720"/>
      </w:pPr>
      <w:r>
        <w:rPr>
          <w:rFonts w:hint="eastAsia"/>
        </w:rPr>
        <w:t>互联网协会</w:t>
      </w:r>
      <w:r w:rsidR="00B64C02">
        <w:rPr>
          <w:rFonts w:hint="eastAsia"/>
        </w:rPr>
        <w:t>（</w:t>
      </w:r>
      <w:r w:rsidR="00B64C02">
        <w:rPr>
          <w:rFonts w:hint="eastAsia"/>
        </w:rPr>
        <w:t>ISOC</w:t>
      </w:r>
      <w:r w:rsidR="00B64C02">
        <w:rPr>
          <w:rFonts w:hint="eastAsia"/>
        </w:rPr>
        <w:t>）的文稿</w:t>
      </w:r>
    </w:p>
    <w:p w:rsidR="00B64C02" w:rsidRPr="00270A9D" w:rsidRDefault="00EF16D8" w:rsidP="00993D9A">
      <w:pPr>
        <w:widowControl w:val="0"/>
        <w:spacing w:before="48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互联网协会</w:t>
      </w:r>
      <w:r w:rsidR="00B96895">
        <w:rPr>
          <w:rFonts w:asciiTheme="minorHAnsi" w:hAnsiTheme="minorHAnsi" w:cstheme="minorHAnsi" w:hint="eastAsia"/>
          <w:szCs w:val="24"/>
          <w:lang w:eastAsia="zh-CN"/>
        </w:rPr>
        <w:t>（</w:t>
      </w:r>
      <w:r w:rsidR="00B64C02" w:rsidRPr="00270A9D">
        <w:rPr>
          <w:rFonts w:asciiTheme="minorHAnsi" w:hAnsiTheme="minorHAnsi" w:cstheme="minorHAnsi"/>
          <w:szCs w:val="24"/>
          <w:lang w:eastAsia="zh-CN"/>
        </w:rPr>
        <w:t>ISOC</w:t>
      </w:r>
      <w:r w:rsidR="00B96895">
        <w:rPr>
          <w:rFonts w:asciiTheme="minorHAnsi" w:hAnsiTheme="minorHAnsi" w:cstheme="minorHAnsi" w:hint="eastAsia"/>
          <w:szCs w:val="24"/>
          <w:lang w:eastAsia="zh-CN"/>
        </w:rPr>
        <w:t>）对国际电联（</w:t>
      </w:r>
      <w:r w:rsidR="00B96895">
        <w:rPr>
          <w:rFonts w:asciiTheme="minorHAnsi" w:hAnsiTheme="minorHAnsi" w:cstheme="minorHAnsi" w:hint="eastAsia"/>
          <w:szCs w:val="24"/>
          <w:lang w:eastAsia="zh-CN"/>
        </w:rPr>
        <w:t>ITU</w:t>
      </w:r>
      <w:r w:rsidR="00B96895">
        <w:rPr>
          <w:rFonts w:asciiTheme="minorHAnsi" w:hAnsiTheme="minorHAnsi" w:cstheme="minorHAnsi" w:hint="eastAsia"/>
          <w:szCs w:val="24"/>
          <w:lang w:eastAsia="zh-CN"/>
        </w:rPr>
        <w:t>）提供给我们向第五届世界电信</w:t>
      </w:r>
      <w:r w:rsidR="00B96895">
        <w:rPr>
          <w:rFonts w:asciiTheme="minorHAnsi" w:hAnsiTheme="minorHAnsi" w:cstheme="minorHAnsi" w:hint="eastAsia"/>
          <w:szCs w:val="24"/>
          <w:lang w:eastAsia="zh-CN"/>
        </w:rPr>
        <w:t>/</w:t>
      </w:r>
      <w:r w:rsidR="00B96895">
        <w:rPr>
          <w:rFonts w:asciiTheme="minorHAnsi" w:hAnsiTheme="minorHAnsi" w:cstheme="minorHAnsi" w:hint="eastAsia"/>
          <w:szCs w:val="24"/>
          <w:lang w:eastAsia="zh-CN"/>
        </w:rPr>
        <w:t>信息通信（</w:t>
      </w:r>
      <w:r w:rsidR="00B96895">
        <w:rPr>
          <w:rFonts w:asciiTheme="minorHAnsi" w:hAnsiTheme="minorHAnsi" w:cstheme="minorHAnsi" w:hint="eastAsia"/>
          <w:szCs w:val="24"/>
          <w:lang w:eastAsia="zh-CN"/>
        </w:rPr>
        <w:t>ICT</w:t>
      </w:r>
      <w:r w:rsidR="00B96895">
        <w:rPr>
          <w:rFonts w:asciiTheme="minorHAnsi" w:hAnsiTheme="minorHAnsi" w:cstheme="minorHAnsi" w:hint="eastAsia"/>
          <w:szCs w:val="24"/>
          <w:lang w:eastAsia="zh-CN"/>
        </w:rPr>
        <w:t>）政策论坛（</w:t>
      </w:r>
      <w:r w:rsidR="00B96895">
        <w:rPr>
          <w:rFonts w:asciiTheme="minorHAnsi" w:hAnsiTheme="minorHAnsi" w:cstheme="minorHAnsi" w:hint="eastAsia"/>
          <w:szCs w:val="24"/>
          <w:lang w:eastAsia="zh-CN"/>
        </w:rPr>
        <w:t>WTPF</w:t>
      </w:r>
      <w:r w:rsidR="00B96895">
        <w:rPr>
          <w:rFonts w:asciiTheme="minorHAnsi" w:hAnsiTheme="minorHAnsi" w:cstheme="minorHAnsi" w:hint="eastAsia"/>
          <w:szCs w:val="24"/>
          <w:lang w:eastAsia="zh-CN"/>
        </w:rPr>
        <w:t>）发表意见的机会表示感谢。我们还对</w:t>
      </w:r>
      <w:r>
        <w:rPr>
          <w:rFonts w:asciiTheme="minorHAnsi" w:hAnsiTheme="minorHAnsi" w:cstheme="minorHAnsi" w:hint="eastAsia"/>
          <w:szCs w:val="24"/>
          <w:lang w:eastAsia="zh-CN"/>
        </w:rPr>
        <w:t>公开提供</w:t>
      </w:r>
      <w:r w:rsidR="00B96895">
        <w:rPr>
          <w:rFonts w:asciiTheme="minorHAnsi" w:hAnsiTheme="minorHAnsi" w:cstheme="minorHAnsi" w:hint="eastAsia"/>
          <w:szCs w:val="24"/>
          <w:lang w:eastAsia="zh-CN"/>
        </w:rPr>
        <w:t>WTPF 2013</w:t>
      </w:r>
      <w:r w:rsidR="00B96895">
        <w:rPr>
          <w:rFonts w:asciiTheme="minorHAnsi" w:hAnsiTheme="minorHAnsi" w:cstheme="minorHAnsi" w:hint="eastAsia"/>
          <w:szCs w:val="24"/>
          <w:lang w:eastAsia="zh-CN"/>
        </w:rPr>
        <w:t>即将讨论的六份意见草案</w:t>
      </w:r>
      <w:r>
        <w:rPr>
          <w:rFonts w:asciiTheme="minorHAnsi" w:hAnsiTheme="minorHAnsi" w:cstheme="minorHAnsi" w:hint="eastAsia"/>
          <w:szCs w:val="24"/>
          <w:lang w:eastAsia="zh-CN"/>
        </w:rPr>
        <w:t>的做法</w:t>
      </w:r>
      <w:r w:rsidR="00B96895">
        <w:rPr>
          <w:rFonts w:asciiTheme="minorHAnsi" w:hAnsiTheme="minorHAnsi" w:cstheme="minorHAnsi" w:hint="eastAsia"/>
          <w:szCs w:val="24"/>
          <w:lang w:eastAsia="zh-CN"/>
        </w:rPr>
        <w:t>表示欢迎并期待着参加这些意见</w:t>
      </w:r>
      <w:r>
        <w:rPr>
          <w:rFonts w:asciiTheme="minorHAnsi" w:hAnsiTheme="minorHAnsi" w:cstheme="minorHAnsi" w:hint="eastAsia"/>
          <w:szCs w:val="24"/>
          <w:lang w:eastAsia="zh-CN"/>
        </w:rPr>
        <w:t>的</w:t>
      </w:r>
      <w:r w:rsidR="00B96895">
        <w:rPr>
          <w:rFonts w:asciiTheme="minorHAnsi" w:hAnsiTheme="minorHAnsi" w:cstheme="minorHAnsi" w:hint="eastAsia"/>
          <w:szCs w:val="24"/>
          <w:lang w:eastAsia="zh-CN"/>
        </w:rPr>
        <w:t>讨论，同时听取利益攸关各方在论坛期间发表的意见。虽然我们对秘书长的报告未采取更具前瞻性的方式依然感觉失望，但我们注意到，意见草案中包含许多积极方面。</w:t>
      </w:r>
      <w:r w:rsidR="00351056">
        <w:rPr>
          <w:rFonts w:asciiTheme="minorHAnsi" w:hAnsiTheme="minorHAnsi" w:cstheme="minorHAnsi" w:hint="eastAsia"/>
          <w:szCs w:val="24"/>
          <w:lang w:eastAsia="zh-CN"/>
        </w:rPr>
        <w:t>我们的文稿旨在论及意见草案中的一些具体问题并强调可能有助于成员国、部门成员和所有其他</w:t>
      </w:r>
      <w:r w:rsidR="00351056">
        <w:rPr>
          <w:rFonts w:asciiTheme="minorHAnsi" w:hAnsiTheme="minorHAnsi" w:cstheme="minorHAnsi" w:hint="eastAsia"/>
          <w:szCs w:val="24"/>
          <w:lang w:eastAsia="zh-CN"/>
        </w:rPr>
        <w:t>WTPF</w:t>
      </w:r>
      <w:r w:rsidR="00351056">
        <w:rPr>
          <w:rFonts w:asciiTheme="minorHAnsi" w:hAnsiTheme="minorHAnsi" w:cstheme="minorHAnsi" w:hint="eastAsia"/>
          <w:szCs w:val="24"/>
          <w:lang w:eastAsia="zh-CN"/>
        </w:rPr>
        <w:t>与会者的更多资源。在本文稿的三</w:t>
      </w:r>
      <w:r>
        <w:rPr>
          <w:rFonts w:asciiTheme="minorHAnsi" w:hAnsiTheme="minorHAnsi" w:cstheme="minorHAnsi" w:hint="eastAsia"/>
          <w:szCs w:val="24"/>
          <w:lang w:eastAsia="zh-CN"/>
        </w:rPr>
        <w:t>份</w:t>
      </w:r>
      <w:r w:rsidR="00351056">
        <w:rPr>
          <w:rFonts w:asciiTheme="minorHAnsi" w:hAnsiTheme="minorHAnsi" w:cstheme="minorHAnsi" w:hint="eastAsia"/>
          <w:szCs w:val="24"/>
          <w:lang w:eastAsia="zh-CN"/>
        </w:rPr>
        <w:t>附件中，</w:t>
      </w:r>
      <w:r>
        <w:rPr>
          <w:rFonts w:asciiTheme="minorHAnsi" w:hAnsiTheme="minorHAnsi" w:cstheme="minorHAnsi" w:hint="eastAsia"/>
          <w:szCs w:val="24"/>
          <w:lang w:eastAsia="zh-CN"/>
        </w:rPr>
        <w:t>互联网协会</w:t>
      </w:r>
      <w:r w:rsidR="00351056">
        <w:rPr>
          <w:rFonts w:asciiTheme="minorHAnsi" w:hAnsiTheme="minorHAnsi" w:cstheme="minorHAnsi" w:hint="eastAsia"/>
          <w:szCs w:val="24"/>
          <w:lang w:eastAsia="zh-CN"/>
        </w:rPr>
        <w:t>更加详细地介绍了</w:t>
      </w:r>
      <w:r w:rsidR="00351056">
        <w:rPr>
          <w:rFonts w:asciiTheme="minorHAnsi" w:hAnsiTheme="minorHAnsi" w:cstheme="minorHAnsi" w:hint="eastAsia"/>
          <w:szCs w:val="24"/>
          <w:lang w:eastAsia="zh-CN"/>
        </w:rPr>
        <w:t>IXP</w:t>
      </w:r>
      <w:r w:rsidR="00351056">
        <w:rPr>
          <w:rFonts w:asciiTheme="minorHAnsi" w:hAnsiTheme="minorHAnsi" w:cstheme="minorHAnsi" w:hint="eastAsia"/>
          <w:szCs w:val="24"/>
          <w:lang w:eastAsia="zh-CN"/>
        </w:rPr>
        <w:t>的发展和互联网号码资源。阅读本文稿应结合</w:t>
      </w:r>
      <w:r w:rsidR="009F4ACF" w:rsidRPr="00270A9D">
        <w:rPr>
          <w:rFonts w:asciiTheme="minorHAnsi" w:hAnsiTheme="minorHAnsi" w:cstheme="minorHAnsi"/>
          <w:szCs w:val="24"/>
          <w:lang w:eastAsia="zh-CN"/>
        </w:rPr>
        <w:t>ISOC</w:t>
      </w:r>
      <w:r w:rsidR="009F4ACF">
        <w:rPr>
          <w:rFonts w:asciiTheme="minorHAnsi" w:hAnsiTheme="minorHAnsi" w:cstheme="minorHAnsi" w:hint="eastAsia"/>
          <w:szCs w:val="24"/>
          <w:lang w:eastAsia="zh-CN"/>
        </w:rPr>
        <w:t>有关秘书长</w:t>
      </w:r>
      <w:r w:rsidR="009F4ACF">
        <w:rPr>
          <w:rFonts w:asciiTheme="minorHAnsi" w:hAnsiTheme="minorHAnsi" w:cstheme="minorHAnsi" w:hint="eastAsia"/>
          <w:szCs w:val="24"/>
          <w:lang w:eastAsia="zh-CN"/>
        </w:rPr>
        <w:t>2013</w:t>
      </w:r>
      <w:r w:rsidR="009F4ACF">
        <w:rPr>
          <w:rFonts w:asciiTheme="minorHAnsi" w:hAnsiTheme="minorHAnsi" w:cstheme="minorHAnsi" w:hint="eastAsia"/>
          <w:szCs w:val="24"/>
          <w:lang w:eastAsia="zh-CN"/>
        </w:rPr>
        <w:t>年</w:t>
      </w:r>
      <w:r>
        <w:rPr>
          <w:rFonts w:asciiTheme="minorHAnsi" w:hAnsiTheme="minorHAnsi" w:cstheme="minorHAnsi" w:hint="eastAsia"/>
          <w:szCs w:val="24"/>
          <w:lang w:eastAsia="zh-CN"/>
        </w:rPr>
        <w:t>WTPF</w:t>
      </w:r>
      <w:r w:rsidR="009F4ACF">
        <w:rPr>
          <w:rFonts w:asciiTheme="minorHAnsi" w:hAnsiTheme="minorHAnsi" w:cstheme="minorHAnsi" w:hint="eastAsia"/>
          <w:szCs w:val="24"/>
          <w:lang w:eastAsia="zh-CN"/>
        </w:rPr>
        <w:t>第四份报告发表的</w:t>
      </w:r>
      <w:hyperlink r:id="rId10" w:history="1">
        <w:r w:rsidR="009F4ACF">
          <w:rPr>
            <w:rStyle w:val="Hyperlink"/>
            <w:rFonts w:asciiTheme="minorHAnsi" w:hAnsiTheme="minorHAnsi" w:cstheme="minorHAnsi" w:hint="eastAsia"/>
            <w:szCs w:val="24"/>
            <w:lang w:eastAsia="zh-CN"/>
          </w:rPr>
          <w:t>意见</w:t>
        </w:r>
      </w:hyperlink>
      <w:r w:rsidR="009F4ACF">
        <w:rPr>
          <w:rFonts w:asciiTheme="minorHAnsi" w:hAnsiTheme="minorHAnsi" w:cstheme="minorHAnsi" w:hint="eastAsia"/>
          <w:szCs w:val="24"/>
          <w:lang w:eastAsia="zh-CN"/>
        </w:rPr>
        <w:t>。</w:t>
      </w:r>
    </w:p>
    <w:p w:rsidR="00B64C02" w:rsidRPr="00270A9D" w:rsidRDefault="00EF16D8" w:rsidP="00993D9A">
      <w:pPr>
        <w:widowControl w:val="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互联网协会</w:t>
      </w:r>
      <w:r w:rsidR="00A129CA">
        <w:rPr>
          <w:rFonts w:asciiTheme="minorHAnsi" w:hAnsiTheme="minorHAnsi" w:cstheme="minorHAnsi" w:hint="eastAsia"/>
          <w:szCs w:val="24"/>
          <w:lang w:eastAsia="zh-CN"/>
        </w:rPr>
        <w:t>鼓励国际电联及其成员国充分利用</w:t>
      </w:r>
      <w:r w:rsidR="00A129CA">
        <w:rPr>
          <w:rFonts w:asciiTheme="minorHAnsi" w:hAnsiTheme="minorHAnsi" w:cstheme="minorHAnsi" w:hint="eastAsia"/>
          <w:szCs w:val="24"/>
          <w:lang w:eastAsia="zh-CN"/>
        </w:rPr>
        <w:t>WTPF</w:t>
      </w:r>
      <w:r w:rsidR="00A129CA">
        <w:rPr>
          <w:rFonts w:asciiTheme="minorHAnsi" w:hAnsiTheme="minorHAnsi" w:cstheme="minorHAnsi" w:hint="eastAsia"/>
          <w:szCs w:val="24"/>
          <w:lang w:eastAsia="zh-CN"/>
        </w:rPr>
        <w:t>加深对</w:t>
      </w:r>
      <w:r>
        <w:rPr>
          <w:rFonts w:asciiTheme="minorHAnsi" w:hAnsiTheme="minorHAnsi" w:cstheme="minorHAnsi" w:hint="eastAsia"/>
          <w:szCs w:val="24"/>
          <w:lang w:eastAsia="zh-CN"/>
        </w:rPr>
        <w:t>与</w:t>
      </w:r>
      <w:r w:rsidR="00A129CA">
        <w:rPr>
          <w:rFonts w:asciiTheme="minorHAnsi" w:hAnsiTheme="minorHAnsi" w:cstheme="minorHAnsi" w:hint="eastAsia"/>
          <w:szCs w:val="24"/>
          <w:lang w:eastAsia="zh-CN"/>
        </w:rPr>
        <w:t>国际互联网公共政策这一综合主题</w:t>
      </w:r>
      <w:r w:rsidR="001561E8">
        <w:rPr>
          <w:rFonts w:asciiTheme="minorHAnsi" w:hAnsiTheme="minorHAnsi" w:cstheme="minorHAnsi" w:hint="eastAsia"/>
          <w:szCs w:val="24"/>
          <w:lang w:eastAsia="zh-CN"/>
        </w:rPr>
        <w:t>相关的复杂问题的理解。我们还希望，通过</w:t>
      </w:r>
      <w:r w:rsidR="001561E8">
        <w:rPr>
          <w:rFonts w:asciiTheme="minorHAnsi" w:hAnsiTheme="minorHAnsi" w:cstheme="minorHAnsi" w:hint="eastAsia"/>
          <w:szCs w:val="24"/>
          <w:lang w:eastAsia="zh-CN"/>
        </w:rPr>
        <w:t>WTPF</w:t>
      </w:r>
      <w:r w:rsidR="001561E8">
        <w:rPr>
          <w:rFonts w:asciiTheme="minorHAnsi" w:hAnsiTheme="minorHAnsi" w:cstheme="minorHAnsi" w:hint="eastAsia"/>
          <w:szCs w:val="24"/>
          <w:lang w:eastAsia="zh-CN"/>
        </w:rPr>
        <w:t>的对话，国际电联成员将更积极地参与到负责互联网管理和治理的各组织广泛的技术和公共政策</w:t>
      </w:r>
      <w:r>
        <w:rPr>
          <w:rFonts w:asciiTheme="minorHAnsi" w:hAnsiTheme="minorHAnsi" w:cstheme="minorHAnsi" w:hint="eastAsia"/>
          <w:szCs w:val="24"/>
          <w:lang w:eastAsia="zh-CN"/>
        </w:rPr>
        <w:t>方面的</w:t>
      </w:r>
      <w:r w:rsidR="001561E8">
        <w:rPr>
          <w:rFonts w:asciiTheme="minorHAnsi" w:hAnsiTheme="minorHAnsi" w:cstheme="minorHAnsi" w:hint="eastAsia"/>
          <w:szCs w:val="24"/>
          <w:lang w:eastAsia="zh-CN"/>
        </w:rPr>
        <w:t>讨论中。我们希望所有利益攸关方拥护将利益攸关多方参与的互联网模式作为确保开放互联网稳定性、安全性和未来发展的最佳途径。</w:t>
      </w:r>
    </w:p>
    <w:p w:rsidR="00B64C02" w:rsidRDefault="00F17EBF" w:rsidP="00993D9A">
      <w:pPr>
        <w:widowControl w:val="0"/>
        <w:ind w:firstLineChars="200" w:firstLine="480"/>
        <w:rPr>
          <w:rFonts w:asciiTheme="minorHAnsi" w:hAnsiTheme="minorHAnsi" w:cstheme="minorHAnsi"/>
          <w:szCs w:val="24"/>
          <w:lang w:eastAsia="zh-CN"/>
        </w:rPr>
      </w:pPr>
      <w:r w:rsidRPr="00270A9D">
        <w:rPr>
          <w:rFonts w:asciiTheme="minorHAnsi" w:hAnsiTheme="minorHAnsi" w:cstheme="minorHAnsi"/>
          <w:szCs w:val="24"/>
          <w:lang w:eastAsia="zh-CN"/>
        </w:rPr>
        <w:t>WTPF-13</w:t>
      </w:r>
      <w:r w:rsidR="008B6F47">
        <w:rPr>
          <w:rFonts w:asciiTheme="minorHAnsi" w:hAnsiTheme="minorHAnsi" w:cstheme="minorHAnsi" w:hint="eastAsia"/>
          <w:szCs w:val="24"/>
          <w:lang w:eastAsia="zh-CN"/>
        </w:rPr>
        <w:t>各意见草案侧重于讨论以下三个相互关联的领域：</w:t>
      </w:r>
    </w:p>
    <w:p w:rsidR="00B64C02" w:rsidRDefault="00993D9A" w:rsidP="00993D9A">
      <w:pPr>
        <w:pStyle w:val="enumlev1"/>
        <w:rPr>
          <w:rFonts w:asciiTheme="minorHAnsi" w:hAnsiTheme="minorHAnsi" w:cstheme="minorHAnsi"/>
          <w:szCs w:val="24"/>
          <w:lang w:eastAsia="zh-CN"/>
        </w:rPr>
      </w:pPr>
      <w:r>
        <w:rPr>
          <w:lang w:eastAsia="zh-CN"/>
        </w:rPr>
        <w:t>•</w:t>
      </w:r>
      <w:r>
        <w:rPr>
          <w:rFonts w:hint="eastAsia"/>
          <w:lang w:eastAsia="zh-CN"/>
        </w:rPr>
        <w:tab/>
      </w:r>
      <w:r w:rsidR="00144DCA">
        <w:rPr>
          <w:rFonts w:asciiTheme="minorHAnsi" w:hAnsiTheme="minorHAnsi" w:cstheme="minorHAnsi" w:hint="eastAsia"/>
          <w:szCs w:val="24"/>
          <w:lang w:eastAsia="zh-CN"/>
        </w:rPr>
        <w:t>通过打造</w:t>
      </w:r>
      <w:r w:rsidR="00EF16D8">
        <w:rPr>
          <w:rFonts w:asciiTheme="minorHAnsi" w:hAnsiTheme="minorHAnsi" w:cstheme="minorHAnsi" w:hint="eastAsia"/>
          <w:szCs w:val="24"/>
          <w:lang w:eastAsia="zh-CN"/>
        </w:rPr>
        <w:t>有利的</w:t>
      </w:r>
      <w:r w:rsidR="00144DCA">
        <w:rPr>
          <w:rFonts w:asciiTheme="minorHAnsi" w:hAnsiTheme="minorHAnsi" w:cstheme="minorHAnsi" w:hint="eastAsia"/>
          <w:szCs w:val="24"/>
          <w:lang w:eastAsia="zh-CN"/>
        </w:rPr>
        <w:t>环境扩大对互联网接入的必要性和互联网交换点（</w:t>
      </w:r>
      <w:r w:rsidR="00144DCA">
        <w:rPr>
          <w:rFonts w:asciiTheme="minorHAnsi" w:hAnsiTheme="minorHAnsi" w:cstheme="minorHAnsi" w:hint="eastAsia"/>
          <w:szCs w:val="24"/>
          <w:lang w:eastAsia="zh-CN"/>
        </w:rPr>
        <w:t>IXP</w:t>
      </w:r>
      <w:r w:rsidR="00144DCA">
        <w:rPr>
          <w:rFonts w:asciiTheme="minorHAnsi" w:hAnsiTheme="minorHAnsi" w:cstheme="minorHAnsi" w:hint="eastAsia"/>
          <w:szCs w:val="24"/>
          <w:lang w:eastAsia="zh-CN"/>
        </w:rPr>
        <w:t>）作为加强连通性的具体手段所发挥的作用；</w:t>
      </w:r>
    </w:p>
    <w:p w:rsidR="00B64C02" w:rsidRDefault="00993D9A" w:rsidP="00993D9A">
      <w:pPr>
        <w:pStyle w:val="enumlev1"/>
        <w:rPr>
          <w:rFonts w:asciiTheme="minorHAnsi" w:hAnsiTheme="minorHAnsi" w:cstheme="minorHAnsi"/>
          <w:szCs w:val="24"/>
          <w:lang w:eastAsia="zh-CN"/>
        </w:rPr>
      </w:pPr>
      <w:r>
        <w:rPr>
          <w:lang w:eastAsia="zh-CN"/>
        </w:rPr>
        <w:t>•</w:t>
      </w:r>
      <w:r>
        <w:rPr>
          <w:rFonts w:hint="eastAsia"/>
          <w:lang w:eastAsia="zh-CN"/>
        </w:rPr>
        <w:tab/>
      </w:r>
      <w:r w:rsidR="006E5025">
        <w:rPr>
          <w:rFonts w:asciiTheme="minorHAnsi" w:hAnsiTheme="minorHAnsi" w:cstheme="minorHAnsi" w:hint="eastAsia"/>
          <w:szCs w:val="24"/>
          <w:lang w:eastAsia="zh-CN"/>
        </w:rPr>
        <w:t>通过及时实施</w:t>
      </w:r>
      <w:r w:rsidR="006E5025">
        <w:rPr>
          <w:rFonts w:asciiTheme="minorHAnsi" w:hAnsiTheme="minorHAnsi" w:cstheme="minorHAnsi" w:hint="eastAsia"/>
          <w:szCs w:val="24"/>
          <w:lang w:eastAsia="zh-CN"/>
        </w:rPr>
        <w:t>IPv6</w:t>
      </w:r>
      <w:r w:rsidR="006E5025">
        <w:rPr>
          <w:rFonts w:asciiTheme="minorHAnsi" w:hAnsiTheme="minorHAnsi" w:cstheme="minorHAnsi" w:hint="eastAsia"/>
          <w:szCs w:val="24"/>
          <w:lang w:eastAsia="zh-CN"/>
        </w:rPr>
        <w:t>协议发展互联网号码系统的必要性；以及</w:t>
      </w:r>
    </w:p>
    <w:p w:rsidR="00B64C02" w:rsidRPr="00270A9D" w:rsidRDefault="00993D9A" w:rsidP="00993D9A">
      <w:pPr>
        <w:pStyle w:val="enumlev1"/>
        <w:rPr>
          <w:rFonts w:asciiTheme="minorHAnsi" w:hAnsiTheme="minorHAnsi" w:cstheme="minorHAnsi"/>
          <w:szCs w:val="24"/>
          <w:lang w:eastAsia="zh-CN"/>
        </w:rPr>
      </w:pPr>
      <w:r>
        <w:rPr>
          <w:lang w:eastAsia="zh-CN"/>
        </w:rPr>
        <w:t>•</w:t>
      </w:r>
      <w:r>
        <w:rPr>
          <w:rFonts w:hint="eastAsia"/>
          <w:lang w:eastAsia="zh-CN"/>
        </w:rPr>
        <w:tab/>
      </w:r>
      <w:r w:rsidR="007622AD">
        <w:rPr>
          <w:rFonts w:asciiTheme="minorHAnsi" w:hAnsiTheme="minorHAnsi" w:cstheme="minorHAnsi" w:hint="eastAsia"/>
          <w:szCs w:val="24"/>
          <w:lang w:eastAsia="zh-CN"/>
        </w:rPr>
        <w:t>互联网管理和治理的根本以及发达和发展中国家</w:t>
      </w:r>
      <w:r w:rsidR="00EF16D8">
        <w:rPr>
          <w:rFonts w:asciiTheme="minorHAnsi" w:hAnsiTheme="minorHAnsi" w:cstheme="minorHAnsi" w:hint="eastAsia"/>
          <w:szCs w:val="24"/>
          <w:lang w:eastAsia="zh-CN"/>
        </w:rPr>
        <w:t>所有利益攸关</w:t>
      </w:r>
      <w:r w:rsidR="007622AD">
        <w:rPr>
          <w:rFonts w:asciiTheme="minorHAnsi" w:hAnsiTheme="minorHAnsi" w:cstheme="minorHAnsi" w:hint="eastAsia"/>
          <w:szCs w:val="24"/>
          <w:lang w:eastAsia="zh-CN"/>
        </w:rPr>
        <w:t>方</w:t>
      </w:r>
      <w:r w:rsidR="00EF16D8">
        <w:rPr>
          <w:rFonts w:asciiTheme="minorHAnsi" w:hAnsiTheme="minorHAnsi" w:cstheme="minorHAnsi" w:hint="eastAsia"/>
          <w:szCs w:val="24"/>
          <w:lang w:eastAsia="zh-CN"/>
        </w:rPr>
        <w:t>为</w:t>
      </w:r>
      <w:r w:rsidR="007622AD">
        <w:rPr>
          <w:rFonts w:asciiTheme="minorHAnsi" w:hAnsiTheme="minorHAnsi" w:cstheme="minorHAnsi" w:hint="eastAsia"/>
          <w:szCs w:val="24"/>
          <w:lang w:eastAsia="zh-CN"/>
        </w:rPr>
        <w:t>继续发展和扩大</w:t>
      </w:r>
      <w:r w:rsidR="00EF16D8">
        <w:rPr>
          <w:rFonts w:asciiTheme="minorHAnsi" w:hAnsiTheme="minorHAnsi" w:cstheme="minorHAnsi" w:hint="eastAsia"/>
          <w:szCs w:val="24"/>
          <w:lang w:eastAsia="zh-CN"/>
        </w:rPr>
        <w:t>参与互联网</w:t>
      </w:r>
      <w:r w:rsidR="007622AD">
        <w:rPr>
          <w:rFonts w:asciiTheme="minorHAnsi" w:hAnsiTheme="minorHAnsi" w:cstheme="minorHAnsi" w:hint="eastAsia"/>
          <w:szCs w:val="24"/>
          <w:lang w:eastAsia="zh-CN"/>
        </w:rPr>
        <w:t>的方式。</w:t>
      </w:r>
    </w:p>
    <w:p w:rsidR="00B64C02" w:rsidRPr="00270A9D" w:rsidRDefault="00811555" w:rsidP="00993D9A">
      <w:pPr>
        <w:widowControl w:val="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以下意见逐一探讨</w:t>
      </w:r>
      <w:r w:rsidR="00EF16D8">
        <w:rPr>
          <w:rFonts w:asciiTheme="minorHAnsi" w:hAnsiTheme="minorHAnsi" w:cstheme="minorHAnsi" w:hint="eastAsia"/>
          <w:szCs w:val="24"/>
          <w:lang w:eastAsia="zh-CN"/>
        </w:rPr>
        <w:t>了这些具有广泛意义</w:t>
      </w:r>
      <w:r>
        <w:rPr>
          <w:rFonts w:asciiTheme="minorHAnsi" w:hAnsiTheme="minorHAnsi" w:cstheme="minorHAnsi" w:hint="eastAsia"/>
          <w:szCs w:val="24"/>
          <w:lang w:eastAsia="zh-CN"/>
        </w:rPr>
        <w:t>的主题。</w:t>
      </w:r>
    </w:p>
    <w:p w:rsidR="00B64C02" w:rsidRPr="00270A9D" w:rsidRDefault="00786075" w:rsidP="00993D9A">
      <w:pPr>
        <w:pStyle w:val="Headingb"/>
        <w:rPr>
          <w:lang w:eastAsia="zh-CN"/>
        </w:rPr>
      </w:pPr>
      <w:r>
        <w:rPr>
          <w:rFonts w:hint="eastAsia"/>
          <w:lang w:eastAsia="zh-CN"/>
        </w:rPr>
        <w:t>扩大对互联网接入的必要性</w:t>
      </w:r>
    </w:p>
    <w:p w:rsidR="00B64C02" w:rsidRPr="00270A9D" w:rsidRDefault="00DD6B0E" w:rsidP="00993D9A">
      <w:pPr>
        <w:widowControl w:val="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随着互联网在世界各地的发展，</w:t>
      </w:r>
      <w:r w:rsidR="00EF16D8">
        <w:rPr>
          <w:rFonts w:asciiTheme="minorHAnsi" w:hAnsiTheme="minorHAnsi" w:cstheme="minorHAnsi" w:hint="eastAsia"/>
          <w:szCs w:val="24"/>
          <w:lang w:eastAsia="zh-CN"/>
        </w:rPr>
        <w:t>互联网协会</w:t>
      </w:r>
      <w:r>
        <w:rPr>
          <w:rFonts w:asciiTheme="minorHAnsi" w:hAnsiTheme="minorHAnsi" w:cstheme="minorHAnsi" w:hint="eastAsia"/>
          <w:szCs w:val="24"/>
          <w:lang w:eastAsia="zh-CN"/>
        </w:rPr>
        <w:t>认识到，通过利益攸关多方的参与和支持产生的法律和监管机</w:t>
      </w:r>
      <w:r w:rsidR="00EF16D8">
        <w:rPr>
          <w:rFonts w:asciiTheme="minorHAnsi" w:hAnsiTheme="minorHAnsi" w:cstheme="minorHAnsi" w:hint="eastAsia"/>
          <w:szCs w:val="24"/>
          <w:lang w:eastAsia="zh-CN"/>
        </w:rPr>
        <w:t>制</w:t>
      </w:r>
      <w:r>
        <w:rPr>
          <w:rFonts w:asciiTheme="minorHAnsi" w:hAnsiTheme="minorHAnsi" w:cstheme="minorHAnsi" w:hint="eastAsia"/>
          <w:szCs w:val="24"/>
          <w:lang w:eastAsia="zh-CN"/>
        </w:rPr>
        <w:t>为推动创新和私营部门、技术界以及民间团体的参与发挥了最有效的作用。经验表明，</w:t>
      </w:r>
      <w:r w:rsidR="00EF16D8">
        <w:rPr>
          <w:rFonts w:asciiTheme="minorHAnsi" w:hAnsiTheme="minorHAnsi" w:cstheme="minorHAnsi" w:hint="eastAsia"/>
          <w:szCs w:val="24"/>
          <w:lang w:eastAsia="zh-CN"/>
        </w:rPr>
        <w:t>与</w:t>
      </w:r>
      <w:r>
        <w:rPr>
          <w:rFonts w:asciiTheme="minorHAnsi" w:hAnsiTheme="minorHAnsi" w:cstheme="minorHAnsi" w:hint="eastAsia"/>
          <w:szCs w:val="24"/>
          <w:lang w:eastAsia="zh-CN"/>
        </w:rPr>
        <w:t>利益攸关方</w:t>
      </w:r>
      <w:r w:rsidR="00EF16D8">
        <w:rPr>
          <w:rFonts w:asciiTheme="minorHAnsi" w:hAnsiTheme="minorHAnsi" w:cstheme="minorHAnsi" w:hint="eastAsia"/>
          <w:szCs w:val="24"/>
          <w:lang w:eastAsia="zh-CN"/>
        </w:rPr>
        <w:t>接触</w:t>
      </w:r>
      <w:r>
        <w:rPr>
          <w:rFonts w:asciiTheme="minorHAnsi" w:hAnsiTheme="minorHAnsi" w:cstheme="minorHAnsi" w:hint="eastAsia"/>
          <w:szCs w:val="24"/>
          <w:lang w:eastAsia="zh-CN"/>
        </w:rPr>
        <w:t>并汲取</w:t>
      </w:r>
      <w:r w:rsidR="00EF16D8">
        <w:rPr>
          <w:rFonts w:asciiTheme="minorHAnsi" w:hAnsiTheme="minorHAnsi" w:cstheme="minorHAnsi" w:hint="eastAsia"/>
          <w:szCs w:val="24"/>
          <w:lang w:eastAsia="zh-CN"/>
        </w:rPr>
        <w:t>行业</w:t>
      </w:r>
      <w:r>
        <w:rPr>
          <w:rFonts w:asciiTheme="minorHAnsi" w:hAnsiTheme="minorHAnsi" w:cstheme="minorHAnsi" w:hint="eastAsia"/>
          <w:szCs w:val="24"/>
          <w:lang w:eastAsia="zh-CN"/>
        </w:rPr>
        <w:t>经验的政府在打造</w:t>
      </w:r>
      <w:r w:rsidR="00EF16D8">
        <w:rPr>
          <w:rFonts w:asciiTheme="minorHAnsi" w:hAnsiTheme="minorHAnsi" w:cstheme="minorHAnsi" w:hint="eastAsia"/>
          <w:szCs w:val="24"/>
          <w:lang w:eastAsia="zh-CN"/>
        </w:rPr>
        <w:t>繁荣</w:t>
      </w:r>
      <w:r>
        <w:rPr>
          <w:rFonts w:asciiTheme="minorHAnsi" w:hAnsiTheme="minorHAnsi" w:cstheme="minorHAnsi" w:hint="eastAsia"/>
          <w:szCs w:val="24"/>
          <w:lang w:eastAsia="zh-CN"/>
        </w:rPr>
        <w:t>互联网接入发展的环境中</w:t>
      </w:r>
      <w:r w:rsidR="00EF16D8">
        <w:rPr>
          <w:rFonts w:asciiTheme="minorHAnsi" w:hAnsiTheme="minorHAnsi" w:cstheme="minorHAnsi" w:hint="eastAsia"/>
          <w:szCs w:val="24"/>
          <w:lang w:eastAsia="zh-CN"/>
        </w:rPr>
        <w:t>事半功倍。</w:t>
      </w:r>
      <w:r>
        <w:rPr>
          <w:rFonts w:asciiTheme="minorHAnsi" w:hAnsiTheme="minorHAnsi" w:cstheme="minorHAnsi" w:hint="eastAsia"/>
          <w:szCs w:val="24"/>
          <w:lang w:eastAsia="zh-CN"/>
        </w:rPr>
        <w:t>在此方面，</w:t>
      </w:r>
      <w:r w:rsidR="00EF16D8">
        <w:rPr>
          <w:rFonts w:asciiTheme="minorHAnsi" w:hAnsiTheme="minorHAnsi" w:cstheme="minorHAnsi" w:hint="eastAsia"/>
          <w:szCs w:val="24"/>
          <w:lang w:eastAsia="zh-CN"/>
        </w:rPr>
        <w:t>互联网协会</w:t>
      </w:r>
      <w:r>
        <w:rPr>
          <w:rFonts w:asciiTheme="minorHAnsi" w:hAnsiTheme="minorHAnsi" w:cstheme="minorHAnsi" w:hint="eastAsia"/>
          <w:szCs w:val="24"/>
          <w:lang w:eastAsia="zh-CN"/>
        </w:rPr>
        <w:t>支持意见</w:t>
      </w:r>
      <w:r>
        <w:rPr>
          <w:rFonts w:asciiTheme="minorHAnsi" w:hAnsiTheme="minorHAnsi" w:cstheme="minorHAnsi" w:hint="eastAsia"/>
          <w:szCs w:val="24"/>
          <w:lang w:eastAsia="zh-CN"/>
        </w:rPr>
        <w:t>2</w:t>
      </w:r>
      <w:r>
        <w:rPr>
          <w:rFonts w:asciiTheme="minorHAnsi" w:hAnsiTheme="minorHAnsi" w:cstheme="minorHAnsi" w:hint="eastAsia"/>
          <w:szCs w:val="24"/>
          <w:lang w:eastAsia="zh-CN"/>
        </w:rPr>
        <w:t>（</w:t>
      </w:r>
      <w:r w:rsidR="00CB56FA" w:rsidRPr="00CB56FA">
        <w:rPr>
          <w:rFonts w:ascii="STKaiti" w:eastAsia="STKaiti" w:hAnsi="STKaiti" w:cstheme="minorHAnsi" w:hint="eastAsia"/>
          <w:szCs w:val="24"/>
          <w:lang w:eastAsia="zh-CN"/>
        </w:rPr>
        <w:t>培育有利环境，实现更大发展，发展宽带连接</w:t>
      </w:r>
      <w:r>
        <w:rPr>
          <w:rFonts w:asciiTheme="minorHAnsi" w:hAnsiTheme="minorHAnsi" w:cstheme="minorHAnsi" w:hint="eastAsia"/>
          <w:szCs w:val="24"/>
          <w:lang w:eastAsia="zh-CN"/>
        </w:rPr>
        <w:t>）草案表达的观点。我们深信，对竞争、投资和监管透明度的强调是全球有关如何进一</w:t>
      </w:r>
      <w:r>
        <w:rPr>
          <w:rFonts w:asciiTheme="minorHAnsi" w:hAnsiTheme="minorHAnsi" w:cstheme="minorHAnsi" w:hint="eastAsia"/>
          <w:szCs w:val="24"/>
          <w:lang w:eastAsia="zh-CN"/>
        </w:rPr>
        <w:lastRenderedPageBreak/>
        <w:t>步加大世界连通性</w:t>
      </w:r>
      <w:r w:rsidR="00EF16D8">
        <w:rPr>
          <w:rFonts w:asciiTheme="minorHAnsi" w:hAnsiTheme="minorHAnsi" w:cstheme="minorHAnsi" w:hint="eastAsia"/>
          <w:szCs w:val="24"/>
          <w:lang w:eastAsia="zh-CN"/>
        </w:rPr>
        <w:t>的对话中</w:t>
      </w:r>
      <w:r>
        <w:rPr>
          <w:rFonts w:asciiTheme="minorHAnsi" w:hAnsiTheme="minorHAnsi" w:cstheme="minorHAnsi" w:hint="eastAsia"/>
          <w:szCs w:val="24"/>
          <w:lang w:eastAsia="zh-CN"/>
        </w:rPr>
        <w:t>采取的极为有益的步骤。</w:t>
      </w:r>
    </w:p>
    <w:p w:rsidR="00B64C02" w:rsidRPr="00270A9D" w:rsidRDefault="00EF16D8" w:rsidP="00993D9A">
      <w:pPr>
        <w:widowControl w:val="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互联网协会</w:t>
      </w:r>
      <w:r w:rsidR="008308F2">
        <w:rPr>
          <w:rFonts w:asciiTheme="minorHAnsi" w:hAnsiTheme="minorHAnsi" w:cstheme="minorHAnsi" w:hint="eastAsia"/>
          <w:szCs w:val="24"/>
          <w:lang w:eastAsia="zh-CN"/>
        </w:rPr>
        <w:t>还支持有关</w:t>
      </w:r>
      <w:r w:rsidR="0093092B" w:rsidRPr="008308F2">
        <w:rPr>
          <w:rFonts w:asciiTheme="minorHAnsi" w:hAnsiTheme="minorHAnsi" w:cstheme="minorHAnsi"/>
          <w:szCs w:val="24"/>
          <w:lang w:eastAsia="zh-CN"/>
        </w:rPr>
        <w:t>促进将互联网交换点（</w:t>
      </w:r>
      <w:r w:rsidR="0093092B" w:rsidRPr="008308F2">
        <w:rPr>
          <w:rFonts w:asciiTheme="minorHAnsi" w:hAnsiTheme="minorHAnsi" w:cstheme="minorHAnsi"/>
          <w:szCs w:val="24"/>
          <w:lang w:eastAsia="zh-CN"/>
        </w:rPr>
        <w:t>IXP</w:t>
      </w:r>
      <w:r w:rsidR="0093092B" w:rsidRPr="008308F2">
        <w:rPr>
          <w:rFonts w:asciiTheme="minorHAnsi" w:hAnsiTheme="minorHAnsi" w:cstheme="minorHAnsi"/>
          <w:szCs w:val="24"/>
          <w:lang w:eastAsia="zh-CN"/>
        </w:rPr>
        <w:t>）作为推动连通性的长期解决方案</w:t>
      </w:r>
      <w:r w:rsidR="008308F2" w:rsidRPr="008308F2">
        <w:rPr>
          <w:rFonts w:asciiTheme="minorHAnsi" w:hAnsiTheme="minorHAnsi" w:cstheme="minorHAnsi" w:hint="eastAsia"/>
          <w:szCs w:val="24"/>
          <w:lang w:eastAsia="zh-CN"/>
        </w:rPr>
        <w:t>的意见</w:t>
      </w:r>
      <w:r w:rsidR="008308F2" w:rsidRPr="008308F2">
        <w:rPr>
          <w:rFonts w:asciiTheme="minorHAnsi" w:hAnsiTheme="minorHAnsi" w:cstheme="minorHAnsi" w:hint="eastAsia"/>
          <w:szCs w:val="24"/>
          <w:lang w:eastAsia="zh-CN"/>
        </w:rPr>
        <w:t>1</w:t>
      </w:r>
      <w:r w:rsidR="008308F2" w:rsidRPr="00FB7184">
        <w:rPr>
          <w:rFonts w:asciiTheme="minorHAnsi" w:hAnsiTheme="minorHAnsi" w:cstheme="minorHAnsi" w:hint="eastAsia"/>
          <w:szCs w:val="24"/>
          <w:lang w:eastAsia="zh-CN"/>
        </w:rPr>
        <w:t>所</w:t>
      </w:r>
      <w:r w:rsidR="00BD7857">
        <w:rPr>
          <w:rFonts w:asciiTheme="minorHAnsi" w:hAnsiTheme="minorHAnsi" w:cstheme="minorHAnsi" w:hint="eastAsia"/>
          <w:szCs w:val="24"/>
          <w:lang w:eastAsia="zh-CN"/>
        </w:rPr>
        <w:t>提出的目标以及利益攸关多方通过自下而上的协作在世界各地建设</w:t>
      </w:r>
      <w:r w:rsidR="00BD7857">
        <w:rPr>
          <w:rFonts w:asciiTheme="minorHAnsi" w:hAnsiTheme="minorHAnsi" w:cstheme="minorHAnsi" w:hint="eastAsia"/>
          <w:szCs w:val="24"/>
          <w:lang w:eastAsia="zh-CN"/>
        </w:rPr>
        <w:t>IXP</w:t>
      </w:r>
      <w:r w:rsidR="00BD7857">
        <w:rPr>
          <w:rFonts w:asciiTheme="minorHAnsi" w:hAnsiTheme="minorHAnsi" w:cstheme="minorHAnsi" w:hint="eastAsia"/>
          <w:szCs w:val="24"/>
          <w:lang w:eastAsia="zh-CN"/>
        </w:rPr>
        <w:t>过程中所发挥的作用。尤其重要的是，应突出互联网界专家、世界各地的</w:t>
      </w:r>
      <w:r w:rsidR="00BD7857">
        <w:rPr>
          <w:rFonts w:asciiTheme="minorHAnsi" w:hAnsiTheme="minorHAnsi" w:cstheme="minorHAnsi" w:hint="eastAsia"/>
          <w:szCs w:val="24"/>
          <w:lang w:eastAsia="zh-CN"/>
        </w:rPr>
        <w:t>IXP</w:t>
      </w:r>
      <w:r w:rsidR="00BD7857">
        <w:rPr>
          <w:rFonts w:asciiTheme="minorHAnsi" w:hAnsiTheme="minorHAnsi" w:cstheme="minorHAnsi" w:hint="eastAsia"/>
          <w:szCs w:val="24"/>
          <w:lang w:eastAsia="zh-CN"/>
        </w:rPr>
        <w:t>和</w:t>
      </w:r>
      <w:r w:rsidR="00BD7857">
        <w:rPr>
          <w:rFonts w:asciiTheme="minorHAnsi" w:hAnsiTheme="minorHAnsi" w:cstheme="minorHAnsi" w:hint="eastAsia"/>
          <w:szCs w:val="24"/>
          <w:lang w:eastAsia="zh-CN"/>
        </w:rPr>
        <w:t>IXP</w:t>
      </w:r>
      <w:r w:rsidR="00BD7857">
        <w:rPr>
          <w:rFonts w:asciiTheme="minorHAnsi" w:hAnsiTheme="minorHAnsi" w:cstheme="minorHAnsi" w:hint="eastAsia"/>
          <w:szCs w:val="24"/>
          <w:lang w:eastAsia="zh-CN"/>
        </w:rPr>
        <w:t>协会为加强全球连通性在建设</w:t>
      </w:r>
      <w:r w:rsidR="00BD7857">
        <w:rPr>
          <w:rFonts w:asciiTheme="minorHAnsi" w:hAnsiTheme="minorHAnsi" w:cstheme="minorHAnsi" w:hint="eastAsia"/>
          <w:szCs w:val="24"/>
          <w:lang w:eastAsia="zh-CN"/>
        </w:rPr>
        <w:t>IXP</w:t>
      </w:r>
      <w:r w:rsidR="00BD7857">
        <w:rPr>
          <w:rFonts w:asciiTheme="minorHAnsi" w:hAnsiTheme="minorHAnsi" w:cstheme="minorHAnsi" w:hint="eastAsia"/>
          <w:szCs w:val="24"/>
          <w:lang w:eastAsia="zh-CN"/>
        </w:rPr>
        <w:t>和交流最佳做法方面所开展的令人称道的协作。</w:t>
      </w:r>
      <w:r w:rsidR="00B64C02" w:rsidRPr="00270A9D">
        <w:rPr>
          <w:rFonts w:asciiTheme="minorHAnsi" w:hAnsiTheme="minorHAnsi" w:cstheme="minorHAnsi"/>
          <w:szCs w:val="24"/>
          <w:lang w:eastAsia="zh-CN"/>
        </w:rPr>
        <w:t xml:space="preserve"> </w:t>
      </w:r>
    </w:p>
    <w:p w:rsidR="00B64C02" w:rsidRPr="00270A9D" w:rsidRDefault="003B67E7" w:rsidP="00993D9A">
      <w:pPr>
        <w:widowControl w:val="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在与利益攸关各方（如，非洲联盟、</w:t>
      </w:r>
      <w:r>
        <w:rPr>
          <w:rFonts w:asciiTheme="minorHAnsi" w:hAnsiTheme="minorHAnsi" w:cstheme="minorHAnsi" w:hint="eastAsia"/>
          <w:szCs w:val="24"/>
          <w:lang w:eastAsia="zh-CN"/>
        </w:rPr>
        <w:t>PCH</w:t>
      </w:r>
      <w:r>
        <w:rPr>
          <w:rFonts w:asciiTheme="minorHAnsi" w:hAnsiTheme="minorHAnsi" w:cstheme="minorHAnsi" w:hint="eastAsia"/>
          <w:szCs w:val="24"/>
          <w:lang w:eastAsia="zh-CN"/>
        </w:rPr>
        <w:t>、区域互联网注册机构、</w:t>
      </w:r>
      <w:r w:rsidRPr="00270A9D">
        <w:rPr>
          <w:rFonts w:asciiTheme="minorHAnsi" w:hAnsiTheme="minorHAnsi" w:cstheme="minorHAnsi"/>
          <w:szCs w:val="24"/>
          <w:lang w:eastAsia="zh-CN"/>
        </w:rPr>
        <w:t>Euro-IX</w:t>
      </w:r>
      <w:r>
        <w:rPr>
          <w:rFonts w:asciiTheme="minorHAnsi" w:hAnsiTheme="minorHAnsi" w:cstheme="minorHAnsi" w:hint="eastAsia"/>
          <w:szCs w:val="24"/>
          <w:lang w:eastAsia="zh-CN"/>
        </w:rPr>
        <w:t>、</w:t>
      </w:r>
      <w:r w:rsidRPr="00270A9D">
        <w:rPr>
          <w:rFonts w:asciiTheme="minorHAnsi" w:hAnsiTheme="minorHAnsi" w:cstheme="minorHAnsi"/>
          <w:szCs w:val="24"/>
          <w:lang w:eastAsia="zh-CN"/>
        </w:rPr>
        <w:t>ISOC</w:t>
      </w:r>
      <w:r>
        <w:rPr>
          <w:rFonts w:asciiTheme="minorHAnsi" w:hAnsiTheme="minorHAnsi" w:cstheme="minorHAnsi" w:hint="eastAsia"/>
          <w:szCs w:val="24"/>
          <w:lang w:eastAsia="zh-CN"/>
        </w:rPr>
        <w:t>章程和本地专家）</w:t>
      </w:r>
      <w:r w:rsidR="00EF16D8">
        <w:rPr>
          <w:rFonts w:asciiTheme="minorHAnsi" w:hAnsiTheme="minorHAnsi" w:cstheme="minorHAnsi" w:hint="eastAsia"/>
          <w:szCs w:val="24"/>
          <w:lang w:eastAsia="zh-CN"/>
        </w:rPr>
        <w:t>发展</w:t>
      </w:r>
      <w:r w:rsidR="00EF16D8">
        <w:rPr>
          <w:rFonts w:asciiTheme="minorHAnsi" w:hAnsiTheme="minorHAnsi" w:cstheme="minorHAnsi" w:hint="eastAsia"/>
          <w:szCs w:val="24"/>
          <w:lang w:eastAsia="zh-CN"/>
        </w:rPr>
        <w:t>IXP</w:t>
      </w:r>
      <w:r>
        <w:rPr>
          <w:rFonts w:asciiTheme="minorHAnsi" w:hAnsiTheme="minorHAnsi" w:cstheme="minorHAnsi" w:hint="eastAsia"/>
          <w:szCs w:val="24"/>
          <w:lang w:eastAsia="zh-CN"/>
        </w:rPr>
        <w:t>的过程中，我们亲身体会了采用自下而上的利益攸关多方协作方式带来的巨大好处</w:t>
      </w:r>
      <w:r w:rsidR="00EF16D8">
        <w:rPr>
          <w:rFonts w:asciiTheme="minorHAnsi" w:hAnsiTheme="minorHAnsi" w:cstheme="minorHAnsi" w:hint="eastAsia"/>
          <w:szCs w:val="24"/>
          <w:lang w:eastAsia="zh-CN"/>
        </w:rPr>
        <w:t>，</w:t>
      </w:r>
      <w:r>
        <w:rPr>
          <w:rFonts w:asciiTheme="minorHAnsi" w:hAnsiTheme="minorHAnsi" w:cstheme="minorHAnsi" w:hint="eastAsia"/>
          <w:szCs w:val="24"/>
          <w:lang w:eastAsia="zh-CN"/>
        </w:rPr>
        <w:t>从在</w:t>
      </w:r>
      <w:r w:rsidR="00346150">
        <w:rPr>
          <w:rFonts w:asciiTheme="minorHAnsi" w:hAnsiTheme="minorHAnsi" w:cstheme="minorHAnsi" w:hint="eastAsia"/>
          <w:szCs w:val="24"/>
          <w:lang w:eastAsia="zh-CN"/>
        </w:rPr>
        <w:t>圣萨尔瓦多举办的技术培训到重振刚果民主共和国</w:t>
      </w:r>
      <w:r w:rsidR="00EF16D8">
        <w:rPr>
          <w:rFonts w:asciiTheme="minorHAnsi" w:hAnsiTheme="minorHAnsi" w:cstheme="minorHAnsi" w:hint="eastAsia"/>
          <w:szCs w:val="24"/>
          <w:lang w:eastAsia="zh-CN"/>
        </w:rPr>
        <w:t>（金沙萨）</w:t>
      </w:r>
      <w:r w:rsidR="00346150">
        <w:rPr>
          <w:rFonts w:asciiTheme="minorHAnsi" w:hAnsiTheme="minorHAnsi" w:cstheme="minorHAnsi" w:hint="eastAsia"/>
          <w:szCs w:val="24"/>
          <w:lang w:eastAsia="zh-CN"/>
        </w:rPr>
        <w:t>和</w:t>
      </w:r>
      <w:r w:rsidR="00346150">
        <w:rPr>
          <w:rFonts w:asciiTheme="minorHAnsi" w:hAnsiTheme="minorHAnsi" w:cstheme="minorHAnsi" w:hint="eastAsia"/>
          <w:szCs w:val="24"/>
          <w:lang w:eastAsia="zh-CN"/>
        </w:rPr>
        <w:t>IXP</w:t>
      </w:r>
      <w:r w:rsidR="00346150">
        <w:rPr>
          <w:rFonts w:asciiTheme="minorHAnsi" w:hAnsiTheme="minorHAnsi" w:cstheme="minorHAnsi" w:hint="eastAsia"/>
          <w:szCs w:val="24"/>
          <w:lang w:eastAsia="zh-CN"/>
        </w:rPr>
        <w:t>发展项目</w:t>
      </w:r>
      <w:r w:rsidR="00EF16D8">
        <w:rPr>
          <w:rFonts w:asciiTheme="minorHAnsi" w:hAnsiTheme="minorHAnsi" w:cstheme="minorHAnsi" w:hint="eastAsia"/>
          <w:szCs w:val="24"/>
          <w:lang w:eastAsia="zh-CN"/>
        </w:rPr>
        <w:t>，无一例外</w:t>
      </w:r>
      <w:r w:rsidR="00346150">
        <w:rPr>
          <w:rFonts w:asciiTheme="minorHAnsi" w:hAnsiTheme="minorHAnsi" w:cstheme="minorHAnsi" w:hint="eastAsia"/>
          <w:szCs w:val="24"/>
          <w:lang w:eastAsia="zh-CN"/>
        </w:rPr>
        <w:t>。</w:t>
      </w:r>
      <w:r w:rsidR="00077317">
        <w:rPr>
          <w:rFonts w:asciiTheme="minorHAnsi" w:hAnsiTheme="minorHAnsi" w:cstheme="minorHAnsi" w:hint="eastAsia"/>
          <w:szCs w:val="24"/>
          <w:lang w:eastAsia="zh-CN"/>
        </w:rPr>
        <w:t>2012</w:t>
      </w:r>
      <w:r w:rsidR="00077317">
        <w:rPr>
          <w:rFonts w:asciiTheme="minorHAnsi" w:hAnsiTheme="minorHAnsi" w:cstheme="minorHAnsi" w:hint="eastAsia"/>
          <w:szCs w:val="24"/>
          <w:lang w:eastAsia="zh-CN"/>
        </w:rPr>
        <w:t>年，我们发表了一项独立研究，将</w:t>
      </w:r>
      <w:r w:rsidR="00077317">
        <w:rPr>
          <w:rFonts w:asciiTheme="minorHAnsi" w:hAnsiTheme="minorHAnsi" w:cstheme="minorHAnsi" w:hint="eastAsia"/>
          <w:szCs w:val="24"/>
          <w:lang w:eastAsia="zh-CN"/>
        </w:rPr>
        <w:t>IXP</w:t>
      </w:r>
      <w:r w:rsidR="00077317">
        <w:rPr>
          <w:rFonts w:asciiTheme="minorHAnsi" w:hAnsiTheme="minorHAnsi" w:cstheme="minorHAnsi" w:hint="eastAsia"/>
          <w:szCs w:val="24"/>
          <w:lang w:eastAsia="zh-CN"/>
        </w:rPr>
        <w:t>给非洲各国带来的优势进行量化，希望以此帮助</w:t>
      </w:r>
      <w:r w:rsidR="00077317">
        <w:rPr>
          <w:rFonts w:asciiTheme="minorHAnsi" w:hAnsiTheme="minorHAnsi" w:cstheme="minorHAnsi" w:hint="eastAsia"/>
          <w:szCs w:val="24"/>
          <w:lang w:eastAsia="zh-CN"/>
        </w:rPr>
        <w:t>WTPF</w:t>
      </w:r>
      <w:r w:rsidR="00077317">
        <w:rPr>
          <w:rFonts w:asciiTheme="minorHAnsi" w:hAnsiTheme="minorHAnsi" w:cstheme="minorHAnsi" w:hint="eastAsia"/>
          <w:szCs w:val="24"/>
          <w:lang w:eastAsia="zh-CN"/>
        </w:rPr>
        <w:t>期间有关该重要议题的讨论</w:t>
      </w:r>
      <w:r w:rsidR="00077317" w:rsidRPr="00270A9D">
        <w:rPr>
          <w:rFonts w:asciiTheme="minorHAnsi" w:hAnsiTheme="minorHAnsi" w:cstheme="minorHAnsi"/>
          <w:szCs w:val="24"/>
          <w:vertAlign w:val="superscript"/>
        </w:rPr>
        <w:footnoteReference w:id="1"/>
      </w:r>
      <w:r w:rsidRPr="00270A9D">
        <w:rPr>
          <w:rFonts w:asciiTheme="minorHAnsi" w:hAnsiTheme="minorHAnsi" w:cstheme="minorHAnsi"/>
          <w:szCs w:val="24"/>
          <w:lang w:eastAsia="zh-CN"/>
        </w:rPr>
        <w:t xml:space="preserve"> </w:t>
      </w:r>
      <w:r w:rsidR="00077317">
        <w:rPr>
          <w:rFonts w:asciiTheme="minorHAnsi" w:hAnsiTheme="minorHAnsi" w:cstheme="minorHAnsi" w:hint="eastAsia"/>
          <w:szCs w:val="24"/>
          <w:lang w:eastAsia="zh-CN"/>
        </w:rPr>
        <w:t>。这项研究强调指出，</w:t>
      </w:r>
      <w:r w:rsidR="00077317">
        <w:rPr>
          <w:rFonts w:asciiTheme="minorHAnsi" w:hAnsiTheme="minorHAnsi" w:cstheme="minorHAnsi" w:hint="eastAsia"/>
          <w:szCs w:val="24"/>
          <w:lang w:eastAsia="zh-CN"/>
        </w:rPr>
        <w:t>IXP</w:t>
      </w:r>
      <w:r w:rsidR="00EF16D8">
        <w:rPr>
          <w:rFonts w:asciiTheme="minorHAnsi" w:hAnsiTheme="minorHAnsi" w:cstheme="minorHAnsi" w:hint="eastAsia"/>
          <w:szCs w:val="24"/>
          <w:lang w:eastAsia="zh-CN"/>
        </w:rPr>
        <w:t>可</w:t>
      </w:r>
      <w:r w:rsidR="00077317">
        <w:rPr>
          <w:rFonts w:asciiTheme="minorHAnsi" w:hAnsiTheme="minorHAnsi" w:cstheme="minorHAnsi" w:hint="eastAsia"/>
          <w:szCs w:val="24"/>
          <w:lang w:eastAsia="zh-CN"/>
        </w:rPr>
        <w:t>成为</w:t>
      </w:r>
      <w:r w:rsidR="00EF16D8">
        <w:rPr>
          <w:rFonts w:asciiTheme="minorHAnsi" w:hAnsiTheme="minorHAnsi" w:cstheme="minorHAnsi" w:hint="eastAsia"/>
          <w:szCs w:val="24"/>
          <w:lang w:eastAsia="zh-CN"/>
        </w:rPr>
        <w:t>实现</w:t>
      </w:r>
      <w:r w:rsidR="00077317">
        <w:rPr>
          <w:rFonts w:asciiTheme="minorHAnsi" w:hAnsiTheme="minorHAnsi" w:cstheme="minorHAnsi" w:hint="eastAsia"/>
          <w:szCs w:val="24"/>
          <w:lang w:eastAsia="zh-CN"/>
        </w:rPr>
        <w:t>有利环境的根本因素，但</w:t>
      </w:r>
      <w:r w:rsidR="00EF16D8">
        <w:rPr>
          <w:rFonts w:asciiTheme="minorHAnsi" w:hAnsiTheme="minorHAnsi" w:cstheme="minorHAnsi" w:hint="eastAsia"/>
          <w:szCs w:val="24"/>
          <w:lang w:eastAsia="zh-CN"/>
        </w:rPr>
        <w:t>离不开行业</w:t>
      </w:r>
      <w:r w:rsidR="00077317">
        <w:rPr>
          <w:rFonts w:asciiTheme="minorHAnsi" w:hAnsiTheme="minorHAnsi" w:cstheme="minorHAnsi" w:hint="eastAsia"/>
          <w:szCs w:val="24"/>
          <w:lang w:eastAsia="zh-CN"/>
        </w:rPr>
        <w:t>支持、竞争、监管改革和利益攸关多方行动。</w:t>
      </w:r>
    </w:p>
    <w:p w:rsidR="00B64C02" w:rsidRPr="00270A9D" w:rsidRDefault="00950132" w:rsidP="00993D9A">
      <w:pPr>
        <w:widowControl w:val="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我们高兴地看到，</w:t>
      </w:r>
      <w:r>
        <w:rPr>
          <w:rFonts w:asciiTheme="minorHAnsi" w:hAnsiTheme="minorHAnsi" w:cstheme="minorHAnsi" w:hint="eastAsia"/>
          <w:szCs w:val="24"/>
          <w:lang w:eastAsia="zh-CN"/>
        </w:rPr>
        <w:t>WTPF</w:t>
      </w:r>
      <w:r>
        <w:rPr>
          <w:rFonts w:asciiTheme="minorHAnsi" w:hAnsiTheme="minorHAnsi" w:cstheme="minorHAnsi" w:hint="eastAsia"/>
          <w:szCs w:val="24"/>
          <w:lang w:eastAsia="zh-CN"/>
        </w:rPr>
        <w:t>期间将联合考虑这两份文件。同时考虑两份意见草案将凸显</w:t>
      </w:r>
      <w:r>
        <w:rPr>
          <w:rFonts w:asciiTheme="minorHAnsi" w:hAnsiTheme="minorHAnsi" w:cstheme="minorHAnsi" w:hint="eastAsia"/>
          <w:szCs w:val="24"/>
          <w:lang w:eastAsia="zh-CN"/>
        </w:rPr>
        <w:t>IXP</w:t>
      </w:r>
      <w:r w:rsidR="00EF16D8">
        <w:rPr>
          <w:rFonts w:asciiTheme="minorHAnsi" w:hAnsiTheme="minorHAnsi" w:cstheme="minorHAnsi" w:hint="eastAsia"/>
          <w:szCs w:val="24"/>
          <w:lang w:eastAsia="zh-CN"/>
        </w:rPr>
        <w:t>的</w:t>
      </w:r>
      <w:r>
        <w:rPr>
          <w:rFonts w:asciiTheme="minorHAnsi" w:hAnsiTheme="minorHAnsi" w:cstheme="minorHAnsi" w:hint="eastAsia"/>
          <w:szCs w:val="24"/>
          <w:lang w:eastAsia="zh-CN"/>
        </w:rPr>
        <w:t>重要</w:t>
      </w:r>
      <w:r w:rsidR="00EF16D8">
        <w:rPr>
          <w:rFonts w:asciiTheme="minorHAnsi" w:hAnsiTheme="minorHAnsi" w:cstheme="minorHAnsi" w:hint="eastAsia"/>
          <w:szCs w:val="24"/>
          <w:lang w:eastAsia="zh-CN"/>
        </w:rPr>
        <w:t>性</w:t>
      </w:r>
      <w:r>
        <w:rPr>
          <w:rFonts w:asciiTheme="minorHAnsi" w:hAnsiTheme="minorHAnsi" w:cstheme="minorHAnsi" w:hint="eastAsia"/>
          <w:szCs w:val="24"/>
          <w:lang w:eastAsia="zh-CN"/>
        </w:rPr>
        <w:t>，有助于</w:t>
      </w:r>
      <w:r w:rsidR="00EF16D8">
        <w:rPr>
          <w:rFonts w:asciiTheme="minorHAnsi" w:hAnsiTheme="minorHAnsi" w:cstheme="minorHAnsi" w:hint="eastAsia"/>
          <w:szCs w:val="24"/>
          <w:lang w:eastAsia="zh-CN"/>
        </w:rPr>
        <w:t>实现</w:t>
      </w:r>
      <w:r>
        <w:rPr>
          <w:rFonts w:asciiTheme="minorHAnsi" w:hAnsiTheme="minorHAnsi" w:cstheme="minorHAnsi" w:hint="eastAsia"/>
          <w:szCs w:val="24"/>
          <w:lang w:eastAsia="zh-CN"/>
        </w:rPr>
        <w:t>加强有利于全球互联网发展和宽带连通性的有利环境建设</w:t>
      </w:r>
      <w:r w:rsidR="00EF16D8">
        <w:rPr>
          <w:rFonts w:asciiTheme="minorHAnsi" w:hAnsiTheme="minorHAnsi" w:cstheme="minorHAnsi" w:hint="eastAsia"/>
          <w:szCs w:val="24"/>
          <w:lang w:eastAsia="zh-CN"/>
        </w:rPr>
        <w:t>的</w:t>
      </w:r>
      <w:r>
        <w:rPr>
          <w:rFonts w:asciiTheme="minorHAnsi" w:hAnsiTheme="minorHAnsi" w:cstheme="minorHAnsi" w:hint="eastAsia"/>
          <w:szCs w:val="24"/>
          <w:lang w:eastAsia="zh-CN"/>
        </w:rPr>
        <w:t>重要目标。</w:t>
      </w:r>
    </w:p>
    <w:p w:rsidR="00B64C02" w:rsidRPr="00270A9D" w:rsidRDefault="00291B18" w:rsidP="00993D9A">
      <w:pPr>
        <w:pStyle w:val="Headingb"/>
        <w:rPr>
          <w:lang w:eastAsia="zh-CN"/>
        </w:rPr>
      </w:pPr>
      <w:r>
        <w:rPr>
          <w:rFonts w:hint="eastAsia"/>
          <w:lang w:eastAsia="zh-CN"/>
        </w:rPr>
        <w:t>促进</w:t>
      </w:r>
      <w:r>
        <w:rPr>
          <w:rFonts w:hint="eastAsia"/>
          <w:lang w:eastAsia="zh-CN"/>
        </w:rPr>
        <w:t>IPv6</w:t>
      </w:r>
      <w:r>
        <w:rPr>
          <w:rFonts w:hint="eastAsia"/>
          <w:lang w:eastAsia="zh-CN"/>
        </w:rPr>
        <w:t>的采用</w:t>
      </w:r>
    </w:p>
    <w:p w:rsidR="00B64C02" w:rsidRPr="00270A9D" w:rsidRDefault="00EF16D8" w:rsidP="00993D9A">
      <w:pPr>
        <w:widowControl w:val="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互联网协会</w:t>
      </w:r>
      <w:r w:rsidR="00E25650">
        <w:rPr>
          <w:rFonts w:asciiTheme="minorHAnsi" w:hAnsiTheme="minorHAnsi" w:cstheme="minorHAnsi" w:hint="eastAsia"/>
          <w:szCs w:val="24"/>
          <w:lang w:eastAsia="zh-CN"/>
        </w:rPr>
        <w:t>是</w:t>
      </w:r>
      <w:r w:rsidR="00E25650">
        <w:rPr>
          <w:rFonts w:asciiTheme="minorHAnsi" w:hAnsiTheme="minorHAnsi" w:cstheme="minorHAnsi" w:hint="eastAsia"/>
          <w:szCs w:val="24"/>
          <w:lang w:eastAsia="zh-CN"/>
        </w:rPr>
        <w:t>IPv6</w:t>
      </w:r>
      <w:r w:rsidR="00E25650">
        <w:rPr>
          <w:rFonts w:asciiTheme="minorHAnsi" w:hAnsiTheme="minorHAnsi" w:cstheme="minorHAnsi" w:hint="eastAsia"/>
          <w:szCs w:val="24"/>
          <w:lang w:eastAsia="zh-CN"/>
        </w:rPr>
        <w:t>部署的强有力支持者和积极倡导者，在过去两年间，我们领导并支持了多项协作活动，如世界</w:t>
      </w:r>
      <w:r w:rsidR="00E25650">
        <w:rPr>
          <w:rFonts w:asciiTheme="minorHAnsi" w:hAnsiTheme="minorHAnsi" w:cstheme="minorHAnsi" w:hint="eastAsia"/>
          <w:szCs w:val="24"/>
          <w:lang w:eastAsia="zh-CN"/>
        </w:rPr>
        <w:t>IPv6</w:t>
      </w:r>
      <w:r w:rsidR="00E25650">
        <w:rPr>
          <w:rFonts w:asciiTheme="minorHAnsi" w:hAnsiTheme="minorHAnsi" w:cstheme="minorHAnsi" w:hint="eastAsia"/>
          <w:szCs w:val="24"/>
          <w:lang w:eastAsia="zh-CN"/>
        </w:rPr>
        <w:t>日和世界</w:t>
      </w:r>
      <w:r w:rsidR="00E25650">
        <w:rPr>
          <w:rFonts w:asciiTheme="minorHAnsi" w:hAnsiTheme="minorHAnsi" w:cstheme="minorHAnsi" w:hint="eastAsia"/>
          <w:szCs w:val="24"/>
          <w:lang w:eastAsia="zh-CN"/>
        </w:rPr>
        <w:t>IPv6</w:t>
      </w:r>
      <w:r w:rsidR="00E25650">
        <w:rPr>
          <w:rFonts w:asciiTheme="minorHAnsi" w:hAnsiTheme="minorHAnsi" w:cstheme="minorHAnsi" w:hint="eastAsia"/>
          <w:szCs w:val="24"/>
          <w:lang w:eastAsia="zh-CN"/>
        </w:rPr>
        <w:t>发布</w:t>
      </w:r>
      <w:r>
        <w:rPr>
          <w:rFonts w:asciiTheme="minorHAnsi" w:hAnsiTheme="minorHAnsi" w:cstheme="minorHAnsi" w:hint="eastAsia"/>
          <w:szCs w:val="24"/>
          <w:lang w:eastAsia="zh-CN"/>
        </w:rPr>
        <w:t>会</w:t>
      </w:r>
      <w:r w:rsidR="00E25650">
        <w:rPr>
          <w:rFonts w:asciiTheme="minorHAnsi" w:hAnsiTheme="minorHAnsi" w:cstheme="minorHAnsi" w:hint="eastAsia"/>
          <w:szCs w:val="24"/>
          <w:lang w:eastAsia="zh-CN"/>
        </w:rPr>
        <w:t>。两项活动</w:t>
      </w:r>
      <w:r>
        <w:rPr>
          <w:rFonts w:asciiTheme="minorHAnsi" w:hAnsiTheme="minorHAnsi" w:cstheme="minorHAnsi" w:hint="eastAsia"/>
          <w:szCs w:val="24"/>
          <w:lang w:eastAsia="zh-CN"/>
        </w:rPr>
        <w:t>堪称</w:t>
      </w:r>
      <w:r w:rsidR="00E25650">
        <w:rPr>
          <w:rFonts w:asciiTheme="minorHAnsi" w:hAnsiTheme="minorHAnsi" w:cstheme="minorHAnsi" w:hint="eastAsia"/>
          <w:szCs w:val="24"/>
          <w:lang w:eastAsia="zh-CN"/>
        </w:rPr>
        <w:t>互联网界</w:t>
      </w:r>
      <w:r>
        <w:rPr>
          <w:rFonts w:asciiTheme="minorHAnsi" w:hAnsiTheme="minorHAnsi" w:cstheme="minorHAnsi" w:hint="eastAsia"/>
          <w:szCs w:val="24"/>
          <w:lang w:eastAsia="zh-CN"/>
        </w:rPr>
        <w:t>为</w:t>
      </w:r>
      <w:r w:rsidR="00E25650">
        <w:rPr>
          <w:rFonts w:asciiTheme="minorHAnsi" w:hAnsiTheme="minorHAnsi" w:cstheme="minorHAnsi" w:hint="eastAsia"/>
          <w:szCs w:val="24"/>
          <w:lang w:eastAsia="zh-CN"/>
        </w:rPr>
        <w:t>推动关乎全球互联网未来成功的技术</w:t>
      </w:r>
      <w:r>
        <w:rPr>
          <w:rFonts w:asciiTheme="minorHAnsi" w:hAnsiTheme="minorHAnsi" w:cstheme="minorHAnsi" w:hint="eastAsia"/>
          <w:szCs w:val="24"/>
          <w:lang w:eastAsia="zh-CN"/>
        </w:rPr>
        <w:t>而并肩携手</w:t>
      </w:r>
      <w:r w:rsidR="00E25650">
        <w:rPr>
          <w:rFonts w:asciiTheme="minorHAnsi" w:hAnsiTheme="minorHAnsi" w:cstheme="minorHAnsi" w:hint="eastAsia"/>
          <w:szCs w:val="24"/>
          <w:lang w:eastAsia="zh-CN"/>
        </w:rPr>
        <w:t>的典范。</w:t>
      </w:r>
    </w:p>
    <w:p w:rsidR="00B64C02" w:rsidRPr="00270A9D" w:rsidRDefault="00A2393E" w:rsidP="00993D9A">
      <w:pPr>
        <w:widowControl w:val="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互联网技术界也制定了</w:t>
      </w:r>
      <w:r w:rsidR="00EF16D8">
        <w:rPr>
          <w:rFonts w:asciiTheme="minorHAnsi" w:hAnsiTheme="minorHAnsi" w:cstheme="minorHAnsi" w:hint="eastAsia"/>
          <w:szCs w:val="24"/>
          <w:lang w:eastAsia="zh-CN"/>
        </w:rPr>
        <w:t>加强能力建设</w:t>
      </w:r>
      <w:r>
        <w:rPr>
          <w:rFonts w:asciiTheme="minorHAnsi" w:hAnsiTheme="minorHAnsi" w:cstheme="minorHAnsi" w:hint="eastAsia"/>
          <w:szCs w:val="24"/>
          <w:lang w:eastAsia="zh-CN"/>
        </w:rPr>
        <w:t>计划，鼓励所有利益攸关方</w:t>
      </w:r>
      <w:r w:rsidR="00EF16D8">
        <w:rPr>
          <w:rFonts w:asciiTheme="minorHAnsi" w:hAnsiTheme="minorHAnsi" w:cstheme="minorHAnsi" w:hint="eastAsia"/>
          <w:szCs w:val="24"/>
          <w:lang w:eastAsia="zh-CN"/>
        </w:rPr>
        <w:t>各尽其责，加强</w:t>
      </w:r>
      <w:r>
        <w:rPr>
          <w:rFonts w:asciiTheme="minorHAnsi" w:hAnsiTheme="minorHAnsi" w:cstheme="minorHAnsi" w:hint="eastAsia"/>
          <w:szCs w:val="24"/>
          <w:lang w:eastAsia="zh-CN"/>
        </w:rPr>
        <w:t>合作</w:t>
      </w:r>
      <w:r w:rsidR="00EF16D8">
        <w:rPr>
          <w:rFonts w:asciiTheme="minorHAnsi" w:hAnsiTheme="minorHAnsi" w:cstheme="minorHAnsi" w:hint="eastAsia"/>
          <w:szCs w:val="24"/>
          <w:lang w:eastAsia="zh-CN"/>
        </w:rPr>
        <w:t>，</w:t>
      </w:r>
      <w:r>
        <w:rPr>
          <w:rFonts w:asciiTheme="minorHAnsi" w:hAnsiTheme="minorHAnsi" w:cstheme="minorHAnsi" w:hint="eastAsia"/>
          <w:szCs w:val="24"/>
          <w:lang w:eastAsia="zh-CN"/>
        </w:rPr>
        <w:t>以</w:t>
      </w:r>
      <w:r w:rsidR="00EF16D8">
        <w:rPr>
          <w:rFonts w:asciiTheme="minorHAnsi" w:hAnsiTheme="minorHAnsi" w:cstheme="minorHAnsi" w:hint="eastAsia"/>
          <w:szCs w:val="24"/>
          <w:lang w:eastAsia="zh-CN"/>
        </w:rPr>
        <w:t>顺利部署</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。这些组织围绕互联网号码</w:t>
      </w:r>
      <w:r w:rsidR="00EF16D8">
        <w:rPr>
          <w:rFonts w:asciiTheme="minorHAnsi" w:hAnsiTheme="minorHAnsi" w:cstheme="minorHAnsi" w:hint="eastAsia"/>
          <w:szCs w:val="24"/>
          <w:lang w:eastAsia="zh-CN"/>
        </w:rPr>
        <w:t>提供</w:t>
      </w:r>
      <w:r>
        <w:rPr>
          <w:rFonts w:asciiTheme="minorHAnsi" w:hAnsiTheme="minorHAnsi" w:cstheme="minorHAnsi" w:hint="eastAsia"/>
          <w:szCs w:val="24"/>
          <w:lang w:eastAsia="zh-CN"/>
        </w:rPr>
        <w:t>了大量信息和</w:t>
      </w:r>
      <w:r w:rsidR="00EF16D8">
        <w:rPr>
          <w:rFonts w:asciiTheme="minorHAnsi" w:hAnsiTheme="minorHAnsi" w:cstheme="minorHAnsi" w:hint="eastAsia"/>
          <w:szCs w:val="24"/>
          <w:lang w:eastAsia="zh-CN"/>
        </w:rPr>
        <w:t>建议</w:t>
      </w:r>
      <w:r>
        <w:rPr>
          <w:rFonts w:asciiTheme="minorHAnsi" w:hAnsiTheme="minorHAnsi" w:cstheme="minorHAnsi" w:hint="eastAsia"/>
          <w:szCs w:val="24"/>
          <w:lang w:eastAsia="zh-CN"/>
        </w:rPr>
        <w:t>并将这些资源提供给全球社会，包括国际电联</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组</w:t>
      </w:r>
      <w:r w:rsidR="00EF16D8">
        <w:rPr>
          <w:rFonts w:asciiTheme="minorHAnsi" w:hAnsiTheme="minorHAnsi" w:cstheme="minorHAnsi" w:hint="eastAsia"/>
          <w:szCs w:val="24"/>
          <w:lang w:eastAsia="zh-CN"/>
        </w:rPr>
        <w:t>。</w:t>
      </w:r>
      <w:r>
        <w:rPr>
          <w:rFonts w:asciiTheme="minorHAnsi" w:hAnsiTheme="minorHAnsi" w:cstheme="minorHAnsi" w:hint="eastAsia"/>
          <w:szCs w:val="24"/>
          <w:lang w:eastAsia="zh-CN"/>
        </w:rPr>
        <w:t>2011</w:t>
      </w:r>
      <w:r>
        <w:rPr>
          <w:rFonts w:asciiTheme="minorHAnsi" w:hAnsiTheme="minorHAnsi" w:cstheme="minorHAnsi" w:hint="eastAsia"/>
          <w:szCs w:val="24"/>
          <w:lang w:eastAsia="zh-CN"/>
        </w:rPr>
        <w:t>年，</w:t>
      </w:r>
      <w:r>
        <w:rPr>
          <w:rFonts w:asciiTheme="minorHAnsi" w:hAnsiTheme="minorHAnsi" w:cstheme="minorHAnsi" w:hint="eastAsia"/>
          <w:szCs w:val="24"/>
          <w:lang w:eastAsia="zh-CN"/>
        </w:rPr>
        <w:t>ISOC</w:t>
      </w:r>
      <w:r>
        <w:rPr>
          <w:rFonts w:asciiTheme="minorHAnsi" w:hAnsiTheme="minorHAnsi" w:cstheme="minorHAnsi" w:hint="eastAsia"/>
          <w:szCs w:val="24"/>
          <w:lang w:eastAsia="zh-CN"/>
        </w:rPr>
        <w:t>推出了</w:t>
      </w:r>
      <w:hyperlink r:id="rId11" w:history="1">
        <w:r>
          <w:rPr>
            <w:rStyle w:val="Hyperlink"/>
            <w:rFonts w:asciiTheme="minorHAnsi" w:hAnsiTheme="minorHAnsi" w:cstheme="minorHAnsi"/>
            <w:szCs w:val="24"/>
            <w:lang w:eastAsia="zh-CN"/>
          </w:rPr>
          <w:t>Deploy360</w:t>
        </w:r>
        <w:r>
          <w:rPr>
            <w:rStyle w:val="Hyperlink"/>
            <w:rFonts w:asciiTheme="minorHAnsi" w:hAnsiTheme="minorHAnsi" w:cstheme="minorHAnsi" w:hint="eastAsia"/>
            <w:szCs w:val="24"/>
            <w:lang w:eastAsia="zh-CN"/>
          </w:rPr>
          <w:t>计划</w:t>
        </w:r>
      </w:hyperlink>
      <w:r w:rsidR="00EF16D8">
        <w:rPr>
          <w:rStyle w:val="Hyperlink"/>
          <w:rFonts w:asciiTheme="minorHAnsi" w:hAnsiTheme="minorHAnsi" w:cstheme="minorHAnsi" w:hint="eastAsia"/>
          <w:szCs w:val="24"/>
          <w:lang w:eastAsia="zh-CN"/>
        </w:rPr>
        <w:t>，</w:t>
      </w:r>
      <w:r>
        <w:rPr>
          <w:rFonts w:asciiTheme="minorHAnsi" w:hAnsiTheme="minorHAnsi" w:cstheme="minorHAnsi" w:hint="eastAsia"/>
          <w:szCs w:val="24"/>
          <w:lang w:eastAsia="zh-CN"/>
        </w:rPr>
        <w:t>以便为</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等关键互联网技术提供</w:t>
      </w:r>
      <w:r w:rsidR="00EF16D8">
        <w:rPr>
          <w:rFonts w:asciiTheme="minorHAnsi" w:hAnsiTheme="minorHAnsi" w:cstheme="minorHAnsi" w:hint="eastAsia"/>
          <w:szCs w:val="24"/>
          <w:lang w:eastAsia="zh-CN"/>
        </w:rPr>
        <w:t>实际</w:t>
      </w:r>
      <w:r>
        <w:rPr>
          <w:rFonts w:asciiTheme="minorHAnsi" w:hAnsiTheme="minorHAnsi" w:cstheme="minorHAnsi" w:hint="eastAsia"/>
          <w:szCs w:val="24"/>
          <w:lang w:eastAsia="zh-CN"/>
        </w:rPr>
        <w:t>部署信息。</w:t>
      </w:r>
    </w:p>
    <w:p w:rsidR="00B64C02" w:rsidRPr="00270A9D" w:rsidRDefault="00F622BC" w:rsidP="00993D9A">
      <w:pPr>
        <w:widowControl w:val="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在全球层面，业界和互联网技术界在促进</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的部署中发挥了领导作用。这主要是通过采取的行业驱动举措实现的。这些企业认识到，</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的部署对于互联网的长期发展及实现其全球业务目标至关重要。许多政府</w:t>
      </w:r>
      <w:r w:rsidR="00EF16D8">
        <w:rPr>
          <w:rFonts w:asciiTheme="minorHAnsi" w:hAnsiTheme="minorHAnsi" w:cstheme="minorHAnsi" w:hint="eastAsia"/>
          <w:szCs w:val="24"/>
          <w:lang w:eastAsia="zh-CN"/>
        </w:rPr>
        <w:t>亦认识到</w:t>
      </w:r>
      <w:r>
        <w:rPr>
          <w:rFonts w:asciiTheme="minorHAnsi" w:hAnsiTheme="minorHAnsi" w:cstheme="minorHAnsi" w:hint="eastAsia"/>
          <w:szCs w:val="24"/>
          <w:lang w:eastAsia="zh-CN"/>
        </w:rPr>
        <w:t>，</w:t>
      </w:r>
      <w:r w:rsidR="00EF16D8">
        <w:rPr>
          <w:rFonts w:asciiTheme="minorHAnsi" w:hAnsiTheme="minorHAnsi" w:cstheme="minorHAnsi" w:hint="eastAsia"/>
          <w:szCs w:val="24"/>
          <w:lang w:eastAsia="zh-CN"/>
        </w:rPr>
        <w:t>他们</w:t>
      </w:r>
      <w:r>
        <w:rPr>
          <w:rFonts w:asciiTheme="minorHAnsi" w:hAnsiTheme="minorHAnsi" w:cstheme="minorHAnsi" w:hint="eastAsia"/>
          <w:szCs w:val="24"/>
          <w:lang w:eastAsia="zh-CN"/>
        </w:rPr>
        <w:t>在促进</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的采用中大有</w:t>
      </w:r>
      <w:r w:rsidR="00EF16D8">
        <w:rPr>
          <w:rFonts w:asciiTheme="minorHAnsi" w:hAnsiTheme="minorHAnsi" w:cstheme="minorHAnsi" w:hint="eastAsia"/>
          <w:szCs w:val="24"/>
          <w:lang w:eastAsia="zh-CN"/>
        </w:rPr>
        <w:t>作为</w:t>
      </w:r>
      <w:r>
        <w:rPr>
          <w:rFonts w:asciiTheme="minorHAnsi" w:hAnsiTheme="minorHAnsi" w:cstheme="minorHAnsi" w:hint="eastAsia"/>
          <w:szCs w:val="24"/>
          <w:lang w:eastAsia="zh-CN"/>
        </w:rPr>
        <w:t>。举例而言，政府可以通过在其自身网络和基础设施中部署</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发挥表率作用。包括比利时、印度和德国在内的许多国家推出了国家战略。美国在显示</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重要性上迈出了重要的一步，使所有联邦机构的公共网站</w:t>
      </w:r>
      <w:r w:rsidR="00EF16D8">
        <w:rPr>
          <w:rFonts w:asciiTheme="minorHAnsi" w:hAnsiTheme="minorHAnsi" w:cstheme="minorHAnsi" w:hint="eastAsia"/>
          <w:szCs w:val="24"/>
          <w:lang w:eastAsia="zh-CN"/>
        </w:rPr>
        <w:t>具备</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能力。巴西承办了世界</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周，以提高本地和区域</w:t>
      </w:r>
      <w:r>
        <w:rPr>
          <w:rFonts w:asciiTheme="minorHAnsi" w:hAnsiTheme="minorHAnsi" w:cstheme="minorHAnsi" w:hint="eastAsia"/>
          <w:szCs w:val="24"/>
          <w:lang w:eastAsia="zh-CN"/>
        </w:rPr>
        <w:t>I</w:t>
      </w:r>
      <w:r w:rsidR="00EF16D8">
        <w:rPr>
          <w:rFonts w:asciiTheme="minorHAnsi" w:hAnsiTheme="minorHAnsi" w:cstheme="minorHAnsi" w:hint="eastAsia"/>
          <w:szCs w:val="24"/>
          <w:lang w:eastAsia="zh-CN"/>
        </w:rPr>
        <w:t>S</w:t>
      </w:r>
      <w:r>
        <w:rPr>
          <w:rFonts w:asciiTheme="minorHAnsi" w:hAnsiTheme="minorHAnsi" w:cstheme="minorHAnsi" w:hint="eastAsia"/>
          <w:szCs w:val="24"/>
          <w:lang w:eastAsia="zh-CN"/>
        </w:rPr>
        <w:t>P</w:t>
      </w:r>
      <w:r>
        <w:rPr>
          <w:rFonts w:asciiTheme="minorHAnsi" w:hAnsiTheme="minorHAnsi" w:cstheme="minorHAnsi" w:hint="eastAsia"/>
          <w:szCs w:val="24"/>
          <w:lang w:eastAsia="zh-CN"/>
        </w:rPr>
        <w:t>对采用</w:t>
      </w:r>
      <w:r>
        <w:rPr>
          <w:rFonts w:asciiTheme="minorHAnsi" w:hAnsiTheme="minorHAnsi" w:cstheme="minorHAnsi" w:hint="eastAsia"/>
          <w:szCs w:val="24"/>
          <w:lang w:eastAsia="zh-CN"/>
        </w:rPr>
        <w:t>IPv6</w:t>
      </w:r>
      <w:r>
        <w:rPr>
          <w:rFonts w:asciiTheme="minorHAnsi" w:hAnsiTheme="minorHAnsi" w:cstheme="minorHAnsi" w:hint="eastAsia"/>
          <w:szCs w:val="24"/>
          <w:lang w:eastAsia="zh-CN"/>
        </w:rPr>
        <w:t>重要性的认识。</w:t>
      </w:r>
    </w:p>
    <w:p w:rsidR="00B64C02" w:rsidRPr="00270A9D" w:rsidRDefault="00CA60AE" w:rsidP="00993D9A">
      <w:pPr>
        <w:widowControl w:val="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作为合作伙伴，由号码资源组织（</w:t>
      </w:r>
      <w:r>
        <w:rPr>
          <w:rFonts w:asciiTheme="minorHAnsi" w:hAnsiTheme="minorHAnsi" w:cstheme="minorHAnsi" w:hint="eastAsia"/>
          <w:szCs w:val="24"/>
          <w:lang w:eastAsia="zh-CN"/>
        </w:rPr>
        <w:t>NRO</w:t>
      </w:r>
      <w:r>
        <w:rPr>
          <w:rFonts w:asciiTheme="minorHAnsi" w:hAnsiTheme="minorHAnsi" w:cstheme="minorHAnsi" w:hint="eastAsia"/>
          <w:szCs w:val="24"/>
          <w:lang w:eastAsia="zh-CN"/>
        </w:rPr>
        <w:t>）组成的区域互联网注册机构（</w:t>
      </w:r>
      <w:r>
        <w:rPr>
          <w:rFonts w:asciiTheme="minorHAnsi" w:hAnsiTheme="minorHAnsi" w:cstheme="minorHAnsi" w:hint="eastAsia"/>
          <w:szCs w:val="24"/>
          <w:lang w:eastAsia="zh-CN"/>
        </w:rPr>
        <w:t>RIR</w:t>
      </w:r>
      <w:r>
        <w:rPr>
          <w:rFonts w:asciiTheme="minorHAnsi" w:hAnsiTheme="minorHAnsi" w:cstheme="minorHAnsi" w:hint="eastAsia"/>
          <w:szCs w:val="24"/>
          <w:lang w:eastAsia="zh-CN"/>
        </w:rPr>
        <w:t>）在其文稿中介绍指出，为制定</w:t>
      </w:r>
      <w:r w:rsidR="00EF16D8">
        <w:rPr>
          <w:rFonts w:asciiTheme="minorHAnsi" w:hAnsiTheme="minorHAnsi" w:cstheme="minorHAnsi" w:hint="eastAsia"/>
          <w:szCs w:val="24"/>
          <w:lang w:eastAsia="zh-CN"/>
        </w:rPr>
        <w:t>颇受</w:t>
      </w:r>
      <w:r>
        <w:rPr>
          <w:rFonts w:asciiTheme="minorHAnsi" w:hAnsiTheme="minorHAnsi" w:cstheme="minorHAnsi" w:hint="eastAsia"/>
          <w:szCs w:val="24"/>
          <w:lang w:eastAsia="zh-CN"/>
        </w:rPr>
        <w:t>包括政府在内的利益攸关多方广泛支持的</w:t>
      </w:r>
      <w:r w:rsidR="0026497A">
        <w:rPr>
          <w:rFonts w:asciiTheme="minorHAnsi" w:hAnsiTheme="minorHAnsi" w:cstheme="minorHAnsi" w:hint="eastAsia"/>
          <w:szCs w:val="24"/>
          <w:lang w:eastAsia="zh-CN"/>
        </w:rPr>
        <w:t>IPv6</w:t>
      </w:r>
      <w:r w:rsidR="0026497A">
        <w:rPr>
          <w:rFonts w:asciiTheme="minorHAnsi" w:hAnsiTheme="minorHAnsi" w:cstheme="minorHAnsi" w:hint="eastAsia"/>
          <w:szCs w:val="24"/>
          <w:lang w:eastAsia="zh-CN"/>
        </w:rPr>
        <w:t>区域政策已付出了巨大努力。如政府或其它利益攸关方对这些政策存在看法或意见，他们就应积极参加到</w:t>
      </w:r>
      <w:r w:rsidR="0026497A">
        <w:rPr>
          <w:rFonts w:asciiTheme="minorHAnsi" w:hAnsiTheme="minorHAnsi" w:cstheme="minorHAnsi" w:hint="eastAsia"/>
          <w:szCs w:val="24"/>
          <w:lang w:eastAsia="zh-CN"/>
        </w:rPr>
        <w:t>RIR</w:t>
      </w:r>
      <w:r w:rsidR="00EF16D8">
        <w:rPr>
          <w:rFonts w:asciiTheme="minorHAnsi" w:hAnsiTheme="minorHAnsi" w:cstheme="minorHAnsi" w:hint="eastAsia"/>
          <w:szCs w:val="24"/>
          <w:lang w:eastAsia="zh-CN"/>
        </w:rPr>
        <w:t>领域的</w:t>
      </w:r>
      <w:r w:rsidR="0026497A">
        <w:rPr>
          <w:rFonts w:asciiTheme="minorHAnsi" w:hAnsiTheme="minorHAnsi" w:cstheme="minorHAnsi" w:hint="eastAsia"/>
          <w:szCs w:val="24"/>
          <w:lang w:eastAsia="zh-CN"/>
        </w:rPr>
        <w:t>工作中，从而使这些观点纳入到区域政策中。在</w:t>
      </w:r>
      <w:r w:rsidR="0026497A">
        <w:rPr>
          <w:rFonts w:asciiTheme="minorHAnsi" w:hAnsiTheme="minorHAnsi" w:cstheme="minorHAnsi" w:hint="eastAsia"/>
          <w:szCs w:val="24"/>
          <w:lang w:eastAsia="zh-CN"/>
        </w:rPr>
        <w:t>WTPF</w:t>
      </w:r>
      <w:r w:rsidR="0026497A">
        <w:rPr>
          <w:rFonts w:asciiTheme="minorHAnsi" w:hAnsiTheme="minorHAnsi" w:cstheme="minorHAnsi" w:hint="eastAsia"/>
          <w:szCs w:val="24"/>
          <w:lang w:eastAsia="zh-CN"/>
        </w:rPr>
        <w:t>讨论中，</w:t>
      </w:r>
      <w:r w:rsidR="00EF16D8">
        <w:rPr>
          <w:rFonts w:asciiTheme="minorHAnsi" w:hAnsiTheme="minorHAnsi" w:cstheme="minorHAnsi" w:hint="eastAsia"/>
          <w:szCs w:val="24"/>
          <w:lang w:eastAsia="zh-CN"/>
        </w:rPr>
        <w:t>互联网协会</w:t>
      </w:r>
      <w:r w:rsidR="0026497A">
        <w:rPr>
          <w:rFonts w:asciiTheme="minorHAnsi" w:hAnsiTheme="minorHAnsi" w:cstheme="minorHAnsi" w:hint="eastAsia"/>
          <w:szCs w:val="24"/>
          <w:lang w:eastAsia="zh-CN"/>
        </w:rPr>
        <w:t>鼓励国际电联、其成员</w:t>
      </w:r>
      <w:r w:rsidR="00EF16D8">
        <w:rPr>
          <w:rFonts w:asciiTheme="minorHAnsi" w:hAnsiTheme="minorHAnsi" w:cstheme="minorHAnsi" w:hint="eastAsia"/>
          <w:szCs w:val="24"/>
          <w:lang w:eastAsia="zh-CN"/>
        </w:rPr>
        <w:t>国</w:t>
      </w:r>
      <w:r w:rsidR="0026497A">
        <w:rPr>
          <w:rFonts w:asciiTheme="minorHAnsi" w:hAnsiTheme="minorHAnsi" w:cstheme="minorHAnsi" w:hint="eastAsia"/>
          <w:szCs w:val="24"/>
          <w:lang w:eastAsia="zh-CN"/>
        </w:rPr>
        <w:t>和其它利益攸关方拥护并支持有助于在全球互联网上</w:t>
      </w:r>
      <w:r w:rsidR="00EF16D8">
        <w:rPr>
          <w:rFonts w:asciiTheme="minorHAnsi" w:hAnsiTheme="minorHAnsi" w:cstheme="minorHAnsi" w:hint="eastAsia"/>
          <w:szCs w:val="24"/>
          <w:lang w:eastAsia="zh-CN"/>
        </w:rPr>
        <w:t>迅速完善</w:t>
      </w:r>
      <w:r w:rsidR="0026497A">
        <w:rPr>
          <w:rFonts w:asciiTheme="minorHAnsi" w:hAnsiTheme="minorHAnsi" w:cstheme="minorHAnsi" w:hint="eastAsia"/>
          <w:szCs w:val="24"/>
          <w:lang w:eastAsia="zh-CN"/>
        </w:rPr>
        <w:t>地部署</w:t>
      </w:r>
      <w:r w:rsidR="0026497A">
        <w:rPr>
          <w:rFonts w:asciiTheme="minorHAnsi" w:hAnsiTheme="minorHAnsi" w:cstheme="minorHAnsi" w:hint="eastAsia"/>
          <w:szCs w:val="24"/>
          <w:lang w:eastAsia="zh-CN"/>
        </w:rPr>
        <w:t>IPv6</w:t>
      </w:r>
      <w:r w:rsidR="0026497A">
        <w:rPr>
          <w:rFonts w:asciiTheme="minorHAnsi" w:hAnsiTheme="minorHAnsi" w:cstheme="minorHAnsi" w:hint="eastAsia"/>
          <w:szCs w:val="24"/>
          <w:lang w:eastAsia="zh-CN"/>
        </w:rPr>
        <w:t>的活动。</w:t>
      </w:r>
    </w:p>
    <w:p w:rsidR="00B64C02" w:rsidRPr="00270A9D" w:rsidRDefault="00814C4F" w:rsidP="00993D9A">
      <w:pPr>
        <w:pStyle w:val="Headingb"/>
        <w:rPr>
          <w:lang w:eastAsia="zh-CN"/>
        </w:rPr>
      </w:pPr>
      <w:r>
        <w:rPr>
          <w:rFonts w:hint="eastAsia"/>
          <w:lang w:eastAsia="zh-CN"/>
        </w:rPr>
        <w:t>利益攸关多方互联网管理和加强的合作</w:t>
      </w:r>
    </w:p>
    <w:p w:rsidR="00B64C02" w:rsidRPr="00270A9D" w:rsidRDefault="00120411" w:rsidP="00993D9A">
      <w:pPr>
        <w:widowControl w:val="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互联网技术发展的开放和透明及其相关政策</w:t>
      </w:r>
      <w:r w:rsidR="00EF16D8">
        <w:rPr>
          <w:rFonts w:asciiTheme="minorHAnsi" w:hAnsiTheme="minorHAnsi" w:cstheme="minorHAnsi" w:hint="eastAsia"/>
          <w:szCs w:val="24"/>
          <w:lang w:eastAsia="zh-CN"/>
        </w:rPr>
        <w:t>的</w:t>
      </w:r>
      <w:r>
        <w:rPr>
          <w:rFonts w:asciiTheme="minorHAnsi" w:hAnsiTheme="minorHAnsi" w:cstheme="minorHAnsi" w:hint="eastAsia"/>
          <w:szCs w:val="24"/>
          <w:lang w:eastAsia="zh-CN"/>
        </w:rPr>
        <w:t>制定和管理过程</w:t>
      </w:r>
      <w:r w:rsidR="00EF16D8">
        <w:rPr>
          <w:rFonts w:asciiTheme="minorHAnsi" w:hAnsiTheme="minorHAnsi" w:cstheme="minorHAnsi" w:hint="eastAsia"/>
          <w:szCs w:val="24"/>
          <w:lang w:eastAsia="zh-CN"/>
        </w:rPr>
        <w:t>是</w:t>
      </w:r>
      <w:r>
        <w:rPr>
          <w:rFonts w:asciiTheme="minorHAnsi" w:hAnsiTheme="minorHAnsi" w:cstheme="minorHAnsi" w:hint="eastAsia"/>
          <w:szCs w:val="24"/>
          <w:lang w:eastAsia="zh-CN"/>
        </w:rPr>
        <w:t>全球开放互联网成功不</w:t>
      </w:r>
      <w:r>
        <w:rPr>
          <w:rFonts w:asciiTheme="minorHAnsi" w:hAnsiTheme="minorHAnsi" w:cstheme="minorHAnsi" w:hint="eastAsia"/>
          <w:szCs w:val="24"/>
          <w:lang w:eastAsia="zh-CN"/>
        </w:rPr>
        <w:lastRenderedPageBreak/>
        <w:t>可分割的一部分。</w:t>
      </w:r>
      <w:r w:rsidR="008D5D56">
        <w:rPr>
          <w:rFonts w:asciiTheme="minorHAnsi" w:hAnsiTheme="minorHAnsi" w:cstheme="minorHAnsi" w:hint="eastAsia"/>
          <w:szCs w:val="24"/>
          <w:lang w:eastAsia="zh-CN"/>
        </w:rPr>
        <w:t>互联网的有效管理和治理取决于对多种不同意见的开放。这一点不可或缺，因为互联网是各组织和各类用户得以</w:t>
      </w:r>
      <w:r w:rsidR="00EF16D8">
        <w:rPr>
          <w:rFonts w:asciiTheme="minorHAnsi" w:hAnsiTheme="minorHAnsi" w:cstheme="minorHAnsi" w:hint="eastAsia"/>
          <w:szCs w:val="24"/>
          <w:lang w:eastAsia="zh-CN"/>
        </w:rPr>
        <w:t>面向全球</w:t>
      </w:r>
      <w:r w:rsidR="008D5D56">
        <w:rPr>
          <w:rFonts w:asciiTheme="minorHAnsi" w:hAnsiTheme="minorHAnsi" w:cstheme="minorHAnsi" w:hint="eastAsia"/>
          <w:szCs w:val="24"/>
          <w:lang w:eastAsia="zh-CN"/>
        </w:rPr>
        <w:t>建设基础设施、开发软件和服务的平台。随着互联网</w:t>
      </w:r>
      <w:r w:rsidR="00EF16D8">
        <w:rPr>
          <w:rFonts w:asciiTheme="minorHAnsi" w:hAnsiTheme="minorHAnsi" w:cstheme="minorHAnsi" w:hint="eastAsia"/>
          <w:szCs w:val="24"/>
          <w:lang w:eastAsia="zh-CN"/>
        </w:rPr>
        <w:t>的不断</w:t>
      </w:r>
      <w:r w:rsidR="008D5D56">
        <w:rPr>
          <w:rFonts w:asciiTheme="minorHAnsi" w:hAnsiTheme="minorHAnsi" w:cstheme="minorHAnsi" w:hint="eastAsia"/>
          <w:szCs w:val="24"/>
          <w:lang w:eastAsia="zh-CN"/>
        </w:rPr>
        <w:t>发展和对全球经济和社会发展的促进，未来的政策和做法必须</w:t>
      </w:r>
      <w:r w:rsidR="00EF16D8">
        <w:rPr>
          <w:rFonts w:asciiTheme="minorHAnsi" w:hAnsiTheme="minorHAnsi" w:cstheme="minorHAnsi" w:hint="eastAsia"/>
          <w:szCs w:val="24"/>
          <w:lang w:eastAsia="zh-CN"/>
        </w:rPr>
        <w:t>建立在</w:t>
      </w:r>
      <w:r w:rsidR="008D5D56">
        <w:rPr>
          <w:rFonts w:asciiTheme="minorHAnsi" w:hAnsiTheme="minorHAnsi" w:cstheme="minorHAnsi" w:hint="eastAsia"/>
          <w:szCs w:val="24"/>
          <w:lang w:eastAsia="zh-CN"/>
        </w:rPr>
        <w:t>培育了互联网的共同原则和愿景</w:t>
      </w:r>
      <w:r w:rsidR="00EF16D8">
        <w:rPr>
          <w:rFonts w:asciiTheme="minorHAnsi" w:hAnsiTheme="minorHAnsi" w:cstheme="minorHAnsi" w:hint="eastAsia"/>
          <w:szCs w:val="24"/>
          <w:lang w:eastAsia="zh-CN"/>
        </w:rPr>
        <w:t>的基础之上</w:t>
      </w:r>
      <w:r w:rsidR="008D5D56">
        <w:rPr>
          <w:rFonts w:asciiTheme="minorHAnsi" w:hAnsiTheme="minorHAnsi" w:cstheme="minorHAnsi" w:hint="eastAsia"/>
          <w:szCs w:val="24"/>
          <w:lang w:eastAsia="zh-CN"/>
        </w:rPr>
        <w:t>。</w:t>
      </w:r>
      <w:r w:rsidR="00B64C02" w:rsidRPr="00270A9D">
        <w:rPr>
          <w:rFonts w:asciiTheme="minorHAnsi" w:hAnsiTheme="minorHAnsi" w:cstheme="minorHAnsi"/>
          <w:szCs w:val="24"/>
          <w:lang w:eastAsia="zh-CN"/>
        </w:rPr>
        <w:t xml:space="preserve"> </w:t>
      </w:r>
    </w:p>
    <w:p w:rsidR="00B64C02" w:rsidRPr="00270A9D" w:rsidRDefault="004861F9" w:rsidP="00993D9A">
      <w:pPr>
        <w:widowControl w:val="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世界各国领导人在</w:t>
      </w:r>
      <w:r w:rsidR="00EF16D8">
        <w:rPr>
          <w:rFonts w:asciiTheme="minorHAnsi" w:hAnsiTheme="minorHAnsi" w:cstheme="minorHAnsi" w:hint="eastAsia"/>
          <w:szCs w:val="24"/>
          <w:lang w:eastAsia="zh-CN"/>
        </w:rPr>
        <w:t>《</w:t>
      </w:r>
      <w:r>
        <w:rPr>
          <w:rFonts w:asciiTheme="minorHAnsi" w:hAnsiTheme="minorHAnsi" w:cstheme="minorHAnsi" w:hint="eastAsia"/>
          <w:szCs w:val="24"/>
          <w:lang w:eastAsia="zh-CN"/>
        </w:rPr>
        <w:t>突尼斯议程</w:t>
      </w:r>
      <w:r w:rsidR="00EF16D8">
        <w:rPr>
          <w:rFonts w:asciiTheme="minorHAnsi" w:hAnsiTheme="minorHAnsi" w:cstheme="minorHAnsi" w:hint="eastAsia"/>
          <w:szCs w:val="24"/>
          <w:lang w:eastAsia="zh-CN"/>
        </w:rPr>
        <w:t>》</w:t>
      </w:r>
      <w:r>
        <w:rPr>
          <w:rFonts w:asciiTheme="minorHAnsi" w:hAnsiTheme="minorHAnsi" w:cstheme="minorHAnsi" w:hint="eastAsia"/>
          <w:szCs w:val="24"/>
          <w:lang w:eastAsia="zh-CN"/>
        </w:rPr>
        <w:t>中明确承认，利益攸关多方管理</w:t>
      </w:r>
      <w:r w:rsidR="00EF16D8">
        <w:rPr>
          <w:rFonts w:asciiTheme="minorHAnsi" w:hAnsiTheme="minorHAnsi" w:cstheme="minorHAnsi" w:hint="eastAsia"/>
          <w:szCs w:val="24"/>
          <w:lang w:eastAsia="zh-CN"/>
        </w:rPr>
        <w:t>的方式</w:t>
      </w:r>
      <w:r>
        <w:rPr>
          <w:rFonts w:asciiTheme="minorHAnsi" w:hAnsiTheme="minorHAnsi" w:cstheme="minorHAnsi" w:hint="eastAsia"/>
          <w:szCs w:val="24"/>
          <w:lang w:eastAsia="zh-CN"/>
        </w:rPr>
        <w:t>是互联网管理和治理的根本方式。互联网技术界一直通过利益攸关多方参与开展工作</w:t>
      </w:r>
      <w:r w:rsidR="00EF16D8">
        <w:rPr>
          <w:rFonts w:asciiTheme="minorHAnsi" w:hAnsiTheme="minorHAnsi" w:cstheme="minorHAnsi" w:hint="eastAsia"/>
          <w:szCs w:val="24"/>
          <w:lang w:eastAsia="zh-CN"/>
        </w:rPr>
        <w:t>。互联网协会</w:t>
      </w:r>
      <w:r>
        <w:rPr>
          <w:rFonts w:asciiTheme="minorHAnsi" w:hAnsiTheme="minorHAnsi" w:cstheme="minorHAnsi" w:hint="eastAsia"/>
          <w:szCs w:val="24"/>
          <w:lang w:eastAsia="zh-CN"/>
        </w:rPr>
        <w:t>很高兴地看到</w:t>
      </w:r>
      <w:r w:rsidR="00EF16D8">
        <w:rPr>
          <w:rFonts w:asciiTheme="minorHAnsi" w:hAnsiTheme="minorHAnsi" w:cstheme="minorHAnsi" w:hint="eastAsia"/>
          <w:szCs w:val="24"/>
          <w:lang w:eastAsia="zh-CN"/>
        </w:rPr>
        <w:t>，</w:t>
      </w:r>
      <w:r>
        <w:rPr>
          <w:rFonts w:asciiTheme="minorHAnsi" w:hAnsiTheme="minorHAnsi" w:cstheme="minorHAnsi" w:hint="eastAsia"/>
          <w:szCs w:val="24"/>
          <w:lang w:eastAsia="zh-CN"/>
        </w:rPr>
        <w:t>其它组织</w:t>
      </w:r>
      <w:r w:rsidR="00EF16D8">
        <w:rPr>
          <w:rFonts w:asciiTheme="minorHAnsi" w:hAnsiTheme="minorHAnsi" w:cstheme="minorHAnsi" w:hint="eastAsia"/>
          <w:szCs w:val="24"/>
          <w:lang w:eastAsia="zh-CN"/>
        </w:rPr>
        <w:t>正在</w:t>
      </w:r>
      <w:r>
        <w:rPr>
          <w:rFonts w:asciiTheme="minorHAnsi" w:hAnsiTheme="minorHAnsi" w:cstheme="minorHAnsi" w:hint="eastAsia"/>
          <w:szCs w:val="24"/>
          <w:lang w:eastAsia="zh-CN"/>
        </w:rPr>
        <w:t>采取重大举措</w:t>
      </w:r>
      <w:r w:rsidR="00EF16D8">
        <w:rPr>
          <w:rFonts w:asciiTheme="minorHAnsi" w:hAnsiTheme="minorHAnsi" w:cstheme="minorHAnsi" w:hint="eastAsia"/>
          <w:szCs w:val="24"/>
          <w:lang w:eastAsia="zh-CN"/>
        </w:rPr>
        <w:t>，</w:t>
      </w:r>
      <w:r>
        <w:rPr>
          <w:rFonts w:asciiTheme="minorHAnsi" w:hAnsiTheme="minorHAnsi" w:cstheme="minorHAnsi" w:hint="eastAsia"/>
          <w:szCs w:val="24"/>
          <w:lang w:eastAsia="zh-CN"/>
        </w:rPr>
        <w:t>以便向利益攸关多方进一步敞开大门。国际电联通过邀请技术界和民间团体的其它组织参加诸如</w:t>
      </w:r>
      <w:r>
        <w:rPr>
          <w:rFonts w:asciiTheme="minorHAnsi" w:hAnsiTheme="minorHAnsi" w:cstheme="minorHAnsi" w:hint="eastAsia"/>
          <w:szCs w:val="24"/>
          <w:lang w:eastAsia="zh-CN"/>
        </w:rPr>
        <w:t>WTPF</w:t>
      </w:r>
      <w:r>
        <w:rPr>
          <w:rFonts w:asciiTheme="minorHAnsi" w:hAnsiTheme="minorHAnsi" w:cstheme="minorHAnsi" w:hint="eastAsia"/>
          <w:szCs w:val="24"/>
          <w:lang w:eastAsia="zh-CN"/>
        </w:rPr>
        <w:t>等会议</w:t>
      </w:r>
      <w:r w:rsidR="00EF16D8">
        <w:rPr>
          <w:rFonts w:asciiTheme="minorHAnsi" w:hAnsiTheme="minorHAnsi" w:cstheme="minorHAnsi" w:hint="eastAsia"/>
          <w:szCs w:val="24"/>
          <w:lang w:eastAsia="zh-CN"/>
        </w:rPr>
        <w:t>加强包容性</w:t>
      </w:r>
      <w:r>
        <w:rPr>
          <w:rFonts w:asciiTheme="minorHAnsi" w:hAnsiTheme="minorHAnsi" w:cstheme="minorHAnsi" w:hint="eastAsia"/>
          <w:szCs w:val="24"/>
          <w:lang w:eastAsia="zh-CN"/>
        </w:rPr>
        <w:t>并鼓励政府和其它组织在筹备国际电联会议中日益成为更</w:t>
      </w:r>
      <w:r w:rsidR="00EF16D8">
        <w:rPr>
          <w:rFonts w:asciiTheme="minorHAnsi" w:hAnsiTheme="minorHAnsi" w:cstheme="minorHAnsi" w:hint="eastAsia"/>
          <w:szCs w:val="24"/>
          <w:lang w:eastAsia="zh-CN"/>
        </w:rPr>
        <w:t>具</w:t>
      </w:r>
      <w:r>
        <w:rPr>
          <w:rFonts w:asciiTheme="minorHAnsi" w:hAnsiTheme="minorHAnsi" w:cstheme="minorHAnsi" w:hint="eastAsia"/>
          <w:szCs w:val="24"/>
          <w:lang w:eastAsia="zh-CN"/>
        </w:rPr>
        <w:t>包容性的组织。</w:t>
      </w:r>
      <w:r w:rsidR="00874873">
        <w:rPr>
          <w:rFonts w:asciiTheme="minorHAnsi" w:hAnsiTheme="minorHAnsi" w:cstheme="minorHAnsi" w:hint="eastAsia"/>
          <w:szCs w:val="24"/>
          <w:lang w:eastAsia="zh-CN"/>
        </w:rPr>
        <w:t>然而</w:t>
      </w:r>
      <w:r w:rsidR="00EF16D8">
        <w:rPr>
          <w:rFonts w:asciiTheme="minorHAnsi" w:hAnsiTheme="minorHAnsi" w:cstheme="minorHAnsi" w:hint="eastAsia"/>
          <w:szCs w:val="24"/>
          <w:lang w:eastAsia="zh-CN"/>
        </w:rPr>
        <w:t>，这方面依然</w:t>
      </w:r>
      <w:r w:rsidR="00874873">
        <w:rPr>
          <w:rFonts w:asciiTheme="minorHAnsi" w:hAnsiTheme="minorHAnsi" w:cstheme="minorHAnsi" w:hint="eastAsia"/>
          <w:szCs w:val="24"/>
          <w:lang w:eastAsia="zh-CN"/>
        </w:rPr>
        <w:t>任重道远</w:t>
      </w:r>
      <w:r w:rsidR="00EF16D8">
        <w:rPr>
          <w:rFonts w:asciiTheme="minorHAnsi" w:hAnsiTheme="minorHAnsi" w:cstheme="minorHAnsi" w:hint="eastAsia"/>
          <w:szCs w:val="24"/>
          <w:lang w:eastAsia="zh-CN"/>
        </w:rPr>
        <w:t>。</w:t>
      </w:r>
      <w:r w:rsidR="00874873">
        <w:rPr>
          <w:rFonts w:asciiTheme="minorHAnsi" w:hAnsiTheme="minorHAnsi" w:cstheme="minorHAnsi" w:hint="eastAsia"/>
          <w:szCs w:val="24"/>
          <w:lang w:eastAsia="zh-CN"/>
        </w:rPr>
        <w:t>尽管一些政府与</w:t>
      </w:r>
      <w:r w:rsidR="00EF16D8">
        <w:rPr>
          <w:rFonts w:asciiTheme="minorHAnsi" w:hAnsiTheme="minorHAnsi" w:cstheme="minorHAnsi" w:hint="eastAsia"/>
          <w:szCs w:val="24"/>
          <w:lang w:eastAsia="zh-CN"/>
        </w:rPr>
        <w:t>社会中</w:t>
      </w:r>
      <w:r w:rsidR="00874873">
        <w:rPr>
          <w:rFonts w:asciiTheme="minorHAnsi" w:hAnsiTheme="minorHAnsi" w:cstheme="minorHAnsi" w:hint="eastAsia"/>
          <w:szCs w:val="24"/>
          <w:lang w:eastAsia="zh-CN"/>
        </w:rPr>
        <w:t>所有利益攸关方开展对话，有时甚至</w:t>
      </w:r>
      <w:r w:rsidR="00EF16D8">
        <w:rPr>
          <w:rFonts w:asciiTheme="minorHAnsi" w:hAnsiTheme="minorHAnsi" w:cstheme="minorHAnsi" w:hint="eastAsia"/>
          <w:szCs w:val="24"/>
          <w:lang w:eastAsia="zh-CN"/>
        </w:rPr>
        <w:t>将非政府组织纳入</w:t>
      </w:r>
      <w:r w:rsidR="00874873">
        <w:rPr>
          <w:rFonts w:asciiTheme="minorHAnsi" w:hAnsiTheme="minorHAnsi" w:cstheme="minorHAnsi" w:hint="eastAsia"/>
          <w:szCs w:val="24"/>
          <w:lang w:eastAsia="zh-CN"/>
        </w:rPr>
        <w:t>国家代表团</w:t>
      </w:r>
      <w:r w:rsidR="00EF16D8">
        <w:rPr>
          <w:rFonts w:asciiTheme="minorHAnsi" w:hAnsiTheme="minorHAnsi" w:cstheme="minorHAnsi" w:hint="eastAsia"/>
          <w:szCs w:val="24"/>
          <w:lang w:eastAsia="zh-CN"/>
        </w:rPr>
        <w:t>，但</w:t>
      </w:r>
      <w:r w:rsidR="00874873">
        <w:rPr>
          <w:rFonts w:asciiTheme="minorHAnsi" w:hAnsiTheme="minorHAnsi" w:cstheme="minorHAnsi" w:hint="eastAsia"/>
          <w:szCs w:val="24"/>
          <w:lang w:eastAsia="zh-CN"/>
        </w:rPr>
        <w:t>这种做法尚不</w:t>
      </w:r>
      <w:r w:rsidR="00EF16D8">
        <w:rPr>
          <w:rFonts w:asciiTheme="minorHAnsi" w:hAnsiTheme="minorHAnsi" w:cstheme="minorHAnsi" w:hint="eastAsia"/>
          <w:szCs w:val="24"/>
          <w:lang w:eastAsia="zh-CN"/>
        </w:rPr>
        <w:t>普及</w:t>
      </w:r>
      <w:r w:rsidR="00874873">
        <w:rPr>
          <w:rFonts w:asciiTheme="minorHAnsi" w:hAnsiTheme="minorHAnsi" w:cstheme="minorHAnsi" w:hint="eastAsia"/>
          <w:szCs w:val="24"/>
          <w:lang w:eastAsia="zh-CN"/>
        </w:rPr>
        <w:t>。同时，国际电联的</w:t>
      </w:r>
      <w:r w:rsidR="00EF16D8">
        <w:rPr>
          <w:rFonts w:asciiTheme="minorHAnsi" w:hAnsiTheme="minorHAnsi" w:cstheme="minorHAnsi" w:hint="eastAsia"/>
          <w:szCs w:val="24"/>
          <w:lang w:eastAsia="zh-CN"/>
        </w:rPr>
        <w:t>决策依然</w:t>
      </w:r>
      <w:r w:rsidR="00874873">
        <w:rPr>
          <w:rFonts w:asciiTheme="minorHAnsi" w:hAnsiTheme="minorHAnsi" w:cstheme="minorHAnsi" w:hint="eastAsia"/>
          <w:szCs w:val="24"/>
          <w:lang w:eastAsia="zh-CN"/>
        </w:rPr>
        <w:t>主要</w:t>
      </w:r>
      <w:r w:rsidR="00097BB6">
        <w:rPr>
          <w:rFonts w:asciiTheme="minorHAnsi" w:hAnsiTheme="minorHAnsi" w:cstheme="minorHAnsi" w:hint="eastAsia"/>
          <w:szCs w:val="24"/>
          <w:lang w:eastAsia="zh-CN"/>
        </w:rPr>
        <w:t>依靠</w:t>
      </w:r>
      <w:r w:rsidR="00874873">
        <w:rPr>
          <w:rFonts w:asciiTheme="minorHAnsi" w:hAnsiTheme="minorHAnsi" w:cstheme="minorHAnsi" w:hint="eastAsia"/>
          <w:szCs w:val="24"/>
          <w:lang w:eastAsia="zh-CN"/>
        </w:rPr>
        <w:t>政府。我们希望，国际电联</w:t>
      </w:r>
      <w:r w:rsidR="0064561B">
        <w:rPr>
          <w:rFonts w:asciiTheme="minorHAnsi" w:hAnsiTheme="minorHAnsi" w:cstheme="minorHAnsi" w:hint="eastAsia"/>
          <w:szCs w:val="24"/>
          <w:lang w:eastAsia="zh-CN"/>
        </w:rPr>
        <w:t>能够在未来采取进一步措施，使其流程更加透明，更具包容性。</w:t>
      </w:r>
    </w:p>
    <w:p w:rsidR="00B64C02" w:rsidRPr="00270A9D" w:rsidRDefault="006D042D" w:rsidP="00993D9A">
      <w:pPr>
        <w:widowControl w:val="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根据《突尼斯议程》，加强</w:t>
      </w:r>
      <w:r w:rsidR="00097BB6">
        <w:rPr>
          <w:rFonts w:asciiTheme="minorHAnsi" w:hAnsiTheme="minorHAnsi" w:cstheme="minorHAnsi" w:hint="eastAsia"/>
          <w:szCs w:val="24"/>
          <w:lang w:eastAsia="zh-CN"/>
        </w:rPr>
        <w:t>的</w:t>
      </w:r>
      <w:r>
        <w:rPr>
          <w:rFonts w:asciiTheme="minorHAnsi" w:hAnsiTheme="minorHAnsi" w:cstheme="minorHAnsi" w:hint="eastAsia"/>
          <w:szCs w:val="24"/>
          <w:lang w:eastAsia="zh-CN"/>
        </w:rPr>
        <w:t>合作需要在现有组织内实现。尽管</w:t>
      </w:r>
      <w:r w:rsidR="00097BB6">
        <w:rPr>
          <w:rFonts w:asciiTheme="minorHAnsi" w:hAnsiTheme="minorHAnsi" w:cstheme="minorHAnsi" w:hint="eastAsia"/>
          <w:szCs w:val="24"/>
          <w:lang w:eastAsia="zh-CN"/>
        </w:rPr>
        <w:t>在</w:t>
      </w:r>
      <w:r>
        <w:rPr>
          <w:rFonts w:asciiTheme="minorHAnsi" w:hAnsiTheme="minorHAnsi" w:cstheme="minorHAnsi" w:hint="eastAsia"/>
          <w:szCs w:val="24"/>
          <w:lang w:eastAsia="zh-CN"/>
        </w:rPr>
        <w:t>国际电联内</w:t>
      </w:r>
      <w:r w:rsidR="00097BB6">
        <w:rPr>
          <w:rFonts w:asciiTheme="minorHAnsi" w:hAnsiTheme="minorHAnsi" w:cstheme="minorHAnsi" w:hint="eastAsia"/>
          <w:szCs w:val="24"/>
          <w:lang w:eastAsia="zh-CN"/>
        </w:rPr>
        <w:t>扩大</w:t>
      </w:r>
      <w:r>
        <w:rPr>
          <w:rFonts w:asciiTheme="minorHAnsi" w:hAnsiTheme="minorHAnsi" w:cstheme="minorHAnsi" w:hint="eastAsia"/>
          <w:szCs w:val="24"/>
          <w:lang w:eastAsia="zh-CN"/>
        </w:rPr>
        <w:t>增强的合作</w:t>
      </w:r>
      <w:r w:rsidR="00097BB6">
        <w:rPr>
          <w:rFonts w:asciiTheme="minorHAnsi" w:hAnsiTheme="minorHAnsi" w:cstheme="minorHAnsi" w:hint="eastAsia"/>
          <w:szCs w:val="24"/>
          <w:lang w:eastAsia="zh-CN"/>
        </w:rPr>
        <w:t>十分重要</w:t>
      </w:r>
      <w:r>
        <w:rPr>
          <w:rFonts w:asciiTheme="minorHAnsi" w:hAnsiTheme="minorHAnsi" w:cstheme="minorHAnsi" w:hint="eastAsia"/>
          <w:szCs w:val="24"/>
          <w:lang w:eastAsia="zh-CN"/>
        </w:rPr>
        <w:t>，但不得超越</w:t>
      </w:r>
      <w:r w:rsidR="00097BB6">
        <w:rPr>
          <w:rFonts w:asciiTheme="minorHAnsi" w:hAnsiTheme="minorHAnsi" w:cstheme="minorHAnsi" w:hint="eastAsia"/>
          <w:szCs w:val="24"/>
          <w:lang w:eastAsia="zh-CN"/>
        </w:rPr>
        <w:t>国际电联的角色和责任。同样重要的是，国际电联及其成员国应在负责互联网</w:t>
      </w:r>
      <w:r>
        <w:rPr>
          <w:rFonts w:asciiTheme="minorHAnsi" w:hAnsiTheme="minorHAnsi" w:cstheme="minorHAnsi" w:hint="eastAsia"/>
          <w:szCs w:val="24"/>
          <w:lang w:eastAsia="zh-CN"/>
        </w:rPr>
        <w:t>基本工作的组织内相互合作和协作，</w:t>
      </w:r>
      <w:r w:rsidR="002E6A27">
        <w:rPr>
          <w:rFonts w:asciiTheme="minorHAnsi" w:hAnsiTheme="minorHAnsi" w:cstheme="minorHAnsi" w:hint="eastAsia"/>
          <w:szCs w:val="24"/>
          <w:lang w:eastAsia="zh-CN"/>
        </w:rPr>
        <w:t>而不是重复工作，甚至相互竞争。</w:t>
      </w:r>
    </w:p>
    <w:p w:rsidR="00B64C02" w:rsidRPr="00270A9D" w:rsidRDefault="00EF16D8" w:rsidP="00993D9A">
      <w:pPr>
        <w:widowControl w:val="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互联网协会</w:t>
      </w:r>
      <w:r w:rsidR="00097BB6">
        <w:rPr>
          <w:rFonts w:asciiTheme="minorHAnsi" w:hAnsiTheme="minorHAnsi" w:cstheme="minorHAnsi" w:hint="eastAsia"/>
          <w:szCs w:val="24"/>
          <w:lang w:eastAsia="zh-CN"/>
        </w:rPr>
        <w:t>指出，一些意见草案特别提到政府在国家层面</w:t>
      </w:r>
      <w:r w:rsidR="00F74F49">
        <w:rPr>
          <w:rFonts w:asciiTheme="minorHAnsi" w:hAnsiTheme="minorHAnsi" w:cstheme="minorHAnsi" w:hint="eastAsia"/>
          <w:szCs w:val="24"/>
          <w:lang w:eastAsia="zh-CN"/>
        </w:rPr>
        <w:t>互联网管理中所发挥的作用，</w:t>
      </w:r>
      <w:r w:rsidR="00097BB6">
        <w:rPr>
          <w:rFonts w:asciiTheme="minorHAnsi" w:hAnsiTheme="minorHAnsi" w:cstheme="minorHAnsi" w:hint="eastAsia"/>
          <w:szCs w:val="24"/>
          <w:lang w:eastAsia="zh-CN"/>
        </w:rPr>
        <w:t>尤其是</w:t>
      </w:r>
      <w:r w:rsidR="00F74F49">
        <w:rPr>
          <w:rFonts w:asciiTheme="minorHAnsi" w:hAnsiTheme="minorHAnsi" w:cstheme="minorHAnsi" w:hint="eastAsia"/>
          <w:szCs w:val="24"/>
          <w:lang w:eastAsia="zh-CN"/>
        </w:rPr>
        <w:t>《突尼斯议程》第</w:t>
      </w:r>
      <w:r w:rsidR="00F74F49">
        <w:rPr>
          <w:rFonts w:asciiTheme="minorHAnsi" w:hAnsiTheme="minorHAnsi" w:cstheme="minorHAnsi" w:hint="eastAsia"/>
          <w:szCs w:val="24"/>
          <w:lang w:eastAsia="zh-CN"/>
        </w:rPr>
        <w:t>35</w:t>
      </w:r>
      <w:r w:rsidR="00F74F49">
        <w:rPr>
          <w:rFonts w:asciiTheme="minorHAnsi" w:hAnsiTheme="minorHAnsi" w:cstheme="minorHAnsi" w:hint="eastAsia"/>
          <w:szCs w:val="24"/>
          <w:lang w:eastAsia="zh-CN"/>
        </w:rPr>
        <w:t>、</w:t>
      </w:r>
      <w:r w:rsidR="00F74F49">
        <w:rPr>
          <w:rFonts w:asciiTheme="minorHAnsi" w:hAnsiTheme="minorHAnsi" w:cstheme="minorHAnsi" w:hint="eastAsia"/>
          <w:szCs w:val="24"/>
          <w:lang w:eastAsia="zh-CN"/>
        </w:rPr>
        <w:t>47</w:t>
      </w:r>
      <w:r w:rsidR="00F74F49">
        <w:rPr>
          <w:rFonts w:asciiTheme="minorHAnsi" w:hAnsiTheme="minorHAnsi" w:cstheme="minorHAnsi" w:hint="eastAsia"/>
          <w:szCs w:val="24"/>
          <w:lang w:eastAsia="zh-CN"/>
        </w:rPr>
        <w:t>和</w:t>
      </w:r>
      <w:r w:rsidR="00F74F49">
        <w:rPr>
          <w:rFonts w:asciiTheme="minorHAnsi" w:hAnsiTheme="minorHAnsi" w:cstheme="minorHAnsi" w:hint="eastAsia"/>
          <w:szCs w:val="24"/>
          <w:lang w:eastAsia="zh-CN"/>
        </w:rPr>
        <w:t>54</w:t>
      </w:r>
      <w:r w:rsidR="00F74F49">
        <w:rPr>
          <w:rFonts w:asciiTheme="minorHAnsi" w:hAnsiTheme="minorHAnsi" w:cstheme="minorHAnsi" w:hint="eastAsia"/>
          <w:szCs w:val="24"/>
          <w:lang w:eastAsia="zh-CN"/>
        </w:rPr>
        <w:t>段。</w:t>
      </w:r>
      <w:r>
        <w:rPr>
          <w:rFonts w:asciiTheme="minorHAnsi" w:hAnsiTheme="minorHAnsi" w:cstheme="minorHAnsi" w:hint="eastAsia"/>
          <w:szCs w:val="24"/>
          <w:lang w:eastAsia="zh-CN"/>
        </w:rPr>
        <w:t>互联网协会</w:t>
      </w:r>
      <w:r w:rsidR="00F74F49">
        <w:rPr>
          <w:rFonts w:asciiTheme="minorHAnsi" w:hAnsiTheme="minorHAnsi" w:cstheme="minorHAnsi" w:hint="eastAsia"/>
          <w:szCs w:val="24"/>
          <w:lang w:eastAsia="zh-CN"/>
        </w:rPr>
        <w:t>明确承认和支持各国政府在互联网管理中的作用，《突尼斯议程》尤其鼓励在国家、区域和国际层面上开展利益攸关多方进程。与此同时，我们认为，</w:t>
      </w:r>
      <w:r w:rsidR="00097BB6">
        <w:rPr>
          <w:rFonts w:asciiTheme="minorHAnsi" w:hAnsiTheme="minorHAnsi" w:cstheme="minorHAnsi" w:hint="eastAsia"/>
          <w:szCs w:val="24"/>
          <w:lang w:eastAsia="zh-CN"/>
        </w:rPr>
        <w:t>铭记</w:t>
      </w:r>
      <w:r w:rsidR="00F74F49">
        <w:rPr>
          <w:rFonts w:asciiTheme="minorHAnsi" w:hAnsiTheme="minorHAnsi" w:cstheme="minorHAnsi" w:hint="eastAsia"/>
          <w:szCs w:val="24"/>
          <w:lang w:eastAsia="zh-CN"/>
        </w:rPr>
        <w:t>《突尼斯议程》</w:t>
      </w:r>
      <w:r w:rsidR="00DB4F17">
        <w:rPr>
          <w:rFonts w:asciiTheme="minorHAnsi" w:hAnsiTheme="minorHAnsi" w:cstheme="minorHAnsi" w:hint="eastAsia"/>
          <w:szCs w:val="24"/>
          <w:lang w:eastAsia="zh-CN"/>
        </w:rPr>
        <w:t>有关</w:t>
      </w:r>
      <w:r w:rsidR="00F74F49">
        <w:rPr>
          <w:rFonts w:asciiTheme="minorHAnsi" w:hAnsiTheme="minorHAnsi" w:cstheme="minorHAnsi" w:hint="eastAsia"/>
          <w:szCs w:val="24"/>
          <w:lang w:eastAsia="zh-CN"/>
        </w:rPr>
        <w:t>互联网是一</w:t>
      </w:r>
      <w:r w:rsidR="001D4D4B">
        <w:rPr>
          <w:rFonts w:asciiTheme="minorHAnsi" w:hAnsiTheme="minorHAnsi" w:cstheme="minorHAnsi" w:hint="eastAsia"/>
          <w:szCs w:val="24"/>
          <w:lang w:eastAsia="zh-CN"/>
        </w:rPr>
        <w:t>个</w:t>
      </w:r>
      <w:r w:rsidR="00F74F49" w:rsidRPr="00F74F49">
        <w:rPr>
          <w:rFonts w:ascii="STKaiti" w:eastAsia="STKaiti" w:hAnsi="STKaiti" w:cstheme="minorHAnsi" w:hint="eastAsia"/>
          <w:szCs w:val="24"/>
          <w:lang w:eastAsia="zh-CN"/>
        </w:rPr>
        <w:t>全球</w:t>
      </w:r>
      <w:r w:rsidR="001D4D4B" w:rsidRPr="001D4D4B">
        <w:rPr>
          <w:rFonts w:asciiTheme="minorEastAsia" w:eastAsiaTheme="minorEastAsia" w:hAnsiTheme="minorEastAsia" w:cstheme="minorHAnsi" w:hint="eastAsia"/>
          <w:szCs w:val="24"/>
          <w:lang w:eastAsia="zh-CN"/>
        </w:rPr>
        <w:t>设施</w:t>
      </w:r>
      <w:r w:rsidR="00DB4F17">
        <w:rPr>
          <w:rFonts w:asciiTheme="minorHAnsi" w:hAnsiTheme="minorHAnsi" w:cstheme="minorHAnsi" w:hint="eastAsia"/>
          <w:szCs w:val="24"/>
          <w:lang w:eastAsia="zh-CN"/>
        </w:rPr>
        <w:t>的说法同样重要</w:t>
      </w:r>
      <w:r w:rsidR="00F20A2E">
        <w:rPr>
          <w:rFonts w:asciiTheme="minorHAnsi" w:hAnsiTheme="minorHAnsi" w:cstheme="minorHAnsi" w:hint="eastAsia"/>
          <w:szCs w:val="24"/>
          <w:lang w:eastAsia="zh-CN"/>
        </w:rPr>
        <w:t>。国际和区域协调以及所有利益攸关方之间的合作是确保互联网持续发展以及处理诸如网络安全、网络犯罪和垃圾信息等具体问题所必不可少的。</w:t>
      </w:r>
      <w:r w:rsidR="00B64C02" w:rsidRPr="00270A9D">
        <w:rPr>
          <w:rFonts w:asciiTheme="minorHAnsi" w:hAnsiTheme="minorHAnsi" w:cstheme="minorHAnsi"/>
          <w:szCs w:val="24"/>
          <w:lang w:eastAsia="zh-CN"/>
        </w:rPr>
        <w:t xml:space="preserve"> </w:t>
      </w:r>
    </w:p>
    <w:p w:rsidR="00B64C02" w:rsidRPr="00270A9D" w:rsidRDefault="00EF16D8" w:rsidP="00195423">
      <w:pPr>
        <w:widowControl w:val="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互联网协会</w:t>
      </w:r>
      <w:r w:rsidR="00E97334">
        <w:rPr>
          <w:rFonts w:asciiTheme="minorHAnsi" w:hAnsiTheme="minorHAnsi" w:cstheme="minorHAnsi" w:hint="eastAsia"/>
          <w:szCs w:val="24"/>
          <w:lang w:eastAsia="zh-CN"/>
        </w:rPr>
        <w:t>深信，自</w:t>
      </w:r>
      <w:r w:rsidR="00E97334">
        <w:rPr>
          <w:rFonts w:asciiTheme="minorHAnsi" w:hAnsiTheme="minorHAnsi" w:cstheme="minorHAnsi" w:hint="eastAsia"/>
          <w:szCs w:val="24"/>
          <w:lang w:eastAsia="zh-CN"/>
        </w:rPr>
        <w:t>2005</w:t>
      </w:r>
      <w:r w:rsidR="00E97334">
        <w:rPr>
          <w:rFonts w:asciiTheme="minorHAnsi" w:hAnsiTheme="minorHAnsi" w:cstheme="minorHAnsi" w:hint="eastAsia"/>
          <w:szCs w:val="24"/>
          <w:lang w:eastAsia="zh-CN"/>
        </w:rPr>
        <w:t>年信息社会世界峰会（</w:t>
      </w:r>
      <w:r w:rsidR="00E97334">
        <w:rPr>
          <w:rFonts w:asciiTheme="minorHAnsi" w:hAnsiTheme="minorHAnsi" w:cstheme="minorHAnsi" w:hint="eastAsia"/>
          <w:szCs w:val="24"/>
          <w:lang w:eastAsia="zh-CN"/>
        </w:rPr>
        <w:t>WSIS</w:t>
      </w:r>
      <w:r w:rsidR="00E97334">
        <w:rPr>
          <w:rFonts w:asciiTheme="minorHAnsi" w:hAnsiTheme="minorHAnsi" w:cstheme="minorHAnsi" w:hint="eastAsia"/>
          <w:szCs w:val="24"/>
          <w:lang w:eastAsia="zh-CN"/>
        </w:rPr>
        <w:t>）以来，互联网管理和互联网</w:t>
      </w:r>
      <w:r w:rsidR="00097BB6">
        <w:rPr>
          <w:rFonts w:asciiTheme="minorHAnsi" w:hAnsiTheme="minorHAnsi" w:cstheme="minorHAnsi" w:hint="eastAsia"/>
          <w:szCs w:val="24"/>
          <w:lang w:eastAsia="zh-CN"/>
        </w:rPr>
        <w:t>相关</w:t>
      </w:r>
      <w:r w:rsidR="00E97334">
        <w:rPr>
          <w:rFonts w:asciiTheme="minorHAnsi" w:hAnsiTheme="minorHAnsi" w:cstheme="minorHAnsi" w:hint="eastAsia"/>
          <w:szCs w:val="24"/>
          <w:lang w:eastAsia="zh-CN"/>
        </w:rPr>
        <w:t>国际公共政策</w:t>
      </w:r>
      <w:r w:rsidR="00097BB6">
        <w:rPr>
          <w:rFonts w:asciiTheme="minorHAnsi" w:hAnsiTheme="minorHAnsi" w:cstheme="minorHAnsi" w:hint="eastAsia"/>
          <w:szCs w:val="24"/>
          <w:lang w:eastAsia="zh-CN"/>
        </w:rPr>
        <w:t>领域都实现了加</w:t>
      </w:r>
      <w:r w:rsidR="00E97334">
        <w:rPr>
          <w:rFonts w:asciiTheme="minorHAnsi" w:hAnsiTheme="minorHAnsi" w:cstheme="minorHAnsi" w:hint="eastAsia"/>
          <w:szCs w:val="24"/>
          <w:lang w:eastAsia="zh-CN"/>
        </w:rPr>
        <w:t>强的合作。</w:t>
      </w:r>
      <w:r>
        <w:rPr>
          <w:rFonts w:asciiTheme="minorHAnsi" w:hAnsiTheme="minorHAnsi" w:cstheme="minorHAnsi" w:hint="eastAsia"/>
          <w:szCs w:val="24"/>
          <w:lang w:eastAsia="zh-CN"/>
        </w:rPr>
        <w:t>互联网协会</w:t>
      </w:r>
      <w:r w:rsidR="00E97334">
        <w:rPr>
          <w:rFonts w:asciiTheme="minorHAnsi" w:hAnsiTheme="minorHAnsi" w:cstheme="minorHAnsi" w:hint="eastAsia"/>
          <w:szCs w:val="24"/>
          <w:lang w:eastAsia="zh-CN"/>
        </w:rPr>
        <w:t>和其它互联网组织</w:t>
      </w:r>
      <w:r w:rsidR="00097BB6">
        <w:rPr>
          <w:rFonts w:asciiTheme="minorHAnsi" w:hAnsiTheme="minorHAnsi" w:cstheme="minorHAnsi" w:hint="eastAsia"/>
          <w:szCs w:val="24"/>
          <w:lang w:eastAsia="zh-CN"/>
        </w:rPr>
        <w:t>为响应加</w:t>
      </w:r>
      <w:r w:rsidR="00E97334">
        <w:rPr>
          <w:rFonts w:asciiTheme="minorHAnsi" w:hAnsiTheme="minorHAnsi" w:cstheme="minorHAnsi" w:hint="eastAsia"/>
          <w:szCs w:val="24"/>
          <w:lang w:eastAsia="zh-CN"/>
        </w:rPr>
        <w:t>强合作</w:t>
      </w:r>
      <w:r w:rsidR="00097BB6">
        <w:rPr>
          <w:rFonts w:asciiTheme="minorHAnsi" w:hAnsiTheme="minorHAnsi" w:cstheme="minorHAnsi" w:hint="eastAsia"/>
          <w:szCs w:val="24"/>
          <w:lang w:eastAsia="zh-CN"/>
        </w:rPr>
        <w:t>的号召</w:t>
      </w:r>
      <w:r w:rsidR="00E97334">
        <w:rPr>
          <w:rFonts w:asciiTheme="minorHAnsi" w:hAnsiTheme="minorHAnsi" w:cstheme="minorHAnsi" w:hint="eastAsia"/>
          <w:szCs w:val="24"/>
          <w:lang w:eastAsia="zh-CN"/>
        </w:rPr>
        <w:t>，</w:t>
      </w:r>
      <w:r w:rsidR="00097BB6">
        <w:rPr>
          <w:rFonts w:asciiTheme="minorHAnsi" w:hAnsiTheme="minorHAnsi" w:cstheme="minorHAnsi" w:hint="eastAsia"/>
          <w:szCs w:val="24"/>
          <w:lang w:eastAsia="zh-CN"/>
        </w:rPr>
        <w:t>扩大与</w:t>
      </w:r>
      <w:r w:rsidR="00E97334">
        <w:rPr>
          <w:rFonts w:asciiTheme="minorHAnsi" w:hAnsiTheme="minorHAnsi" w:cstheme="minorHAnsi" w:hint="eastAsia"/>
          <w:szCs w:val="24"/>
          <w:lang w:eastAsia="zh-CN"/>
        </w:rPr>
        <w:t>政府和其它相关利益攸关方的接触。这些</w:t>
      </w:r>
      <w:r w:rsidR="00097BB6">
        <w:rPr>
          <w:rFonts w:asciiTheme="minorHAnsi" w:hAnsiTheme="minorHAnsi" w:cstheme="minorHAnsi" w:hint="eastAsia"/>
          <w:szCs w:val="24"/>
          <w:lang w:eastAsia="zh-CN"/>
        </w:rPr>
        <w:t>工作</w:t>
      </w:r>
      <w:r w:rsidR="00E97334">
        <w:rPr>
          <w:rFonts w:asciiTheme="minorHAnsi" w:hAnsiTheme="minorHAnsi" w:cstheme="minorHAnsi" w:hint="eastAsia"/>
          <w:szCs w:val="24"/>
          <w:lang w:eastAsia="zh-CN"/>
        </w:rPr>
        <w:t>分三</w:t>
      </w:r>
      <w:r w:rsidR="00097BB6">
        <w:rPr>
          <w:rFonts w:asciiTheme="minorHAnsi" w:hAnsiTheme="minorHAnsi" w:cstheme="minorHAnsi" w:hint="eastAsia"/>
          <w:szCs w:val="24"/>
          <w:lang w:eastAsia="zh-CN"/>
        </w:rPr>
        <w:t>种</w:t>
      </w:r>
      <w:r w:rsidR="00E97334">
        <w:rPr>
          <w:rFonts w:asciiTheme="minorHAnsi" w:hAnsiTheme="minorHAnsi" w:cstheme="minorHAnsi" w:hint="eastAsia"/>
          <w:szCs w:val="24"/>
          <w:lang w:eastAsia="zh-CN"/>
        </w:rPr>
        <w:t>形式。</w:t>
      </w:r>
    </w:p>
    <w:p w:rsidR="00B64C02" w:rsidRPr="00270A9D" w:rsidRDefault="00195423" w:rsidP="00195423">
      <w:pPr>
        <w:pStyle w:val="enumlev1"/>
        <w:rPr>
          <w:lang w:eastAsia="zh-CN"/>
        </w:rPr>
      </w:pPr>
      <w:r>
        <w:rPr>
          <w:rFonts w:hint="eastAsia"/>
          <w:b/>
          <w:lang w:eastAsia="zh-CN"/>
        </w:rPr>
        <w:tab/>
      </w:r>
      <w:r w:rsidR="00166D9F">
        <w:rPr>
          <w:rFonts w:hint="eastAsia"/>
          <w:b/>
          <w:lang w:eastAsia="zh-CN"/>
        </w:rPr>
        <w:t>第一</w:t>
      </w:r>
      <w:r w:rsidR="00166D9F">
        <w:rPr>
          <w:rFonts w:hint="eastAsia"/>
          <w:lang w:eastAsia="zh-CN"/>
        </w:rPr>
        <w:t>，我们已采取措施扩大与政府和政府间组织的接触，包括正式参与联合国</w:t>
      </w:r>
      <w:r w:rsidR="005C296E">
        <w:rPr>
          <w:rFonts w:hint="eastAsia"/>
          <w:lang w:eastAsia="zh-CN"/>
        </w:rPr>
        <w:t>经社理事会（</w:t>
      </w:r>
      <w:r w:rsidR="00166D9F" w:rsidRPr="00270A9D">
        <w:rPr>
          <w:lang w:eastAsia="zh-CN"/>
        </w:rPr>
        <w:t>ECOSOC</w:t>
      </w:r>
      <w:r w:rsidR="005C296E">
        <w:rPr>
          <w:rFonts w:hint="eastAsia"/>
          <w:lang w:eastAsia="zh-CN"/>
        </w:rPr>
        <w:t>）</w:t>
      </w:r>
      <w:r w:rsidR="00166D9F">
        <w:rPr>
          <w:lang w:eastAsia="zh-CN"/>
        </w:rPr>
        <w:t>、</w:t>
      </w:r>
      <w:r w:rsidR="000258D5">
        <w:rPr>
          <w:rFonts w:hint="eastAsia"/>
          <w:lang w:eastAsia="zh-CN"/>
        </w:rPr>
        <w:t>国际电联</w:t>
      </w:r>
      <w:r w:rsidR="00166D9F">
        <w:rPr>
          <w:lang w:eastAsia="zh-CN"/>
        </w:rPr>
        <w:t>、</w:t>
      </w:r>
      <w:r w:rsidR="000258D5">
        <w:rPr>
          <w:rFonts w:hint="eastAsia"/>
          <w:lang w:eastAsia="zh-CN"/>
        </w:rPr>
        <w:t>联合国教科文组织（</w:t>
      </w:r>
      <w:r w:rsidR="00166D9F" w:rsidRPr="00270A9D">
        <w:rPr>
          <w:lang w:eastAsia="zh-CN"/>
        </w:rPr>
        <w:t>UNESCO</w:t>
      </w:r>
      <w:r w:rsidR="000258D5">
        <w:rPr>
          <w:rFonts w:hint="eastAsia"/>
          <w:lang w:eastAsia="zh-CN"/>
        </w:rPr>
        <w:t>）、一些联合国经济委员会、世界知识产权组织（</w:t>
      </w:r>
      <w:r w:rsidR="000258D5">
        <w:rPr>
          <w:rFonts w:hint="eastAsia"/>
          <w:lang w:eastAsia="zh-CN"/>
        </w:rPr>
        <w:t>WIPO</w:t>
      </w:r>
      <w:r w:rsidR="000258D5">
        <w:rPr>
          <w:rFonts w:hint="eastAsia"/>
          <w:lang w:eastAsia="zh-CN"/>
        </w:rPr>
        <w:t>）、经合发组织（</w:t>
      </w:r>
      <w:r w:rsidR="000258D5">
        <w:rPr>
          <w:rFonts w:hint="eastAsia"/>
          <w:lang w:eastAsia="zh-CN"/>
        </w:rPr>
        <w:t>OECD</w:t>
      </w:r>
      <w:r w:rsidR="000258D5">
        <w:rPr>
          <w:rFonts w:hint="eastAsia"/>
          <w:lang w:eastAsia="zh-CN"/>
        </w:rPr>
        <w:t>）、亚太经济合作组织（</w:t>
      </w:r>
      <w:r w:rsidR="000258D5" w:rsidRPr="00270A9D">
        <w:rPr>
          <w:lang w:eastAsia="zh-CN"/>
        </w:rPr>
        <w:t>APEC</w:t>
      </w:r>
      <w:r w:rsidR="000258D5">
        <w:rPr>
          <w:rFonts w:hint="eastAsia"/>
          <w:lang w:eastAsia="zh-CN"/>
        </w:rPr>
        <w:t>）、欧洲联盟、美洲电信委员会（</w:t>
      </w:r>
      <w:r w:rsidR="000258D5" w:rsidRPr="00270A9D">
        <w:rPr>
          <w:lang w:eastAsia="zh-CN"/>
        </w:rPr>
        <w:t>CITEL</w:t>
      </w:r>
      <w:r w:rsidR="000258D5">
        <w:rPr>
          <w:rFonts w:hint="eastAsia"/>
          <w:lang w:eastAsia="zh-CN"/>
        </w:rPr>
        <w:t>）等。诚然，我们很高兴作为</w:t>
      </w:r>
      <w:r w:rsidR="005C296E">
        <w:rPr>
          <w:rFonts w:hint="eastAsia"/>
          <w:lang w:eastAsia="zh-CN"/>
        </w:rPr>
        <w:t>加</w:t>
      </w:r>
      <w:r w:rsidR="000258D5">
        <w:rPr>
          <w:rFonts w:hint="eastAsia"/>
          <w:lang w:eastAsia="zh-CN"/>
        </w:rPr>
        <w:t>强</w:t>
      </w:r>
      <w:r w:rsidR="005C296E">
        <w:rPr>
          <w:rFonts w:hint="eastAsia"/>
          <w:lang w:eastAsia="zh-CN"/>
        </w:rPr>
        <w:t>的</w:t>
      </w:r>
      <w:r w:rsidR="000258D5">
        <w:rPr>
          <w:rFonts w:hint="eastAsia"/>
          <w:lang w:eastAsia="zh-CN"/>
        </w:rPr>
        <w:t>合作</w:t>
      </w:r>
      <w:r w:rsidR="000258D5">
        <w:rPr>
          <w:rFonts w:hint="eastAsia"/>
          <w:lang w:eastAsia="zh-CN"/>
        </w:rPr>
        <w:t>CSTD</w:t>
      </w:r>
      <w:r w:rsidR="000258D5">
        <w:rPr>
          <w:rFonts w:hint="eastAsia"/>
          <w:lang w:eastAsia="zh-CN"/>
        </w:rPr>
        <w:t>工作组成员参与工作。我们还坚决支持新的利益攸关方加入到利益攸关多方进程之中。我们的互联网领导计划旨在扩大参与，是</w:t>
      </w:r>
      <w:r w:rsidR="005C296E">
        <w:rPr>
          <w:rFonts w:hint="eastAsia"/>
          <w:lang w:eastAsia="zh-CN"/>
        </w:rPr>
        <w:t>为整个</w:t>
      </w:r>
      <w:r w:rsidR="000258D5">
        <w:rPr>
          <w:rFonts w:hint="eastAsia"/>
          <w:lang w:eastAsia="zh-CN"/>
        </w:rPr>
        <w:t>互联网生态系统培养新的互联网领导者的重要途径。</w:t>
      </w:r>
      <w:r w:rsidR="00B64C02" w:rsidRPr="00270A9D">
        <w:rPr>
          <w:lang w:eastAsia="zh-CN"/>
        </w:rPr>
        <w:t xml:space="preserve"> </w:t>
      </w:r>
    </w:p>
    <w:p w:rsidR="00B64C02" w:rsidRPr="00270A9D" w:rsidRDefault="00195423" w:rsidP="00195423">
      <w:pPr>
        <w:pStyle w:val="enumlev1"/>
        <w:rPr>
          <w:lang w:eastAsia="zh-CN"/>
        </w:rPr>
      </w:pPr>
      <w:r>
        <w:rPr>
          <w:rFonts w:hint="eastAsia"/>
          <w:b/>
          <w:lang w:eastAsia="zh-CN"/>
        </w:rPr>
        <w:tab/>
      </w:r>
      <w:r w:rsidR="00693BD6">
        <w:rPr>
          <w:rFonts w:hint="eastAsia"/>
          <w:b/>
          <w:lang w:eastAsia="zh-CN"/>
        </w:rPr>
        <w:t>第二</w:t>
      </w:r>
      <w:r w:rsidR="00693BD6">
        <w:rPr>
          <w:rFonts w:hint="eastAsia"/>
          <w:lang w:eastAsia="zh-CN"/>
        </w:rPr>
        <w:t>，我们鼓励各政府和政府间组织参加</w:t>
      </w:r>
      <w:r w:rsidR="00EF16D8">
        <w:rPr>
          <w:rFonts w:hint="eastAsia"/>
          <w:lang w:eastAsia="zh-CN"/>
        </w:rPr>
        <w:t>互联网协会</w:t>
      </w:r>
      <w:r w:rsidR="00693BD6">
        <w:rPr>
          <w:rFonts w:hint="eastAsia"/>
          <w:lang w:eastAsia="zh-CN"/>
        </w:rPr>
        <w:t>和其它制定有关互联网管理标准和政策的组织。</w:t>
      </w:r>
      <w:r w:rsidR="00EF16D8">
        <w:rPr>
          <w:rFonts w:hint="eastAsia"/>
          <w:lang w:eastAsia="zh-CN"/>
        </w:rPr>
        <w:t>互联网协会</w:t>
      </w:r>
      <w:r w:rsidR="005C296E">
        <w:rPr>
          <w:rFonts w:hint="eastAsia"/>
          <w:lang w:eastAsia="zh-CN"/>
        </w:rPr>
        <w:t>为参加</w:t>
      </w:r>
      <w:r w:rsidR="00693BD6">
        <w:rPr>
          <w:rFonts w:hint="eastAsia"/>
          <w:lang w:eastAsia="zh-CN"/>
        </w:rPr>
        <w:t>IETF</w:t>
      </w:r>
      <w:r w:rsidR="005C296E">
        <w:rPr>
          <w:rFonts w:hint="eastAsia"/>
          <w:lang w:eastAsia="zh-CN"/>
        </w:rPr>
        <w:t>提供强有力的</w:t>
      </w:r>
      <w:r w:rsidR="00693BD6">
        <w:rPr>
          <w:rFonts w:hint="eastAsia"/>
          <w:lang w:eastAsia="zh-CN"/>
        </w:rPr>
        <w:t>补贴计划，使工程师和决策者得以参加</w:t>
      </w:r>
      <w:r w:rsidR="00693BD6">
        <w:rPr>
          <w:rFonts w:hint="eastAsia"/>
          <w:lang w:eastAsia="zh-CN"/>
        </w:rPr>
        <w:t>IETF</w:t>
      </w:r>
      <w:r w:rsidR="00693BD6">
        <w:rPr>
          <w:rFonts w:hint="eastAsia"/>
          <w:lang w:eastAsia="zh-CN"/>
        </w:rPr>
        <w:t>会议，</w:t>
      </w:r>
      <w:r w:rsidR="005C296E">
        <w:rPr>
          <w:rFonts w:hint="eastAsia"/>
          <w:lang w:eastAsia="zh-CN"/>
        </w:rPr>
        <w:t>深入了解制定开放标准过程背后的</w:t>
      </w:r>
      <w:r w:rsidR="00693BD6">
        <w:rPr>
          <w:rFonts w:hint="eastAsia"/>
          <w:lang w:eastAsia="zh-CN"/>
        </w:rPr>
        <w:t>技术工作和原则。迄今为止，我们的计划</w:t>
      </w:r>
      <w:r w:rsidR="005C296E">
        <w:rPr>
          <w:rFonts w:hint="eastAsia"/>
          <w:lang w:eastAsia="zh-CN"/>
        </w:rPr>
        <w:t>为</w:t>
      </w:r>
      <w:r w:rsidR="00693BD6">
        <w:rPr>
          <w:rFonts w:hint="eastAsia"/>
          <w:lang w:eastAsia="zh-CN"/>
        </w:rPr>
        <w:t>来自世界各地</w:t>
      </w:r>
      <w:r w:rsidR="00693BD6">
        <w:rPr>
          <w:rFonts w:hint="eastAsia"/>
          <w:lang w:eastAsia="zh-CN"/>
        </w:rPr>
        <w:t>40</w:t>
      </w:r>
      <w:r w:rsidR="00693BD6">
        <w:rPr>
          <w:rFonts w:hint="eastAsia"/>
          <w:lang w:eastAsia="zh-CN"/>
        </w:rPr>
        <w:t>多</w:t>
      </w:r>
      <w:r w:rsidR="005C296E">
        <w:rPr>
          <w:rFonts w:hint="eastAsia"/>
          <w:lang w:eastAsia="zh-CN"/>
        </w:rPr>
        <w:t>个</w:t>
      </w:r>
      <w:r w:rsidR="00693BD6">
        <w:rPr>
          <w:rFonts w:hint="eastAsia"/>
          <w:lang w:eastAsia="zh-CN"/>
        </w:rPr>
        <w:t>国家</w:t>
      </w:r>
      <w:r w:rsidR="005C296E">
        <w:rPr>
          <w:rFonts w:hint="eastAsia"/>
          <w:lang w:eastAsia="zh-CN"/>
        </w:rPr>
        <w:t>的</w:t>
      </w:r>
      <w:r w:rsidR="00693BD6">
        <w:rPr>
          <w:rFonts w:hint="eastAsia"/>
          <w:lang w:eastAsia="zh-CN"/>
        </w:rPr>
        <w:t>与会者</w:t>
      </w:r>
      <w:r w:rsidR="005C296E">
        <w:rPr>
          <w:rFonts w:hint="eastAsia"/>
          <w:lang w:eastAsia="zh-CN"/>
        </w:rPr>
        <w:t>提供了便利</w:t>
      </w:r>
      <w:r w:rsidR="00693BD6">
        <w:rPr>
          <w:rFonts w:hint="eastAsia"/>
          <w:lang w:eastAsia="zh-CN"/>
        </w:rPr>
        <w:t>。我们坚信，</w:t>
      </w:r>
      <w:r w:rsidR="005C296E">
        <w:rPr>
          <w:rFonts w:hint="eastAsia"/>
          <w:lang w:eastAsia="zh-CN"/>
        </w:rPr>
        <w:t>增强</w:t>
      </w:r>
      <w:r w:rsidR="00693BD6">
        <w:rPr>
          <w:rFonts w:hint="eastAsia"/>
          <w:lang w:eastAsia="zh-CN"/>
        </w:rPr>
        <w:t>包容性</w:t>
      </w:r>
      <w:r w:rsidR="005C296E">
        <w:rPr>
          <w:rFonts w:hint="eastAsia"/>
          <w:lang w:eastAsia="zh-CN"/>
        </w:rPr>
        <w:t>加深对</w:t>
      </w:r>
      <w:r w:rsidR="00693BD6">
        <w:rPr>
          <w:rFonts w:hint="eastAsia"/>
          <w:lang w:eastAsia="zh-CN"/>
        </w:rPr>
        <w:t>各种互联网技术和过程的了解有助于在知情的情况下更好地参与。</w:t>
      </w:r>
      <w:r w:rsidR="00B64C02" w:rsidRPr="00270A9D">
        <w:rPr>
          <w:lang w:eastAsia="zh-CN"/>
        </w:rPr>
        <w:t xml:space="preserve"> </w:t>
      </w:r>
    </w:p>
    <w:p w:rsidR="00B64C02" w:rsidRPr="00270A9D" w:rsidRDefault="00195423" w:rsidP="00195423">
      <w:pPr>
        <w:pStyle w:val="enumlev1"/>
        <w:rPr>
          <w:lang w:eastAsia="zh-CN"/>
        </w:rPr>
      </w:pPr>
      <w:r>
        <w:rPr>
          <w:rFonts w:hint="eastAsia"/>
          <w:b/>
          <w:lang w:eastAsia="zh-CN"/>
        </w:rPr>
        <w:tab/>
      </w:r>
      <w:r w:rsidR="003F207F">
        <w:rPr>
          <w:rFonts w:hint="eastAsia"/>
          <w:b/>
          <w:lang w:eastAsia="zh-CN"/>
        </w:rPr>
        <w:t>第三，</w:t>
      </w:r>
      <w:r w:rsidR="003F207F">
        <w:rPr>
          <w:rFonts w:hint="eastAsia"/>
          <w:lang w:eastAsia="zh-CN"/>
        </w:rPr>
        <w:t>我们承诺就大量复杂的互联网公共政策问题提供公正</w:t>
      </w:r>
      <w:r w:rsidR="005C296E">
        <w:rPr>
          <w:rFonts w:hint="eastAsia"/>
          <w:lang w:eastAsia="zh-CN"/>
        </w:rPr>
        <w:t>的</w:t>
      </w:r>
      <w:r w:rsidR="003F207F">
        <w:rPr>
          <w:rFonts w:hint="eastAsia"/>
          <w:lang w:eastAsia="zh-CN"/>
        </w:rPr>
        <w:t>、技术</w:t>
      </w:r>
      <w:r w:rsidR="005C296E">
        <w:rPr>
          <w:rFonts w:hint="eastAsia"/>
          <w:lang w:eastAsia="zh-CN"/>
        </w:rPr>
        <w:t>上合情合理</w:t>
      </w:r>
      <w:r w:rsidR="003F207F">
        <w:rPr>
          <w:rFonts w:hint="eastAsia"/>
          <w:lang w:eastAsia="zh-CN"/>
        </w:rPr>
        <w:t>的信息。</w:t>
      </w:r>
      <w:r w:rsidR="003F207F">
        <w:rPr>
          <w:rFonts w:hint="eastAsia"/>
          <w:lang w:eastAsia="zh-CN"/>
        </w:rPr>
        <w:t>ISOC</w:t>
      </w:r>
      <w:r w:rsidR="003F207F">
        <w:rPr>
          <w:rFonts w:hint="eastAsia"/>
          <w:lang w:eastAsia="zh-CN"/>
        </w:rPr>
        <w:t>与各地和各国政策制定者、行业和民间团体组织密切合作，帮助提供制定开放</w:t>
      </w:r>
      <w:r w:rsidR="00D22B09">
        <w:rPr>
          <w:rFonts w:hint="eastAsia"/>
          <w:lang w:eastAsia="zh-CN"/>
        </w:rPr>
        <w:t>透明和可持续互联网政策必不可少的工具。根据我们的经验，这种培训</w:t>
      </w:r>
      <w:r w:rsidR="005C296E">
        <w:rPr>
          <w:rFonts w:hint="eastAsia"/>
          <w:lang w:eastAsia="zh-CN"/>
        </w:rPr>
        <w:t>配合</w:t>
      </w:r>
      <w:r w:rsidR="00D22B09">
        <w:rPr>
          <w:rFonts w:hint="eastAsia"/>
          <w:lang w:eastAsia="zh-CN"/>
        </w:rPr>
        <w:t>本地合作将培养新的互联网领导者，促进互联网连通性的发展和其所在社区可持续性互联网战略的制定。我们将鼓励国际电联及</w:t>
      </w:r>
      <w:r w:rsidR="005C296E">
        <w:rPr>
          <w:rFonts w:hint="eastAsia"/>
          <w:lang w:eastAsia="zh-CN"/>
        </w:rPr>
        <w:t>其</w:t>
      </w:r>
      <w:r w:rsidR="00D22B09">
        <w:rPr>
          <w:rFonts w:hint="eastAsia"/>
          <w:lang w:eastAsia="zh-CN"/>
        </w:rPr>
        <w:t>成员国和所有其它利益攸关方继续加强合作并为互联网在世界各地的发展提供机遇。</w:t>
      </w:r>
    </w:p>
    <w:p w:rsidR="00B64C02" w:rsidRPr="00270A9D" w:rsidRDefault="0041464C" w:rsidP="00993D9A">
      <w:pPr>
        <w:pStyle w:val="Headingb"/>
        <w:rPr>
          <w:lang w:eastAsia="zh-CN"/>
        </w:rPr>
      </w:pPr>
      <w:r>
        <w:rPr>
          <w:rFonts w:hint="eastAsia"/>
          <w:lang w:eastAsia="zh-CN"/>
        </w:rPr>
        <w:lastRenderedPageBreak/>
        <w:t>结论</w:t>
      </w:r>
    </w:p>
    <w:p w:rsidR="00B64C02" w:rsidRPr="00270A9D" w:rsidRDefault="00E91310" w:rsidP="00993D9A">
      <w:pPr>
        <w:widowControl w:val="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总之，</w:t>
      </w:r>
      <w:r w:rsidR="00EF16D8">
        <w:rPr>
          <w:rFonts w:asciiTheme="minorHAnsi" w:hAnsiTheme="minorHAnsi" w:cstheme="minorHAnsi" w:hint="eastAsia"/>
          <w:szCs w:val="24"/>
          <w:lang w:eastAsia="zh-CN"/>
        </w:rPr>
        <w:t>互联网协会</w:t>
      </w:r>
      <w:r w:rsidR="005C296E">
        <w:rPr>
          <w:rFonts w:asciiTheme="minorHAnsi" w:hAnsiTheme="minorHAnsi" w:cstheme="minorHAnsi" w:hint="eastAsia"/>
          <w:szCs w:val="24"/>
          <w:lang w:eastAsia="zh-CN"/>
        </w:rPr>
        <w:t>为能有机会</w:t>
      </w:r>
      <w:r>
        <w:rPr>
          <w:rFonts w:asciiTheme="minorHAnsi" w:hAnsiTheme="minorHAnsi" w:cstheme="minorHAnsi" w:hint="eastAsia"/>
          <w:szCs w:val="24"/>
          <w:lang w:eastAsia="zh-CN"/>
        </w:rPr>
        <w:t>在第五届世界电信</w:t>
      </w:r>
      <w:r>
        <w:rPr>
          <w:rFonts w:asciiTheme="minorHAnsi" w:hAnsiTheme="minorHAnsi" w:cstheme="minorHAnsi" w:hint="eastAsia"/>
          <w:szCs w:val="24"/>
          <w:lang w:eastAsia="zh-CN"/>
        </w:rPr>
        <w:t>/ICT</w:t>
      </w:r>
      <w:r>
        <w:rPr>
          <w:rFonts w:asciiTheme="minorHAnsi" w:hAnsiTheme="minorHAnsi" w:cstheme="minorHAnsi" w:hint="eastAsia"/>
          <w:szCs w:val="24"/>
          <w:lang w:eastAsia="zh-CN"/>
        </w:rPr>
        <w:t>政策论坛上发表意见表示感谢。我们认为，</w:t>
      </w:r>
      <w:r>
        <w:rPr>
          <w:rFonts w:asciiTheme="minorHAnsi" w:hAnsiTheme="minorHAnsi" w:cstheme="minorHAnsi" w:hint="eastAsia"/>
          <w:szCs w:val="24"/>
          <w:lang w:eastAsia="zh-CN"/>
        </w:rPr>
        <w:t>WTPF</w:t>
      </w:r>
      <w:r>
        <w:rPr>
          <w:rFonts w:asciiTheme="minorHAnsi" w:hAnsiTheme="minorHAnsi" w:cstheme="minorHAnsi" w:hint="eastAsia"/>
          <w:szCs w:val="24"/>
          <w:lang w:eastAsia="zh-CN"/>
        </w:rPr>
        <w:t>意见草案为</w:t>
      </w:r>
      <w:r w:rsidR="00DB4F17">
        <w:rPr>
          <w:rFonts w:asciiTheme="minorHAnsi" w:hAnsiTheme="minorHAnsi" w:cstheme="minorHAnsi" w:hint="eastAsia"/>
          <w:szCs w:val="24"/>
          <w:lang w:eastAsia="zh-CN"/>
        </w:rPr>
        <w:t>有关</w:t>
      </w:r>
      <w:r>
        <w:rPr>
          <w:rFonts w:asciiTheme="minorHAnsi" w:hAnsiTheme="minorHAnsi" w:cstheme="minorHAnsi" w:hint="eastAsia"/>
          <w:szCs w:val="24"/>
          <w:lang w:eastAsia="zh-CN"/>
        </w:rPr>
        <w:t>以下议题</w:t>
      </w:r>
      <w:r w:rsidR="00DB4F17">
        <w:rPr>
          <w:rFonts w:asciiTheme="minorHAnsi" w:hAnsiTheme="minorHAnsi" w:cstheme="minorHAnsi" w:hint="eastAsia"/>
          <w:szCs w:val="24"/>
          <w:lang w:eastAsia="zh-CN"/>
        </w:rPr>
        <w:t>的</w:t>
      </w:r>
      <w:r>
        <w:rPr>
          <w:rFonts w:asciiTheme="minorHAnsi" w:hAnsiTheme="minorHAnsi" w:cstheme="minorHAnsi" w:hint="eastAsia"/>
          <w:szCs w:val="24"/>
          <w:lang w:eastAsia="zh-CN"/>
        </w:rPr>
        <w:t>建设性对话提供了良好基础：</w:t>
      </w:r>
      <w:r w:rsidR="006E2A4B" w:rsidRPr="00270A9D">
        <w:rPr>
          <w:rFonts w:asciiTheme="minorHAnsi" w:hAnsiTheme="minorHAnsi" w:cstheme="minorHAnsi"/>
          <w:szCs w:val="24"/>
          <w:lang w:eastAsia="zh-CN"/>
        </w:rPr>
        <w:t xml:space="preserve">a) </w:t>
      </w:r>
      <w:r w:rsidR="006E2A4B">
        <w:rPr>
          <w:rFonts w:asciiTheme="minorHAnsi" w:hAnsiTheme="minorHAnsi" w:cstheme="minorHAnsi" w:hint="eastAsia"/>
          <w:szCs w:val="24"/>
          <w:lang w:eastAsia="zh-CN"/>
        </w:rPr>
        <w:t>如何为连通性和</w:t>
      </w:r>
      <w:r w:rsidR="006E2A4B">
        <w:rPr>
          <w:rFonts w:asciiTheme="minorHAnsi" w:hAnsiTheme="minorHAnsi" w:cstheme="minorHAnsi" w:hint="eastAsia"/>
          <w:szCs w:val="24"/>
          <w:lang w:eastAsia="zh-CN"/>
        </w:rPr>
        <w:t>IXP</w:t>
      </w:r>
      <w:r w:rsidR="006E2A4B">
        <w:rPr>
          <w:rFonts w:asciiTheme="minorHAnsi" w:hAnsiTheme="minorHAnsi" w:cstheme="minorHAnsi" w:hint="eastAsia"/>
          <w:szCs w:val="24"/>
          <w:lang w:eastAsia="zh-CN"/>
        </w:rPr>
        <w:t>打造有利环境</w:t>
      </w:r>
      <w:bookmarkStart w:id="0" w:name="_GoBack"/>
      <w:bookmarkEnd w:id="0"/>
      <w:r w:rsidR="006E2A4B">
        <w:rPr>
          <w:rFonts w:asciiTheme="minorHAnsi" w:hAnsiTheme="minorHAnsi" w:cstheme="minorHAnsi" w:hint="eastAsia"/>
          <w:szCs w:val="24"/>
          <w:lang w:eastAsia="zh-CN"/>
        </w:rPr>
        <w:t>；</w:t>
      </w:r>
      <w:r w:rsidR="006E2A4B" w:rsidRPr="00270A9D">
        <w:rPr>
          <w:rFonts w:asciiTheme="minorHAnsi" w:hAnsiTheme="minorHAnsi" w:cstheme="minorHAnsi"/>
          <w:szCs w:val="24"/>
          <w:lang w:eastAsia="zh-CN"/>
        </w:rPr>
        <w:t xml:space="preserve">b) </w:t>
      </w:r>
      <w:r w:rsidR="006E2A4B">
        <w:rPr>
          <w:rFonts w:asciiTheme="minorHAnsi" w:hAnsiTheme="minorHAnsi" w:cstheme="minorHAnsi" w:hint="eastAsia"/>
          <w:szCs w:val="24"/>
          <w:lang w:eastAsia="zh-CN"/>
        </w:rPr>
        <w:t>如何进一步促进</w:t>
      </w:r>
      <w:r w:rsidR="006E2A4B">
        <w:rPr>
          <w:rFonts w:asciiTheme="minorHAnsi" w:hAnsiTheme="minorHAnsi" w:cstheme="minorHAnsi" w:hint="eastAsia"/>
          <w:szCs w:val="24"/>
          <w:lang w:eastAsia="zh-CN"/>
        </w:rPr>
        <w:t>IPv6</w:t>
      </w:r>
      <w:r w:rsidR="006E2A4B">
        <w:rPr>
          <w:rFonts w:asciiTheme="minorHAnsi" w:hAnsiTheme="minorHAnsi" w:cstheme="minorHAnsi" w:hint="eastAsia"/>
          <w:szCs w:val="24"/>
          <w:lang w:eastAsia="zh-CN"/>
        </w:rPr>
        <w:t>的发展；</w:t>
      </w:r>
      <w:r w:rsidR="000A179A" w:rsidRPr="00270A9D">
        <w:rPr>
          <w:rFonts w:asciiTheme="minorHAnsi" w:hAnsiTheme="minorHAnsi" w:cstheme="minorHAnsi"/>
          <w:szCs w:val="24"/>
          <w:lang w:eastAsia="zh-CN"/>
        </w:rPr>
        <w:t>c)</w:t>
      </w:r>
      <w:r w:rsidR="006E2A4B" w:rsidRPr="00270A9D">
        <w:rPr>
          <w:rFonts w:asciiTheme="minorHAnsi" w:hAnsiTheme="minorHAnsi" w:cstheme="minorHAnsi"/>
          <w:szCs w:val="24"/>
          <w:lang w:eastAsia="zh-CN"/>
        </w:rPr>
        <w:t xml:space="preserve"> </w:t>
      </w:r>
      <w:r w:rsidR="00DB4F17">
        <w:rPr>
          <w:rFonts w:asciiTheme="minorHAnsi" w:hAnsiTheme="minorHAnsi" w:cstheme="minorHAnsi" w:hint="eastAsia"/>
          <w:szCs w:val="24"/>
          <w:lang w:eastAsia="zh-CN"/>
        </w:rPr>
        <w:t>如何加强利益攸关方在利益攸关多方</w:t>
      </w:r>
      <w:r w:rsidR="000A179A">
        <w:rPr>
          <w:rFonts w:asciiTheme="minorHAnsi" w:hAnsiTheme="minorHAnsi" w:cstheme="minorHAnsi" w:hint="eastAsia"/>
          <w:szCs w:val="24"/>
          <w:lang w:eastAsia="zh-CN"/>
        </w:rPr>
        <w:t>管理过程中的参与。从根本上说，我们认为，</w:t>
      </w:r>
      <w:r w:rsidR="000A179A" w:rsidRPr="000A179A">
        <w:rPr>
          <w:rFonts w:ascii="STKaiti" w:eastAsia="STKaiti" w:hAnsi="STKaiti" w:cstheme="minorHAnsi" w:hint="eastAsia"/>
          <w:szCs w:val="24"/>
          <w:lang w:eastAsia="zh-CN"/>
        </w:rPr>
        <w:t>利益攸关多方模式行之有效</w:t>
      </w:r>
      <w:r w:rsidR="00DB4F17">
        <w:rPr>
          <w:rFonts w:asciiTheme="minorHAnsi" w:hAnsiTheme="minorHAnsi" w:cstheme="minorHAnsi" w:hint="eastAsia"/>
          <w:szCs w:val="24"/>
          <w:lang w:eastAsia="zh-CN"/>
        </w:rPr>
        <w:t>。这</w:t>
      </w:r>
      <w:r w:rsidR="000A179A">
        <w:rPr>
          <w:rFonts w:asciiTheme="minorHAnsi" w:hAnsiTheme="minorHAnsi" w:cstheme="minorHAnsi" w:hint="eastAsia"/>
          <w:szCs w:val="24"/>
          <w:lang w:eastAsia="zh-CN"/>
        </w:rPr>
        <w:t>不仅是</w:t>
      </w:r>
      <w:r w:rsidR="00DB4F17">
        <w:rPr>
          <w:rFonts w:asciiTheme="minorHAnsi" w:hAnsiTheme="minorHAnsi" w:cstheme="minorHAnsi" w:hint="eastAsia"/>
          <w:szCs w:val="24"/>
          <w:lang w:eastAsia="zh-CN"/>
        </w:rPr>
        <w:t>因为</w:t>
      </w:r>
      <w:r w:rsidR="000A179A">
        <w:rPr>
          <w:rFonts w:asciiTheme="minorHAnsi" w:hAnsiTheme="minorHAnsi" w:cstheme="minorHAnsi" w:hint="eastAsia"/>
          <w:szCs w:val="24"/>
          <w:lang w:eastAsia="zh-CN"/>
        </w:rPr>
        <w:t>该模式本身处于互联网架构基础的核心，</w:t>
      </w:r>
      <w:r w:rsidR="00DB4F17">
        <w:rPr>
          <w:rFonts w:asciiTheme="minorHAnsi" w:hAnsiTheme="minorHAnsi" w:cstheme="minorHAnsi" w:hint="eastAsia"/>
          <w:szCs w:val="24"/>
          <w:lang w:eastAsia="zh-CN"/>
        </w:rPr>
        <w:t>而且，实践证明，</w:t>
      </w:r>
      <w:r w:rsidR="000A179A">
        <w:rPr>
          <w:rFonts w:asciiTheme="minorHAnsi" w:hAnsiTheme="minorHAnsi" w:cstheme="minorHAnsi" w:hint="eastAsia"/>
          <w:szCs w:val="24"/>
          <w:lang w:eastAsia="zh-CN"/>
        </w:rPr>
        <w:t>该模式是确保将互联网利益提供给所有人的最佳途径。</w:t>
      </w:r>
      <w:r w:rsidR="00B64C02" w:rsidRPr="00270A9D">
        <w:rPr>
          <w:rFonts w:asciiTheme="minorHAnsi" w:hAnsiTheme="minorHAnsi" w:cstheme="minorHAnsi"/>
          <w:szCs w:val="24"/>
          <w:lang w:eastAsia="zh-CN"/>
        </w:rPr>
        <w:t xml:space="preserve"> </w:t>
      </w:r>
    </w:p>
    <w:p w:rsidR="005B6AE7" w:rsidRPr="00270A9D" w:rsidRDefault="00B64C02" w:rsidP="00993D9A">
      <w:pPr>
        <w:widowControl w:val="0"/>
        <w:ind w:firstLineChars="200" w:firstLine="480"/>
        <w:rPr>
          <w:rFonts w:asciiTheme="minorHAnsi" w:hAnsiTheme="minorHAnsi" w:cstheme="minorHAnsi"/>
          <w:szCs w:val="24"/>
          <w:lang w:eastAsia="zh-CN"/>
        </w:rPr>
      </w:pPr>
      <w:r w:rsidRPr="00270A9D">
        <w:rPr>
          <w:rFonts w:asciiTheme="minorHAnsi" w:hAnsiTheme="minorHAnsi" w:cstheme="minorHAnsi"/>
          <w:szCs w:val="24"/>
          <w:lang w:eastAsia="zh-CN"/>
        </w:rPr>
        <w:t>ISOC</w:t>
      </w:r>
      <w:r w:rsidR="00E57CAE">
        <w:rPr>
          <w:rFonts w:asciiTheme="minorHAnsi" w:hAnsiTheme="minorHAnsi" w:cstheme="minorHAnsi" w:hint="eastAsia"/>
          <w:szCs w:val="24"/>
          <w:lang w:eastAsia="zh-CN"/>
        </w:rPr>
        <w:t>很高兴与</w:t>
      </w:r>
      <w:r w:rsidR="00DB4F17">
        <w:rPr>
          <w:rFonts w:asciiTheme="minorHAnsi" w:hAnsiTheme="minorHAnsi" w:cstheme="minorHAnsi" w:hint="eastAsia"/>
          <w:szCs w:val="24"/>
          <w:lang w:eastAsia="zh-CN"/>
        </w:rPr>
        <w:t>出席</w:t>
      </w:r>
      <w:r w:rsidR="00DB4F17">
        <w:rPr>
          <w:rFonts w:asciiTheme="minorHAnsi" w:hAnsiTheme="minorHAnsi" w:cstheme="minorHAnsi" w:hint="eastAsia"/>
          <w:szCs w:val="24"/>
          <w:lang w:eastAsia="zh-CN"/>
        </w:rPr>
        <w:t>2013</w:t>
      </w:r>
      <w:r w:rsidR="00DB4F17">
        <w:rPr>
          <w:rFonts w:asciiTheme="minorHAnsi" w:hAnsiTheme="minorHAnsi" w:cstheme="minorHAnsi" w:hint="eastAsia"/>
          <w:szCs w:val="24"/>
          <w:lang w:eastAsia="zh-CN"/>
        </w:rPr>
        <w:t>年</w:t>
      </w:r>
      <w:r w:rsidR="00DB4F17">
        <w:rPr>
          <w:rFonts w:asciiTheme="minorHAnsi" w:hAnsiTheme="minorHAnsi" w:cstheme="minorHAnsi" w:hint="eastAsia"/>
          <w:szCs w:val="24"/>
          <w:lang w:eastAsia="zh-CN"/>
        </w:rPr>
        <w:t>WTPF</w:t>
      </w:r>
      <w:r w:rsidR="00DB4F17">
        <w:rPr>
          <w:rFonts w:asciiTheme="minorHAnsi" w:hAnsiTheme="minorHAnsi" w:cstheme="minorHAnsi" w:hint="eastAsia"/>
          <w:szCs w:val="24"/>
          <w:lang w:eastAsia="zh-CN"/>
        </w:rPr>
        <w:t>的</w:t>
      </w:r>
      <w:r w:rsidR="00E57CAE">
        <w:rPr>
          <w:rFonts w:asciiTheme="minorHAnsi" w:hAnsiTheme="minorHAnsi" w:cstheme="minorHAnsi" w:hint="eastAsia"/>
          <w:szCs w:val="24"/>
          <w:lang w:eastAsia="zh-CN"/>
        </w:rPr>
        <w:t>国际电联成员国和其它利益攸关方</w:t>
      </w:r>
      <w:r w:rsidR="00DB4F17">
        <w:rPr>
          <w:rFonts w:asciiTheme="minorHAnsi" w:hAnsiTheme="minorHAnsi" w:cstheme="minorHAnsi" w:hint="eastAsia"/>
          <w:szCs w:val="24"/>
          <w:lang w:eastAsia="zh-CN"/>
        </w:rPr>
        <w:t>开展</w:t>
      </w:r>
      <w:r w:rsidR="00E57CAE">
        <w:rPr>
          <w:rFonts w:asciiTheme="minorHAnsi" w:hAnsiTheme="minorHAnsi" w:cstheme="minorHAnsi" w:hint="eastAsia"/>
          <w:szCs w:val="24"/>
          <w:lang w:eastAsia="zh-CN"/>
        </w:rPr>
        <w:t>讨论并对有机会</w:t>
      </w:r>
      <w:r w:rsidR="00DB4F17">
        <w:rPr>
          <w:rFonts w:asciiTheme="minorHAnsi" w:hAnsiTheme="minorHAnsi" w:cstheme="minorHAnsi" w:hint="eastAsia"/>
          <w:szCs w:val="24"/>
          <w:lang w:eastAsia="zh-CN"/>
        </w:rPr>
        <w:t>与大家</w:t>
      </w:r>
      <w:r w:rsidR="00E57CAE">
        <w:rPr>
          <w:rFonts w:asciiTheme="minorHAnsi" w:hAnsiTheme="minorHAnsi" w:cstheme="minorHAnsi" w:hint="eastAsia"/>
          <w:szCs w:val="24"/>
          <w:lang w:eastAsia="zh-CN"/>
        </w:rPr>
        <w:t>分享</w:t>
      </w:r>
      <w:r w:rsidR="00E57CAE">
        <w:rPr>
          <w:rFonts w:asciiTheme="minorHAnsi" w:hAnsiTheme="minorHAnsi" w:cstheme="minorHAnsi" w:hint="eastAsia"/>
          <w:szCs w:val="24"/>
          <w:lang w:eastAsia="zh-CN"/>
        </w:rPr>
        <w:t>21</w:t>
      </w:r>
      <w:r w:rsidR="00E57CAE">
        <w:rPr>
          <w:rFonts w:asciiTheme="minorHAnsi" w:hAnsiTheme="minorHAnsi" w:cstheme="minorHAnsi" w:hint="eastAsia"/>
          <w:szCs w:val="24"/>
          <w:lang w:eastAsia="zh-CN"/>
        </w:rPr>
        <w:t>年来在互联网和互联网管理方面的经验和教训表示欢迎。</w:t>
      </w:r>
    </w:p>
    <w:p w:rsidR="00B64C02" w:rsidRPr="00270A9D" w:rsidRDefault="00991B0A" w:rsidP="00993D9A">
      <w:pPr>
        <w:ind w:left="1440" w:hanging="1440"/>
        <w:rPr>
          <w:rFonts w:asciiTheme="minorHAnsi" w:hAnsiTheme="minorHAnsi" w:cstheme="minorHAnsi"/>
          <w:bCs/>
          <w:szCs w:val="24"/>
          <w:u w:val="single"/>
          <w:lang w:eastAsia="zh-CN"/>
        </w:rPr>
      </w:pPr>
      <w:r>
        <w:rPr>
          <w:rFonts w:asciiTheme="minorHAnsi" w:hAnsiTheme="minorHAnsi" w:cstheme="minorHAnsi" w:hint="eastAsia"/>
          <w:szCs w:val="24"/>
          <w:lang w:eastAsia="zh-CN"/>
        </w:rPr>
        <w:t>附件</w:t>
      </w:r>
      <w:r w:rsidR="00B64C02" w:rsidRPr="00270A9D">
        <w:rPr>
          <w:rFonts w:asciiTheme="minorHAnsi" w:hAnsiTheme="minorHAnsi" w:cstheme="minorHAnsi"/>
          <w:szCs w:val="24"/>
          <w:lang w:eastAsia="zh-CN"/>
        </w:rPr>
        <w:t>1</w:t>
      </w:r>
      <w:r>
        <w:rPr>
          <w:rFonts w:asciiTheme="minorHAnsi" w:hAnsiTheme="minorHAnsi" w:cstheme="minorHAnsi" w:hint="eastAsia"/>
          <w:szCs w:val="24"/>
          <w:lang w:eastAsia="zh-CN"/>
        </w:rPr>
        <w:t>：</w:t>
      </w:r>
      <w:r w:rsidR="00B64C02">
        <w:rPr>
          <w:rFonts w:asciiTheme="minorHAnsi" w:hAnsiTheme="minorHAnsi" w:cstheme="minorHAnsi"/>
          <w:szCs w:val="24"/>
          <w:lang w:eastAsia="zh-CN"/>
        </w:rPr>
        <w:tab/>
      </w:r>
      <w:hyperlink r:id="rId12" w:history="1">
        <w:r w:rsidRPr="00E74339">
          <w:rPr>
            <w:rStyle w:val="Hyperlink"/>
            <w:rFonts w:asciiTheme="minorHAnsi" w:hAnsiTheme="minorHAnsi" w:cstheme="minorHAnsi" w:hint="eastAsia"/>
            <w:bCs/>
            <w:szCs w:val="24"/>
            <w:lang w:eastAsia="zh-CN"/>
          </w:rPr>
          <w:t>推动互联网交换点的使用：政策、管理和技术问题指导</w:t>
        </w:r>
      </w:hyperlink>
    </w:p>
    <w:p w:rsidR="00B64C02" w:rsidRPr="00270A9D" w:rsidRDefault="003836C2" w:rsidP="00993D9A">
      <w:pPr>
        <w:ind w:left="1440" w:hanging="1440"/>
        <w:rPr>
          <w:rFonts w:asciiTheme="minorHAnsi" w:hAnsiTheme="minorHAnsi" w:cstheme="minorHAnsi"/>
          <w:bCs/>
          <w:szCs w:val="24"/>
          <w:u w:val="single"/>
          <w:lang w:eastAsia="zh-CN"/>
        </w:rPr>
      </w:pPr>
      <w:r>
        <w:rPr>
          <w:rFonts w:asciiTheme="minorHAnsi" w:hAnsiTheme="minorHAnsi" w:cstheme="minorHAnsi" w:hint="eastAsia"/>
          <w:szCs w:val="24"/>
          <w:lang w:eastAsia="zh-CN"/>
        </w:rPr>
        <w:t>附件</w:t>
      </w:r>
      <w:r w:rsidR="00B64C02" w:rsidRPr="00270A9D">
        <w:rPr>
          <w:rFonts w:asciiTheme="minorHAnsi" w:hAnsiTheme="minorHAnsi" w:cstheme="minorHAnsi"/>
          <w:bCs/>
          <w:szCs w:val="24"/>
          <w:lang w:eastAsia="zh-CN"/>
        </w:rPr>
        <w:t>2</w:t>
      </w:r>
      <w:r w:rsidR="00993D9A">
        <w:rPr>
          <w:rFonts w:asciiTheme="minorHAnsi" w:hAnsiTheme="minorHAnsi" w:cstheme="minorHAnsi" w:hint="eastAsia"/>
          <w:bCs/>
          <w:szCs w:val="24"/>
          <w:lang w:eastAsia="zh-CN"/>
        </w:rPr>
        <w:t>：</w:t>
      </w:r>
      <w:r w:rsidR="00B64C02">
        <w:rPr>
          <w:rFonts w:asciiTheme="minorHAnsi" w:hAnsiTheme="minorHAnsi" w:cstheme="minorHAnsi"/>
          <w:bCs/>
          <w:szCs w:val="24"/>
          <w:lang w:eastAsia="zh-CN"/>
        </w:rPr>
        <w:tab/>
      </w:r>
      <w:hyperlink r:id="rId13" w:history="1">
        <w:r w:rsidR="00B64C02" w:rsidRPr="00E74339">
          <w:rPr>
            <w:rStyle w:val="Hyperlink"/>
            <w:rFonts w:asciiTheme="minorHAnsi" w:hAnsiTheme="minorHAnsi" w:cstheme="minorHAnsi"/>
            <w:bCs/>
            <w:szCs w:val="24"/>
            <w:lang w:eastAsia="zh-CN"/>
          </w:rPr>
          <w:t>ISOC</w:t>
        </w:r>
        <w:r w:rsidR="004C47E5" w:rsidRPr="00E74339">
          <w:rPr>
            <w:rStyle w:val="Hyperlink"/>
            <w:rFonts w:asciiTheme="minorHAnsi" w:hAnsiTheme="minorHAnsi" w:cstheme="minorHAnsi" w:hint="eastAsia"/>
            <w:bCs/>
            <w:szCs w:val="24"/>
            <w:lang w:eastAsia="zh-CN"/>
          </w:rPr>
          <w:t>简介（英文和西班牙文）：互联网互连概念</w:t>
        </w:r>
        <w:r w:rsidR="00AD1A08" w:rsidRPr="00E74339">
          <w:rPr>
            <w:rStyle w:val="Hyperlink"/>
            <w:rFonts w:asciiTheme="minorHAnsi" w:hAnsiTheme="minorHAnsi" w:cstheme="minorHAnsi" w:hint="eastAsia"/>
            <w:bCs/>
            <w:szCs w:val="24"/>
            <w:lang w:eastAsia="zh-CN"/>
          </w:rPr>
          <w:t>和</w:t>
        </w:r>
        <w:r w:rsidR="004C47E5" w:rsidRPr="00E74339">
          <w:rPr>
            <w:rStyle w:val="Hyperlink"/>
            <w:rFonts w:asciiTheme="minorHAnsi" w:hAnsiTheme="minorHAnsi" w:cstheme="minorHAnsi" w:hint="eastAsia"/>
            <w:bCs/>
            <w:szCs w:val="24"/>
            <w:lang w:eastAsia="zh-CN"/>
          </w:rPr>
          <w:t>各种</w:t>
        </w:r>
        <w:r w:rsidR="00DB4F17" w:rsidRPr="00E74339">
          <w:rPr>
            <w:rStyle w:val="Hyperlink"/>
            <w:rFonts w:asciiTheme="minorHAnsi" w:hAnsiTheme="minorHAnsi" w:cstheme="minorHAnsi" w:hint="eastAsia"/>
            <w:bCs/>
            <w:szCs w:val="24"/>
            <w:lang w:eastAsia="zh-CN"/>
          </w:rPr>
          <w:t>力量介绍</w:t>
        </w:r>
      </w:hyperlink>
    </w:p>
    <w:p w:rsidR="0090368D" w:rsidRDefault="003836C2" w:rsidP="00993D9A">
      <w:pPr>
        <w:pStyle w:val="Reasons"/>
        <w:rPr>
          <w:lang w:eastAsia="zh-CN"/>
        </w:rPr>
      </w:pPr>
      <w:r>
        <w:rPr>
          <w:rFonts w:asciiTheme="minorHAnsi" w:hAnsiTheme="minorHAnsi" w:cstheme="minorHAnsi" w:hint="eastAsia"/>
          <w:szCs w:val="24"/>
          <w:lang w:eastAsia="zh-CN"/>
        </w:rPr>
        <w:t>附件</w:t>
      </w:r>
      <w:r w:rsidR="00B64C02" w:rsidRPr="00270A9D">
        <w:rPr>
          <w:rFonts w:asciiTheme="minorHAnsi" w:hAnsiTheme="minorHAnsi" w:cstheme="minorHAnsi"/>
          <w:szCs w:val="24"/>
          <w:lang w:eastAsia="zh-CN"/>
        </w:rPr>
        <w:t>3</w:t>
      </w:r>
      <w:r w:rsidR="00993D9A">
        <w:rPr>
          <w:rFonts w:asciiTheme="minorHAnsi" w:hAnsiTheme="minorHAnsi" w:cstheme="minorHAnsi" w:hint="eastAsia"/>
          <w:szCs w:val="24"/>
          <w:lang w:eastAsia="zh-CN"/>
        </w:rPr>
        <w:t>：</w:t>
      </w:r>
      <w:r w:rsidR="00B64C02">
        <w:rPr>
          <w:rFonts w:asciiTheme="minorHAnsi" w:hAnsiTheme="minorHAnsi" w:cstheme="minorHAnsi"/>
          <w:szCs w:val="24"/>
          <w:lang w:eastAsia="zh-CN"/>
        </w:rPr>
        <w:tab/>
      </w:r>
      <w:hyperlink r:id="rId14" w:history="1">
        <w:r w:rsidR="001A7D36" w:rsidRPr="00E74339">
          <w:rPr>
            <w:rStyle w:val="Hyperlink"/>
            <w:rFonts w:asciiTheme="minorHAnsi" w:hAnsiTheme="minorHAnsi" w:cstheme="minorHAnsi" w:hint="eastAsia"/>
            <w:bCs/>
            <w:szCs w:val="24"/>
            <w:lang w:eastAsia="zh-CN"/>
          </w:rPr>
          <w:t>良好平衡：互联网号码资源的分配和下放</w:t>
        </w:r>
      </w:hyperlink>
    </w:p>
    <w:p w:rsidR="00C2025E" w:rsidRDefault="00C2025E" w:rsidP="00993D9A">
      <w:pPr>
        <w:pStyle w:val="Reasons"/>
        <w:rPr>
          <w:lang w:eastAsia="zh-CN"/>
        </w:rPr>
      </w:pPr>
    </w:p>
    <w:p w:rsidR="00C2025E" w:rsidRDefault="00C2025E" w:rsidP="00993D9A">
      <w:pPr>
        <w:pStyle w:val="Reasons"/>
        <w:rPr>
          <w:lang w:eastAsia="zh-CN"/>
        </w:rPr>
      </w:pPr>
    </w:p>
    <w:p w:rsidR="0090368D" w:rsidRPr="003738C2" w:rsidRDefault="0090368D" w:rsidP="00993D9A">
      <w:pPr>
        <w:jc w:val="center"/>
        <w:rPr>
          <w:lang w:eastAsia="zh-CN"/>
        </w:rPr>
      </w:pPr>
      <w:r>
        <w:t>______________</w:t>
      </w:r>
    </w:p>
    <w:sectPr w:rsidR="0090368D" w:rsidRPr="003738C2"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EE7" w:rsidRDefault="00774EE7">
      <w:r>
        <w:separator/>
      </w:r>
    </w:p>
  </w:endnote>
  <w:endnote w:type="continuationSeparator" w:id="0">
    <w:p w:rsidR="00774EE7" w:rsidRDefault="0077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700D1F" w:rsidRDefault="00195423" w:rsidP="007C2014">
    <w:pPr>
      <w:pStyle w:val="Footer"/>
      <w:rPr>
        <w:lang w:eastAsia="zh-CN"/>
      </w:rPr>
    </w:pPr>
    <w:fldSimple w:instr=" FILENAME \p  \* MERGEFORMAT ">
      <w:r w:rsidR="00993D9A">
        <w:t>P:\CHI\SG\CONF-SG\WTPF13\000\009C.docx</w:t>
      </w:r>
    </w:fldSimple>
    <w:r w:rsidR="007C2014">
      <w:rPr>
        <w:rFonts w:hint="eastAsia"/>
        <w:lang w:eastAsia="zh-CN"/>
      </w:rPr>
      <w:t xml:space="preserve"> (343574)</w:t>
    </w:r>
    <w:r w:rsidR="007C2014">
      <w:tab/>
    </w:r>
    <w:r w:rsidR="007C2014">
      <w:fldChar w:fldCharType="begin"/>
    </w:r>
    <w:r w:rsidR="007C2014">
      <w:instrText xml:space="preserve"> SAVEDATE \@ DD.MM.YY </w:instrText>
    </w:r>
    <w:r w:rsidR="007C2014">
      <w:fldChar w:fldCharType="separate"/>
    </w:r>
    <w:r w:rsidR="00E74339">
      <w:t>06.05.13</w:t>
    </w:r>
    <w:r w:rsidR="007C2014">
      <w:fldChar w:fldCharType="end"/>
    </w:r>
    <w:r w:rsidR="007C2014">
      <w:tab/>
    </w:r>
    <w:r w:rsidR="007C2014">
      <w:fldChar w:fldCharType="begin"/>
    </w:r>
    <w:r w:rsidR="007C2014">
      <w:instrText xml:space="preserve"> PRINTDATE \@ DD.MM.YY </w:instrText>
    </w:r>
    <w:r w:rsidR="007C2014">
      <w:fldChar w:fldCharType="separate"/>
    </w:r>
    <w:r w:rsidR="007C2014">
      <w:t>01.05.09</w:t>
    </w:r>
    <w:r w:rsidR="007C201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813AA2" w:rsidRDefault="00E74339" w:rsidP="007C2014">
    <w:pPr>
      <w:pStyle w:val="Footer"/>
      <w:rPr>
        <w:lang w:eastAsia="zh-CN"/>
      </w:rPr>
    </w:pPr>
    <w:r>
      <w:fldChar w:fldCharType="begin"/>
    </w:r>
    <w:r>
      <w:instrText xml:space="preserve"> FILENAME \p  \* MERGEFORMAT </w:instrText>
    </w:r>
    <w:r>
      <w:fldChar w:fldCharType="separate"/>
    </w:r>
    <w:r w:rsidR="00993D9A">
      <w:t>P:\CHI\SG\CONF-SG\WTPF13\000\009C.docx</w:t>
    </w:r>
    <w:r>
      <w:fldChar w:fldCharType="end"/>
    </w:r>
    <w:r w:rsidR="007C2014">
      <w:rPr>
        <w:rFonts w:hint="eastAsia"/>
        <w:lang w:eastAsia="zh-CN"/>
      </w:rPr>
      <w:t xml:space="preserve"> (343574)</w:t>
    </w:r>
    <w:r w:rsidR="007C2014">
      <w:tab/>
    </w:r>
    <w:r w:rsidR="007C2014">
      <w:fldChar w:fldCharType="begin"/>
    </w:r>
    <w:r w:rsidR="007C2014">
      <w:instrText xml:space="preserve"> SAVEDATE \@ DD.MM.YY </w:instrText>
    </w:r>
    <w:r w:rsidR="007C2014">
      <w:fldChar w:fldCharType="separate"/>
    </w:r>
    <w:r>
      <w:t>06.05.13</w:t>
    </w:r>
    <w:r w:rsidR="007C2014">
      <w:fldChar w:fldCharType="end"/>
    </w:r>
    <w:r w:rsidR="007C2014">
      <w:tab/>
    </w:r>
    <w:r w:rsidR="007C2014">
      <w:fldChar w:fldCharType="begin"/>
    </w:r>
    <w:r w:rsidR="007C2014">
      <w:instrText xml:space="preserve"> PRINTDATE \@ DD.MM.YY </w:instrText>
    </w:r>
    <w:r w:rsidR="007C2014">
      <w:fldChar w:fldCharType="separate"/>
    </w:r>
    <w:r w:rsidR="007C2014">
      <w:t>01.05.09</w:t>
    </w:r>
    <w:r w:rsidR="007C201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EE7" w:rsidRDefault="00774EE7">
      <w:r>
        <w:t>____________________</w:t>
      </w:r>
    </w:p>
  </w:footnote>
  <w:footnote w:type="continuationSeparator" w:id="0">
    <w:p w:rsidR="00774EE7" w:rsidRDefault="00774EE7">
      <w:r>
        <w:continuationSeparator/>
      </w:r>
    </w:p>
  </w:footnote>
  <w:footnote w:id="1">
    <w:p w:rsidR="00077317" w:rsidRPr="00270A9D" w:rsidRDefault="00077317" w:rsidP="00077317">
      <w:pPr>
        <w:pStyle w:val="FootnoteText"/>
        <w:ind w:left="720" w:hanging="720"/>
        <w:rPr>
          <w:rFonts w:asciiTheme="minorHAnsi" w:hAnsiTheme="minorHAnsi" w:cstheme="minorHAnsi"/>
          <w:lang w:eastAsia="zh-CN"/>
        </w:rPr>
      </w:pPr>
      <w:r w:rsidRPr="00270A9D">
        <w:rPr>
          <w:rStyle w:val="FootnoteReference"/>
          <w:rFonts w:asciiTheme="minorHAnsi" w:hAnsiTheme="minorHAnsi" w:cstheme="minorHAnsi"/>
        </w:rPr>
        <w:footnoteRef/>
      </w:r>
      <w:r w:rsidRPr="00270A9D">
        <w:rPr>
          <w:rFonts w:asciiTheme="minorHAnsi" w:hAnsiTheme="minorHAnsi" w:cstheme="minorHAnsi"/>
        </w:rPr>
        <w:t xml:space="preserve"> </w:t>
      </w:r>
      <w:r>
        <w:rPr>
          <w:rFonts w:asciiTheme="minorHAnsi" w:hAnsiTheme="minorHAnsi" w:cstheme="minorHAnsi"/>
        </w:rPr>
        <w:tab/>
      </w:r>
      <w:hyperlink r:id="rId1" w:history="1">
        <w:r w:rsidR="00C71A5A" w:rsidRPr="00633C14">
          <w:rPr>
            <w:rStyle w:val="Hyperlink"/>
            <w:rFonts w:asciiTheme="minorHAnsi" w:hAnsiTheme="minorHAnsi" w:cstheme="minorHAnsi"/>
          </w:rPr>
          <w:t>http://www.internetsociety.org/news/new-study-reveals-how-internet-exchange-points-ixps-spur-internet-growth-emerging-markets</w:t>
        </w:r>
      </w:hyperlink>
      <w:r w:rsidR="00C71A5A">
        <w:rPr>
          <w:rFonts w:asciiTheme="minorHAnsi" w:hAnsiTheme="minorHAnsi" w:cstheme="minorHAnsi"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pPr>
    <w:r>
      <w:fldChar w:fldCharType="begin"/>
    </w:r>
    <w:r>
      <w:instrText>PAGE</w:instrText>
    </w:r>
    <w:r>
      <w:fldChar w:fldCharType="separate"/>
    </w:r>
    <w:r w:rsidR="00E74339">
      <w:rPr>
        <w:noProof/>
      </w:rPr>
      <w:t>4</w:t>
    </w:r>
    <w:r>
      <w:rPr>
        <w:noProof/>
      </w:rPr>
      <w:fldChar w:fldCharType="end"/>
    </w:r>
  </w:p>
  <w:p w:rsidR="00397F55" w:rsidRDefault="00B722C2" w:rsidP="00B722C2">
    <w:pPr>
      <w:pStyle w:val="Header"/>
      <w:rPr>
        <w:lang w:eastAsia="zh-CN"/>
      </w:rPr>
    </w:pPr>
    <w:r>
      <w:t>WTPF-13</w:t>
    </w:r>
    <w:r w:rsidR="00397F55">
      <w:t>/</w:t>
    </w:r>
    <w:r w:rsidR="007C2014">
      <w:rPr>
        <w:rFonts w:hint="eastAsia"/>
        <w:lang w:eastAsia="zh-CN"/>
      </w:rPr>
      <w:t>9</w:t>
    </w:r>
    <w:r w:rsidR="00397F5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21B67331"/>
    <w:multiLevelType w:val="hybridMultilevel"/>
    <w:tmpl w:val="D81C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04341A"/>
    <w:multiLevelType w:val="hybridMultilevel"/>
    <w:tmpl w:val="28326A1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nsid w:val="625222F3"/>
    <w:multiLevelType w:val="hybridMultilevel"/>
    <w:tmpl w:val="0CBC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4A1C8B"/>
    <w:multiLevelType w:val="hybridMultilevel"/>
    <w:tmpl w:val="6BF8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502B13"/>
    <w:multiLevelType w:val="hybridMultilevel"/>
    <w:tmpl w:val="ED7A0440"/>
    <w:lvl w:ilvl="0" w:tplc="EE42FC90">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6C54D4"/>
    <w:multiLevelType w:val="hybridMultilevel"/>
    <w:tmpl w:val="298C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C05B88"/>
    <w:multiLevelType w:val="hybridMultilevel"/>
    <w:tmpl w:val="6590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E7"/>
    <w:rsid w:val="0000251A"/>
    <w:rsid w:val="000045A2"/>
    <w:rsid w:val="0000772C"/>
    <w:rsid w:val="000119A6"/>
    <w:rsid w:val="000258D5"/>
    <w:rsid w:val="00034E7B"/>
    <w:rsid w:val="00061822"/>
    <w:rsid w:val="00071759"/>
    <w:rsid w:val="00072443"/>
    <w:rsid w:val="00077317"/>
    <w:rsid w:val="00097BB6"/>
    <w:rsid w:val="000A179A"/>
    <w:rsid w:val="000D15EA"/>
    <w:rsid w:val="00102D65"/>
    <w:rsid w:val="001033FE"/>
    <w:rsid w:val="00110FC2"/>
    <w:rsid w:val="00112559"/>
    <w:rsid w:val="00120411"/>
    <w:rsid w:val="00124C9D"/>
    <w:rsid w:val="001358C8"/>
    <w:rsid w:val="001369F4"/>
    <w:rsid w:val="00144DCA"/>
    <w:rsid w:val="00146297"/>
    <w:rsid w:val="001561E8"/>
    <w:rsid w:val="00157773"/>
    <w:rsid w:val="00163016"/>
    <w:rsid w:val="00166D9F"/>
    <w:rsid w:val="00167D05"/>
    <w:rsid w:val="00190272"/>
    <w:rsid w:val="00195423"/>
    <w:rsid w:val="001A1E76"/>
    <w:rsid w:val="001A7D36"/>
    <w:rsid w:val="001B4246"/>
    <w:rsid w:val="001D4D4B"/>
    <w:rsid w:val="001E52CF"/>
    <w:rsid w:val="001F4BAB"/>
    <w:rsid w:val="00251AC5"/>
    <w:rsid w:val="0026497A"/>
    <w:rsid w:val="00265258"/>
    <w:rsid w:val="00291B18"/>
    <w:rsid w:val="00293552"/>
    <w:rsid w:val="002C3972"/>
    <w:rsid w:val="002D4C97"/>
    <w:rsid w:val="002E6A27"/>
    <w:rsid w:val="002F05A7"/>
    <w:rsid w:val="002F3212"/>
    <w:rsid w:val="003057B5"/>
    <w:rsid w:val="00312CE9"/>
    <w:rsid w:val="00325C25"/>
    <w:rsid w:val="00344A80"/>
    <w:rsid w:val="00346150"/>
    <w:rsid w:val="00351056"/>
    <w:rsid w:val="003738C2"/>
    <w:rsid w:val="00376121"/>
    <w:rsid w:val="003777EA"/>
    <w:rsid w:val="003836C2"/>
    <w:rsid w:val="00393DDF"/>
    <w:rsid w:val="00397F55"/>
    <w:rsid w:val="003A5A9E"/>
    <w:rsid w:val="003B67E7"/>
    <w:rsid w:val="003D499E"/>
    <w:rsid w:val="003D5424"/>
    <w:rsid w:val="003F207F"/>
    <w:rsid w:val="003F2F57"/>
    <w:rsid w:val="00403EB7"/>
    <w:rsid w:val="0041464C"/>
    <w:rsid w:val="004639C0"/>
    <w:rsid w:val="00481599"/>
    <w:rsid w:val="004861F9"/>
    <w:rsid w:val="0049126F"/>
    <w:rsid w:val="00495A84"/>
    <w:rsid w:val="004A2B04"/>
    <w:rsid w:val="004A69B0"/>
    <w:rsid w:val="004A7321"/>
    <w:rsid w:val="004C102C"/>
    <w:rsid w:val="004C47E5"/>
    <w:rsid w:val="004D163F"/>
    <w:rsid w:val="004E16A8"/>
    <w:rsid w:val="004E7306"/>
    <w:rsid w:val="004F1D62"/>
    <w:rsid w:val="004F2598"/>
    <w:rsid w:val="004F7FD1"/>
    <w:rsid w:val="00511415"/>
    <w:rsid w:val="00511C90"/>
    <w:rsid w:val="00522C7E"/>
    <w:rsid w:val="005347FF"/>
    <w:rsid w:val="005403F7"/>
    <w:rsid w:val="00540632"/>
    <w:rsid w:val="00541CF4"/>
    <w:rsid w:val="005425DC"/>
    <w:rsid w:val="005501D0"/>
    <w:rsid w:val="00556B5A"/>
    <w:rsid w:val="00560EEB"/>
    <w:rsid w:val="005623EB"/>
    <w:rsid w:val="005666DE"/>
    <w:rsid w:val="00594BCA"/>
    <w:rsid w:val="00594E5F"/>
    <w:rsid w:val="005A145E"/>
    <w:rsid w:val="005A7282"/>
    <w:rsid w:val="005B6AE7"/>
    <w:rsid w:val="005C296E"/>
    <w:rsid w:val="005C731D"/>
    <w:rsid w:val="005D660C"/>
    <w:rsid w:val="00610E86"/>
    <w:rsid w:val="00627AF1"/>
    <w:rsid w:val="00640CE2"/>
    <w:rsid w:val="0064561B"/>
    <w:rsid w:val="00653501"/>
    <w:rsid w:val="00692EE1"/>
    <w:rsid w:val="00693BD6"/>
    <w:rsid w:val="006A2DD3"/>
    <w:rsid w:val="006A3674"/>
    <w:rsid w:val="006B63BC"/>
    <w:rsid w:val="006C36CD"/>
    <w:rsid w:val="006C42B3"/>
    <w:rsid w:val="006D042D"/>
    <w:rsid w:val="006D299A"/>
    <w:rsid w:val="006E2A4B"/>
    <w:rsid w:val="006E5025"/>
    <w:rsid w:val="006F435E"/>
    <w:rsid w:val="00700D1F"/>
    <w:rsid w:val="00702357"/>
    <w:rsid w:val="00711146"/>
    <w:rsid w:val="007205CB"/>
    <w:rsid w:val="00747FAE"/>
    <w:rsid w:val="007622AD"/>
    <w:rsid w:val="00774EE7"/>
    <w:rsid w:val="00786075"/>
    <w:rsid w:val="00792956"/>
    <w:rsid w:val="00793FFD"/>
    <w:rsid w:val="007B419E"/>
    <w:rsid w:val="007C0107"/>
    <w:rsid w:val="007C2014"/>
    <w:rsid w:val="007D3F68"/>
    <w:rsid w:val="007D6AF2"/>
    <w:rsid w:val="007D6EE0"/>
    <w:rsid w:val="007E189D"/>
    <w:rsid w:val="00811555"/>
    <w:rsid w:val="008138D7"/>
    <w:rsid w:val="00813AA2"/>
    <w:rsid w:val="00814C4F"/>
    <w:rsid w:val="00817750"/>
    <w:rsid w:val="0083085F"/>
    <w:rsid w:val="008308F2"/>
    <w:rsid w:val="00840E80"/>
    <w:rsid w:val="00844BB0"/>
    <w:rsid w:val="008650C8"/>
    <w:rsid w:val="00874873"/>
    <w:rsid w:val="008A1EB0"/>
    <w:rsid w:val="008B1824"/>
    <w:rsid w:val="008B2709"/>
    <w:rsid w:val="008B6F47"/>
    <w:rsid w:val="008D1316"/>
    <w:rsid w:val="008D5D56"/>
    <w:rsid w:val="0090368D"/>
    <w:rsid w:val="0091583D"/>
    <w:rsid w:val="0093092B"/>
    <w:rsid w:val="0093362E"/>
    <w:rsid w:val="00937BC6"/>
    <w:rsid w:val="009463CE"/>
    <w:rsid w:val="00946E5D"/>
    <w:rsid w:val="00950132"/>
    <w:rsid w:val="009706BF"/>
    <w:rsid w:val="00986165"/>
    <w:rsid w:val="00991B0A"/>
    <w:rsid w:val="00993D9A"/>
    <w:rsid w:val="00997185"/>
    <w:rsid w:val="009B4478"/>
    <w:rsid w:val="009C1289"/>
    <w:rsid w:val="009F3C56"/>
    <w:rsid w:val="009F4ACF"/>
    <w:rsid w:val="00A129CA"/>
    <w:rsid w:val="00A14833"/>
    <w:rsid w:val="00A2393E"/>
    <w:rsid w:val="00A406DA"/>
    <w:rsid w:val="00A54546"/>
    <w:rsid w:val="00A8544A"/>
    <w:rsid w:val="00A97160"/>
    <w:rsid w:val="00AD1A08"/>
    <w:rsid w:val="00AE066B"/>
    <w:rsid w:val="00AF0243"/>
    <w:rsid w:val="00B01632"/>
    <w:rsid w:val="00B2628D"/>
    <w:rsid w:val="00B519D9"/>
    <w:rsid w:val="00B55173"/>
    <w:rsid w:val="00B60184"/>
    <w:rsid w:val="00B62D20"/>
    <w:rsid w:val="00B64C02"/>
    <w:rsid w:val="00B722C2"/>
    <w:rsid w:val="00B81E75"/>
    <w:rsid w:val="00B96895"/>
    <w:rsid w:val="00B97F8B"/>
    <w:rsid w:val="00BB201F"/>
    <w:rsid w:val="00BD6262"/>
    <w:rsid w:val="00BD7857"/>
    <w:rsid w:val="00BE33C3"/>
    <w:rsid w:val="00BF48A7"/>
    <w:rsid w:val="00C11337"/>
    <w:rsid w:val="00C2025E"/>
    <w:rsid w:val="00C2478E"/>
    <w:rsid w:val="00C44C36"/>
    <w:rsid w:val="00C457D6"/>
    <w:rsid w:val="00C63F10"/>
    <w:rsid w:val="00C64E4E"/>
    <w:rsid w:val="00C66E64"/>
    <w:rsid w:val="00C71A5A"/>
    <w:rsid w:val="00C76CFF"/>
    <w:rsid w:val="00C80F16"/>
    <w:rsid w:val="00C87FC4"/>
    <w:rsid w:val="00C9146C"/>
    <w:rsid w:val="00C92E15"/>
    <w:rsid w:val="00CA60AE"/>
    <w:rsid w:val="00CB56FA"/>
    <w:rsid w:val="00CC18AF"/>
    <w:rsid w:val="00CD47F0"/>
    <w:rsid w:val="00CD64C6"/>
    <w:rsid w:val="00CD779B"/>
    <w:rsid w:val="00CE6F22"/>
    <w:rsid w:val="00CF3A5C"/>
    <w:rsid w:val="00D22B09"/>
    <w:rsid w:val="00D250D6"/>
    <w:rsid w:val="00D73B1E"/>
    <w:rsid w:val="00D94637"/>
    <w:rsid w:val="00DA0203"/>
    <w:rsid w:val="00DB06F7"/>
    <w:rsid w:val="00DB4E5A"/>
    <w:rsid w:val="00DB4F17"/>
    <w:rsid w:val="00DC606E"/>
    <w:rsid w:val="00DD28AB"/>
    <w:rsid w:val="00DD6B0E"/>
    <w:rsid w:val="00DE63BC"/>
    <w:rsid w:val="00DF601E"/>
    <w:rsid w:val="00E16D68"/>
    <w:rsid w:val="00E22BD9"/>
    <w:rsid w:val="00E25650"/>
    <w:rsid w:val="00E265BF"/>
    <w:rsid w:val="00E57CAE"/>
    <w:rsid w:val="00E64A88"/>
    <w:rsid w:val="00E74339"/>
    <w:rsid w:val="00E77476"/>
    <w:rsid w:val="00E835AF"/>
    <w:rsid w:val="00E91310"/>
    <w:rsid w:val="00E926F9"/>
    <w:rsid w:val="00E97334"/>
    <w:rsid w:val="00EB4292"/>
    <w:rsid w:val="00EF16D8"/>
    <w:rsid w:val="00F00732"/>
    <w:rsid w:val="00F11595"/>
    <w:rsid w:val="00F1387C"/>
    <w:rsid w:val="00F17EBF"/>
    <w:rsid w:val="00F20A2E"/>
    <w:rsid w:val="00F337D4"/>
    <w:rsid w:val="00F47DDB"/>
    <w:rsid w:val="00F517DA"/>
    <w:rsid w:val="00F5214F"/>
    <w:rsid w:val="00F622BC"/>
    <w:rsid w:val="00F74F49"/>
    <w:rsid w:val="00F778E2"/>
    <w:rsid w:val="00F90880"/>
    <w:rsid w:val="00F9441C"/>
    <w:rsid w:val="00FA468B"/>
    <w:rsid w:val="00FA6576"/>
    <w:rsid w:val="00FB0A85"/>
    <w:rsid w:val="00FB7184"/>
    <w:rsid w:val="00FC0E2C"/>
    <w:rsid w:val="00FC5386"/>
    <w:rsid w:val="00FE5B79"/>
    <w:rsid w:val="00FF27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aliases w:val="ACMA Footnote Text"/>
    <w:basedOn w:val="Normal"/>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0">
    <w:name w:val="source"/>
    <w:basedOn w:val="Normal"/>
    <w:rsid w:val="00793FFD"/>
    <w:pPr>
      <w:tabs>
        <w:tab w:val="clear" w:pos="794"/>
        <w:tab w:val="clear" w:pos="1191"/>
        <w:tab w:val="clear" w:pos="1588"/>
        <w:tab w:val="clear" w:pos="1985"/>
        <w:tab w:val="left" w:pos="2552"/>
      </w:tabs>
      <w:overflowPunct/>
      <w:autoSpaceDE/>
      <w:autoSpaceDN/>
      <w:adjustRightInd/>
      <w:spacing w:before="240"/>
      <w:jc w:val="center"/>
      <w:textAlignment w:val="auto"/>
    </w:pPr>
    <w:rPr>
      <w:rFonts w:asciiTheme="minorHAnsi" w:eastAsiaTheme="minorEastAsia" w:hAnsiTheme="minorHAnsi" w:cstheme="minorHAnsi"/>
      <w:b/>
      <w:bCs/>
      <w:sz w:val="28"/>
      <w:szCs w:val="28"/>
      <w:lang w:val="en-US" w:eastAsia="zh-CN"/>
    </w:rPr>
  </w:style>
  <w:style w:type="character" w:customStyle="1" w:styleId="Heading2Char">
    <w:name w:val="Heading 2 Char"/>
    <w:basedOn w:val="DefaultParagraphFont"/>
    <w:link w:val="Heading2"/>
    <w:uiPriority w:val="9"/>
    <w:rsid w:val="00793FFD"/>
    <w:rPr>
      <w:rFonts w:ascii="Calibri" w:hAnsi="Calibri"/>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aliases w:val="ACMA Footnote Text"/>
    <w:basedOn w:val="Normal"/>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0">
    <w:name w:val="source"/>
    <w:basedOn w:val="Normal"/>
    <w:rsid w:val="00793FFD"/>
    <w:pPr>
      <w:tabs>
        <w:tab w:val="clear" w:pos="794"/>
        <w:tab w:val="clear" w:pos="1191"/>
        <w:tab w:val="clear" w:pos="1588"/>
        <w:tab w:val="clear" w:pos="1985"/>
        <w:tab w:val="left" w:pos="2552"/>
      </w:tabs>
      <w:overflowPunct/>
      <w:autoSpaceDE/>
      <w:autoSpaceDN/>
      <w:adjustRightInd/>
      <w:spacing w:before="240"/>
      <w:jc w:val="center"/>
      <w:textAlignment w:val="auto"/>
    </w:pPr>
    <w:rPr>
      <w:rFonts w:asciiTheme="minorHAnsi" w:eastAsiaTheme="minorEastAsia" w:hAnsiTheme="minorHAnsi" w:cstheme="minorHAnsi"/>
      <w:b/>
      <w:bCs/>
      <w:sz w:val="28"/>
      <w:szCs w:val="28"/>
      <w:lang w:val="en-US" w:eastAsia="zh-CN"/>
    </w:rPr>
  </w:style>
  <w:style w:type="character" w:customStyle="1" w:styleId="Heading2Char">
    <w:name w:val="Heading 2 Char"/>
    <w:basedOn w:val="DefaultParagraphFont"/>
    <w:link w:val="Heading2"/>
    <w:uiPriority w:val="9"/>
    <w:rsid w:val="00793FFD"/>
    <w:rPr>
      <w:rFonts w:ascii="Calibri" w:hAnsi="Calibri"/>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ologin_md.asp?lang=en&amp;id=S13-WTPF13-C-0009!N2!PDF-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dologin_md.asp?lang=en&amp;id=S13-WTPF13-C-0009!N1!PDF-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netsociety.org/deploy36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md/S13-WTPF13IEG3-C-0030/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tu.int/md/dologin_md.asp?lang=en&amp;id=S13-WTPF13-C-0009!N3!PDF-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society.org/news/new-study-reveals-how-internet-exchange-points-ixps-spur-internet-growth-emerging-mark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FC0C-BD86-4E85-A17B-261B0AFD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0</TotalTime>
  <Pages>4</Pages>
  <Words>686</Words>
  <Characters>3911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4588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Xu, Hui</dc:creator>
  <cp:keywords>C2004, C04</cp:keywords>
  <dc:description>C05/xx-C  For: _x000d_Document date: _x000d_Saved by CHI42772 at 09:12:08 on 10/02/2005</dc:description>
  <cp:lastModifiedBy>unknown</cp:lastModifiedBy>
  <cp:revision>2</cp:revision>
  <cp:lastPrinted>2009-05-01T13:03:00Z</cp:lastPrinted>
  <dcterms:created xsi:type="dcterms:W3CDTF">2013-05-07T11:43:00Z</dcterms:created>
  <dcterms:modified xsi:type="dcterms:W3CDTF">2013-05-07T11:43:00Z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