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7150C2" w:rsidRDefault="00483F16" w:rsidP="00483F16">
      <w:pPr>
        <w:pBdr>
          <w:bottom w:val="single" w:sz="12" w:space="1" w:color="auto"/>
        </w:pBdr>
        <w:jc w:val="right"/>
        <w:rPr>
          <w:lang w:val="en-GB"/>
        </w:rPr>
      </w:pPr>
      <w:bookmarkStart w:id="0" w:name="_GoBack"/>
      <w:bookmarkEnd w:id="0"/>
      <w:r w:rsidRPr="007150C2">
        <w:rPr>
          <w:noProof/>
          <w:lang w:eastAsia="zh-CN"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4D51DA" w:rsidRDefault="004D51DA" w:rsidP="004D51DA">
      <w:pPr>
        <w:tabs>
          <w:tab w:val="left" w:pos="2552"/>
        </w:tabs>
        <w:spacing w:before="100" w:beforeAutospacing="1" w:after="100" w:afterAutospacing="1" w:line="240" w:lineRule="auto"/>
        <w:jc w:val="right"/>
        <w:rPr>
          <w:b/>
          <w:bCs/>
          <w:sz w:val="24"/>
          <w:szCs w:val="24"/>
        </w:rPr>
      </w:pPr>
      <w:r w:rsidRPr="00702DCE">
        <w:rPr>
          <w:rFonts w:ascii="Trebuchet MS" w:hAnsi="Trebuchet MS"/>
          <w:b/>
          <w:bCs/>
        </w:rPr>
        <w:t>WTPF-IEG/3/</w:t>
      </w:r>
      <w:r>
        <w:rPr>
          <w:rFonts w:ascii="Trebuchet MS" w:hAnsi="Trebuchet MS"/>
          <w:b/>
          <w:bCs/>
        </w:rPr>
        <w:t>16</w:t>
      </w:r>
    </w:p>
    <w:p w:rsidR="004D51DA" w:rsidRDefault="004D51DA" w:rsidP="008F3FD9">
      <w:pPr>
        <w:pStyle w:val="Equation"/>
        <w:tabs>
          <w:tab w:val="clear" w:pos="4820"/>
          <w:tab w:val="clear" w:pos="9639"/>
          <w:tab w:val="left" w:pos="1191"/>
          <w:tab w:val="left" w:pos="1588"/>
          <w:tab w:val="left" w:pos="1985"/>
        </w:tabs>
        <w:spacing w:before="240"/>
        <w:jc w:val="center"/>
        <w:rPr>
          <w:b/>
          <w:bCs/>
          <w:sz w:val="22"/>
          <w:szCs w:val="22"/>
        </w:rPr>
      </w:pPr>
    </w:p>
    <w:p w:rsidR="00483F16" w:rsidRPr="007150C2" w:rsidRDefault="00483F16" w:rsidP="008F3FD9">
      <w:pPr>
        <w:pStyle w:val="Equation"/>
        <w:tabs>
          <w:tab w:val="clear" w:pos="4820"/>
          <w:tab w:val="clear" w:pos="9639"/>
          <w:tab w:val="left" w:pos="1191"/>
          <w:tab w:val="left" w:pos="1588"/>
          <w:tab w:val="left" w:pos="1985"/>
        </w:tabs>
        <w:spacing w:before="240"/>
        <w:jc w:val="center"/>
        <w:rPr>
          <w:b/>
          <w:bCs/>
          <w:sz w:val="22"/>
          <w:szCs w:val="22"/>
        </w:rPr>
      </w:pPr>
      <w:r w:rsidRPr="007150C2">
        <w:rPr>
          <w:b/>
          <w:bCs/>
          <w:sz w:val="22"/>
          <w:szCs w:val="22"/>
        </w:rPr>
        <w:t>OPINION (</w:t>
      </w:r>
      <w:r w:rsidR="00C05F36" w:rsidRPr="007150C2">
        <w:rPr>
          <w:b/>
          <w:bCs/>
          <w:sz w:val="22"/>
          <w:szCs w:val="22"/>
        </w:rPr>
        <w:t>n</w:t>
      </w:r>
      <w:r w:rsidR="007617E6" w:rsidRPr="007150C2">
        <w:rPr>
          <w:b/>
          <w:bCs/>
          <w:sz w:val="22"/>
          <w:szCs w:val="22"/>
        </w:rPr>
        <w:t>+</w:t>
      </w:r>
      <w:r w:rsidR="00080200" w:rsidRPr="007150C2">
        <w:rPr>
          <w:b/>
          <w:bCs/>
          <w:sz w:val="22"/>
          <w:szCs w:val="22"/>
        </w:rPr>
        <w:t>3</w:t>
      </w:r>
      <w:r w:rsidRPr="007150C2">
        <w:rPr>
          <w:b/>
          <w:bCs/>
          <w:sz w:val="22"/>
          <w:szCs w:val="22"/>
        </w:rPr>
        <w:t xml:space="preserve">) </w:t>
      </w:r>
      <w:r w:rsidR="00080200" w:rsidRPr="007150C2">
        <w:rPr>
          <w:b/>
          <w:bCs/>
          <w:sz w:val="22"/>
          <w:szCs w:val="22"/>
        </w:rPr>
        <w:t>Multi-stakeholder Involvement in Internet Governance</w:t>
      </w:r>
    </w:p>
    <w:p w:rsidR="00483F16" w:rsidRPr="007150C2" w:rsidRDefault="00483F16" w:rsidP="00483F16">
      <w:pPr>
        <w:pStyle w:val="Equation"/>
        <w:tabs>
          <w:tab w:val="clear" w:pos="794"/>
          <w:tab w:val="clear" w:pos="4820"/>
          <w:tab w:val="clear" w:pos="9639"/>
          <w:tab w:val="left" w:pos="720"/>
        </w:tabs>
        <w:spacing w:before="240" w:after="200"/>
        <w:jc w:val="both"/>
        <w:rPr>
          <w:sz w:val="22"/>
          <w:szCs w:val="22"/>
        </w:rPr>
      </w:pPr>
      <w:r w:rsidRPr="007150C2">
        <w:rPr>
          <w:sz w:val="22"/>
          <w:szCs w:val="22"/>
        </w:rPr>
        <w:t>The fifth World Telecommunication Policy Forum (Geneva, 2013),</w:t>
      </w:r>
    </w:p>
    <w:p w:rsidR="00FF337D" w:rsidRPr="007150C2" w:rsidRDefault="00483F16" w:rsidP="00FF337D">
      <w:pPr>
        <w:tabs>
          <w:tab w:val="left" w:pos="720"/>
        </w:tabs>
        <w:jc w:val="both"/>
        <w:rPr>
          <w:rFonts w:ascii="Times New Roman" w:hAnsi="Times New Roman" w:cs="Times New Roman"/>
          <w:i/>
          <w:lang w:val="en-GB"/>
        </w:rPr>
      </w:pPr>
      <w:r w:rsidRPr="007150C2">
        <w:rPr>
          <w:rFonts w:ascii="Times New Roman" w:hAnsi="Times New Roman" w:cs="Times New Roman"/>
          <w:i/>
          <w:lang w:val="en-GB"/>
        </w:rPr>
        <w:tab/>
      </w:r>
      <w:proofErr w:type="gramStart"/>
      <w:r w:rsidR="003D2ACB" w:rsidRPr="007150C2">
        <w:rPr>
          <w:rFonts w:ascii="Times New Roman" w:hAnsi="Times New Roman" w:cs="Times New Roman"/>
          <w:i/>
          <w:lang w:val="en-GB"/>
        </w:rPr>
        <w:t>recalling</w:t>
      </w:r>
      <w:proofErr w:type="gramEnd"/>
      <w:r w:rsidR="003D2ACB" w:rsidRPr="007150C2">
        <w:rPr>
          <w:rFonts w:ascii="Times New Roman" w:hAnsi="Times New Roman" w:cs="Times New Roman"/>
          <w:i/>
          <w:lang w:val="en-GB"/>
        </w:rPr>
        <w:t xml:space="preserve"> </w:t>
      </w:r>
    </w:p>
    <w:p w:rsidR="0085570B" w:rsidRPr="007150C2" w:rsidRDefault="00E9635B" w:rsidP="00FF337D">
      <w:pPr>
        <w:pStyle w:val="ListParagraph"/>
        <w:numPr>
          <w:ilvl w:val="0"/>
          <w:numId w:val="4"/>
        </w:numPr>
        <w:tabs>
          <w:tab w:val="left" w:pos="720"/>
        </w:tabs>
        <w:jc w:val="both"/>
        <w:outlineLvl w:val="0"/>
        <w:rPr>
          <w:rFonts w:ascii="Times New Roman" w:hAnsi="Times New Roman" w:cs="Times New Roman"/>
        </w:rPr>
      </w:pPr>
      <w:r>
        <w:rPr>
          <w:rFonts w:ascii="Times New Roman" w:hAnsi="Times New Roman" w:cs="Times New Roman"/>
        </w:rPr>
        <w:t>P</w:t>
      </w:r>
      <w:r w:rsidR="00242F1B">
        <w:rPr>
          <w:rFonts w:ascii="Times New Roman" w:hAnsi="Times New Roman" w:cs="Times New Roman"/>
        </w:rPr>
        <w:t xml:space="preserve">aragraph </w:t>
      </w:r>
      <w:r w:rsidR="005B48BC">
        <w:t>34 of the</w:t>
      </w:r>
      <w:r w:rsidR="00B77983">
        <w:t xml:space="preserve"> Tunis Agenda for the Inform</w:t>
      </w:r>
      <w:r w:rsidR="005B48BC">
        <w:t>ation Society</w:t>
      </w:r>
      <w:r w:rsidR="00B77983">
        <w:t xml:space="preserve"> (Tunis Agenda) which </w:t>
      </w:r>
      <w:r w:rsidR="00111256">
        <w:t>provides</w:t>
      </w:r>
      <w:r w:rsidR="00B77983">
        <w:t xml:space="preserve"> </w:t>
      </w:r>
      <w:r w:rsidR="005B48BC">
        <w:rPr>
          <w:rFonts w:ascii="Times New Roman" w:hAnsi="Times New Roman" w:cs="Times New Roman"/>
        </w:rPr>
        <w:t xml:space="preserve"> </w:t>
      </w:r>
      <w:r w:rsidR="0085570B" w:rsidRPr="007150C2">
        <w:rPr>
          <w:rFonts w:ascii="Times New Roman" w:hAnsi="Times New Roman" w:cs="Times New Roman"/>
        </w:rPr>
        <w:t xml:space="preserve">a working definition of Internet governance </w:t>
      </w:r>
      <w:r w:rsidR="00B77983">
        <w:rPr>
          <w:rFonts w:ascii="Times New Roman" w:hAnsi="Times New Roman" w:cs="Times New Roman"/>
        </w:rPr>
        <w:t>a</w:t>
      </w:r>
      <w:r w:rsidR="0085570B" w:rsidRPr="007150C2">
        <w:rPr>
          <w:rFonts w:ascii="Times New Roman" w:hAnsi="Times New Roman" w:cs="Times New Roman"/>
        </w:rPr>
        <w:t>s the development and application by governments, the private sector and civil society, in their respective roles, of shared principles, norms, rules, decision-making procedures, and programmes that shape the evolution and use of the Internet</w:t>
      </w:r>
      <w:r w:rsidR="006B5E6D">
        <w:rPr>
          <w:rFonts w:ascii="Times New Roman" w:hAnsi="Times New Roman" w:cs="Times New Roman"/>
        </w:rPr>
        <w:t>:</w:t>
      </w:r>
    </w:p>
    <w:p w:rsidR="0085570B" w:rsidRPr="007150C2" w:rsidRDefault="0085570B" w:rsidP="0085570B">
      <w:pPr>
        <w:tabs>
          <w:tab w:val="left" w:pos="720"/>
        </w:tabs>
        <w:jc w:val="both"/>
        <w:outlineLvl w:val="0"/>
        <w:rPr>
          <w:rFonts w:ascii="Times New Roman" w:hAnsi="Times New Roman" w:cs="Times New Roman"/>
          <w:lang w:val="en-GB"/>
        </w:rPr>
      </w:pPr>
    </w:p>
    <w:p w:rsidR="00FF337D" w:rsidRDefault="00FF337D" w:rsidP="00FF337D">
      <w:pPr>
        <w:pStyle w:val="ListParagraph"/>
        <w:numPr>
          <w:ilvl w:val="0"/>
          <w:numId w:val="4"/>
        </w:numPr>
        <w:tabs>
          <w:tab w:val="left" w:pos="720"/>
        </w:tabs>
        <w:jc w:val="both"/>
        <w:outlineLvl w:val="0"/>
        <w:rPr>
          <w:rFonts w:ascii="Times New Roman" w:hAnsi="Times New Roman" w:cs="Times New Roman"/>
        </w:rPr>
      </w:pPr>
      <w:r w:rsidRPr="007150C2">
        <w:rPr>
          <w:rFonts w:ascii="Times New Roman" w:hAnsi="Times New Roman" w:cs="Times New Roman"/>
        </w:rPr>
        <w:t>Th</w:t>
      </w:r>
      <w:r w:rsidR="00E35236" w:rsidRPr="007150C2">
        <w:rPr>
          <w:rFonts w:ascii="Times New Roman" w:hAnsi="Times New Roman" w:cs="Times New Roman"/>
        </w:rPr>
        <w:t>at th</w:t>
      </w:r>
      <w:r w:rsidRPr="007150C2">
        <w:rPr>
          <w:rFonts w:ascii="Times New Roman" w:hAnsi="Times New Roman" w:cs="Times New Roman"/>
        </w:rPr>
        <w:t xml:space="preserve">e multi-stakeholder model has been recognised </w:t>
      </w:r>
      <w:r w:rsidR="00111256">
        <w:rPr>
          <w:rFonts w:ascii="Times New Roman" w:hAnsi="Times New Roman" w:cs="Times New Roman"/>
        </w:rPr>
        <w:t>in</w:t>
      </w:r>
      <w:r w:rsidR="00111256" w:rsidRPr="007150C2">
        <w:rPr>
          <w:rFonts w:ascii="Times New Roman" w:hAnsi="Times New Roman" w:cs="Times New Roman"/>
        </w:rPr>
        <w:t xml:space="preserve"> </w:t>
      </w:r>
      <w:r w:rsidR="00242F1B">
        <w:rPr>
          <w:rFonts w:ascii="Times New Roman" w:hAnsi="Times New Roman" w:cs="Times New Roman"/>
        </w:rPr>
        <w:t xml:space="preserve">paragraph </w:t>
      </w:r>
      <w:r w:rsidR="00111256">
        <w:rPr>
          <w:rFonts w:ascii="Times New Roman" w:hAnsi="Times New Roman" w:cs="Times New Roman"/>
        </w:rPr>
        <w:t xml:space="preserve">35 to </w:t>
      </w:r>
      <w:r w:rsidR="00636818">
        <w:rPr>
          <w:rFonts w:ascii="Times New Roman" w:hAnsi="Times New Roman" w:cs="Times New Roman"/>
        </w:rPr>
        <w:t>37</w:t>
      </w:r>
      <w:r w:rsidR="00B77983" w:rsidRPr="00B77983">
        <w:rPr>
          <w:rFonts w:ascii="Times New Roman" w:hAnsi="Times New Roman" w:cs="Times New Roman"/>
        </w:rPr>
        <w:t xml:space="preserve"> </w:t>
      </w:r>
      <w:r w:rsidR="00B77983">
        <w:rPr>
          <w:rFonts w:ascii="Times New Roman" w:hAnsi="Times New Roman" w:cs="Times New Roman"/>
        </w:rPr>
        <w:t>of the Tunis Agenda</w:t>
      </w:r>
      <w:r w:rsidR="00636818">
        <w:rPr>
          <w:rFonts w:ascii="Times New Roman" w:hAnsi="Times New Roman" w:cs="Times New Roman"/>
        </w:rPr>
        <w:t xml:space="preserve">, </w:t>
      </w:r>
      <w:r w:rsidRPr="007150C2">
        <w:rPr>
          <w:rFonts w:ascii="Times New Roman" w:hAnsi="Times New Roman" w:cs="Times New Roman"/>
        </w:rPr>
        <w:t>as the global model for Internet governance</w:t>
      </w:r>
      <w:r w:rsidR="0085570B" w:rsidRPr="007150C2">
        <w:rPr>
          <w:rFonts w:ascii="Times New Roman" w:hAnsi="Times New Roman" w:cs="Times New Roman"/>
        </w:rPr>
        <w:t xml:space="preserve"> and </w:t>
      </w:r>
      <w:r w:rsidR="009935B7">
        <w:rPr>
          <w:rFonts w:ascii="Times New Roman" w:hAnsi="Times New Roman" w:cs="Times New Roman"/>
        </w:rPr>
        <w:t xml:space="preserve">WSIS </w:t>
      </w:r>
      <w:r w:rsidR="0085570B" w:rsidRPr="007150C2">
        <w:rPr>
          <w:rFonts w:ascii="Times New Roman" w:hAnsi="Times New Roman" w:cs="Times New Roman"/>
        </w:rPr>
        <w:t xml:space="preserve">sought to improve </w:t>
      </w:r>
      <w:r w:rsidR="0085570B" w:rsidRPr="007150C2">
        <w:rPr>
          <w:rFonts w:ascii="Times New Roman" w:hAnsi="Times New Roman" w:cs="Times New Roman"/>
          <w:bCs/>
          <w:lang w:bidi="en-US"/>
        </w:rPr>
        <w:t>the coordination of the activities</w:t>
      </w:r>
      <w:r w:rsidR="0085570B" w:rsidRPr="007150C2">
        <w:rPr>
          <w:rFonts w:ascii="Times New Roman" w:hAnsi="Times New Roman" w:cs="Times New Roman"/>
          <w:lang w:bidi="en-US"/>
        </w:rPr>
        <w:t xml:space="preserve"> of international and intergovernmental organizations and other institutions concerned with Internet governance and the exchange of information among themselves</w:t>
      </w:r>
      <w:r w:rsidR="002133FE">
        <w:rPr>
          <w:rFonts w:ascii="Times New Roman" w:hAnsi="Times New Roman" w:cs="Times New Roman"/>
          <w:lang w:bidi="en-US"/>
        </w:rPr>
        <w:t xml:space="preserve">, and </w:t>
      </w:r>
      <w:r w:rsidR="005C2DD6">
        <w:rPr>
          <w:rFonts w:ascii="Times New Roman" w:hAnsi="Times New Roman" w:cs="Times New Roman"/>
          <w:lang w:bidi="en-US"/>
        </w:rPr>
        <w:t>that a</w:t>
      </w:r>
      <w:r w:rsidR="002133FE">
        <w:rPr>
          <w:rFonts w:ascii="Times New Roman" w:hAnsi="Times New Roman" w:cs="Times New Roman"/>
          <w:lang w:bidi="en-US"/>
        </w:rPr>
        <w:t xml:space="preserve"> </w:t>
      </w:r>
      <w:r w:rsidR="0085570B" w:rsidRPr="007150C2">
        <w:rPr>
          <w:rFonts w:ascii="Times New Roman" w:hAnsi="Times New Roman" w:cs="Times New Roman"/>
          <w:lang w:bidi="en-US"/>
        </w:rPr>
        <w:t>multi-stakeholder approach should be adopted, as far as possible, at all levels</w:t>
      </w:r>
      <w:r w:rsidR="006B5E6D">
        <w:rPr>
          <w:rFonts w:ascii="Times New Roman" w:hAnsi="Times New Roman" w:cs="Times New Roman"/>
          <w:lang w:bidi="en-US"/>
        </w:rPr>
        <w:t>:</w:t>
      </w:r>
    </w:p>
    <w:p w:rsidR="00636818" w:rsidRPr="0011543E" w:rsidRDefault="00636818" w:rsidP="0011543E">
      <w:pPr>
        <w:pStyle w:val="ListParagraph"/>
        <w:rPr>
          <w:rFonts w:ascii="Times New Roman" w:hAnsi="Times New Roman" w:cs="Times New Roman"/>
        </w:rPr>
      </w:pPr>
    </w:p>
    <w:p w:rsidR="00636818" w:rsidRPr="007150C2" w:rsidRDefault="00636818" w:rsidP="00FF337D">
      <w:pPr>
        <w:pStyle w:val="ListParagraph"/>
        <w:numPr>
          <w:ilvl w:val="0"/>
          <w:numId w:val="4"/>
        </w:numPr>
        <w:tabs>
          <w:tab w:val="left" w:pos="720"/>
        </w:tabs>
        <w:jc w:val="both"/>
        <w:outlineLvl w:val="0"/>
        <w:rPr>
          <w:rFonts w:ascii="Times New Roman" w:hAnsi="Times New Roman" w:cs="Times New Roman"/>
        </w:rPr>
      </w:pPr>
      <w:r>
        <w:rPr>
          <w:rFonts w:ascii="Times New Roman" w:hAnsi="Times New Roman" w:cs="Times New Roman"/>
        </w:rPr>
        <w:t xml:space="preserve"> That </w:t>
      </w:r>
      <w:r w:rsidR="001F2D47">
        <w:rPr>
          <w:rFonts w:ascii="Times New Roman" w:hAnsi="Times New Roman" w:cs="Times New Roman"/>
        </w:rPr>
        <w:t xml:space="preserve">paragraph </w:t>
      </w:r>
      <w:r>
        <w:rPr>
          <w:rFonts w:ascii="Times New Roman" w:hAnsi="Times New Roman" w:cs="Times New Roman"/>
        </w:rPr>
        <w:t>83</w:t>
      </w:r>
      <w:r w:rsidR="00B77983">
        <w:rPr>
          <w:rFonts w:ascii="Times New Roman" w:hAnsi="Times New Roman" w:cs="Times New Roman"/>
        </w:rPr>
        <w:t xml:space="preserve"> of the </w:t>
      </w:r>
      <w:r>
        <w:rPr>
          <w:rFonts w:ascii="Times New Roman" w:hAnsi="Times New Roman" w:cs="Times New Roman"/>
        </w:rPr>
        <w:t xml:space="preserve">Tunis </w:t>
      </w:r>
      <w:r w:rsidR="00B77983">
        <w:rPr>
          <w:rFonts w:ascii="Times New Roman" w:hAnsi="Times New Roman" w:cs="Times New Roman"/>
        </w:rPr>
        <w:t xml:space="preserve">Agenda </w:t>
      </w:r>
      <w:r>
        <w:rPr>
          <w:rFonts w:ascii="Times New Roman" w:hAnsi="Times New Roman" w:cs="Times New Roman"/>
        </w:rPr>
        <w:t>notes that building an inclusive development-oriented Information Society will require unremitting multi-stakeholder effort</w:t>
      </w:r>
      <w:r w:rsidR="006B5E6D">
        <w:rPr>
          <w:rFonts w:ascii="Times New Roman" w:hAnsi="Times New Roman" w:cs="Times New Roman"/>
        </w:rPr>
        <w:t>;</w:t>
      </w:r>
    </w:p>
    <w:p w:rsidR="00FF337D" w:rsidRPr="007150C2" w:rsidRDefault="00FF337D" w:rsidP="00FF337D">
      <w:pPr>
        <w:tabs>
          <w:tab w:val="left" w:pos="720"/>
        </w:tabs>
        <w:jc w:val="both"/>
        <w:outlineLvl w:val="0"/>
        <w:rPr>
          <w:rFonts w:ascii="Times New Roman" w:hAnsi="Times New Roman" w:cs="Times New Roman"/>
          <w:lang w:val="en-GB"/>
        </w:rPr>
      </w:pPr>
    </w:p>
    <w:p w:rsidR="00E35236" w:rsidRPr="007150C2" w:rsidRDefault="00FF337D" w:rsidP="00E35236">
      <w:pPr>
        <w:pStyle w:val="ListParagraph"/>
        <w:numPr>
          <w:ilvl w:val="0"/>
          <w:numId w:val="4"/>
        </w:numPr>
        <w:tabs>
          <w:tab w:val="left" w:pos="720"/>
        </w:tabs>
        <w:jc w:val="both"/>
        <w:outlineLvl w:val="0"/>
        <w:rPr>
          <w:rFonts w:ascii="Times New Roman" w:hAnsi="Times New Roman" w:cs="Times New Roman"/>
        </w:rPr>
      </w:pPr>
      <w:r w:rsidRPr="007150C2">
        <w:rPr>
          <w:rFonts w:ascii="Times New Roman" w:hAnsi="Times New Roman" w:cs="Times New Roman"/>
        </w:rPr>
        <w:t>Th</w:t>
      </w:r>
      <w:r w:rsidR="00E35236" w:rsidRPr="007150C2">
        <w:rPr>
          <w:rFonts w:ascii="Times New Roman" w:hAnsi="Times New Roman" w:cs="Times New Roman"/>
        </w:rPr>
        <w:t>at th</w:t>
      </w:r>
      <w:r w:rsidRPr="007150C2">
        <w:rPr>
          <w:rFonts w:ascii="Times New Roman" w:hAnsi="Times New Roman" w:cs="Times New Roman"/>
        </w:rPr>
        <w:t>e WSIS outcome documents provided a set of framework principles for the multi-stakeholder model</w:t>
      </w:r>
      <w:r w:rsidR="00E35236" w:rsidRPr="007150C2">
        <w:rPr>
          <w:rFonts w:ascii="Times New Roman" w:hAnsi="Times New Roman" w:cs="Times New Roman"/>
        </w:rPr>
        <w:t xml:space="preserve"> and that </w:t>
      </w:r>
      <w:r w:rsidR="001F2D47">
        <w:rPr>
          <w:rFonts w:ascii="Times New Roman" w:hAnsi="Times New Roman" w:cs="Times New Roman"/>
        </w:rPr>
        <w:t>paragraph</w:t>
      </w:r>
      <w:r w:rsidR="00636818">
        <w:rPr>
          <w:rFonts w:ascii="Times New Roman" w:hAnsi="Times New Roman" w:cs="Times New Roman"/>
        </w:rPr>
        <w:t>72</w:t>
      </w:r>
      <w:r w:rsidR="00B77983">
        <w:rPr>
          <w:rFonts w:ascii="Times New Roman" w:hAnsi="Times New Roman" w:cs="Times New Roman"/>
        </w:rPr>
        <w:t xml:space="preserve"> of the </w:t>
      </w:r>
      <w:r w:rsidR="00636818">
        <w:rPr>
          <w:rFonts w:ascii="Times New Roman" w:hAnsi="Times New Roman" w:cs="Times New Roman"/>
        </w:rPr>
        <w:t>Tunis</w:t>
      </w:r>
      <w:r w:rsidR="00E35236" w:rsidRPr="007150C2">
        <w:rPr>
          <w:rFonts w:ascii="Times New Roman" w:hAnsi="Times New Roman" w:cs="Times New Roman"/>
        </w:rPr>
        <w:t xml:space="preserve"> </w:t>
      </w:r>
      <w:r w:rsidR="00B77983">
        <w:rPr>
          <w:rFonts w:ascii="Times New Roman" w:hAnsi="Times New Roman" w:cs="Times New Roman"/>
        </w:rPr>
        <w:t xml:space="preserve">Agenda </w:t>
      </w:r>
      <w:r w:rsidR="00E35236" w:rsidRPr="007150C2">
        <w:rPr>
          <w:rFonts w:ascii="Times New Roman" w:hAnsi="Times New Roman" w:cs="Times New Roman"/>
        </w:rPr>
        <w:t>called for the creation of the Internet Governance Forum</w:t>
      </w:r>
      <w:r w:rsidR="00111256">
        <w:rPr>
          <w:rFonts w:ascii="Times New Roman" w:hAnsi="Times New Roman" w:cs="Times New Roman"/>
        </w:rPr>
        <w:t xml:space="preserve"> (IGF)</w:t>
      </w:r>
      <w:r w:rsidR="00E35236" w:rsidRPr="007150C2">
        <w:rPr>
          <w:rFonts w:ascii="Times New Roman" w:hAnsi="Times New Roman" w:cs="Times New Roman"/>
        </w:rPr>
        <w:t xml:space="preserve"> </w:t>
      </w:r>
      <w:r w:rsidR="009935B7" w:rsidRPr="007150C2">
        <w:rPr>
          <w:rFonts w:ascii="Times New Roman" w:hAnsi="Times New Roman" w:cs="Times New Roman"/>
        </w:rPr>
        <w:t xml:space="preserve">to </w:t>
      </w:r>
      <w:r w:rsidR="00E35236" w:rsidRPr="007150C2">
        <w:rPr>
          <w:rFonts w:ascii="Times New Roman" w:hAnsi="Times New Roman" w:cs="Times New Roman"/>
        </w:rPr>
        <w:t>(among other things)</w:t>
      </w:r>
      <w:r w:rsidR="009935B7">
        <w:rPr>
          <w:rFonts w:ascii="Times New Roman" w:hAnsi="Times New Roman" w:cs="Times New Roman"/>
        </w:rPr>
        <w:t>:</w:t>
      </w:r>
      <w:r w:rsidR="00E35236" w:rsidRPr="007150C2">
        <w:rPr>
          <w:rFonts w:ascii="Times New Roman" w:hAnsi="Times New Roman" w:cs="Times New Roman"/>
        </w:rPr>
        <w:t xml:space="preserve"> </w:t>
      </w:r>
    </w:p>
    <w:p w:rsidR="00E35236" w:rsidRPr="007150C2" w:rsidRDefault="00E35236" w:rsidP="00E35236">
      <w:pPr>
        <w:pStyle w:val="ListParagraph"/>
        <w:rPr>
          <w:rFonts w:ascii="Times New Roman" w:hAnsi="Times New Roman" w:cs="Times New Roman"/>
        </w:rPr>
      </w:pPr>
    </w:p>
    <w:p w:rsidR="00E35236" w:rsidRPr="007150C2" w:rsidRDefault="00E35236" w:rsidP="00E35236">
      <w:pPr>
        <w:pStyle w:val="ListParagraph"/>
        <w:numPr>
          <w:ilvl w:val="1"/>
          <w:numId w:val="4"/>
        </w:numPr>
        <w:tabs>
          <w:tab w:val="left" w:pos="720"/>
        </w:tabs>
        <w:jc w:val="both"/>
        <w:outlineLvl w:val="0"/>
        <w:rPr>
          <w:rFonts w:ascii="Times New Roman" w:hAnsi="Times New Roman" w:cs="Times New Roman"/>
        </w:rPr>
      </w:pPr>
      <w:r w:rsidRPr="007150C2">
        <w:rPr>
          <w:rFonts w:ascii="Times New Roman" w:hAnsi="Times New Roman" w:cs="Times New Roman"/>
        </w:rPr>
        <w:t>Discuss public policy issues related to key elements of Internet governance in order to foster the sustainability, robustness, security, stability and development of the Internet.</w:t>
      </w:r>
    </w:p>
    <w:p w:rsidR="00E35236" w:rsidRPr="007150C2" w:rsidRDefault="00E35236" w:rsidP="00E35236">
      <w:pPr>
        <w:pStyle w:val="ListParagraph"/>
        <w:numPr>
          <w:ilvl w:val="1"/>
          <w:numId w:val="4"/>
        </w:numPr>
        <w:tabs>
          <w:tab w:val="left" w:pos="720"/>
        </w:tabs>
        <w:jc w:val="both"/>
        <w:outlineLvl w:val="0"/>
        <w:rPr>
          <w:rFonts w:ascii="Times New Roman" w:hAnsi="Times New Roman" w:cs="Times New Roman"/>
        </w:rPr>
      </w:pPr>
      <w:r w:rsidRPr="007150C2">
        <w:rPr>
          <w:rFonts w:ascii="Times New Roman" w:hAnsi="Times New Roman" w:cs="Times New Roman"/>
        </w:rPr>
        <w:t>Facilitate discourse between bodies dealing with different cross-cutting international public policies regarding the Internet and discuss issues that do not fall within the scope of any existing body.</w:t>
      </w:r>
    </w:p>
    <w:p w:rsidR="00FF337D" w:rsidRPr="007150C2" w:rsidRDefault="00E35236" w:rsidP="00E35236">
      <w:pPr>
        <w:pStyle w:val="ListParagraph"/>
        <w:numPr>
          <w:ilvl w:val="1"/>
          <w:numId w:val="4"/>
        </w:numPr>
        <w:tabs>
          <w:tab w:val="left" w:pos="720"/>
        </w:tabs>
        <w:jc w:val="both"/>
        <w:outlineLvl w:val="0"/>
        <w:rPr>
          <w:rFonts w:ascii="Times New Roman" w:hAnsi="Times New Roman" w:cs="Times New Roman"/>
        </w:rPr>
      </w:pPr>
      <w:r w:rsidRPr="007150C2">
        <w:rPr>
          <w:rFonts w:ascii="Times New Roman" w:hAnsi="Times New Roman" w:cs="Times New Roman"/>
        </w:rPr>
        <w:t>Interface with appropriate intergovernmental organizations and other institutions on matters under their purview</w:t>
      </w:r>
      <w:r w:rsidR="006B5E6D">
        <w:rPr>
          <w:rFonts w:ascii="Times New Roman" w:hAnsi="Times New Roman" w:cs="Times New Roman"/>
        </w:rPr>
        <w:t>,</w:t>
      </w:r>
    </w:p>
    <w:p w:rsidR="003D2ACB" w:rsidRPr="007150C2" w:rsidRDefault="00884CD0" w:rsidP="004F6AA1">
      <w:pPr>
        <w:pStyle w:val="ListParagraph"/>
        <w:ind w:left="426"/>
        <w:rPr>
          <w:rFonts w:ascii="Times New Roman" w:hAnsi="Times New Roman" w:cs="Times New Roman"/>
        </w:rPr>
      </w:pPr>
      <w:r w:rsidRPr="007150C2">
        <w:rPr>
          <w:rFonts w:ascii="Times New Roman" w:hAnsi="Times New Roman" w:cs="Times New Roman"/>
        </w:rPr>
        <w:br/>
      </w:r>
    </w:p>
    <w:p w:rsidR="00483F16" w:rsidRPr="007150C2" w:rsidRDefault="003D2ACB" w:rsidP="00483F16">
      <w:pPr>
        <w:tabs>
          <w:tab w:val="left" w:pos="720"/>
        </w:tabs>
        <w:jc w:val="both"/>
        <w:rPr>
          <w:rFonts w:ascii="Times New Roman" w:hAnsi="Times New Roman" w:cs="Times New Roman"/>
          <w:i/>
          <w:lang w:val="en-GB"/>
        </w:rPr>
      </w:pPr>
      <w:r w:rsidRPr="007150C2">
        <w:rPr>
          <w:rFonts w:ascii="Times New Roman" w:hAnsi="Times New Roman" w:cs="Times New Roman"/>
          <w:i/>
          <w:lang w:val="en-GB"/>
        </w:rPr>
        <w:tab/>
      </w:r>
      <w:proofErr w:type="gramStart"/>
      <w:r w:rsidR="00483F16" w:rsidRPr="007150C2">
        <w:rPr>
          <w:rFonts w:ascii="Times New Roman" w:hAnsi="Times New Roman" w:cs="Times New Roman"/>
          <w:i/>
          <w:lang w:val="en-GB"/>
        </w:rPr>
        <w:t>considering</w:t>
      </w:r>
      <w:proofErr w:type="gramEnd"/>
    </w:p>
    <w:p w:rsidR="00483F16" w:rsidRPr="007150C2" w:rsidRDefault="004F6AA1" w:rsidP="00D81A54">
      <w:pPr>
        <w:pStyle w:val="ListParagraph"/>
        <w:numPr>
          <w:ilvl w:val="0"/>
          <w:numId w:val="9"/>
        </w:numPr>
        <w:tabs>
          <w:tab w:val="left" w:pos="426"/>
        </w:tabs>
        <w:ind w:left="766" w:hanging="426"/>
        <w:outlineLvl w:val="0"/>
        <w:rPr>
          <w:rFonts w:ascii="Times New Roman" w:hAnsi="Times New Roman" w:cs="Times New Roman"/>
        </w:rPr>
      </w:pPr>
      <w:r w:rsidRPr="007150C2">
        <w:rPr>
          <w:rFonts w:ascii="Times New Roman" w:hAnsi="Times New Roman" w:cs="Times New Roman"/>
        </w:rPr>
        <w:t>Resolution 101</w:t>
      </w:r>
      <w:r w:rsidR="000278F6">
        <w:rPr>
          <w:rFonts w:ascii="Times New Roman" w:hAnsi="Times New Roman" w:cs="Times New Roman"/>
        </w:rPr>
        <w:t xml:space="preserve"> (Rev. Guadalajara, 2010)</w:t>
      </w:r>
      <w:r w:rsidRPr="007150C2">
        <w:rPr>
          <w:rFonts w:ascii="Times New Roman" w:hAnsi="Times New Roman" w:cs="Times New Roman"/>
        </w:rPr>
        <w:t xml:space="preserve">; Resolution 102 </w:t>
      </w:r>
      <w:r w:rsidR="000278F6">
        <w:rPr>
          <w:rFonts w:ascii="Times New Roman" w:hAnsi="Times New Roman" w:cs="Times New Roman"/>
        </w:rPr>
        <w:t xml:space="preserve">(Rev.  Guadalajara, 2010) </w:t>
      </w:r>
      <w:r w:rsidRPr="007150C2">
        <w:rPr>
          <w:rFonts w:ascii="Times New Roman" w:hAnsi="Times New Roman" w:cs="Times New Roman"/>
        </w:rPr>
        <w:t xml:space="preserve">and Resolution 133 </w:t>
      </w:r>
      <w:r w:rsidR="000278F6">
        <w:rPr>
          <w:rFonts w:ascii="Times New Roman" w:hAnsi="Times New Roman" w:cs="Times New Roman"/>
        </w:rPr>
        <w:t xml:space="preserve">(Rev. Guadalajara, 2012) </w:t>
      </w:r>
      <w:r w:rsidR="005B48BC">
        <w:rPr>
          <w:rFonts w:ascii="Times New Roman" w:hAnsi="Times New Roman" w:cs="Times New Roman"/>
        </w:rPr>
        <w:t xml:space="preserve">each of </w:t>
      </w:r>
      <w:r w:rsidR="00415E5A" w:rsidRPr="007150C2">
        <w:rPr>
          <w:rFonts w:ascii="Times New Roman" w:hAnsi="Times New Roman" w:cs="Times New Roman"/>
        </w:rPr>
        <w:t>which</w:t>
      </w:r>
      <w:r w:rsidR="00807CD8" w:rsidRPr="007150C2">
        <w:rPr>
          <w:rFonts w:ascii="Times New Roman" w:hAnsi="Times New Roman" w:cs="Times New Roman"/>
        </w:rPr>
        <w:t xml:space="preserve"> r</w:t>
      </w:r>
      <w:r w:rsidR="00807CD8" w:rsidRPr="007150C2">
        <w:rPr>
          <w:rFonts w:ascii="Times New Roman" w:hAnsi="Times New Roman" w:cs="Times New Roman"/>
          <w:i/>
        </w:rPr>
        <w:t xml:space="preserve">esolve </w:t>
      </w:r>
      <w:r w:rsidR="00415E5A" w:rsidRPr="007150C2">
        <w:rPr>
          <w:rFonts w:ascii="Times New Roman" w:hAnsi="Times New Roman" w:cs="Times New Roman"/>
          <w:lang w:bidi="en-US"/>
        </w:rPr>
        <w:t xml:space="preserve">to explore ways and means for greater collaboration and coordination between </w:t>
      </w:r>
      <w:r w:rsidR="00807CD8" w:rsidRPr="007150C2">
        <w:rPr>
          <w:rFonts w:ascii="Times New Roman" w:hAnsi="Times New Roman" w:cs="Times New Roman"/>
        </w:rPr>
        <w:t>ITU and relevant organisations (</w:t>
      </w:r>
      <w:r w:rsidR="00415E5A" w:rsidRPr="007150C2">
        <w:rPr>
          <w:rFonts w:ascii="Times New Roman" w:hAnsi="Times New Roman" w:cs="Times New Roman"/>
          <w:lang w:bidi="en-US"/>
        </w:rPr>
        <w:t xml:space="preserve">including, but not limited, to </w:t>
      </w:r>
      <w:r w:rsidR="00066F63" w:rsidRPr="007150C2">
        <w:rPr>
          <w:rFonts w:ascii="Times New Roman" w:hAnsi="Times New Roman" w:cs="Times New Roman"/>
          <w:lang w:bidi="en-US"/>
        </w:rPr>
        <w:t xml:space="preserve">ICANN, </w:t>
      </w:r>
      <w:r w:rsidR="00807CD8" w:rsidRPr="007150C2">
        <w:rPr>
          <w:rFonts w:ascii="Times New Roman" w:hAnsi="Times New Roman" w:cs="Times New Roman"/>
        </w:rPr>
        <w:t xml:space="preserve">IETF, </w:t>
      </w:r>
      <w:r w:rsidR="00415E5A" w:rsidRPr="007150C2">
        <w:rPr>
          <w:rFonts w:ascii="Times New Roman" w:hAnsi="Times New Roman" w:cs="Times New Roman"/>
        </w:rPr>
        <w:t>RIRs</w:t>
      </w:r>
      <w:r w:rsidR="00066F63" w:rsidRPr="007150C2">
        <w:rPr>
          <w:rFonts w:ascii="Times New Roman" w:hAnsi="Times New Roman" w:cs="Times New Roman"/>
        </w:rPr>
        <w:t>, ISOC, W3C</w:t>
      </w:r>
      <w:r w:rsidR="00E9635B">
        <w:rPr>
          <w:rFonts w:ascii="Times New Roman" w:hAnsi="Times New Roman" w:cs="Times New Roman"/>
        </w:rPr>
        <w:t>)</w:t>
      </w:r>
      <w:r w:rsidR="00066F63" w:rsidRPr="007150C2">
        <w:rPr>
          <w:rFonts w:ascii="Times New Roman" w:hAnsi="Times New Roman" w:cs="Times New Roman"/>
        </w:rPr>
        <w:t xml:space="preserve"> </w:t>
      </w:r>
      <w:r w:rsidR="00066F63" w:rsidRPr="007150C2">
        <w:rPr>
          <w:rFonts w:ascii="Times New Roman" w:hAnsi="Times New Roman" w:cs="Times New Roman"/>
          <w:lang w:bidi="en-US"/>
        </w:rPr>
        <w:t>on the basis of reciprocity</w:t>
      </w:r>
      <w:r w:rsidR="00E00414">
        <w:rPr>
          <w:rFonts w:ascii="Times New Roman" w:hAnsi="Times New Roman" w:cs="Times New Roman"/>
          <w:lang w:bidi="en-US"/>
        </w:rPr>
        <w:t>,</w:t>
      </w:r>
      <w:r w:rsidR="00807CD8" w:rsidRPr="007150C2">
        <w:rPr>
          <w:rFonts w:ascii="Times New Roman" w:hAnsi="Times New Roman" w:cs="Times New Roman"/>
        </w:rPr>
        <w:t xml:space="preserve"> </w:t>
      </w:r>
      <w:r w:rsidR="00884CD0" w:rsidRPr="007150C2">
        <w:rPr>
          <w:rFonts w:ascii="Times New Roman" w:hAnsi="Times New Roman" w:cs="Times New Roman"/>
        </w:rPr>
        <w:br/>
      </w:r>
    </w:p>
    <w:p w:rsidR="00EF7BD2" w:rsidRPr="007150C2" w:rsidRDefault="004576F4" w:rsidP="00FF337D">
      <w:pPr>
        <w:tabs>
          <w:tab w:val="left" w:pos="720"/>
        </w:tabs>
        <w:ind w:left="709"/>
        <w:jc w:val="both"/>
        <w:outlineLvl w:val="0"/>
        <w:rPr>
          <w:rFonts w:ascii="Times New Roman" w:hAnsi="Times New Roman" w:cs="Times New Roman"/>
          <w:lang w:val="en-GB"/>
        </w:rPr>
      </w:pPr>
      <w:proofErr w:type="gramStart"/>
      <w:r w:rsidRPr="007150C2">
        <w:rPr>
          <w:rFonts w:ascii="Times New Roman" w:hAnsi="Times New Roman" w:cs="Times New Roman"/>
          <w:i/>
          <w:lang w:val="en-GB"/>
        </w:rPr>
        <w:t>noting</w:t>
      </w:r>
      <w:proofErr w:type="gramEnd"/>
      <w:r w:rsidRPr="007150C2">
        <w:rPr>
          <w:rFonts w:ascii="Times New Roman" w:hAnsi="Times New Roman" w:cs="Times New Roman"/>
          <w:i/>
          <w:lang w:val="en-GB"/>
        </w:rPr>
        <w:t xml:space="preserve"> </w:t>
      </w:r>
    </w:p>
    <w:p w:rsidR="00EF7BD2" w:rsidRPr="007150C2" w:rsidRDefault="00EF7BD2" w:rsidP="00807CD8">
      <w:pPr>
        <w:pStyle w:val="ListParagraph"/>
        <w:numPr>
          <w:ilvl w:val="0"/>
          <w:numId w:val="12"/>
        </w:numPr>
        <w:tabs>
          <w:tab w:val="left" w:pos="720"/>
        </w:tabs>
        <w:ind w:left="700"/>
        <w:jc w:val="both"/>
        <w:outlineLvl w:val="0"/>
        <w:rPr>
          <w:rFonts w:ascii="Times New Roman" w:hAnsi="Times New Roman" w:cs="Times New Roman"/>
        </w:rPr>
      </w:pPr>
      <w:r w:rsidRPr="007150C2">
        <w:rPr>
          <w:rFonts w:ascii="Times New Roman" w:hAnsi="Times New Roman" w:cs="Times New Roman"/>
        </w:rPr>
        <w:lastRenderedPageBreak/>
        <w:t xml:space="preserve">The development of the Internet is today essentially market-led and is driven by both private and government initiatives, enabling a </w:t>
      </w:r>
      <w:r w:rsidR="002133FE" w:rsidRPr="007150C2">
        <w:rPr>
          <w:rFonts w:ascii="Times New Roman" w:hAnsi="Times New Roman" w:cs="Times New Roman"/>
        </w:rPr>
        <w:t>remarkabl</w:t>
      </w:r>
      <w:r w:rsidR="002133FE">
        <w:rPr>
          <w:rFonts w:ascii="Times New Roman" w:hAnsi="Times New Roman" w:cs="Times New Roman"/>
        </w:rPr>
        <w:t>y</w:t>
      </w:r>
      <w:r w:rsidR="002133FE" w:rsidRPr="007150C2">
        <w:rPr>
          <w:rFonts w:ascii="Times New Roman" w:hAnsi="Times New Roman" w:cs="Times New Roman"/>
        </w:rPr>
        <w:t xml:space="preserve"> </w:t>
      </w:r>
      <w:r w:rsidRPr="007150C2">
        <w:rPr>
          <w:rFonts w:ascii="Times New Roman" w:hAnsi="Times New Roman" w:cs="Times New Roman"/>
        </w:rPr>
        <w:t>stable, open and innovative network of networks, which is the Internet today</w:t>
      </w:r>
      <w:r w:rsidR="00E00414">
        <w:rPr>
          <w:rFonts w:ascii="Times New Roman" w:hAnsi="Times New Roman" w:cs="Times New Roman"/>
        </w:rPr>
        <w:t>;</w:t>
      </w:r>
    </w:p>
    <w:p w:rsidR="00EF7BD2" w:rsidRPr="007150C2" w:rsidRDefault="00EF7BD2" w:rsidP="00EF7BD2">
      <w:pPr>
        <w:rPr>
          <w:rFonts w:ascii="Times New Roman" w:hAnsi="Times New Roman" w:cs="Times New Roman"/>
          <w:lang w:val="en-GB"/>
        </w:rPr>
      </w:pPr>
    </w:p>
    <w:p w:rsidR="00EF7BD2" w:rsidRPr="007150C2" w:rsidRDefault="00111256" w:rsidP="00807CD8">
      <w:pPr>
        <w:pStyle w:val="ListParagraph"/>
        <w:numPr>
          <w:ilvl w:val="0"/>
          <w:numId w:val="12"/>
        </w:numPr>
        <w:tabs>
          <w:tab w:val="left" w:pos="720"/>
        </w:tabs>
        <w:ind w:left="700"/>
        <w:jc w:val="both"/>
        <w:outlineLvl w:val="0"/>
        <w:rPr>
          <w:rFonts w:ascii="Times New Roman" w:hAnsi="Times New Roman" w:cs="Times New Roman"/>
        </w:rPr>
      </w:pPr>
      <w:r>
        <w:rPr>
          <w:rFonts w:ascii="Times New Roman" w:hAnsi="Times New Roman" w:cs="Times New Roman"/>
        </w:rPr>
        <w:t>That i</w:t>
      </w:r>
      <w:r w:rsidR="00EF7BD2" w:rsidRPr="007150C2">
        <w:rPr>
          <w:rFonts w:ascii="Times New Roman" w:hAnsi="Times New Roman" w:cs="Times New Roman"/>
        </w:rPr>
        <w:t xml:space="preserve">n the rapidly changing technological, economic and social environment within which new policy challenges emerge, multi-stakeholder processes have been shown to provide the flexibility and global scalability required to address Internet </w:t>
      </w:r>
      <w:r w:rsidR="002133FE">
        <w:rPr>
          <w:rFonts w:ascii="Times New Roman" w:hAnsi="Times New Roman" w:cs="Times New Roman"/>
        </w:rPr>
        <w:t xml:space="preserve">public </w:t>
      </w:r>
      <w:r w:rsidR="00EF7BD2" w:rsidRPr="007150C2">
        <w:rPr>
          <w:rFonts w:ascii="Times New Roman" w:hAnsi="Times New Roman" w:cs="Times New Roman"/>
        </w:rPr>
        <w:t>policy challenges</w:t>
      </w:r>
      <w:r w:rsidR="00E00414">
        <w:rPr>
          <w:rFonts w:ascii="Times New Roman" w:hAnsi="Times New Roman" w:cs="Times New Roman"/>
        </w:rPr>
        <w:t>;</w:t>
      </w:r>
    </w:p>
    <w:p w:rsidR="00B54F27" w:rsidRPr="009967DB" w:rsidRDefault="00B54F27" w:rsidP="009967DB">
      <w:pPr>
        <w:rPr>
          <w:rFonts w:ascii="Times New Roman" w:hAnsi="Times New Roman" w:cs="Times New Roman"/>
        </w:rPr>
      </w:pPr>
    </w:p>
    <w:p w:rsidR="00B54F27" w:rsidRPr="007150C2" w:rsidRDefault="00636818" w:rsidP="00807CD8">
      <w:pPr>
        <w:pStyle w:val="ListParagraph"/>
        <w:numPr>
          <w:ilvl w:val="0"/>
          <w:numId w:val="12"/>
        </w:numPr>
        <w:tabs>
          <w:tab w:val="left" w:pos="720"/>
        </w:tabs>
        <w:ind w:left="700"/>
        <w:jc w:val="both"/>
        <w:outlineLvl w:val="0"/>
        <w:rPr>
          <w:rFonts w:ascii="Times New Roman" w:hAnsi="Times New Roman" w:cs="Times New Roman"/>
        </w:rPr>
      </w:pPr>
      <w:r>
        <w:rPr>
          <w:rFonts w:ascii="Times New Roman" w:hAnsi="Times New Roman" w:cs="Times New Roman"/>
        </w:rPr>
        <w:t xml:space="preserve"> </w:t>
      </w:r>
      <w:r w:rsidR="00B77983">
        <w:rPr>
          <w:rFonts w:ascii="Times New Roman" w:hAnsi="Times New Roman" w:cs="Times New Roman"/>
        </w:rPr>
        <w:t xml:space="preserve">That </w:t>
      </w:r>
      <w:r>
        <w:rPr>
          <w:rFonts w:ascii="Times New Roman" w:hAnsi="Times New Roman" w:cs="Times New Roman"/>
        </w:rPr>
        <w:t xml:space="preserve">to </w:t>
      </w:r>
      <w:r w:rsidR="002133FE">
        <w:rPr>
          <w:rFonts w:ascii="Times New Roman" w:hAnsi="Times New Roman" w:cs="Times New Roman"/>
        </w:rPr>
        <w:t xml:space="preserve">ensure </w:t>
      </w:r>
      <w:r>
        <w:rPr>
          <w:rFonts w:ascii="Times New Roman" w:hAnsi="Times New Roman" w:cs="Times New Roman"/>
        </w:rPr>
        <w:t xml:space="preserve">informed decisions </w:t>
      </w:r>
      <w:r w:rsidR="002133FE">
        <w:rPr>
          <w:rFonts w:ascii="Times New Roman" w:hAnsi="Times New Roman" w:cs="Times New Roman"/>
        </w:rPr>
        <w:t>are taken</w:t>
      </w:r>
      <w:r w:rsidR="00111256">
        <w:rPr>
          <w:rFonts w:ascii="Times New Roman" w:hAnsi="Times New Roman" w:cs="Times New Roman"/>
        </w:rPr>
        <w:t>,</w:t>
      </w:r>
      <w:r w:rsidR="002133FE">
        <w:rPr>
          <w:rFonts w:ascii="Times New Roman" w:hAnsi="Times New Roman" w:cs="Times New Roman"/>
        </w:rPr>
        <w:t xml:space="preserve"> </w:t>
      </w:r>
      <w:r>
        <w:rPr>
          <w:rFonts w:ascii="Times New Roman" w:hAnsi="Times New Roman" w:cs="Times New Roman"/>
        </w:rPr>
        <w:t>all relevant organisations need to encourage the engagement and participation of all relevant stakeholders</w:t>
      </w:r>
      <w:r w:rsidR="002133FE">
        <w:rPr>
          <w:rFonts w:ascii="Times New Roman" w:hAnsi="Times New Roman" w:cs="Times New Roman"/>
        </w:rPr>
        <w:t xml:space="preserve"> in decision making processes</w:t>
      </w:r>
      <w:r w:rsidR="00E00414">
        <w:rPr>
          <w:rFonts w:ascii="Times New Roman" w:hAnsi="Times New Roman" w:cs="Times New Roman"/>
        </w:rPr>
        <w:t>;</w:t>
      </w:r>
    </w:p>
    <w:p w:rsidR="00253A71" w:rsidRPr="007150C2" w:rsidRDefault="00253A71" w:rsidP="00253A71">
      <w:pPr>
        <w:pStyle w:val="ListParagraph"/>
        <w:rPr>
          <w:rFonts w:ascii="Times New Roman" w:hAnsi="Times New Roman" w:cs="Times New Roman"/>
        </w:rPr>
      </w:pPr>
    </w:p>
    <w:p w:rsidR="00636818" w:rsidRDefault="00253A71" w:rsidP="00807CD8">
      <w:pPr>
        <w:pStyle w:val="ListParagraph"/>
        <w:numPr>
          <w:ilvl w:val="0"/>
          <w:numId w:val="12"/>
        </w:numPr>
        <w:tabs>
          <w:tab w:val="left" w:pos="720"/>
        </w:tabs>
        <w:ind w:left="700"/>
        <w:jc w:val="both"/>
        <w:outlineLvl w:val="0"/>
        <w:rPr>
          <w:rFonts w:ascii="Times New Roman" w:hAnsi="Times New Roman" w:cs="Times New Roman"/>
        </w:rPr>
      </w:pPr>
      <w:r w:rsidRPr="007150C2">
        <w:rPr>
          <w:rFonts w:ascii="Times New Roman" w:hAnsi="Times New Roman" w:cs="Times New Roman"/>
        </w:rPr>
        <w:t xml:space="preserve">That many stakeholders from developing countries </w:t>
      </w:r>
      <w:r w:rsidR="009E2687" w:rsidRPr="007150C2">
        <w:rPr>
          <w:rFonts w:ascii="Times New Roman" w:hAnsi="Times New Roman" w:cs="Times New Roman"/>
        </w:rPr>
        <w:t>do not have the resources to take an active part in the international IGF, but that there has been a useful development of national and regional IGFs help</w:t>
      </w:r>
      <w:r w:rsidR="002039CD">
        <w:rPr>
          <w:rFonts w:ascii="Times New Roman" w:hAnsi="Times New Roman" w:cs="Times New Roman"/>
        </w:rPr>
        <w:t>ing to promote</w:t>
      </w:r>
      <w:r w:rsidR="009E2687" w:rsidRPr="007150C2">
        <w:rPr>
          <w:rFonts w:ascii="Times New Roman" w:hAnsi="Times New Roman" w:cs="Times New Roman"/>
        </w:rPr>
        <w:t xml:space="preserve"> national and regional multi-stakeholder engagement</w:t>
      </w:r>
      <w:r w:rsidR="00636818">
        <w:rPr>
          <w:rFonts w:ascii="Times New Roman" w:hAnsi="Times New Roman" w:cs="Times New Roman"/>
        </w:rPr>
        <w:t>; and</w:t>
      </w:r>
    </w:p>
    <w:p w:rsidR="00636818" w:rsidRPr="0011543E" w:rsidRDefault="00636818" w:rsidP="0011543E">
      <w:pPr>
        <w:pStyle w:val="ListParagraph"/>
        <w:rPr>
          <w:rFonts w:ascii="Times New Roman" w:hAnsi="Times New Roman" w:cs="Times New Roman"/>
        </w:rPr>
      </w:pPr>
    </w:p>
    <w:p w:rsidR="009967DB" w:rsidRDefault="00636818" w:rsidP="00807CD8">
      <w:pPr>
        <w:pStyle w:val="ListParagraph"/>
        <w:numPr>
          <w:ilvl w:val="0"/>
          <w:numId w:val="12"/>
        </w:numPr>
        <w:tabs>
          <w:tab w:val="left" w:pos="720"/>
        </w:tabs>
        <w:ind w:left="700"/>
        <w:jc w:val="both"/>
        <w:outlineLvl w:val="0"/>
        <w:rPr>
          <w:rFonts w:ascii="Times New Roman" w:hAnsi="Times New Roman" w:cs="Times New Roman"/>
        </w:rPr>
      </w:pPr>
      <w:r>
        <w:rPr>
          <w:rFonts w:ascii="Times New Roman" w:hAnsi="Times New Roman" w:cs="Times New Roman"/>
        </w:rPr>
        <w:t>All stakeholders should have equal and full participation in all multi-stakeholder organisations</w:t>
      </w:r>
      <w:r w:rsidR="009967DB">
        <w:rPr>
          <w:rFonts w:ascii="Times New Roman" w:hAnsi="Times New Roman" w:cs="Times New Roman"/>
        </w:rPr>
        <w:t>.</w:t>
      </w:r>
    </w:p>
    <w:p w:rsidR="009967DB" w:rsidRPr="009967DB" w:rsidRDefault="009967DB" w:rsidP="009967DB">
      <w:pPr>
        <w:pStyle w:val="ListParagraph"/>
        <w:rPr>
          <w:rFonts w:ascii="Times New Roman" w:hAnsi="Times New Roman" w:cs="Times New Roman"/>
        </w:rPr>
      </w:pPr>
    </w:p>
    <w:p w:rsidR="00253A71" w:rsidRPr="007150C2" w:rsidRDefault="00253A71" w:rsidP="009967DB">
      <w:pPr>
        <w:pStyle w:val="ListParagraph"/>
        <w:tabs>
          <w:tab w:val="left" w:pos="720"/>
        </w:tabs>
        <w:ind w:left="700"/>
        <w:jc w:val="both"/>
        <w:outlineLvl w:val="0"/>
        <w:rPr>
          <w:rFonts w:ascii="Times New Roman" w:hAnsi="Times New Roman" w:cs="Times New Roman"/>
        </w:rPr>
      </w:pPr>
    </w:p>
    <w:p w:rsidR="00B54CFF" w:rsidRPr="007150C2" w:rsidRDefault="00B54CFF" w:rsidP="00B54CFF">
      <w:pPr>
        <w:pStyle w:val="ListParagraph"/>
        <w:tabs>
          <w:tab w:val="left" w:pos="720"/>
        </w:tabs>
        <w:jc w:val="both"/>
        <w:rPr>
          <w:rFonts w:ascii="Times New Roman" w:hAnsi="Times New Roman" w:cs="Times New Roman"/>
          <w:i/>
        </w:rPr>
      </w:pPr>
    </w:p>
    <w:p w:rsidR="00374397" w:rsidRDefault="00E00414" w:rsidP="009967DB">
      <w:pPr>
        <w:tabs>
          <w:tab w:val="left" w:pos="720"/>
        </w:tabs>
        <w:ind w:left="720"/>
        <w:jc w:val="both"/>
        <w:rPr>
          <w:rFonts w:ascii="Times New Roman" w:hAnsi="Times New Roman" w:cs="Times New Roman"/>
          <w:lang w:val="en-GB"/>
        </w:rPr>
      </w:pPr>
      <w:r w:rsidRPr="007150C2">
        <w:rPr>
          <w:rFonts w:ascii="Times New Roman" w:hAnsi="Times New Roman" w:cs="Times New Roman"/>
          <w:i/>
          <w:lang w:val="en-GB"/>
        </w:rPr>
        <w:t>I</w:t>
      </w:r>
      <w:r w:rsidR="00483F16" w:rsidRPr="007150C2">
        <w:rPr>
          <w:rFonts w:ascii="Times New Roman" w:hAnsi="Times New Roman" w:cs="Times New Roman"/>
          <w:i/>
          <w:lang w:val="en-GB"/>
        </w:rPr>
        <w:t>nvites</w:t>
      </w:r>
      <w:r>
        <w:rPr>
          <w:rFonts w:ascii="Times New Roman" w:hAnsi="Times New Roman" w:cs="Times New Roman"/>
          <w:i/>
          <w:lang w:val="en-GB"/>
        </w:rPr>
        <w:t xml:space="preserve"> </w:t>
      </w:r>
      <w:r w:rsidR="00816C21" w:rsidRPr="007150C2">
        <w:rPr>
          <w:rFonts w:ascii="Times New Roman" w:hAnsi="Times New Roman" w:cs="Times New Roman"/>
          <w:i/>
          <w:lang w:val="en-GB"/>
        </w:rPr>
        <w:t xml:space="preserve">ITU Secretary General and </w:t>
      </w:r>
      <w:r w:rsidR="00636818">
        <w:rPr>
          <w:rFonts w:ascii="Times New Roman" w:hAnsi="Times New Roman" w:cs="Times New Roman"/>
          <w:i/>
          <w:lang w:val="en-GB"/>
        </w:rPr>
        <w:t xml:space="preserve">ITU </w:t>
      </w:r>
      <w:r w:rsidR="00816C21" w:rsidRPr="007150C2">
        <w:rPr>
          <w:rFonts w:ascii="Times New Roman" w:hAnsi="Times New Roman" w:cs="Times New Roman"/>
          <w:i/>
          <w:lang w:val="en-GB"/>
        </w:rPr>
        <w:t>Directors</w:t>
      </w:r>
      <w:r w:rsidR="00636818">
        <w:rPr>
          <w:rFonts w:ascii="Times New Roman" w:hAnsi="Times New Roman" w:cs="Times New Roman"/>
          <w:i/>
          <w:lang w:val="en-GB"/>
        </w:rPr>
        <w:t xml:space="preserve"> of the Bureaux</w:t>
      </w:r>
    </w:p>
    <w:p w:rsidR="00253A71" w:rsidRPr="007150C2" w:rsidRDefault="009E2687" w:rsidP="00253A71">
      <w:pPr>
        <w:pStyle w:val="ListParagraph"/>
        <w:numPr>
          <w:ilvl w:val="0"/>
          <w:numId w:val="16"/>
        </w:numPr>
        <w:tabs>
          <w:tab w:val="left" w:pos="720"/>
        </w:tabs>
        <w:jc w:val="both"/>
        <w:rPr>
          <w:rFonts w:ascii="Times New Roman" w:hAnsi="Times New Roman" w:cs="Times New Roman"/>
        </w:rPr>
      </w:pPr>
      <w:r w:rsidRPr="007150C2">
        <w:rPr>
          <w:rFonts w:ascii="Times New Roman" w:hAnsi="Times New Roman" w:cs="Times New Roman"/>
        </w:rPr>
        <w:t xml:space="preserve">To identify how to improve ITU’s multi-stakeholder engagement and, in particular to look at how to work with </w:t>
      </w:r>
      <w:r w:rsidR="002133FE">
        <w:rPr>
          <w:rFonts w:ascii="Times New Roman" w:hAnsi="Times New Roman" w:cs="Times New Roman"/>
        </w:rPr>
        <w:t xml:space="preserve">other </w:t>
      </w:r>
      <w:r w:rsidRPr="007150C2">
        <w:rPr>
          <w:rFonts w:ascii="Times New Roman" w:hAnsi="Times New Roman" w:cs="Times New Roman"/>
        </w:rPr>
        <w:t xml:space="preserve">stakeholders </w:t>
      </w:r>
      <w:r w:rsidR="00AF4BD1" w:rsidRPr="007150C2">
        <w:rPr>
          <w:rFonts w:ascii="Times New Roman" w:hAnsi="Times New Roman" w:cs="Times New Roman"/>
        </w:rPr>
        <w:t>more effectively to inform the decision-making processes</w:t>
      </w:r>
      <w:r w:rsidR="00E00414">
        <w:rPr>
          <w:rFonts w:ascii="Times New Roman" w:hAnsi="Times New Roman" w:cs="Times New Roman"/>
        </w:rPr>
        <w:t>;</w:t>
      </w:r>
    </w:p>
    <w:p w:rsidR="005E6A04" w:rsidRPr="009967DB" w:rsidRDefault="005E6A04" w:rsidP="009967DB">
      <w:pPr>
        <w:rPr>
          <w:rFonts w:ascii="Times New Roman" w:hAnsi="Times New Roman" w:cs="Times New Roman"/>
        </w:rPr>
      </w:pPr>
    </w:p>
    <w:p w:rsidR="002C6E40" w:rsidRDefault="002C6E40" w:rsidP="00253A71">
      <w:pPr>
        <w:pStyle w:val="ListParagraph"/>
        <w:numPr>
          <w:ilvl w:val="0"/>
          <w:numId w:val="16"/>
        </w:numPr>
        <w:tabs>
          <w:tab w:val="left" w:pos="720"/>
        </w:tabs>
        <w:jc w:val="both"/>
        <w:rPr>
          <w:rFonts w:ascii="Times New Roman" w:hAnsi="Times New Roman" w:cs="Times New Roman"/>
        </w:rPr>
      </w:pPr>
      <w:r w:rsidRPr="007150C2">
        <w:rPr>
          <w:rFonts w:ascii="Times New Roman" w:hAnsi="Times New Roman" w:cs="Times New Roman"/>
        </w:rPr>
        <w:t xml:space="preserve">To explore ways of improving the engagement of governments and other stakeholders from developing countries in the IGF and in </w:t>
      </w:r>
      <w:r w:rsidR="007150C2" w:rsidRPr="007150C2">
        <w:rPr>
          <w:rFonts w:ascii="Times New Roman" w:hAnsi="Times New Roman" w:cs="Times New Roman"/>
        </w:rPr>
        <w:t>the relevant organisation</w:t>
      </w:r>
      <w:r w:rsidR="002039CD">
        <w:rPr>
          <w:rFonts w:ascii="Times New Roman" w:hAnsi="Times New Roman" w:cs="Times New Roman"/>
        </w:rPr>
        <w:t>s</w:t>
      </w:r>
      <w:r w:rsidR="007150C2" w:rsidRPr="007150C2">
        <w:rPr>
          <w:rFonts w:ascii="Times New Roman" w:hAnsi="Times New Roman" w:cs="Times New Roman"/>
        </w:rPr>
        <w:t xml:space="preserve"> involved in different aspects of Internet governance (</w:t>
      </w:r>
      <w:r w:rsidR="007150C2" w:rsidRPr="007150C2">
        <w:rPr>
          <w:rFonts w:ascii="Times New Roman" w:hAnsi="Times New Roman" w:cs="Times New Roman"/>
          <w:lang w:bidi="en-US"/>
        </w:rPr>
        <w:t>including, but not limited, to the Internet Corporation for Assigned Names and Numbers (ICANN), the regional Internet registries (RIRs), the Internet Engineering Task Force (IETF), the Internet Society (ISOC) and the World Wide Web Consortium (W3C), on the basis of reciprocity</w:t>
      </w:r>
      <w:r w:rsidR="007150C2" w:rsidRPr="007150C2">
        <w:rPr>
          <w:rFonts w:ascii="Times New Roman" w:hAnsi="Times New Roman" w:cs="Times New Roman"/>
        </w:rPr>
        <w:t>)</w:t>
      </w:r>
      <w:r w:rsidR="00E00414">
        <w:rPr>
          <w:rFonts w:ascii="Times New Roman" w:hAnsi="Times New Roman" w:cs="Times New Roman"/>
        </w:rPr>
        <w:t>;</w:t>
      </w:r>
    </w:p>
    <w:p w:rsidR="007150C2" w:rsidRPr="007150C2" w:rsidRDefault="007150C2" w:rsidP="007150C2">
      <w:pPr>
        <w:pStyle w:val="ListParagraph"/>
        <w:rPr>
          <w:rFonts w:ascii="Times New Roman" w:hAnsi="Times New Roman" w:cs="Times New Roman"/>
        </w:rPr>
      </w:pPr>
    </w:p>
    <w:p w:rsidR="007150C2" w:rsidRPr="007150C2" w:rsidRDefault="00636818" w:rsidP="00253A71">
      <w:pPr>
        <w:pStyle w:val="ListParagraph"/>
        <w:numPr>
          <w:ilvl w:val="0"/>
          <w:numId w:val="16"/>
        </w:numPr>
        <w:tabs>
          <w:tab w:val="left" w:pos="720"/>
        </w:tabs>
        <w:jc w:val="both"/>
        <w:rPr>
          <w:rFonts w:ascii="Times New Roman" w:hAnsi="Times New Roman" w:cs="Times New Roman"/>
        </w:rPr>
      </w:pPr>
      <w:r>
        <w:rPr>
          <w:rFonts w:ascii="Times New Roman" w:hAnsi="Times New Roman" w:cs="Times New Roman"/>
        </w:rPr>
        <w:t>with relevant stakeholders</w:t>
      </w:r>
      <w:r w:rsidR="007319EE">
        <w:rPr>
          <w:rFonts w:ascii="Times New Roman" w:hAnsi="Times New Roman" w:cs="Times New Roman"/>
        </w:rPr>
        <w:t xml:space="preserve">, to help </w:t>
      </w:r>
      <w:r w:rsidR="007150C2">
        <w:rPr>
          <w:rFonts w:ascii="Times New Roman" w:hAnsi="Times New Roman" w:cs="Times New Roman"/>
        </w:rPr>
        <w:t>Member States to establish and engage in multi-stakeholder dialogue through national and regional IGFs</w:t>
      </w:r>
      <w:r w:rsidR="007E0DC1">
        <w:rPr>
          <w:rFonts w:ascii="Times New Roman" w:hAnsi="Times New Roman" w:cs="Times New Roman"/>
        </w:rPr>
        <w:t>, operated on multi-stakeholder principles</w:t>
      </w:r>
      <w:r w:rsidR="00E00414">
        <w:rPr>
          <w:rFonts w:ascii="Times New Roman" w:hAnsi="Times New Roman" w:cs="Times New Roman"/>
        </w:rPr>
        <w:t>,</w:t>
      </w:r>
    </w:p>
    <w:p w:rsidR="00253A71" w:rsidRPr="007150C2" w:rsidRDefault="00253A71" w:rsidP="00372100">
      <w:pPr>
        <w:tabs>
          <w:tab w:val="left" w:pos="720"/>
        </w:tabs>
        <w:jc w:val="both"/>
        <w:rPr>
          <w:rFonts w:ascii="Times New Roman" w:hAnsi="Times New Roman" w:cs="Times New Roman"/>
          <w:i/>
          <w:lang w:val="en-GB"/>
        </w:rPr>
      </w:pPr>
    </w:p>
    <w:p w:rsidR="007150C2" w:rsidRDefault="00E00414" w:rsidP="00372100">
      <w:pPr>
        <w:tabs>
          <w:tab w:val="left" w:pos="720"/>
        </w:tabs>
        <w:jc w:val="both"/>
        <w:rPr>
          <w:rFonts w:ascii="Times New Roman" w:hAnsi="Times New Roman" w:cs="Times New Roman"/>
          <w:lang w:val="en-GB"/>
        </w:rPr>
      </w:pPr>
      <w:r>
        <w:rPr>
          <w:rFonts w:ascii="Times New Roman" w:hAnsi="Times New Roman" w:cs="Times New Roman"/>
          <w:i/>
          <w:lang w:val="en-GB"/>
        </w:rPr>
        <w:tab/>
      </w:r>
      <w:proofErr w:type="gramStart"/>
      <w:r>
        <w:rPr>
          <w:rFonts w:ascii="Times New Roman" w:hAnsi="Times New Roman" w:cs="Times New Roman"/>
          <w:i/>
          <w:lang w:val="en-GB"/>
        </w:rPr>
        <w:t>invites</w:t>
      </w:r>
      <w:proofErr w:type="gramEnd"/>
      <w:r>
        <w:rPr>
          <w:rFonts w:ascii="Times New Roman" w:hAnsi="Times New Roman" w:cs="Times New Roman"/>
          <w:i/>
          <w:lang w:val="en-GB"/>
        </w:rPr>
        <w:t xml:space="preserve"> </w:t>
      </w:r>
      <w:r w:rsidR="007150C2" w:rsidRPr="007150C2">
        <w:rPr>
          <w:rFonts w:ascii="Times New Roman" w:hAnsi="Times New Roman" w:cs="Times New Roman"/>
          <w:i/>
          <w:lang w:val="en-GB"/>
        </w:rPr>
        <w:t>Member States</w:t>
      </w:r>
    </w:p>
    <w:p w:rsidR="007150C2" w:rsidRDefault="007319EE" w:rsidP="007319EE">
      <w:pPr>
        <w:pStyle w:val="ListParagraph"/>
        <w:numPr>
          <w:ilvl w:val="0"/>
          <w:numId w:val="17"/>
        </w:numPr>
        <w:tabs>
          <w:tab w:val="left" w:pos="720"/>
        </w:tabs>
        <w:jc w:val="both"/>
        <w:rPr>
          <w:rFonts w:ascii="Times New Roman" w:hAnsi="Times New Roman" w:cs="Times New Roman"/>
        </w:rPr>
      </w:pPr>
      <w:r>
        <w:rPr>
          <w:rFonts w:ascii="Times New Roman" w:hAnsi="Times New Roman" w:cs="Times New Roman"/>
        </w:rPr>
        <w:t xml:space="preserve">To engage with </w:t>
      </w:r>
      <w:r w:rsidR="007E0DC1">
        <w:rPr>
          <w:rFonts w:ascii="Times New Roman" w:hAnsi="Times New Roman" w:cs="Times New Roman"/>
        </w:rPr>
        <w:t xml:space="preserve">all </w:t>
      </w:r>
      <w:r>
        <w:rPr>
          <w:rFonts w:ascii="Times New Roman" w:hAnsi="Times New Roman" w:cs="Times New Roman"/>
        </w:rPr>
        <w:t xml:space="preserve">stakeholders in developing national Internet governance policy to help ensure </w:t>
      </w:r>
      <w:r w:rsidR="00111256">
        <w:rPr>
          <w:rFonts w:ascii="Times New Roman" w:hAnsi="Times New Roman" w:cs="Times New Roman"/>
        </w:rPr>
        <w:t xml:space="preserve">effective </w:t>
      </w:r>
      <w:r>
        <w:rPr>
          <w:rFonts w:ascii="Times New Roman" w:hAnsi="Times New Roman" w:cs="Times New Roman"/>
        </w:rPr>
        <w:t xml:space="preserve">decisions </w:t>
      </w:r>
      <w:r w:rsidR="00111256">
        <w:rPr>
          <w:rFonts w:ascii="Times New Roman" w:hAnsi="Times New Roman" w:cs="Times New Roman"/>
        </w:rPr>
        <w:t xml:space="preserve">which </w:t>
      </w:r>
      <w:r>
        <w:rPr>
          <w:rFonts w:ascii="Times New Roman" w:hAnsi="Times New Roman" w:cs="Times New Roman"/>
        </w:rPr>
        <w:t>help the local Internet economy</w:t>
      </w:r>
      <w:r w:rsidR="002039CD">
        <w:rPr>
          <w:rFonts w:ascii="Times New Roman" w:hAnsi="Times New Roman" w:cs="Times New Roman"/>
        </w:rPr>
        <w:t xml:space="preserve"> to develop</w:t>
      </w:r>
      <w:r w:rsidR="00E00414">
        <w:rPr>
          <w:rFonts w:ascii="Times New Roman" w:hAnsi="Times New Roman" w:cs="Times New Roman"/>
        </w:rPr>
        <w:t>;</w:t>
      </w:r>
    </w:p>
    <w:p w:rsidR="007319EE" w:rsidRPr="007319EE" w:rsidRDefault="007319EE" w:rsidP="007319EE">
      <w:pPr>
        <w:tabs>
          <w:tab w:val="left" w:pos="720"/>
        </w:tabs>
        <w:jc w:val="both"/>
        <w:rPr>
          <w:rFonts w:ascii="Times New Roman" w:hAnsi="Times New Roman" w:cs="Times New Roman"/>
          <w:lang w:val="en-GB"/>
        </w:rPr>
      </w:pPr>
    </w:p>
    <w:p w:rsidR="007319EE" w:rsidRPr="007319EE" w:rsidRDefault="00A91301" w:rsidP="007319EE">
      <w:pPr>
        <w:pStyle w:val="ListParagraph"/>
        <w:numPr>
          <w:ilvl w:val="0"/>
          <w:numId w:val="17"/>
        </w:numPr>
        <w:tabs>
          <w:tab w:val="left" w:pos="720"/>
        </w:tabs>
        <w:jc w:val="both"/>
        <w:rPr>
          <w:rFonts w:ascii="Times New Roman" w:hAnsi="Times New Roman" w:cs="Times New Roman"/>
        </w:rPr>
      </w:pPr>
      <w:r>
        <w:rPr>
          <w:rFonts w:ascii="Times New Roman" w:hAnsi="Times New Roman" w:cs="Times New Roman"/>
        </w:rPr>
        <w:t>To engage in the IGF and with the relevant organisations to ensure their views are well represented globally</w:t>
      </w:r>
      <w:r w:rsidR="00E00414">
        <w:rPr>
          <w:rFonts w:ascii="Times New Roman" w:hAnsi="Times New Roman" w:cs="Times New Roman"/>
        </w:rPr>
        <w:t>,</w:t>
      </w:r>
    </w:p>
    <w:p w:rsidR="007319EE" w:rsidRDefault="007319EE" w:rsidP="00372100">
      <w:pPr>
        <w:tabs>
          <w:tab w:val="left" w:pos="720"/>
        </w:tabs>
        <w:jc w:val="both"/>
        <w:rPr>
          <w:rFonts w:ascii="Times New Roman" w:hAnsi="Times New Roman" w:cs="Times New Roman"/>
          <w:i/>
          <w:lang w:val="en-GB"/>
        </w:rPr>
      </w:pPr>
    </w:p>
    <w:p w:rsidR="00372100" w:rsidRPr="007150C2" w:rsidRDefault="00E00414" w:rsidP="00372100">
      <w:pPr>
        <w:tabs>
          <w:tab w:val="left" w:pos="720"/>
        </w:tabs>
        <w:jc w:val="both"/>
        <w:rPr>
          <w:rFonts w:ascii="Times New Roman" w:hAnsi="Times New Roman" w:cs="Times New Roman"/>
          <w:i/>
          <w:lang w:val="en-GB"/>
        </w:rPr>
      </w:pPr>
      <w:r>
        <w:rPr>
          <w:rFonts w:ascii="Times New Roman" w:hAnsi="Times New Roman" w:cs="Times New Roman"/>
          <w:i/>
          <w:lang w:val="en-GB"/>
        </w:rPr>
        <w:tab/>
      </w:r>
      <w:proofErr w:type="gramStart"/>
      <w:r>
        <w:rPr>
          <w:rFonts w:ascii="Times New Roman" w:hAnsi="Times New Roman" w:cs="Times New Roman"/>
          <w:i/>
          <w:lang w:val="en-GB"/>
        </w:rPr>
        <w:t>invites</w:t>
      </w:r>
      <w:proofErr w:type="gramEnd"/>
      <w:r>
        <w:rPr>
          <w:rFonts w:ascii="Times New Roman" w:hAnsi="Times New Roman" w:cs="Times New Roman"/>
          <w:i/>
          <w:lang w:val="en-GB"/>
        </w:rPr>
        <w:t xml:space="preserve"> a</w:t>
      </w:r>
      <w:r w:rsidR="00372100" w:rsidRPr="007150C2">
        <w:rPr>
          <w:rFonts w:ascii="Times New Roman" w:hAnsi="Times New Roman" w:cs="Times New Roman"/>
          <w:i/>
          <w:lang w:val="en-GB"/>
        </w:rPr>
        <w:t>ll Stakeholders</w:t>
      </w:r>
    </w:p>
    <w:p w:rsidR="004576F4" w:rsidRPr="0011543E" w:rsidRDefault="004F6AA1" w:rsidP="0011543E">
      <w:pPr>
        <w:pStyle w:val="ListParagraph"/>
        <w:numPr>
          <w:ilvl w:val="0"/>
          <w:numId w:val="18"/>
        </w:numPr>
        <w:rPr>
          <w:rFonts w:ascii="Times New Roman" w:hAnsi="Times New Roman" w:cs="Times New Roman"/>
        </w:rPr>
      </w:pPr>
      <w:r w:rsidRPr="0011543E">
        <w:rPr>
          <w:rFonts w:ascii="Times New Roman" w:hAnsi="Times New Roman" w:cs="Times New Roman"/>
        </w:rPr>
        <w:t>to explore ways and means for greater collaboration and coordination between governments; the private sector and civil society to ensure that the governance of the Internet remains bottom-up, multi-stakeholder process that enables all parties to continue to benefit from the Internet</w:t>
      </w:r>
      <w:r w:rsidR="00E00414">
        <w:rPr>
          <w:rFonts w:ascii="Times New Roman" w:hAnsi="Times New Roman" w:cs="Times New Roman"/>
        </w:rPr>
        <w:t>;</w:t>
      </w:r>
    </w:p>
    <w:p w:rsidR="007E0DC1" w:rsidRDefault="007E0DC1" w:rsidP="0011543E">
      <w:pPr>
        <w:pStyle w:val="ListParagraph"/>
        <w:numPr>
          <w:ilvl w:val="0"/>
          <w:numId w:val="18"/>
        </w:numPr>
        <w:rPr>
          <w:rFonts w:ascii="Times New Roman" w:hAnsi="Times New Roman" w:cs="Times New Roman"/>
        </w:rPr>
      </w:pPr>
      <w:r>
        <w:rPr>
          <w:rFonts w:ascii="Times New Roman" w:hAnsi="Times New Roman" w:cs="Times New Roman"/>
        </w:rPr>
        <w:t>To foster global sustainability of IGF that is operated on multi-stakeholder principles as opportunities for all stakeholders to debate issues of global political/ economic/ technical importance; and</w:t>
      </w:r>
    </w:p>
    <w:p w:rsidR="007E0DC1" w:rsidRPr="0011543E" w:rsidRDefault="007E0DC1" w:rsidP="0011543E">
      <w:pPr>
        <w:pStyle w:val="ListParagraph"/>
        <w:numPr>
          <w:ilvl w:val="0"/>
          <w:numId w:val="18"/>
        </w:numPr>
        <w:rPr>
          <w:rFonts w:ascii="Times New Roman" w:hAnsi="Times New Roman" w:cs="Times New Roman"/>
        </w:rPr>
      </w:pPr>
      <w:r>
        <w:rPr>
          <w:rFonts w:ascii="Times New Roman" w:hAnsi="Times New Roman" w:cs="Times New Roman"/>
        </w:rPr>
        <w:lastRenderedPageBreak/>
        <w:t xml:space="preserve">To focus </w:t>
      </w:r>
      <w:r w:rsidR="00111256">
        <w:rPr>
          <w:rFonts w:ascii="Times New Roman" w:hAnsi="Times New Roman" w:cs="Times New Roman"/>
        </w:rPr>
        <w:t xml:space="preserve">in particular </w:t>
      </w:r>
      <w:r>
        <w:rPr>
          <w:rFonts w:ascii="Times New Roman" w:hAnsi="Times New Roman" w:cs="Times New Roman"/>
        </w:rPr>
        <w:t xml:space="preserve">on how to improve </w:t>
      </w:r>
      <w:r w:rsidR="00111256">
        <w:rPr>
          <w:rFonts w:ascii="Times New Roman" w:hAnsi="Times New Roman" w:cs="Times New Roman"/>
        </w:rPr>
        <w:t xml:space="preserve">the </w:t>
      </w:r>
      <w:r>
        <w:rPr>
          <w:rFonts w:ascii="Times New Roman" w:hAnsi="Times New Roman" w:cs="Times New Roman"/>
        </w:rPr>
        <w:t>participation of developing country stakeholders in the initiatives, entities, and institutions involved in various aspects of Internet governance, including participation in entities like ICANN, IETF, ITU, regional bodies like APEC, as well</w:t>
      </w:r>
      <w:r w:rsidR="00111256">
        <w:rPr>
          <w:rFonts w:ascii="Times New Roman" w:hAnsi="Times New Roman" w:cs="Times New Roman"/>
        </w:rPr>
        <w:t xml:space="preserve"> as </w:t>
      </w:r>
      <w:r>
        <w:rPr>
          <w:rFonts w:ascii="Times New Roman" w:hAnsi="Times New Roman" w:cs="Times New Roman"/>
        </w:rPr>
        <w:t>targeted initiatives like the Messaging Ant</w:t>
      </w:r>
      <w:r w:rsidR="001F2D47">
        <w:rPr>
          <w:rFonts w:ascii="Times New Roman" w:hAnsi="Times New Roman" w:cs="Times New Roman"/>
        </w:rPr>
        <w:t>i</w:t>
      </w:r>
      <w:r>
        <w:rPr>
          <w:rFonts w:ascii="Times New Roman" w:hAnsi="Times New Roman" w:cs="Times New Roman"/>
        </w:rPr>
        <w:t>-Abuse Working Group (MAAWG) and the Anti-Phishing Working Group.</w:t>
      </w:r>
    </w:p>
    <w:p w:rsidR="00372100" w:rsidRPr="007150C2" w:rsidRDefault="00372100" w:rsidP="00372100">
      <w:pPr>
        <w:rPr>
          <w:rFonts w:ascii="Times New Roman" w:hAnsi="Times New Roman" w:cs="Times New Roman"/>
          <w:lang w:val="en-GB"/>
        </w:rPr>
      </w:pPr>
    </w:p>
    <w:p w:rsidR="00372100" w:rsidRPr="007150C2" w:rsidRDefault="00372100" w:rsidP="00372100">
      <w:pPr>
        <w:rPr>
          <w:rFonts w:ascii="Times New Roman" w:hAnsi="Times New Roman" w:cs="Times New Roman"/>
          <w:lang w:val="en-GB"/>
        </w:rPr>
      </w:pPr>
    </w:p>
    <w:sectPr w:rsidR="00372100" w:rsidRPr="007150C2" w:rsidSect="00816C21">
      <w:pgSz w:w="11907" w:h="16839" w:code="9"/>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AF" w:rsidRDefault="005E43AF" w:rsidP="00415E5A">
      <w:pPr>
        <w:spacing w:after="0" w:line="240" w:lineRule="auto"/>
      </w:pPr>
      <w:r>
        <w:separator/>
      </w:r>
    </w:p>
  </w:endnote>
  <w:endnote w:type="continuationSeparator" w:id="0">
    <w:p w:rsidR="005E43AF" w:rsidRDefault="005E43AF" w:rsidP="0041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AF" w:rsidRDefault="005E43AF" w:rsidP="00415E5A">
      <w:pPr>
        <w:spacing w:after="0" w:line="240" w:lineRule="auto"/>
      </w:pPr>
      <w:r>
        <w:separator/>
      </w:r>
    </w:p>
  </w:footnote>
  <w:footnote w:type="continuationSeparator" w:id="0">
    <w:p w:rsidR="005E43AF" w:rsidRDefault="005E43AF" w:rsidP="00415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A9A"/>
    <w:multiLevelType w:val="hybridMultilevel"/>
    <w:tmpl w:val="63E6D4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F42F9"/>
    <w:multiLevelType w:val="hybridMultilevel"/>
    <w:tmpl w:val="8EB2CD14"/>
    <w:lvl w:ilvl="0" w:tplc="08090017">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E35C6F"/>
    <w:multiLevelType w:val="hybridMultilevel"/>
    <w:tmpl w:val="9EFA8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C954CF"/>
    <w:multiLevelType w:val="hybridMultilevel"/>
    <w:tmpl w:val="5DF88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8E531B"/>
    <w:multiLevelType w:val="hybridMultilevel"/>
    <w:tmpl w:val="9CB8D38A"/>
    <w:lvl w:ilvl="0" w:tplc="896804C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256887"/>
    <w:multiLevelType w:val="hybridMultilevel"/>
    <w:tmpl w:val="C71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0B4CD2"/>
    <w:multiLevelType w:val="hybridMultilevel"/>
    <w:tmpl w:val="85547F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8003EA"/>
    <w:multiLevelType w:val="hybridMultilevel"/>
    <w:tmpl w:val="FF6680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76491B"/>
    <w:multiLevelType w:val="hybridMultilevel"/>
    <w:tmpl w:val="B59808A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FF43F00"/>
    <w:multiLevelType w:val="hybridMultilevel"/>
    <w:tmpl w:val="BD12D03E"/>
    <w:lvl w:ilvl="0" w:tplc="263294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57D00670"/>
    <w:multiLevelType w:val="hybridMultilevel"/>
    <w:tmpl w:val="FEDCD6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B63FB3"/>
    <w:multiLevelType w:val="hybridMultilevel"/>
    <w:tmpl w:val="10D64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C93412C"/>
    <w:multiLevelType w:val="hybridMultilevel"/>
    <w:tmpl w:val="2CBA491E"/>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39C21F6"/>
    <w:multiLevelType w:val="hybridMultilevel"/>
    <w:tmpl w:val="62C6BCB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643293"/>
    <w:multiLevelType w:val="hybridMultilevel"/>
    <w:tmpl w:val="E6EA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2E71B6"/>
    <w:multiLevelType w:val="hybridMultilevel"/>
    <w:tmpl w:val="7220CC52"/>
    <w:lvl w:ilvl="0" w:tplc="8D686470">
      <w:start w:val="1"/>
      <w:numFmt w:val="lowerLetter"/>
      <w:lvlText w:val="%1)"/>
      <w:lvlJc w:val="left"/>
      <w:pPr>
        <w:ind w:left="730" w:hanging="39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6">
    <w:nsid w:val="77332CB4"/>
    <w:multiLevelType w:val="hybridMultilevel"/>
    <w:tmpl w:val="09FC6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1"/>
  </w:num>
  <w:num w:numId="3">
    <w:abstractNumId w:val="8"/>
  </w:num>
  <w:num w:numId="4">
    <w:abstractNumId w:val="13"/>
  </w:num>
  <w:num w:numId="5">
    <w:abstractNumId w:val="9"/>
  </w:num>
  <w:num w:numId="6">
    <w:abstractNumId w:val="5"/>
  </w:num>
  <w:num w:numId="7">
    <w:abstractNumId w:val="10"/>
  </w:num>
  <w:num w:numId="8">
    <w:abstractNumId w:val="7"/>
  </w:num>
  <w:num w:numId="9">
    <w:abstractNumId w:val="4"/>
  </w:num>
  <w:num w:numId="10">
    <w:abstractNumId w:val="1"/>
  </w:num>
  <w:num w:numId="11">
    <w:abstractNumId w:val="14"/>
  </w:num>
  <w:num w:numId="12">
    <w:abstractNumId w:val="12"/>
  </w:num>
  <w:num w:numId="13">
    <w:abstractNumId w:val="2"/>
  </w:num>
  <w:num w:numId="14">
    <w:abstractNumId w:val="16"/>
  </w:num>
  <w:num w:numId="15">
    <w:abstractNumId w:val="3"/>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278F6"/>
    <w:rsid w:val="00066F63"/>
    <w:rsid w:val="00080200"/>
    <w:rsid w:val="000C5462"/>
    <w:rsid w:val="000D0214"/>
    <w:rsid w:val="00111256"/>
    <w:rsid w:val="0011543E"/>
    <w:rsid w:val="001A7FB9"/>
    <w:rsid w:val="001B68A6"/>
    <w:rsid w:val="001F2D47"/>
    <w:rsid w:val="002039CD"/>
    <w:rsid w:val="002133FE"/>
    <w:rsid w:val="0022753A"/>
    <w:rsid w:val="0023486D"/>
    <w:rsid w:val="0023528D"/>
    <w:rsid w:val="00242F1B"/>
    <w:rsid w:val="00253A71"/>
    <w:rsid w:val="002C6B57"/>
    <w:rsid w:val="002C6E40"/>
    <w:rsid w:val="0034091C"/>
    <w:rsid w:val="00372100"/>
    <w:rsid w:val="00374397"/>
    <w:rsid w:val="00394BD4"/>
    <w:rsid w:val="003A2E7D"/>
    <w:rsid w:val="003D2ACB"/>
    <w:rsid w:val="00415E5A"/>
    <w:rsid w:val="004576F4"/>
    <w:rsid w:val="00483F16"/>
    <w:rsid w:val="004963D4"/>
    <w:rsid w:val="004D51DA"/>
    <w:rsid w:val="004F6AA1"/>
    <w:rsid w:val="00572667"/>
    <w:rsid w:val="00576B06"/>
    <w:rsid w:val="005B48BC"/>
    <w:rsid w:val="005C2910"/>
    <w:rsid w:val="005C2DD6"/>
    <w:rsid w:val="005E43AF"/>
    <w:rsid w:val="005E6A04"/>
    <w:rsid w:val="005F017D"/>
    <w:rsid w:val="0063023C"/>
    <w:rsid w:val="00636818"/>
    <w:rsid w:val="0068493B"/>
    <w:rsid w:val="006B5E6D"/>
    <w:rsid w:val="006E11FF"/>
    <w:rsid w:val="006F4366"/>
    <w:rsid w:val="007150C2"/>
    <w:rsid w:val="007319EE"/>
    <w:rsid w:val="007617E6"/>
    <w:rsid w:val="00762E89"/>
    <w:rsid w:val="007E0DC1"/>
    <w:rsid w:val="00807CD8"/>
    <w:rsid w:val="00816C21"/>
    <w:rsid w:val="0085570B"/>
    <w:rsid w:val="00884CD0"/>
    <w:rsid w:val="008C304F"/>
    <w:rsid w:val="008C5149"/>
    <w:rsid w:val="008F2D5D"/>
    <w:rsid w:val="008F3FD9"/>
    <w:rsid w:val="009935B7"/>
    <w:rsid w:val="009967DB"/>
    <w:rsid w:val="009E2687"/>
    <w:rsid w:val="00A65813"/>
    <w:rsid w:val="00A91301"/>
    <w:rsid w:val="00A95075"/>
    <w:rsid w:val="00AA5D88"/>
    <w:rsid w:val="00AF126D"/>
    <w:rsid w:val="00AF4BD1"/>
    <w:rsid w:val="00B472D5"/>
    <w:rsid w:val="00B54CFF"/>
    <w:rsid w:val="00B54F27"/>
    <w:rsid w:val="00B77983"/>
    <w:rsid w:val="00BB2D82"/>
    <w:rsid w:val="00C05F36"/>
    <w:rsid w:val="00C651A7"/>
    <w:rsid w:val="00CF7258"/>
    <w:rsid w:val="00D4248E"/>
    <w:rsid w:val="00D81A54"/>
    <w:rsid w:val="00DE7586"/>
    <w:rsid w:val="00E00414"/>
    <w:rsid w:val="00E35236"/>
    <w:rsid w:val="00E9635B"/>
    <w:rsid w:val="00EF7BD2"/>
    <w:rsid w:val="00F07E50"/>
    <w:rsid w:val="00F3080B"/>
    <w:rsid w:val="00F67CF2"/>
    <w:rsid w:val="00FF33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3D2ACB"/>
    <w:pPr>
      <w:spacing w:after="0" w:line="240" w:lineRule="auto"/>
      <w:ind w:left="720"/>
      <w:contextualSpacing/>
    </w:pPr>
    <w:rPr>
      <w:rFonts w:eastAsiaTheme="minorHAnsi" w:cs="Calibri"/>
      <w:lang w:val="en-GB" w:eastAsia="en-GB" w:bidi="ar-SA"/>
    </w:rPr>
  </w:style>
  <w:style w:type="paragraph" w:styleId="PlainText">
    <w:name w:val="Plain Text"/>
    <w:basedOn w:val="Normal"/>
    <w:link w:val="PlainTextChar"/>
    <w:uiPriority w:val="99"/>
    <w:unhideWhenUsed/>
    <w:rsid w:val="00884CD0"/>
    <w:pPr>
      <w:spacing w:after="0" w:line="240" w:lineRule="auto"/>
    </w:pPr>
    <w:rPr>
      <w:rFonts w:eastAsiaTheme="minorHAnsi" w:cstheme="minorBidi"/>
      <w:szCs w:val="21"/>
      <w:lang w:val="en-GB" w:bidi="ar-SA"/>
    </w:rPr>
  </w:style>
  <w:style w:type="character" w:customStyle="1" w:styleId="PlainTextChar">
    <w:name w:val="Plain Text Char"/>
    <w:basedOn w:val="DefaultParagraphFont"/>
    <w:link w:val="PlainText"/>
    <w:uiPriority w:val="99"/>
    <w:rsid w:val="00884CD0"/>
    <w:rPr>
      <w:rFonts w:ascii="Calibri" w:hAnsi="Calibri"/>
      <w:szCs w:val="21"/>
      <w:lang w:val="en-GB"/>
    </w:rPr>
  </w:style>
  <w:style w:type="paragraph" w:styleId="FootnoteText">
    <w:name w:val="footnote text"/>
    <w:basedOn w:val="Normal"/>
    <w:link w:val="FootnoteTextChar"/>
    <w:uiPriority w:val="99"/>
    <w:semiHidden/>
    <w:unhideWhenUsed/>
    <w:rsid w:val="00415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E5A"/>
    <w:rPr>
      <w:rFonts w:ascii="Calibri" w:eastAsia="Calibri" w:hAnsi="Calibri" w:cs="Arial"/>
      <w:sz w:val="20"/>
      <w:szCs w:val="20"/>
      <w:lang w:bidi="en-US"/>
    </w:rPr>
  </w:style>
  <w:style w:type="character" w:styleId="FootnoteReference">
    <w:name w:val="footnote reference"/>
    <w:aliases w:val="Appel note de bas de p,Footnote Reference/,Footnote symbol,Ref,de nota al pie"/>
    <w:basedOn w:val="DefaultParagraphFont"/>
    <w:uiPriority w:val="99"/>
    <w:rsid w:val="00415E5A"/>
    <w:rPr>
      <w:position w:val="6"/>
      <w:sz w:val="16"/>
    </w:rPr>
  </w:style>
  <w:style w:type="character" w:styleId="CommentReference">
    <w:name w:val="annotation reference"/>
    <w:basedOn w:val="DefaultParagraphFont"/>
    <w:uiPriority w:val="99"/>
    <w:semiHidden/>
    <w:unhideWhenUsed/>
    <w:rsid w:val="0023486D"/>
    <w:rPr>
      <w:sz w:val="16"/>
      <w:szCs w:val="16"/>
    </w:rPr>
  </w:style>
  <w:style w:type="paragraph" w:styleId="CommentText">
    <w:name w:val="annotation text"/>
    <w:basedOn w:val="Normal"/>
    <w:link w:val="CommentTextChar"/>
    <w:uiPriority w:val="99"/>
    <w:semiHidden/>
    <w:unhideWhenUsed/>
    <w:rsid w:val="0023486D"/>
    <w:pPr>
      <w:spacing w:line="240" w:lineRule="auto"/>
    </w:pPr>
    <w:rPr>
      <w:sz w:val="20"/>
      <w:szCs w:val="20"/>
    </w:rPr>
  </w:style>
  <w:style w:type="character" w:customStyle="1" w:styleId="CommentTextChar">
    <w:name w:val="Comment Text Char"/>
    <w:basedOn w:val="DefaultParagraphFont"/>
    <w:link w:val="CommentText"/>
    <w:uiPriority w:val="99"/>
    <w:semiHidden/>
    <w:rsid w:val="0023486D"/>
    <w:rPr>
      <w:rFonts w:ascii="Calibri" w:eastAsia="Calibri" w:hAnsi="Calibri" w:cs="Arial"/>
      <w:sz w:val="20"/>
      <w:szCs w:val="20"/>
      <w:lang w:bidi="en-US"/>
    </w:rPr>
  </w:style>
  <w:style w:type="paragraph" w:styleId="CommentSubject">
    <w:name w:val="annotation subject"/>
    <w:basedOn w:val="CommentText"/>
    <w:next w:val="CommentText"/>
    <w:link w:val="CommentSubjectChar"/>
    <w:uiPriority w:val="99"/>
    <w:semiHidden/>
    <w:unhideWhenUsed/>
    <w:rsid w:val="0023486D"/>
    <w:rPr>
      <w:b/>
      <w:bCs/>
    </w:rPr>
  </w:style>
  <w:style w:type="character" w:customStyle="1" w:styleId="CommentSubjectChar">
    <w:name w:val="Comment Subject Char"/>
    <w:basedOn w:val="CommentTextChar"/>
    <w:link w:val="CommentSubject"/>
    <w:uiPriority w:val="99"/>
    <w:semiHidden/>
    <w:rsid w:val="0023486D"/>
    <w:rPr>
      <w:rFonts w:ascii="Calibri" w:eastAsia="Calibri" w:hAnsi="Calibri" w:cs="Arial"/>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3D2ACB"/>
    <w:pPr>
      <w:spacing w:after="0" w:line="240" w:lineRule="auto"/>
      <w:ind w:left="720"/>
      <w:contextualSpacing/>
    </w:pPr>
    <w:rPr>
      <w:rFonts w:eastAsiaTheme="minorHAnsi" w:cs="Calibri"/>
      <w:lang w:val="en-GB" w:eastAsia="en-GB" w:bidi="ar-SA"/>
    </w:rPr>
  </w:style>
  <w:style w:type="paragraph" w:styleId="PlainText">
    <w:name w:val="Plain Text"/>
    <w:basedOn w:val="Normal"/>
    <w:link w:val="PlainTextChar"/>
    <w:uiPriority w:val="99"/>
    <w:unhideWhenUsed/>
    <w:rsid w:val="00884CD0"/>
    <w:pPr>
      <w:spacing w:after="0" w:line="240" w:lineRule="auto"/>
    </w:pPr>
    <w:rPr>
      <w:rFonts w:eastAsiaTheme="minorHAnsi" w:cstheme="minorBidi"/>
      <w:szCs w:val="21"/>
      <w:lang w:val="en-GB" w:bidi="ar-SA"/>
    </w:rPr>
  </w:style>
  <w:style w:type="character" w:customStyle="1" w:styleId="PlainTextChar">
    <w:name w:val="Plain Text Char"/>
    <w:basedOn w:val="DefaultParagraphFont"/>
    <w:link w:val="PlainText"/>
    <w:uiPriority w:val="99"/>
    <w:rsid w:val="00884CD0"/>
    <w:rPr>
      <w:rFonts w:ascii="Calibri" w:hAnsi="Calibri"/>
      <w:szCs w:val="21"/>
      <w:lang w:val="en-GB"/>
    </w:rPr>
  </w:style>
  <w:style w:type="paragraph" w:styleId="FootnoteText">
    <w:name w:val="footnote text"/>
    <w:basedOn w:val="Normal"/>
    <w:link w:val="FootnoteTextChar"/>
    <w:uiPriority w:val="99"/>
    <w:semiHidden/>
    <w:unhideWhenUsed/>
    <w:rsid w:val="00415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E5A"/>
    <w:rPr>
      <w:rFonts w:ascii="Calibri" w:eastAsia="Calibri" w:hAnsi="Calibri" w:cs="Arial"/>
      <w:sz w:val="20"/>
      <w:szCs w:val="20"/>
      <w:lang w:bidi="en-US"/>
    </w:rPr>
  </w:style>
  <w:style w:type="character" w:styleId="FootnoteReference">
    <w:name w:val="footnote reference"/>
    <w:aliases w:val="Appel note de bas de p,Footnote Reference/,Footnote symbol,Ref,de nota al pie"/>
    <w:basedOn w:val="DefaultParagraphFont"/>
    <w:uiPriority w:val="99"/>
    <w:rsid w:val="00415E5A"/>
    <w:rPr>
      <w:position w:val="6"/>
      <w:sz w:val="16"/>
    </w:rPr>
  </w:style>
  <w:style w:type="character" w:styleId="CommentReference">
    <w:name w:val="annotation reference"/>
    <w:basedOn w:val="DefaultParagraphFont"/>
    <w:uiPriority w:val="99"/>
    <w:semiHidden/>
    <w:unhideWhenUsed/>
    <w:rsid w:val="0023486D"/>
    <w:rPr>
      <w:sz w:val="16"/>
      <w:szCs w:val="16"/>
    </w:rPr>
  </w:style>
  <w:style w:type="paragraph" w:styleId="CommentText">
    <w:name w:val="annotation text"/>
    <w:basedOn w:val="Normal"/>
    <w:link w:val="CommentTextChar"/>
    <w:uiPriority w:val="99"/>
    <w:semiHidden/>
    <w:unhideWhenUsed/>
    <w:rsid w:val="0023486D"/>
    <w:pPr>
      <w:spacing w:line="240" w:lineRule="auto"/>
    </w:pPr>
    <w:rPr>
      <w:sz w:val="20"/>
      <w:szCs w:val="20"/>
    </w:rPr>
  </w:style>
  <w:style w:type="character" w:customStyle="1" w:styleId="CommentTextChar">
    <w:name w:val="Comment Text Char"/>
    <w:basedOn w:val="DefaultParagraphFont"/>
    <w:link w:val="CommentText"/>
    <w:uiPriority w:val="99"/>
    <w:semiHidden/>
    <w:rsid w:val="0023486D"/>
    <w:rPr>
      <w:rFonts w:ascii="Calibri" w:eastAsia="Calibri" w:hAnsi="Calibri" w:cs="Arial"/>
      <w:sz w:val="20"/>
      <w:szCs w:val="20"/>
      <w:lang w:bidi="en-US"/>
    </w:rPr>
  </w:style>
  <w:style w:type="paragraph" w:styleId="CommentSubject">
    <w:name w:val="annotation subject"/>
    <w:basedOn w:val="CommentText"/>
    <w:next w:val="CommentText"/>
    <w:link w:val="CommentSubjectChar"/>
    <w:uiPriority w:val="99"/>
    <w:semiHidden/>
    <w:unhideWhenUsed/>
    <w:rsid w:val="0023486D"/>
    <w:rPr>
      <w:b/>
      <w:bCs/>
    </w:rPr>
  </w:style>
  <w:style w:type="character" w:customStyle="1" w:styleId="CommentSubjectChar">
    <w:name w:val="Comment Subject Char"/>
    <w:basedOn w:val="CommentTextChar"/>
    <w:link w:val="CommentSubject"/>
    <w:uiPriority w:val="99"/>
    <w:semiHidden/>
    <w:rsid w:val="0023486D"/>
    <w:rPr>
      <w:rFonts w:ascii="Calibri" w:eastAsia="Calibri" w:hAnsi="Calibri"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264227">
      <w:bodyDiv w:val="1"/>
      <w:marLeft w:val="0"/>
      <w:marRight w:val="0"/>
      <w:marTop w:val="0"/>
      <w:marBottom w:val="0"/>
      <w:divBdr>
        <w:top w:val="none" w:sz="0" w:space="0" w:color="auto"/>
        <w:left w:val="none" w:sz="0" w:space="0" w:color="auto"/>
        <w:bottom w:val="none" w:sz="0" w:space="0" w:color="auto"/>
        <w:right w:val="none" w:sz="0" w:space="0" w:color="auto"/>
      </w:divBdr>
    </w:div>
    <w:div w:id="1576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64B0-A4EF-40C8-A30F-6DF911A4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unknown</cp:lastModifiedBy>
  <cp:revision>2</cp:revision>
  <cp:lastPrinted>2013-01-17T14:51:00Z</cp:lastPrinted>
  <dcterms:created xsi:type="dcterms:W3CDTF">2013-02-06T08:12:00Z</dcterms:created>
  <dcterms:modified xsi:type="dcterms:W3CDTF">2013-02-06T08:12:00Z</dcterms:modified>
</cp:coreProperties>
</file>