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F04067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F04067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120" w:type="dxa"/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34D3F08" wp14:editId="7577FD3B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CA3770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120" w:type="dxa"/>
          </w:tcPr>
          <w:p w:rsidR="00A066F1" w:rsidRPr="00D96B4B" w:rsidRDefault="00A132B9" w:rsidP="00AA66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E55816">
              <w:rPr>
                <w:rFonts w:cstheme="minorHAnsi"/>
                <w:b/>
                <w:szCs w:val="24"/>
              </w:rPr>
              <w:t>Document 16</w:t>
            </w:r>
            <w:r w:rsidR="00A066F1" w:rsidRPr="00D96B4B">
              <w:rPr>
                <w:rFonts w:cstheme="minorHAnsi"/>
                <w:b/>
                <w:szCs w:val="24"/>
              </w:rPr>
              <w:t>-</w:t>
            </w:r>
            <w:r w:rsidR="005E10C9" w:rsidRPr="00D96B4B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D96B4B" w:rsidRDefault="00A132B9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3 November </w:t>
            </w:r>
            <w:r w:rsidR="00E55816" w:rsidRPr="00D96B4B">
              <w:rPr>
                <w:rFonts w:cstheme="minorHAnsi"/>
                <w:b/>
                <w:szCs w:val="24"/>
              </w:rPr>
              <w:t>2012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D96B4B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A066F1" w:rsidRPr="00C324A8" w:rsidTr="00D779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D96B4B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C324A8" w:rsidTr="00D779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CA3770">
            <w:pPr>
              <w:pStyle w:val="Source"/>
            </w:pPr>
            <w:r>
              <w:t xml:space="preserve">European </w:t>
            </w:r>
            <w:r w:rsidR="00CA3770">
              <w:t>Administration</w:t>
            </w:r>
            <w:r w:rsidR="00D779AC">
              <w:t>s</w:t>
            </w:r>
          </w:p>
        </w:tc>
      </w:tr>
      <w:tr w:rsidR="00E55816" w:rsidRPr="00C324A8" w:rsidTr="00D779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EUROPEAN COMMON PROPOSALS FOR THE WORK OF THE CONFERENCE</w:t>
            </w:r>
          </w:p>
        </w:tc>
      </w:tr>
      <w:tr w:rsidR="00E55816" w:rsidRPr="00C324A8" w:rsidTr="00D779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</w:tbl>
    <w:bookmarkEnd w:id="6"/>
    <w:bookmarkEnd w:id="7"/>
    <w:p w:rsidR="00027463" w:rsidRPr="00680229" w:rsidRDefault="00A132B9" w:rsidP="00A132B9">
      <w:pPr>
        <w:jc w:val="center"/>
      </w:pPr>
      <w:r>
        <w:t>Please replace Annex 1 with attached text.</w:t>
      </w:r>
    </w:p>
    <w:p w:rsidR="00D53523" w:rsidRDefault="00D535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53523" w:rsidRDefault="00D535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53523" w:rsidRDefault="00D535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D53523" w:rsidSect="00D53523">
          <w:headerReference w:type="default" r:id="rId10"/>
          <w:footerReference w:type="even" r:id="rId11"/>
          <w:footerReference w:type="first" r:id="rId12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027463" w:rsidRPr="00027463" w:rsidRDefault="00027463" w:rsidP="00D53523">
      <w:pPr>
        <w:pStyle w:val="AnnexNo"/>
        <w:spacing w:before="0" w:after="0"/>
        <w:rPr>
          <w:sz w:val="4"/>
          <w:szCs w:val="4"/>
        </w:rPr>
      </w:pPr>
    </w:p>
    <w:p w:rsidR="00027463" w:rsidRPr="00CF2DB8" w:rsidRDefault="00027463" w:rsidP="00D53523">
      <w:pPr>
        <w:pStyle w:val="AnnexNo"/>
        <w:spacing w:before="0" w:after="0"/>
        <w:rPr>
          <w:sz w:val="24"/>
          <w:szCs w:val="18"/>
        </w:rPr>
      </w:pPr>
      <w:r w:rsidRPr="00CF2DB8">
        <w:rPr>
          <w:sz w:val="24"/>
          <w:szCs w:val="18"/>
        </w:rPr>
        <w:t>Annex 1</w:t>
      </w:r>
    </w:p>
    <w:p w:rsidR="00027463" w:rsidRPr="00CF2DB8" w:rsidRDefault="00027463" w:rsidP="00027463">
      <w:pPr>
        <w:pStyle w:val="Annextitle"/>
        <w:spacing w:before="120" w:after="80"/>
        <w:rPr>
          <w:sz w:val="24"/>
          <w:szCs w:val="18"/>
        </w:rPr>
      </w:pPr>
      <w:r w:rsidRPr="00CF2DB8">
        <w:rPr>
          <w:sz w:val="24"/>
          <w:szCs w:val="18"/>
        </w:rPr>
        <w:t xml:space="preserve">List of co-signatures of the European Common Proposals (ECPs) </w:t>
      </w:r>
    </w:p>
    <w:tbl>
      <w:tblPr>
        <w:tblW w:w="62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2410"/>
        <w:gridCol w:w="1984"/>
      </w:tblGrid>
      <w:tr w:rsidR="00027463" w:rsidRPr="00472E66" w:rsidTr="00CF2DB8">
        <w:trPr>
          <w:trHeight w:val="255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463" w:rsidRPr="00562299" w:rsidRDefault="00027463" w:rsidP="00CF2D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 w:cstheme="minorHAnsi"/>
                <w:b/>
                <w:bCs/>
                <w:sz w:val="20"/>
                <w:lang w:val="sv-SE" w:eastAsia="ko-KR"/>
              </w:rPr>
            </w:pPr>
            <w:proofErr w:type="spellStart"/>
            <w:r w:rsidRPr="00562299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Member</w:t>
            </w:r>
            <w:proofErr w:type="spellEnd"/>
            <w:r w:rsidRPr="00562299">
              <w:rPr>
                <w:rFonts w:eastAsia="Batang" w:cstheme="minorHAnsi"/>
                <w:b/>
                <w:bCs/>
                <w:sz w:val="20"/>
                <w:lang w:val="sv-SE" w:eastAsia="ko-KR"/>
              </w:rPr>
              <w:t xml:space="preserve"> States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7463" w:rsidRPr="00562299" w:rsidRDefault="00A132B9" w:rsidP="00CF2D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 w:cstheme="minorHAnsi"/>
                <w:b/>
                <w:bCs/>
                <w:sz w:val="20"/>
                <w:lang w:val="sv-SE" w:eastAsia="ko-KR"/>
              </w:rPr>
            </w:pP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ECP 1</w:t>
            </w:r>
            <w:proofErr w:type="gramStart"/>
            <w:r w:rsidR="00CF2DB8">
              <w:rPr>
                <w:rFonts w:eastAsia="Batang" w:cstheme="minorHAnsi"/>
                <w:b/>
                <w:bCs/>
                <w:sz w:val="20"/>
                <w:lang w:val="sv-SE" w:eastAsia="ko-KR"/>
              </w:rPr>
              <w:br/>
              <w:t xml:space="preserve">(EUR/16A1/1 to 84 </w:t>
            </w:r>
            <w:r w:rsidR="00CF2DB8" w:rsidRPr="00CF2DB8">
              <w:rPr>
                <w:rFonts w:eastAsia="Batang" w:cstheme="minorHAnsi"/>
                <w:sz w:val="20"/>
                <w:lang w:val="sv-SE" w:eastAsia="ko-KR"/>
              </w:rPr>
              <w:t xml:space="preserve">and </w:t>
            </w:r>
            <w:r w:rsidR="00CF2DB8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EUR/16A1/98 to 108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7463" w:rsidRPr="00A132B9" w:rsidRDefault="00A132B9" w:rsidP="00CF2D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 w:cstheme="minorHAnsi"/>
                <w:b/>
                <w:bCs/>
                <w:sz w:val="20"/>
                <w:lang w:val="sv-SE" w:eastAsia="ko-KR"/>
              </w:rPr>
            </w:pPr>
            <w:r w:rsidRPr="00A132B9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ECP2</w:t>
            </w:r>
            <w:r w:rsidR="00CF2DB8">
              <w:rPr>
                <w:rFonts w:eastAsia="Batang" w:cstheme="minorHAnsi"/>
                <w:b/>
                <w:bCs/>
                <w:sz w:val="20"/>
                <w:lang w:val="sv-SE" w:eastAsia="ko-KR"/>
              </w:rPr>
              <w:br/>
            </w:r>
            <w:r>
              <w:rPr>
                <w:rFonts w:eastAsia="Batang" w:cstheme="minorHAnsi"/>
                <w:b/>
                <w:bCs/>
                <w:sz w:val="20"/>
                <w:lang w:val="sv-SE" w:eastAsia="ko-KR"/>
              </w:rPr>
              <w:t>(</w:t>
            </w:r>
            <w:r w:rsidR="00CF2DB8">
              <w:rPr>
                <w:rFonts w:eastAsia="Batang" w:cstheme="minorHAnsi"/>
                <w:b/>
                <w:bCs/>
                <w:sz w:val="20"/>
                <w:lang w:val="sv-SE" w:eastAsia="ko-KR"/>
              </w:rPr>
              <w:t>EUR/16A1/85 to 97)</w:t>
            </w: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ALB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AND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AUT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AZE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BEL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BIH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BLR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BUL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CVA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CYP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CZE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DNK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color w:val="000000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color w:val="000000"/>
                <w:sz w:val="18"/>
                <w:szCs w:val="18"/>
                <w:lang w:val="sv-SE" w:eastAsia="ko-KR"/>
              </w:rPr>
              <w:t xml:space="preserve">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EST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 xml:space="preserve">F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FIN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GEO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GRC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HNG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HOL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HRV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IRL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ISL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LIE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LTU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LUX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LVA</w:t>
            </w:r>
            <w:bookmarkStart w:id="11" w:name="_GoBack"/>
            <w:bookmarkEnd w:id="11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MCO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MDA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MKD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MLT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MNE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NOR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POL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POR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ROU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RUS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SMR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SRB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SUI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SVK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  <w:proofErr w:type="spellStart"/>
            <w:r w:rsidRPr="00CF2DB8"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  <w:t>Yes</w:t>
            </w:r>
            <w:proofErr w:type="spellEnd"/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SVN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TUR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Tr="00CF2DB8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Calibri" w:eastAsia="Batang" w:hAnsi="Calibri"/>
                <w:sz w:val="18"/>
                <w:szCs w:val="18"/>
                <w:lang w:val="sv-SE" w:eastAsia="ko-KR"/>
              </w:rPr>
            </w:pPr>
            <w:r w:rsidRPr="00CF2DB8">
              <w:rPr>
                <w:rFonts w:eastAsia="Batang"/>
                <w:sz w:val="18"/>
                <w:szCs w:val="18"/>
                <w:lang w:val="sv-SE" w:eastAsia="ko-KR"/>
              </w:rPr>
              <w:t>UKR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sz w:val="18"/>
                <w:szCs w:val="18"/>
                <w:lang w:val="sv-SE" w:eastAsia="ko-KR"/>
              </w:rPr>
            </w:pPr>
          </w:p>
        </w:tc>
      </w:tr>
      <w:tr w:rsidR="00CF2DB8" w:rsidRPr="00CF2DB8" w:rsidTr="00CF2DB8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</w:pPr>
            <w:r w:rsidRPr="00CF2DB8"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  <w:t>Total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</w:pPr>
            <w:r w:rsidRPr="00CF2DB8"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  <w:t>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DB8" w:rsidRPr="00CF2DB8" w:rsidRDefault="00CF2DB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</w:pPr>
            <w:r w:rsidRPr="00CF2DB8">
              <w:rPr>
                <w:rFonts w:ascii="Arial" w:eastAsia="Batang" w:hAnsi="Arial" w:cs="Arial"/>
                <w:b/>
                <w:bCs/>
                <w:sz w:val="18"/>
                <w:szCs w:val="18"/>
                <w:lang w:val="sv-SE" w:eastAsia="ko-KR"/>
              </w:rPr>
              <w:t>16</w:t>
            </w:r>
          </w:p>
        </w:tc>
      </w:tr>
    </w:tbl>
    <w:p w:rsidR="00D53523" w:rsidRDefault="00D53523" w:rsidP="00D53523"/>
    <w:sectPr w:rsidR="00D53523" w:rsidSect="00CF2DB8">
      <w:headerReference w:type="first" r:id="rId13"/>
      <w:pgSz w:w="11907" w:h="16840" w:code="9"/>
      <w:pgMar w:top="567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B9" w:rsidRDefault="00A132B9">
      <w:r>
        <w:separator/>
      </w:r>
    </w:p>
  </w:endnote>
  <w:endnote w:type="continuationSeparator" w:id="0">
    <w:p w:rsidR="00A132B9" w:rsidRDefault="00A1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B9" w:rsidRDefault="00A132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32B9" w:rsidRPr="0041348E" w:rsidRDefault="00A132B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P:\SPM\GBS\wcit-12\doc\016-cept\016e.docx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523">
      <w:rPr>
        <w:noProof/>
      </w:rPr>
      <w:t>08.11.12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18.10.12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B9" w:rsidRPr="000822BE" w:rsidRDefault="00A132B9" w:rsidP="00F21A1D">
    <w:pPr>
      <w:pStyle w:val="Footer"/>
      <w:rPr>
        <w:lang w:val="fr-FR"/>
      </w:rPr>
    </w:pPr>
    <w:r>
      <w:fldChar w:fldCharType="begin"/>
    </w:r>
    <w:r w:rsidRPr="000822BE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P:\SPM\GBS\wcit-12\doc\016-cept\016e.docx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523">
      <w:t>08.11.12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B9" w:rsidRDefault="00A132B9">
      <w:r>
        <w:rPr>
          <w:b/>
        </w:rPr>
        <w:t>_______________</w:t>
      </w:r>
    </w:p>
  </w:footnote>
  <w:footnote w:type="continuationSeparator" w:id="0">
    <w:p w:rsidR="00A132B9" w:rsidRDefault="00A1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B9" w:rsidRDefault="00A132B9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53523">
      <w:rPr>
        <w:noProof/>
      </w:rPr>
      <w:t>3</w:t>
    </w:r>
    <w:r>
      <w:fldChar w:fldCharType="end"/>
    </w:r>
  </w:p>
  <w:p w:rsidR="00A132B9" w:rsidRPr="00A066F1" w:rsidRDefault="00A132B9" w:rsidP="00A132B9">
    <w:pPr>
      <w:pStyle w:val="Header"/>
      <w:ind w:left="567" w:hanging="567"/>
    </w:pPr>
    <w:r>
      <w:t>WCI</w:t>
    </w:r>
    <w:r>
      <w:rPr>
        <w:lang w:val="en-US"/>
      </w:rPr>
      <w:t>T</w:t>
    </w:r>
    <w:r>
      <w:t>12/</w:t>
    </w:r>
    <w:bookmarkStart w:id="8" w:name="OLE_LINK1"/>
    <w:bookmarkStart w:id="9" w:name="OLE_LINK2"/>
    <w:bookmarkStart w:id="10" w:name="OLE_LINK3"/>
    <w:r>
      <w:t>1</w:t>
    </w:r>
    <w:bookmarkEnd w:id="8"/>
    <w:bookmarkEnd w:id="9"/>
    <w:bookmarkEnd w:id="10"/>
    <w:r>
      <w:t>6(Cor.1)-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3" w:rsidRDefault="00D53523" w:rsidP="00D5352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53523" w:rsidRPr="00A066F1" w:rsidRDefault="00D53523" w:rsidP="00D53523">
    <w:pPr>
      <w:pStyle w:val="Header"/>
      <w:ind w:left="567" w:hanging="567"/>
    </w:pPr>
    <w:r>
      <w:t>WCI</w:t>
    </w:r>
    <w:r>
      <w:rPr>
        <w:lang w:val="en-US"/>
      </w:rPr>
      <w:t>T</w:t>
    </w:r>
    <w:r>
      <w:t>12/16(Cor.1)-</w:t>
    </w:r>
    <w:r w:rsidRPr="004A26C4">
      <w:t>E</w:t>
    </w:r>
  </w:p>
  <w:p w:rsidR="00D53523" w:rsidRDefault="00D53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C68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8C7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BE8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65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66E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CA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1EA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BA2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582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F6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6A162F04"/>
    <w:multiLevelType w:val="hybridMultilevel"/>
    <w:tmpl w:val="332ED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73F5A"/>
    <w:multiLevelType w:val="hybridMultilevel"/>
    <w:tmpl w:val="9D5C675A"/>
    <w:lvl w:ilvl="0" w:tplc="1710414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1182B"/>
    <w:rsid w:val="00022A29"/>
    <w:rsid w:val="00027463"/>
    <w:rsid w:val="000355FD"/>
    <w:rsid w:val="00051E39"/>
    <w:rsid w:val="00077239"/>
    <w:rsid w:val="000822BE"/>
    <w:rsid w:val="00086491"/>
    <w:rsid w:val="00091346"/>
    <w:rsid w:val="000F73FF"/>
    <w:rsid w:val="00114CF7"/>
    <w:rsid w:val="00123B68"/>
    <w:rsid w:val="00126F2E"/>
    <w:rsid w:val="00146F6F"/>
    <w:rsid w:val="00152957"/>
    <w:rsid w:val="001769F8"/>
    <w:rsid w:val="00187BD9"/>
    <w:rsid w:val="00190B55"/>
    <w:rsid w:val="00194C14"/>
    <w:rsid w:val="00194CFB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54F77"/>
    <w:rsid w:val="00377BD3"/>
    <w:rsid w:val="00384088"/>
    <w:rsid w:val="0039169B"/>
    <w:rsid w:val="003A22EA"/>
    <w:rsid w:val="003A7F8C"/>
    <w:rsid w:val="003B532E"/>
    <w:rsid w:val="003B6F14"/>
    <w:rsid w:val="003D0F8B"/>
    <w:rsid w:val="004131D4"/>
    <w:rsid w:val="0041348E"/>
    <w:rsid w:val="004365D5"/>
    <w:rsid w:val="00447308"/>
    <w:rsid w:val="004765FF"/>
    <w:rsid w:val="00492075"/>
    <w:rsid w:val="004969AD"/>
    <w:rsid w:val="004B13CB"/>
    <w:rsid w:val="004B4FDF"/>
    <w:rsid w:val="004D248B"/>
    <w:rsid w:val="004D5D5C"/>
    <w:rsid w:val="0050139F"/>
    <w:rsid w:val="00521223"/>
    <w:rsid w:val="0055140B"/>
    <w:rsid w:val="00562299"/>
    <w:rsid w:val="005964AB"/>
    <w:rsid w:val="005C099A"/>
    <w:rsid w:val="005C31A5"/>
    <w:rsid w:val="005E10C9"/>
    <w:rsid w:val="005E61DD"/>
    <w:rsid w:val="006023DF"/>
    <w:rsid w:val="00602835"/>
    <w:rsid w:val="00657DE0"/>
    <w:rsid w:val="00685313"/>
    <w:rsid w:val="006A6E9B"/>
    <w:rsid w:val="006B2E3D"/>
    <w:rsid w:val="006B7C2A"/>
    <w:rsid w:val="006C23DA"/>
    <w:rsid w:val="006E3D45"/>
    <w:rsid w:val="00703886"/>
    <w:rsid w:val="007149F9"/>
    <w:rsid w:val="00733A30"/>
    <w:rsid w:val="00745AEE"/>
    <w:rsid w:val="007479EA"/>
    <w:rsid w:val="00750F10"/>
    <w:rsid w:val="00765DE8"/>
    <w:rsid w:val="007742CA"/>
    <w:rsid w:val="007D06F0"/>
    <w:rsid w:val="007D45E3"/>
    <w:rsid w:val="007D5320"/>
    <w:rsid w:val="007E55DC"/>
    <w:rsid w:val="00800972"/>
    <w:rsid w:val="00804475"/>
    <w:rsid w:val="00811633"/>
    <w:rsid w:val="00821CEF"/>
    <w:rsid w:val="00832828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32B9"/>
    <w:rsid w:val="00A141AF"/>
    <w:rsid w:val="00A16D29"/>
    <w:rsid w:val="00A20E5E"/>
    <w:rsid w:val="00A30305"/>
    <w:rsid w:val="00A31D2D"/>
    <w:rsid w:val="00A4600A"/>
    <w:rsid w:val="00A538A6"/>
    <w:rsid w:val="00A54C25"/>
    <w:rsid w:val="00A633AA"/>
    <w:rsid w:val="00A710E7"/>
    <w:rsid w:val="00A7372E"/>
    <w:rsid w:val="00A93B85"/>
    <w:rsid w:val="00AA0B18"/>
    <w:rsid w:val="00AA666F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A3770"/>
    <w:rsid w:val="00CC247A"/>
    <w:rsid w:val="00CE5E47"/>
    <w:rsid w:val="00CF020F"/>
    <w:rsid w:val="00CF2B5B"/>
    <w:rsid w:val="00CF2DB8"/>
    <w:rsid w:val="00D14CE0"/>
    <w:rsid w:val="00D53523"/>
    <w:rsid w:val="00D5651D"/>
    <w:rsid w:val="00D74898"/>
    <w:rsid w:val="00D779AC"/>
    <w:rsid w:val="00D801ED"/>
    <w:rsid w:val="00D925C2"/>
    <w:rsid w:val="00D936BC"/>
    <w:rsid w:val="00D96530"/>
    <w:rsid w:val="00D96B4B"/>
    <w:rsid w:val="00DD08B4"/>
    <w:rsid w:val="00DD44AF"/>
    <w:rsid w:val="00DE2AC3"/>
    <w:rsid w:val="00DE5692"/>
    <w:rsid w:val="00DF6F8E"/>
    <w:rsid w:val="00E03C94"/>
    <w:rsid w:val="00E26226"/>
    <w:rsid w:val="00E45D05"/>
    <w:rsid w:val="00E55816"/>
    <w:rsid w:val="00E55AEF"/>
    <w:rsid w:val="00E976C1"/>
    <w:rsid w:val="00EA12E5"/>
    <w:rsid w:val="00EC2078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customStyle="1" w:styleId="NormalaftertitleChar">
    <w:name w:val="Normal after title Char"/>
    <w:link w:val="Normalaftertitle"/>
    <w:locked/>
    <w:rsid w:val="00703886"/>
    <w:rPr>
      <w:rFonts w:asciiTheme="minorHAnsi" w:hAnsiTheme="minorHAnsi"/>
      <w:sz w:val="24"/>
      <w:lang w:val="en-GB" w:eastAsia="en-US"/>
    </w:rPr>
  </w:style>
  <w:style w:type="paragraph" w:customStyle="1" w:styleId="Liststycke">
    <w:name w:val="Liststycke"/>
    <w:basedOn w:val="Normal"/>
    <w:uiPriority w:val="34"/>
    <w:qFormat/>
    <w:rsid w:val="00027463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customStyle="1" w:styleId="NormalaftertitleChar">
    <w:name w:val="Normal after title Char"/>
    <w:link w:val="Normalaftertitle"/>
    <w:locked/>
    <w:rsid w:val="00703886"/>
    <w:rPr>
      <w:rFonts w:asciiTheme="minorHAnsi" w:hAnsiTheme="minorHAnsi"/>
      <w:sz w:val="24"/>
      <w:lang w:val="en-GB" w:eastAsia="en-US"/>
    </w:rPr>
  </w:style>
  <w:style w:type="paragraph" w:customStyle="1" w:styleId="Liststycke">
    <w:name w:val="Liststycke"/>
    <w:basedOn w:val="Normal"/>
    <w:uiPriority w:val="34"/>
    <w:qFormat/>
    <w:rsid w:val="00027463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CIT1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E340-B89E-487B-9B60-E3883E96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PE_WCIT12-E.dotx</Template>
  <TotalTime>19</TotalTime>
  <Pages>2</Pages>
  <Words>152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S12-WCIT12-C-0016!A1!MSW-E</vt:lpstr>
    </vt:vector>
  </TitlesOfParts>
  <Manager>General Secretariat - Pool</Manager>
  <Company>International Telecommunication Union (ITU)</Company>
  <LinksUpToDate>false</LinksUpToDate>
  <CharactersWithSpaces>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S12-WCIT12-C-0016!A1!MSW-E</dc:title>
  <dc:subject>World Conference on International Telecommunications (WCIT)</dc:subject>
  <dc:creator>Documents Proposals Manager (DPM)</dc:creator>
  <cp:keywords>DPM_v5.2.22_prod</cp:keywords>
  <dc:description/>
  <cp:lastModifiedBy>unknown</cp:lastModifiedBy>
  <cp:revision>4</cp:revision>
  <cp:lastPrinted>2012-10-18T05:26:00Z</cp:lastPrinted>
  <dcterms:created xsi:type="dcterms:W3CDTF">2012-11-08T11:58:00Z</dcterms:created>
  <dcterms:modified xsi:type="dcterms:W3CDTF">2012-11-08T14:19:00Z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