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C92B81">
        <w:trPr>
          <w:cantSplit/>
        </w:trPr>
        <w:tc>
          <w:tcPr>
            <w:tcW w:w="6580" w:type="dxa"/>
            <w:vAlign w:val="center"/>
          </w:tcPr>
          <w:p w:rsidR="00C92B81" w:rsidRPr="00D8032B" w:rsidRDefault="00C92B81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C92B81" w:rsidRDefault="00972162" w:rsidP="000E525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1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C92B81" w:rsidRPr="0051782D" w:rsidRDefault="00C92B8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C92B81" w:rsidRPr="0051782D" w:rsidRDefault="00C92B81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C92B81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C92B81" w:rsidRPr="0051782D" w:rsidRDefault="00C92B8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C92B81" w:rsidRPr="00710D66" w:rsidRDefault="00C92B81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92B81" w:rsidRPr="00ED1DC3">
        <w:trPr>
          <w:cantSplit/>
        </w:trPr>
        <w:tc>
          <w:tcPr>
            <w:tcW w:w="6580" w:type="dxa"/>
            <w:vMerge w:val="restart"/>
          </w:tcPr>
          <w:p w:rsidR="00C92B81" w:rsidRPr="00521975" w:rsidRDefault="00C92B81" w:rsidP="0052197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ED1DC3">
              <w:rPr>
                <w:rFonts w:ascii="Verdana" w:hAnsi="Verdana"/>
                <w:sz w:val="20"/>
              </w:rPr>
              <w:t>:</w:t>
            </w:r>
            <w:r w:rsidRPr="00ED1DC3">
              <w:rPr>
                <w:rFonts w:ascii="Verdana" w:hAnsi="Verdana"/>
                <w:sz w:val="20"/>
              </w:rPr>
              <w:tab/>
            </w:r>
            <w:r w:rsidR="00521975">
              <w:rPr>
                <w:rFonts w:ascii="Verdana" w:hAnsi="Verdana"/>
                <w:sz w:val="20"/>
              </w:rPr>
              <w:t>Document 5A/TEMP/1</w:t>
            </w:r>
          </w:p>
        </w:tc>
        <w:tc>
          <w:tcPr>
            <w:tcW w:w="3451" w:type="dxa"/>
          </w:tcPr>
          <w:p w:rsidR="00C92B81" w:rsidRPr="00484D7A" w:rsidRDefault="00C92B81" w:rsidP="0052197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val="en-US" w:eastAsia="zh-CN"/>
              </w:rPr>
              <w:t>Annex 5 to</w:t>
            </w:r>
            <w:r w:rsidR="00521975">
              <w:rPr>
                <w:rFonts w:ascii="Verdana" w:hAnsi="Verdana"/>
                <w:b/>
                <w:sz w:val="20"/>
                <w:lang w:val="en-US" w:eastAsia="zh-CN"/>
              </w:rPr>
              <w:br/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en-US" w:eastAsia="zh-CN"/>
              </w:rPr>
              <w:t>79</w:t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C92B81">
        <w:trPr>
          <w:cantSplit/>
        </w:trPr>
        <w:tc>
          <w:tcPr>
            <w:tcW w:w="6580" w:type="dxa"/>
            <w:vMerge/>
          </w:tcPr>
          <w:p w:rsidR="00C92B81" w:rsidRPr="00484D7A" w:rsidRDefault="00C92B81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C92B81" w:rsidRPr="000E5254" w:rsidRDefault="00521975" w:rsidP="00ED1DC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4 June </w:t>
            </w:r>
            <w:r w:rsidR="00C92B81">
              <w:rPr>
                <w:rFonts w:ascii="Verdana" w:hAnsi="Verdana"/>
                <w:b/>
                <w:sz w:val="20"/>
                <w:lang w:eastAsia="zh-CN"/>
              </w:rPr>
              <w:t>2012</w:t>
            </w:r>
          </w:p>
        </w:tc>
      </w:tr>
      <w:tr w:rsidR="00C92B81">
        <w:trPr>
          <w:cantSplit/>
        </w:trPr>
        <w:tc>
          <w:tcPr>
            <w:tcW w:w="6580" w:type="dxa"/>
            <w:vMerge/>
          </w:tcPr>
          <w:p w:rsidR="00C92B81" w:rsidRDefault="00C92B81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C92B81" w:rsidRPr="000E5254" w:rsidRDefault="00C92B8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92B81">
        <w:trPr>
          <w:cantSplit/>
        </w:trPr>
        <w:tc>
          <w:tcPr>
            <w:tcW w:w="10031" w:type="dxa"/>
            <w:gridSpan w:val="2"/>
          </w:tcPr>
          <w:p w:rsidR="00C92B81" w:rsidRDefault="00C92B81" w:rsidP="00B949E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DF56CF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5</w:t>
            </w:r>
            <w:r w:rsidRPr="00DF56CF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C92B81" w:rsidRPr="00ED1DC3">
        <w:trPr>
          <w:cantSplit/>
        </w:trPr>
        <w:tc>
          <w:tcPr>
            <w:tcW w:w="10031" w:type="dxa"/>
            <w:gridSpan w:val="2"/>
          </w:tcPr>
          <w:p w:rsidR="00C92B81" w:rsidRPr="00ED1DC3" w:rsidRDefault="00C92B81" w:rsidP="00521975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ED1DC3">
              <w:rPr>
                <w:lang w:val="en-US"/>
              </w:rPr>
              <w:t>work plan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1.4</w:t>
            </w:r>
          </w:p>
        </w:tc>
      </w:tr>
      <w:tr w:rsidR="00C92B81" w:rsidRPr="00ED1DC3">
        <w:trPr>
          <w:cantSplit/>
        </w:trPr>
        <w:tc>
          <w:tcPr>
            <w:tcW w:w="10031" w:type="dxa"/>
            <w:gridSpan w:val="2"/>
          </w:tcPr>
          <w:p w:rsidR="00C92B81" w:rsidRPr="00ED1DC3" w:rsidRDefault="00C92B81" w:rsidP="00A5173C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</w:tc>
      </w:tr>
    </w:tbl>
    <w:p w:rsidR="00C92B81" w:rsidRDefault="00C92B81" w:rsidP="008D3765">
      <w:pPr>
        <w:spacing w:line="240" w:lineRule="atLeast"/>
      </w:pPr>
      <w:bookmarkStart w:id="8" w:name="dbreak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C92B81" w:rsidTr="007B6280">
        <w:trPr>
          <w:tblHeader/>
        </w:trPr>
        <w:tc>
          <w:tcPr>
            <w:tcW w:w="4927" w:type="dxa"/>
          </w:tcPr>
          <w:p w:rsidR="00C92B81" w:rsidRPr="007B6280" w:rsidRDefault="00C92B81" w:rsidP="00521975">
            <w:pPr>
              <w:pStyle w:val="Tablehead"/>
            </w:pPr>
            <w:r w:rsidRPr="007B6280">
              <w:t>Working Party 5A Meetings</w:t>
            </w:r>
          </w:p>
        </w:tc>
        <w:tc>
          <w:tcPr>
            <w:tcW w:w="4928" w:type="dxa"/>
          </w:tcPr>
          <w:p w:rsidR="00C92B81" w:rsidRPr="007B6280" w:rsidRDefault="00C92B81" w:rsidP="00521975">
            <w:pPr>
              <w:pStyle w:val="Tablehead"/>
            </w:pPr>
            <w:r w:rsidRPr="007B6280">
              <w:t>Work plan</w:t>
            </w:r>
          </w:p>
        </w:tc>
      </w:tr>
      <w:tr w:rsidR="00C92B81" w:rsidTr="007B6280">
        <w:tc>
          <w:tcPr>
            <w:tcW w:w="4927" w:type="dxa"/>
          </w:tcPr>
          <w:p w:rsidR="00C92B81" w:rsidRPr="007B6280" w:rsidRDefault="00C92B81" w:rsidP="00521975">
            <w:pPr>
              <w:pStyle w:val="Tabletext"/>
            </w:pPr>
            <w:r w:rsidRPr="007B6280">
              <w:t>1</w:t>
            </w:r>
            <w:r w:rsidRPr="007B6280">
              <w:rPr>
                <w:vertAlign w:val="superscript"/>
              </w:rPr>
              <w:t>st</w:t>
            </w:r>
            <w:r w:rsidRPr="007B6280">
              <w:t xml:space="preserve"> meeting</w:t>
            </w:r>
          </w:p>
          <w:p w:rsidR="00C92B81" w:rsidRPr="007B6280" w:rsidRDefault="00C92B81" w:rsidP="00521975">
            <w:pPr>
              <w:pStyle w:val="Tabletext"/>
            </w:pPr>
            <w:r>
              <w:t>22</w:t>
            </w:r>
            <w:r w:rsidRPr="007B6280">
              <w:t>-31 May 2012</w:t>
            </w:r>
          </w:p>
        </w:tc>
        <w:tc>
          <w:tcPr>
            <w:tcW w:w="4928" w:type="dxa"/>
          </w:tcPr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Begin work on identifying amateur service technical and operational characteristics for systems to be operated in the range 5 250-5 450 kHz.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Develop a workplan for conducting studies and producing outputs relating to WRC-15 Ag</w:t>
            </w:r>
            <w:r w:rsidR="00F154E6">
              <w:t>enda item </w:t>
            </w:r>
            <w:r>
              <w:t>1.4.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of characteristics and workplan to contributing groups.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Request any needed technical and operational characteristics from contributing groups.</w:t>
            </w:r>
          </w:p>
          <w:p w:rsidR="00C92B81" w:rsidRPr="007B6280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Request CPM text input for </w:t>
            </w:r>
            <w:r w:rsidR="00F154E6">
              <w:t>S</w:t>
            </w:r>
            <w:r>
              <w:t>ections 1, 2, and 3 from contributing groups.</w:t>
            </w:r>
          </w:p>
        </w:tc>
      </w:tr>
      <w:tr w:rsidR="00C92B81" w:rsidTr="007B6280">
        <w:tc>
          <w:tcPr>
            <w:tcW w:w="4927" w:type="dxa"/>
          </w:tcPr>
          <w:p w:rsidR="00C92B81" w:rsidRPr="007B6280" w:rsidRDefault="00C92B81" w:rsidP="00521975">
            <w:pPr>
              <w:pStyle w:val="Tabletext"/>
            </w:pPr>
            <w:r>
              <w:br w:type="page"/>
            </w:r>
            <w:r w:rsidRPr="007B6280">
              <w:t>2</w:t>
            </w:r>
            <w:r w:rsidRPr="007B6280">
              <w:rPr>
                <w:vertAlign w:val="superscript"/>
              </w:rPr>
              <w:t>nd</w:t>
            </w:r>
            <w:r w:rsidRPr="007B6280">
              <w:t xml:space="preserve"> meeting</w:t>
            </w:r>
          </w:p>
          <w:p w:rsidR="00C92B81" w:rsidRPr="007B6280" w:rsidRDefault="00C92B81" w:rsidP="00521975">
            <w:pPr>
              <w:pStyle w:val="Tabletext"/>
            </w:pPr>
            <w:r w:rsidRPr="007B6280">
              <w:t>November 2012</w:t>
            </w:r>
          </w:p>
        </w:tc>
        <w:tc>
          <w:tcPr>
            <w:tcW w:w="4928" w:type="dxa"/>
          </w:tcPr>
          <w:p w:rsidR="00C92B81" w:rsidRDefault="00C92B81" w:rsidP="001C5E2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Complete review of amateur service technical and operational characteristics and develop preliminary draft new </w:t>
            </w:r>
            <w:bookmarkStart w:id="9" w:name="_GoBack"/>
            <w:r w:rsidR="001C5E29">
              <w:t>r</w:t>
            </w:r>
            <w:r>
              <w:t>eport</w:t>
            </w:r>
            <w:bookmarkEnd w:id="9"/>
            <w:r>
              <w:t>.</w:t>
            </w:r>
          </w:p>
          <w:p w:rsidR="00C92B81" w:rsidRDefault="00C92B81" w:rsidP="00521975">
            <w:pPr>
              <w:pStyle w:val="Tabletext"/>
            </w:pPr>
            <w:r>
              <w:t>–</w:t>
            </w:r>
            <w:r>
              <w:tab/>
              <w:t>Finalize workplan.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Begin sharing studies between proposed amateur service stations and existing service stations.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Provide any feedback on modelling and characteristics from other groups.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Develop preliminary draft new report(s) for sharing studies.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preliminary draft new report on amateur characteristics to contributing groups for final review.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preliminary draft new report(s) on sharing studies to contributing groups as appropriate for review.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draft CPM text for </w:t>
            </w:r>
            <w:r w:rsidR="00F154E6">
              <w:t>S</w:t>
            </w:r>
            <w:r>
              <w:t>ections 1, 2, and 3, considering and incorporating from contributing groups.</w:t>
            </w:r>
          </w:p>
          <w:p w:rsidR="00C92B81" w:rsidRPr="007B6280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</w:tc>
      </w:tr>
    </w:tbl>
    <w:p w:rsidR="00F154E6" w:rsidRDefault="00F154E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F154E6" w:rsidTr="007B6280">
        <w:tc>
          <w:tcPr>
            <w:tcW w:w="4927" w:type="dxa"/>
          </w:tcPr>
          <w:p w:rsidR="00F154E6" w:rsidRPr="007B6280" w:rsidRDefault="00F154E6" w:rsidP="002A7FB6">
            <w:pPr>
              <w:pStyle w:val="Tablehead"/>
            </w:pPr>
            <w:r w:rsidRPr="007B6280">
              <w:lastRenderedPageBreak/>
              <w:t>Working Party 5A Meetings</w:t>
            </w:r>
          </w:p>
        </w:tc>
        <w:tc>
          <w:tcPr>
            <w:tcW w:w="4928" w:type="dxa"/>
          </w:tcPr>
          <w:p w:rsidR="00F154E6" w:rsidRPr="007B6280" w:rsidRDefault="00F154E6" w:rsidP="002A7FB6">
            <w:pPr>
              <w:pStyle w:val="Tablehead"/>
            </w:pPr>
            <w:r w:rsidRPr="007B6280">
              <w:t>Work plan</w:t>
            </w:r>
          </w:p>
        </w:tc>
      </w:tr>
      <w:tr w:rsidR="00C92B81" w:rsidTr="007B6280">
        <w:tc>
          <w:tcPr>
            <w:tcW w:w="4927" w:type="dxa"/>
          </w:tcPr>
          <w:p w:rsidR="00C92B81" w:rsidRPr="007B6280" w:rsidRDefault="00C92B81" w:rsidP="00521975">
            <w:pPr>
              <w:pStyle w:val="Tabletext"/>
            </w:pPr>
            <w:r w:rsidRPr="007B6280">
              <w:t>3</w:t>
            </w:r>
            <w:r w:rsidRPr="007B6280">
              <w:rPr>
                <w:vertAlign w:val="superscript"/>
              </w:rPr>
              <w:t>rd</w:t>
            </w:r>
            <w:r w:rsidRPr="007B6280">
              <w:t xml:space="preserve"> meeting</w:t>
            </w:r>
          </w:p>
          <w:p w:rsidR="00C92B81" w:rsidRPr="007B6280" w:rsidRDefault="00C92B81" w:rsidP="00521975">
            <w:pPr>
              <w:pStyle w:val="Tabletext"/>
            </w:pPr>
            <w:r w:rsidRPr="007B6280">
              <w:t>Second Quarter 2013</w:t>
            </w:r>
          </w:p>
        </w:tc>
        <w:tc>
          <w:tcPr>
            <w:tcW w:w="4928" w:type="dxa"/>
          </w:tcPr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Complete amateur service technical and operational characteristics draft new report and send to Study Group 5.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studies, taking into account feedback from contributing groups.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Update preliminary draft new report(s) for sharing studies as appropriate.</w:t>
            </w:r>
          </w:p>
          <w:p w:rsidR="00C92B81" w:rsidRDefault="00C92B81" w:rsidP="001C5E2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1C5E29">
              <w:t>S</w:t>
            </w:r>
            <w:r>
              <w:t>ection 4, considering and incorporating from contributing groups.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updated preliminary draft new report(s) on sharing studies to contributing groups as appropriate for review.</w:t>
            </w:r>
          </w:p>
          <w:p w:rsidR="00C92B81" w:rsidRPr="007B6280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</w:tc>
      </w:tr>
      <w:tr w:rsidR="00C92B81" w:rsidTr="007B6280">
        <w:tc>
          <w:tcPr>
            <w:tcW w:w="4927" w:type="dxa"/>
          </w:tcPr>
          <w:p w:rsidR="00C92B81" w:rsidRPr="007B6280" w:rsidRDefault="00C92B81" w:rsidP="00521975">
            <w:pPr>
              <w:pStyle w:val="Tabletext"/>
            </w:pPr>
            <w:r w:rsidRPr="007B6280">
              <w:t>4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C92B81" w:rsidRPr="007B6280" w:rsidRDefault="00C92B81" w:rsidP="00521975">
            <w:pPr>
              <w:pStyle w:val="Tabletext"/>
            </w:pPr>
            <w:r w:rsidRPr="007B6280">
              <w:t>Fourth Quarter 2013</w:t>
            </w:r>
          </w:p>
        </w:tc>
        <w:tc>
          <w:tcPr>
            <w:tcW w:w="4928" w:type="dxa"/>
          </w:tcPr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Complete sharing studies taking into account feedback from contributing groups.</w:t>
            </w:r>
          </w:p>
          <w:p w:rsidR="00C92B81" w:rsidRDefault="00C92B81" w:rsidP="00445A5A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Prepare draft new </w:t>
            </w:r>
            <w:r w:rsidR="001C5E29">
              <w:t>r</w:t>
            </w:r>
            <w:r>
              <w:t>eport(s) on sharing studies as appropriate.</w:t>
            </w:r>
          </w:p>
          <w:p w:rsidR="00C92B81" w:rsidRDefault="00C92B81" w:rsidP="00445A5A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445A5A">
              <w:t>S</w:t>
            </w:r>
            <w:r>
              <w:t>ections 5 and 6, considering and incorporating from contributing groups.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new report(s) on sharing studies to contributing groups as appropriate for final review.</w:t>
            </w:r>
          </w:p>
          <w:p w:rsidR="00C92B81" w:rsidRPr="007B6280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</w:t>
            </w:r>
          </w:p>
        </w:tc>
      </w:tr>
      <w:tr w:rsidR="00C92B81" w:rsidTr="007B6280">
        <w:tc>
          <w:tcPr>
            <w:tcW w:w="4927" w:type="dxa"/>
          </w:tcPr>
          <w:p w:rsidR="00C92B81" w:rsidRPr="007B6280" w:rsidRDefault="00C92B81" w:rsidP="00521975">
            <w:pPr>
              <w:pStyle w:val="Tabletext"/>
            </w:pPr>
            <w:r w:rsidRPr="007B6280">
              <w:t>5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C92B81" w:rsidRPr="007B6280" w:rsidRDefault="00C92B81" w:rsidP="00521975">
            <w:pPr>
              <w:pStyle w:val="Tabletext"/>
            </w:pPr>
            <w:r w:rsidRPr="007B6280">
              <w:t>Second Quarter 2014</w:t>
            </w:r>
          </w:p>
        </w:tc>
        <w:tc>
          <w:tcPr>
            <w:tcW w:w="4928" w:type="dxa"/>
          </w:tcPr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Complete draft new report(s) on sharing studies and send to Study Group 5.</w:t>
            </w:r>
          </w:p>
          <w:p w:rsidR="00C92B81" w:rsidRDefault="00C92B81" w:rsidP="00F154E6">
            <w:pPr>
              <w:pStyle w:val="Tabletext"/>
              <w:ind w:left="284" w:hanging="284"/>
            </w:pPr>
            <w:r>
              <w:t>–</w:t>
            </w:r>
            <w:r>
              <w:tab/>
              <w:t>Finalize CPM text, considering and incorporating from contributing groups.</w:t>
            </w:r>
          </w:p>
          <w:p w:rsidR="00C92B81" w:rsidRPr="007B6280" w:rsidRDefault="00C92B81" w:rsidP="00521975">
            <w:pPr>
              <w:pStyle w:val="Tabletext"/>
            </w:pPr>
            <w:r>
              <w:t>–</w:t>
            </w:r>
            <w:r>
              <w:tab/>
              <w:t>Transmit draft CPM text to chapter rapporteur.</w:t>
            </w:r>
          </w:p>
        </w:tc>
      </w:tr>
    </w:tbl>
    <w:p w:rsidR="00C92B81" w:rsidRPr="00C10DDF" w:rsidRDefault="00C92B81" w:rsidP="00324F08">
      <w:pPr>
        <w:spacing w:line="240" w:lineRule="atLeast"/>
        <w:rPr>
          <w:color w:val="000000"/>
          <w:spacing w:val="-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C92B81" w:rsidRPr="00324F08" w:rsidTr="008D3765">
        <w:trPr>
          <w:cantSplit/>
          <w:trHeight w:val="204"/>
        </w:trPr>
        <w:tc>
          <w:tcPr>
            <w:tcW w:w="1617" w:type="dxa"/>
          </w:tcPr>
          <w:p w:rsidR="00C92B81" w:rsidRPr="00B949ED" w:rsidRDefault="00C92B81" w:rsidP="008D3765">
            <w:pPr>
              <w:rPr>
                <w:b/>
                <w:bCs/>
              </w:rPr>
            </w:pPr>
            <w:r w:rsidRPr="00B949ED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C92B81" w:rsidRPr="00B949ED" w:rsidRDefault="00C92B81" w:rsidP="00324F08">
            <w:pPr>
              <w:jc w:val="both"/>
              <w:rPr>
                <w:szCs w:val="24"/>
              </w:rPr>
            </w:pPr>
            <w:r w:rsidRPr="00B949ED">
              <w:rPr>
                <w:szCs w:val="24"/>
                <w:lang w:eastAsia="ko-KR"/>
              </w:rPr>
              <w:t>Brennan PRICE</w:t>
            </w:r>
          </w:p>
        </w:tc>
        <w:tc>
          <w:tcPr>
            <w:tcW w:w="4651" w:type="dxa"/>
          </w:tcPr>
          <w:p w:rsidR="00C92B81" w:rsidRPr="00B949ED" w:rsidRDefault="00C92B81" w:rsidP="00B949ED">
            <w:pPr>
              <w:jc w:val="both"/>
              <w:rPr>
                <w:szCs w:val="24"/>
                <w:lang w:val="fr-CH" w:eastAsia="ko-KR"/>
              </w:rPr>
            </w:pPr>
            <w:r w:rsidRPr="00B949ED">
              <w:rPr>
                <w:szCs w:val="24"/>
                <w:lang w:val="fr-CH"/>
              </w:rPr>
              <w:t xml:space="preserve">Email: </w:t>
            </w:r>
            <w:hyperlink r:id="rId8" w:history="1">
              <w:r w:rsidRPr="002300D0">
                <w:rPr>
                  <w:rStyle w:val="Hyperlink"/>
                  <w:szCs w:val="24"/>
                  <w:lang w:val="fr-CH"/>
                </w:rPr>
                <w:t>bprice@arrl.org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</w:tbl>
    <w:p w:rsidR="00C92B81" w:rsidRPr="00D8032B" w:rsidRDefault="00C92B81" w:rsidP="00873ED3">
      <w:pPr>
        <w:spacing w:line="240" w:lineRule="atLeast"/>
        <w:jc w:val="center"/>
        <w:rPr>
          <w:lang w:val="fr-FR" w:eastAsia="zh-CN"/>
        </w:rPr>
      </w:pPr>
    </w:p>
    <w:sectPr w:rsidR="00C92B81" w:rsidRPr="00D8032B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81" w:rsidRDefault="00C92B81">
      <w:r>
        <w:separator/>
      </w:r>
    </w:p>
  </w:endnote>
  <w:endnote w:type="continuationSeparator" w:id="0">
    <w:p w:rsidR="00C92B81" w:rsidRDefault="00C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E6" w:rsidRPr="00F154E6" w:rsidRDefault="00F154E6">
    <w:pPr>
      <w:pStyle w:val="Footer"/>
      <w:rPr>
        <w:lang w:val="en-US"/>
      </w:rPr>
    </w:pPr>
    <w:fldSimple w:instr=" FILENAME  \p  \* MERGEFORMAT ">
      <w:r>
        <w:t>M:\BRSGD\TEXT2012\SG05\WP5A\000\079\079N05e.docx</w:t>
      </w:r>
    </w:fldSimple>
    <w:r>
      <w:tab/>
    </w:r>
    <w:r w:rsidRPr="00F154E6">
      <w:rPr>
        <w:lang w:val="en-US"/>
      </w:rPr>
      <w:t>04.06.12</w:t>
    </w:r>
    <w:r>
      <w:rPr>
        <w:lang w:val="en-US"/>
      </w:rPr>
      <w:tab/>
    </w:r>
    <w:r w:rsidRPr="00F154E6">
      <w:rPr>
        <w:lang w:val="en-US"/>
      </w:rPr>
      <w:t>04.06.12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BA" w:rsidRPr="00F154E6" w:rsidRDefault="00F154E6" w:rsidP="00F154E6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M:\BRSGD\TEXT2012\SG05\WP5A\000\079\079N05e.docx</w:t>
    </w:r>
    <w:r>
      <w:fldChar w:fldCharType="end"/>
    </w:r>
    <w:r>
      <w:tab/>
    </w:r>
    <w:r w:rsidRPr="00F154E6">
      <w:rPr>
        <w:lang w:val="en-US"/>
      </w:rPr>
      <w:t>04.06.12</w:t>
    </w:r>
    <w:r>
      <w:rPr>
        <w:lang w:val="en-US"/>
      </w:rPr>
      <w:tab/>
    </w:r>
    <w:r w:rsidRPr="00F154E6">
      <w:rPr>
        <w:lang w:val="en-US"/>
      </w:rPr>
      <w:t>04.06.12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81" w:rsidRDefault="00C92B81">
      <w:r>
        <w:t>____________________</w:t>
      </w:r>
    </w:p>
  </w:footnote>
  <w:footnote w:type="continuationSeparator" w:id="0">
    <w:p w:rsidR="00C92B81" w:rsidRDefault="00C9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81" w:rsidRDefault="00C92B8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5E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92B81" w:rsidRDefault="00C92B81">
    <w:pPr>
      <w:pStyle w:val="Header"/>
      <w:rPr>
        <w:lang w:val="en-US"/>
      </w:rPr>
    </w:pPr>
    <w:r>
      <w:rPr>
        <w:lang w:val="en-US"/>
      </w:rPr>
      <w:t>5A/79</w:t>
    </w:r>
    <w:r w:rsidR="00F154E6">
      <w:rPr>
        <w:lang w:val="en-US"/>
      </w:rPr>
      <w:t xml:space="preserve"> </w:t>
    </w:r>
    <w:r>
      <w:rPr>
        <w:lang w:val="en-US"/>
      </w:rPr>
      <w:t>(Annex 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69D4"/>
    <w:rsid w:val="00006DBF"/>
    <w:rsid w:val="000174AD"/>
    <w:rsid w:val="00094BF2"/>
    <w:rsid w:val="000A7D55"/>
    <w:rsid w:val="000C2E8E"/>
    <w:rsid w:val="000E0E7C"/>
    <w:rsid w:val="000E5254"/>
    <w:rsid w:val="000F1B4B"/>
    <w:rsid w:val="00104E99"/>
    <w:rsid w:val="0012744F"/>
    <w:rsid w:val="00156F66"/>
    <w:rsid w:val="00182528"/>
    <w:rsid w:val="0018500B"/>
    <w:rsid w:val="00196A19"/>
    <w:rsid w:val="001C5E29"/>
    <w:rsid w:val="00202DC1"/>
    <w:rsid w:val="00204BE6"/>
    <w:rsid w:val="00206CB9"/>
    <w:rsid w:val="002116EE"/>
    <w:rsid w:val="002300D0"/>
    <w:rsid w:val="002309D8"/>
    <w:rsid w:val="00282221"/>
    <w:rsid w:val="0028769A"/>
    <w:rsid w:val="002A7FE2"/>
    <w:rsid w:val="002D6D70"/>
    <w:rsid w:val="002E1B4F"/>
    <w:rsid w:val="002F2E67"/>
    <w:rsid w:val="00315546"/>
    <w:rsid w:val="00324F08"/>
    <w:rsid w:val="00330567"/>
    <w:rsid w:val="00346FDA"/>
    <w:rsid w:val="00380D4D"/>
    <w:rsid w:val="00386A9D"/>
    <w:rsid w:val="00391081"/>
    <w:rsid w:val="003B2789"/>
    <w:rsid w:val="003C13CE"/>
    <w:rsid w:val="003E2518"/>
    <w:rsid w:val="003F153A"/>
    <w:rsid w:val="003F156F"/>
    <w:rsid w:val="00445A5A"/>
    <w:rsid w:val="00484D7A"/>
    <w:rsid w:val="004B1EF7"/>
    <w:rsid w:val="004B3FAD"/>
    <w:rsid w:val="00501DCA"/>
    <w:rsid w:val="00513A47"/>
    <w:rsid w:val="0051782D"/>
    <w:rsid w:val="00521975"/>
    <w:rsid w:val="005408DF"/>
    <w:rsid w:val="005573F6"/>
    <w:rsid w:val="00573344"/>
    <w:rsid w:val="00583F9B"/>
    <w:rsid w:val="005A2264"/>
    <w:rsid w:val="005E5C10"/>
    <w:rsid w:val="005F2C78"/>
    <w:rsid w:val="006144E4"/>
    <w:rsid w:val="006341D1"/>
    <w:rsid w:val="00646797"/>
    <w:rsid w:val="00650299"/>
    <w:rsid w:val="00655FC5"/>
    <w:rsid w:val="00672E23"/>
    <w:rsid w:val="00710D66"/>
    <w:rsid w:val="007B6280"/>
    <w:rsid w:val="00822581"/>
    <w:rsid w:val="008309DD"/>
    <w:rsid w:val="0083227A"/>
    <w:rsid w:val="00866900"/>
    <w:rsid w:val="00873ED3"/>
    <w:rsid w:val="00881BA1"/>
    <w:rsid w:val="00883995"/>
    <w:rsid w:val="00891962"/>
    <w:rsid w:val="008B0438"/>
    <w:rsid w:val="008C26B8"/>
    <w:rsid w:val="008D3765"/>
    <w:rsid w:val="00972162"/>
    <w:rsid w:val="00982084"/>
    <w:rsid w:val="00995963"/>
    <w:rsid w:val="009B61EB"/>
    <w:rsid w:val="009C2064"/>
    <w:rsid w:val="009D1697"/>
    <w:rsid w:val="00A014F8"/>
    <w:rsid w:val="00A2231D"/>
    <w:rsid w:val="00A5173C"/>
    <w:rsid w:val="00A61AEF"/>
    <w:rsid w:val="00AA3208"/>
    <w:rsid w:val="00AC668A"/>
    <w:rsid w:val="00AF173A"/>
    <w:rsid w:val="00B066A4"/>
    <w:rsid w:val="00B07A13"/>
    <w:rsid w:val="00B4279B"/>
    <w:rsid w:val="00B45FC9"/>
    <w:rsid w:val="00B949ED"/>
    <w:rsid w:val="00BC7CCF"/>
    <w:rsid w:val="00BD09C2"/>
    <w:rsid w:val="00BE470B"/>
    <w:rsid w:val="00C10CBA"/>
    <w:rsid w:val="00C10DDF"/>
    <w:rsid w:val="00C17903"/>
    <w:rsid w:val="00C5117D"/>
    <w:rsid w:val="00C57A91"/>
    <w:rsid w:val="00C770C4"/>
    <w:rsid w:val="00C92B81"/>
    <w:rsid w:val="00CC01C2"/>
    <w:rsid w:val="00CE31AB"/>
    <w:rsid w:val="00CF21F2"/>
    <w:rsid w:val="00D02712"/>
    <w:rsid w:val="00D214D0"/>
    <w:rsid w:val="00D6546B"/>
    <w:rsid w:val="00D8032B"/>
    <w:rsid w:val="00DD1095"/>
    <w:rsid w:val="00DD4BED"/>
    <w:rsid w:val="00DE39F0"/>
    <w:rsid w:val="00DF0AF3"/>
    <w:rsid w:val="00DF56CF"/>
    <w:rsid w:val="00E27D7E"/>
    <w:rsid w:val="00E42E13"/>
    <w:rsid w:val="00E6257C"/>
    <w:rsid w:val="00E63C59"/>
    <w:rsid w:val="00ED1DC3"/>
    <w:rsid w:val="00F154E6"/>
    <w:rsid w:val="00F80EA6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8A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8A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8AB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8AB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8A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8AB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8AB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8AB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8AB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18AB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8AB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18AB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8A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8A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8AB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8AB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8A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8AB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8AB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8AB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8AB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18AB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8AB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18AB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rice@arr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7</TotalTime>
  <Pages>2</Pages>
  <Words>401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bonnici</dc:creator>
  <cp:keywords/>
  <dc:description/>
  <cp:lastModifiedBy>detraz</cp:lastModifiedBy>
  <cp:revision>6</cp:revision>
  <cp:lastPrinted>2012-06-04T07:18:00Z</cp:lastPrinted>
  <dcterms:created xsi:type="dcterms:W3CDTF">2012-06-04T08:29:00Z</dcterms:created>
  <dcterms:modified xsi:type="dcterms:W3CDTF">2012-06-04T08:35:00Z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