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ayout w:type="fixed"/>
        <w:tblLook w:val="0000" w:firstRow="0" w:lastRow="0" w:firstColumn="0" w:lastColumn="0" w:noHBand="0" w:noVBand="0"/>
      </w:tblPr>
      <w:tblGrid>
        <w:gridCol w:w="6662"/>
        <w:gridCol w:w="2977"/>
      </w:tblGrid>
      <w:tr w:rsidR="001952E0" w:rsidRPr="001952E0" w:rsidTr="00BE3359">
        <w:trPr>
          <w:cantSplit/>
          <w:trHeight w:val="20"/>
          <w:jc w:val="center"/>
        </w:trPr>
        <w:tc>
          <w:tcPr>
            <w:tcW w:w="3456"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544"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BE3359">
        <w:trPr>
          <w:cantSplit/>
          <w:trHeight w:val="20"/>
          <w:jc w:val="center"/>
        </w:trPr>
        <w:tc>
          <w:tcPr>
            <w:tcW w:w="3456" w:type="pct"/>
            <w:tcBorders>
              <w:bottom w:val="single" w:sz="12" w:space="0" w:color="auto"/>
            </w:tcBorders>
          </w:tcPr>
          <w:p w:rsidR="001952E0" w:rsidRPr="001952E0" w:rsidRDefault="001952E0" w:rsidP="00BE3359">
            <w:pPr>
              <w:spacing w:before="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544" w:type="pct"/>
            <w:tcBorders>
              <w:bottom w:val="single" w:sz="12" w:space="0" w:color="auto"/>
            </w:tcBorders>
          </w:tcPr>
          <w:p w:rsidR="001952E0" w:rsidRPr="001952E0" w:rsidRDefault="001952E0" w:rsidP="001D17A2">
            <w:pPr>
              <w:rPr>
                <w:lang w:bidi="ar-SY"/>
              </w:rPr>
            </w:pPr>
          </w:p>
        </w:tc>
      </w:tr>
      <w:tr w:rsidR="001952E0" w:rsidRPr="001952E0" w:rsidTr="00BE3359">
        <w:trPr>
          <w:cantSplit/>
          <w:trHeight w:val="20"/>
          <w:jc w:val="center"/>
        </w:trPr>
        <w:tc>
          <w:tcPr>
            <w:tcW w:w="3456" w:type="pct"/>
            <w:tcBorders>
              <w:top w:val="single" w:sz="12" w:space="0" w:color="auto"/>
            </w:tcBorders>
          </w:tcPr>
          <w:p w:rsidR="001952E0" w:rsidRPr="00F9134D" w:rsidRDefault="001952E0" w:rsidP="00BE3359">
            <w:pPr>
              <w:spacing w:before="0" w:line="300" w:lineRule="exact"/>
              <w:rPr>
                <w:rFonts w:ascii="Verdana Bold" w:hAnsi="Verdana Bold" w:hint="eastAsia"/>
                <w:b/>
                <w:bCs/>
                <w:sz w:val="19"/>
                <w:rtl/>
                <w:lang w:bidi="ar-EG"/>
              </w:rPr>
            </w:pPr>
          </w:p>
        </w:tc>
        <w:tc>
          <w:tcPr>
            <w:tcW w:w="1544" w:type="pct"/>
            <w:tcBorders>
              <w:top w:val="single" w:sz="12" w:space="0" w:color="auto"/>
            </w:tcBorders>
          </w:tcPr>
          <w:p w:rsidR="001952E0" w:rsidRPr="00F9134D" w:rsidRDefault="001952E0" w:rsidP="00BE3359">
            <w:pPr>
              <w:spacing w:before="0" w:line="300" w:lineRule="exact"/>
              <w:rPr>
                <w:rFonts w:ascii="Verdana Bold" w:hAnsi="Verdana Bold" w:hint="eastAsia"/>
                <w:b/>
                <w:bCs/>
                <w:sz w:val="19"/>
                <w:lang w:bidi="ar-SY"/>
              </w:rPr>
            </w:pPr>
          </w:p>
        </w:tc>
      </w:tr>
      <w:tr w:rsidR="001952E0" w:rsidRPr="001952E0" w:rsidTr="00BE3359">
        <w:trPr>
          <w:cantSplit/>
          <w:jc w:val="center"/>
        </w:trPr>
        <w:tc>
          <w:tcPr>
            <w:tcW w:w="3456" w:type="pct"/>
          </w:tcPr>
          <w:p w:rsidR="001952E0" w:rsidRPr="001D17A2" w:rsidRDefault="001952E0" w:rsidP="00BE3359">
            <w:pPr>
              <w:pStyle w:val="Firstpageheader"/>
              <w:framePr w:hSpace="0" w:wrap="auto" w:vAnchor="margin" w:xAlign="left" w:yAlign="inline"/>
              <w:spacing w:before="0" w:after="0"/>
              <w:rPr>
                <w:rFonts w:asciiTheme="minorHAnsi" w:hAnsiTheme="minorHAnsi"/>
                <w:lang w:bidi="ar-SY"/>
              </w:rPr>
            </w:pPr>
          </w:p>
        </w:tc>
        <w:tc>
          <w:tcPr>
            <w:tcW w:w="1544" w:type="pct"/>
            <w:vAlign w:val="center"/>
          </w:tcPr>
          <w:p w:rsidR="001952E0" w:rsidRPr="00F9134D" w:rsidRDefault="001952E0" w:rsidP="00BE3359">
            <w:pPr>
              <w:pStyle w:val="Firstpageheader"/>
              <w:framePr w:hSpace="0" w:wrap="auto" w:vAnchor="margin" w:xAlign="left" w:yAlign="inline"/>
              <w:spacing w:before="0" w:after="0"/>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sidR="0016291B">
              <w:rPr>
                <w:lang w:bidi="ar-SY"/>
              </w:rPr>
              <w:t>4/1002</w:t>
            </w:r>
            <w:r w:rsidRPr="00F9134D">
              <w:rPr>
                <w:lang w:bidi="ar-SY"/>
              </w:rPr>
              <w:t>-A</w:t>
            </w:r>
          </w:p>
        </w:tc>
      </w:tr>
      <w:tr w:rsidR="001952E0" w:rsidRPr="001952E0" w:rsidTr="00BE3359">
        <w:trPr>
          <w:cantSplit/>
          <w:jc w:val="center"/>
        </w:trPr>
        <w:tc>
          <w:tcPr>
            <w:tcW w:w="3456" w:type="pct"/>
          </w:tcPr>
          <w:p w:rsidR="001952E0" w:rsidRPr="00F9134D" w:rsidRDefault="001952E0" w:rsidP="00BE3359">
            <w:pPr>
              <w:pStyle w:val="Firstpageheader"/>
              <w:framePr w:hSpace="0" w:wrap="auto" w:vAnchor="margin" w:xAlign="left" w:yAlign="inline"/>
              <w:spacing w:before="0" w:after="0"/>
              <w:rPr>
                <w:rFonts w:hint="eastAsia"/>
                <w:rtl/>
              </w:rPr>
            </w:pPr>
          </w:p>
        </w:tc>
        <w:tc>
          <w:tcPr>
            <w:tcW w:w="1544" w:type="pct"/>
            <w:vAlign w:val="center"/>
          </w:tcPr>
          <w:p w:rsidR="001952E0" w:rsidRPr="00F9134D" w:rsidRDefault="0016291B" w:rsidP="00BE3359">
            <w:pPr>
              <w:pStyle w:val="Firstpageheader"/>
              <w:framePr w:hSpace="0" w:wrap="auto" w:vAnchor="margin" w:xAlign="left" w:yAlign="inline"/>
              <w:spacing w:before="0" w:after="0"/>
              <w:rPr>
                <w:rFonts w:hint="eastAsia"/>
                <w:rtl/>
              </w:rPr>
            </w:pPr>
            <w:r>
              <w:rPr>
                <w:lang w:bidi="ar-SY"/>
              </w:rPr>
              <w:t>9</w:t>
            </w:r>
            <w:r w:rsidR="001952E0" w:rsidRPr="00F9134D">
              <w:rPr>
                <w:rFonts w:hint="cs"/>
                <w:rtl/>
              </w:rPr>
              <w:t xml:space="preserve"> </w:t>
            </w:r>
            <w:r>
              <w:rPr>
                <w:rFonts w:hint="cs"/>
                <w:rtl/>
              </w:rPr>
              <w:t>سبتمبر</w:t>
            </w:r>
            <w:r w:rsidR="001952E0" w:rsidRPr="00F9134D">
              <w:rPr>
                <w:rFonts w:hint="cs"/>
                <w:rtl/>
              </w:rPr>
              <w:t xml:space="preserve"> </w:t>
            </w:r>
            <w:r w:rsidR="001952E0" w:rsidRPr="00F9134D">
              <w:rPr>
                <w:lang w:bidi="ar-SY"/>
              </w:rPr>
              <w:t>2015</w:t>
            </w:r>
          </w:p>
        </w:tc>
      </w:tr>
      <w:tr w:rsidR="001952E0" w:rsidRPr="001952E0" w:rsidTr="00BE3359">
        <w:trPr>
          <w:cantSplit/>
          <w:jc w:val="center"/>
        </w:trPr>
        <w:tc>
          <w:tcPr>
            <w:tcW w:w="3456" w:type="pct"/>
          </w:tcPr>
          <w:p w:rsidR="001952E0" w:rsidRPr="00F9134D" w:rsidRDefault="001952E0" w:rsidP="00C51DAD">
            <w:pPr>
              <w:pStyle w:val="Firstpageheader"/>
              <w:framePr w:hSpace="0" w:wrap="auto" w:vAnchor="margin" w:xAlign="left" w:yAlign="inline"/>
              <w:rPr>
                <w:rFonts w:hint="eastAsia"/>
                <w:rtl/>
              </w:rPr>
            </w:pPr>
          </w:p>
        </w:tc>
        <w:tc>
          <w:tcPr>
            <w:tcW w:w="1544" w:type="pct"/>
            <w:vAlign w:val="center"/>
          </w:tcPr>
          <w:p w:rsidR="001952E0" w:rsidRPr="00F9134D" w:rsidRDefault="001952E0" w:rsidP="007E24ED">
            <w:pPr>
              <w:pStyle w:val="Firstpageheader"/>
              <w:framePr w:hSpace="0" w:wrap="auto" w:vAnchor="margin" w:xAlign="left" w:yAlign="inline"/>
              <w:rPr>
                <w:rFonts w:hint="eastAsia"/>
                <w:lang w:bidi="ar-SY"/>
              </w:rPr>
            </w:pPr>
          </w:p>
        </w:tc>
      </w:tr>
      <w:tr w:rsidR="001952E0" w:rsidRPr="001952E0" w:rsidTr="00BE3359">
        <w:trPr>
          <w:cantSplit/>
          <w:jc w:val="center"/>
        </w:trPr>
        <w:tc>
          <w:tcPr>
            <w:tcW w:w="5000" w:type="pct"/>
            <w:gridSpan w:val="2"/>
          </w:tcPr>
          <w:p w:rsidR="001952E0" w:rsidRPr="001952E0" w:rsidRDefault="0016291B" w:rsidP="00F450C8">
            <w:pPr>
              <w:pStyle w:val="Source"/>
              <w:spacing w:after="0"/>
              <w:rPr>
                <w:rtl/>
                <w:lang w:bidi="ar-SY"/>
              </w:rPr>
            </w:pPr>
            <w:r>
              <w:rPr>
                <w:rFonts w:hint="cs"/>
                <w:rtl/>
                <w:lang w:bidi="ar-SY"/>
              </w:rPr>
              <w:t xml:space="preserve">لجنة الدراسات </w:t>
            </w:r>
            <w:r>
              <w:rPr>
                <w:lang w:bidi="ar-SY"/>
              </w:rPr>
              <w:t>4</w:t>
            </w:r>
            <w:r>
              <w:rPr>
                <w:rFonts w:hint="cs"/>
                <w:rtl/>
                <w:lang w:bidi="ar-SY"/>
              </w:rPr>
              <w:t xml:space="preserve"> للاتصالات الراديوية</w:t>
            </w:r>
          </w:p>
        </w:tc>
      </w:tr>
      <w:tr w:rsidR="001952E0" w:rsidRPr="001952E0" w:rsidTr="00BE3359">
        <w:trPr>
          <w:cantSplit/>
          <w:jc w:val="center"/>
        </w:trPr>
        <w:tc>
          <w:tcPr>
            <w:tcW w:w="5000" w:type="pct"/>
            <w:gridSpan w:val="2"/>
          </w:tcPr>
          <w:p w:rsidR="001952E0" w:rsidRPr="001952E0" w:rsidRDefault="0016291B" w:rsidP="001D17A2">
            <w:pPr>
              <w:pStyle w:val="Title1"/>
              <w:rPr>
                <w:rtl/>
                <w:lang w:bidi="ar-EG"/>
              </w:rPr>
            </w:pPr>
            <w:r>
              <w:rPr>
                <w:rFonts w:hint="cs"/>
                <w:rtl/>
                <w:lang w:bidi="ar-SY"/>
              </w:rPr>
              <w:t>ال</w:t>
            </w:r>
            <w:r w:rsidR="00F450C8">
              <w:rPr>
                <w:rFonts w:hint="cs"/>
                <w:rtl/>
                <w:lang w:bidi="ar-SY"/>
              </w:rPr>
              <w:t>‍</w:t>
            </w:r>
            <w:r>
              <w:rPr>
                <w:rFonts w:hint="cs"/>
                <w:rtl/>
                <w:lang w:bidi="ar-SY"/>
              </w:rPr>
              <w:t>خدمات الساتلية</w:t>
            </w:r>
          </w:p>
        </w:tc>
      </w:tr>
      <w:tr w:rsidR="001952E0" w:rsidRPr="001952E0" w:rsidTr="00BE3359">
        <w:trPr>
          <w:cantSplit/>
          <w:jc w:val="center"/>
        </w:trPr>
        <w:tc>
          <w:tcPr>
            <w:tcW w:w="5000" w:type="pct"/>
            <w:gridSpan w:val="2"/>
          </w:tcPr>
          <w:p w:rsidR="001952E0" w:rsidRPr="00BE3359" w:rsidRDefault="0016291B" w:rsidP="0016291B">
            <w:pPr>
              <w:pStyle w:val="Title2"/>
              <w:rPr>
                <w:lang w:val="en-GB"/>
              </w:rPr>
            </w:pPr>
            <w:r w:rsidRPr="00BE3359">
              <w:rPr>
                <w:rFonts w:hint="cs"/>
                <w:rtl/>
                <w:lang w:val="en-GB"/>
              </w:rPr>
              <w:t>قائمة التوصيات</w:t>
            </w:r>
          </w:p>
        </w:tc>
      </w:tr>
      <w:tr w:rsidR="0016291B" w:rsidRPr="001952E0" w:rsidTr="00BE3359">
        <w:trPr>
          <w:cantSplit/>
          <w:jc w:val="center"/>
        </w:trPr>
        <w:tc>
          <w:tcPr>
            <w:tcW w:w="5000" w:type="pct"/>
            <w:gridSpan w:val="2"/>
          </w:tcPr>
          <w:p w:rsidR="0016291B" w:rsidRPr="0016291B" w:rsidRDefault="0016291B" w:rsidP="0016291B">
            <w:pPr>
              <w:rPr>
                <w:rtl/>
                <w:lang w:val="en-GB"/>
              </w:rPr>
            </w:pPr>
          </w:p>
        </w:tc>
      </w:tr>
    </w:tbl>
    <w:p w:rsidR="0016291B" w:rsidRPr="00DD3F98" w:rsidRDefault="0016291B" w:rsidP="00F450C8">
      <w:pPr>
        <w:pStyle w:val="Headingb"/>
        <w:rPr>
          <w:rtl/>
          <w:lang w:val="es-ES_tradnl"/>
        </w:rPr>
      </w:pPr>
      <w:r w:rsidRPr="00DD3F98">
        <w:rPr>
          <w:rFonts w:hint="cs"/>
          <w:rtl/>
        </w:rPr>
        <w:t xml:space="preserve">توصيات السلسلة </w:t>
      </w:r>
      <w:r w:rsidRPr="00DD3F98">
        <w:rPr>
          <w:lang w:val="fr-CH"/>
        </w:rPr>
        <w:t>BO</w:t>
      </w:r>
      <w:r w:rsidRPr="00DD3F98">
        <w:rPr>
          <w:rFonts w:hint="cs"/>
          <w:rtl/>
        </w:rPr>
        <w:t xml:space="preserve"> الصادرة عن قطاع الاتصالات الراديوية</w:t>
      </w:r>
      <w:r w:rsidRPr="00DD3F98">
        <w:rPr>
          <w:rFonts w:hint="cs"/>
          <w:rtl/>
          <w:lang w:val="es-ES_tradnl"/>
        </w:rPr>
        <w:t xml:space="preserve"> </w:t>
      </w:r>
      <w:r w:rsidRPr="00DD3F98">
        <w:t>(ITU-R)</w:t>
      </w:r>
    </w:p>
    <w:p w:rsidR="0016291B" w:rsidRPr="00DD3F98" w:rsidRDefault="0016291B" w:rsidP="00F450C8">
      <w:pPr>
        <w:pStyle w:val="Headingb"/>
        <w:rPr>
          <w:rtl/>
          <w:lang w:val="es-ES_tradnl"/>
        </w:rPr>
      </w:pPr>
      <w:r w:rsidRPr="00DD3F98">
        <w:rPr>
          <w:rFonts w:hint="cs"/>
          <w:rtl/>
        </w:rPr>
        <w:t xml:space="preserve">توصيات السلسلة </w:t>
      </w:r>
      <w:r w:rsidRPr="00DD3F98">
        <w:rPr>
          <w:lang w:val="fr-CH"/>
        </w:rPr>
        <w:t>M</w:t>
      </w:r>
      <w:r w:rsidRPr="00DD3F98">
        <w:rPr>
          <w:rFonts w:hint="cs"/>
          <w:rtl/>
        </w:rPr>
        <w:t xml:space="preserve"> الصادرة عن قطاع الاتصالات الراديوية</w:t>
      </w:r>
      <w:r w:rsidRPr="00DD3F98">
        <w:rPr>
          <w:rFonts w:hint="cs"/>
          <w:rtl/>
          <w:lang w:val="es-ES_tradnl"/>
        </w:rPr>
        <w:t xml:space="preserve"> </w:t>
      </w:r>
      <w:r w:rsidRPr="00DD3F98">
        <w:t>(ITU-R)</w:t>
      </w:r>
    </w:p>
    <w:p w:rsidR="0016291B" w:rsidRPr="00DD3F98" w:rsidRDefault="0016291B" w:rsidP="00F450C8">
      <w:pPr>
        <w:pStyle w:val="Headingb"/>
        <w:rPr>
          <w:rtl/>
          <w:lang w:val="es-ES_tradnl"/>
        </w:rPr>
      </w:pPr>
      <w:r w:rsidRPr="00DD3F98">
        <w:rPr>
          <w:rFonts w:hint="cs"/>
          <w:rtl/>
        </w:rPr>
        <w:t xml:space="preserve">توصيات السلسلة </w:t>
      </w:r>
      <w:r w:rsidRPr="00DD3F98">
        <w:rPr>
          <w:lang w:val="fr-CH"/>
        </w:rPr>
        <w:t>S</w:t>
      </w:r>
      <w:r w:rsidRPr="00DD3F98">
        <w:rPr>
          <w:rFonts w:hint="cs"/>
          <w:rtl/>
        </w:rPr>
        <w:t xml:space="preserve"> الصادرة عن قطاع الاتصالات الراديوية</w:t>
      </w:r>
      <w:r w:rsidRPr="00DD3F98">
        <w:rPr>
          <w:rFonts w:hint="cs"/>
          <w:rtl/>
          <w:lang w:val="es-ES_tradnl"/>
        </w:rPr>
        <w:t xml:space="preserve"> </w:t>
      </w:r>
      <w:r w:rsidRPr="00DD3F98">
        <w:t>(ITU-R)</w:t>
      </w:r>
    </w:p>
    <w:p w:rsidR="0016291B" w:rsidRPr="00DD3F98" w:rsidRDefault="0016291B" w:rsidP="00F450C8">
      <w:pPr>
        <w:pStyle w:val="Headingb"/>
        <w:rPr>
          <w:lang w:val="es-ES_tradnl"/>
        </w:rPr>
      </w:pPr>
      <w:r w:rsidRPr="00DD3F98">
        <w:rPr>
          <w:rFonts w:hint="cs"/>
          <w:rtl/>
        </w:rPr>
        <w:t xml:space="preserve">توصيات السلسلة </w:t>
      </w:r>
      <w:r w:rsidRPr="00DD3F98">
        <w:rPr>
          <w:lang w:val="fr-CH"/>
        </w:rPr>
        <w:t>SF</w:t>
      </w:r>
      <w:r w:rsidRPr="00DD3F98">
        <w:rPr>
          <w:rFonts w:hint="cs"/>
          <w:rtl/>
        </w:rPr>
        <w:t xml:space="preserve"> الصادرة عن قطاع الاتصالات الراديوية</w:t>
      </w:r>
      <w:r w:rsidRPr="00DD3F98">
        <w:rPr>
          <w:rFonts w:hint="cs"/>
          <w:rtl/>
          <w:lang w:val="es-ES_tradnl"/>
        </w:rPr>
        <w:t xml:space="preserve"> </w:t>
      </w:r>
      <w:r w:rsidRPr="00DD3F98">
        <w:t>(ITU-R)</w:t>
      </w:r>
    </w:p>
    <w:p w:rsidR="0016291B" w:rsidRPr="00DD3F98" w:rsidRDefault="0016291B" w:rsidP="00F450C8">
      <w:pPr>
        <w:pStyle w:val="Headingb"/>
        <w:rPr>
          <w:rtl/>
        </w:rPr>
      </w:pPr>
      <w:r w:rsidRPr="00DD3F98">
        <w:rPr>
          <w:rFonts w:hint="cs"/>
          <w:rtl/>
        </w:rPr>
        <w:t xml:space="preserve">توصيات السلسلة </w:t>
      </w:r>
      <w:r w:rsidRPr="00DD3F98">
        <w:rPr>
          <w:lang w:val="fr-CH"/>
        </w:rPr>
        <w:t>SNG</w:t>
      </w:r>
      <w:r w:rsidRPr="00DD3F98">
        <w:rPr>
          <w:rFonts w:hint="cs"/>
          <w:rtl/>
        </w:rPr>
        <w:t xml:space="preserve"> الصادرة عن قطاع </w:t>
      </w:r>
      <w:r w:rsidRPr="00DD3F98">
        <w:rPr>
          <w:rFonts w:hint="cs"/>
          <w:rtl/>
          <w:lang w:val="fr-CH"/>
        </w:rPr>
        <w:t>الاتصالات الراديوية</w:t>
      </w:r>
      <w:r w:rsidRPr="00DD3F98">
        <w:rPr>
          <w:rFonts w:hint="cs"/>
          <w:rtl/>
        </w:rPr>
        <w:t xml:space="preserve"> </w:t>
      </w:r>
      <w:r w:rsidRPr="00DD3F98">
        <w:t>(ITU-R)</w:t>
      </w:r>
    </w:p>
    <w:p w:rsidR="00706D7A" w:rsidRDefault="00706D7A" w:rsidP="00BE3359">
      <w:pPr>
        <w:spacing w:before="240"/>
        <w:rPr>
          <w:rtl/>
          <w:lang w:bidi="ar-EG"/>
        </w:rPr>
      </w:pPr>
    </w:p>
    <w:tbl>
      <w:tblPr>
        <w:tblpPr w:leftFromText="180" w:rightFromText="180" w:vertAnchor="text" w:horzAnchor="margin" w:tblpY="24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6"/>
        <w:gridCol w:w="2400"/>
        <w:gridCol w:w="1737"/>
        <w:gridCol w:w="1743"/>
        <w:gridCol w:w="2187"/>
      </w:tblGrid>
      <w:tr w:rsidR="0016291B" w:rsidTr="00195704">
        <w:tc>
          <w:tcPr>
            <w:tcW w:w="1506" w:type="dxa"/>
          </w:tcPr>
          <w:p w:rsidR="0016291B" w:rsidRPr="00BE3359" w:rsidRDefault="0016291B" w:rsidP="00195704">
            <w:pPr>
              <w:spacing w:before="80" w:after="80"/>
              <w:jc w:val="center"/>
            </w:pPr>
            <w:r>
              <w:rPr>
                <w:b/>
                <w:bCs/>
              </w:rPr>
              <w:t>NOC</w:t>
            </w:r>
            <w:r>
              <w:rPr>
                <w:rFonts w:hint="cs"/>
                <w:rtl/>
              </w:rPr>
              <w:t xml:space="preserve"> </w:t>
            </w:r>
            <w:r>
              <w:t>=</w:t>
            </w:r>
          </w:p>
          <w:p w:rsidR="0016291B" w:rsidRPr="00F15A33" w:rsidRDefault="0016291B" w:rsidP="00195704">
            <w:pPr>
              <w:spacing w:before="80" w:after="80"/>
              <w:jc w:val="center"/>
              <w:rPr>
                <w:lang w:bidi="ar-EG"/>
              </w:rPr>
            </w:pPr>
            <w:r>
              <w:rPr>
                <w:rFonts w:hint="cs"/>
                <w:rtl/>
                <w:lang w:bidi="ar-EG"/>
              </w:rPr>
              <w:t>لا تغيير</w:t>
            </w:r>
          </w:p>
        </w:tc>
        <w:tc>
          <w:tcPr>
            <w:tcW w:w="2400" w:type="dxa"/>
          </w:tcPr>
          <w:p w:rsidR="0016291B" w:rsidRDefault="0016291B" w:rsidP="00BE3359">
            <w:pPr>
              <w:spacing w:before="80" w:after="80"/>
              <w:jc w:val="center"/>
              <w:rPr>
                <w:rtl/>
                <w:lang w:bidi="ar-EG"/>
              </w:rPr>
            </w:pPr>
            <w:r>
              <w:rPr>
                <w:b/>
                <w:bCs/>
              </w:rPr>
              <w:t>MOD</w:t>
            </w:r>
            <w:r>
              <w:rPr>
                <w:rFonts w:hint="cs"/>
                <w:rtl/>
              </w:rPr>
              <w:t xml:space="preserve"> </w:t>
            </w:r>
            <w:r>
              <w:t>=</w:t>
            </w:r>
          </w:p>
          <w:p w:rsidR="0016291B" w:rsidRDefault="0016291B" w:rsidP="00195704">
            <w:pPr>
              <w:spacing w:before="80" w:after="80"/>
              <w:jc w:val="center"/>
              <w:rPr>
                <w:rtl/>
                <w:lang w:bidi="ar-EG"/>
              </w:rPr>
            </w:pPr>
            <w:r>
              <w:rPr>
                <w:rFonts w:hint="cs"/>
                <w:rtl/>
                <w:lang w:bidi="ar-EG"/>
              </w:rPr>
              <w:t>مراجعة</w:t>
            </w:r>
          </w:p>
        </w:tc>
        <w:tc>
          <w:tcPr>
            <w:tcW w:w="1737" w:type="dxa"/>
          </w:tcPr>
          <w:p w:rsidR="0016291B" w:rsidRDefault="0016291B" w:rsidP="00195704">
            <w:pPr>
              <w:spacing w:before="80" w:after="80"/>
              <w:jc w:val="center"/>
            </w:pPr>
            <w:r>
              <w:rPr>
                <w:b/>
                <w:bCs/>
              </w:rPr>
              <w:t>= SUP</w:t>
            </w:r>
          </w:p>
          <w:p w:rsidR="0016291B" w:rsidRPr="00F15A33" w:rsidRDefault="0016291B" w:rsidP="00195704">
            <w:pPr>
              <w:spacing w:before="80" w:after="80"/>
              <w:jc w:val="center"/>
              <w:rPr>
                <w:rtl/>
                <w:lang w:bidi="ar-EG"/>
              </w:rPr>
            </w:pPr>
            <w:r>
              <w:rPr>
                <w:rFonts w:hint="cs"/>
                <w:rtl/>
                <w:lang w:bidi="ar-EG"/>
              </w:rPr>
              <w:t>حذف</w:t>
            </w:r>
          </w:p>
        </w:tc>
        <w:tc>
          <w:tcPr>
            <w:tcW w:w="1743" w:type="dxa"/>
          </w:tcPr>
          <w:p w:rsidR="0016291B" w:rsidRDefault="0016291B" w:rsidP="00195704">
            <w:pPr>
              <w:spacing w:before="80" w:after="80"/>
              <w:jc w:val="center"/>
              <w:rPr>
                <w:rtl/>
              </w:rPr>
            </w:pPr>
            <w:r>
              <w:rPr>
                <w:b/>
                <w:bCs/>
              </w:rPr>
              <w:t>= ADD</w:t>
            </w:r>
          </w:p>
          <w:p w:rsidR="0016291B" w:rsidRPr="00F15A33" w:rsidRDefault="0016291B" w:rsidP="00195704">
            <w:pPr>
              <w:spacing w:before="80" w:after="80"/>
              <w:jc w:val="center"/>
            </w:pPr>
            <w:r>
              <w:rPr>
                <w:rFonts w:hint="cs"/>
                <w:rtl/>
              </w:rPr>
              <w:t>نص جديد</w:t>
            </w:r>
          </w:p>
        </w:tc>
        <w:tc>
          <w:tcPr>
            <w:tcW w:w="2187" w:type="dxa"/>
          </w:tcPr>
          <w:p w:rsidR="0016291B" w:rsidRDefault="0016291B" w:rsidP="00195704">
            <w:pPr>
              <w:spacing w:before="80" w:after="80"/>
              <w:jc w:val="center"/>
              <w:rPr>
                <w:rtl/>
              </w:rPr>
            </w:pPr>
            <w:r>
              <w:rPr>
                <w:b/>
                <w:bCs/>
              </w:rPr>
              <w:t>= UNA</w:t>
            </w:r>
          </w:p>
          <w:p w:rsidR="0016291B" w:rsidRDefault="0016291B" w:rsidP="00195704">
            <w:pPr>
              <w:spacing w:before="80" w:after="80"/>
              <w:jc w:val="center"/>
              <w:rPr>
                <w:rtl/>
                <w:lang w:bidi="ar-EG"/>
              </w:rPr>
            </w:pPr>
            <w:r>
              <w:rPr>
                <w:rFonts w:hint="cs"/>
                <w:rtl/>
              </w:rPr>
              <w:t>قيد الموافقة</w:t>
            </w:r>
          </w:p>
        </w:tc>
      </w:tr>
    </w:tbl>
    <w:p w:rsidR="00C51DAD" w:rsidRDefault="00C51DAD" w:rsidP="00C51DAD"/>
    <w:p w:rsidR="00F9134D" w:rsidRDefault="00F9134D" w:rsidP="00F9134D">
      <w:pPr>
        <w:rPr>
          <w:rtl/>
          <w:lang w:bidi="ar-SY"/>
        </w:rPr>
      </w:pPr>
      <w:r>
        <w:rPr>
          <w:rtl/>
          <w:lang w:bidi="ar-SY"/>
        </w:rPr>
        <w:br w:type="page"/>
      </w:r>
    </w:p>
    <w:p w:rsidR="0016291B" w:rsidRPr="00166B96" w:rsidRDefault="0016291B" w:rsidP="0016291B">
      <w:pPr>
        <w:pStyle w:val="Tabletitle0"/>
        <w:bidi/>
        <w:rPr>
          <w:rFonts w:ascii="Times New Roman Bold" w:hAnsi="Times New Roman Bold" w:cs="Traditional Arabic"/>
          <w:bCs/>
          <w:sz w:val="22"/>
          <w:szCs w:val="30"/>
        </w:rPr>
      </w:pPr>
      <w:r w:rsidRPr="00166B96">
        <w:rPr>
          <w:rFonts w:ascii="Times New Roman Bold" w:hAnsi="Times New Roman Bold" w:cs="Traditional Arabic" w:hint="cs"/>
          <w:bCs/>
          <w:sz w:val="22"/>
          <w:szCs w:val="30"/>
          <w:rtl/>
        </w:rPr>
        <w:lastRenderedPageBreak/>
        <w:t>ال</w:t>
      </w:r>
      <w:r w:rsidRPr="00166B96">
        <w:rPr>
          <w:rFonts w:ascii="Times New Roman Bold" w:hAnsi="Times New Roman Bold" w:cs="Traditional Arabic"/>
          <w:bCs/>
          <w:sz w:val="22"/>
          <w:szCs w:val="30"/>
          <w:rtl/>
        </w:rPr>
        <w:t xml:space="preserve">خدمة </w:t>
      </w:r>
      <w:r w:rsidRPr="00166B96">
        <w:rPr>
          <w:rFonts w:ascii="Times New Roman Bold" w:hAnsi="Times New Roman Bold" w:cs="Traditional Arabic" w:hint="cs"/>
          <w:bCs/>
          <w:sz w:val="22"/>
          <w:szCs w:val="30"/>
          <w:rtl/>
        </w:rPr>
        <w:t>ال</w:t>
      </w:r>
      <w:r w:rsidRPr="00166B96">
        <w:rPr>
          <w:rFonts w:ascii="Times New Roman Bold" w:hAnsi="Times New Roman Bold" w:cs="Traditional Arabic"/>
          <w:bCs/>
          <w:sz w:val="22"/>
          <w:szCs w:val="30"/>
          <w:rtl/>
        </w:rPr>
        <w:t xml:space="preserve">إذاعية </w:t>
      </w:r>
      <w:r w:rsidRPr="00166B96">
        <w:rPr>
          <w:rFonts w:ascii="Times New Roman Bold" w:hAnsi="Times New Roman Bold" w:cs="Traditional Arabic" w:hint="cs"/>
          <w:bCs/>
          <w:sz w:val="22"/>
          <w:szCs w:val="30"/>
          <w:rtl/>
        </w:rPr>
        <w:t>ال</w:t>
      </w:r>
      <w:r w:rsidRPr="00166B96">
        <w:rPr>
          <w:rFonts w:ascii="Times New Roman Bold" w:hAnsi="Times New Roman Bold" w:cs="Traditional Arabic"/>
          <w:bCs/>
          <w:sz w:val="22"/>
          <w:szCs w:val="30"/>
          <w:rtl/>
        </w:rPr>
        <w:t>ساتلية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
        <w:gridCol w:w="5949"/>
        <w:gridCol w:w="1271"/>
        <w:gridCol w:w="1277"/>
      </w:tblGrid>
      <w:tr w:rsidR="0016291B" w:rsidRPr="0016291B" w:rsidTr="00BE3359">
        <w:trPr>
          <w:cantSplit/>
          <w:tblHeader/>
          <w:jc w:val="center"/>
        </w:trPr>
        <w:tc>
          <w:tcPr>
            <w:tcW w:w="588" w:type="pct"/>
            <w:vAlign w:val="center"/>
          </w:tcPr>
          <w:p w:rsidR="0016291B" w:rsidRPr="00D1392F" w:rsidRDefault="006738CA" w:rsidP="00BC5B39">
            <w:pPr>
              <w:pStyle w:val="Tablehead"/>
              <w:spacing w:line="260" w:lineRule="exact"/>
            </w:pPr>
            <w:r w:rsidRPr="00D1392F">
              <w:rPr>
                <w:rFonts w:hint="cs"/>
                <w:rtl/>
              </w:rPr>
              <w:t>التوصية</w:t>
            </w:r>
            <w:r w:rsidRPr="00D1392F">
              <w:rPr>
                <w:rFonts w:hint="cs"/>
                <w:rtl/>
              </w:rPr>
              <w:br/>
            </w:r>
            <w:r w:rsidRPr="00D1392F">
              <w:t>ITU-R</w:t>
            </w:r>
          </w:p>
        </w:tc>
        <w:tc>
          <w:tcPr>
            <w:tcW w:w="3089" w:type="pct"/>
            <w:vAlign w:val="center"/>
          </w:tcPr>
          <w:p w:rsidR="0016291B" w:rsidRPr="00D1392F" w:rsidRDefault="00BC5B39" w:rsidP="00BC5B39">
            <w:pPr>
              <w:pStyle w:val="Tablehead"/>
              <w:spacing w:line="260" w:lineRule="exact"/>
              <w:rPr>
                <w:rFonts w:hint="cs"/>
                <w:rtl/>
              </w:rPr>
            </w:pPr>
            <w:r>
              <w:rPr>
                <w:rFonts w:hint="cs"/>
                <w:rtl/>
              </w:rPr>
              <w:t>عنوان التوصية</w:t>
            </w:r>
          </w:p>
        </w:tc>
        <w:tc>
          <w:tcPr>
            <w:tcW w:w="660" w:type="pct"/>
            <w:vAlign w:val="center"/>
          </w:tcPr>
          <w:p w:rsidR="0016291B" w:rsidRPr="00D1392F" w:rsidRDefault="006738CA" w:rsidP="00BC5B39">
            <w:pPr>
              <w:pStyle w:val="Tablehead"/>
              <w:spacing w:line="260" w:lineRule="exact"/>
            </w:pPr>
            <w:r w:rsidRPr="00D1392F">
              <w:rPr>
                <w:rFonts w:hint="cs"/>
                <w:rtl/>
              </w:rPr>
              <w:t xml:space="preserve">الإجراء المتخذ في الجمعية </w:t>
            </w:r>
            <w:r w:rsidRPr="00D1392F">
              <w:rPr>
                <w:rtl/>
              </w:rPr>
              <w:br/>
            </w:r>
            <w:r w:rsidRPr="00D1392F">
              <w:t>RA-1</w:t>
            </w:r>
            <w:r w:rsidR="00A6557C" w:rsidRPr="00D1392F">
              <w:t>5</w:t>
            </w:r>
          </w:p>
        </w:tc>
        <w:tc>
          <w:tcPr>
            <w:tcW w:w="663" w:type="pct"/>
            <w:vAlign w:val="center"/>
          </w:tcPr>
          <w:p w:rsidR="0016291B" w:rsidRPr="00D1392F" w:rsidRDefault="006738CA" w:rsidP="00BC5B39">
            <w:pPr>
              <w:pStyle w:val="Tablehead"/>
              <w:spacing w:line="260" w:lineRule="exact"/>
            </w:pPr>
            <w:r w:rsidRPr="00D1392F">
              <w:rPr>
                <w:rFonts w:hint="cs"/>
                <w:rtl/>
              </w:rPr>
              <w:t>التعليقات</w:t>
            </w:r>
          </w:p>
        </w:tc>
      </w:tr>
      <w:tr w:rsidR="00AC698F" w:rsidRPr="0016291B" w:rsidTr="00BE3359">
        <w:trPr>
          <w:cantSplit/>
          <w:jc w:val="center"/>
        </w:trPr>
        <w:tc>
          <w:tcPr>
            <w:tcW w:w="588"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BO.600-1</w:t>
            </w:r>
          </w:p>
        </w:tc>
        <w:tc>
          <w:tcPr>
            <w:tcW w:w="3089" w:type="pct"/>
            <w:vAlign w:val="center"/>
          </w:tcPr>
          <w:p w:rsidR="00AC698F" w:rsidRPr="00732786" w:rsidRDefault="00AC698F" w:rsidP="00BC5B39">
            <w:pPr>
              <w:pStyle w:val="Tabletext"/>
              <w:spacing w:before="80" w:after="80" w:line="260" w:lineRule="exact"/>
              <w:rPr>
                <w:rFonts w:ascii="Times New Roman Bold" w:eastAsia="Arial Unicode MS" w:hAnsi="Times New Roman Bold"/>
                <w:b/>
                <w:sz w:val="20"/>
                <w:szCs w:val="26"/>
              </w:rPr>
            </w:pPr>
            <w:r w:rsidRPr="00732786">
              <w:rPr>
                <w:rFonts w:ascii="Times New Roman Bold" w:hAnsi="Times New Roman Bold"/>
                <w:b/>
                <w:sz w:val="20"/>
                <w:szCs w:val="26"/>
                <w:rtl/>
              </w:rPr>
              <w:t>مجموعة مقيسة من شروط الاختبار وإجراءات القياس</w:t>
            </w:r>
            <w:r w:rsidRPr="00732786">
              <w:rPr>
                <w:rFonts w:ascii="Times New Roman Bold" w:hAnsi="Times New Roman Bold" w:hint="cs"/>
                <w:b/>
                <w:sz w:val="20"/>
                <w:szCs w:val="26"/>
                <w:rtl/>
              </w:rPr>
              <w:t xml:space="preserve"> </w:t>
            </w:r>
            <w:r w:rsidRPr="00732786">
              <w:rPr>
                <w:rFonts w:ascii="Times New Roman Bold" w:hAnsi="Times New Roman Bold"/>
                <w:b/>
                <w:sz w:val="20"/>
                <w:szCs w:val="26"/>
                <w:rtl/>
              </w:rPr>
              <w:t>من</w:t>
            </w:r>
            <w:r w:rsidRPr="00732786">
              <w:rPr>
                <w:rFonts w:ascii="Times New Roman Bold" w:hAnsi="Times New Roman Bold" w:hint="cs"/>
                <w:b/>
                <w:sz w:val="20"/>
                <w:szCs w:val="26"/>
                <w:rtl/>
              </w:rPr>
              <w:t> </w:t>
            </w:r>
            <w:r w:rsidRPr="00732786">
              <w:rPr>
                <w:rFonts w:ascii="Times New Roman Bold" w:hAnsi="Times New Roman Bold"/>
                <w:b/>
                <w:sz w:val="20"/>
                <w:szCs w:val="26"/>
                <w:rtl/>
              </w:rPr>
              <w:t>أجل التحديد الشخصي والموضوعي لنسب الحماية في</w:t>
            </w:r>
            <w:r w:rsidRPr="00732786">
              <w:rPr>
                <w:rFonts w:ascii="Times New Roman Bold" w:hAnsi="Times New Roman Bold" w:hint="cs"/>
                <w:b/>
                <w:sz w:val="20"/>
                <w:szCs w:val="26"/>
                <w:rtl/>
              </w:rPr>
              <w:t> </w:t>
            </w:r>
            <w:r w:rsidRPr="00732786">
              <w:rPr>
                <w:rFonts w:ascii="Times New Roman Bold" w:hAnsi="Times New Roman Bold"/>
                <w:b/>
                <w:sz w:val="20"/>
                <w:szCs w:val="26"/>
                <w:rtl/>
              </w:rPr>
              <w:t>التلفزيون</w:t>
            </w:r>
            <w:r w:rsidRPr="00732786">
              <w:rPr>
                <w:rFonts w:ascii="Times New Roman Bold" w:hAnsi="Times New Roman Bold" w:hint="cs"/>
                <w:b/>
                <w:sz w:val="20"/>
                <w:szCs w:val="26"/>
                <w:rtl/>
              </w:rPr>
              <w:t xml:space="preserve"> </w:t>
            </w:r>
            <w:r w:rsidRPr="00732786">
              <w:rPr>
                <w:rFonts w:ascii="Times New Roman Bold" w:hAnsi="Times New Roman Bold"/>
                <w:b/>
                <w:sz w:val="20"/>
                <w:szCs w:val="26"/>
                <w:rtl/>
              </w:rPr>
              <w:t>في خدمات الإذاعة للأرض والإذاعة الساتلية</w:t>
            </w:r>
          </w:p>
        </w:tc>
        <w:tc>
          <w:tcPr>
            <w:tcW w:w="660"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C698F" w:rsidRPr="0016291B" w:rsidTr="00BE3359">
        <w:trPr>
          <w:cantSplit/>
          <w:jc w:val="center"/>
        </w:trPr>
        <w:tc>
          <w:tcPr>
            <w:tcW w:w="588"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BO.650-2</w:t>
            </w:r>
          </w:p>
        </w:tc>
        <w:tc>
          <w:tcPr>
            <w:tcW w:w="3089" w:type="pct"/>
            <w:vAlign w:val="center"/>
          </w:tcPr>
          <w:p w:rsidR="00AC698F" w:rsidRPr="00287295" w:rsidRDefault="00AC698F" w:rsidP="00BC5B39">
            <w:pPr>
              <w:pStyle w:val="Tabletext"/>
              <w:spacing w:before="80" w:after="80" w:line="260" w:lineRule="exact"/>
              <w:rPr>
                <w:rFonts w:eastAsia="Arial Unicode MS"/>
                <w:spacing w:val="-4"/>
                <w:sz w:val="20"/>
                <w:szCs w:val="26"/>
              </w:rPr>
            </w:pPr>
            <w:r w:rsidRPr="00287295">
              <w:rPr>
                <w:spacing w:val="-4"/>
                <w:sz w:val="20"/>
                <w:szCs w:val="26"/>
                <w:rtl/>
              </w:rPr>
              <w:t xml:space="preserve">معايير لأنظمة تلفزيون </w:t>
            </w:r>
            <w:r w:rsidRPr="00287295">
              <w:rPr>
                <w:rFonts w:hint="cs"/>
                <w:spacing w:val="-4"/>
                <w:sz w:val="20"/>
                <w:szCs w:val="26"/>
                <w:rtl/>
              </w:rPr>
              <w:t>تقليدي</w:t>
            </w:r>
            <w:r w:rsidRPr="00287295">
              <w:rPr>
                <w:spacing w:val="-4"/>
                <w:sz w:val="20"/>
                <w:szCs w:val="26"/>
                <w:rtl/>
              </w:rPr>
              <w:t xml:space="preserve"> للإذاعة الساتلية في</w:t>
            </w:r>
            <w:r w:rsidRPr="00287295">
              <w:rPr>
                <w:rFonts w:hint="cs"/>
                <w:spacing w:val="-4"/>
                <w:sz w:val="20"/>
                <w:szCs w:val="26"/>
                <w:rtl/>
              </w:rPr>
              <w:t> </w:t>
            </w:r>
            <w:r w:rsidRPr="00287295">
              <w:rPr>
                <w:spacing w:val="-4"/>
                <w:sz w:val="20"/>
                <w:szCs w:val="26"/>
                <w:rtl/>
              </w:rPr>
              <w:t xml:space="preserve">القنوات المعرفة </w:t>
            </w:r>
            <w:r w:rsidRPr="00287295">
              <w:rPr>
                <w:rFonts w:hint="cs"/>
                <w:spacing w:val="-4"/>
                <w:sz w:val="20"/>
                <w:szCs w:val="26"/>
                <w:rtl/>
              </w:rPr>
              <w:t>في </w:t>
            </w:r>
            <w:r w:rsidRPr="00287295">
              <w:rPr>
                <w:spacing w:val="-4"/>
                <w:sz w:val="20"/>
                <w:szCs w:val="26"/>
                <w:rtl/>
              </w:rPr>
              <w:t xml:space="preserve">التذييل </w:t>
            </w:r>
            <w:r w:rsidRPr="00287295">
              <w:rPr>
                <w:spacing w:val="-4"/>
                <w:sz w:val="20"/>
                <w:szCs w:val="26"/>
              </w:rPr>
              <w:t>30</w:t>
            </w:r>
            <w:r w:rsidRPr="00287295">
              <w:rPr>
                <w:spacing w:val="-4"/>
                <w:sz w:val="20"/>
                <w:szCs w:val="26"/>
                <w:rtl/>
              </w:rPr>
              <w:t xml:space="preserve"> للوائح الراديو</w:t>
            </w:r>
          </w:p>
        </w:tc>
        <w:tc>
          <w:tcPr>
            <w:tcW w:w="660"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C698F" w:rsidRPr="0016291B" w:rsidTr="00BE3359">
        <w:trPr>
          <w:cantSplit/>
          <w:jc w:val="center"/>
        </w:trPr>
        <w:tc>
          <w:tcPr>
            <w:tcW w:w="588"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BO.651-0</w:t>
            </w:r>
          </w:p>
        </w:tc>
        <w:tc>
          <w:tcPr>
            <w:tcW w:w="3089" w:type="pct"/>
            <w:vAlign w:val="center"/>
          </w:tcPr>
          <w:p w:rsidR="00AC698F" w:rsidRPr="00732786" w:rsidRDefault="00AC698F" w:rsidP="00BC5B39">
            <w:pPr>
              <w:pStyle w:val="Tabletext"/>
              <w:spacing w:before="80" w:after="80" w:line="260" w:lineRule="exact"/>
              <w:rPr>
                <w:rFonts w:eastAsia="Arial Unicode MS"/>
                <w:sz w:val="20"/>
                <w:szCs w:val="26"/>
                <w:rtl/>
              </w:rPr>
            </w:pPr>
            <w:r w:rsidRPr="00732786">
              <w:rPr>
                <w:sz w:val="20"/>
                <w:szCs w:val="26"/>
                <w:rtl/>
              </w:rPr>
              <w:t xml:space="preserve">التشفير الرقمي </w:t>
            </w:r>
            <w:r w:rsidRPr="00732786">
              <w:rPr>
                <w:sz w:val="20"/>
                <w:szCs w:val="26"/>
              </w:rPr>
              <w:t>PCM</w:t>
            </w:r>
            <w:r w:rsidRPr="00732786">
              <w:rPr>
                <w:sz w:val="20"/>
                <w:szCs w:val="26"/>
                <w:rtl/>
              </w:rPr>
              <w:t xml:space="preserve"> لإرسال إشارات صوت عالية الجودة في الإذاعة الساتلية (عرض النطاق الاسمي</w:t>
            </w:r>
            <w:r w:rsidRPr="00732786">
              <w:rPr>
                <w:rFonts w:hint="cs"/>
                <w:sz w:val="20"/>
                <w:szCs w:val="26"/>
                <w:rtl/>
              </w:rPr>
              <w:t xml:space="preserve"> </w:t>
            </w:r>
            <w:r w:rsidRPr="00732786">
              <w:rPr>
                <w:sz w:val="20"/>
                <w:szCs w:val="26"/>
              </w:rPr>
              <w:t>15</w:t>
            </w:r>
            <w:r w:rsidRPr="00732786">
              <w:rPr>
                <w:rFonts w:hint="cs"/>
                <w:sz w:val="20"/>
                <w:szCs w:val="26"/>
                <w:rtl/>
              </w:rPr>
              <w:t> </w:t>
            </w:r>
            <w:r w:rsidRPr="00732786">
              <w:rPr>
                <w:sz w:val="20"/>
                <w:szCs w:val="26"/>
              </w:rPr>
              <w:t>kHz</w:t>
            </w:r>
            <w:r w:rsidRPr="00732786">
              <w:rPr>
                <w:sz w:val="20"/>
                <w:szCs w:val="26"/>
                <w:rtl/>
              </w:rPr>
              <w:t>)</w:t>
            </w:r>
          </w:p>
        </w:tc>
        <w:tc>
          <w:tcPr>
            <w:tcW w:w="660"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C698F" w:rsidRPr="0016291B" w:rsidTr="00BE3359">
        <w:trPr>
          <w:cantSplit/>
          <w:jc w:val="center"/>
        </w:trPr>
        <w:tc>
          <w:tcPr>
            <w:tcW w:w="588" w:type="pct"/>
          </w:tcPr>
          <w:p w:rsidR="00AC698F" w:rsidRPr="002B3676"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eastAsia="en-US"/>
              </w:rPr>
            </w:pPr>
            <w:r w:rsidRPr="0016291B">
              <w:rPr>
                <w:rFonts w:eastAsia="Times New Roman"/>
                <w:b/>
                <w:sz w:val="20"/>
                <w:szCs w:val="26"/>
                <w:lang w:val="en-GB" w:eastAsia="en-US"/>
              </w:rPr>
              <w:t>BO.652-1</w:t>
            </w:r>
          </w:p>
        </w:tc>
        <w:tc>
          <w:tcPr>
            <w:tcW w:w="3089" w:type="pct"/>
            <w:vAlign w:val="center"/>
          </w:tcPr>
          <w:p w:rsidR="00AC698F" w:rsidRPr="00F37A68" w:rsidRDefault="00AC698F" w:rsidP="00BC5B39">
            <w:pPr>
              <w:pStyle w:val="Tabletext"/>
              <w:spacing w:before="80" w:after="80" w:line="260" w:lineRule="exact"/>
              <w:rPr>
                <w:rFonts w:eastAsia="Arial Unicode MS"/>
                <w:spacing w:val="6"/>
                <w:sz w:val="20"/>
                <w:szCs w:val="26"/>
              </w:rPr>
            </w:pPr>
            <w:r w:rsidRPr="00F37A68">
              <w:rPr>
                <w:spacing w:val="6"/>
                <w:sz w:val="20"/>
                <w:szCs w:val="26"/>
                <w:rtl/>
              </w:rPr>
              <w:t>مخططات مرجعية لهوائيات محطات أرضية وسواتل للخدمة الإذاعية الساتلية في</w:t>
            </w:r>
            <w:r w:rsidR="00287295">
              <w:rPr>
                <w:rFonts w:hint="cs"/>
                <w:spacing w:val="6"/>
                <w:sz w:val="20"/>
                <w:szCs w:val="26"/>
                <w:rtl/>
              </w:rPr>
              <w:t> </w:t>
            </w:r>
            <w:r w:rsidRPr="00F37A68">
              <w:rPr>
                <w:spacing w:val="6"/>
                <w:sz w:val="20"/>
                <w:szCs w:val="26"/>
                <w:rtl/>
              </w:rPr>
              <w:t xml:space="preserve">النطاق </w:t>
            </w:r>
            <w:r w:rsidRPr="00F37A68">
              <w:rPr>
                <w:spacing w:val="6"/>
                <w:sz w:val="20"/>
                <w:szCs w:val="26"/>
              </w:rPr>
              <w:t>GHz 12</w:t>
            </w:r>
            <w:r w:rsidRPr="00F37A68">
              <w:rPr>
                <w:spacing w:val="6"/>
                <w:sz w:val="20"/>
                <w:szCs w:val="26"/>
                <w:rtl/>
              </w:rPr>
              <w:t xml:space="preserve"> ولوصلات </w:t>
            </w:r>
            <w:r w:rsidRPr="00F37A68">
              <w:rPr>
                <w:rFonts w:hint="cs"/>
                <w:spacing w:val="6"/>
                <w:sz w:val="20"/>
                <w:szCs w:val="26"/>
                <w:rtl/>
              </w:rPr>
              <w:t>التغذية</w:t>
            </w:r>
            <w:r w:rsidRPr="00F37A68">
              <w:rPr>
                <w:spacing w:val="6"/>
                <w:sz w:val="20"/>
                <w:szCs w:val="26"/>
                <w:rtl/>
              </w:rPr>
              <w:t xml:space="preserve"> المصاحبة في النطاقين </w:t>
            </w:r>
            <w:r w:rsidRPr="00F37A68">
              <w:rPr>
                <w:spacing w:val="6"/>
                <w:sz w:val="20"/>
                <w:szCs w:val="26"/>
              </w:rPr>
              <w:t>GHz 14</w:t>
            </w:r>
            <w:r w:rsidRPr="00F37A68">
              <w:rPr>
                <w:spacing w:val="6"/>
                <w:sz w:val="20"/>
                <w:szCs w:val="26"/>
                <w:rtl/>
              </w:rPr>
              <w:t xml:space="preserve"> و</w:t>
            </w:r>
            <w:r w:rsidRPr="00F37A68">
              <w:rPr>
                <w:spacing w:val="6"/>
                <w:sz w:val="20"/>
                <w:szCs w:val="26"/>
              </w:rPr>
              <w:t>GHz 17</w:t>
            </w:r>
          </w:p>
        </w:tc>
        <w:tc>
          <w:tcPr>
            <w:tcW w:w="660"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C698F" w:rsidRPr="0016291B" w:rsidTr="00BE3359">
        <w:trPr>
          <w:cantSplit/>
          <w:jc w:val="center"/>
        </w:trPr>
        <w:tc>
          <w:tcPr>
            <w:tcW w:w="588"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BO.712-1</w:t>
            </w:r>
          </w:p>
        </w:tc>
        <w:tc>
          <w:tcPr>
            <w:tcW w:w="3089" w:type="pct"/>
            <w:vAlign w:val="center"/>
          </w:tcPr>
          <w:p w:rsidR="00AC698F" w:rsidRPr="00F37A68" w:rsidRDefault="00AC698F" w:rsidP="00BC5B39">
            <w:pPr>
              <w:pStyle w:val="Tabletext"/>
              <w:spacing w:before="80" w:after="80" w:line="260" w:lineRule="exact"/>
              <w:rPr>
                <w:rFonts w:eastAsia="Arial Unicode MS"/>
                <w:sz w:val="20"/>
                <w:szCs w:val="26"/>
                <w:lang w:val="en-US"/>
              </w:rPr>
            </w:pPr>
            <w:r w:rsidRPr="00F37A68">
              <w:rPr>
                <w:sz w:val="20"/>
                <w:szCs w:val="26"/>
                <w:rtl/>
              </w:rPr>
              <w:t>معايير الصوت عالي الجودة والمعطيات للخدمة الإذاعية الساتلية في</w:t>
            </w:r>
            <w:r>
              <w:rPr>
                <w:rFonts w:hint="cs"/>
                <w:sz w:val="20"/>
                <w:szCs w:val="26"/>
                <w:rtl/>
              </w:rPr>
              <w:t> </w:t>
            </w:r>
            <w:r w:rsidRPr="00F37A68">
              <w:rPr>
                <w:sz w:val="20"/>
                <w:szCs w:val="26"/>
                <w:rtl/>
              </w:rPr>
              <w:t>النطاق</w:t>
            </w:r>
            <w:r>
              <w:rPr>
                <w:rFonts w:hint="cs"/>
                <w:sz w:val="20"/>
                <w:szCs w:val="26"/>
                <w:rtl/>
              </w:rPr>
              <w:t> </w:t>
            </w:r>
            <w:r w:rsidRPr="00F37A68">
              <w:rPr>
                <w:sz w:val="20"/>
                <w:szCs w:val="26"/>
              </w:rPr>
              <w:t>GHz</w:t>
            </w:r>
            <w:r w:rsidRPr="00F37A68">
              <w:rPr>
                <w:spacing w:val="6"/>
                <w:sz w:val="20"/>
                <w:szCs w:val="26"/>
              </w:rPr>
              <w:t> </w:t>
            </w:r>
            <w:r w:rsidRPr="00F37A68">
              <w:rPr>
                <w:sz w:val="20"/>
                <w:szCs w:val="26"/>
              </w:rPr>
              <w:t>12</w:t>
            </w:r>
          </w:p>
        </w:tc>
        <w:tc>
          <w:tcPr>
            <w:tcW w:w="660"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C698F" w:rsidRPr="0016291B" w:rsidTr="00BE3359">
        <w:trPr>
          <w:cantSplit/>
          <w:jc w:val="center"/>
        </w:trPr>
        <w:tc>
          <w:tcPr>
            <w:tcW w:w="588"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BO.789-2</w:t>
            </w:r>
          </w:p>
        </w:tc>
        <w:tc>
          <w:tcPr>
            <w:tcW w:w="3089" w:type="pct"/>
            <w:vAlign w:val="center"/>
          </w:tcPr>
          <w:p w:rsidR="00AC698F" w:rsidRPr="00287295" w:rsidRDefault="00AC698F" w:rsidP="00BC5B39">
            <w:pPr>
              <w:pStyle w:val="Tabletext"/>
              <w:spacing w:before="80" w:after="80" w:line="260" w:lineRule="exact"/>
              <w:rPr>
                <w:rFonts w:eastAsia="Arial Unicode MS"/>
                <w:spacing w:val="6"/>
                <w:sz w:val="20"/>
                <w:szCs w:val="26"/>
              </w:rPr>
            </w:pPr>
            <w:r w:rsidRPr="00287295">
              <w:rPr>
                <w:spacing w:val="6"/>
                <w:sz w:val="20"/>
                <w:szCs w:val="26"/>
                <w:rtl/>
              </w:rPr>
              <w:t>خدمات إذاعة صوتية رقمية موجهة إلى مستقبلات على متن مركبات ومستقبلات محمولة وثابتة في نطاقات الخدمة الإذاعية الساتلية (صوت) داخل مدى الترددات</w:t>
            </w:r>
            <w:r w:rsidR="000A73A1">
              <w:rPr>
                <w:rFonts w:hint="cs"/>
                <w:spacing w:val="6"/>
                <w:sz w:val="20"/>
                <w:szCs w:val="26"/>
                <w:rtl/>
              </w:rPr>
              <w:t> </w:t>
            </w:r>
            <w:r w:rsidRPr="00287295">
              <w:rPr>
                <w:spacing w:val="6"/>
                <w:sz w:val="20"/>
                <w:szCs w:val="26"/>
              </w:rPr>
              <w:t>MHz 2 700</w:t>
            </w:r>
            <w:r w:rsidR="00287295" w:rsidRPr="00287295">
              <w:rPr>
                <w:spacing w:val="6"/>
                <w:sz w:val="20"/>
                <w:szCs w:val="26"/>
              </w:rPr>
              <w:noBreakHyphen/>
            </w:r>
            <w:r w:rsidRPr="00287295">
              <w:rPr>
                <w:spacing w:val="6"/>
                <w:sz w:val="20"/>
                <w:szCs w:val="26"/>
              </w:rPr>
              <w:t>1 400</w:t>
            </w:r>
          </w:p>
        </w:tc>
        <w:tc>
          <w:tcPr>
            <w:tcW w:w="660"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C698F" w:rsidRPr="0016291B" w:rsidTr="00BE3359">
        <w:trPr>
          <w:cantSplit/>
          <w:jc w:val="center"/>
        </w:trPr>
        <w:tc>
          <w:tcPr>
            <w:tcW w:w="588"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BO.790-0</w:t>
            </w:r>
          </w:p>
        </w:tc>
        <w:tc>
          <w:tcPr>
            <w:tcW w:w="3089" w:type="pct"/>
            <w:vAlign w:val="center"/>
          </w:tcPr>
          <w:p w:rsidR="00AC698F" w:rsidRPr="00287295" w:rsidRDefault="00AC698F" w:rsidP="00BC5B39">
            <w:pPr>
              <w:pStyle w:val="Tabletext"/>
              <w:spacing w:before="80" w:after="80" w:line="260" w:lineRule="exact"/>
              <w:rPr>
                <w:rFonts w:eastAsia="Arial Unicode MS"/>
                <w:spacing w:val="6"/>
                <w:sz w:val="20"/>
                <w:szCs w:val="26"/>
              </w:rPr>
            </w:pPr>
            <w:r w:rsidRPr="00287295">
              <w:rPr>
                <w:spacing w:val="6"/>
                <w:sz w:val="20"/>
                <w:szCs w:val="26"/>
                <w:rtl/>
              </w:rPr>
              <w:t xml:space="preserve">خصائص تجهيزات الاستقبال وحساب رقم الجدارة </w:t>
            </w:r>
            <w:r w:rsidRPr="00287295">
              <w:rPr>
                <w:spacing w:val="6"/>
                <w:sz w:val="20"/>
                <w:szCs w:val="26"/>
              </w:rPr>
              <w:t>(</w:t>
            </w:r>
            <w:r w:rsidRPr="00BE3359">
              <w:rPr>
                <w:i/>
                <w:iCs/>
                <w:spacing w:val="6"/>
                <w:sz w:val="20"/>
                <w:szCs w:val="26"/>
              </w:rPr>
              <w:t>G/T</w:t>
            </w:r>
            <w:r w:rsidRPr="00287295">
              <w:rPr>
                <w:spacing w:val="6"/>
                <w:sz w:val="20"/>
                <w:szCs w:val="26"/>
              </w:rPr>
              <w:t>)</w:t>
            </w:r>
            <w:r w:rsidRPr="00287295">
              <w:rPr>
                <w:spacing w:val="6"/>
                <w:sz w:val="20"/>
                <w:szCs w:val="26"/>
                <w:rtl/>
              </w:rPr>
              <w:t xml:space="preserve"> لمستقبلات في</w:t>
            </w:r>
            <w:r w:rsidRPr="00287295">
              <w:rPr>
                <w:rFonts w:hint="cs"/>
                <w:spacing w:val="6"/>
                <w:sz w:val="20"/>
                <w:szCs w:val="26"/>
                <w:rtl/>
              </w:rPr>
              <w:t> </w:t>
            </w:r>
            <w:r w:rsidRPr="00287295">
              <w:rPr>
                <w:spacing w:val="6"/>
                <w:sz w:val="20"/>
                <w:szCs w:val="26"/>
                <w:rtl/>
              </w:rPr>
              <w:t>الخدمة الإذاعية الساتلية</w:t>
            </w:r>
          </w:p>
        </w:tc>
        <w:tc>
          <w:tcPr>
            <w:tcW w:w="660"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C698F" w:rsidRPr="0016291B" w:rsidTr="00BE3359">
        <w:trPr>
          <w:cantSplit/>
          <w:jc w:val="center"/>
        </w:trPr>
        <w:tc>
          <w:tcPr>
            <w:tcW w:w="588"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BO.791-0</w:t>
            </w:r>
          </w:p>
        </w:tc>
        <w:tc>
          <w:tcPr>
            <w:tcW w:w="3089" w:type="pct"/>
            <w:vAlign w:val="center"/>
          </w:tcPr>
          <w:p w:rsidR="00AC698F" w:rsidRPr="00F37A68" w:rsidRDefault="00AC698F" w:rsidP="00BC5B39">
            <w:pPr>
              <w:pStyle w:val="Tabletext"/>
              <w:spacing w:before="80" w:after="80" w:line="260" w:lineRule="exact"/>
              <w:rPr>
                <w:rFonts w:eastAsia="Arial Unicode MS"/>
                <w:sz w:val="20"/>
                <w:szCs w:val="26"/>
                <w:rtl/>
                <w:lang w:bidi="ar-EG"/>
              </w:rPr>
            </w:pPr>
            <w:r w:rsidRPr="00F37A68">
              <w:rPr>
                <w:sz w:val="20"/>
                <w:szCs w:val="26"/>
                <w:rtl/>
              </w:rPr>
              <w:t>انتقاء الاستقطاب للخدمة الإذاعية الساتلية</w:t>
            </w:r>
          </w:p>
        </w:tc>
        <w:tc>
          <w:tcPr>
            <w:tcW w:w="660"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C698F" w:rsidRPr="0016291B" w:rsidTr="00BE3359">
        <w:trPr>
          <w:cantSplit/>
          <w:jc w:val="center"/>
        </w:trPr>
        <w:tc>
          <w:tcPr>
            <w:tcW w:w="588"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BO.792-0</w:t>
            </w:r>
          </w:p>
        </w:tc>
        <w:tc>
          <w:tcPr>
            <w:tcW w:w="3089" w:type="pct"/>
            <w:vAlign w:val="center"/>
          </w:tcPr>
          <w:p w:rsidR="00AC698F" w:rsidRPr="00F814AC" w:rsidRDefault="00AC698F" w:rsidP="00BC5B39">
            <w:pPr>
              <w:pStyle w:val="Tabletext"/>
              <w:spacing w:before="80" w:after="80" w:line="260" w:lineRule="exact"/>
              <w:rPr>
                <w:rFonts w:eastAsia="Arial Unicode MS"/>
                <w:spacing w:val="-4"/>
                <w:sz w:val="20"/>
                <w:szCs w:val="26"/>
              </w:rPr>
            </w:pPr>
            <w:r w:rsidRPr="00F814AC">
              <w:rPr>
                <w:spacing w:val="-4"/>
                <w:sz w:val="20"/>
                <w:szCs w:val="26"/>
                <w:rtl/>
              </w:rPr>
              <w:t xml:space="preserve">نسب الحماية من التداخل للخدمة الإذاعية الساتلية (تلفزيون) في النطاق </w:t>
            </w:r>
            <w:r w:rsidRPr="00F814AC">
              <w:rPr>
                <w:spacing w:val="-4"/>
                <w:sz w:val="20"/>
                <w:szCs w:val="26"/>
              </w:rPr>
              <w:t>GHz 12</w:t>
            </w:r>
          </w:p>
        </w:tc>
        <w:tc>
          <w:tcPr>
            <w:tcW w:w="660"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C698F" w:rsidRPr="0016291B" w:rsidTr="00BE3359">
        <w:trPr>
          <w:cantSplit/>
          <w:jc w:val="center"/>
        </w:trPr>
        <w:tc>
          <w:tcPr>
            <w:tcW w:w="588"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BO.793-0</w:t>
            </w:r>
          </w:p>
        </w:tc>
        <w:tc>
          <w:tcPr>
            <w:tcW w:w="3089" w:type="pct"/>
            <w:vAlign w:val="center"/>
          </w:tcPr>
          <w:p w:rsidR="00AC698F" w:rsidRPr="00F37A68" w:rsidRDefault="00AC698F" w:rsidP="00BC5B39">
            <w:pPr>
              <w:pStyle w:val="Tabletext"/>
              <w:spacing w:before="80" w:after="80" w:line="260" w:lineRule="exact"/>
              <w:rPr>
                <w:rFonts w:eastAsia="Arial Unicode MS"/>
                <w:sz w:val="20"/>
                <w:szCs w:val="26"/>
              </w:rPr>
            </w:pPr>
            <w:r w:rsidRPr="00F37A68">
              <w:rPr>
                <w:sz w:val="20"/>
                <w:szCs w:val="26"/>
                <w:rtl/>
              </w:rPr>
              <w:t>تقسيم الضوضاء بين وصلات المغذي للخدمة الإذاعية الساتلية</w:t>
            </w:r>
            <w:r>
              <w:rPr>
                <w:rFonts w:hint="cs"/>
                <w:sz w:val="20"/>
                <w:szCs w:val="26"/>
                <w:rtl/>
              </w:rPr>
              <w:t> </w:t>
            </w:r>
            <w:r w:rsidRPr="00F37A68">
              <w:rPr>
                <w:sz w:val="20"/>
                <w:szCs w:val="26"/>
              </w:rPr>
              <w:t>(BSS)</w:t>
            </w:r>
            <w:r w:rsidRPr="00F37A68">
              <w:rPr>
                <w:sz w:val="20"/>
                <w:szCs w:val="26"/>
                <w:rtl/>
              </w:rPr>
              <w:t xml:space="preserve"> والوصلات الهابطة للخدمة </w:t>
            </w:r>
            <w:r w:rsidRPr="00F37A68">
              <w:rPr>
                <w:sz w:val="20"/>
                <w:szCs w:val="26"/>
              </w:rPr>
              <w:t>BSS</w:t>
            </w:r>
          </w:p>
        </w:tc>
        <w:tc>
          <w:tcPr>
            <w:tcW w:w="660"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C698F" w:rsidRPr="0016291B" w:rsidTr="00BE3359">
        <w:trPr>
          <w:cantSplit/>
          <w:jc w:val="center"/>
        </w:trPr>
        <w:tc>
          <w:tcPr>
            <w:tcW w:w="588"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BO.794-0</w:t>
            </w:r>
          </w:p>
        </w:tc>
        <w:tc>
          <w:tcPr>
            <w:tcW w:w="3089" w:type="pct"/>
            <w:vAlign w:val="center"/>
          </w:tcPr>
          <w:p w:rsidR="00AC698F" w:rsidRPr="00F37A68" w:rsidRDefault="00AC698F" w:rsidP="00BC5B39">
            <w:pPr>
              <w:pStyle w:val="Tabletext"/>
              <w:spacing w:before="80" w:after="80" w:line="260" w:lineRule="exact"/>
              <w:rPr>
                <w:rFonts w:eastAsia="Arial Unicode MS"/>
                <w:spacing w:val="-2"/>
                <w:sz w:val="20"/>
                <w:szCs w:val="26"/>
              </w:rPr>
            </w:pPr>
            <w:r w:rsidRPr="00F37A68">
              <w:rPr>
                <w:spacing w:val="-2"/>
                <w:sz w:val="20"/>
                <w:szCs w:val="26"/>
                <w:rtl/>
              </w:rPr>
              <w:t>تقنيات تهدف إلى تقليل التأثير الذي يسببه المطر في الأداء الكلي لنظام الخدمة</w:t>
            </w:r>
            <w:r>
              <w:rPr>
                <w:rFonts w:hint="cs"/>
                <w:spacing w:val="-2"/>
                <w:sz w:val="20"/>
                <w:szCs w:val="26"/>
                <w:rtl/>
              </w:rPr>
              <w:t> </w:t>
            </w:r>
            <w:r w:rsidRPr="00F37A68">
              <w:rPr>
                <w:spacing w:val="-2"/>
                <w:sz w:val="20"/>
                <w:szCs w:val="26"/>
              </w:rPr>
              <w:t>BSS</w:t>
            </w:r>
            <w:r w:rsidRPr="00F37A68">
              <w:rPr>
                <w:spacing w:val="-2"/>
                <w:sz w:val="20"/>
                <w:szCs w:val="26"/>
                <w:rtl/>
              </w:rPr>
              <w:t xml:space="preserve"> على طول مسير وصلة </w:t>
            </w:r>
            <w:r w:rsidRPr="00F37A68">
              <w:rPr>
                <w:rFonts w:hint="cs"/>
                <w:spacing w:val="6"/>
                <w:sz w:val="20"/>
                <w:szCs w:val="26"/>
                <w:rtl/>
              </w:rPr>
              <w:t>التغذية</w:t>
            </w:r>
          </w:p>
        </w:tc>
        <w:tc>
          <w:tcPr>
            <w:tcW w:w="660"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C698F" w:rsidRPr="0016291B" w:rsidTr="00BE3359">
        <w:trPr>
          <w:cantSplit/>
          <w:jc w:val="center"/>
        </w:trPr>
        <w:tc>
          <w:tcPr>
            <w:tcW w:w="588"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BO.795-0</w:t>
            </w:r>
          </w:p>
        </w:tc>
        <w:tc>
          <w:tcPr>
            <w:tcW w:w="3089" w:type="pct"/>
            <w:vAlign w:val="center"/>
          </w:tcPr>
          <w:p w:rsidR="00AC698F" w:rsidRPr="00F37A68" w:rsidRDefault="00AC698F" w:rsidP="00BC5B39">
            <w:pPr>
              <w:pStyle w:val="Tabletext"/>
              <w:spacing w:before="80" w:after="80" w:line="260" w:lineRule="exact"/>
              <w:rPr>
                <w:rFonts w:eastAsia="Arial Unicode MS"/>
                <w:spacing w:val="-4"/>
                <w:sz w:val="20"/>
                <w:szCs w:val="26"/>
                <w:rtl/>
                <w:lang w:val="en-US" w:bidi="ar-EG"/>
              </w:rPr>
            </w:pPr>
            <w:r w:rsidRPr="00F37A68">
              <w:rPr>
                <w:spacing w:val="-4"/>
                <w:sz w:val="20"/>
                <w:szCs w:val="26"/>
                <w:rtl/>
              </w:rPr>
              <w:t xml:space="preserve">تقنيات تهدف إلى تخفيف التداخل المتبادل بين وصلات </w:t>
            </w:r>
            <w:r w:rsidRPr="00F37A68">
              <w:rPr>
                <w:rFonts w:hint="cs"/>
                <w:spacing w:val="6"/>
                <w:sz w:val="20"/>
                <w:szCs w:val="26"/>
                <w:rtl/>
              </w:rPr>
              <w:t>التغذية</w:t>
            </w:r>
            <w:r w:rsidRPr="00F37A68">
              <w:rPr>
                <w:spacing w:val="-4"/>
                <w:sz w:val="20"/>
                <w:szCs w:val="26"/>
                <w:rtl/>
              </w:rPr>
              <w:t xml:space="preserve"> للخدمة </w:t>
            </w:r>
            <w:r w:rsidRPr="00F37A68">
              <w:rPr>
                <w:spacing w:val="-4"/>
                <w:sz w:val="20"/>
                <w:szCs w:val="26"/>
              </w:rPr>
              <w:t>BSS</w:t>
            </w:r>
          </w:p>
        </w:tc>
        <w:tc>
          <w:tcPr>
            <w:tcW w:w="660"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C698F" w:rsidRPr="0016291B" w:rsidTr="00BE3359">
        <w:trPr>
          <w:cantSplit/>
          <w:jc w:val="center"/>
        </w:trPr>
        <w:tc>
          <w:tcPr>
            <w:tcW w:w="588"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BO.1130-4</w:t>
            </w:r>
          </w:p>
        </w:tc>
        <w:tc>
          <w:tcPr>
            <w:tcW w:w="3089" w:type="pct"/>
            <w:vAlign w:val="center"/>
          </w:tcPr>
          <w:p w:rsidR="00AC698F" w:rsidRPr="00287295" w:rsidRDefault="00AC698F" w:rsidP="00BC5B39">
            <w:pPr>
              <w:pStyle w:val="Tabletext"/>
              <w:spacing w:before="80" w:after="80" w:line="260" w:lineRule="exact"/>
              <w:rPr>
                <w:rFonts w:eastAsia="Arial Unicode MS"/>
                <w:spacing w:val="6"/>
                <w:sz w:val="20"/>
                <w:szCs w:val="26"/>
              </w:rPr>
            </w:pPr>
            <w:r w:rsidRPr="00287295">
              <w:rPr>
                <w:spacing w:val="6"/>
                <w:sz w:val="20"/>
                <w:szCs w:val="26"/>
                <w:rtl/>
              </w:rPr>
              <w:t>نظام إذاعة صوتية رقمية موجهة إلى مستقبلات على متن مركبات ومستقبلات محمولة وثابتة في نطاقات الخدمة الإذاعية الساتلية (صوت) داخل مدى الترددات</w:t>
            </w:r>
            <w:r w:rsidR="000A73A1">
              <w:rPr>
                <w:rFonts w:hint="cs"/>
                <w:spacing w:val="6"/>
                <w:sz w:val="20"/>
                <w:szCs w:val="26"/>
                <w:rtl/>
              </w:rPr>
              <w:t> </w:t>
            </w:r>
            <w:r w:rsidRPr="00287295">
              <w:rPr>
                <w:spacing w:val="6"/>
                <w:sz w:val="20"/>
                <w:szCs w:val="26"/>
              </w:rPr>
              <w:t>MHz 2 700</w:t>
            </w:r>
            <w:r w:rsidR="00287295" w:rsidRPr="00287295">
              <w:rPr>
                <w:spacing w:val="6"/>
                <w:sz w:val="20"/>
                <w:szCs w:val="26"/>
              </w:rPr>
              <w:noBreakHyphen/>
            </w:r>
            <w:r w:rsidRPr="00287295">
              <w:rPr>
                <w:spacing w:val="6"/>
                <w:sz w:val="20"/>
                <w:szCs w:val="26"/>
              </w:rPr>
              <w:t>1 400</w:t>
            </w:r>
          </w:p>
        </w:tc>
        <w:tc>
          <w:tcPr>
            <w:tcW w:w="660"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C698F" w:rsidRPr="0016291B" w:rsidTr="00BE3359">
        <w:trPr>
          <w:cantSplit/>
          <w:jc w:val="center"/>
        </w:trPr>
        <w:tc>
          <w:tcPr>
            <w:tcW w:w="588"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BO.1212-0</w:t>
            </w:r>
          </w:p>
        </w:tc>
        <w:tc>
          <w:tcPr>
            <w:tcW w:w="3089" w:type="pct"/>
            <w:vAlign w:val="center"/>
          </w:tcPr>
          <w:p w:rsidR="00AC698F" w:rsidRPr="00F37A68" w:rsidRDefault="00AC698F" w:rsidP="00BC5B39">
            <w:pPr>
              <w:pStyle w:val="Tabletext"/>
              <w:spacing w:before="80" w:after="80" w:line="260" w:lineRule="exact"/>
              <w:rPr>
                <w:rFonts w:eastAsia="Arial Unicode MS"/>
                <w:sz w:val="20"/>
                <w:szCs w:val="26"/>
              </w:rPr>
            </w:pPr>
            <w:r w:rsidRPr="00F37A68">
              <w:rPr>
                <w:sz w:val="20"/>
                <w:szCs w:val="26"/>
                <w:rtl/>
              </w:rPr>
              <w:t>حساب التداخل الإجمالي بين الشبكات الساتلية المستقرة بالنسبة إلى</w:t>
            </w:r>
            <w:r w:rsidRPr="00F37A68">
              <w:rPr>
                <w:rFonts w:hint="eastAsia"/>
                <w:sz w:val="20"/>
                <w:szCs w:val="26"/>
                <w:rtl/>
                <w:lang w:bidi="ar-EG"/>
              </w:rPr>
              <w:t> </w:t>
            </w:r>
            <w:r w:rsidRPr="00F37A68">
              <w:rPr>
                <w:sz w:val="20"/>
                <w:szCs w:val="26"/>
                <w:rtl/>
              </w:rPr>
              <w:t>الأرض في</w:t>
            </w:r>
            <w:r>
              <w:rPr>
                <w:rFonts w:hint="cs"/>
                <w:sz w:val="20"/>
                <w:szCs w:val="26"/>
                <w:rtl/>
              </w:rPr>
              <w:t> </w:t>
            </w:r>
            <w:r w:rsidRPr="00F37A68">
              <w:rPr>
                <w:sz w:val="20"/>
                <w:szCs w:val="26"/>
                <w:rtl/>
              </w:rPr>
              <w:t>الخدمة الإذاعية الساتلية</w:t>
            </w:r>
          </w:p>
        </w:tc>
        <w:tc>
          <w:tcPr>
            <w:tcW w:w="660"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C698F" w:rsidRPr="0016291B" w:rsidTr="00BE3359">
        <w:trPr>
          <w:cantSplit/>
          <w:jc w:val="center"/>
        </w:trPr>
        <w:tc>
          <w:tcPr>
            <w:tcW w:w="588"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BO.1213-1</w:t>
            </w:r>
          </w:p>
        </w:tc>
        <w:tc>
          <w:tcPr>
            <w:tcW w:w="3089" w:type="pct"/>
            <w:vAlign w:val="center"/>
          </w:tcPr>
          <w:p w:rsidR="00AC698F" w:rsidRPr="00F37A68" w:rsidRDefault="00AC698F" w:rsidP="00BC5B39">
            <w:pPr>
              <w:pStyle w:val="Tabletext"/>
              <w:spacing w:before="80" w:after="80" w:line="260" w:lineRule="exact"/>
              <w:rPr>
                <w:rFonts w:eastAsia="Arial Unicode MS"/>
                <w:sz w:val="20"/>
                <w:szCs w:val="26"/>
              </w:rPr>
            </w:pPr>
            <w:r w:rsidRPr="00F37A68">
              <w:rPr>
                <w:rFonts w:hint="cs"/>
                <w:sz w:val="20"/>
                <w:szCs w:val="26"/>
                <w:rtl/>
                <w:lang w:bidi="ar-EG"/>
              </w:rPr>
              <w:t>مخطط مرجعي لهوائي استقبال محطة أرضية للخدمة الإذاعية الساتلية في</w:t>
            </w:r>
            <w:r w:rsidRPr="00F37A68">
              <w:rPr>
                <w:rFonts w:hint="eastAsia"/>
                <w:sz w:val="20"/>
                <w:szCs w:val="26"/>
                <w:rtl/>
                <w:lang w:bidi="ar-EG"/>
              </w:rPr>
              <w:t> </w:t>
            </w:r>
            <w:r w:rsidRPr="00F37A68">
              <w:rPr>
                <w:rFonts w:hint="cs"/>
                <w:sz w:val="20"/>
                <w:szCs w:val="26"/>
                <w:rtl/>
                <w:lang w:bidi="ar-EG"/>
              </w:rPr>
              <w:t>النطاق</w:t>
            </w:r>
            <w:r w:rsidR="000A73A1">
              <w:rPr>
                <w:rFonts w:hint="eastAsia"/>
                <w:sz w:val="20"/>
                <w:szCs w:val="26"/>
                <w:rtl/>
                <w:lang w:bidi="ar-EG"/>
              </w:rPr>
              <w:t> </w:t>
            </w:r>
            <w:r w:rsidRPr="00F37A68">
              <w:rPr>
                <w:sz w:val="20"/>
                <w:szCs w:val="26"/>
                <w:lang w:bidi="ar-EG"/>
              </w:rPr>
              <w:t>GHz 12,75</w:t>
            </w:r>
            <w:r w:rsidR="00287295">
              <w:rPr>
                <w:sz w:val="20"/>
                <w:szCs w:val="26"/>
                <w:lang w:bidi="ar-EG"/>
              </w:rPr>
              <w:noBreakHyphen/>
            </w:r>
            <w:r w:rsidRPr="00F37A68">
              <w:rPr>
                <w:sz w:val="20"/>
                <w:szCs w:val="26"/>
                <w:lang w:bidi="ar-EG"/>
              </w:rPr>
              <w:t>11,7</w:t>
            </w:r>
          </w:p>
        </w:tc>
        <w:tc>
          <w:tcPr>
            <w:tcW w:w="660"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C698F" w:rsidRPr="0016291B" w:rsidTr="00BE3359">
        <w:trPr>
          <w:cantSplit/>
          <w:jc w:val="center"/>
        </w:trPr>
        <w:tc>
          <w:tcPr>
            <w:tcW w:w="588"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BO.1293-2</w:t>
            </w:r>
          </w:p>
        </w:tc>
        <w:tc>
          <w:tcPr>
            <w:tcW w:w="3089" w:type="pct"/>
            <w:vAlign w:val="center"/>
          </w:tcPr>
          <w:p w:rsidR="00AC698F" w:rsidRPr="00F37A68" w:rsidRDefault="00AC698F" w:rsidP="00BC5B39">
            <w:pPr>
              <w:pStyle w:val="Tabletext"/>
              <w:spacing w:before="80" w:after="80" w:line="260" w:lineRule="exact"/>
              <w:rPr>
                <w:rFonts w:eastAsia="Arial Unicode MS"/>
                <w:sz w:val="20"/>
                <w:szCs w:val="26"/>
              </w:rPr>
            </w:pPr>
            <w:r w:rsidRPr="00F37A68">
              <w:rPr>
                <w:sz w:val="20"/>
                <w:szCs w:val="26"/>
                <w:rtl/>
              </w:rPr>
              <w:t>أقنعة الحماية وطرائق الحساب المصاحبة من أجل التداخلات التي تحدث لأنظمة الإذاعة الساتلية في حالة إرسالات رقمية</w:t>
            </w:r>
          </w:p>
        </w:tc>
        <w:tc>
          <w:tcPr>
            <w:tcW w:w="660"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C698F" w:rsidRPr="0016291B" w:rsidTr="00BE3359">
        <w:trPr>
          <w:cantSplit/>
          <w:jc w:val="center"/>
        </w:trPr>
        <w:tc>
          <w:tcPr>
            <w:tcW w:w="588"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BO.1295-0</w:t>
            </w:r>
          </w:p>
        </w:tc>
        <w:tc>
          <w:tcPr>
            <w:tcW w:w="3089" w:type="pct"/>
            <w:vAlign w:val="center"/>
          </w:tcPr>
          <w:p w:rsidR="00AC698F" w:rsidRPr="00287295" w:rsidRDefault="00AC698F" w:rsidP="00BC5B39">
            <w:pPr>
              <w:pStyle w:val="Tabletext"/>
              <w:spacing w:before="80" w:after="80" w:line="260" w:lineRule="exact"/>
              <w:rPr>
                <w:rFonts w:eastAsia="Arial Unicode MS"/>
                <w:sz w:val="20"/>
                <w:szCs w:val="26"/>
              </w:rPr>
            </w:pPr>
            <w:r w:rsidRPr="00287295">
              <w:rPr>
                <w:sz w:val="20"/>
                <w:szCs w:val="26"/>
                <w:rtl/>
              </w:rPr>
              <w:t>مخطط الإشعاع المرجعي للقدرة</w:t>
            </w:r>
            <w:r w:rsidRPr="00287295">
              <w:rPr>
                <w:rFonts w:hint="cs"/>
                <w:sz w:val="20"/>
                <w:szCs w:val="26"/>
                <w:rtl/>
              </w:rPr>
              <w:t xml:space="preserve"> المشعة المكافئة المتناحية</w:t>
            </w:r>
            <w:r w:rsidRPr="00287295">
              <w:rPr>
                <w:sz w:val="20"/>
                <w:szCs w:val="26"/>
                <w:rtl/>
              </w:rPr>
              <w:t xml:space="preserve"> </w:t>
            </w:r>
            <w:r w:rsidRPr="00287295">
              <w:rPr>
                <w:sz w:val="20"/>
                <w:szCs w:val="26"/>
              </w:rPr>
              <w:t>e.i.r.p.</w:t>
            </w:r>
            <w:r w:rsidRPr="00287295">
              <w:rPr>
                <w:sz w:val="20"/>
                <w:szCs w:val="26"/>
                <w:rtl/>
              </w:rPr>
              <w:t xml:space="preserve"> خارج المحور لهوائيات المحطة الأرضية للإرسال التي يجب أن تستعمل للتخطيط أثناء مراجعة خطط التذييل </w:t>
            </w:r>
            <w:r w:rsidRPr="00287295">
              <w:rPr>
                <w:sz w:val="20"/>
                <w:szCs w:val="26"/>
              </w:rPr>
              <w:t>30A</w:t>
            </w:r>
            <w:r w:rsidR="005474EA">
              <w:rPr>
                <w:sz w:val="20"/>
                <w:szCs w:val="26"/>
                <w:lang w:val="en-US"/>
              </w:rPr>
              <w:t> </w:t>
            </w:r>
            <w:r w:rsidRPr="00287295">
              <w:rPr>
                <w:sz w:val="20"/>
                <w:szCs w:val="26"/>
              </w:rPr>
              <w:t>(Orb</w:t>
            </w:r>
            <w:r w:rsidRPr="00287295">
              <w:rPr>
                <w:sz w:val="20"/>
                <w:szCs w:val="26"/>
              </w:rPr>
              <w:noBreakHyphen/>
              <w:t>88)</w:t>
            </w:r>
            <w:r w:rsidRPr="00287295">
              <w:rPr>
                <w:sz w:val="20"/>
                <w:szCs w:val="26"/>
                <w:rtl/>
              </w:rPr>
              <w:t xml:space="preserve"> من لوائح الراديو عند </w:t>
            </w:r>
            <w:r w:rsidRPr="00287295">
              <w:rPr>
                <w:sz w:val="20"/>
                <w:szCs w:val="26"/>
              </w:rPr>
              <w:t>GHz 14</w:t>
            </w:r>
            <w:r w:rsidRPr="00287295">
              <w:rPr>
                <w:sz w:val="20"/>
                <w:szCs w:val="26"/>
                <w:rtl/>
              </w:rPr>
              <w:t xml:space="preserve"> و</w:t>
            </w:r>
            <w:r w:rsidRPr="00287295">
              <w:rPr>
                <w:sz w:val="20"/>
                <w:szCs w:val="26"/>
              </w:rPr>
              <w:t>GHz 17</w:t>
            </w:r>
            <w:r w:rsidRPr="00287295">
              <w:rPr>
                <w:sz w:val="20"/>
                <w:szCs w:val="26"/>
                <w:rtl/>
              </w:rPr>
              <w:t xml:space="preserve"> للإقليمين </w:t>
            </w:r>
            <w:r w:rsidRPr="00287295">
              <w:rPr>
                <w:sz w:val="20"/>
                <w:szCs w:val="26"/>
              </w:rPr>
              <w:t>1</w:t>
            </w:r>
            <w:r w:rsidRPr="00287295">
              <w:rPr>
                <w:sz w:val="20"/>
                <w:szCs w:val="26"/>
                <w:rtl/>
              </w:rPr>
              <w:t xml:space="preserve"> و</w:t>
            </w:r>
            <w:r w:rsidRPr="00287295">
              <w:rPr>
                <w:sz w:val="20"/>
                <w:szCs w:val="26"/>
              </w:rPr>
              <w:t>3</w:t>
            </w:r>
          </w:p>
        </w:tc>
        <w:tc>
          <w:tcPr>
            <w:tcW w:w="660"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C698F" w:rsidRPr="0016291B" w:rsidTr="00BE3359">
        <w:trPr>
          <w:cantSplit/>
          <w:jc w:val="center"/>
        </w:trPr>
        <w:tc>
          <w:tcPr>
            <w:tcW w:w="588"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BO.1296-0</w:t>
            </w:r>
          </w:p>
        </w:tc>
        <w:tc>
          <w:tcPr>
            <w:tcW w:w="3089" w:type="pct"/>
            <w:vAlign w:val="center"/>
          </w:tcPr>
          <w:p w:rsidR="00AC698F" w:rsidRPr="00F37A68" w:rsidRDefault="00AC698F" w:rsidP="00BC5B39">
            <w:pPr>
              <w:pStyle w:val="Tabletext"/>
              <w:spacing w:before="80" w:after="80" w:line="260" w:lineRule="exact"/>
              <w:rPr>
                <w:rFonts w:eastAsia="Arial Unicode MS"/>
                <w:spacing w:val="-2"/>
                <w:sz w:val="20"/>
                <w:szCs w:val="26"/>
              </w:rPr>
            </w:pPr>
            <w:r w:rsidRPr="00F37A68">
              <w:rPr>
                <w:spacing w:val="-2"/>
                <w:sz w:val="20"/>
                <w:szCs w:val="26"/>
                <w:rtl/>
              </w:rPr>
              <w:t xml:space="preserve">المخططات المرجعية لهوائي المحطة الفضائية للاستقبال التي يجب أن تستعمل من أجل التخطيط في حالة حزم إهليلجية عند مراجعة خطط التذييل </w:t>
            </w:r>
            <w:r w:rsidRPr="00F37A68">
              <w:rPr>
                <w:spacing w:val="-2"/>
                <w:sz w:val="20"/>
                <w:szCs w:val="26"/>
              </w:rPr>
              <w:t>30A</w:t>
            </w:r>
            <w:r w:rsidR="005474EA">
              <w:rPr>
                <w:spacing w:val="-2"/>
                <w:sz w:val="20"/>
                <w:szCs w:val="26"/>
                <w:lang w:val="en-US"/>
              </w:rPr>
              <w:t> </w:t>
            </w:r>
            <w:r w:rsidRPr="00F37A68">
              <w:rPr>
                <w:spacing w:val="-2"/>
                <w:sz w:val="20"/>
                <w:szCs w:val="26"/>
              </w:rPr>
              <w:t>(Orb-88)</w:t>
            </w:r>
            <w:r w:rsidRPr="00F37A68">
              <w:rPr>
                <w:spacing w:val="-2"/>
                <w:sz w:val="20"/>
                <w:szCs w:val="26"/>
                <w:rtl/>
              </w:rPr>
              <w:t xml:space="preserve"> من لوائح الراديو عند </w:t>
            </w:r>
            <w:r w:rsidRPr="00F37A68">
              <w:rPr>
                <w:spacing w:val="-2"/>
                <w:sz w:val="20"/>
                <w:szCs w:val="26"/>
              </w:rPr>
              <w:t>GHz</w:t>
            </w:r>
            <w:r w:rsidR="00287295">
              <w:rPr>
                <w:spacing w:val="-2"/>
                <w:sz w:val="20"/>
                <w:szCs w:val="26"/>
              </w:rPr>
              <w:t> </w:t>
            </w:r>
            <w:r w:rsidRPr="00F37A68">
              <w:rPr>
                <w:spacing w:val="-2"/>
                <w:sz w:val="20"/>
                <w:szCs w:val="26"/>
              </w:rPr>
              <w:t>14</w:t>
            </w:r>
            <w:r w:rsidRPr="00F37A68">
              <w:rPr>
                <w:spacing w:val="-2"/>
                <w:sz w:val="20"/>
                <w:szCs w:val="26"/>
                <w:rtl/>
              </w:rPr>
              <w:t xml:space="preserve"> و</w:t>
            </w:r>
            <w:r w:rsidRPr="00F37A68">
              <w:rPr>
                <w:spacing w:val="-2"/>
                <w:sz w:val="20"/>
                <w:szCs w:val="26"/>
              </w:rPr>
              <w:t>GHz</w:t>
            </w:r>
            <w:r w:rsidR="00287295">
              <w:rPr>
                <w:spacing w:val="-2"/>
                <w:sz w:val="20"/>
                <w:szCs w:val="26"/>
              </w:rPr>
              <w:t> </w:t>
            </w:r>
            <w:r w:rsidRPr="00F37A68">
              <w:rPr>
                <w:spacing w:val="-2"/>
                <w:sz w:val="20"/>
                <w:szCs w:val="26"/>
              </w:rPr>
              <w:t>17</w:t>
            </w:r>
            <w:r w:rsidRPr="00F37A68">
              <w:rPr>
                <w:spacing w:val="-2"/>
                <w:sz w:val="20"/>
                <w:szCs w:val="26"/>
                <w:rtl/>
              </w:rPr>
              <w:t xml:space="preserve"> للإقليمين </w:t>
            </w:r>
            <w:r w:rsidRPr="00F37A68">
              <w:rPr>
                <w:spacing w:val="-2"/>
                <w:sz w:val="20"/>
                <w:szCs w:val="26"/>
              </w:rPr>
              <w:t>1</w:t>
            </w:r>
            <w:r w:rsidRPr="00F37A68">
              <w:rPr>
                <w:spacing w:val="-2"/>
                <w:sz w:val="20"/>
                <w:szCs w:val="26"/>
                <w:rtl/>
              </w:rPr>
              <w:t xml:space="preserve"> و</w:t>
            </w:r>
            <w:r w:rsidRPr="00F37A68">
              <w:rPr>
                <w:spacing w:val="-2"/>
                <w:sz w:val="20"/>
                <w:szCs w:val="26"/>
              </w:rPr>
              <w:t>3</w:t>
            </w:r>
          </w:p>
        </w:tc>
        <w:tc>
          <w:tcPr>
            <w:tcW w:w="660"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C698F" w:rsidRPr="0016291B" w:rsidTr="00BE3359">
        <w:trPr>
          <w:cantSplit/>
          <w:jc w:val="center"/>
        </w:trPr>
        <w:tc>
          <w:tcPr>
            <w:tcW w:w="588"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lastRenderedPageBreak/>
              <w:t>BO.1297-0</w:t>
            </w:r>
          </w:p>
        </w:tc>
        <w:tc>
          <w:tcPr>
            <w:tcW w:w="3089" w:type="pct"/>
            <w:vAlign w:val="center"/>
          </w:tcPr>
          <w:p w:rsidR="00AC698F" w:rsidRPr="00F37A68" w:rsidRDefault="00AC698F" w:rsidP="00BC5B39">
            <w:pPr>
              <w:pStyle w:val="Tabletext"/>
              <w:spacing w:before="80" w:after="80" w:line="260" w:lineRule="exact"/>
              <w:rPr>
                <w:rFonts w:eastAsia="Arial Unicode MS"/>
                <w:sz w:val="20"/>
                <w:szCs w:val="26"/>
              </w:rPr>
            </w:pPr>
            <w:r w:rsidRPr="00F37A68">
              <w:rPr>
                <w:sz w:val="20"/>
                <w:szCs w:val="26"/>
                <w:rtl/>
              </w:rPr>
              <w:t>نسب الحماية التي يجب أن تستعمل للتخطيط أثناء مراجعة خطط التذييلين</w:t>
            </w:r>
            <w:r>
              <w:rPr>
                <w:rFonts w:hint="cs"/>
                <w:sz w:val="20"/>
                <w:szCs w:val="26"/>
                <w:rtl/>
              </w:rPr>
              <w:t xml:space="preserve"> </w:t>
            </w:r>
            <w:r>
              <w:rPr>
                <w:sz w:val="20"/>
                <w:szCs w:val="26"/>
              </w:rPr>
              <w:t>30 </w:t>
            </w:r>
            <w:r w:rsidRPr="00F37A68">
              <w:rPr>
                <w:sz w:val="20"/>
                <w:szCs w:val="26"/>
              </w:rPr>
              <w:t>(Orb</w:t>
            </w:r>
            <w:r w:rsidR="00A9068B">
              <w:rPr>
                <w:sz w:val="20"/>
                <w:szCs w:val="26"/>
              </w:rPr>
              <w:noBreakHyphen/>
            </w:r>
            <w:r w:rsidRPr="00F37A68">
              <w:rPr>
                <w:sz w:val="20"/>
                <w:szCs w:val="26"/>
              </w:rPr>
              <w:t>85)</w:t>
            </w:r>
            <w:r w:rsidRPr="00F37A68">
              <w:rPr>
                <w:sz w:val="20"/>
                <w:szCs w:val="26"/>
                <w:rtl/>
              </w:rPr>
              <w:t xml:space="preserve"> و</w:t>
            </w:r>
            <w:r>
              <w:rPr>
                <w:sz w:val="20"/>
                <w:szCs w:val="26"/>
              </w:rPr>
              <w:t>30A </w:t>
            </w:r>
            <w:r w:rsidRPr="00F37A68">
              <w:rPr>
                <w:sz w:val="20"/>
                <w:szCs w:val="26"/>
              </w:rPr>
              <w:t>(Orb-88)</w:t>
            </w:r>
            <w:r w:rsidRPr="00F37A68">
              <w:rPr>
                <w:sz w:val="20"/>
                <w:szCs w:val="26"/>
                <w:rtl/>
              </w:rPr>
              <w:t xml:space="preserve"> من لوائح الراديو للإقليمين </w:t>
            </w:r>
            <w:r w:rsidRPr="00F37A68">
              <w:rPr>
                <w:sz w:val="20"/>
                <w:szCs w:val="26"/>
              </w:rPr>
              <w:t>1</w:t>
            </w:r>
            <w:r w:rsidRPr="00F37A68">
              <w:rPr>
                <w:sz w:val="20"/>
                <w:szCs w:val="26"/>
                <w:rtl/>
              </w:rPr>
              <w:t xml:space="preserve"> و</w:t>
            </w:r>
            <w:r w:rsidRPr="00F37A68">
              <w:rPr>
                <w:sz w:val="20"/>
                <w:szCs w:val="26"/>
              </w:rPr>
              <w:t>3</w:t>
            </w:r>
          </w:p>
        </w:tc>
        <w:tc>
          <w:tcPr>
            <w:tcW w:w="660"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C698F" w:rsidRPr="0016291B" w:rsidRDefault="00AC698F"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9068B" w:rsidRPr="0016291B" w:rsidTr="00BE3359">
        <w:trPr>
          <w:cantSplit/>
          <w:jc w:val="center"/>
        </w:trPr>
        <w:tc>
          <w:tcPr>
            <w:tcW w:w="588"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BO.1373-2</w:t>
            </w:r>
          </w:p>
        </w:tc>
        <w:tc>
          <w:tcPr>
            <w:tcW w:w="3089" w:type="pct"/>
            <w:vAlign w:val="center"/>
          </w:tcPr>
          <w:p w:rsidR="00A9068B" w:rsidRPr="00225319" w:rsidRDefault="00A9068B" w:rsidP="00BC5B39">
            <w:pPr>
              <w:pStyle w:val="Tabletext"/>
              <w:spacing w:before="80" w:after="80" w:line="260" w:lineRule="exact"/>
              <w:rPr>
                <w:rFonts w:eastAsia="Arial Unicode MS"/>
                <w:sz w:val="20"/>
                <w:szCs w:val="26"/>
                <w:rtl/>
                <w:lang w:bidi="ar-EG"/>
              </w:rPr>
            </w:pPr>
            <w:r w:rsidRPr="00225319">
              <w:rPr>
                <w:rFonts w:hint="cs"/>
                <w:sz w:val="20"/>
                <w:szCs w:val="26"/>
                <w:rtl/>
              </w:rPr>
              <w:t>تخصيصات الخدمة الإذاعية الساتلية وتخصيصات وصلات التغذية المرتبطة بها فيما</w:t>
            </w:r>
            <w:r w:rsidRPr="00225319">
              <w:rPr>
                <w:rFonts w:hint="eastAsia"/>
                <w:sz w:val="20"/>
                <w:szCs w:val="26"/>
                <w:rtl/>
              </w:rPr>
              <w:t> </w:t>
            </w:r>
            <w:r w:rsidRPr="00225319">
              <w:rPr>
                <w:rFonts w:hint="cs"/>
                <w:sz w:val="20"/>
                <w:szCs w:val="26"/>
                <w:rtl/>
              </w:rPr>
              <w:t xml:space="preserve">يتعلق بإرسالات الخدمة الثابتة الساتلية في النطاقات الخاضعة إلى أحكام التذييلين </w:t>
            </w:r>
            <w:r w:rsidRPr="00225319">
              <w:rPr>
                <w:sz w:val="20"/>
                <w:szCs w:val="26"/>
              </w:rPr>
              <w:t>30</w:t>
            </w:r>
            <w:r w:rsidRPr="00225319">
              <w:rPr>
                <w:rFonts w:hint="cs"/>
                <w:sz w:val="20"/>
                <w:szCs w:val="26"/>
                <w:rtl/>
              </w:rPr>
              <w:t xml:space="preserve"> و</w:t>
            </w:r>
            <w:r w:rsidRPr="00225319">
              <w:rPr>
                <w:sz w:val="20"/>
                <w:szCs w:val="26"/>
              </w:rPr>
              <w:t>30A</w:t>
            </w:r>
            <w:r w:rsidRPr="00225319">
              <w:rPr>
                <w:rFonts w:hint="cs"/>
                <w:sz w:val="20"/>
                <w:szCs w:val="26"/>
                <w:rtl/>
              </w:rPr>
              <w:t xml:space="preserve"> من لوائح الراديو</w:t>
            </w:r>
            <w:r w:rsidRPr="00225319">
              <w:rPr>
                <w:sz w:val="20"/>
                <w:szCs w:val="26"/>
              </w:rPr>
              <w:t> </w:t>
            </w:r>
          </w:p>
        </w:tc>
        <w:tc>
          <w:tcPr>
            <w:tcW w:w="660"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9068B" w:rsidRPr="0016291B" w:rsidTr="00BE3359">
        <w:trPr>
          <w:cantSplit/>
          <w:jc w:val="center"/>
        </w:trPr>
        <w:tc>
          <w:tcPr>
            <w:tcW w:w="588"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BO.1383-0</w:t>
            </w:r>
          </w:p>
        </w:tc>
        <w:tc>
          <w:tcPr>
            <w:tcW w:w="3089" w:type="pct"/>
            <w:vAlign w:val="center"/>
          </w:tcPr>
          <w:p w:rsidR="00A9068B" w:rsidRPr="00F37A68" w:rsidRDefault="00A9068B" w:rsidP="00BC5B39">
            <w:pPr>
              <w:pStyle w:val="Tabletext"/>
              <w:spacing w:before="80" w:after="80" w:line="260" w:lineRule="exact"/>
              <w:rPr>
                <w:rFonts w:eastAsia="Arial Unicode MS"/>
                <w:spacing w:val="-4"/>
                <w:sz w:val="20"/>
                <w:szCs w:val="26"/>
                <w:rtl/>
                <w:lang w:val="en-US" w:bidi="ar-EG"/>
              </w:rPr>
            </w:pPr>
            <w:r w:rsidRPr="00F37A68">
              <w:rPr>
                <w:spacing w:val="-4"/>
                <w:sz w:val="20"/>
                <w:szCs w:val="26"/>
                <w:rtl/>
              </w:rPr>
              <w:t>تنفيذ الخدمة الإذاعية الساتلية (الصوتية) في نفس نطاقات التردد التي تستعملها الأنظمة المتنقلة للطيران للقياس عن</w:t>
            </w:r>
            <w:r w:rsidRPr="00F37A68">
              <w:rPr>
                <w:spacing w:val="-4"/>
                <w:sz w:val="20"/>
                <w:szCs w:val="26"/>
              </w:rPr>
              <w:t> </w:t>
            </w:r>
            <w:r w:rsidRPr="00F37A68">
              <w:rPr>
                <w:spacing w:val="-4"/>
                <w:sz w:val="20"/>
                <w:szCs w:val="26"/>
                <w:rtl/>
              </w:rPr>
              <w:t xml:space="preserve">بعد في مدى الترددات </w:t>
            </w:r>
            <w:r w:rsidRPr="00F37A68">
              <w:rPr>
                <w:spacing w:val="-4"/>
                <w:sz w:val="20"/>
                <w:szCs w:val="26"/>
              </w:rPr>
              <w:t>GHz 3-1</w:t>
            </w:r>
          </w:p>
        </w:tc>
        <w:tc>
          <w:tcPr>
            <w:tcW w:w="660"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9068B" w:rsidRPr="0016291B" w:rsidTr="00BE3359">
        <w:trPr>
          <w:cantSplit/>
          <w:jc w:val="center"/>
        </w:trPr>
        <w:tc>
          <w:tcPr>
            <w:tcW w:w="588"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BO.1408-1</w:t>
            </w:r>
          </w:p>
        </w:tc>
        <w:tc>
          <w:tcPr>
            <w:tcW w:w="3089" w:type="pct"/>
            <w:vAlign w:val="center"/>
          </w:tcPr>
          <w:p w:rsidR="00A9068B" w:rsidRPr="00F37A68" w:rsidRDefault="00A9068B" w:rsidP="00BC5B39">
            <w:pPr>
              <w:pStyle w:val="Tabletext"/>
              <w:spacing w:before="80" w:after="80" w:line="260" w:lineRule="exact"/>
              <w:rPr>
                <w:rFonts w:eastAsia="Arial Unicode MS"/>
                <w:sz w:val="20"/>
                <w:szCs w:val="26"/>
              </w:rPr>
            </w:pPr>
            <w:r w:rsidRPr="00F37A68">
              <w:rPr>
                <w:rFonts w:hint="cs"/>
                <w:sz w:val="20"/>
                <w:szCs w:val="26"/>
                <w:rtl/>
              </w:rPr>
              <w:t>نظام الإرسال فيما يتعلق بخدمات متعددة الوسائط متقدمة توفرها الإذاعة الرقمية متكاملة الخدمات عبر قناة إذاعية ساتلية</w:t>
            </w:r>
          </w:p>
        </w:tc>
        <w:tc>
          <w:tcPr>
            <w:tcW w:w="660"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9068B" w:rsidRPr="0016291B" w:rsidTr="00BE3359">
        <w:trPr>
          <w:cantSplit/>
          <w:jc w:val="center"/>
        </w:trPr>
        <w:tc>
          <w:tcPr>
            <w:tcW w:w="588"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BO.1443-3</w:t>
            </w:r>
          </w:p>
        </w:tc>
        <w:tc>
          <w:tcPr>
            <w:tcW w:w="3089" w:type="pct"/>
            <w:vAlign w:val="center"/>
          </w:tcPr>
          <w:p w:rsidR="00A9068B" w:rsidRPr="00F37A68" w:rsidRDefault="00A9068B" w:rsidP="00BC5B39">
            <w:pPr>
              <w:pStyle w:val="Tabletext"/>
              <w:spacing w:before="80" w:after="80" w:line="260" w:lineRule="exact"/>
              <w:rPr>
                <w:rFonts w:eastAsia="Arial Unicode MS"/>
                <w:spacing w:val="-2"/>
                <w:sz w:val="20"/>
                <w:szCs w:val="26"/>
              </w:rPr>
            </w:pPr>
            <w:r w:rsidRPr="00F37A68">
              <w:rPr>
                <w:rFonts w:hint="cs"/>
                <w:spacing w:val="-2"/>
                <w:sz w:val="20"/>
                <w:szCs w:val="26"/>
                <w:rtl/>
                <w:lang w:val="en-US" w:bidi="ar-EG"/>
              </w:rPr>
              <w:t>مخططات مرجعية لهوائيات المحطات الأرضية في الخدمة الإذاعية الساتلية من أجل استخدامها لتقييم التداخل من خلال سواتل غير مستقرة بالنسبة إلى الأرض ف</w:t>
            </w:r>
            <w:r>
              <w:rPr>
                <w:rFonts w:hint="cs"/>
                <w:spacing w:val="-2"/>
                <w:sz w:val="20"/>
                <w:szCs w:val="26"/>
                <w:rtl/>
                <w:lang w:val="en-US" w:bidi="ar-EG"/>
              </w:rPr>
              <w:t>ي</w:t>
            </w:r>
            <w:r>
              <w:rPr>
                <w:rFonts w:hint="eastAsia"/>
                <w:spacing w:val="-2"/>
                <w:sz w:val="20"/>
                <w:szCs w:val="26"/>
                <w:rtl/>
                <w:lang w:val="en-US" w:bidi="ar-EG"/>
              </w:rPr>
              <w:t> </w:t>
            </w:r>
            <w:r w:rsidRPr="00F37A68">
              <w:rPr>
                <w:rFonts w:hint="cs"/>
                <w:spacing w:val="-2"/>
                <w:sz w:val="20"/>
                <w:szCs w:val="26"/>
                <w:rtl/>
                <w:lang w:val="en-US" w:bidi="ar-EG"/>
              </w:rPr>
              <w:t xml:space="preserve">نطاقات التردد المذكورة في التذييل </w:t>
            </w:r>
            <w:r w:rsidRPr="00F37A68">
              <w:rPr>
                <w:spacing w:val="-2"/>
                <w:sz w:val="20"/>
                <w:szCs w:val="26"/>
                <w:lang w:val="en-US" w:bidi="ar-EG"/>
              </w:rPr>
              <w:t>30</w:t>
            </w:r>
            <w:r w:rsidRPr="00F37A68">
              <w:rPr>
                <w:rFonts w:hint="cs"/>
                <w:spacing w:val="-2"/>
                <w:sz w:val="20"/>
                <w:szCs w:val="26"/>
                <w:rtl/>
                <w:lang w:val="en-US" w:bidi="ar-EG"/>
              </w:rPr>
              <w:t xml:space="preserve"> من لوائح الراديو</w:t>
            </w:r>
            <w:r w:rsidRPr="00F37A68">
              <w:rPr>
                <w:spacing w:val="-2"/>
                <w:sz w:val="20"/>
                <w:szCs w:val="26"/>
              </w:rPr>
              <w:t xml:space="preserve">  </w:t>
            </w:r>
          </w:p>
        </w:tc>
        <w:tc>
          <w:tcPr>
            <w:tcW w:w="660"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9068B" w:rsidRPr="0016291B" w:rsidTr="00BE3359">
        <w:trPr>
          <w:cantSplit/>
          <w:jc w:val="center"/>
        </w:trPr>
        <w:tc>
          <w:tcPr>
            <w:tcW w:w="588"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BO.1444-0</w:t>
            </w:r>
          </w:p>
        </w:tc>
        <w:tc>
          <w:tcPr>
            <w:tcW w:w="3089" w:type="pct"/>
            <w:vAlign w:val="center"/>
          </w:tcPr>
          <w:p w:rsidR="00A9068B" w:rsidRPr="00F37A68" w:rsidRDefault="00A9068B" w:rsidP="00BC5B39">
            <w:pPr>
              <w:pStyle w:val="Tabletext"/>
              <w:spacing w:before="80" w:after="80" w:line="260" w:lineRule="exact"/>
              <w:rPr>
                <w:rFonts w:eastAsia="Arial Unicode MS"/>
                <w:spacing w:val="-4"/>
                <w:sz w:val="20"/>
                <w:szCs w:val="26"/>
                <w:lang w:bidi="ar-EG"/>
              </w:rPr>
            </w:pPr>
            <w:r w:rsidRPr="00F37A68">
              <w:rPr>
                <w:rFonts w:hint="cs"/>
                <w:spacing w:val="-4"/>
                <w:sz w:val="20"/>
                <w:szCs w:val="26"/>
                <w:rtl/>
                <w:lang w:bidi="ar-EG"/>
              </w:rPr>
              <w:t xml:space="preserve">حماية الخدمة الإذاعية الساتلية في النطاق </w:t>
            </w:r>
            <w:r w:rsidRPr="00F37A68">
              <w:rPr>
                <w:spacing w:val="-4"/>
                <w:sz w:val="20"/>
                <w:szCs w:val="26"/>
              </w:rPr>
              <w:t>GHz 12</w:t>
            </w:r>
            <w:r w:rsidRPr="00F37A68">
              <w:rPr>
                <w:rFonts w:hint="cs"/>
                <w:spacing w:val="-4"/>
                <w:sz w:val="20"/>
                <w:szCs w:val="26"/>
                <w:rtl/>
                <w:lang w:bidi="ar-EG"/>
              </w:rPr>
              <w:t xml:space="preserve"> ووصلات التغذية المصاحبة لها في</w:t>
            </w:r>
            <w:r w:rsidR="005474EA">
              <w:rPr>
                <w:rFonts w:hint="eastAsia"/>
                <w:spacing w:val="-4"/>
                <w:sz w:val="20"/>
                <w:szCs w:val="26"/>
                <w:rtl/>
                <w:lang w:bidi="ar-EG"/>
              </w:rPr>
              <w:t> </w:t>
            </w:r>
            <w:r w:rsidRPr="00F37A68">
              <w:rPr>
                <w:rFonts w:hint="cs"/>
                <w:spacing w:val="-4"/>
                <w:sz w:val="20"/>
                <w:szCs w:val="26"/>
                <w:rtl/>
                <w:lang w:bidi="ar-EG"/>
              </w:rPr>
              <w:t>النطاق</w:t>
            </w:r>
            <w:r w:rsidR="00E3070F">
              <w:rPr>
                <w:rFonts w:hint="eastAsia"/>
                <w:spacing w:val="-4"/>
                <w:sz w:val="20"/>
                <w:szCs w:val="26"/>
                <w:rtl/>
                <w:lang w:bidi="ar-EG"/>
              </w:rPr>
              <w:t> </w:t>
            </w:r>
            <w:r w:rsidRPr="00F37A68">
              <w:rPr>
                <w:spacing w:val="-4"/>
                <w:sz w:val="20"/>
                <w:szCs w:val="26"/>
              </w:rPr>
              <w:t>GHz 17</w:t>
            </w:r>
            <w:r w:rsidRPr="00F37A68">
              <w:rPr>
                <w:rFonts w:hint="cs"/>
                <w:spacing w:val="-4"/>
                <w:sz w:val="20"/>
                <w:szCs w:val="26"/>
                <w:rtl/>
              </w:rPr>
              <w:t xml:space="preserve"> من التداخل الذي تسببه الأنظمة </w:t>
            </w:r>
            <w:r w:rsidRPr="00F37A68">
              <w:rPr>
                <w:spacing w:val="-4"/>
                <w:sz w:val="20"/>
                <w:szCs w:val="26"/>
              </w:rPr>
              <w:t>non-GSO FSS</w:t>
            </w:r>
            <w:r w:rsidRPr="00F37A68">
              <w:rPr>
                <w:rFonts w:eastAsia="Arial Unicode MS" w:hint="cs"/>
                <w:spacing w:val="-4"/>
                <w:sz w:val="20"/>
                <w:szCs w:val="26"/>
                <w:rtl/>
                <w:lang w:bidi="ar-EG"/>
              </w:rPr>
              <w:t xml:space="preserve"> </w:t>
            </w:r>
          </w:p>
        </w:tc>
        <w:tc>
          <w:tcPr>
            <w:tcW w:w="660"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9068B" w:rsidRPr="0016291B" w:rsidTr="00BE3359">
        <w:trPr>
          <w:cantSplit/>
          <w:jc w:val="center"/>
        </w:trPr>
        <w:tc>
          <w:tcPr>
            <w:tcW w:w="588"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BO.1445-0</w:t>
            </w:r>
          </w:p>
        </w:tc>
        <w:tc>
          <w:tcPr>
            <w:tcW w:w="3089" w:type="pct"/>
            <w:vAlign w:val="center"/>
          </w:tcPr>
          <w:p w:rsidR="00A9068B" w:rsidRPr="00225319" w:rsidRDefault="00A9068B" w:rsidP="00225319">
            <w:pPr>
              <w:pStyle w:val="Tabletext"/>
              <w:spacing w:before="80" w:after="80" w:line="260" w:lineRule="exact"/>
              <w:rPr>
                <w:rFonts w:eastAsia="Arial Unicode MS"/>
                <w:sz w:val="20"/>
                <w:szCs w:val="26"/>
                <w:rtl/>
                <w:lang w:val="en-US" w:bidi="ar-EG"/>
              </w:rPr>
            </w:pPr>
            <w:r w:rsidRPr="00225319">
              <w:rPr>
                <w:rFonts w:hint="cs"/>
                <w:sz w:val="20"/>
                <w:szCs w:val="26"/>
                <w:rtl/>
                <w:lang w:bidi="ar-EG"/>
              </w:rPr>
              <w:t xml:space="preserve">مخططات محسنة لهوائيات الإرسال الساتلي سريعة الانخفاض مستعملة في خطة </w:t>
            </w:r>
            <w:r w:rsidRPr="00225319">
              <w:rPr>
                <w:sz w:val="20"/>
                <w:szCs w:val="26"/>
                <w:rtl/>
                <w:lang w:bidi="ar-EG"/>
              </w:rPr>
              <w:t>التذييل</w:t>
            </w:r>
            <w:r w:rsidR="00225319">
              <w:rPr>
                <w:rFonts w:hint="cs"/>
                <w:sz w:val="20"/>
                <w:szCs w:val="26"/>
                <w:rtl/>
                <w:lang w:bidi="ar-EG"/>
              </w:rPr>
              <w:t> </w:t>
            </w:r>
            <w:r w:rsidRPr="00225319">
              <w:rPr>
                <w:sz w:val="20"/>
                <w:szCs w:val="26"/>
              </w:rPr>
              <w:t>S30</w:t>
            </w:r>
            <w:r w:rsidRPr="00225319">
              <w:rPr>
                <w:rFonts w:hint="cs"/>
                <w:sz w:val="20"/>
                <w:szCs w:val="26"/>
                <w:rtl/>
                <w:lang w:bidi="ar-EG"/>
              </w:rPr>
              <w:t xml:space="preserve"> من لوائح الراديو فيما يتعلق بالخدمة </w:t>
            </w:r>
            <w:r w:rsidRPr="00225319">
              <w:rPr>
                <w:sz w:val="20"/>
                <w:szCs w:val="26"/>
              </w:rPr>
              <w:t>BSS</w:t>
            </w:r>
            <w:r w:rsidRPr="00225319">
              <w:rPr>
                <w:rFonts w:hint="cs"/>
                <w:sz w:val="20"/>
                <w:szCs w:val="26"/>
                <w:rtl/>
                <w:lang w:bidi="ar-EG"/>
              </w:rPr>
              <w:t xml:space="preserve"> في الإقليمين </w:t>
            </w:r>
            <w:r w:rsidRPr="00225319">
              <w:rPr>
                <w:sz w:val="20"/>
                <w:szCs w:val="26"/>
              </w:rPr>
              <w:t>1</w:t>
            </w:r>
            <w:r w:rsidRPr="00225319">
              <w:rPr>
                <w:rFonts w:hint="cs"/>
                <w:sz w:val="20"/>
                <w:szCs w:val="26"/>
                <w:rtl/>
                <w:lang w:bidi="ar-EG"/>
              </w:rPr>
              <w:t xml:space="preserve"> و</w:t>
            </w:r>
            <w:r w:rsidRPr="00225319">
              <w:rPr>
                <w:sz w:val="20"/>
                <w:szCs w:val="26"/>
              </w:rPr>
              <w:t>3</w:t>
            </w:r>
          </w:p>
        </w:tc>
        <w:tc>
          <w:tcPr>
            <w:tcW w:w="660"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9068B" w:rsidRPr="0016291B" w:rsidTr="00BE3359">
        <w:trPr>
          <w:cantSplit/>
          <w:jc w:val="center"/>
        </w:trPr>
        <w:tc>
          <w:tcPr>
            <w:tcW w:w="588"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BO.1504-0</w:t>
            </w:r>
          </w:p>
        </w:tc>
        <w:tc>
          <w:tcPr>
            <w:tcW w:w="3089" w:type="pct"/>
            <w:vAlign w:val="center"/>
          </w:tcPr>
          <w:p w:rsidR="00A9068B" w:rsidRPr="00F37A68" w:rsidRDefault="00A9068B" w:rsidP="00BC5B39">
            <w:pPr>
              <w:pStyle w:val="Tabletext"/>
              <w:spacing w:before="80" w:after="80" w:line="260" w:lineRule="exact"/>
              <w:rPr>
                <w:rFonts w:eastAsia="Arial Unicode MS"/>
                <w:spacing w:val="-6"/>
                <w:sz w:val="20"/>
                <w:szCs w:val="26"/>
              </w:rPr>
            </w:pPr>
            <w:r w:rsidRPr="00F37A68">
              <w:rPr>
                <w:rFonts w:hint="cs"/>
                <w:spacing w:val="-6"/>
                <w:sz w:val="20"/>
                <w:szCs w:val="26"/>
                <w:rtl/>
                <w:lang w:bidi="ar-MA"/>
              </w:rPr>
              <w:t>الاستعمال الفعال للطيف المخصص</w:t>
            </w:r>
            <w:r w:rsidRPr="00F37A68">
              <w:rPr>
                <w:rFonts w:hint="cs"/>
                <w:spacing w:val="-6"/>
                <w:sz w:val="20"/>
                <w:szCs w:val="26"/>
                <w:rtl/>
                <w:lang w:val="fr-CH"/>
              </w:rPr>
              <w:t xml:space="preserve"> للخدمة الإذاعية الساتلية </w:t>
            </w:r>
            <w:r w:rsidRPr="00F37A68">
              <w:rPr>
                <w:spacing w:val="-6"/>
                <w:sz w:val="20"/>
                <w:szCs w:val="26"/>
                <w:lang w:val="en-US"/>
              </w:rPr>
              <w:t>(</w:t>
            </w:r>
            <w:r w:rsidRPr="00F37A68">
              <w:rPr>
                <w:spacing w:val="-6"/>
                <w:sz w:val="20"/>
                <w:szCs w:val="26"/>
              </w:rPr>
              <w:t>BSS)</w:t>
            </w:r>
            <w:r w:rsidRPr="00F37A68">
              <w:rPr>
                <w:rFonts w:hint="cs"/>
                <w:spacing w:val="-6"/>
                <w:sz w:val="20"/>
                <w:szCs w:val="26"/>
                <w:rtl/>
                <w:lang w:val="fr-CH"/>
              </w:rPr>
              <w:t xml:space="preserve"> (الصوتية)</w:t>
            </w:r>
          </w:p>
        </w:tc>
        <w:tc>
          <w:tcPr>
            <w:tcW w:w="660"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9068B" w:rsidRPr="0016291B" w:rsidTr="00BE3359">
        <w:trPr>
          <w:cantSplit/>
          <w:jc w:val="center"/>
        </w:trPr>
        <w:tc>
          <w:tcPr>
            <w:tcW w:w="588"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BO.1506-0</w:t>
            </w:r>
          </w:p>
        </w:tc>
        <w:tc>
          <w:tcPr>
            <w:tcW w:w="3089" w:type="pct"/>
            <w:vAlign w:val="center"/>
          </w:tcPr>
          <w:p w:rsidR="00A9068B" w:rsidRPr="00F37A68" w:rsidRDefault="00A9068B" w:rsidP="00BC5B39">
            <w:pPr>
              <w:spacing w:before="80" w:after="80" w:line="260" w:lineRule="exact"/>
              <w:rPr>
                <w:rFonts w:eastAsia="Arial Unicode MS"/>
                <w:sz w:val="20"/>
                <w:szCs w:val="26"/>
                <w:lang w:bidi="ar-MA"/>
              </w:rPr>
            </w:pPr>
            <w:r w:rsidRPr="00F37A68">
              <w:rPr>
                <w:rFonts w:hint="cs"/>
                <w:sz w:val="20"/>
                <w:szCs w:val="26"/>
                <w:rtl/>
                <w:lang w:bidi="ar-MA"/>
              </w:rPr>
              <w:t xml:space="preserve">منهجية لتقييم تأثير التداخل الشمسيّ المنشأ على أداء وصلات الخدمة الإذاعية الساتلية </w:t>
            </w:r>
            <w:r w:rsidRPr="00F37A68">
              <w:rPr>
                <w:spacing w:val="-6"/>
                <w:sz w:val="20"/>
                <w:szCs w:val="26"/>
              </w:rPr>
              <w:t>(BSS)</w:t>
            </w:r>
            <w:r w:rsidRPr="00F37A68">
              <w:rPr>
                <w:rFonts w:hint="cs"/>
                <w:sz w:val="20"/>
                <w:szCs w:val="26"/>
                <w:rtl/>
                <w:lang w:bidi="ar-MA"/>
              </w:rPr>
              <w:t xml:space="preserve"> في مدار السواتل المستقرة بالنسبة إلى الأرض</w:t>
            </w:r>
            <w:r>
              <w:rPr>
                <w:rFonts w:hint="eastAsia"/>
                <w:sz w:val="20"/>
                <w:szCs w:val="26"/>
                <w:rtl/>
                <w:lang w:bidi="ar-MA"/>
              </w:rPr>
              <w:t> </w:t>
            </w:r>
            <w:r w:rsidRPr="00F37A68">
              <w:rPr>
                <w:sz w:val="20"/>
                <w:szCs w:val="26"/>
              </w:rPr>
              <w:t>(GSO)</w:t>
            </w:r>
          </w:p>
        </w:tc>
        <w:tc>
          <w:tcPr>
            <w:tcW w:w="660"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9068B" w:rsidRPr="0016291B" w:rsidTr="00BE3359">
        <w:trPr>
          <w:cantSplit/>
          <w:jc w:val="center"/>
        </w:trPr>
        <w:tc>
          <w:tcPr>
            <w:tcW w:w="588"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BO.1516-1</w:t>
            </w:r>
          </w:p>
        </w:tc>
        <w:tc>
          <w:tcPr>
            <w:tcW w:w="3089" w:type="pct"/>
          </w:tcPr>
          <w:p w:rsidR="00A9068B" w:rsidRPr="00F37A68" w:rsidRDefault="00A9068B" w:rsidP="00BC5B39">
            <w:pPr>
              <w:pStyle w:val="Tabletext"/>
              <w:spacing w:before="80" w:after="80" w:line="260" w:lineRule="exact"/>
              <w:rPr>
                <w:rFonts w:eastAsia="Arial Unicode MS"/>
                <w:spacing w:val="-4"/>
                <w:sz w:val="20"/>
                <w:szCs w:val="26"/>
                <w:lang w:bidi="ar-MA"/>
              </w:rPr>
            </w:pPr>
            <w:r w:rsidRPr="00F37A68">
              <w:rPr>
                <w:rFonts w:hint="cs"/>
                <w:spacing w:val="-4"/>
                <w:sz w:val="20"/>
                <w:szCs w:val="26"/>
                <w:rtl/>
              </w:rPr>
              <w:t>أنظمة التلفزة الرقمية المتعددة البرامج المعَدّة للاستعمال بواسطة السواتل المشتغلة ضمن مدى التردد</w:t>
            </w:r>
            <w:r w:rsidRPr="00F37A68">
              <w:rPr>
                <w:spacing w:val="-4"/>
                <w:sz w:val="20"/>
                <w:szCs w:val="26"/>
              </w:rPr>
              <w:t>GHz 12/11</w:t>
            </w:r>
            <w:r w:rsidRPr="00F37A68">
              <w:rPr>
                <w:rFonts w:hint="eastAsia"/>
                <w:spacing w:val="-4"/>
                <w:sz w:val="20"/>
                <w:szCs w:val="26"/>
              </w:rPr>
              <w:t> </w:t>
            </w:r>
            <w:r w:rsidRPr="00F37A68">
              <w:rPr>
                <w:rFonts w:hint="cs"/>
                <w:spacing w:val="-4"/>
                <w:sz w:val="20"/>
                <w:szCs w:val="26"/>
                <w:rtl/>
                <w:lang w:bidi="ar-MA"/>
              </w:rPr>
              <w:t xml:space="preserve"> </w:t>
            </w:r>
          </w:p>
        </w:tc>
        <w:tc>
          <w:tcPr>
            <w:tcW w:w="660"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9068B" w:rsidRPr="0016291B" w:rsidTr="00BE3359">
        <w:trPr>
          <w:cantSplit/>
          <w:jc w:val="center"/>
        </w:trPr>
        <w:tc>
          <w:tcPr>
            <w:tcW w:w="588"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BO.1517-0</w:t>
            </w:r>
          </w:p>
        </w:tc>
        <w:tc>
          <w:tcPr>
            <w:tcW w:w="3089" w:type="pct"/>
            <w:vAlign w:val="center"/>
          </w:tcPr>
          <w:p w:rsidR="00A9068B" w:rsidRPr="00F37A68" w:rsidRDefault="00A9068B" w:rsidP="00BC5B39">
            <w:pPr>
              <w:pStyle w:val="Tabletext"/>
              <w:spacing w:before="80" w:after="80" w:line="260" w:lineRule="exact"/>
              <w:rPr>
                <w:rFonts w:eastAsia="Arial Unicode MS"/>
                <w:sz w:val="20"/>
                <w:szCs w:val="26"/>
              </w:rPr>
            </w:pPr>
            <w:r w:rsidRPr="00F37A68">
              <w:rPr>
                <w:rFonts w:hint="cs"/>
                <w:sz w:val="20"/>
                <w:szCs w:val="26"/>
                <w:rtl/>
                <w:lang w:bidi="ar-MA"/>
              </w:rPr>
              <w:t xml:space="preserve">حدود كثافة تدفق القدرة المكافئة، </w:t>
            </w:r>
            <w:proofErr w:type="spellStart"/>
            <w:r w:rsidRPr="00F37A68">
              <w:rPr>
                <w:sz w:val="20"/>
                <w:szCs w:val="26"/>
                <w:lang w:val="fr-CH"/>
              </w:rPr>
              <w:t>epfd</w:t>
            </w:r>
            <w:proofErr w:type="spellEnd"/>
            <w:r w:rsidRPr="00F37A68">
              <w:rPr>
                <w:caps/>
                <w:sz w:val="20"/>
                <w:szCs w:val="26"/>
                <w:vertAlign w:val="subscript"/>
                <w:lang w:val="fr-CH"/>
              </w:rPr>
              <w:sym w:font="Symbol" w:char="F0AF"/>
            </w:r>
            <w:r w:rsidR="00BC5B39">
              <w:rPr>
                <w:rFonts w:hint="cs"/>
                <w:sz w:val="20"/>
                <w:szCs w:val="26"/>
                <w:rtl/>
              </w:rPr>
              <w:t xml:space="preserve"> </w:t>
            </w:r>
            <w:r w:rsidRPr="00F37A68">
              <w:rPr>
                <w:rFonts w:hint="cs"/>
                <w:sz w:val="20"/>
                <w:szCs w:val="26"/>
                <w:rtl/>
              </w:rPr>
              <w:t>اللازمة لحماية</w:t>
            </w:r>
            <w:r w:rsidRPr="00F37A68">
              <w:rPr>
                <w:rFonts w:hint="cs"/>
                <w:sz w:val="20"/>
                <w:szCs w:val="26"/>
                <w:rtl/>
                <w:lang w:bidi="ar-MA"/>
              </w:rPr>
              <w:t xml:space="preserve"> خدمة</w:t>
            </w:r>
            <w:r w:rsidRPr="00F37A68">
              <w:rPr>
                <w:rFonts w:hint="cs"/>
                <w:sz w:val="20"/>
                <w:szCs w:val="26"/>
                <w:rtl/>
              </w:rPr>
              <w:t xml:space="preserve"> الإذاعة الساتلية المشتغلة في نطاق </w:t>
            </w:r>
            <w:r w:rsidRPr="00F37A68">
              <w:rPr>
                <w:sz w:val="20"/>
                <w:szCs w:val="26"/>
              </w:rPr>
              <w:t>GHz 12</w:t>
            </w:r>
            <w:r w:rsidRPr="00F37A68">
              <w:rPr>
                <w:rFonts w:hint="cs"/>
                <w:sz w:val="20"/>
                <w:szCs w:val="26"/>
                <w:rtl/>
              </w:rPr>
              <w:t xml:space="preserve"> من التداخل الذي تسببه نظم الخدمة الثابتة بواسطة السواتل غير المستقرة بالنسبة إلى الأرض</w:t>
            </w:r>
          </w:p>
        </w:tc>
        <w:tc>
          <w:tcPr>
            <w:tcW w:w="660"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9068B" w:rsidRPr="0016291B" w:rsidTr="00BE3359">
        <w:trPr>
          <w:cantSplit/>
          <w:jc w:val="center"/>
        </w:trPr>
        <w:tc>
          <w:tcPr>
            <w:tcW w:w="588"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BO.1597-0</w:t>
            </w:r>
          </w:p>
        </w:tc>
        <w:tc>
          <w:tcPr>
            <w:tcW w:w="3089" w:type="pct"/>
            <w:vAlign w:val="center"/>
          </w:tcPr>
          <w:p w:rsidR="00A9068B" w:rsidRPr="00F37A68" w:rsidRDefault="00A9068B" w:rsidP="00BC5B39">
            <w:pPr>
              <w:pStyle w:val="Tabletext"/>
              <w:spacing w:before="80" w:after="80" w:line="260" w:lineRule="exact"/>
              <w:rPr>
                <w:rFonts w:eastAsia="Arial Unicode MS"/>
                <w:spacing w:val="-6"/>
                <w:sz w:val="20"/>
                <w:szCs w:val="26"/>
                <w:rtl/>
                <w:lang w:val="en-US" w:bidi="ar-EG"/>
              </w:rPr>
            </w:pPr>
            <w:r w:rsidRPr="00F37A68">
              <w:rPr>
                <w:rFonts w:eastAsia="Arial Unicode MS" w:hint="cs"/>
                <w:spacing w:val="-6"/>
                <w:sz w:val="20"/>
                <w:szCs w:val="26"/>
                <w:rtl/>
              </w:rPr>
              <w:t xml:space="preserve">طريقة حساب الحالة الأسوأ لسويات التداخل بين أنظمة الخدمة الإذاعية الساتلية </w:t>
            </w:r>
            <w:r w:rsidRPr="00F37A68">
              <w:rPr>
                <w:spacing w:val="-6"/>
                <w:sz w:val="20"/>
                <w:szCs w:val="26"/>
                <w:lang w:val="en-US"/>
              </w:rPr>
              <w:t>(</w:t>
            </w:r>
            <w:r w:rsidRPr="00F37A68">
              <w:rPr>
                <w:spacing w:val="-6"/>
                <w:sz w:val="20"/>
                <w:szCs w:val="26"/>
              </w:rPr>
              <w:t>BSS)</w:t>
            </w:r>
            <w:r w:rsidRPr="00F37A68">
              <w:rPr>
                <w:rFonts w:hint="cs"/>
                <w:spacing w:val="-6"/>
                <w:sz w:val="20"/>
                <w:szCs w:val="26"/>
                <w:rtl/>
                <w:lang w:val="fr-CH"/>
              </w:rPr>
              <w:t xml:space="preserve"> (الصوتية) غير المستقرة بالنسبة إلى الأرض والتي تستخدم مدارات إهليلجية شديدة الانحناء وشبكات ساتلية في مدارات مستقرة بالنسبة إلى الأرض تعمل في</w:t>
            </w:r>
            <w:r>
              <w:rPr>
                <w:rFonts w:hint="eastAsia"/>
                <w:spacing w:val="-6"/>
                <w:sz w:val="20"/>
                <w:szCs w:val="26"/>
                <w:rtl/>
                <w:lang w:val="fr-CH"/>
              </w:rPr>
              <w:t> </w:t>
            </w:r>
            <w:r w:rsidRPr="00F37A68">
              <w:rPr>
                <w:rFonts w:hint="cs"/>
                <w:spacing w:val="-6"/>
                <w:sz w:val="20"/>
                <w:szCs w:val="26"/>
                <w:rtl/>
                <w:lang w:val="fr-CH"/>
              </w:rPr>
              <w:t xml:space="preserve">النطاق </w:t>
            </w:r>
            <w:r w:rsidRPr="00F37A68">
              <w:rPr>
                <w:spacing w:val="-6"/>
                <w:sz w:val="20"/>
                <w:szCs w:val="26"/>
                <w:lang w:val="en-US"/>
              </w:rPr>
              <w:t>MHz 2 655-2 630</w:t>
            </w:r>
          </w:p>
        </w:tc>
        <w:tc>
          <w:tcPr>
            <w:tcW w:w="660"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9068B" w:rsidRPr="0016291B" w:rsidTr="00BE3359">
        <w:trPr>
          <w:cantSplit/>
          <w:jc w:val="center"/>
        </w:trPr>
        <w:tc>
          <w:tcPr>
            <w:tcW w:w="588"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BO.1658-0</w:t>
            </w:r>
          </w:p>
        </w:tc>
        <w:tc>
          <w:tcPr>
            <w:tcW w:w="3089" w:type="pct"/>
            <w:vAlign w:val="center"/>
          </w:tcPr>
          <w:p w:rsidR="00A9068B" w:rsidRPr="00F37A68" w:rsidRDefault="00A9068B" w:rsidP="00BC5B39">
            <w:pPr>
              <w:pStyle w:val="Tabletext"/>
              <w:spacing w:before="80" w:after="80" w:line="260" w:lineRule="exact"/>
              <w:rPr>
                <w:sz w:val="20"/>
                <w:szCs w:val="26"/>
                <w:lang w:val="en-US" w:bidi="ar-EG"/>
              </w:rPr>
            </w:pPr>
            <w:r w:rsidRPr="00F37A68">
              <w:rPr>
                <w:rFonts w:hint="cs"/>
                <w:sz w:val="20"/>
                <w:szCs w:val="26"/>
                <w:rtl/>
                <w:lang w:bidi="ar-EG"/>
              </w:rPr>
              <w:t xml:space="preserve">منحنيات متصلة لكثافة تدفق القدرة تبعاً لقطر هوائي محطة أرضية لخدمة إذاعية ساتلية مستقرة بالنسبة إلى الأرض من أجل بيان الحماية التي تؤمنها أنظمة تمتثل لحدود الهوائيات ذات أنصاف أقطار مختلف عن تلك المذكورة في المادة </w:t>
            </w:r>
            <w:r w:rsidRPr="00F37A68">
              <w:rPr>
                <w:sz w:val="20"/>
                <w:szCs w:val="26"/>
                <w:lang w:val="en-US" w:bidi="ar-EG"/>
              </w:rPr>
              <w:t>22</w:t>
            </w:r>
            <w:r w:rsidRPr="00F37A68">
              <w:rPr>
                <w:rFonts w:hint="cs"/>
                <w:sz w:val="20"/>
                <w:szCs w:val="26"/>
                <w:rtl/>
                <w:lang w:val="en-US" w:bidi="ar-EG"/>
              </w:rPr>
              <w:t xml:space="preserve"> من لوائح الراديو</w:t>
            </w:r>
          </w:p>
        </w:tc>
        <w:tc>
          <w:tcPr>
            <w:tcW w:w="660"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9068B" w:rsidRPr="0016291B" w:rsidTr="00BE3359">
        <w:trPr>
          <w:cantSplit/>
          <w:jc w:val="center"/>
        </w:trPr>
        <w:tc>
          <w:tcPr>
            <w:tcW w:w="588"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BO.1659-1</w:t>
            </w:r>
          </w:p>
        </w:tc>
        <w:tc>
          <w:tcPr>
            <w:tcW w:w="3089" w:type="pct"/>
          </w:tcPr>
          <w:p w:rsidR="00A9068B" w:rsidRPr="00F37A68" w:rsidRDefault="00A9068B" w:rsidP="00BC5B39">
            <w:pPr>
              <w:pStyle w:val="Tabletext"/>
              <w:spacing w:before="80" w:after="80" w:line="260" w:lineRule="exact"/>
              <w:rPr>
                <w:sz w:val="20"/>
                <w:szCs w:val="26"/>
                <w:lang w:val="en-US"/>
              </w:rPr>
            </w:pPr>
            <w:r w:rsidRPr="00F37A68">
              <w:rPr>
                <w:rFonts w:hint="cs"/>
                <w:sz w:val="20"/>
                <w:szCs w:val="26"/>
                <w:rtl/>
              </w:rPr>
              <w:t xml:space="preserve">تقنيات </w:t>
            </w:r>
            <w:r w:rsidR="0078323B">
              <w:rPr>
                <w:rFonts w:hint="cs"/>
                <w:sz w:val="20"/>
                <w:szCs w:val="26"/>
                <w:rtl/>
                <w:lang w:bidi="ar-EG"/>
              </w:rPr>
              <w:t>ال</w:t>
            </w:r>
            <w:r w:rsidRPr="00F37A68">
              <w:rPr>
                <w:rFonts w:hint="cs"/>
                <w:sz w:val="20"/>
                <w:szCs w:val="26"/>
                <w:rtl/>
              </w:rPr>
              <w:t>تخفيف</w:t>
            </w:r>
            <w:r w:rsidR="0078323B">
              <w:rPr>
                <w:rFonts w:hint="cs"/>
                <w:sz w:val="20"/>
                <w:szCs w:val="26"/>
                <w:rtl/>
              </w:rPr>
              <w:t xml:space="preserve"> من أجل</w:t>
            </w:r>
            <w:r w:rsidRPr="00F37A68">
              <w:rPr>
                <w:rFonts w:hint="cs"/>
                <w:sz w:val="20"/>
                <w:szCs w:val="26"/>
                <w:rtl/>
              </w:rPr>
              <w:t xml:space="preserve"> التوهين الناجم عن المطر في أنظمة الخدمة الإذاعية الساتلية في</w:t>
            </w:r>
            <w:r>
              <w:rPr>
                <w:rFonts w:hint="eastAsia"/>
                <w:sz w:val="20"/>
                <w:szCs w:val="26"/>
                <w:rtl/>
              </w:rPr>
              <w:t> </w:t>
            </w:r>
            <w:r w:rsidRPr="00F37A68">
              <w:rPr>
                <w:rFonts w:hint="cs"/>
                <w:sz w:val="20"/>
                <w:szCs w:val="26"/>
                <w:rtl/>
              </w:rPr>
              <w:t>نطاقات الترددات بين</w:t>
            </w:r>
            <w:r w:rsidR="0078323B">
              <w:rPr>
                <w:rFonts w:hint="cs"/>
                <w:sz w:val="20"/>
                <w:szCs w:val="26"/>
                <w:rtl/>
              </w:rPr>
              <w:t xml:space="preserve"> </w:t>
            </w:r>
            <w:r w:rsidR="0078323B">
              <w:rPr>
                <w:sz w:val="20"/>
                <w:szCs w:val="26"/>
              </w:rPr>
              <w:t>GHz 17,3</w:t>
            </w:r>
            <w:r w:rsidR="0078323B">
              <w:rPr>
                <w:rFonts w:hint="cs"/>
                <w:sz w:val="20"/>
                <w:szCs w:val="26"/>
                <w:rtl/>
              </w:rPr>
              <w:t xml:space="preserve"> و</w:t>
            </w:r>
            <w:r w:rsidRPr="00F37A68">
              <w:rPr>
                <w:spacing w:val="-4"/>
                <w:sz w:val="20"/>
                <w:szCs w:val="26"/>
                <w:lang w:val="en-US"/>
              </w:rPr>
              <w:t>GHz 42,5</w:t>
            </w:r>
            <w:r w:rsidR="0078323B">
              <w:rPr>
                <w:rFonts w:hint="cs"/>
                <w:spacing w:val="-4"/>
                <w:sz w:val="20"/>
                <w:szCs w:val="26"/>
                <w:rtl/>
                <w:lang w:val="en-US"/>
              </w:rPr>
              <w:t xml:space="preserve"> </w:t>
            </w:r>
          </w:p>
        </w:tc>
        <w:tc>
          <w:tcPr>
            <w:tcW w:w="660"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Times New Roman"/>
                <w:sz w:val="20"/>
                <w:szCs w:val="26"/>
                <w:lang w:val="en-GB" w:eastAsia="en-US"/>
              </w:rPr>
              <w:t>NOC</w:t>
            </w:r>
          </w:p>
        </w:tc>
        <w:tc>
          <w:tcPr>
            <w:tcW w:w="663"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9068B" w:rsidRPr="0016291B" w:rsidTr="00BE3359">
        <w:trPr>
          <w:cantSplit/>
          <w:jc w:val="center"/>
        </w:trPr>
        <w:tc>
          <w:tcPr>
            <w:tcW w:w="588"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BO.1696-0</w:t>
            </w:r>
          </w:p>
        </w:tc>
        <w:tc>
          <w:tcPr>
            <w:tcW w:w="3089" w:type="pct"/>
          </w:tcPr>
          <w:p w:rsidR="00A9068B" w:rsidRPr="00C75D82" w:rsidRDefault="00A9068B" w:rsidP="00BC5B39">
            <w:pPr>
              <w:pStyle w:val="Tabletext"/>
              <w:spacing w:before="80" w:after="80" w:line="260" w:lineRule="exact"/>
              <w:rPr>
                <w:spacing w:val="-4"/>
                <w:sz w:val="20"/>
                <w:szCs w:val="26"/>
                <w:rtl/>
                <w:lang w:bidi="ar-EG"/>
              </w:rPr>
            </w:pPr>
            <w:r w:rsidRPr="00C75D82">
              <w:rPr>
                <w:rFonts w:hint="cs"/>
                <w:spacing w:val="-4"/>
                <w:sz w:val="20"/>
                <w:szCs w:val="26"/>
                <w:rtl/>
                <w:lang w:bidi="ar-EG"/>
              </w:rPr>
              <w:t>منهجيات لتحديد أداء التيسر في الأنظمة الرقمية المتعددة البرامج للخدمة</w:t>
            </w:r>
            <w:r w:rsidRPr="00C75D82">
              <w:rPr>
                <w:rFonts w:hint="eastAsia"/>
                <w:spacing w:val="-4"/>
                <w:sz w:val="20"/>
                <w:szCs w:val="26"/>
                <w:rtl/>
                <w:lang w:bidi="ar-EG"/>
              </w:rPr>
              <w:t> </w:t>
            </w:r>
            <w:r w:rsidRPr="00C75D82">
              <w:rPr>
                <w:rFonts w:hint="cs"/>
                <w:spacing w:val="-4"/>
                <w:sz w:val="20"/>
                <w:szCs w:val="26"/>
                <w:rtl/>
                <w:lang w:bidi="ar-EG"/>
              </w:rPr>
              <w:t xml:space="preserve">الإذاعية الساتلية </w:t>
            </w:r>
            <w:r w:rsidRPr="00C75D82">
              <w:rPr>
                <w:spacing w:val="-4"/>
                <w:sz w:val="20"/>
                <w:szCs w:val="26"/>
                <w:lang w:bidi="ar-EG"/>
              </w:rPr>
              <w:t>(BSS)</w:t>
            </w:r>
            <w:r w:rsidRPr="00C75D82">
              <w:rPr>
                <w:rFonts w:hint="cs"/>
                <w:spacing w:val="-4"/>
                <w:sz w:val="20"/>
                <w:szCs w:val="26"/>
                <w:rtl/>
                <w:lang w:bidi="ar-EG"/>
              </w:rPr>
              <w:t>، ولوصلات التغذية المصاحبة لها المشتغلة في</w:t>
            </w:r>
            <w:r w:rsidRPr="00C75D82">
              <w:rPr>
                <w:rFonts w:hint="eastAsia"/>
                <w:spacing w:val="-4"/>
                <w:sz w:val="20"/>
                <w:szCs w:val="26"/>
                <w:rtl/>
                <w:lang w:bidi="ar-EG"/>
              </w:rPr>
              <w:t> </w:t>
            </w:r>
            <w:r w:rsidRPr="00C75D82">
              <w:rPr>
                <w:rFonts w:hint="cs"/>
                <w:spacing w:val="-4"/>
                <w:sz w:val="20"/>
                <w:szCs w:val="26"/>
                <w:rtl/>
                <w:lang w:bidi="ar-EG"/>
              </w:rPr>
              <w:t>النطاقات المخططة</w:t>
            </w:r>
          </w:p>
        </w:tc>
        <w:tc>
          <w:tcPr>
            <w:tcW w:w="660"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SimSun"/>
                <w:sz w:val="20"/>
                <w:szCs w:val="26"/>
                <w:lang w:val="en-GB"/>
              </w:rPr>
              <w:t>NOC</w:t>
            </w:r>
          </w:p>
        </w:tc>
        <w:tc>
          <w:tcPr>
            <w:tcW w:w="663"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9068B" w:rsidRPr="0016291B" w:rsidTr="00BE3359">
        <w:trPr>
          <w:cantSplit/>
          <w:jc w:val="center"/>
        </w:trPr>
        <w:tc>
          <w:tcPr>
            <w:tcW w:w="588"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BO.1697-0</w:t>
            </w:r>
          </w:p>
        </w:tc>
        <w:tc>
          <w:tcPr>
            <w:tcW w:w="3089" w:type="pct"/>
          </w:tcPr>
          <w:p w:rsidR="00A9068B" w:rsidRPr="00225319" w:rsidRDefault="00A9068B" w:rsidP="00225319">
            <w:pPr>
              <w:pStyle w:val="Tabletext"/>
              <w:spacing w:before="80" w:after="80" w:line="260" w:lineRule="exact"/>
              <w:rPr>
                <w:sz w:val="20"/>
                <w:szCs w:val="26"/>
                <w:rtl/>
                <w:lang w:bidi="ar-EG"/>
              </w:rPr>
            </w:pPr>
            <w:r w:rsidRPr="00225319">
              <w:rPr>
                <w:rFonts w:hint="cs"/>
                <w:sz w:val="20"/>
                <w:szCs w:val="26"/>
                <w:rtl/>
                <w:lang w:val="en-US"/>
              </w:rPr>
              <w:t xml:space="preserve">قيم كثافة تدفق القدرة </w:t>
            </w:r>
            <w:r w:rsidRPr="00225319">
              <w:rPr>
                <w:sz w:val="20"/>
                <w:szCs w:val="26"/>
                <w:lang w:val="en-US"/>
              </w:rPr>
              <w:t xml:space="preserve"> (</w:t>
            </w:r>
            <w:r w:rsidRPr="00225319">
              <w:rPr>
                <w:sz w:val="20"/>
                <w:szCs w:val="26"/>
                <w:lang w:val="en-US" w:bidi="ar-EG"/>
              </w:rPr>
              <w:t>PFD)</w:t>
            </w:r>
            <w:r w:rsidRPr="00225319">
              <w:rPr>
                <w:rFonts w:hint="cs"/>
                <w:sz w:val="20"/>
                <w:szCs w:val="26"/>
                <w:rtl/>
                <w:lang w:val="en-US"/>
              </w:rPr>
              <w:t xml:space="preserve">في النطاق </w:t>
            </w:r>
            <w:r w:rsidRPr="00225319">
              <w:rPr>
                <w:sz w:val="20"/>
                <w:szCs w:val="26"/>
                <w:lang w:val="en-US"/>
              </w:rPr>
              <w:t>GHz 12,7-11,7</w:t>
            </w:r>
            <w:r w:rsidRPr="00225319">
              <w:rPr>
                <w:rFonts w:hint="cs"/>
                <w:sz w:val="20"/>
                <w:szCs w:val="26"/>
                <w:rtl/>
                <w:lang w:val="en-US"/>
              </w:rPr>
              <w:t xml:space="preserve"> ومنهجية الحسابات المصاحبة التي يمكن استعمالها في</w:t>
            </w:r>
            <w:r w:rsidRPr="00225319">
              <w:rPr>
                <w:rFonts w:hint="eastAsia"/>
                <w:sz w:val="20"/>
                <w:szCs w:val="26"/>
                <w:rtl/>
                <w:lang w:val="en-US"/>
              </w:rPr>
              <w:t> </w:t>
            </w:r>
            <w:r w:rsidRPr="00225319">
              <w:rPr>
                <w:rFonts w:hint="cs"/>
                <w:sz w:val="20"/>
                <w:szCs w:val="26"/>
                <w:rtl/>
                <w:lang w:val="en-US"/>
              </w:rPr>
              <w:t xml:space="preserve">التنسيق الثنائي عند تجاوز قيم الكثافة </w:t>
            </w:r>
            <w:proofErr w:type="spellStart"/>
            <w:r w:rsidRPr="00225319">
              <w:rPr>
                <w:sz w:val="20"/>
                <w:szCs w:val="26"/>
                <w:lang w:val="en-US"/>
              </w:rPr>
              <w:t>pfd</w:t>
            </w:r>
            <w:proofErr w:type="spellEnd"/>
            <w:r w:rsidRPr="00225319">
              <w:rPr>
                <w:rFonts w:hint="cs"/>
                <w:sz w:val="20"/>
                <w:szCs w:val="26"/>
                <w:rtl/>
                <w:lang w:val="en-US" w:bidi="ar-EG"/>
              </w:rPr>
              <w:t xml:space="preserve"> </w:t>
            </w:r>
            <w:r w:rsidRPr="00225319">
              <w:rPr>
                <w:rFonts w:hint="cs"/>
                <w:sz w:val="20"/>
                <w:szCs w:val="26"/>
                <w:rtl/>
                <w:lang w:val="en-US"/>
              </w:rPr>
              <w:t>المذكورة في</w:t>
            </w:r>
            <w:r w:rsidRPr="00225319">
              <w:rPr>
                <w:rFonts w:hint="eastAsia"/>
                <w:sz w:val="20"/>
                <w:szCs w:val="26"/>
                <w:rtl/>
                <w:lang w:val="en-US"/>
              </w:rPr>
              <w:t> </w:t>
            </w:r>
            <w:r w:rsidRPr="00225319">
              <w:rPr>
                <w:rFonts w:hint="cs"/>
                <w:sz w:val="20"/>
                <w:szCs w:val="26"/>
                <w:rtl/>
                <w:lang w:val="en-US"/>
              </w:rPr>
              <w:t xml:space="preserve">الفقرة </w:t>
            </w:r>
            <w:r w:rsidRPr="00225319">
              <w:rPr>
                <w:sz w:val="20"/>
                <w:szCs w:val="26"/>
                <w:lang w:val="en-US"/>
              </w:rPr>
              <w:t>3</w:t>
            </w:r>
            <w:r w:rsidRPr="00225319">
              <w:rPr>
                <w:rFonts w:hint="cs"/>
                <w:sz w:val="20"/>
                <w:szCs w:val="26"/>
                <w:rtl/>
                <w:lang w:val="en-US"/>
              </w:rPr>
              <w:t xml:space="preserve"> من الملحق</w:t>
            </w:r>
            <w:r w:rsidR="005474EA" w:rsidRPr="00225319">
              <w:rPr>
                <w:rFonts w:hint="eastAsia"/>
                <w:sz w:val="20"/>
                <w:szCs w:val="26"/>
                <w:rtl/>
                <w:lang w:val="en-US"/>
              </w:rPr>
              <w:t> </w:t>
            </w:r>
            <w:r w:rsidRPr="00225319">
              <w:rPr>
                <w:sz w:val="20"/>
                <w:szCs w:val="26"/>
                <w:lang w:val="en-US"/>
              </w:rPr>
              <w:t>1</w:t>
            </w:r>
            <w:r w:rsidRPr="00225319">
              <w:rPr>
                <w:rFonts w:hint="cs"/>
                <w:sz w:val="20"/>
                <w:szCs w:val="26"/>
                <w:rtl/>
                <w:lang w:val="en-US"/>
              </w:rPr>
              <w:t xml:space="preserve"> للتذييل</w:t>
            </w:r>
            <w:r w:rsidR="00225319" w:rsidRPr="00225319">
              <w:rPr>
                <w:rFonts w:hint="eastAsia"/>
                <w:sz w:val="20"/>
                <w:szCs w:val="26"/>
                <w:rtl/>
                <w:lang w:val="en-US"/>
              </w:rPr>
              <w:t> </w:t>
            </w:r>
            <w:r w:rsidRPr="00225319">
              <w:rPr>
                <w:sz w:val="20"/>
                <w:szCs w:val="26"/>
                <w:lang w:val="en-US"/>
              </w:rPr>
              <w:t>30</w:t>
            </w:r>
            <w:r w:rsidRPr="00225319">
              <w:rPr>
                <w:rFonts w:hint="cs"/>
                <w:sz w:val="20"/>
                <w:szCs w:val="26"/>
                <w:rtl/>
                <w:lang w:val="en-US"/>
              </w:rPr>
              <w:t xml:space="preserve"> أو الملحق </w:t>
            </w:r>
            <w:r w:rsidRPr="00225319">
              <w:rPr>
                <w:sz w:val="20"/>
                <w:szCs w:val="26"/>
                <w:lang w:val="en-US"/>
              </w:rPr>
              <w:t>4</w:t>
            </w:r>
            <w:r w:rsidRPr="00225319">
              <w:rPr>
                <w:rFonts w:hint="cs"/>
                <w:sz w:val="20"/>
                <w:szCs w:val="26"/>
                <w:rtl/>
                <w:lang w:val="en-US"/>
              </w:rPr>
              <w:t xml:space="preserve"> للتذييل</w:t>
            </w:r>
            <w:r w:rsidRPr="00225319">
              <w:rPr>
                <w:rFonts w:hint="eastAsia"/>
                <w:sz w:val="20"/>
                <w:szCs w:val="26"/>
                <w:rtl/>
                <w:lang w:val="en-US"/>
              </w:rPr>
              <w:t> </w:t>
            </w:r>
            <w:r w:rsidRPr="00225319">
              <w:rPr>
                <w:sz w:val="20"/>
                <w:szCs w:val="26"/>
                <w:lang w:val="en-US"/>
              </w:rPr>
              <w:t>30</w:t>
            </w:r>
            <w:r w:rsidRPr="00225319">
              <w:rPr>
                <w:rFonts w:hint="cs"/>
                <w:sz w:val="20"/>
                <w:szCs w:val="26"/>
                <w:rtl/>
                <w:lang w:val="en-US"/>
              </w:rPr>
              <w:t xml:space="preserve"> في لوائح الراديو</w:t>
            </w:r>
          </w:p>
        </w:tc>
        <w:tc>
          <w:tcPr>
            <w:tcW w:w="660"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SimSun"/>
                <w:sz w:val="20"/>
                <w:szCs w:val="26"/>
                <w:lang w:val="en-GB"/>
              </w:rPr>
              <w:t>NOC</w:t>
            </w:r>
          </w:p>
        </w:tc>
        <w:tc>
          <w:tcPr>
            <w:tcW w:w="663"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A9068B" w:rsidRPr="0016291B" w:rsidTr="00BE3359">
        <w:trPr>
          <w:cantSplit/>
          <w:jc w:val="center"/>
        </w:trPr>
        <w:tc>
          <w:tcPr>
            <w:tcW w:w="588"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BO.1724-1</w:t>
            </w:r>
          </w:p>
        </w:tc>
        <w:tc>
          <w:tcPr>
            <w:tcW w:w="3089" w:type="pct"/>
          </w:tcPr>
          <w:p w:rsidR="00A9068B" w:rsidRPr="00F37A68" w:rsidRDefault="00A9068B" w:rsidP="00BC5B39">
            <w:pPr>
              <w:pStyle w:val="Tabletext"/>
              <w:spacing w:before="80" w:after="80" w:line="260" w:lineRule="exact"/>
              <w:rPr>
                <w:sz w:val="20"/>
                <w:szCs w:val="26"/>
                <w:lang w:bidi="ar-EG"/>
              </w:rPr>
            </w:pPr>
            <w:r w:rsidRPr="00F37A68">
              <w:rPr>
                <w:rFonts w:hint="cs"/>
                <w:sz w:val="20"/>
                <w:szCs w:val="26"/>
                <w:rtl/>
                <w:lang w:bidi="ar-EG"/>
              </w:rPr>
              <w:t>الأنظمة الإذاعية الساتلية التفاعلية (التلفزيون والصوت والمعطيات)</w:t>
            </w:r>
            <w:r w:rsidRPr="00F37A68">
              <w:rPr>
                <w:sz w:val="20"/>
                <w:szCs w:val="26"/>
                <w:lang w:bidi="ar-EG"/>
              </w:rPr>
              <w:t xml:space="preserve"> </w:t>
            </w:r>
          </w:p>
        </w:tc>
        <w:tc>
          <w:tcPr>
            <w:tcW w:w="660"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SimSun"/>
                <w:sz w:val="20"/>
                <w:szCs w:val="26"/>
                <w:lang w:val="en-GB"/>
              </w:rPr>
              <w:t>NOC</w:t>
            </w:r>
          </w:p>
        </w:tc>
        <w:tc>
          <w:tcPr>
            <w:tcW w:w="663" w:type="pct"/>
          </w:tcPr>
          <w:p w:rsidR="00A9068B" w:rsidRPr="0016291B" w:rsidRDefault="00A9068B"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7D667A" w:rsidRPr="0016291B" w:rsidTr="00BE3359">
        <w:trPr>
          <w:cantSplit/>
          <w:jc w:val="center"/>
        </w:trPr>
        <w:tc>
          <w:tcPr>
            <w:tcW w:w="588"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lastRenderedPageBreak/>
              <w:t>BO.1773-0</w:t>
            </w:r>
          </w:p>
        </w:tc>
        <w:tc>
          <w:tcPr>
            <w:tcW w:w="3089" w:type="pct"/>
          </w:tcPr>
          <w:p w:rsidR="007D667A" w:rsidRPr="00F37A68" w:rsidRDefault="007D667A" w:rsidP="00BC5B39">
            <w:pPr>
              <w:pStyle w:val="Tabletext"/>
              <w:spacing w:before="80" w:after="80" w:line="260" w:lineRule="exact"/>
              <w:rPr>
                <w:spacing w:val="-2"/>
                <w:sz w:val="20"/>
                <w:szCs w:val="26"/>
              </w:rPr>
            </w:pPr>
            <w:r w:rsidRPr="00F37A68">
              <w:rPr>
                <w:rFonts w:hint="cs"/>
                <w:spacing w:val="-2"/>
                <w:sz w:val="20"/>
                <w:szCs w:val="26"/>
                <w:rtl/>
                <w:lang w:bidi="ar-EG"/>
              </w:rPr>
              <w:t xml:space="preserve">معيار لتقييم أثر التداخل على الخدمة الإذاعية الساتلية من إرسالات </w:t>
            </w:r>
            <w:proofErr w:type="spellStart"/>
            <w:r w:rsidRPr="00F37A68">
              <w:rPr>
                <w:rFonts w:hint="cs"/>
                <w:spacing w:val="-2"/>
                <w:sz w:val="20"/>
                <w:szCs w:val="26"/>
                <w:rtl/>
                <w:lang w:bidi="ar-EG"/>
              </w:rPr>
              <w:t>نبائط</w:t>
            </w:r>
            <w:proofErr w:type="spellEnd"/>
            <w:r w:rsidRPr="00F37A68">
              <w:rPr>
                <w:rFonts w:hint="cs"/>
                <w:spacing w:val="-2"/>
                <w:sz w:val="20"/>
                <w:szCs w:val="26"/>
                <w:rtl/>
                <w:lang w:bidi="ar-EG"/>
              </w:rPr>
              <w:t xml:space="preserve"> دون توزيع تردد مقابل لها في لوائح الراديو تتسبب في إرسالات أساسية في</w:t>
            </w:r>
            <w:r>
              <w:rPr>
                <w:rFonts w:hint="eastAsia"/>
                <w:spacing w:val="-2"/>
                <w:sz w:val="20"/>
                <w:szCs w:val="26"/>
                <w:rtl/>
                <w:lang w:bidi="ar-EG"/>
              </w:rPr>
              <w:t> </w:t>
            </w:r>
            <w:r w:rsidRPr="00F37A68">
              <w:rPr>
                <w:rFonts w:hint="cs"/>
                <w:spacing w:val="-2"/>
                <w:sz w:val="20"/>
                <w:szCs w:val="26"/>
                <w:rtl/>
                <w:lang w:bidi="ar-EG"/>
              </w:rPr>
              <w:t>نطاقات التردد الموزعة على الخدمة الإذاعية الساتلية</w:t>
            </w:r>
            <w:r w:rsidRPr="00F37A68">
              <w:rPr>
                <w:spacing w:val="-2"/>
                <w:sz w:val="20"/>
                <w:szCs w:val="26"/>
              </w:rPr>
              <w:t xml:space="preserve">  </w:t>
            </w:r>
          </w:p>
        </w:tc>
        <w:tc>
          <w:tcPr>
            <w:tcW w:w="660"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SimSun"/>
                <w:sz w:val="20"/>
                <w:szCs w:val="26"/>
                <w:lang w:val="en-GB"/>
              </w:rPr>
              <w:t>NOC</w:t>
            </w:r>
          </w:p>
        </w:tc>
        <w:tc>
          <w:tcPr>
            <w:tcW w:w="663"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7D667A" w:rsidRPr="0016291B" w:rsidTr="00BE3359">
        <w:trPr>
          <w:cantSplit/>
          <w:jc w:val="center"/>
        </w:trPr>
        <w:tc>
          <w:tcPr>
            <w:tcW w:w="588"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BO.1774-1</w:t>
            </w:r>
          </w:p>
        </w:tc>
        <w:tc>
          <w:tcPr>
            <w:tcW w:w="3089" w:type="pct"/>
          </w:tcPr>
          <w:p w:rsidR="007D667A" w:rsidRPr="00F37A68" w:rsidRDefault="007D667A" w:rsidP="00BC5B39">
            <w:pPr>
              <w:pStyle w:val="Tabletext"/>
              <w:spacing w:before="80" w:after="80" w:line="260" w:lineRule="exact"/>
              <w:rPr>
                <w:sz w:val="20"/>
                <w:szCs w:val="26"/>
                <w:rtl/>
              </w:rPr>
            </w:pPr>
            <w:r w:rsidRPr="00F37A68">
              <w:rPr>
                <w:rFonts w:hint="cs"/>
                <w:sz w:val="20"/>
                <w:szCs w:val="26"/>
                <w:rtl/>
              </w:rPr>
              <w:t>استخدام البنى التحتية للإذاعة الساتلية والإذاعة للأرض من أجل إنذار الجمهور وتخفيف حدة الكوارث والإغاثة</w:t>
            </w:r>
          </w:p>
          <w:p w:rsidR="007D667A" w:rsidRPr="00F37A68" w:rsidRDefault="007D667A" w:rsidP="00BC5B39">
            <w:pPr>
              <w:pStyle w:val="Tabletext"/>
              <w:spacing w:before="80" w:after="80" w:line="260" w:lineRule="exact"/>
              <w:rPr>
                <w:sz w:val="20"/>
                <w:szCs w:val="26"/>
                <w:rtl/>
                <w:lang w:val="en-US" w:bidi="ar-EG"/>
              </w:rPr>
            </w:pPr>
            <w:r w:rsidRPr="002D2640">
              <w:rPr>
                <w:rFonts w:hint="cs"/>
                <w:sz w:val="20"/>
                <w:szCs w:val="26"/>
                <w:rtl/>
              </w:rPr>
              <w:t>ملاحظة</w:t>
            </w:r>
            <w:r w:rsidRPr="00F37A68">
              <w:rPr>
                <w:rFonts w:hint="cs"/>
                <w:sz w:val="20"/>
                <w:szCs w:val="26"/>
                <w:rtl/>
              </w:rPr>
              <w:t xml:space="preserve"> </w:t>
            </w:r>
            <w:r w:rsidR="00BC5B39">
              <w:rPr>
                <w:rFonts w:hint="cs"/>
                <w:sz w:val="20"/>
                <w:szCs w:val="26"/>
                <w:rtl/>
              </w:rPr>
              <w:t>-</w:t>
            </w:r>
            <w:r w:rsidRPr="00F37A68">
              <w:rPr>
                <w:rFonts w:hint="cs"/>
                <w:sz w:val="20"/>
                <w:szCs w:val="26"/>
                <w:rtl/>
              </w:rPr>
              <w:t xml:space="preserve"> مماثلة للتوصية </w:t>
            </w:r>
            <w:r w:rsidRPr="00F37A68">
              <w:rPr>
                <w:sz w:val="20"/>
                <w:szCs w:val="26"/>
                <w:lang w:val="en-US"/>
              </w:rPr>
              <w:t>ITU-R BT.1774-1</w:t>
            </w:r>
          </w:p>
        </w:tc>
        <w:tc>
          <w:tcPr>
            <w:tcW w:w="660"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SimSun"/>
                <w:sz w:val="20"/>
                <w:szCs w:val="26"/>
                <w:lang w:val="en-GB"/>
              </w:rPr>
              <w:t>NOC</w:t>
            </w:r>
          </w:p>
        </w:tc>
        <w:tc>
          <w:tcPr>
            <w:tcW w:w="663"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7D667A" w:rsidRPr="0016291B" w:rsidTr="00BE3359">
        <w:trPr>
          <w:cantSplit/>
          <w:jc w:val="center"/>
        </w:trPr>
        <w:tc>
          <w:tcPr>
            <w:tcW w:w="588"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BO.1776-1</w:t>
            </w:r>
          </w:p>
        </w:tc>
        <w:tc>
          <w:tcPr>
            <w:tcW w:w="3089" w:type="pct"/>
          </w:tcPr>
          <w:p w:rsidR="0002529A" w:rsidRPr="00BC5B39" w:rsidRDefault="0002529A" w:rsidP="00BC5B39">
            <w:pPr>
              <w:pStyle w:val="Tabletext"/>
              <w:spacing w:before="80" w:after="80" w:line="260" w:lineRule="exact"/>
              <w:rPr>
                <w:sz w:val="20"/>
                <w:szCs w:val="26"/>
                <w:rtl/>
              </w:rPr>
            </w:pPr>
            <w:r w:rsidRPr="00BC5B39">
              <w:rPr>
                <w:sz w:val="20"/>
                <w:szCs w:val="26"/>
                <w:rtl/>
              </w:rPr>
              <w:t>كثافة تدفق القدرة القصوى للخدمة الإذاعية الساتلية</w:t>
            </w:r>
            <w:r w:rsidRPr="00BC5B39">
              <w:rPr>
                <w:rFonts w:hint="cs"/>
                <w:sz w:val="20"/>
                <w:szCs w:val="26"/>
                <w:rtl/>
              </w:rPr>
              <w:t xml:space="preserve"> في</w:t>
            </w:r>
            <w:r w:rsidR="008B291B" w:rsidRPr="00BC5B39">
              <w:rPr>
                <w:rFonts w:hint="eastAsia"/>
                <w:sz w:val="20"/>
                <w:szCs w:val="26"/>
                <w:rtl/>
              </w:rPr>
              <w:t> </w:t>
            </w:r>
            <w:r w:rsidRPr="00BC5B39">
              <w:rPr>
                <w:rFonts w:hint="cs"/>
                <w:sz w:val="20"/>
                <w:szCs w:val="26"/>
                <w:rtl/>
              </w:rPr>
              <w:t>النطاق</w:t>
            </w:r>
            <w:r w:rsidR="008B291B" w:rsidRPr="00BC5B39">
              <w:rPr>
                <w:rFonts w:hint="eastAsia"/>
                <w:sz w:val="20"/>
                <w:szCs w:val="26"/>
                <w:rtl/>
              </w:rPr>
              <w:t> </w:t>
            </w:r>
            <w:r w:rsidRPr="00BC5B39">
              <w:rPr>
                <w:sz w:val="20"/>
                <w:szCs w:val="26"/>
              </w:rPr>
              <w:t>22,0</w:t>
            </w:r>
            <w:r w:rsidRPr="00BC5B39">
              <w:rPr>
                <w:sz w:val="20"/>
                <w:szCs w:val="26"/>
              </w:rPr>
              <w:noBreakHyphen/>
              <w:t>21,4</w:t>
            </w:r>
            <w:r w:rsidRPr="00BC5B39">
              <w:rPr>
                <w:rFonts w:hint="eastAsia"/>
                <w:sz w:val="20"/>
                <w:szCs w:val="26"/>
                <w:rtl/>
              </w:rPr>
              <w:t> </w:t>
            </w:r>
            <w:r w:rsidRPr="00BC5B39">
              <w:rPr>
                <w:sz w:val="20"/>
                <w:szCs w:val="26"/>
              </w:rPr>
              <w:t>GHz</w:t>
            </w:r>
            <w:r w:rsidRPr="00BC5B39">
              <w:rPr>
                <w:rFonts w:hint="cs"/>
                <w:sz w:val="20"/>
                <w:szCs w:val="26"/>
                <w:rtl/>
              </w:rPr>
              <w:t xml:space="preserve"> في</w:t>
            </w:r>
            <w:r w:rsidRPr="00BC5B39">
              <w:rPr>
                <w:rFonts w:hint="eastAsia"/>
                <w:sz w:val="20"/>
                <w:szCs w:val="26"/>
                <w:rtl/>
              </w:rPr>
              <w:t> </w:t>
            </w:r>
            <w:r w:rsidRPr="00BC5B39">
              <w:rPr>
                <w:rFonts w:hint="cs"/>
                <w:sz w:val="20"/>
                <w:szCs w:val="26"/>
                <w:rtl/>
              </w:rPr>
              <w:t xml:space="preserve">الإقليمين </w:t>
            </w:r>
            <w:r w:rsidRPr="00BC5B39">
              <w:rPr>
                <w:sz w:val="20"/>
                <w:szCs w:val="26"/>
              </w:rPr>
              <w:t>1</w:t>
            </w:r>
            <w:r w:rsidRPr="00BC5B39">
              <w:rPr>
                <w:rFonts w:hint="cs"/>
                <w:sz w:val="20"/>
                <w:szCs w:val="26"/>
                <w:rtl/>
              </w:rPr>
              <w:t xml:space="preserve"> و</w:t>
            </w:r>
            <w:r w:rsidRPr="00BC5B39">
              <w:rPr>
                <w:sz w:val="20"/>
                <w:szCs w:val="26"/>
              </w:rPr>
              <w:t>3</w:t>
            </w:r>
            <w:r w:rsidRPr="00BC5B39">
              <w:rPr>
                <w:rFonts w:hint="cs"/>
                <w:sz w:val="20"/>
                <w:szCs w:val="26"/>
                <w:rtl/>
              </w:rPr>
              <w:t xml:space="preserve"> </w:t>
            </w:r>
          </w:p>
        </w:tc>
        <w:tc>
          <w:tcPr>
            <w:tcW w:w="660"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SimSun"/>
                <w:sz w:val="20"/>
                <w:szCs w:val="26"/>
                <w:lang w:val="en-GB"/>
              </w:rPr>
              <w:t>NOC</w:t>
            </w:r>
          </w:p>
        </w:tc>
        <w:tc>
          <w:tcPr>
            <w:tcW w:w="663"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7D667A" w:rsidRPr="0016291B" w:rsidTr="00BE3359">
        <w:trPr>
          <w:cantSplit/>
          <w:jc w:val="center"/>
        </w:trPr>
        <w:tc>
          <w:tcPr>
            <w:tcW w:w="588"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BO.1784-0</w:t>
            </w:r>
          </w:p>
        </w:tc>
        <w:tc>
          <w:tcPr>
            <w:tcW w:w="3089" w:type="pct"/>
          </w:tcPr>
          <w:p w:rsidR="007D667A" w:rsidRPr="00F37A68" w:rsidRDefault="007D667A" w:rsidP="00BC5B39">
            <w:pPr>
              <w:pStyle w:val="Tabletext"/>
              <w:spacing w:before="80" w:after="80" w:line="260" w:lineRule="exact"/>
              <w:rPr>
                <w:spacing w:val="-6"/>
                <w:sz w:val="20"/>
                <w:szCs w:val="26"/>
              </w:rPr>
            </w:pPr>
            <w:r w:rsidRPr="00F37A68">
              <w:rPr>
                <w:rFonts w:hint="cs"/>
                <w:spacing w:val="-6"/>
                <w:sz w:val="20"/>
                <w:szCs w:val="26"/>
                <w:rtl/>
                <w:lang w:bidi="ar-SY"/>
              </w:rPr>
              <w:t>نظام الإذاعة الرقمية الساتلية مرن التشكيل (التلفزيون والصوت والبيانات)</w:t>
            </w:r>
          </w:p>
        </w:tc>
        <w:tc>
          <w:tcPr>
            <w:tcW w:w="660"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SimSun"/>
                <w:sz w:val="20"/>
                <w:szCs w:val="26"/>
                <w:lang w:val="en-GB"/>
              </w:rPr>
              <w:t>NOC</w:t>
            </w:r>
          </w:p>
        </w:tc>
        <w:tc>
          <w:tcPr>
            <w:tcW w:w="663"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7D667A" w:rsidRPr="0016291B" w:rsidTr="00BE3359">
        <w:trPr>
          <w:cantSplit/>
          <w:jc w:val="center"/>
        </w:trPr>
        <w:tc>
          <w:tcPr>
            <w:tcW w:w="588"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BO.1785-0</w:t>
            </w:r>
          </w:p>
        </w:tc>
        <w:tc>
          <w:tcPr>
            <w:tcW w:w="3089" w:type="pct"/>
          </w:tcPr>
          <w:p w:rsidR="007D667A" w:rsidRPr="00F37A68" w:rsidRDefault="007D667A" w:rsidP="00BC5B39">
            <w:pPr>
              <w:pStyle w:val="Tabletext"/>
              <w:spacing w:before="80" w:after="80" w:line="260" w:lineRule="exact"/>
              <w:rPr>
                <w:spacing w:val="-2"/>
                <w:sz w:val="20"/>
                <w:szCs w:val="26"/>
                <w:rtl/>
                <w:lang w:val="en-US" w:bidi="ar-EG"/>
              </w:rPr>
            </w:pPr>
            <w:r w:rsidRPr="00F37A68">
              <w:rPr>
                <w:rFonts w:hint="cs"/>
                <w:spacing w:val="-2"/>
                <w:sz w:val="20"/>
                <w:szCs w:val="26"/>
                <w:rtl/>
                <w:lang w:bidi="ar-EG"/>
              </w:rPr>
              <w:t>معايير ال</w:t>
            </w:r>
            <w:r>
              <w:rPr>
                <w:rFonts w:hint="cs"/>
                <w:spacing w:val="-2"/>
                <w:sz w:val="20"/>
                <w:szCs w:val="26"/>
                <w:rtl/>
                <w:lang w:bidi="ar-EG"/>
              </w:rPr>
              <w:t>تشارك</w:t>
            </w:r>
            <w:r w:rsidRPr="00F37A68">
              <w:rPr>
                <w:rFonts w:hint="cs"/>
                <w:spacing w:val="-2"/>
                <w:sz w:val="20"/>
                <w:szCs w:val="26"/>
                <w:rtl/>
                <w:lang w:bidi="ar-EG"/>
              </w:rPr>
              <w:t xml:space="preserve"> داخل الخدمة في أنظمة الخدمة الإذاعية الساتلية المستقرة بالنسبة إلى الأرض في النطاق </w:t>
            </w:r>
            <w:r w:rsidRPr="00F37A68">
              <w:rPr>
                <w:spacing w:val="-2"/>
                <w:sz w:val="20"/>
                <w:szCs w:val="26"/>
                <w:lang w:val="en-US" w:bidi="ar-EG"/>
              </w:rPr>
              <w:t>GHz 22,0-21,4</w:t>
            </w:r>
            <w:r w:rsidRPr="00F37A68">
              <w:rPr>
                <w:rFonts w:hint="cs"/>
                <w:spacing w:val="-2"/>
                <w:sz w:val="20"/>
                <w:szCs w:val="26"/>
                <w:rtl/>
                <w:lang w:val="en-US" w:bidi="ar-EG"/>
              </w:rPr>
              <w:t xml:space="preserve"> في الإقليمين </w:t>
            </w:r>
            <w:r w:rsidRPr="00F37A68">
              <w:rPr>
                <w:spacing w:val="-2"/>
                <w:sz w:val="20"/>
                <w:szCs w:val="26"/>
                <w:lang w:val="en-US" w:bidi="ar-EG"/>
              </w:rPr>
              <w:t>1</w:t>
            </w:r>
            <w:r w:rsidRPr="00F37A68">
              <w:rPr>
                <w:rFonts w:hint="cs"/>
                <w:spacing w:val="-2"/>
                <w:sz w:val="20"/>
                <w:szCs w:val="26"/>
                <w:rtl/>
                <w:lang w:val="en-US" w:bidi="ar-EG"/>
              </w:rPr>
              <w:t xml:space="preserve"> و</w:t>
            </w:r>
            <w:r w:rsidRPr="00F37A68">
              <w:rPr>
                <w:spacing w:val="-2"/>
                <w:sz w:val="20"/>
                <w:szCs w:val="26"/>
                <w:lang w:val="en-US" w:bidi="ar-EG"/>
              </w:rPr>
              <w:t>3</w:t>
            </w:r>
          </w:p>
        </w:tc>
        <w:tc>
          <w:tcPr>
            <w:tcW w:w="660"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16291B">
              <w:rPr>
                <w:rFonts w:eastAsia="SimSun"/>
                <w:sz w:val="20"/>
                <w:szCs w:val="26"/>
                <w:lang w:val="en-GB"/>
              </w:rPr>
              <w:t>NOC</w:t>
            </w:r>
          </w:p>
        </w:tc>
        <w:tc>
          <w:tcPr>
            <w:tcW w:w="663"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7D667A" w:rsidRPr="0016291B" w:rsidTr="00BE3359">
        <w:trPr>
          <w:cantSplit/>
          <w:jc w:val="center"/>
        </w:trPr>
        <w:tc>
          <w:tcPr>
            <w:tcW w:w="588"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BO.1834-0</w:t>
            </w:r>
          </w:p>
        </w:tc>
        <w:tc>
          <w:tcPr>
            <w:tcW w:w="3089" w:type="pct"/>
          </w:tcPr>
          <w:p w:rsidR="007D667A" w:rsidRPr="00C75D82" w:rsidRDefault="007D667A" w:rsidP="00BC5B39">
            <w:pPr>
              <w:pStyle w:val="Tabletext"/>
              <w:spacing w:before="80" w:after="80" w:line="260" w:lineRule="exact"/>
              <w:rPr>
                <w:spacing w:val="-4"/>
                <w:sz w:val="20"/>
                <w:szCs w:val="26"/>
                <w:lang w:val="en-US" w:bidi="ar-EG"/>
              </w:rPr>
            </w:pPr>
            <w:r w:rsidRPr="00C75D82">
              <w:rPr>
                <w:rFonts w:hint="cs"/>
                <w:spacing w:val="-4"/>
                <w:sz w:val="20"/>
                <w:szCs w:val="26"/>
                <w:rtl/>
              </w:rPr>
              <w:t xml:space="preserve">التنسيق بين شبكات خدمة ثابتة ساتلية </w:t>
            </w:r>
            <w:r w:rsidRPr="00C75D82">
              <w:rPr>
                <w:rFonts w:hint="cs"/>
                <w:spacing w:val="-4"/>
                <w:sz w:val="20"/>
                <w:szCs w:val="26"/>
                <w:rtl/>
                <w:lang w:val="en-US"/>
              </w:rPr>
              <w:t>مستقرة بالنسبة إلى الأرض وشبكات خدمة إذاعية ساتلية</w:t>
            </w:r>
            <w:r w:rsidRPr="00C75D82">
              <w:rPr>
                <w:rFonts w:hint="cs"/>
                <w:spacing w:val="-4"/>
                <w:sz w:val="20"/>
                <w:szCs w:val="26"/>
                <w:rtl/>
                <w:lang w:val="en-US" w:bidi="ar-EG"/>
              </w:rPr>
              <w:t xml:space="preserve"> في النطاق </w:t>
            </w:r>
            <w:r w:rsidRPr="00C75D82">
              <w:rPr>
                <w:spacing w:val="-4"/>
                <w:sz w:val="20"/>
                <w:szCs w:val="26"/>
                <w:lang w:val="en-US" w:bidi="ar-EG"/>
              </w:rPr>
              <w:t>GHz 17,8-17,3</w:t>
            </w:r>
            <w:r w:rsidRPr="00C75D82">
              <w:rPr>
                <w:rFonts w:hint="cs"/>
                <w:spacing w:val="-4"/>
                <w:sz w:val="20"/>
                <w:szCs w:val="26"/>
                <w:rtl/>
                <w:lang w:val="en-US" w:bidi="ar-EG"/>
              </w:rPr>
              <w:t xml:space="preserve"> وبين الخدمة الإذاعية الساتلية وشبكات وصلات التغذية المرتبطة بها في الإقليم </w:t>
            </w:r>
            <w:r w:rsidRPr="00C75D82">
              <w:rPr>
                <w:spacing w:val="-4"/>
                <w:sz w:val="20"/>
                <w:szCs w:val="26"/>
                <w:lang w:val="en-US" w:bidi="ar-EG"/>
              </w:rPr>
              <w:t>2</w:t>
            </w:r>
            <w:r w:rsidRPr="00C75D82">
              <w:rPr>
                <w:rFonts w:hint="cs"/>
                <w:spacing w:val="-4"/>
                <w:sz w:val="20"/>
                <w:szCs w:val="26"/>
                <w:rtl/>
                <w:lang w:val="en-US" w:bidi="ar-EG"/>
              </w:rPr>
              <w:t xml:space="preserve"> في</w:t>
            </w:r>
            <w:r w:rsidRPr="00C75D82">
              <w:rPr>
                <w:rFonts w:hint="eastAsia"/>
                <w:spacing w:val="-4"/>
                <w:sz w:val="20"/>
                <w:szCs w:val="26"/>
                <w:rtl/>
                <w:lang w:val="en-US" w:bidi="ar-EG"/>
              </w:rPr>
              <w:t> </w:t>
            </w:r>
            <w:r w:rsidRPr="00C75D82">
              <w:rPr>
                <w:rFonts w:hint="cs"/>
                <w:spacing w:val="-4"/>
                <w:sz w:val="20"/>
                <w:szCs w:val="26"/>
                <w:rtl/>
                <w:lang w:val="en-US" w:bidi="ar-EG"/>
              </w:rPr>
              <w:t xml:space="preserve">النطاقين </w:t>
            </w:r>
            <w:r w:rsidRPr="00C75D82">
              <w:rPr>
                <w:spacing w:val="-4"/>
                <w:sz w:val="20"/>
                <w:szCs w:val="26"/>
                <w:lang w:val="en-US" w:bidi="ar-EG"/>
              </w:rPr>
              <w:t>GHz 17,8</w:t>
            </w:r>
            <w:r w:rsidRPr="00C75D82">
              <w:rPr>
                <w:spacing w:val="-4"/>
                <w:sz w:val="20"/>
                <w:szCs w:val="26"/>
                <w:lang w:val="en-US" w:bidi="ar-EG"/>
              </w:rPr>
              <w:noBreakHyphen/>
              <w:t>17,3</w:t>
            </w:r>
            <w:r w:rsidRPr="00C75D82">
              <w:rPr>
                <w:rFonts w:hint="cs"/>
                <w:spacing w:val="-4"/>
                <w:sz w:val="20"/>
                <w:szCs w:val="26"/>
                <w:rtl/>
                <w:lang w:val="en-US" w:bidi="ar-EG"/>
              </w:rPr>
              <w:t xml:space="preserve"> و</w:t>
            </w:r>
            <w:r w:rsidRPr="00C75D82">
              <w:rPr>
                <w:spacing w:val="-4"/>
                <w:sz w:val="20"/>
                <w:szCs w:val="26"/>
                <w:lang w:val="en-US" w:bidi="ar-EG"/>
              </w:rPr>
              <w:t>GHz 25,25</w:t>
            </w:r>
            <w:r w:rsidRPr="00C75D82">
              <w:rPr>
                <w:spacing w:val="-4"/>
                <w:sz w:val="20"/>
                <w:szCs w:val="26"/>
                <w:lang w:val="en-US" w:bidi="ar-EG"/>
              </w:rPr>
              <w:noBreakHyphen/>
              <w:t>24,75</w:t>
            </w:r>
          </w:p>
        </w:tc>
        <w:tc>
          <w:tcPr>
            <w:tcW w:w="660"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val="en-GB"/>
              </w:rPr>
            </w:pPr>
            <w:r w:rsidRPr="0016291B">
              <w:rPr>
                <w:rFonts w:eastAsia="SimSun"/>
                <w:sz w:val="20"/>
                <w:szCs w:val="26"/>
                <w:lang w:val="en-GB"/>
              </w:rPr>
              <w:t>NOC</w:t>
            </w:r>
          </w:p>
        </w:tc>
        <w:tc>
          <w:tcPr>
            <w:tcW w:w="663"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7D667A" w:rsidRPr="0016291B" w:rsidTr="00BE3359">
        <w:trPr>
          <w:cantSplit/>
          <w:jc w:val="center"/>
        </w:trPr>
        <w:tc>
          <w:tcPr>
            <w:tcW w:w="588"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BO.1835-0</w:t>
            </w:r>
          </w:p>
        </w:tc>
        <w:tc>
          <w:tcPr>
            <w:tcW w:w="3089" w:type="pct"/>
          </w:tcPr>
          <w:p w:rsidR="007D667A" w:rsidRPr="00F37A68" w:rsidRDefault="007D667A" w:rsidP="00BC5B39">
            <w:pPr>
              <w:pStyle w:val="Tabletext"/>
              <w:spacing w:before="80" w:after="80" w:line="260" w:lineRule="exact"/>
              <w:rPr>
                <w:spacing w:val="-2"/>
                <w:sz w:val="20"/>
                <w:szCs w:val="26"/>
                <w:lang w:val="en-US" w:bidi="ar-EG"/>
              </w:rPr>
            </w:pPr>
            <w:r w:rsidRPr="00F37A68">
              <w:rPr>
                <w:rFonts w:hint="cs"/>
                <w:spacing w:val="-2"/>
                <w:sz w:val="20"/>
                <w:szCs w:val="26"/>
                <w:rtl/>
              </w:rPr>
              <w:t>ال</w:t>
            </w:r>
            <w:r>
              <w:rPr>
                <w:rFonts w:hint="cs"/>
                <w:spacing w:val="-2"/>
                <w:sz w:val="20"/>
                <w:szCs w:val="26"/>
                <w:rtl/>
              </w:rPr>
              <w:t>تشارك</w:t>
            </w:r>
            <w:r w:rsidRPr="00F37A68">
              <w:rPr>
                <w:rFonts w:hint="cs"/>
                <w:spacing w:val="-2"/>
                <w:sz w:val="20"/>
                <w:szCs w:val="26"/>
                <w:rtl/>
              </w:rPr>
              <w:t xml:space="preserve"> بين شبكات خدمة إذاعية ساتلية </w:t>
            </w:r>
            <w:r w:rsidRPr="00F37A68">
              <w:rPr>
                <w:spacing w:val="-2"/>
                <w:sz w:val="20"/>
                <w:szCs w:val="26"/>
                <w:lang w:val="en-US"/>
              </w:rPr>
              <w:t>(BSS)</w:t>
            </w:r>
            <w:r w:rsidRPr="00F37A68">
              <w:rPr>
                <w:rFonts w:hint="cs"/>
                <w:spacing w:val="-2"/>
                <w:sz w:val="20"/>
                <w:szCs w:val="26"/>
                <w:rtl/>
                <w:lang w:val="en-US" w:bidi="ar-EG"/>
              </w:rPr>
              <w:t xml:space="preserve"> تستعمل توزيع الخدمة</w:t>
            </w:r>
            <w:r>
              <w:rPr>
                <w:rFonts w:hint="eastAsia"/>
                <w:spacing w:val="-2"/>
                <w:sz w:val="20"/>
                <w:szCs w:val="26"/>
                <w:rtl/>
                <w:lang w:val="en-US" w:bidi="ar-EG"/>
              </w:rPr>
              <w:t> </w:t>
            </w:r>
            <w:r w:rsidRPr="00F37A68">
              <w:rPr>
                <w:spacing w:val="-2"/>
                <w:sz w:val="20"/>
                <w:szCs w:val="26"/>
                <w:lang w:val="en-US" w:bidi="ar-EG"/>
              </w:rPr>
              <w:t>BSS</w:t>
            </w:r>
            <w:r w:rsidRPr="00F37A68">
              <w:rPr>
                <w:rFonts w:hint="cs"/>
                <w:spacing w:val="-2"/>
                <w:sz w:val="20"/>
                <w:szCs w:val="26"/>
                <w:rtl/>
                <w:lang w:val="en-US" w:bidi="ar-EG"/>
              </w:rPr>
              <w:t xml:space="preserve"> في</w:t>
            </w:r>
            <w:r>
              <w:rPr>
                <w:rFonts w:hint="eastAsia"/>
                <w:spacing w:val="-2"/>
                <w:sz w:val="20"/>
                <w:szCs w:val="26"/>
                <w:rtl/>
                <w:lang w:val="en-US" w:bidi="ar-EG"/>
              </w:rPr>
              <w:t> </w:t>
            </w:r>
            <w:r w:rsidRPr="00F37A68">
              <w:rPr>
                <w:rFonts w:hint="cs"/>
                <w:spacing w:val="-2"/>
                <w:sz w:val="20"/>
                <w:szCs w:val="26"/>
                <w:rtl/>
                <w:lang w:val="en-US" w:bidi="ar-EG"/>
              </w:rPr>
              <w:t>النطاق</w:t>
            </w:r>
            <w:r w:rsidR="005474EA">
              <w:rPr>
                <w:rFonts w:hint="eastAsia"/>
                <w:spacing w:val="-2"/>
                <w:sz w:val="20"/>
                <w:szCs w:val="26"/>
                <w:rtl/>
                <w:lang w:val="en-US" w:bidi="ar-EG"/>
              </w:rPr>
              <w:t> </w:t>
            </w:r>
            <w:r w:rsidRPr="00F37A68">
              <w:rPr>
                <w:spacing w:val="-2"/>
                <w:sz w:val="20"/>
                <w:szCs w:val="26"/>
                <w:lang w:val="en-US" w:bidi="ar-EG"/>
              </w:rPr>
              <w:t>GHz 17,8-17,3</w:t>
            </w:r>
            <w:r w:rsidRPr="00F37A68">
              <w:rPr>
                <w:rFonts w:hint="cs"/>
                <w:spacing w:val="-2"/>
                <w:sz w:val="20"/>
                <w:szCs w:val="26"/>
                <w:rtl/>
                <w:lang w:val="en-US" w:bidi="ar-EG"/>
              </w:rPr>
              <w:t xml:space="preserve"> في الإقليم </w:t>
            </w:r>
            <w:r w:rsidRPr="00F37A68">
              <w:rPr>
                <w:spacing w:val="-2"/>
                <w:sz w:val="20"/>
                <w:szCs w:val="26"/>
                <w:lang w:val="en-US" w:bidi="ar-EG"/>
              </w:rPr>
              <w:t>2</w:t>
            </w:r>
            <w:r w:rsidRPr="00F37A68">
              <w:rPr>
                <w:rFonts w:hint="cs"/>
                <w:spacing w:val="-2"/>
                <w:sz w:val="20"/>
                <w:szCs w:val="26"/>
                <w:rtl/>
                <w:lang w:val="en-US" w:bidi="ar-EG"/>
              </w:rPr>
              <w:t xml:space="preserve"> ووصلات تغذية شبكات الخدمة</w:t>
            </w:r>
            <w:r>
              <w:rPr>
                <w:rFonts w:hint="eastAsia"/>
                <w:spacing w:val="-2"/>
                <w:sz w:val="20"/>
                <w:szCs w:val="26"/>
                <w:rtl/>
                <w:lang w:val="en-US" w:bidi="ar-EG"/>
              </w:rPr>
              <w:t> </w:t>
            </w:r>
            <w:r w:rsidRPr="00F37A68">
              <w:rPr>
                <w:spacing w:val="-2"/>
                <w:sz w:val="20"/>
                <w:szCs w:val="26"/>
                <w:lang w:val="en-US" w:bidi="ar-EG"/>
              </w:rPr>
              <w:t>BSS</w:t>
            </w:r>
            <w:r w:rsidRPr="00F37A68">
              <w:rPr>
                <w:rFonts w:hint="cs"/>
                <w:spacing w:val="-2"/>
                <w:sz w:val="20"/>
                <w:szCs w:val="26"/>
                <w:rtl/>
                <w:lang w:val="en-US" w:bidi="ar-EG"/>
              </w:rPr>
              <w:t xml:space="preserve"> تستعمل توزيع</w:t>
            </w:r>
            <w:r w:rsidRPr="00F37A68">
              <w:rPr>
                <w:rFonts w:hint="eastAsia"/>
                <w:spacing w:val="-2"/>
                <w:sz w:val="20"/>
                <w:szCs w:val="26"/>
                <w:rtl/>
                <w:lang w:val="en-US" w:bidi="ar-EG"/>
              </w:rPr>
              <w:t> </w:t>
            </w:r>
            <w:r w:rsidRPr="00F37A68">
              <w:rPr>
                <w:rFonts w:hint="cs"/>
                <w:spacing w:val="-2"/>
                <w:sz w:val="20"/>
                <w:szCs w:val="26"/>
                <w:rtl/>
                <w:lang w:val="en-US" w:bidi="ar-EG"/>
              </w:rPr>
              <w:t xml:space="preserve">الخدمة الثابتة الساتلية </w:t>
            </w:r>
            <w:r w:rsidRPr="00F37A68">
              <w:rPr>
                <w:spacing w:val="-2"/>
                <w:sz w:val="20"/>
                <w:szCs w:val="26"/>
                <w:lang w:val="en-US" w:bidi="ar-EG"/>
              </w:rPr>
              <w:t>(FSS)</w:t>
            </w:r>
            <w:r w:rsidRPr="00F37A68">
              <w:rPr>
                <w:rFonts w:hint="cs"/>
                <w:spacing w:val="-2"/>
                <w:sz w:val="20"/>
                <w:szCs w:val="26"/>
                <w:rtl/>
                <w:lang w:val="en-US" w:bidi="ar-EG"/>
              </w:rPr>
              <w:t xml:space="preserve"> (أرض-فضاء) في</w:t>
            </w:r>
            <w:r>
              <w:rPr>
                <w:rFonts w:hint="eastAsia"/>
                <w:spacing w:val="-2"/>
                <w:sz w:val="20"/>
                <w:szCs w:val="26"/>
                <w:rtl/>
                <w:lang w:val="en-US" w:bidi="ar-EG"/>
              </w:rPr>
              <w:t> </w:t>
            </w:r>
            <w:r w:rsidRPr="00F37A68">
              <w:rPr>
                <w:rFonts w:hint="cs"/>
                <w:spacing w:val="-2"/>
                <w:sz w:val="20"/>
                <w:szCs w:val="26"/>
                <w:rtl/>
                <w:lang w:val="en-US" w:bidi="ar-EG"/>
              </w:rPr>
              <w:t xml:space="preserve">النطاق </w:t>
            </w:r>
            <w:r w:rsidRPr="00F37A68">
              <w:rPr>
                <w:spacing w:val="-2"/>
                <w:sz w:val="20"/>
                <w:szCs w:val="26"/>
                <w:lang w:val="en-US" w:bidi="ar-EG"/>
              </w:rPr>
              <w:t>GHz 17,8-17,3</w:t>
            </w:r>
            <w:r w:rsidRPr="00F37A68">
              <w:rPr>
                <w:rFonts w:hint="cs"/>
                <w:spacing w:val="-2"/>
                <w:sz w:val="20"/>
                <w:szCs w:val="26"/>
                <w:rtl/>
                <w:lang w:val="en-US" w:bidi="ar-EG"/>
              </w:rPr>
              <w:t xml:space="preserve"> على الصعيد العالمي</w:t>
            </w:r>
          </w:p>
        </w:tc>
        <w:tc>
          <w:tcPr>
            <w:tcW w:w="660"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val="en-GB"/>
              </w:rPr>
            </w:pPr>
            <w:r w:rsidRPr="0016291B">
              <w:rPr>
                <w:rFonts w:eastAsia="SimSun"/>
                <w:sz w:val="20"/>
                <w:szCs w:val="26"/>
                <w:lang w:val="en-GB"/>
              </w:rPr>
              <w:t>NOC</w:t>
            </w:r>
          </w:p>
        </w:tc>
        <w:tc>
          <w:tcPr>
            <w:tcW w:w="663"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7D667A" w:rsidRPr="0016291B" w:rsidTr="00BE3359">
        <w:trPr>
          <w:cantSplit/>
          <w:jc w:val="center"/>
        </w:trPr>
        <w:tc>
          <w:tcPr>
            <w:tcW w:w="588"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BO.1898-1</w:t>
            </w:r>
          </w:p>
        </w:tc>
        <w:tc>
          <w:tcPr>
            <w:tcW w:w="3089" w:type="pct"/>
          </w:tcPr>
          <w:p w:rsidR="007D667A" w:rsidRPr="00BC5B39" w:rsidDel="00251AEF" w:rsidRDefault="001F7856"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lang w:val="en-GB" w:eastAsia="en-US"/>
              </w:rPr>
            </w:pPr>
            <w:r w:rsidRPr="00BC5B39">
              <w:rPr>
                <w:sz w:val="20"/>
                <w:szCs w:val="26"/>
                <w:rtl/>
                <w:lang w:bidi="ar-EG"/>
              </w:rPr>
              <w:t xml:space="preserve">قيمة كثافة تدفق القدرة اللازمة لحماية محطات الاستقبال الأرضية في الخدمة الإذاعية الساتلية في الإقليمين </w:t>
            </w:r>
            <w:r w:rsidR="00D2057E" w:rsidRPr="00BC5B39">
              <w:rPr>
                <w:sz w:val="20"/>
                <w:szCs w:val="26"/>
                <w:lang w:bidi="ar-EG"/>
              </w:rPr>
              <w:t xml:space="preserve"> 1</w:t>
            </w:r>
            <w:r w:rsidR="00D2057E" w:rsidRPr="00BC5B39">
              <w:rPr>
                <w:rFonts w:hint="cs"/>
                <w:sz w:val="20"/>
                <w:szCs w:val="26"/>
                <w:rtl/>
                <w:lang w:bidi="ar-EG"/>
              </w:rPr>
              <w:t>و</w:t>
            </w:r>
            <w:r w:rsidR="00D2057E" w:rsidRPr="00BC5B39">
              <w:rPr>
                <w:sz w:val="20"/>
                <w:szCs w:val="26"/>
                <w:lang w:bidi="ar-EG"/>
              </w:rPr>
              <w:t>3</w:t>
            </w:r>
            <w:r w:rsidRPr="00BC5B39">
              <w:rPr>
                <w:sz w:val="20"/>
                <w:szCs w:val="26"/>
                <w:rtl/>
                <w:lang w:bidi="ar-EG"/>
              </w:rPr>
              <w:t xml:space="preserve"> من إرسالات صادرة من محطة في الخدمة الثابتة و/أو المتنقلة في النطاق </w:t>
            </w:r>
            <w:r w:rsidR="00D2057E" w:rsidRPr="00BC5B39">
              <w:rPr>
                <w:sz w:val="20"/>
                <w:szCs w:val="26"/>
                <w:lang w:bidi="ar-EG"/>
              </w:rPr>
              <w:t>GHz 22</w:t>
            </w:r>
            <w:r w:rsidR="00D2057E" w:rsidRPr="00BC5B39">
              <w:rPr>
                <w:sz w:val="20"/>
                <w:szCs w:val="26"/>
                <w:lang w:bidi="ar-EG"/>
              </w:rPr>
              <w:noBreakHyphen/>
              <w:t>21,4</w:t>
            </w:r>
          </w:p>
        </w:tc>
        <w:tc>
          <w:tcPr>
            <w:tcW w:w="660" w:type="pct"/>
          </w:tcPr>
          <w:p w:rsidR="007D667A" w:rsidRPr="0016291B" w:rsidDel="00251AEF"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val="en-GB"/>
              </w:rPr>
            </w:pPr>
            <w:r w:rsidRPr="0016291B">
              <w:rPr>
                <w:rFonts w:eastAsia="SimSun"/>
                <w:sz w:val="20"/>
                <w:szCs w:val="26"/>
                <w:lang w:val="en-GB"/>
              </w:rPr>
              <w:t>NOC</w:t>
            </w:r>
          </w:p>
        </w:tc>
        <w:tc>
          <w:tcPr>
            <w:tcW w:w="663" w:type="pct"/>
          </w:tcPr>
          <w:p w:rsidR="007D667A" w:rsidRPr="0016291B" w:rsidDel="00251AEF"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7D667A" w:rsidRPr="0016291B" w:rsidTr="00BE3359">
        <w:trPr>
          <w:cantSplit/>
          <w:jc w:val="center"/>
        </w:trPr>
        <w:tc>
          <w:tcPr>
            <w:tcW w:w="588"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BO.1900-0</w:t>
            </w:r>
          </w:p>
        </w:tc>
        <w:tc>
          <w:tcPr>
            <w:tcW w:w="3089" w:type="pct"/>
          </w:tcPr>
          <w:p w:rsidR="007D667A" w:rsidRPr="0016291B" w:rsidRDefault="001F7856"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u w:val="single"/>
                <w:lang w:val="en-GB" w:eastAsia="en-US"/>
              </w:rPr>
            </w:pPr>
            <w:r w:rsidRPr="001668C3">
              <w:rPr>
                <w:rFonts w:hint="cs"/>
                <w:spacing w:val="-2"/>
                <w:sz w:val="20"/>
                <w:szCs w:val="26"/>
                <w:rtl/>
                <w:lang w:bidi="ar-EG"/>
              </w:rPr>
              <w:t xml:space="preserve">مخطط مرجعي لهوائي محطة أرضية للخدمة الإذاعية الساتلية في النطاق </w:t>
            </w:r>
            <w:r w:rsidRPr="001668C3">
              <w:rPr>
                <w:spacing w:val="-2"/>
                <w:sz w:val="20"/>
                <w:szCs w:val="26"/>
                <w:lang w:bidi="ar-EG"/>
              </w:rPr>
              <w:t>22-21,4</w:t>
            </w:r>
            <w:r w:rsidRPr="001668C3">
              <w:rPr>
                <w:rFonts w:hint="cs"/>
                <w:spacing w:val="-2"/>
                <w:sz w:val="20"/>
                <w:szCs w:val="26"/>
                <w:rtl/>
                <w:lang w:bidi="ar-EG"/>
              </w:rPr>
              <w:t> </w:t>
            </w:r>
            <w:r w:rsidRPr="001668C3">
              <w:rPr>
                <w:spacing w:val="-2"/>
                <w:sz w:val="20"/>
                <w:szCs w:val="26"/>
                <w:lang w:bidi="ar-EG"/>
              </w:rPr>
              <w:t>GHz</w:t>
            </w:r>
            <w:r w:rsidRPr="001668C3">
              <w:rPr>
                <w:rFonts w:hint="cs"/>
                <w:spacing w:val="-2"/>
                <w:sz w:val="20"/>
                <w:szCs w:val="26"/>
                <w:rtl/>
                <w:lang w:bidi="ar-EG"/>
              </w:rPr>
              <w:t xml:space="preserve"> في</w:t>
            </w:r>
            <w:r w:rsidR="004078A5">
              <w:rPr>
                <w:rFonts w:hint="eastAsia"/>
                <w:rtl/>
              </w:rPr>
              <w:t> </w:t>
            </w:r>
            <w:r w:rsidRPr="001668C3">
              <w:rPr>
                <w:rFonts w:hint="cs"/>
                <w:spacing w:val="-2"/>
                <w:sz w:val="20"/>
                <w:szCs w:val="26"/>
                <w:rtl/>
                <w:lang w:bidi="ar-EG"/>
              </w:rPr>
              <w:t xml:space="preserve">الإقليمين </w:t>
            </w:r>
            <w:r w:rsidRPr="001668C3">
              <w:rPr>
                <w:spacing w:val="-2"/>
                <w:sz w:val="20"/>
                <w:szCs w:val="26"/>
                <w:lang w:bidi="ar-EG"/>
              </w:rPr>
              <w:t>1</w:t>
            </w:r>
            <w:r w:rsidRPr="001668C3">
              <w:rPr>
                <w:rFonts w:hint="cs"/>
                <w:spacing w:val="-2"/>
                <w:sz w:val="20"/>
                <w:szCs w:val="26"/>
                <w:rtl/>
                <w:lang w:bidi="ar-EG"/>
              </w:rPr>
              <w:t xml:space="preserve"> و</w:t>
            </w:r>
            <w:r w:rsidRPr="001668C3">
              <w:rPr>
                <w:spacing w:val="-2"/>
                <w:sz w:val="20"/>
                <w:szCs w:val="26"/>
                <w:lang w:bidi="ar-EG"/>
              </w:rPr>
              <w:t>3</w:t>
            </w:r>
          </w:p>
        </w:tc>
        <w:tc>
          <w:tcPr>
            <w:tcW w:w="660"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val="en-GB"/>
              </w:rPr>
            </w:pPr>
            <w:r w:rsidRPr="0016291B">
              <w:rPr>
                <w:rFonts w:eastAsia="SimSun"/>
                <w:sz w:val="20"/>
                <w:szCs w:val="26"/>
                <w:lang w:val="en-GB"/>
              </w:rPr>
              <w:t>NOC</w:t>
            </w:r>
          </w:p>
        </w:tc>
        <w:tc>
          <w:tcPr>
            <w:tcW w:w="663" w:type="pct"/>
          </w:tcPr>
          <w:p w:rsidR="007D667A" w:rsidRPr="0016291B" w:rsidRDefault="007D667A"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275299" w:rsidRPr="0016291B" w:rsidTr="00BE3359">
        <w:trPr>
          <w:cantSplit/>
          <w:jc w:val="center"/>
        </w:trPr>
        <w:tc>
          <w:tcPr>
            <w:tcW w:w="588" w:type="pct"/>
          </w:tcPr>
          <w:p w:rsidR="00275299" w:rsidRPr="0016291B" w:rsidRDefault="00275299"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sz w:val="20"/>
                <w:szCs w:val="26"/>
                <w:lang w:val="en-GB" w:eastAsia="en-US"/>
              </w:rPr>
            </w:pPr>
            <w:r w:rsidRPr="0016291B">
              <w:rPr>
                <w:rFonts w:eastAsia="Times New Roman"/>
                <w:b/>
                <w:sz w:val="20"/>
                <w:szCs w:val="26"/>
                <w:lang w:val="en-GB" w:eastAsia="en-US"/>
              </w:rPr>
              <w:t>BO.2063-0</w:t>
            </w:r>
          </w:p>
        </w:tc>
        <w:tc>
          <w:tcPr>
            <w:tcW w:w="3089" w:type="pct"/>
          </w:tcPr>
          <w:p w:rsidR="00275299" w:rsidRPr="00FE220E" w:rsidRDefault="00275299"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val="en-GB" w:eastAsia="en-US" w:bidi="ar-EG"/>
              </w:rPr>
            </w:pPr>
            <w:r w:rsidRPr="00FE220E">
              <w:rPr>
                <w:rFonts w:eastAsia="Times New Roman"/>
                <w:sz w:val="20"/>
                <w:szCs w:val="26"/>
                <w:rtl/>
                <w:lang w:val="en-GB" w:eastAsia="en-US" w:bidi="ar-EG"/>
              </w:rPr>
              <w:t xml:space="preserve">م‍خطط بديل لإشعاع </w:t>
            </w:r>
            <w:r w:rsidRPr="00BC5B39">
              <w:rPr>
                <w:sz w:val="20"/>
                <w:szCs w:val="26"/>
                <w:rtl/>
                <w:lang w:bidi="ar-EG"/>
              </w:rPr>
              <w:t>هوائي</w:t>
            </w:r>
            <w:r w:rsidRPr="00FE220E">
              <w:rPr>
                <w:rFonts w:eastAsia="Times New Roman"/>
                <w:sz w:val="20"/>
                <w:szCs w:val="26"/>
                <w:rtl/>
                <w:lang w:val="en-GB" w:eastAsia="en-US" w:bidi="ar-EG"/>
              </w:rPr>
              <w:t xml:space="preserve"> م‍حطة أرضية في</w:t>
            </w:r>
            <w:r w:rsidRPr="00FE220E">
              <w:rPr>
                <w:rFonts w:eastAsia="Times New Roman"/>
                <w:sz w:val="20"/>
                <w:szCs w:val="26"/>
                <w:lang w:eastAsia="en-US"/>
              </w:rPr>
              <w:t> </w:t>
            </w:r>
            <w:r w:rsidRPr="00FE220E">
              <w:rPr>
                <w:rFonts w:eastAsia="Times New Roman"/>
                <w:sz w:val="20"/>
                <w:szCs w:val="26"/>
                <w:rtl/>
                <w:lang w:val="en-GB" w:eastAsia="en-US" w:bidi="ar-EG"/>
              </w:rPr>
              <w:t xml:space="preserve">ال‍خدمة الإذاعية الساتلية </w:t>
            </w:r>
            <w:r w:rsidRPr="00FE220E">
              <w:rPr>
                <w:rFonts w:eastAsia="Times New Roman" w:hint="cs"/>
                <w:sz w:val="20"/>
                <w:szCs w:val="26"/>
                <w:rtl/>
                <w:lang w:val="en-GB" w:eastAsia="en-US" w:bidi="ar-EG"/>
              </w:rPr>
              <w:t xml:space="preserve">ضمن </w:t>
            </w:r>
            <w:r w:rsidRPr="00FE220E">
              <w:rPr>
                <w:rFonts w:eastAsia="Times New Roman"/>
                <w:sz w:val="20"/>
                <w:szCs w:val="26"/>
                <w:rtl/>
                <w:lang w:val="en-GB" w:eastAsia="en-US" w:bidi="ar-EG"/>
              </w:rPr>
              <w:t>نطاقات</w:t>
            </w:r>
            <w:r w:rsidRPr="00FE220E">
              <w:rPr>
                <w:rFonts w:eastAsia="Times New Roman"/>
                <w:sz w:val="20"/>
                <w:szCs w:val="26"/>
                <w:lang w:eastAsia="en-US"/>
              </w:rPr>
              <w:t>GHz 12 </w:t>
            </w:r>
            <w:r w:rsidRPr="00FE220E">
              <w:rPr>
                <w:rFonts w:eastAsia="Times New Roman"/>
                <w:sz w:val="20"/>
                <w:szCs w:val="26"/>
                <w:rtl/>
                <w:lang w:val="en-GB" w:eastAsia="en-US" w:bidi="ar-EG"/>
              </w:rPr>
              <w:t xml:space="preserve"> للخدمة الإذاعية الساتلية </w:t>
            </w:r>
            <w:r w:rsidRPr="00FE220E">
              <w:rPr>
                <w:rFonts w:eastAsia="Times New Roman" w:hint="cs"/>
                <w:sz w:val="20"/>
                <w:szCs w:val="26"/>
                <w:rtl/>
                <w:lang w:val="en-GB" w:eastAsia="en-US" w:bidi="ar-EG"/>
              </w:rPr>
              <w:t>ب</w:t>
            </w:r>
            <w:r w:rsidRPr="00FE220E">
              <w:rPr>
                <w:rFonts w:eastAsia="Times New Roman"/>
                <w:sz w:val="20"/>
                <w:szCs w:val="26"/>
                <w:rtl/>
                <w:lang w:val="en-GB" w:eastAsia="en-US" w:bidi="ar-EG"/>
              </w:rPr>
              <w:t>فتحات فعّالة في المدى</w:t>
            </w:r>
            <w:r w:rsidRPr="00FE220E">
              <w:rPr>
                <w:rFonts w:eastAsia="Times New Roman" w:hint="eastAsia"/>
                <w:sz w:val="20"/>
                <w:szCs w:val="26"/>
                <w:rtl/>
                <w:lang w:val="en-GB" w:eastAsia="en-US" w:bidi="ar-EG"/>
              </w:rPr>
              <w:t> </w:t>
            </w:r>
            <w:r w:rsidRPr="00FE220E">
              <w:rPr>
                <w:rFonts w:eastAsia="Times New Roman"/>
                <w:sz w:val="20"/>
                <w:szCs w:val="26"/>
                <w:lang w:eastAsia="en-US"/>
              </w:rPr>
              <w:t>75-55</w:t>
            </w:r>
            <w:r w:rsidRPr="00FE220E">
              <w:rPr>
                <w:rFonts w:eastAsia="Times New Roman" w:hint="cs"/>
                <w:sz w:val="20"/>
                <w:szCs w:val="26"/>
                <w:rtl/>
                <w:lang w:val="en-GB" w:eastAsia="en-US" w:bidi="ar-EG"/>
              </w:rPr>
              <w:t xml:space="preserve"> </w:t>
            </w:r>
            <w:r w:rsidR="00C851F2">
              <w:rPr>
                <w:rFonts w:eastAsia="Times New Roman"/>
                <w:sz w:val="20"/>
                <w:szCs w:val="26"/>
                <w:lang w:val="en-GB" w:eastAsia="en-US" w:bidi="ar-EG"/>
              </w:rPr>
              <w:t>cm</w:t>
            </w:r>
          </w:p>
        </w:tc>
        <w:tc>
          <w:tcPr>
            <w:tcW w:w="660" w:type="pct"/>
          </w:tcPr>
          <w:p w:rsidR="00275299" w:rsidRPr="0016291B" w:rsidRDefault="00275299"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val="en-GB"/>
              </w:rPr>
            </w:pPr>
            <w:r w:rsidRPr="0016291B">
              <w:rPr>
                <w:rFonts w:eastAsia="SimSun"/>
                <w:sz w:val="20"/>
                <w:szCs w:val="26"/>
                <w:lang w:val="en-GB"/>
              </w:rPr>
              <w:t>NOC</w:t>
            </w:r>
          </w:p>
        </w:tc>
        <w:tc>
          <w:tcPr>
            <w:tcW w:w="663" w:type="pct"/>
          </w:tcPr>
          <w:p w:rsidR="00275299" w:rsidRPr="0016291B" w:rsidRDefault="00275299"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bl>
    <w:p w:rsidR="00275299" w:rsidRDefault="00275299" w:rsidP="00275299">
      <w:pPr>
        <w:rPr>
          <w:rtl/>
          <w:lang w:bidi="ar-SY"/>
        </w:rPr>
      </w:pPr>
      <w:r>
        <w:rPr>
          <w:rtl/>
          <w:lang w:bidi="ar-SY"/>
        </w:rPr>
        <w:br w:type="page"/>
      </w:r>
    </w:p>
    <w:p w:rsidR="00275299" w:rsidRPr="00166B96" w:rsidRDefault="00275299" w:rsidP="00275299">
      <w:pPr>
        <w:pStyle w:val="Tabletitle0"/>
        <w:bidi/>
        <w:rPr>
          <w:rFonts w:ascii="Times New Roman Bold" w:hAnsi="Times New Roman Bold" w:cs="Traditional Arabic"/>
          <w:bCs/>
          <w:sz w:val="22"/>
          <w:szCs w:val="30"/>
          <w:rtl/>
        </w:rPr>
      </w:pPr>
      <w:r w:rsidRPr="00166B96">
        <w:rPr>
          <w:rFonts w:ascii="Times New Roman Bold" w:hAnsi="Times New Roman Bold" w:cs="Traditional Arabic" w:hint="cs"/>
          <w:bCs/>
          <w:sz w:val="22"/>
          <w:szCs w:val="30"/>
          <w:rtl/>
        </w:rPr>
        <w:lastRenderedPageBreak/>
        <w:t xml:space="preserve">الخدمة </w:t>
      </w:r>
      <w:r w:rsidRPr="00166B96">
        <w:rPr>
          <w:rFonts w:ascii="Times New Roman Bold" w:hAnsi="Times New Roman Bold" w:cs="Traditional Arabic"/>
          <w:bCs/>
          <w:sz w:val="22"/>
          <w:szCs w:val="30"/>
          <w:rtl/>
        </w:rPr>
        <w:t>المتنقلة الساتلية وخدمة الاستدلال الراديوي الساتلية</w:t>
      </w:r>
    </w:p>
    <w:tbl>
      <w:tblPr>
        <w:bidiVisual/>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843"/>
        <w:gridCol w:w="1163"/>
        <w:gridCol w:w="1611"/>
      </w:tblGrid>
      <w:tr w:rsidR="00275299" w:rsidRPr="00275299" w:rsidTr="00BE3359">
        <w:trPr>
          <w:cantSplit/>
          <w:tblHeader/>
          <w:jc w:val="center"/>
        </w:trPr>
        <w:tc>
          <w:tcPr>
            <w:tcW w:w="588" w:type="pct"/>
            <w:tcBorders>
              <w:top w:val="single" w:sz="4" w:space="0" w:color="auto"/>
              <w:left w:val="single" w:sz="4" w:space="0" w:color="auto"/>
              <w:bottom w:val="single" w:sz="4" w:space="0" w:color="auto"/>
              <w:right w:val="single" w:sz="4" w:space="0" w:color="auto"/>
            </w:tcBorders>
            <w:vAlign w:val="center"/>
          </w:tcPr>
          <w:p w:rsidR="00275299" w:rsidRPr="00B41683" w:rsidRDefault="00275299" w:rsidP="00BC5B39">
            <w:pPr>
              <w:pStyle w:val="Tablehead"/>
              <w:spacing w:line="260" w:lineRule="exact"/>
              <w:rPr>
                <w:lang w:val="en-GB"/>
              </w:rPr>
            </w:pPr>
            <w:r w:rsidRPr="00B41683">
              <w:rPr>
                <w:rFonts w:hint="cs"/>
                <w:rtl/>
                <w:lang w:val="en-GB"/>
              </w:rPr>
              <w:t xml:space="preserve">التوصية </w:t>
            </w:r>
            <w:r w:rsidRPr="00B41683">
              <w:rPr>
                <w:rFonts w:hint="cs"/>
                <w:rtl/>
                <w:lang w:val="en-GB"/>
              </w:rPr>
              <w:br/>
            </w:r>
            <w:r w:rsidRPr="00B41683">
              <w:rPr>
                <w:lang w:val="en-GB"/>
              </w:rPr>
              <w:t>ITU-R</w:t>
            </w:r>
          </w:p>
        </w:tc>
        <w:tc>
          <w:tcPr>
            <w:tcW w:w="3089" w:type="pct"/>
            <w:tcBorders>
              <w:top w:val="single" w:sz="4" w:space="0" w:color="auto"/>
              <w:left w:val="single" w:sz="4" w:space="0" w:color="auto"/>
              <w:bottom w:val="single" w:sz="4" w:space="0" w:color="auto"/>
              <w:right w:val="single" w:sz="4" w:space="0" w:color="auto"/>
            </w:tcBorders>
            <w:vAlign w:val="center"/>
          </w:tcPr>
          <w:p w:rsidR="00275299" w:rsidRPr="00B41683" w:rsidRDefault="00275299" w:rsidP="00BC5B39">
            <w:pPr>
              <w:pStyle w:val="Tablehead"/>
              <w:spacing w:line="260" w:lineRule="exact"/>
              <w:rPr>
                <w:lang w:val="en-GB"/>
              </w:rPr>
            </w:pPr>
            <w:r w:rsidRPr="00B41683">
              <w:rPr>
                <w:rFonts w:hint="cs"/>
                <w:rtl/>
              </w:rPr>
              <w:t>عنوان التوصية</w:t>
            </w:r>
          </w:p>
        </w:tc>
        <w:tc>
          <w:tcPr>
            <w:tcW w:w="661" w:type="pct"/>
            <w:tcBorders>
              <w:top w:val="single" w:sz="4" w:space="0" w:color="auto"/>
              <w:left w:val="single" w:sz="4" w:space="0" w:color="auto"/>
              <w:bottom w:val="single" w:sz="4" w:space="0" w:color="auto"/>
              <w:right w:val="single" w:sz="4" w:space="0" w:color="auto"/>
            </w:tcBorders>
            <w:vAlign w:val="center"/>
          </w:tcPr>
          <w:p w:rsidR="00275299" w:rsidRPr="00B41683" w:rsidRDefault="00275299" w:rsidP="00BC5B39">
            <w:pPr>
              <w:pStyle w:val="Tablehead"/>
              <w:spacing w:line="260" w:lineRule="exact"/>
              <w:rPr>
                <w:rtl/>
              </w:rPr>
            </w:pPr>
            <w:r w:rsidRPr="00B41683">
              <w:rPr>
                <w:rFonts w:hint="cs"/>
                <w:spacing w:val="-4"/>
                <w:rtl/>
              </w:rPr>
              <w:t xml:space="preserve">الإجراء المتخذ </w:t>
            </w:r>
            <w:r w:rsidRPr="00B41683">
              <w:rPr>
                <w:spacing w:val="-4"/>
                <w:rtl/>
              </w:rPr>
              <w:br/>
            </w:r>
            <w:r w:rsidRPr="00B41683">
              <w:rPr>
                <w:rFonts w:hint="cs"/>
                <w:spacing w:val="-4"/>
                <w:rtl/>
              </w:rPr>
              <w:t xml:space="preserve">في الجمعية </w:t>
            </w:r>
            <w:r w:rsidRPr="00B41683">
              <w:rPr>
                <w:spacing w:val="-4"/>
                <w:rtl/>
              </w:rPr>
              <w:br/>
            </w:r>
            <w:r w:rsidRPr="00B41683">
              <w:rPr>
                <w:spacing w:val="-4"/>
              </w:rPr>
              <w:t>RA-1</w:t>
            </w:r>
            <w:r w:rsidR="00476D1C" w:rsidRPr="00B41683">
              <w:rPr>
                <w:spacing w:val="-4"/>
              </w:rPr>
              <w:t>5</w:t>
            </w:r>
          </w:p>
        </w:tc>
        <w:tc>
          <w:tcPr>
            <w:tcW w:w="662" w:type="pct"/>
            <w:tcBorders>
              <w:top w:val="single" w:sz="4" w:space="0" w:color="auto"/>
              <w:left w:val="single" w:sz="4" w:space="0" w:color="auto"/>
              <w:bottom w:val="single" w:sz="4" w:space="0" w:color="auto"/>
              <w:right w:val="single" w:sz="4" w:space="0" w:color="auto"/>
            </w:tcBorders>
            <w:vAlign w:val="center"/>
          </w:tcPr>
          <w:p w:rsidR="00275299" w:rsidRPr="00B41683" w:rsidRDefault="00275299" w:rsidP="00BC5B39">
            <w:pPr>
              <w:pStyle w:val="Tablehead"/>
              <w:spacing w:line="260" w:lineRule="exact"/>
              <w:rPr>
                <w:lang w:val="en-GB"/>
              </w:rPr>
            </w:pPr>
            <w:r w:rsidRPr="00B41683">
              <w:rPr>
                <w:rFonts w:hint="cs"/>
                <w:rtl/>
              </w:rPr>
              <w:t>ملاحظات</w:t>
            </w: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Arial Unicode MS"/>
                <w:b/>
                <w:bCs/>
                <w:sz w:val="20"/>
                <w:szCs w:val="26"/>
                <w:lang w:val="en-GB" w:eastAsia="en-US"/>
              </w:rPr>
            </w:pPr>
            <w:r w:rsidRPr="00275299">
              <w:rPr>
                <w:rFonts w:eastAsia="Times New Roman"/>
                <w:b/>
                <w:bCs/>
                <w:sz w:val="20"/>
                <w:szCs w:val="26"/>
                <w:lang w:val="en-GB" w:eastAsia="en-US"/>
              </w:rPr>
              <w:t>M.632-3</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z w:val="20"/>
                <w:szCs w:val="26"/>
                <w:lang w:val="en-US"/>
              </w:rPr>
            </w:pPr>
            <w:r w:rsidRPr="00F37A68">
              <w:rPr>
                <w:sz w:val="20"/>
                <w:szCs w:val="26"/>
                <w:rtl/>
              </w:rPr>
              <w:t>خصائص الإرسال لنظام منارات راديوية للاستدلال على موقع الطوارئ بالساتل (منارات</w:t>
            </w:r>
            <w:r w:rsidR="00024F92">
              <w:rPr>
                <w:rFonts w:hint="cs"/>
                <w:sz w:val="20"/>
                <w:szCs w:val="26"/>
                <w:rtl/>
              </w:rPr>
              <w:t> </w:t>
            </w:r>
            <w:r w:rsidRPr="00F37A68">
              <w:rPr>
                <w:sz w:val="20"/>
                <w:szCs w:val="26"/>
              </w:rPr>
              <w:t>EPIRB</w:t>
            </w:r>
            <w:r w:rsidRPr="00F37A68">
              <w:rPr>
                <w:sz w:val="20"/>
                <w:szCs w:val="26"/>
                <w:rtl/>
              </w:rPr>
              <w:t xml:space="preserve"> ساتلية</w:t>
            </w:r>
            <w:r w:rsidRPr="00F37A68">
              <w:rPr>
                <w:sz w:val="20"/>
                <w:szCs w:val="26"/>
              </w:rPr>
              <w:t>(</w:t>
            </w:r>
            <w:r w:rsidRPr="00F37A68">
              <w:rPr>
                <w:sz w:val="20"/>
                <w:szCs w:val="26"/>
                <w:rtl/>
              </w:rPr>
              <w:t xml:space="preserve"> يعمل بواسطة سواتل مستقرة بالنسبة إلى الأرض في</w:t>
            </w:r>
            <w:r w:rsidR="00024F92">
              <w:rPr>
                <w:rFonts w:hint="cs"/>
                <w:sz w:val="20"/>
                <w:szCs w:val="26"/>
                <w:rtl/>
              </w:rPr>
              <w:t> </w:t>
            </w:r>
            <w:r w:rsidRPr="00F37A68">
              <w:rPr>
                <w:sz w:val="20"/>
                <w:szCs w:val="26"/>
                <w:rtl/>
              </w:rPr>
              <w:t>النطاق</w:t>
            </w:r>
            <w:r w:rsidR="00024F92">
              <w:rPr>
                <w:rFonts w:hint="cs"/>
                <w:sz w:val="20"/>
                <w:szCs w:val="26"/>
                <w:rtl/>
              </w:rPr>
              <w:t> </w:t>
            </w:r>
            <w:r>
              <w:rPr>
                <w:sz w:val="20"/>
                <w:szCs w:val="26"/>
              </w:rPr>
              <w:t>GHz 1,6</w:t>
            </w:r>
          </w:p>
        </w:tc>
        <w:tc>
          <w:tcPr>
            <w:tcW w:w="661" w:type="pct"/>
            <w:tcBorders>
              <w:top w:val="single" w:sz="4" w:space="0" w:color="auto"/>
              <w:left w:val="single" w:sz="4" w:space="0" w:color="auto"/>
              <w:bottom w:val="single" w:sz="4" w:space="0" w:color="auto"/>
              <w:right w:val="single" w:sz="4" w:space="0" w:color="auto"/>
            </w:tcBorders>
          </w:tcPr>
          <w:p w:rsidR="000F6055" w:rsidRPr="00275299" w:rsidDel="003610F2"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Arial Unicode MS"/>
                <w:b/>
                <w:bCs/>
                <w:sz w:val="20"/>
                <w:szCs w:val="26"/>
                <w:lang w:val="en-GB" w:eastAsia="en-US"/>
              </w:rPr>
            </w:pPr>
            <w:r w:rsidRPr="00275299">
              <w:rPr>
                <w:rFonts w:eastAsia="Times New Roman"/>
                <w:b/>
                <w:bCs/>
                <w:sz w:val="20"/>
                <w:szCs w:val="26"/>
                <w:lang w:val="en-GB" w:eastAsia="en-US"/>
              </w:rPr>
              <w:t>M.633-4</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6D42D5">
            <w:pPr>
              <w:pStyle w:val="Tabletext"/>
              <w:spacing w:before="80" w:after="80" w:line="260" w:lineRule="exact"/>
              <w:rPr>
                <w:sz w:val="20"/>
                <w:szCs w:val="26"/>
                <w:rtl/>
              </w:rPr>
            </w:pPr>
            <w:r w:rsidRPr="00F37A68">
              <w:rPr>
                <w:sz w:val="20"/>
                <w:szCs w:val="26"/>
                <w:rtl/>
              </w:rPr>
              <w:t>خصائص الإرسال لنظام منارات راديوية للاستدلال على موقع الطوارئ بالساتل (منارات</w:t>
            </w:r>
            <w:r w:rsidR="00024F92">
              <w:rPr>
                <w:rFonts w:hint="cs"/>
                <w:sz w:val="20"/>
                <w:szCs w:val="26"/>
                <w:rtl/>
              </w:rPr>
              <w:t> </w:t>
            </w:r>
            <w:r w:rsidRPr="00F37A68">
              <w:rPr>
                <w:sz w:val="20"/>
                <w:szCs w:val="26"/>
              </w:rPr>
              <w:t>EPIRB</w:t>
            </w:r>
            <w:r w:rsidRPr="00F37A68">
              <w:rPr>
                <w:sz w:val="20"/>
                <w:szCs w:val="26"/>
                <w:rtl/>
              </w:rPr>
              <w:t xml:space="preserve"> ساتلية</w:t>
            </w:r>
            <w:r w:rsidRPr="00F37A68">
              <w:rPr>
                <w:sz w:val="20"/>
                <w:szCs w:val="26"/>
              </w:rPr>
              <w:t>(</w:t>
            </w:r>
            <w:r w:rsidRPr="00F37A68">
              <w:rPr>
                <w:sz w:val="20"/>
                <w:szCs w:val="26"/>
                <w:rtl/>
              </w:rPr>
              <w:t xml:space="preserve"> يعمل بواسطة </w:t>
            </w:r>
            <w:r w:rsidRPr="00F37A68">
              <w:rPr>
                <w:rFonts w:hint="cs"/>
                <w:sz w:val="20"/>
                <w:szCs w:val="26"/>
                <w:rtl/>
              </w:rPr>
              <w:t xml:space="preserve">نظامي ساتلي على مدار قطبي منخفض </w:t>
            </w:r>
            <w:r w:rsidRPr="00F37A68">
              <w:rPr>
                <w:sz w:val="20"/>
                <w:szCs w:val="26"/>
                <w:rtl/>
              </w:rPr>
              <w:t>ف</w:t>
            </w:r>
            <w:r w:rsidR="00024F92">
              <w:rPr>
                <w:rFonts w:hint="cs"/>
                <w:sz w:val="20"/>
                <w:szCs w:val="26"/>
                <w:rtl/>
              </w:rPr>
              <w:t>ي </w:t>
            </w:r>
            <w:r w:rsidRPr="00F37A68">
              <w:rPr>
                <w:sz w:val="20"/>
                <w:szCs w:val="26"/>
                <w:rtl/>
              </w:rPr>
              <w:t xml:space="preserve">النطاق </w:t>
            </w:r>
            <w:r w:rsidRPr="00F37A68">
              <w:rPr>
                <w:sz w:val="20"/>
                <w:szCs w:val="26"/>
              </w:rPr>
              <w:t>MHz 406</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Arial Unicode MS"/>
                <w:b/>
                <w:bCs/>
                <w:sz w:val="20"/>
                <w:szCs w:val="26"/>
                <w:lang w:val="en-GB" w:eastAsia="en-US"/>
              </w:rPr>
            </w:pPr>
            <w:r w:rsidRPr="00275299">
              <w:rPr>
                <w:rFonts w:eastAsia="Times New Roman"/>
                <w:b/>
                <w:bCs/>
                <w:sz w:val="20"/>
                <w:szCs w:val="26"/>
                <w:lang w:val="en-GB" w:eastAsia="en-US"/>
              </w:rPr>
              <w:t>M.694-1</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z w:val="20"/>
                <w:szCs w:val="26"/>
                <w:lang w:val="en-US" w:bidi="ar-EG"/>
              </w:rPr>
            </w:pPr>
            <w:r w:rsidRPr="00F37A68">
              <w:rPr>
                <w:sz w:val="20"/>
                <w:szCs w:val="26"/>
                <w:rtl/>
                <w:lang w:val="en-US" w:bidi="ar-EG"/>
              </w:rPr>
              <w:t>مخطط الإشعاع المرجعي لهوائيات المحطات الأرضية على السفن</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Arial Unicode MS"/>
                <w:b/>
                <w:bCs/>
                <w:sz w:val="20"/>
                <w:szCs w:val="26"/>
                <w:lang w:val="en-GB" w:eastAsia="en-US"/>
              </w:rPr>
            </w:pPr>
            <w:r w:rsidRPr="00275299">
              <w:rPr>
                <w:rFonts w:eastAsia="Times New Roman"/>
                <w:b/>
                <w:bCs/>
                <w:sz w:val="20"/>
                <w:szCs w:val="26"/>
                <w:lang w:val="en-GB" w:eastAsia="en-US"/>
              </w:rPr>
              <w:t>M.818-2</w:t>
            </w:r>
          </w:p>
        </w:tc>
        <w:tc>
          <w:tcPr>
            <w:tcW w:w="3089" w:type="pct"/>
            <w:tcBorders>
              <w:top w:val="single" w:sz="4" w:space="0" w:color="auto"/>
              <w:left w:val="single" w:sz="4" w:space="0" w:color="auto"/>
              <w:bottom w:val="single" w:sz="4" w:space="0" w:color="auto"/>
              <w:right w:val="single" w:sz="4" w:space="0" w:color="auto"/>
            </w:tcBorders>
          </w:tcPr>
          <w:p w:rsidR="000F6055" w:rsidRPr="006D5914" w:rsidRDefault="000F6055" w:rsidP="006D42D5">
            <w:pPr>
              <w:pStyle w:val="Tabletext"/>
              <w:spacing w:before="80" w:after="80" w:line="260" w:lineRule="exact"/>
              <w:rPr>
                <w:rFonts w:eastAsia="Arial Unicode MS"/>
                <w:spacing w:val="-4"/>
                <w:sz w:val="20"/>
                <w:szCs w:val="26"/>
                <w:rtl/>
                <w:lang w:val="en-US" w:bidi="ar-EG"/>
              </w:rPr>
            </w:pPr>
            <w:r w:rsidRPr="00F37A68">
              <w:rPr>
                <w:spacing w:val="-4"/>
                <w:sz w:val="20"/>
                <w:szCs w:val="26"/>
                <w:rtl/>
              </w:rPr>
              <w:t>التشغيل الساتلي داخل الاتصالات</w:t>
            </w:r>
            <w:r w:rsidRPr="00F37A68">
              <w:rPr>
                <w:rFonts w:hint="cs"/>
                <w:spacing w:val="-4"/>
                <w:sz w:val="20"/>
                <w:szCs w:val="26"/>
                <w:rtl/>
              </w:rPr>
              <w:t xml:space="preserve"> </w:t>
            </w:r>
            <w:r w:rsidRPr="00F37A68">
              <w:rPr>
                <w:spacing w:val="-4"/>
                <w:sz w:val="20"/>
                <w:szCs w:val="26"/>
                <w:rtl/>
              </w:rPr>
              <w:t>المتنقلة الدولية-</w:t>
            </w:r>
            <w:r w:rsidRPr="00F37A68">
              <w:rPr>
                <w:spacing w:val="-4"/>
                <w:sz w:val="20"/>
                <w:szCs w:val="26"/>
              </w:rPr>
              <w:t>2000</w:t>
            </w:r>
            <w:r w:rsidRPr="00F37A68">
              <w:rPr>
                <w:spacing w:val="-4"/>
                <w:sz w:val="20"/>
                <w:szCs w:val="26"/>
                <w:rtl/>
              </w:rPr>
              <w:t xml:space="preserve"> </w:t>
            </w:r>
            <w:r w:rsidRPr="00F37A68">
              <w:rPr>
                <w:spacing w:val="-4"/>
                <w:sz w:val="20"/>
                <w:szCs w:val="26"/>
              </w:rPr>
              <w:t>(IMT-2000)</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M.827-0</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z w:val="20"/>
                <w:szCs w:val="26"/>
              </w:rPr>
            </w:pPr>
            <w:r w:rsidRPr="00F37A68">
              <w:rPr>
                <w:sz w:val="20"/>
                <w:szCs w:val="26"/>
                <w:rtl/>
              </w:rPr>
              <w:t>مسير رقمي افتراضي مرجعي لأنظمة الخدمة الساتلية</w:t>
            </w:r>
            <w:r w:rsidRPr="00F37A68">
              <w:rPr>
                <w:rFonts w:hint="cs"/>
                <w:sz w:val="20"/>
                <w:szCs w:val="26"/>
                <w:rtl/>
              </w:rPr>
              <w:t xml:space="preserve"> </w:t>
            </w:r>
            <w:r w:rsidRPr="00F37A68">
              <w:rPr>
                <w:sz w:val="20"/>
                <w:szCs w:val="26"/>
                <w:rtl/>
              </w:rPr>
              <w:t>المتنقلة التي تستعمل وصلات التغذية</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Arial Unicode MS"/>
                <w:b/>
                <w:bCs/>
                <w:sz w:val="20"/>
                <w:szCs w:val="26"/>
                <w:lang w:val="en-GB" w:eastAsia="en-US"/>
              </w:rPr>
            </w:pPr>
            <w:r w:rsidRPr="00275299">
              <w:rPr>
                <w:rFonts w:eastAsia="Times New Roman"/>
                <w:b/>
                <w:bCs/>
                <w:sz w:val="20"/>
                <w:szCs w:val="26"/>
                <w:lang w:val="en-GB" w:eastAsia="en-US"/>
              </w:rPr>
              <w:t>M.828-2</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pacing w:val="-6"/>
                <w:sz w:val="20"/>
                <w:szCs w:val="26"/>
                <w:lang w:val="en-US" w:bidi="ar-EG"/>
              </w:rPr>
            </w:pPr>
            <w:r w:rsidRPr="00F37A68">
              <w:rPr>
                <w:rFonts w:hint="cs"/>
                <w:spacing w:val="-6"/>
                <w:sz w:val="20"/>
                <w:szCs w:val="26"/>
                <w:rtl/>
                <w:lang w:bidi="ar-EG"/>
              </w:rPr>
              <w:t xml:space="preserve">تعريف تيسر دارات الاتصالات الراديوية في الخدمة المتنقلة الساتلية </w:t>
            </w:r>
            <w:r w:rsidRPr="00F37A68">
              <w:rPr>
                <w:spacing w:val="-6"/>
                <w:sz w:val="20"/>
                <w:szCs w:val="26"/>
                <w:lang w:val="fr-FR" w:bidi="ar-EG"/>
              </w:rPr>
              <w:t>(MSS)</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Arial Unicode MS"/>
                <w:b/>
                <w:bCs/>
                <w:sz w:val="20"/>
                <w:szCs w:val="26"/>
                <w:lang w:val="en-GB" w:eastAsia="en-US"/>
              </w:rPr>
            </w:pPr>
            <w:r w:rsidRPr="00275299">
              <w:rPr>
                <w:rFonts w:eastAsia="Times New Roman"/>
                <w:b/>
                <w:bCs/>
                <w:sz w:val="20"/>
                <w:szCs w:val="26"/>
                <w:lang w:val="en-GB" w:eastAsia="en-US"/>
              </w:rPr>
              <w:t>M.830-1</w:t>
            </w:r>
          </w:p>
        </w:tc>
        <w:tc>
          <w:tcPr>
            <w:tcW w:w="3089" w:type="pct"/>
            <w:tcBorders>
              <w:top w:val="single" w:sz="4" w:space="0" w:color="auto"/>
              <w:left w:val="single" w:sz="4" w:space="0" w:color="auto"/>
              <w:bottom w:val="single" w:sz="4" w:space="0" w:color="auto"/>
              <w:right w:val="single" w:sz="4" w:space="0" w:color="auto"/>
            </w:tcBorders>
          </w:tcPr>
          <w:p w:rsidR="000F6055" w:rsidRPr="009421C3" w:rsidRDefault="000F6055" w:rsidP="00BC5B39">
            <w:pPr>
              <w:pStyle w:val="Tabletext"/>
              <w:spacing w:before="80" w:after="80" w:line="260" w:lineRule="exact"/>
              <w:rPr>
                <w:rFonts w:eastAsia="Arial Unicode MS"/>
                <w:spacing w:val="-2"/>
                <w:sz w:val="20"/>
                <w:szCs w:val="26"/>
                <w:lang w:val="en-US"/>
              </w:rPr>
            </w:pPr>
            <w:r w:rsidRPr="009421C3">
              <w:rPr>
                <w:spacing w:val="-2"/>
                <w:sz w:val="20"/>
                <w:szCs w:val="26"/>
                <w:rtl/>
              </w:rPr>
              <w:t>إجراءات التشغيل الخاصة بالشبكات أو الأنظمة المتنقلة الساتلية</w:t>
            </w:r>
            <w:r w:rsidRPr="009421C3">
              <w:rPr>
                <w:rFonts w:hint="cs"/>
                <w:spacing w:val="-2"/>
                <w:sz w:val="20"/>
                <w:szCs w:val="26"/>
                <w:rtl/>
              </w:rPr>
              <w:t xml:space="preserve"> </w:t>
            </w:r>
            <w:r w:rsidRPr="009421C3">
              <w:rPr>
                <w:spacing w:val="-2"/>
                <w:sz w:val="20"/>
                <w:szCs w:val="26"/>
                <w:rtl/>
              </w:rPr>
              <w:t>في نطاقي الترددات</w:t>
            </w:r>
            <w:r w:rsidR="00B377E9" w:rsidRPr="009421C3">
              <w:rPr>
                <w:rFonts w:hint="eastAsia"/>
                <w:spacing w:val="-2"/>
                <w:sz w:val="20"/>
                <w:szCs w:val="26"/>
                <w:rtl/>
              </w:rPr>
              <w:t> </w:t>
            </w:r>
            <w:r w:rsidRPr="009421C3">
              <w:rPr>
                <w:spacing w:val="-2"/>
                <w:sz w:val="20"/>
                <w:szCs w:val="26"/>
              </w:rPr>
              <w:t>MHz</w:t>
            </w:r>
            <w:r w:rsidRPr="009421C3">
              <w:rPr>
                <w:spacing w:val="-2"/>
                <w:sz w:val="20"/>
                <w:szCs w:val="26"/>
                <w:lang w:val="en-US"/>
              </w:rPr>
              <w:t> </w:t>
            </w:r>
            <w:r w:rsidRPr="009421C3">
              <w:rPr>
                <w:spacing w:val="-2"/>
                <w:sz w:val="20"/>
                <w:szCs w:val="26"/>
              </w:rPr>
              <w:t>1 544-1 530</w:t>
            </w:r>
            <w:r w:rsidRPr="009421C3">
              <w:rPr>
                <w:spacing w:val="-2"/>
                <w:sz w:val="20"/>
                <w:szCs w:val="26"/>
                <w:rtl/>
              </w:rPr>
              <w:t xml:space="preserve"> و</w:t>
            </w:r>
            <w:r w:rsidRPr="009421C3">
              <w:rPr>
                <w:spacing w:val="-2"/>
                <w:sz w:val="20"/>
                <w:szCs w:val="26"/>
              </w:rPr>
              <w:t>MHz 1 645,5-1 626,5</w:t>
            </w:r>
            <w:r w:rsidRPr="009421C3">
              <w:rPr>
                <w:rFonts w:hint="cs"/>
                <w:spacing w:val="-2"/>
                <w:sz w:val="20"/>
                <w:szCs w:val="26"/>
                <w:rtl/>
              </w:rPr>
              <w:t xml:space="preserve"> </w:t>
            </w:r>
            <w:r w:rsidRPr="009421C3">
              <w:rPr>
                <w:spacing w:val="-2"/>
                <w:sz w:val="20"/>
                <w:szCs w:val="26"/>
                <w:rtl/>
              </w:rPr>
              <w:t xml:space="preserve">المستعملين </w:t>
            </w:r>
            <w:r w:rsidRPr="009421C3">
              <w:rPr>
                <w:rFonts w:hint="cs"/>
                <w:spacing w:val="-2"/>
                <w:sz w:val="20"/>
                <w:szCs w:val="26"/>
                <w:rtl/>
                <w:lang w:bidi="ar-EG"/>
              </w:rPr>
              <w:t>لأغراض</w:t>
            </w:r>
            <w:r w:rsidRPr="009421C3">
              <w:rPr>
                <w:spacing w:val="-2"/>
                <w:sz w:val="20"/>
                <w:szCs w:val="26"/>
                <w:rtl/>
              </w:rPr>
              <w:t xml:space="preserve"> الاستغاثة والسلامة</w:t>
            </w:r>
            <w:r w:rsidRPr="009421C3">
              <w:rPr>
                <w:rFonts w:hint="cs"/>
                <w:spacing w:val="-2"/>
                <w:sz w:val="20"/>
                <w:szCs w:val="26"/>
                <w:rtl/>
              </w:rPr>
              <w:t xml:space="preserve"> </w:t>
            </w:r>
            <w:r w:rsidRPr="009421C3">
              <w:rPr>
                <w:spacing w:val="-2"/>
                <w:sz w:val="20"/>
                <w:szCs w:val="26"/>
                <w:rtl/>
              </w:rPr>
              <w:t xml:space="preserve">كما هو </w:t>
            </w:r>
            <w:r w:rsidRPr="009421C3">
              <w:rPr>
                <w:rFonts w:hint="cs"/>
                <w:spacing w:val="-2"/>
                <w:sz w:val="20"/>
                <w:szCs w:val="26"/>
                <w:rtl/>
                <w:lang w:bidi="ar-SY"/>
              </w:rPr>
              <w:t>محدّد</w:t>
            </w:r>
            <w:r w:rsidRPr="009421C3">
              <w:rPr>
                <w:rFonts w:hint="cs"/>
                <w:spacing w:val="-2"/>
                <w:sz w:val="20"/>
                <w:szCs w:val="26"/>
                <w:rtl/>
              </w:rPr>
              <w:t xml:space="preserve"> ل</w:t>
            </w:r>
            <w:r w:rsidRPr="009421C3">
              <w:rPr>
                <w:spacing w:val="-2"/>
                <w:sz w:val="20"/>
                <w:szCs w:val="26"/>
                <w:rtl/>
              </w:rPr>
              <w:t>لنظام العالمي للاستغاثة والسلامة في</w:t>
            </w:r>
            <w:r w:rsidRPr="009421C3">
              <w:rPr>
                <w:rFonts w:hint="cs"/>
                <w:spacing w:val="-2"/>
                <w:sz w:val="20"/>
                <w:szCs w:val="26"/>
                <w:rtl/>
              </w:rPr>
              <w:t> </w:t>
            </w:r>
            <w:r w:rsidRPr="009421C3">
              <w:rPr>
                <w:spacing w:val="-2"/>
                <w:sz w:val="20"/>
                <w:szCs w:val="26"/>
                <w:rtl/>
              </w:rPr>
              <w:t xml:space="preserve">البحر </w:t>
            </w:r>
            <w:r w:rsidRPr="009421C3">
              <w:rPr>
                <w:spacing w:val="-2"/>
                <w:sz w:val="20"/>
                <w:szCs w:val="26"/>
                <w:lang w:val="fr-FR"/>
              </w:rPr>
              <w:t>(</w:t>
            </w:r>
            <w:r w:rsidRPr="009421C3">
              <w:rPr>
                <w:spacing w:val="-2"/>
                <w:sz w:val="20"/>
                <w:szCs w:val="26"/>
              </w:rPr>
              <w:t>GMDSS</w:t>
            </w:r>
            <w:r w:rsidRPr="009421C3">
              <w:rPr>
                <w:spacing w:val="-2"/>
                <w:sz w:val="20"/>
                <w:szCs w:val="26"/>
                <w:lang w:val="fr-FR"/>
              </w:rPr>
              <w:t>)</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Arial Unicode MS"/>
                <w:b/>
                <w:bCs/>
                <w:sz w:val="20"/>
                <w:szCs w:val="26"/>
                <w:lang w:val="en-GB" w:eastAsia="en-US"/>
              </w:rPr>
            </w:pPr>
            <w:r w:rsidRPr="00275299">
              <w:rPr>
                <w:rFonts w:eastAsia="Times New Roman"/>
                <w:b/>
                <w:bCs/>
                <w:sz w:val="20"/>
                <w:szCs w:val="26"/>
                <w:lang w:val="en-GB" w:eastAsia="en-US"/>
              </w:rPr>
              <w:t>M.1037-0</w:t>
            </w:r>
          </w:p>
        </w:tc>
        <w:tc>
          <w:tcPr>
            <w:tcW w:w="3089" w:type="pct"/>
            <w:tcBorders>
              <w:top w:val="single" w:sz="4" w:space="0" w:color="auto"/>
              <w:left w:val="single" w:sz="4" w:space="0" w:color="auto"/>
              <w:bottom w:val="single" w:sz="4" w:space="0" w:color="auto"/>
              <w:right w:val="single" w:sz="4" w:space="0" w:color="auto"/>
            </w:tcBorders>
          </w:tcPr>
          <w:p w:rsidR="000F6055" w:rsidRPr="00BE3359" w:rsidRDefault="000F6055" w:rsidP="00BC5B39">
            <w:pPr>
              <w:pStyle w:val="Tabletext"/>
              <w:spacing w:before="80" w:after="80" w:line="260" w:lineRule="exact"/>
              <w:rPr>
                <w:rFonts w:eastAsia="Arial Unicode MS"/>
                <w:sz w:val="20"/>
                <w:szCs w:val="26"/>
                <w:lang w:val="en-US" w:bidi="ar-EG"/>
              </w:rPr>
            </w:pPr>
            <w:r w:rsidRPr="00F37A68">
              <w:rPr>
                <w:sz w:val="20"/>
                <w:szCs w:val="26"/>
                <w:rtl/>
              </w:rPr>
              <w:t>أهداف أداء الخطأ في البتات للوصلات الراديوية</w:t>
            </w:r>
            <w:r w:rsidRPr="00F37A68">
              <w:rPr>
                <w:rFonts w:hint="cs"/>
                <w:sz w:val="20"/>
                <w:szCs w:val="26"/>
                <w:rtl/>
              </w:rPr>
              <w:t xml:space="preserve"> </w:t>
            </w:r>
            <w:r w:rsidRPr="00F37A68">
              <w:rPr>
                <w:sz w:val="20"/>
                <w:szCs w:val="26"/>
                <w:rtl/>
              </w:rPr>
              <w:t xml:space="preserve">في الخدمة المتنقلة الساتلية للطيران </w:t>
            </w:r>
            <w:r w:rsidRPr="00F37A68">
              <w:rPr>
                <w:sz w:val="20"/>
                <w:szCs w:val="26"/>
              </w:rPr>
              <w:t>(AMS(R)S)</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M.1038-0</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z w:val="20"/>
                <w:szCs w:val="26"/>
              </w:rPr>
            </w:pPr>
            <w:r w:rsidRPr="00F37A68">
              <w:rPr>
                <w:sz w:val="20"/>
                <w:szCs w:val="26"/>
                <w:rtl/>
              </w:rPr>
              <w:t>الاستعمال الفعال لمدار السواتل المستقرة بالنسبة إلى الأرض وللطيف</w:t>
            </w:r>
            <w:r w:rsidRPr="00F37A68">
              <w:rPr>
                <w:rFonts w:hint="cs"/>
                <w:sz w:val="20"/>
                <w:szCs w:val="26"/>
                <w:rtl/>
              </w:rPr>
              <w:t xml:space="preserve"> </w:t>
            </w:r>
            <w:r w:rsidRPr="00F37A68">
              <w:rPr>
                <w:sz w:val="20"/>
                <w:szCs w:val="26"/>
                <w:rtl/>
              </w:rPr>
              <w:t>في مدى الترددات</w:t>
            </w:r>
            <w:r w:rsidR="00B377E9">
              <w:rPr>
                <w:rFonts w:hint="cs"/>
                <w:sz w:val="20"/>
                <w:szCs w:val="26"/>
                <w:rtl/>
              </w:rPr>
              <w:t> </w:t>
            </w:r>
            <w:r w:rsidRPr="00F37A68">
              <w:rPr>
                <w:sz w:val="20"/>
                <w:szCs w:val="26"/>
              </w:rPr>
              <w:t>GHz</w:t>
            </w:r>
            <w:r w:rsidR="00BB11B7">
              <w:rPr>
                <w:sz w:val="20"/>
                <w:szCs w:val="26"/>
              </w:rPr>
              <w:t> </w:t>
            </w:r>
            <w:r w:rsidRPr="00F37A68">
              <w:rPr>
                <w:sz w:val="20"/>
                <w:szCs w:val="26"/>
              </w:rPr>
              <w:t>3</w:t>
            </w:r>
            <w:r w:rsidR="00BB11B7">
              <w:rPr>
                <w:sz w:val="20"/>
                <w:szCs w:val="26"/>
              </w:rPr>
              <w:noBreakHyphen/>
            </w:r>
            <w:r w:rsidRPr="00F37A68">
              <w:rPr>
                <w:sz w:val="20"/>
                <w:szCs w:val="26"/>
              </w:rPr>
              <w:t>1</w:t>
            </w:r>
            <w:r w:rsidRPr="00F37A68">
              <w:rPr>
                <w:sz w:val="20"/>
                <w:szCs w:val="26"/>
                <w:rtl/>
              </w:rPr>
              <w:t xml:space="preserve"> بواسطة الأنظمة المتنقلة الساتلية</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Arial Unicode MS"/>
                <w:b/>
                <w:bCs/>
                <w:sz w:val="20"/>
                <w:szCs w:val="26"/>
                <w:lang w:val="en-GB" w:eastAsia="en-US"/>
              </w:rPr>
            </w:pPr>
            <w:r w:rsidRPr="00275299">
              <w:rPr>
                <w:rFonts w:eastAsia="Times New Roman"/>
                <w:b/>
                <w:bCs/>
                <w:sz w:val="20"/>
                <w:szCs w:val="26"/>
                <w:lang w:val="en-GB" w:eastAsia="en-US"/>
              </w:rPr>
              <w:t>M.1039-3</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pacing w:val="-4"/>
                <w:sz w:val="20"/>
                <w:szCs w:val="26"/>
                <w:rtl/>
                <w:lang w:bidi="ar-SY"/>
              </w:rPr>
            </w:pPr>
            <w:r>
              <w:rPr>
                <w:rFonts w:hint="cs"/>
                <w:spacing w:val="-4"/>
                <w:sz w:val="20"/>
                <w:szCs w:val="26"/>
                <w:rtl/>
                <w:lang w:bidi="ar-EG"/>
              </w:rPr>
              <w:t>التشارك في</w:t>
            </w:r>
            <w:r w:rsidRPr="00F37A68">
              <w:rPr>
                <w:spacing w:val="-4"/>
                <w:sz w:val="20"/>
                <w:szCs w:val="26"/>
                <w:rtl/>
                <w:lang w:bidi="ar-EG"/>
              </w:rPr>
              <w:t xml:space="preserve"> الترددات المشتركة بين محطات الخدمة المتنقلة العاملة تحت </w:t>
            </w:r>
            <w:r w:rsidRPr="00F37A68">
              <w:rPr>
                <w:spacing w:val="-4"/>
                <w:sz w:val="20"/>
                <w:szCs w:val="26"/>
                <w:lang w:bidi="ar-EG"/>
              </w:rPr>
              <w:t>GHz 1</w:t>
            </w:r>
            <w:r w:rsidRPr="00F37A68">
              <w:rPr>
                <w:spacing w:val="-4"/>
                <w:sz w:val="20"/>
                <w:szCs w:val="26"/>
                <w:rtl/>
                <w:lang w:bidi="ar-EG"/>
              </w:rPr>
              <w:t xml:space="preserve"> ومحطات أرضية متنقلة </w:t>
            </w:r>
            <w:r w:rsidRPr="00F37A68">
              <w:rPr>
                <w:rFonts w:hint="cs"/>
                <w:spacing w:val="-4"/>
                <w:sz w:val="20"/>
                <w:szCs w:val="26"/>
                <w:rtl/>
                <w:lang w:bidi="ar-EG"/>
              </w:rPr>
              <w:t>في ال</w:t>
            </w:r>
            <w:r w:rsidRPr="00F37A68">
              <w:rPr>
                <w:spacing w:val="-4"/>
                <w:sz w:val="20"/>
                <w:szCs w:val="26"/>
                <w:rtl/>
                <w:lang w:bidi="ar-EG"/>
              </w:rPr>
              <w:t xml:space="preserve">أنظمة </w:t>
            </w:r>
            <w:r w:rsidRPr="00F37A68">
              <w:rPr>
                <w:rFonts w:hint="cs"/>
                <w:spacing w:val="-4"/>
                <w:sz w:val="20"/>
                <w:szCs w:val="26"/>
                <w:rtl/>
                <w:lang w:bidi="ar-EG"/>
              </w:rPr>
              <w:t>ال</w:t>
            </w:r>
            <w:r w:rsidRPr="00F37A68">
              <w:rPr>
                <w:spacing w:val="-4"/>
                <w:sz w:val="20"/>
                <w:szCs w:val="26"/>
                <w:rtl/>
                <w:lang w:bidi="ar-EG"/>
              </w:rPr>
              <w:t xml:space="preserve">ساتلية </w:t>
            </w:r>
            <w:r w:rsidRPr="00F37A68">
              <w:rPr>
                <w:rFonts w:hint="cs"/>
                <w:spacing w:val="-4"/>
                <w:sz w:val="20"/>
                <w:szCs w:val="26"/>
                <w:rtl/>
                <w:lang w:bidi="ar-EG"/>
              </w:rPr>
              <w:t>ال</w:t>
            </w:r>
            <w:r w:rsidRPr="00F37A68">
              <w:rPr>
                <w:spacing w:val="-4"/>
                <w:sz w:val="20"/>
                <w:szCs w:val="26"/>
                <w:rtl/>
                <w:lang w:bidi="ar-EG"/>
              </w:rPr>
              <w:t xml:space="preserve">متنقلة غير </w:t>
            </w:r>
            <w:r w:rsidRPr="00F37A68">
              <w:rPr>
                <w:rFonts w:hint="cs"/>
                <w:spacing w:val="-4"/>
                <w:sz w:val="20"/>
                <w:szCs w:val="26"/>
                <w:rtl/>
                <w:lang w:bidi="ar-EG"/>
              </w:rPr>
              <w:t>ال</w:t>
            </w:r>
            <w:r w:rsidRPr="00F37A68">
              <w:rPr>
                <w:spacing w:val="-4"/>
                <w:sz w:val="20"/>
                <w:szCs w:val="26"/>
                <w:rtl/>
                <w:lang w:bidi="ar-EG"/>
              </w:rPr>
              <w:t>مستقرة بالنسبة إلى الأرض</w:t>
            </w:r>
            <w:r>
              <w:rPr>
                <w:rFonts w:hint="cs"/>
                <w:spacing w:val="-4"/>
                <w:sz w:val="20"/>
                <w:szCs w:val="26"/>
                <w:rtl/>
                <w:lang w:bidi="ar-EG"/>
              </w:rPr>
              <w:t xml:space="preserve"> </w:t>
            </w:r>
            <w:r w:rsidRPr="00F37A68">
              <w:rPr>
                <w:spacing w:val="-4"/>
                <w:sz w:val="20"/>
                <w:szCs w:val="26"/>
                <w:rtl/>
                <w:lang w:bidi="ar-EG"/>
              </w:rPr>
              <w:t>(أرض</w:t>
            </w:r>
            <w:r w:rsidRPr="00F37A68">
              <w:rPr>
                <w:rFonts w:hint="cs"/>
                <w:spacing w:val="-4"/>
                <w:sz w:val="20"/>
                <w:szCs w:val="26"/>
                <w:rtl/>
                <w:lang w:bidi="ar-EG"/>
              </w:rPr>
              <w:t>-</w:t>
            </w:r>
            <w:r w:rsidRPr="00F37A68">
              <w:rPr>
                <w:spacing w:val="-4"/>
                <w:sz w:val="20"/>
                <w:szCs w:val="26"/>
                <w:rtl/>
                <w:lang w:bidi="ar-EG"/>
              </w:rPr>
              <w:t xml:space="preserve">فضاء) تستعمل النفاذ المتعدد بتقسيم التردد </w:t>
            </w:r>
            <w:r w:rsidR="00BB11B7">
              <w:rPr>
                <w:spacing w:val="-4"/>
                <w:sz w:val="20"/>
                <w:szCs w:val="26"/>
                <w:lang w:bidi="ar-EG"/>
              </w:rPr>
              <w:t>(</w:t>
            </w:r>
            <w:r w:rsidRPr="00F37A68">
              <w:rPr>
                <w:spacing w:val="-4"/>
                <w:sz w:val="20"/>
                <w:szCs w:val="26"/>
                <w:lang w:bidi="ar-EG"/>
              </w:rPr>
              <w:t>FDMA</w:t>
            </w:r>
            <w:r w:rsidR="00BB11B7">
              <w:rPr>
                <w:spacing w:val="-4"/>
                <w:sz w:val="20"/>
                <w:szCs w:val="26"/>
                <w:lang w:bidi="ar-EG"/>
              </w:rPr>
              <w:t>)</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Arial Unicode MS"/>
                <w:b/>
                <w:bCs/>
                <w:sz w:val="20"/>
                <w:szCs w:val="26"/>
                <w:lang w:val="en-GB" w:eastAsia="en-US"/>
              </w:rPr>
            </w:pPr>
            <w:r w:rsidRPr="00275299">
              <w:rPr>
                <w:rFonts w:eastAsia="Times New Roman"/>
                <w:b/>
                <w:bCs/>
                <w:sz w:val="20"/>
                <w:szCs w:val="26"/>
                <w:lang w:val="en-GB" w:eastAsia="en-US"/>
              </w:rPr>
              <w:t>M.1086-1</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z w:val="20"/>
                <w:szCs w:val="26"/>
                <w:rtl/>
                <w:lang w:val="en-US" w:bidi="ar-EG"/>
              </w:rPr>
            </w:pPr>
            <w:r w:rsidRPr="00F37A68">
              <w:rPr>
                <w:sz w:val="20"/>
                <w:szCs w:val="26"/>
                <w:rtl/>
              </w:rPr>
              <w:t xml:space="preserve">تحديد الحاجة إلى التنسيق بين الشبكات </w:t>
            </w:r>
            <w:r w:rsidRPr="00F37A68">
              <w:rPr>
                <w:rFonts w:hint="cs"/>
                <w:sz w:val="20"/>
                <w:szCs w:val="26"/>
                <w:rtl/>
              </w:rPr>
              <w:t xml:space="preserve">الساتلية </w:t>
            </w:r>
            <w:r w:rsidRPr="00F37A68">
              <w:rPr>
                <w:sz w:val="20"/>
                <w:szCs w:val="26"/>
                <w:rtl/>
              </w:rPr>
              <w:t>المتنقلة المستقرة</w:t>
            </w:r>
            <w:r w:rsidRPr="00F37A68">
              <w:rPr>
                <w:rFonts w:hint="cs"/>
                <w:sz w:val="20"/>
                <w:szCs w:val="26"/>
                <w:rtl/>
              </w:rPr>
              <w:t xml:space="preserve"> </w:t>
            </w:r>
            <w:r w:rsidRPr="00F37A68">
              <w:rPr>
                <w:sz w:val="20"/>
                <w:szCs w:val="26"/>
                <w:rtl/>
              </w:rPr>
              <w:t>بالنسبة إلى الأرض التي ت</w:t>
            </w:r>
            <w:r>
              <w:rPr>
                <w:sz w:val="20"/>
                <w:szCs w:val="26"/>
                <w:rtl/>
              </w:rPr>
              <w:t>تشارك</w:t>
            </w:r>
            <w:r w:rsidRPr="00F37A68">
              <w:rPr>
                <w:sz w:val="20"/>
                <w:szCs w:val="26"/>
                <w:rtl/>
              </w:rPr>
              <w:t xml:space="preserve"> نفس نطاقات التردد</w:t>
            </w:r>
            <w:r>
              <w:rPr>
                <w:rFonts w:hint="cs"/>
                <w:sz w:val="20"/>
                <w:szCs w:val="26"/>
                <w:rtl/>
              </w:rPr>
              <w:t>ات</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Arial Unicode MS"/>
                <w:b/>
                <w:bCs/>
                <w:sz w:val="20"/>
                <w:szCs w:val="26"/>
                <w:lang w:val="en-GB" w:eastAsia="en-US"/>
              </w:rPr>
            </w:pPr>
            <w:r w:rsidRPr="00275299">
              <w:rPr>
                <w:rFonts w:eastAsia="Times New Roman"/>
                <w:b/>
                <w:bCs/>
                <w:sz w:val="20"/>
                <w:szCs w:val="26"/>
                <w:lang w:val="en-GB" w:eastAsia="en-US"/>
              </w:rPr>
              <w:t>M.1089-1</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z w:val="20"/>
                <w:szCs w:val="26"/>
                <w:lang w:val="en-US" w:bidi="ar-EG"/>
              </w:rPr>
            </w:pPr>
            <w:r w:rsidRPr="00F37A68">
              <w:rPr>
                <w:sz w:val="20"/>
                <w:szCs w:val="26"/>
                <w:rtl/>
              </w:rPr>
              <w:t>اعتبارات تقنية خاصة بتنسيق الأنظمة المتنقلة الساتلية</w:t>
            </w:r>
            <w:r w:rsidRPr="00F37A68">
              <w:rPr>
                <w:rFonts w:hint="cs"/>
                <w:sz w:val="20"/>
                <w:szCs w:val="26"/>
                <w:rtl/>
              </w:rPr>
              <w:t xml:space="preserve"> المتصلة ب</w:t>
            </w:r>
            <w:r w:rsidRPr="00F37A68">
              <w:rPr>
                <w:sz w:val="20"/>
                <w:szCs w:val="26"/>
                <w:rtl/>
              </w:rPr>
              <w:t xml:space="preserve">الخدمة المتنقلة الساتلية للطيران </w:t>
            </w:r>
            <w:r w:rsidRPr="00F37A68">
              <w:rPr>
                <w:sz w:val="20"/>
                <w:szCs w:val="26"/>
              </w:rPr>
              <w:t>(AMS(R)S)</w:t>
            </w:r>
            <w:r w:rsidRPr="00F37A68">
              <w:rPr>
                <w:rFonts w:eastAsia="Arial Unicode MS" w:hint="cs"/>
                <w:sz w:val="20"/>
                <w:szCs w:val="26"/>
                <w:rtl/>
                <w:lang w:val="en-US" w:bidi="ar-EG"/>
              </w:rPr>
              <w:t xml:space="preserve"> في النطاقات من </w:t>
            </w:r>
            <w:r w:rsidRPr="00F37A68">
              <w:rPr>
                <w:sz w:val="20"/>
                <w:szCs w:val="26"/>
                <w:lang w:val="en-US" w:eastAsia="zh-CN" w:bidi="ar-EG"/>
              </w:rPr>
              <w:t>1 545</w:t>
            </w:r>
            <w:r w:rsidRPr="00F37A68">
              <w:rPr>
                <w:rFonts w:eastAsia="Arial Unicode MS" w:hint="cs"/>
                <w:sz w:val="20"/>
                <w:szCs w:val="26"/>
                <w:rtl/>
                <w:lang w:val="en-US" w:bidi="ar-EG"/>
              </w:rPr>
              <w:t xml:space="preserve"> إلى </w:t>
            </w:r>
            <w:r w:rsidRPr="00F37A68">
              <w:rPr>
                <w:sz w:val="20"/>
                <w:szCs w:val="26"/>
                <w:lang w:val="en-US" w:eastAsia="zh-CN" w:bidi="ar-EG"/>
              </w:rPr>
              <w:t>MHz 1 555</w:t>
            </w:r>
            <w:r w:rsidRPr="00F37A68">
              <w:rPr>
                <w:rFonts w:eastAsia="Arial Unicode MS" w:hint="cs"/>
                <w:sz w:val="20"/>
                <w:szCs w:val="26"/>
                <w:rtl/>
                <w:lang w:val="en-US" w:bidi="ar-EG"/>
              </w:rPr>
              <w:t xml:space="preserve"> ومن </w:t>
            </w:r>
            <w:r w:rsidRPr="00F37A68">
              <w:rPr>
                <w:sz w:val="20"/>
                <w:szCs w:val="26"/>
                <w:lang w:val="en-US" w:eastAsia="zh-CN" w:bidi="ar-EG"/>
              </w:rPr>
              <w:t>1 646,5</w:t>
            </w:r>
            <w:r w:rsidRPr="00F37A68">
              <w:rPr>
                <w:rFonts w:eastAsia="Arial Unicode MS" w:hint="cs"/>
                <w:sz w:val="20"/>
                <w:szCs w:val="26"/>
                <w:rtl/>
                <w:lang w:val="en-US" w:bidi="ar-EG"/>
              </w:rPr>
              <w:t xml:space="preserve"> إلى </w:t>
            </w:r>
            <w:r w:rsidRPr="00F37A68">
              <w:rPr>
                <w:rFonts w:eastAsia="Arial Unicode MS"/>
                <w:sz w:val="20"/>
                <w:szCs w:val="26"/>
                <w:lang w:val="en-US" w:bidi="ar-EG"/>
              </w:rPr>
              <w:t>MHz 1 656,5</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M.1090-0</w:t>
            </w:r>
          </w:p>
        </w:tc>
        <w:tc>
          <w:tcPr>
            <w:tcW w:w="3089" w:type="pct"/>
            <w:tcBorders>
              <w:top w:val="single" w:sz="4" w:space="0" w:color="auto"/>
              <w:left w:val="single" w:sz="4" w:space="0" w:color="auto"/>
              <w:bottom w:val="single" w:sz="4" w:space="0" w:color="auto"/>
              <w:right w:val="single" w:sz="4" w:space="0" w:color="auto"/>
            </w:tcBorders>
          </w:tcPr>
          <w:p w:rsidR="000F6055" w:rsidRPr="008956CE" w:rsidRDefault="000F6055" w:rsidP="006D42D5">
            <w:pPr>
              <w:pStyle w:val="Tabletext"/>
              <w:spacing w:before="80" w:after="80" w:line="260" w:lineRule="exact"/>
              <w:rPr>
                <w:rFonts w:eastAsia="Arial Unicode MS"/>
                <w:spacing w:val="2"/>
                <w:sz w:val="20"/>
                <w:szCs w:val="26"/>
                <w:rtl/>
                <w:lang w:bidi="ar-EG"/>
              </w:rPr>
            </w:pPr>
            <w:r w:rsidRPr="008956CE">
              <w:rPr>
                <w:spacing w:val="2"/>
                <w:sz w:val="20"/>
                <w:szCs w:val="26"/>
                <w:rtl/>
              </w:rPr>
              <w:t>خطط الترددات الخاصة بالإرسال الساتلي لموجات حاملة ذات قناة واحدة</w:t>
            </w:r>
            <w:r w:rsidRPr="008956CE">
              <w:rPr>
                <w:rFonts w:hint="cs"/>
                <w:spacing w:val="2"/>
                <w:sz w:val="20"/>
                <w:szCs w:val="26"/>
                <w:rtl/>
              </w:rPr>
              <w:t xml:space="preserve"> </w:t>
            </w:r>
            <w:r w:rsidRPr="008956CE">
              <w:rPr>
                <w:spacing w:val="2"/>
                <w:sz w:val="20"/>
                <w:szCs w:val="26"/>
                <w:rtl/>
              </w:rPr>
              <w:t xml:space="preserve">لكل موجة حاملة </w:t>
            </w:r>
            <w:r w:rsidRPr="008956CE">
              <w:rPr>
                <w:spacing w:val="2"/>
                <w:sz w:val="20"/>
                <w:szCs w:val="26"/>
              </w:rPr>
              <w:t>(SCPC)</w:t>
            </w:r>
            <w:r w:rsidRPr="008956CE">
              <w:rPr>
                <w:spacing w:val="2"/>
                <w:sz w:val="20"/>
                <w:szCs w:val="26"/>
                <w:rtl/>
              </w:rPr>
              <w:t xml:space="preserve"> عبر مرسل-مستجيب لا خطي في الخدمة المتنقلة الساتلية</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M.1091-0</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pacing w:val="-5"/>
                <w:sz w:val="20"/>
                <w:szCs w:val="26"/>
              </w:rPr>
            </w:pPr>
            <w:r w:rsidRPr="00F37A68">
              <w:rPr>
                <w:spacing w:val="-5"/>
                <w:sz w:val="20"/>
                <w:szCs w:val="26"/>
                <w:rtl/>
              </w:rPr>
              <w:t>مخططات إشعاع مرجعية خارج المحور لهوائيات محطات أرضية متنقلة</w:t>
            </w:r>
            <w:r w:rsidRPr="00F37A68">
              <w:rPr>
                <w:rFonts w:hint="cs"/>
                <w:spacing w:val="-5"/>
                <w:sz w:val="20"/>
                <w:szCs w:val="26"/>
                <w:rtl/>
                <w:lang w:val="en-US" w:bidi="ar-EG"/>
              </w:rPr>
              <w:t xml:space="preserve"> </w:t>
            </w:r>
            <w:r w:rsidRPr="00F37A68">
              <w:rPr>
                <w:spacing w:val="-5"/>
                <w:sz w:val="20"/>
                <w:szCs w:val="26"/>
                <w:rtl/>
              </w:rPr>
              <w:t>تعمل في</w:t>
            </w:r>
            <w:r>
              <w:rPr>
                <w:rFonts w:hint="cs"/>
                <w:spacing w:val="-5"/>
                <w:sz w:val="20"/>
                <w:szCs w:val="26"/>
                <w:rtl/>
              </w:rPr>
              <w:t> </w:t>
            </w:r>
            <w:r w:rsidRPr="00F37A68">
              <w:rPr>
                <w:spacing w:val="-5"/>
                <w:sz w:val="20"/>
                <w:szCs w:val="26"/>
                <w:rtl/>
              </w:rPr>
              <w:t xml:space="preserve">الخدمة المتنقلة الساتلية البرية في مدى الترددات </w:t>
            </w:r>
            <w:r w:rsidRPr="00F37A68">
              <w:rPr>
                <w:rFonts w:hint="cs"/>
                <w:spacing w:val="-5"/>
                <w:sz w:val="20"/>
                <w:szCs w:val="26"/>
                <w:rtl/>
              </w:rPr>
              <w:t xml:space="preserve">من </w:t>
            </w:r>
            <w:r w:rsidRPr="00F37A68">
              <w:rPr>
                <w:spacing w:val="-5"/>
                <w:sz w:val="20"/>
                <w:szCs w:val="26"/>
              </w:rPr>
              <w:t>1</w:t>
            </w:r>
            <w:r w:rsidRPr="00F37A68">
              <w:rPr>
                <w:spacing w:val="-5"/>
                <w:sz w:val="20"/>
                <w:szCs w:val="26"/>
                <w:rtl/>
              </w:rPr>
              <w:t xml:space="preserve"> إلى </w:t>
            </w:r>
            <w:r w:rsidRPr="00F37A68">
              <w:rPr>
                <w:spacing w:val="-5"/>
                <w:sz w:val="20"/>
                <w:szCs w:val="26"/>
              </w:rPr>
              <w:t>3</w:t>
            </w:r>
            <w:r w:rsidRPr="00F37A68">
              <w:rPr>
                <w:spacing w:val="-5"/>
                <w:sz w:val="20"/>
                <w:szCs w:val="26"/>
                <w:rtl/>
              </w:rPr>
              <w:t xml:space="preserve"> </w:t>
            </w:r>
            <w:r w:rsidRPr="00F37A68">
              <w:rPr>
                <w:spacing w:val="-5"/>
                <w:sz w:val="20"/>
                <w:szCs w:val="26"/>
              </w:rPr>
              <w:t>GHz</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M.1141-2</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z w:val="20"/>
                <w:szCs w:val="26"/>
                <w:lang w:val="en-US"/>
              </w:rPr>
            </w:pPr>
            <w:r>
              <w:rPr>
                <w:rFonts w:hint="cs"/>
                <w:sz w:val="20"/>
                <w:szCs w:val="26"/>
                <w:rtl/>
              </w:rPr>
              <w:t>التشارك في</w:t>
            </w:r>
            <w:r w:rsidRPr="00F37A68">
              <w:rPr>
                <w:sz w:val="20"/>
                <w:szCs w:val="26"/>
                <w:rtl/>
              </w:rPr>
              <w:t xml:space="preserve"> الترددات في المدى </w:t>
            </w:r>
            <w:r w:rsidRPr="00F37A68">
              <w:rPr>
                <w:sz w:val="20"/>
                <w:szCs w:val="26"/>
              </w:rPr>
              <w:t>GHz 3-1</w:t>
            </w:r>
            <w:r w:rsidRPr="00F37A68">
              <w:rPr>
                <w:sz w:val="20"/>
                <w:szCs w:val="26"/>
                <w:rtl/>
              </w:rPr>
              <w:t xml:space="preserve"> بين المحطات الفضائية غير المستقرة</w:t>
            </w:r>
            <w:r w:rsidRPr="00F37A68">
              <w:rPr>
                <w:rFonts w:hint="cs"/>
                <w:sz w:val="20"/>
                <w:szCs w:val="26"/>
                <w:rtl/>
              </w:rPr>
              <w:t xml:space="preserve"> </w:t>
            </w:r>
            <w:r w:rsidRPr="00F37A68">
              <w:rPr>
                <w:sz w:val="20"/>
                <w:szCs w:val="26"/>
                <w:rtl/>
              </w:rPr>
              <w:t>بالنسبة إلى الأرض العاملة في الخدمة المتنقلة الساتلية ومحطات الخدمة الثابتة</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M.1142-2</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pacing w:val="-5"/>
                <w:sz w:val="20"/>
                <w:szCs w:val="26"/>
              </w:rPr>
            </w:pPr>
            <w:r>
              <w:rPr>
                <w:rFonts w:hint="cs"/>
                <w:sz w:val="20"/>
                <w:szCs w:val="26"/>
                <w:rtl/>
              </w:rPr>
              <w:t>التشارك في</w:t>
            </w:r>
            <w:r w:rsidRPr="00F37A68">
              <w:rPr>
                <w:spacing w:val="-5"/>
                <w:sz w:val="20"/>
                <w:szCs w:val="26"/>
                <w:rtl/>
              </w:rPr>
              <w:t xml:space="preserve"> الترددات في المدى </w:t>
            </w:r>
            <w:r w:rsidRPr="00F37A68">
              <w:rPr>
                <w:spacing w:val="-5"/>
                <w:sz w:val="20"/>
                <w:szCs w:val="26"/>
              </w:rPr>
              <w:t>GHz 3-1</w:t>
            </w:r>
            <w:r w:rsidRPr="00F37A68">
              <w:rPr>
                <w:spacing w:val="-5"/>
                <w:sz w:val="20"/>
                <w:szCs w:val="26"/>
                <w:rtl/>
              </w:rPr>
              <w:t xml:space="preserve"> بين المحطات الفضائية المستقرة</w:t>
            </w:r>
            <w:r w:rsidRPr="00F37A68">
              <w:rPr>
                <w:rFonts w:hint="cs"/>
                <w:spacing w:val="-5"/>
                <w:sz w:val="20"/>
                <w:szCs w:val="26"/>
                <w:rtl/>
              </w:rPr>
              <w:t xml:space="preserve"> </w:t>
            </w:r>
            <w:r w:rsidRPr="00F37A68">
              <w:rPr>
                <w:spacing w:val="-5"/>
                <w:sz w:val="20"/>
                <w:szCs w:val="26"/>
                <w:rtl/>
              </w:rPr>
              <w:t>بالنسبة إلى الأرض العاملة في الخدمة المتنقلة الساتلية ومحطات الخدمة الثابتة</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M.1143-3</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z w:val="20"/>
                <w:szCs w:val="26"/>
                <w:lang w:val="en-US" w:bidi="ar-EG"/>
              </w:rPr>
            </w:pPr>
            <w:r w:rsidRPr="00F37A68">
              <w:rPr>
                <w:sz w:val="20"/>
                <w:szCs w:val="26"/>
                <w:rtl/>
              </w:rPr>
              <w:t>منهجية خاصة بنظام التنسيق بين المحطات الفضائية غير المستقرة</w:t>
            </w:r>
            <w:r w:rsidRPr="00F37A68">
              <w:rPr>
                <w:rFonts w:hint="cs"/>
                <w:sz w:val="20"/>
                <w:szCs w:val="26"/>
                <w:rtl/>
              </w:rPr>
              <w:t xml:space="preserve"> </w:t>
            </w:r>
            <w:r w:rsidRPr="00F37A68">
              <w:rPr>
                <w:sz w:val="20"/>
                <w:szCs w:val="26"/>
                <w:rtl/>
              </w:rPr>
              <w:t xml:space="preserve">بالنسبة إلى الأرض (فضاء-أرض) </w:t>
            </w:r>
            <w:r w:rsidRPr="00F37A68">
              <w:rPr>
                <w:rFonts w:hint="cs"/>
                <w:sz w:val="20"/>
                <w:szCs w:val="26"/>
                <w:rtl/>
              </w:rPr>
              <w:t xml:space="preserve">العاملة </w:t>
            </w:r>
            <w:r w:rsidRPr="00F37A68">
              <w:rPr>
                <w:sz w:val="20"/>
                <w:szCs w:val="26"/>
                <w:rtl/>
              </w:rPr>
              <w:t xml:space="preserve">في الخدمة المتنقلة الساتلية </w:t>
            </w:r>
            <w:r w:rsidRPr="00F37A68">
              <w:rPr>
                <w:rFonts w:hint="cs"/>
                <w:sz w:val="20"/>
                <w:szCs w:val="26"/>
                <w:rtl/>
              </w:rPr>
              <w:t>مع ا</w:t>
            </w:r>
            <w:r w:rsidRPr="00F37A68">
              <w:rPr>
                <w:sz w:val="20"/>
                <w:szCs w:val="26"/>
                <w:rtl/>
              </w:rPr>
              <w:t>لخدمة الثابتة</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M.1167-0</w:t>
            </w:r>
          </w:p>
        </w:tc>
        <w:tc>
          <w:tcPr>
            <w:tcW w:w="3089" w:type="pct"/>
            <w:tcBorders>
              <w:top w:val="single" w:sz="4" w:space="0" w:color="auto"/>
              <w:left w:val="single" w:sz="4" w:space="0" w:color="auto"/>
              <w:bottom w:val="single" w:sz="4" w:space="0" w:color="auto"/>
              <w:right w:val="single" w:sz="4" w:space="0" w:color="auto"/>
            </w:tcBorders>
          </w:tcPr>
          <w:p w:rsidR="000F6055" w:rsidRPr="008956CE" w:rsidRDefault="000F6055" w:rsidP="00BC5B39">
            <w:pPr>
              <w:pStyle w:val="Tabletext"/>
              <w:spacing w:before="80" w:after="80" w:line="260" w:lineRule="exact"/>
              <w:rPr>
                <w:rFonts w:eastAsia="Arial Unicode MS"/>
                <w:sz w:val="20"/>
                <w:szCs w:val="26"/>
                <w:rtl/>
                <w:lang w:val="en-US" w:bidi="ar-EG"/>
              </w:rPr>
            </w:pPr>
            <w:r w:rsidRPr="00F37A68">
              <w:rPr>
                <w:sz w:val="20"/>
                <w:szCs w:val="26"/>
                <w:rtl/>
              </w:rPr>
              <w:t xml:space="preserve">إطار </w:t>
            </w:r>
            <w:r w:rsidRPr="00F37A68">
              <w:rPr>
                <w:rFonts w:hint="cs"/>
                <w:sz w:val="20"/>
                <w:szCs w:val="26"/>
                <w:rtl/>
              </w:rPr>
              <w:t>ال</w:t>
            </w:r>
            <w:r w:rsidRPr="00F37A68">
              <w:rPr>
                <w:sz w:val="20"/>
                <w:szCs w:val="26"/>
                <w:rtl/>
              </w:rPr>
              <w:t>مكونة الساتل</w:t>
            </w:r>
            <w:r w:rsidRPr="00F37A68">
              <w:rPr>
                <w:rFonts w:hint="cs"/>
                <w:sz w:val="20"/>
                <w:szCs w:val="26"/>
                <w:rtl/>
              </w:rPr>
              <w:t>ية</w:t>
            </w:r>
            <w:r w:rsidRPr="00F37A68">
              <w:rPr>
                <w:sz w:val="20"/>
                <w:szCs w:val="26"/>
                <w:rtl/>
              </w:rPr>
              <w:t xml:space="preserve"> </w:t>
            </w:r>
            <w:r w:rsidRPr="00F37A68">
              <w:rPr>
                <w:rFonts w:hint="cs"/>
                <w:sz w:val="20"/>
                <w:szCs w:val="26"/>
                <w:rtl/>
              </w:rPr>
              <w:t>لأنظمة الاتصالات</w:t>
            </w:r>
            <w:r w:rsidRPr="00F37A68">
              <w:rPr>
                <w:sz w:val="20"/>
                <w:szCs w:val="26"/>
                <w:rtl/>
              </w:rPr>
              <w:t xml:space="preserve"> المتنقلة الدولية</w:t>
            </w:r>
            <w:r>
              <w:rPr>
                <w:rFonts w:hint="cs"/>
                <w:sz w:val="20"/>
                <w:szCs w:val="26"/>
                <w:rtl/>
              </w:rPr>
              <w:t>-</w:t>
            </w:r>
            <w:r w:rsidRPr="00F37A68">
              <w:rPr>
                <w:sz w:val="20"/>
                <w:szCs w:val="26"/>
              </w:rPr>
              <w:t>(IMT</w:t>
            </w:r>
            <w:r>
              <w:rPr>
                <w:sz w:val="20"/>
                <w:szCs w:val="26"/>
              </w:rPr>
              <w:noBreakHyphen/>
            </w:r>
            <w:r w:rsidRPr="00F37A68">
              <w:rPr>
                <w:sz w:val="20"/>
                <w:szCs w:val="26"/>
              </w:rPr>
              <w:t>2000)</w:t>
            </w:r>
            <w:r>
              <w:rPr>
                <w:sz w:val="20"/>
                <w:szCs w:val="26"/>
                <w:lang w:val="en-US"/>
              </w:rPr>
              <w:t> 2000</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lastRenderedPageBreak/>
              <w:t>M.1180-0</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z w:val="20"/>
                <w:szCs w:val="26"/>
                <w:lang w:val="en-US"/>
              </w:rPr>
            </w:pPr>
            <w:r w:rsidRPr="00F37A68">
              <w:rPr>
                <w:sz w:val="20"/>
                <w:szCs w:val="26"/>
                <w:rtl/>
              </w:rPr>
              <w:t xml:space="preserve">تيسر دارات الاتصالات في الخدمات المتنقلة الساتلية للطيران </w:t>
            </w:r>
            <w:r w:rsidRPr="00F37A68">
              <w:rPr>
                <w:sz w:val="20"/>
                <w:szCs w:val="26"/>
              </w:rPr>
              <w:t>(AMS(R)S)</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M.1181-0</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z w:val="20"/>
                <w:szCs w:val="26"/>
                <w:lang w:val="en-US" w:bidi="ar-EG"/>
              </w:rPr>
            </w:pPr>
            <w:r w:rsidRPr="00F37A68">
              <w:rPr>
                <w:sz w:val="20"/>
                <w:szCs w:val="26"/>
                <w:rtl/>
              </w:rPr>
              <w:t>أهداف الأداء الدنيا للقنوات الرقمية ضيقة النطاق التي تستعمل السواتل المستقرة</w:t>
            </w:r>
            <w:r w:rsidRPr="00F37A68">
              <w:rPr>
                <w:rFonts w:hint="cs"/>
                <w:sz w:val="20"/>
                <w:szCs w:val="26"/>
                <w:rtl/>
              </w:rPr>
              <w:t xml:space="preserve"> </w:t>
            </w:r>
            <w:r w:rsidRPr="00F37A68">
              <w:rPr>
                <w:sz w:val="20"/>
                <w:szCs w:val="26"/>
                <w:rtl/>
              </w:rPr>
              <w:t>بالنسبة إلى الأرض لخدمة محطات أرضية متنقلة تُنقل وعلى متن مركبات،</w:t>
            </w:r>
            <w:r w:rsidRPr="00F37A68">
              <w:rPr>
                <w:rFonts w:hint="cs"/>
                <w:sz w:val="20"/>
                <w:szCs w:val="26"/>
                <w:rtl/>
              </w:rPr>
              <w:t xml:space="preserve"> </w:t>
            </w:r>
            <w:r w:rsidRPr="00F37A68">
              <w:rPr>
                <w:sz w:val="20"/>
                <w:szCs w:val="26"/>
                <w:rtl/>
              </w:rPr>
              <w:t>في مدى الترددات</w:t>
            </w:r>
            <w:r w:rsidR="00123965">
              <w:rPr>
                <w:rFonts w:hint="cs"/>
                <w:sz w:val="20"/>
                <w:szCs w:val="26"/>
                <w:rtl/>
              </w:rPr>
              <w:t> </w:t>
            </w:r>
            <w:r w:rsidRPr="00F37A68">
              <w:rPr>
                <w:sz w:val="20"/>
                <w:szCs w:val="26"/>
              </w:rPr>
              <w:t>GHz</w:t>
            </w:r>
            <w:r w:rsidR="00BB11B7">
              <w:rPr>
                <w:sz w:val="20"/>
                <w:szCs w:val="26"/>
              </w:rPr>
              <w:t> </w:t>
            </w:r>
            <w:r w:rsidRPr="00F37A68">
              <w:rPr>
                <w:sz w:val="20"/>
                <w:szCs w:val="26"/>
              </w:rPr>
              <w:t>3</w:t>
            </w:r>
            <w:r w:rsidR="00BB11B7">
              <w:rPr>
                <w:sz w:val="20"/>
                <w:szCs w:val="26"/>
              </w:rPr>
              <w:noBreakHyphen/>
            </w:r>
            <w:r w:rsidRPr="00F37A68">
              <w:rPr>
                <w:sz w:val="20"/>
                <w:szCs w:val="26"/>
              </w:rPr>
              <w:t>1</w:t>
            </w:r>
            <w:r w:rsidRPr="00F37A68">
              <w:rPr>
                <w:sz w:val="20"/>
                <w:szCs w:val="26"/>
                <w:rtl/>
              </w:rPr>
              <w:t xml:space="preserve">، </w:t>
            </w:r>
            <w:r w:rsidRPr="00F37A68">
              <w:rPr>
                <w:rFonts w:hint="cs"/>
                <w:sz w:val="20"/>
                <w:szCs w:val="26"/>
                <w:rtl/>
              </w:rPr>
              <w:t xml:space="preserve">ولا تشكل </w:t>
            </w:r>
            <w:r w:rsidRPr="00F37A68">
              <w:rPr>
                <w:sz w:val="20"/>
                <w:szCs w:val="26"/>
                <w:rtl/>
              </w:rPr>
              <w:t xml:space="preserve">جزءاً من الشبكة </w:t>
            </w:r>
            <w:r w:rsidRPr="00F37A68">
              <w:rPr>
                <w:sz w:val="20"/>
                <w:szCs w:val="26"/>
              </w:rPr>
              <w:t>ISDN</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M.1182-1</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jc w:val="left"/>
              <w:rPr>
                <w:rFonts w:eastAsia="Arial Unicode MS"/>
                <w:sz w:val="20"/>
                <w:szCs w:val="26"/>
                <w:rtl/>
                <w:lang w:bidi="ar-EG"/>
              </w:rPr>
            </w:pPr>
            <w:r w:rsidRPr="00F37A68">
              <w:rPr>
                <w:sz w:val="20"/>
                <w:szCs w:val="26"/>
                <w:rtl/>
              </w:rPr>
              <w:t>إدماج أنظمة الاتصالات المتنقلة للأرض والساتلية</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M.1183-0</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z w:val="20"/>
                <w:szCs w:val="26"/>
                <w:lang w:val="en-US" w:bidi="ar-EG"/>
              </w:rPr>
            </w:pPr>
            <w:r w:rsidRPr="00F37A68">
              <w:rPr>
                <w:sz w:val="20"/>
                <w:szCs w:val="26"/>
                <w:rtl/>
              </w:rPr>
              <w:t>سويات التداخل المسموح بها في قناة رقمية لشبكة مستقرة</w:t>
            </w:r>
            <w:r w:rsidRPr="00F37A68">
              <w:rPr>
                <w:rFonts w:hint="cs"/>
                <w:sz w:val="20"/>
                <w:szCs w:val="26"/>
                <w:rtl/>
              </w:rPr>
              <w:t xml:space="preserve"> </w:t>
            </w:r>
            <w:r w:rsidRPr="00F37A68">
              <w:rPr>
                <w:sz w:val="20"/>
                <w:szCs w:val="26"/>
                <w:rtl/>
              </w:rPr>
              <w:t xml:space="preserve">بالنسبة إلى الأرض في الخدمة المتنقلة الساتلية في النطاق </w:t>
            </w:r>
            <w:r w:rsidRPr="00F37A68">
              <w:rPr>
                <w:sz w:val="20"/>
                <w:szCs w:val="26"/>
              </w:rPr>
              <w:t>GHz</w:t>
            </w:r>
            <w:r w:rsidR="00BB11B7">
              <w:rPr>
                <w:sz w:val="20"/>
                <w:szCs w:val="26"/>
              </w:rPr>
              <w:t> </w:t>
            </w:r>
            <w:r w:rsidRPr="00F37A68">
              <w:rPr>
                <w:sz w:val="20"/>
                <w:szCs w:val="26"/>
              </w:rPr>
              <w:t>3</w:t>
            </w:r>
            <w:r w:rsidR="00BB11B7">
              <w:rPr>
                <w:sz w:val="20"/>
                <w:szCs w:val="26"/>
              </w:rPr>
              <w:noBreakHyphen/>
            </w:r>
            <w:r w:rsidRPr="00F37A68">
              <w:rPr>
                <w:sz w:val="20"/>
                <w:szCs w:val="26"/>
              </w:rPr>
              <w:t>1</w:t>
            </w:r>
            <w:r w:rsidRPr="00F37A68">
              <w:rPr>
                <w:rFonts w:hint="cs"/>
                <w:sz w:val="20"/>
                <w:szCs w:val="26"/>
                <w:rtl/>
              </w:rPr>
              <w:t xml:space="preserve"> </w:t>
            </w:r>
            <w:r w:rsidRPr="00F37A68">
              <w:rPr>
                <w:sz w:val="20"/>
                <w:szCs w:val="26"/>
                <w:rtl/>
              </w:rPr>
              <w:t>والتي تسببها شبكات أخرى من هذه الخدمة والخدمة الثابتة الساتلية</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M.1184-2</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pacing w:val="-4"/>
                <w:sz w:val="20"/>
                <w:szCs w:val="26"/>
                <w:lang w:val="en-US"/>
              </w:rPr>
            </w:pPr>
            <w:r w:rsidRPr="00F37A68">
              <w:rPr>
                <w:spacing w:val="-4"/>
                <w:sz w:val="20"/>
                <w:szCs w:val="26"/>
                <w:rtl/>
              </w:rPr>
              <w:t xml:space="preserve">الخصائص التقنية للأنظمة المتنقلة الساتلية في المدى </w:t>
            </w:r>
            <w:r w:rsidRPr="00F37A68">
              <w:rPr>
                <w:spacing w:val="-4"/>
                <w:sz w:val="20"/>
                <w:szCs w:val="26"/>
              </w:rPr>
              <w:t>GHz 3</w:t>
            </w:r>
            <w:r w:rsidRPr="00F37A68">
              <w:rPr>
                <w:spacing w:val="-4"/>
                <w:sz w:val="20"/>
                <w:szCs w:val="26"/>
                <w:rtl/>
              </w:rPr>
              <w:t xml:space="preserve"> للاستعمال في وضع معايير ال</w:t>
            </w:r>
            <w:r>
              <w:rPr>
                <w:spacing w:val="-4"/>
                <w:sz w:val="20"/>
                <w:szCs w:val="26"/>
                <w:rtl/>
              </w:rPr>
              <w:t>تشارك</w:t>
            </w:r>
            <w:r w:rsidRPr="00F37A68">
              <w:rPr>
                <w:spacing w:val="-4"/>
                <w:sz w:val="20"/>
                <w:szCs w:val="26"/>
                <w:rtl/>
              </w:rPr>
              <w:t xml:space="preserve"> بين الخدمة المتنقلة</w:t>
            </w:r>
            <w:r w:rsidRPr="00F37A68">
              <w:rPr>
                <w:rFonts w:hint="cs"/>
                <w:spacing w:val="-4"/>
                <w:sz w:val="20"/>
                <w:szCs w:val="26"/>
                <w:rtl/>
              </w:rPr>
              <w:t xml:space="preserve"> </w:t>
            </w:r>
            <w:r w:rsidRPr="00F37A68">
              <w:rPr>
                <w:spacing w:val="-4"/>
                <w:sz w:val="20"/>
                <w:szCs w:val="26"/>
                <w:rtl/>
              </w:rPr>
              <w:t xml:space="preserve">الساتلية </w:t>
            </w:r>
            <w:r w:rsidRPr="00F37A68">
              <w:rPr>
                <w:spacing w:val="-4"/>
                <w:sz w:val="20"/>
                <w:szCs w:val="26"/>
              </w:rPr>
              <w:t>(MSS)</w:t>
            </w:r>
            <w:r w:rsidRPr="00F37A68">
              <w:rPr>
                <w:spacing w:val="-4"/>
                <w:sz w:val="20"/>
                <w:szCs w:val="26"/>
                <w:rtl/>
              </w:rPr>
              <w:t xml:space="preserve"> وخدمات أخرى</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br w:type="page"/>
              <w:t>M.1186-1</w:t>
            </w:r>
          </w:p>
        </w:tc>
        <w:tc>
          <w:tcPr>
            <w:tcW w:w="3089" w:type="pct"/>
            <w:tcBorders>
              <w:top w:val="single" w:sz="4" w:space="0" w:color="auto"/>
              <w:left w:val="single" w:sz="4" w:space="0" w:color="auto"/>
              <w:bottom w:val="single" w:sz="4" w:space="0" w:color="auto"/>
              <w:right w:val="single" w:sz="4" w:space="0" w:color="auto"/>
            </w:tcBorders>
          </w:tcPr>
          <w:p w:rsidR="000F6055" w:rsidRPr="00225319" w:rsidRDefault="000F6055" w:rsidP="00BC5B39">
            <w:pPr>
              <w:pStyle w:val="Tabletext"/>
              <w:spacing w:before="80" w:after="80" w:line="260" w:lineRule="exact"/>
              <w:rPr>
                <w:rFonts w:eastAsia="Arial Unicode MS"/>
                <w:spacing w:val="-2"/>
                <w:sz w:val="20"/>
                <w:szCs w:val="26"/>
                <w:lang w:val="en-US" w:bidi="ar-EG"/>
              </w:rPr>
            </w:pPr>
            <w:r w:rsidRPr="00225319">
              <w:rPr>
                <w:spacing w:val="-2"/>
                <w:sz w:val="20"/>
                <w:szCs w:val="26"/>
                <w:rtl/>
              </w:rPr>
              <w:t xml:space="preserve">الاعتبارات التقنية للتنسيق بين شبكات الخدمة المتنقلة الساتلية </w:t>
            </w:r>
            <w:r w:rsidRPr="00225319">
              <w:rPr>
                <w:spacing w:val="-2"/>
                <w:sz w:val="20"/>
                <w:szCs w:val="26"/>
              </w:rPr>
              <w:t>(MSS)</w:t>
            </w:r>
            <w:r w:rsidRPr="00225319">
              <w:rPr>
                <w:spacing w:val="-2"/>
                <w:sz w:val="20"/>
                <w:szCs w:val="26"/>
                <w:rtl/>
              </w:rPr>
              <w:t xml:space="preserve"> التي تستخدم النفاذ المتعدد بتقسيم شفر</w:t>
            </w:r>
            <w:r w:rsidRPr="00225319">
              <w:rPr>
                <w:rFonts w:hint="cs"/>
                <w:spacing w:val="-2"/>
                <w:sz w:val="20"/>
                <w:szCs w:val="26"/>
                <w:rtl/>
              </w:rPr>
              <w:t>ي</w:t>
            </w:r>
            <w:r w:rsidRPr="00225319">
              <w:rPr>
                <w:spacing w:val="-2"/>
                <w:sz w:val="20"/>
                <w:szCs w:val="26"/>
                <w:rtl/>
              </w:rPr>
              <w:t xml:space="preserve"> </w:t>
            </w:r>
            <w:r w:rsidRPr="00225319">
              <w:rPr>
                <w:spacing w:val="-2"/>
                <w:sz w:val="20"/>
                <w:szCs w:val="26"/>
              </w:rPr>
              <w:t>(CDMA)</w:t>
            </w:r>
            <w:r w:rsidRPr="00225319">
              <w:rPr>
                <w:rFonts w:hint="cs"/>
                <w:spacing w:val="-2"/>
                <w:sz w:val="20"/>
                <w:szCs w:val="26"/>
                <w:rtl/>
              </w:rPr>
              <w:t xml:space="preserve"> </w:t>
            </w:r>
            <w:r w:rsidRPr="00225319">
              <w:rPr>
                <w:spacing w:val="-2"/>
                <w:sz w:val="20"/>
                <w:szCs w:val="26"/>
                <w:rtl/>
              </w:rPr>
              <w:t>وتقنيات أخرى لتمديد الطيف في</w:t>
            </w:r>
            <w:r w:rsidR="00123965" w:rsidRPr="00225319">
              <w:rPr>
                <w:spacing w:val="-2"/>
                <w:sz w:val="20"/>
                <w:szCs w:val="26"/>
              </w:rPr>
              <w:t> </w:t>
            </w:r>
            <w:r w:rsidRPr="00225319">
              <w:rPr>
                <w:spacing w:val="-2"/>
                <w:sz w:val="20"/>
                <w:szCs w:val="26"/>
                <w:rtl/>
              </w:rPr>
              <w:t>النطاق</w:t>
            </w:r>
            <w:r w:rsidR="00123965" w:rsidRPr="00225319">
              <w:rPr>
                <w:rFonts w:hint="cs"/>
                <w:spacing w:val="-2"/>
                <w:sz w:val="20"/>
                <w:szCs w:val="26"/>
                <w:rtl/>
              </w:rPr>
              <w:t> </w:t>
            </w:r>
            <w:r w:rsidRPr="00225319">
              <w:rPr>
                <w:spacing w:val="-2"/>
                <w:sz w:val="20"/>
                <w:szCs w:val="26"/>
              </w:rPr>
              <w:t>GHz</w:t>
            </w:r>
            <w:r w:rsidR="00BB11B7" w:rsidRPr="00225319">
              <w:rPr>
                <w:spacing w:val="-2"/>
                <w:sz w:val="20"/>
                <w:szCs w:val="26"/>
              </w:rPr>
              <w:t> </w:t>
            </w:r>
            <w:r w:rsidRPr="00225319">
              <w:rPr>
                <w:spacing w:val="-2"/>
                <w:sz w:val="20"/>
                <w:szCs w:val="26"/>
              </w:rPr>
              <w:t>3</w:t>
            </w:r>
            <w:r w:rsidR="00BB11B7" w:rsidRPr="00225319">
              <w:rPr>
                <w:spacing w:val="-2"/>
                <w:sz w:val="20"/>
                <w:szCs w:val="26"/>
              </w:rPr>
              <w:noBreakHyphen/>
            </w:r>
            <w:r w:rsidRPr="00225319">
              <w:rPr>
                <w:spacing w:val="-2"/>
                <w:sz w:val="20"/>
                <w:szCs w:val="26"/>
              </w:rPr>
              <w:t>1</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M.1187-1</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225319">
            <w:pPr>
              <w:pStyle w:val="Tabletext"/>
              <w:spacing w:before="80" w:after="80" w:line="260" w:lineRule="exact"/>
              <w:rPr>
                <w:rFonts w:eastAsia="Arial Unicode MS"/>
                <w:sz w:val="20"/>
                <w:szCs w:val="26"/>
                <w:rtl/>
                <w:lang w:bidi="ar-EG"/>
              </w:rPr>
            </w:pPr>
            <w:r w:rsidRPr="00F37A68">
              <w:rPr>
                <w:sz w:val="20"/>
                <w:szCs w:val="26"/>
                <w:rtl/>
              </w:rPr>
              <w:t>طريقة لحساب المنطقة التي يحتمل أن تتأثر</w:t>
            </w:r>
            <w:r w:rsidRPr="00F37A68">
              <w:rPr>
                <w:rFonts w:hint="cs"/>
                <w:sz w:val="20"/>
                <w:szCs w:val="26"/>
                <w:rtl/>
              </w:rPr>
              <w:t xml:space="preserve"> </w:t>
            </w:r>
            <w:r w:rsidRPr="00F37A68">
              <w:rPr>
                <w:sz w:val="20"/>
                <w:szCs w:val="26"/>
                <w:rtl/>
              </w:rPr>
              <w:t>في حالة شبكة للخدمة المتنقلة الساتلية</w:t>
            </w:r>
            <w:r w:rsidR="00225319">
              <w:rPr>
                <w:rFonts w:hint="cs"/>
                <w:sz w:val="20"/>
                <w:szCs w:val="26"/>
                <w:rtl/>
              </w:rPr>
              <w:t> </w:t>
            </w:r>
            <w:r w:rsidRPr="00F37A68">
              <w:rPr>
                <w:sz w:val="20"/>
                <w:szCs w:val="26"/>
              </w:rPr>
              <w:t>(MSS)</w:t>
            </w:r>
            <w:r w:rsidRPr="00F37A68">
              <w:rPr>
                <w:rFonts w:hint="cs"/>
                <w:sz w:val="20"/>
                <w:szCs w:val="26"/>
                <w:rtl/>
              </w:rPr>
              <w:t xml:space="preserve"> </w:t>
            </w:r>
            <w:r w:rsidRPr="00F37A68">
              <w:rPr>
                <w:sz w:val="20"/>
                <w:szCs w:val="26"/>
                <w:rtl/>
              </w:rPr>
              <w:t xml:space="preserve">تستعمل مدارات دائرية في المدى </w:t>
            </w:r>
            <w:r w:rsidRPr="00F37A68">
              <w:rPr>
                <w:sz w:val="20"/>
                <w:szCs w:val="26"/>
              </w:rPr>
              <w:t>GHz</w:t>
            </w:r>
            <w:r w:rsidR="00BB11B7">
              <w:rPr>
                <w:sz w:val="20"/>
                <w:szCs w:val="26"/>
              </w:rPr>
              <w:t> </w:t>
            </w:r>
            <w:r w:rsidRPr="00F37A68">
              <w:rPr>
                <w:sz w:val="20"/>
                <w:szCs w:val="26"/>
              </w:rPr>
              <w:t>3</w:t>
            </w:r>
            <w:r w:rsidR="00BB11B7">
              <w:rPr>
                <w:sz w:val="20"/>
                <w:szCs w:val="26"/>
              </w:rPr>
              <w:noBreakHyphen/>
            </w:r>
            <w:r w:rsidRPr="00F37A68">
              <w:rPr>
                <w:sz w:val="20"/>
                <w:szCs w:val="26"/>
              </w:rPr>
              <w:t>1</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M.1188-1</w:t>
            </w:r>
          </w:p>
        </w:tc>
        <w:tc>
          <w:tcPr>
            <w:tcW w:w="3089" w:type="pct"/>
            <w:tcBorders>
              <w:top w:val="single" w:sz="4" w:space="0" w:color="auto"/>
              <w:left w:val="single" w:sz="4" w:space="0" w:color="auto"/>
              <w:bottom w:val="single" w:sz="4" w:space="0" w:color="auto"/>
              <w:right w:val="single" w:sz="4" w:space="0" w:color="auto"/>
            </w:tcBorders>
          </w:tcPr>
          <w:p w:rsidR="000F6055" w:rsidRPr="008956CE" w:rsidRDefault="000F6055" w:rsidP="00BC5B39">
            <w:pPr>
              <w:pStyle w:val="Tabletext"/>
              <w:spacing w:before="80" w:after="80" w:line="260" w:lineRule="exact"/>
              <w:rPr>
                <w:rFonts w:eastAsia="Arial Unicode MS"/>
                <w:spacing w:val="-2"/>
                <w:sz w:val="20"/>
                <w:szCs w:val="26"/>
                <w:rtl/>
                <w:lang w:bidi="ar-EG"/>
              </w:rPr>
            </w:pPr>
            <w:r w:rsidRPr="008956CE">
              <w:rPr>
                <w:spacing w:val="-2"/>
                <w:sz w:val="20"/>
                <w:szCs w:val="26"/>
                <w:rtl/>
              </w:rPr>
              <w:t>تأثير الانتشار على تصميم الأنظمة المتنقلة الساتلية</w:t>
            </w:r>
            <w:r w:rsidRPr="008956CE">
              <w:rPr>
                <w:rFonts w:hint="cs"/>
                <w:spacing w:val="-2"/>
                <w:sz w:val="20"/>
                <w:szCs w:val="26"/>
                <w:rtl/>
              </w:rPr>
              <w:t xml:space="preserve"> </w:t>
            </w:r>
            <w:r w:rsidRPr="008956CE">
              <w:rPr>
                <w:spacing w:val="-2"/>
                <w:sz w:val="20"/>
                <w:szCs w:val="26"/>
                <w:rtl/>
              </w:rPr>
              <w:t>غير المستقرة بالنسبة إلى الأرض التي لا</w:t>
            </w:r>
            <w:r w:rsidR="00BB11B7">
              <w:rPr>
                <w:rFonts w:hint="cs"/>
                <w:spacing w:val="-2"/>
                <w:sz w:val="20"/>
                <w:szCs w:val="26"/>
                <w:rtl/>
              </w:rPr>
              <w:t> </w:t>
            </w:r>
            <w:r w:rsidRPr="008956CE">
              <w:rPr>
                <w:spacing w:val="-2"/>
                <w:sz w:val="20"/>
                <w:szCs w:val="26"/>
                <w:rtl/>
              </w:rPr>
              <w:t>تستعمل تنوع السواتل</w:t>
            </w:r>
            <w:r w:rsidRPr="008956CE">
              <w:rPr>
                <w:rFonts w:hint="cs"/>
                <w:spacing w:val="-2"/>
                <w:sz w:val="20"/>
                <w:szCs w:val="26"/>
                <w:rtl/>
              </w:rPr>
              <w:t xml:space="preserve"> </w:t>
            </w:r>
            <w:r w:rsidRPr="008956CE">
              <w:rPr>
                <w:spacing w:val="-2"/>
                <w:sz w:val="20"/>
                <w:szCs w:val="26"/>
                <w:rtl/>
              </w:rPr>
              <w:t>والتي تؤمن الخدمة لتجهيزات تُحمل باليد</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M.1228-0</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z w:val="20"/>
                <w:szCs w:val="26"/>
                <w:lang w:val="en-US"/>
              </w:rPr>
            </w:pPr>
            <w:r w:rsidRPr="00F37A68">
              <w:rPr>
                <w:sz w:val="20"/>
                <w:szCs w:val="26"/>
                <w:rtl/>
              </w:rPr>
              <w:t>طريقة تحديد أهداف أداء القنوات ضيقة النطاق في الأنظمة المتنقلة الساتلية التي تستعمل السواتل المستقرة بالنسبة إلى الأرض والتي لا</w:t>
            </w:r>
            <w:r w:rsidRPr="00F37A68">
              <w:rPr>
                <w:rFonts w:hint="cs"/>
                <w:sz w:val="20"/>
                <w:szCs w:val="26"/>
                <w:rtl/>
              </w:rPr>
              <w:t> </w:t>
            </w:r>
            <w:r w:rsidRPr="00F37A68">
              <w:rPr>
                <w:sz w:val="20"/>
                <w:szCs w:val="26"/>
                <w:rtl/>
              </w:rPr>
              <w:t>تشكل جزءاً من الشبكة</w:t>
            </w:r>
            <w:r>
              <w:rPr>
                <w:rFonts w:hint="cs"/>
                <w:sz w:val="20"/>
                <w:szCs w:val="26"/>
                <w:rtl/>
              </w:rPr>
              <w:t> </w:t>
            </w:r>
            <w:r w:rsidRPr="00F37A68">
              <w:rPr>
                <w:sz w:val="20"/>
                <w:szCs w:val="26"/>
              </w:rPr>
              <w:t>ISDN</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M.1229-0</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z w:val="20"/>
                <w:szCs w:val="26"/>
                <w:rtl/>
                <w:lang w:val="en-US"/>
              </w:rPr>
            </w:pPr>
            <w:r w:rsidRPr="00F37A68">
              <w:rPr>
                <w:sz w:val="20"/>
                <w:szCs w:val="26"/>
                <w:rtl/>
              </w:rPr>
              <w:t xml:space="preserve">أهداف الأداء المنطبقة على القنوات الرقمية للخدمة المتنقلة الساتلية للطيران </w:t>
            </w:r>
            <w:r w:rsidRPr="00F37A68">
              <w:rPr>
                <w:sz w:val="20"/>
                <w:szCs w:val="26"/>
              </w:rPr>
              <w:t>(AMSS)</w:t>
            </w:r>
            <w:r w:rsidRPr="00F37A68">
              <w:rPr>
                <w:rFonts w:hint="cs"/>
                <w:sz w:val="20"/>
                <w:szCs w:val="26"/>
                <w:rtl/>
              </w:rPr>
              <w:t xml:space="preserve"> </w:t>
            </w:r>
            <w:r w:rsidRPr="00F37A68">
              <w:rPr>
                <w:sz w:val="20"/>
                <w:szCs w:val="26"/>
                <w:rtl/>
              </w:rPr>
              <w:t xml:space="preserve">المشغلة في </w:t>
            </w:r>
            <w:r w:rsidRPr="00F37A68">
              <w:rPr>
                <w:rFonts w:hint="cs"/>
                <w:sz w:val="20"/>
                <w:szCs w:val="26"/>
                <w:rtl/>
              </w:rPr>
              <w:t>ال</w:t>
            </w:r>
            <w:r w:rsidRPr="00F37A68">
              <w:rPr>
                <w:sz w:val="20"/>
                <w:szCs w:val="26"/>
                <w:rtl/>
              </w:rPr>
              <w:t xml:space="preserve">نطاقات </w:t>
            </w:r>
            <w:r w:rsidRPr="00F37A68">
              <w:rPr>
                <w:rFonts w:hint="cs"/>
                <w:sz w:val="20"/>
                <w:szCs w:val="26"/>
                <w:rtl/>
              </w:rPr>
              <w:t xml:space="preserve">من </w:t>
            </w:r>
            <w:r w:rsidRPr="00F37A68">
              <w:rPr>
                <w:sz w:val="20"/>
                <w:szCs w:val="26"/>
              </w:rPr>
              <w:t>1</w:t>
            </w:r>
            <w:r w:rsidRPr="00F37A68">
              <w:rPr>
                <w:sz w:val="20"/>
                <w:szCs w:val="26"/>
                <w:lang w:val="en-US"/>
              </w:rPr>
              <w:t> </w:t>
            </w:r>
            <w:r w:rsidRPr="00F37A68">
              <w:rPr>
                <w:sz w:val="20"/>
                <w:szCs w:val="26"/>
              </w:rPr>
              <w:t>525</w:t>
            </w:r>
            <w:r w:rsidRPr="00F37A68">
              <w:rPr>
                <w:sz w:val="20"/>
                <w:szCs w:val="26"/>
                <w:rtl/>
              </w:rPr>
              <w:t xml:space="preserve"> </w:t>
            </w:r>
            <w:r w:rsidRPr="00F37A68">
              <w:rPr>
                <w:rFonts w:hint="cs"/>
                <w:sz w:val="20"/>
                <w:szCs w:val="26"/>
                <w:rtl/>
              </w:rPr>
              <w:t xml:space="preserve">إلى </w:t>
            </w:r>
            <w:r w:rsidRPr="00F37A68">
              <w:rPr>
                <w:sz w:val="20"/>
                <w:szCs w:val="26"/>
              </w:rPr>
              <w:t>MHz 1 559</w:t>
            </w:r>
            <w:r w:rsidRPr="00F37A68">
              <w:rPr>
                <w:rFonts w:hint="cs"/>
                <w:sz w:val="20"/>
                <w:szCs w:val="26"/>
                <w:rtl/>
                <w:lang w:bidi="ar-EG"/>
              </w:rPr>
              <w:t xml:space="preserve"> </w:t>
            </w:r>
            <w:r w:rsidRPr="00F37A68">
              <w:rPr>
                <w:sz w:val="20"/>
                <w:szCs w:val="26"/>
                <w:rtl/>
              </w:rPr>
              <w:t>و</w:t>
            </w:r>
            <w:r w:rsidRPr="00F37A68">
              <w:rPr>
                <w:rFonts w:hint="cs"/>
                <w:sz w:val="20"/>
                <w:szCs w:val="26"/>
                <w:rtl/>
              </w:rPr>
              <w:t>من</w:t>
            </w:r>
            <w:r w:rsidRPr="00F37A68">
              <w:rPr>
                <w:sz w:val="20"/>
                <w:szCs w:val="26"/>
                <w:rtl/>
              </w:rPr>
              <w:t xml:space="preserve"> </w:t>
            </w:r>
            <w:r w:rsidRPr="00F37A68">
              <w:rPr>
                <w:sz w:val="20"/>
                <w:szCs w:val="26"/>
              </w:rPr>
              <w:t>1 626,5</w:t>
            </w:r>
            <w:r w:rsidRPr="00F37A68">
              <w:rPr>
                <w:sz w:val="20"/>
                <w:szCs w:val="26"/>
                <w:rtl/>
              </w:rPr>
              <w:t xml:space="preserve"> </w:t>
            </w:r>
            <w:r w:rsidRPr="00F37A68">
              <w:rPr>
                <w:rFonts w:hint="cs"/>
                <w:sz w:val="20"/>
                <w:szCs w:val="26"/>
                <w:rtl/>
                <w:lang w:bidi="ar-EG"/>
              </w:rPr>
              <w:t xml:space="preserve">إلى </w:t>
            </w:r>
            <w:r w:rsidRPr="00F37A68">
              <w:rPr>
                <w:sz w:val="20"/>
                <w:szCs w:val="26"/>
              </w:rPr>
              <w:t>MHz 1 660,5</w:t>
            </w:r>
            <w:r w:rsidRPr="00F37A68">
              <w:rPr>
                <w:rFonts w:hint="cs"/>
                <w:sz w:val="20"/>
                <w:szCs w:val="26"/>
                <w:rtl/>
              </w:rPr>
              <w:t xml:space="preserve"> </w:t>
            </w:r>
            <w:r w:rsidRPr="00F37A68">
              <w:rPr>
                <w:sz w:val="20"/>
                <w:szCs w:val="26"/>
                <w:rtl/>
              </w:rPr>
              <w:t>والتي لا تشكل جزءاً من الشبكة</w:t>
            </w:r>
            <w:r w:rsidRPr="00F37A68">
              <w:rPr>
                <w:rFonts w:hint="cs"/>
                <w:sz w:val="20"/>
                <w:szCs w:val="26"/>
                <w:rtl/>
              </w:rPr>
              <w:t xml:space="preserve"> الرقمية متكاملة الخدمات</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M.1230-0</w:t>
            </w:r>
          </w:p>
        </w:tc>
        <w:tc>
          <w:tcPr>
            <w:tcW w:w="3089" w:type="pct"/>
            <w:tcBorders>
              <w:top w:val="single" w:sz="4" w:space="0" w:color="auto"/>
              <w:left w:val="single" w:sz="4" w:space="0" w:color="auto"/>
              <w:bottom w:val="single" w:sz="4" w:space="0" w:color="auto"/>
              <w:right w:val="single" w:sz="4" w:space="0" w:color="auto"/>
            </w:tcBorders>
          </w:tcPr>
          <w:p w:rsidR="000F6055" w:rsidRPr="00225319" w:rsidRDefault="000F6055" w:rsidP="00225319">
            <w:pPr>
              <w:pStyle w:val="Tabletext"/>
              <w:spacing w:before="80" w:after="80" w:line="260" w:lineRule="exact"/>
              <w:rPr>
                <w:rFonts w:eastAsia="Arial Unicode MS"/>
                <w:sz w:val="20"/>
                <w:szCs w:val="26"/>
                <w:lang w:val="en-US"/>
              </w:rPr>
            </w:pPr>
            <w:r w:rsidRPr="00225319">
              <w:rPr>
                <w:sz w:val="20"/>
                <w:szCs w:val="26"/>
                <w:rtl/>
              </w:rPr>
              <w:t>أهداف الأداء المنطبقة على الوصلات فضاء-أرض المشغلة في الخدمة المتنقلة الساتلية</w:t>
            </w:r>
            <w:r w:rsidRPr="00225319">
              <w:rPr>
                <w:rFonts w:hint="cs"/>
                <w:sz w:val="20"/>
                <w:szCs w:val="26"/>
                <w:rtl/>
              </w:rPr>
              <w:t xml:space="preserve"> </w:t>
            </w:r>
            <w:r w:rsidRPr="00225319">
              <w:rPr>
                <w:sz w:val="20"/>
                <w:szCs w:val="26"/>
                <w:rtl/>
              </w:rPr>
              <w:t>مع سواتل غير مستقرة بالنسبة إلى الأرض في النطاق</w:t>
            </w:r>
            <w:r w:rsidRPr="00225319">
              <w:rPr>
                <w:rFonts w:hint="cs"/>
                <w:sz w:val="20"/>
                <w:szCs w:val="26"/>
                <w:rtl/>
              </w:rPr>
              <w:t xml:space="preserve"> </w:t>
            </w:r>
            <w:r w:rsidRPr="00225319">
              <w:rPr>
                <w:sz w:val="20"/>
                <w:szCs w:val="26"/>
                <w:lang w:val="en-US"/>
              </w:rPr>
              <w:t>MHz </w:t>
            </w:r>
            <w:r w:rsidRPr="00225319">
              <w:rPr>
                <w:sz w:val="20"/>
                <w:szCs w:val="26"/>
              </w:rPr>
              <w:t>138</w:t>
            </w:r>
            <w:r w:rsidRPr="00225319">
              <w:rPr>
                <w:sz w:val="20"/>
                <w:szCs w:val="26"/>
              </w:rPr>
              <w:noBreakHyphen/>
              <w:t>137</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M.1231-0</w:t>
            </w:r>
          </w:p>
        </w:tc>
        <w:tc>
          <w:tcPr>
            <w:tcW w:w="3089" w:type="pct"/>
            <w:tcBorders>
              <w:top w:val="single" w:sz="4" w:space="0" w:color="auto"/>
              <w:left w:val="single" w:sz="4" w:space="0" w:color="auto"/>
              <w:bottom w:val="single" w:sz="4" w:space="0" w:color="auto"/>
              <w:right w:val="single" w:sz="4" w:space="0" w:color="auto"/>
            </w:tcBorders>
          </w:tcPr>
          <w:p w:rsidR="000F6055" w:rsidRPr="00225319" w:rsidRDefault="000F6055" w:rsidP="00BC5B39">
            <w:pPr>
              <w:pStyle w:val="Tabletext"/>
              <w:spacing w:before="80" w:after="80" w:line="260" w:lineRule="exact"/>
              <w:rPr>
                <w:rFonts w:eastAsia="Arial Unicode MS"/>
                <w:sz w:val="20"/>
                <w:szCs w:val="26"/>
                <w:lang w:val="en-US" w:bidi="ar-EG"/>
              </w:rPr>
            </w:pPr>
            <w:r w:rsidRPr="00225319">
              <w:rPr>
                <w:sz w:val="20"/>
                <w:szCs w:val="26"/>
                <w:rtl/>
              </w:rPr>
              <w:t>معايير التداخل المنطبقة على الوصلات فضاء-أرض المشغلة في الخدمة المتنقلة الساتلية</w:t>
            </w:r>
            <w:r w:rsidRPr="00225319">
              <w:rPr>
                <w:rFonts w:hint="cs"/>
                <w:sz w:val="20"/>
                <w:szCs w:val="26"/>
                <w:rtl/>
              </w:rPr>
              <w:t xml:space="preserve"> </w:t>
            </w:r>
            <w:r w:rsidRPr="00225319">
              <w:rPr>
                <w:sz w:val="20"/>
                <w:szCs w:val="26"/>
                <w:rtl/>
              </w:rPr>
              <w:t xml:space="preserve">ذات السواتل غير المستقرة بالنسبة إلى الأرض في النطاق </w:t>
            </w:r>
            <w:r w:rsidRPr="00225319">
              <w:rPr>
                <w:sz w:val="20"/>
                <w:szCs w:val="26"/>
              </w:rPr>
              <w:t>MHz 138</w:t>
            </w:r>
            <w:r w:rsidRPr="00225319">
              <w:rPr>
                <w:sz w:val="20"/>
                <w:szCs w:val="26"/>
              </w:rPr>
              <w:noBreakHyphen/>
              <w:t>137</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M.1232-0</w:t>
            </w:r>
          </w:p>
        </w:tc>
        <w:tc>
          <w:tcPr>
            <w:tcW w:w="3089" w:type="pct"/>
            <w:tcBorders>
              <w:top w:val="single" w:sz="4" w:space="0" w:color="auto"/>
              <w:left w:val="single" w:sz="4" w:space="0" w:color="auto"/>
              <w:bottom w:val="single" w:sz="4" w:space="0" w:color="auto"/>
              <w:right w:val="single" w:sz="4" w:space="0" w:color="auto"/>
            </w:tcBorders>
          </w:tcPr>
          <w:p w:rsidR="000F6055" w:rsidRPr="00225319" w:rsidRDefault="000F6055" w:rsidP="00BC5B39">
            <w:pPr>
              <w:pStyle w:val="Tabletext"/>
              <w:spacing w:before="80" w:after="80" w:line="260" w:lineRule="exact"/>
              <w:rPr>
                <w:rFonts w:eastAsia="Arial Unicode MS"/>
                <w:sz w:val="20"/>
                <w:szCs w:val="26"/>
                <w:lang w:val="en-US" w:bidi="ar-EG"/>
              </w:rPr>
            </w:pPr>
            <w:r w:rsidRPr="00225319">
              <w:rPr>
                <w:sz w:val="20"/>
                <w:szCs w:val="26"/>
                <w:rtl/>
              </w:rPr>
              <w:t>معايير التشارك المنطبقة على الوصلات فضاء-أرض المشغلة في</w:t>
            </w:r>
            <w:r w:rsidRPr="00225319">
              <w:rPr>
                <w:sz w:val="20"/>
                <w:szCs w:val="26"/>
              </w:rPr>
              <w:t xml:space="preserve"> </w:t>
            </w:r>
            <w:r w:rsidRPr="00225319">
              <w:rPr>
                <w:sz w:val="20"/>
                <w:szCs w:val="26"/>
                <w:rtl/>
              </w:rPr>
              <w:t>الخدمة المتنقلة الساتلية</w:t>
            </w:r>
            <w:r w:rsidRPr="00225319">
              <w:rPr>
                <w:rFonts w:hint="cs"/>
                <w:sz w:val="20"/>
                <w:szCs w:val="26"/>
                <w:rtl/>
              </w:rPr>
              <w:t xml:space="preserve"> </w:t>
            </w:r>
            <w:r w:rsidRPr="00225319">
              <w:rPr>
                <w:sz w:val="20"/>
                <w:szCs w:val="26"/>
                <w:rtl/>
              </w:rPr>
              <w:t xml:space="preserve">ذات السواتل غير المستقرة بالنسبة إلى الأرض </w:t>
            </w:r>
            <w:r w:rsidRPr="00225319">
              <w:rPr>
                <w:rFonts w:hint="cs"/>
                <w:sz w:val="20"/>
                <w:szCs w:val="26"/>
                <w:rtl/>
              </w:rPr>
              <w:t>في</w:t>
            </w:r>
            <w:r w:rsidRPr="00225319">
              <w:rPr>
                <w:sz w:val="20"/>
                <w:szCs w:val="26"/>
                <w:rtl/>
              </w:rPr>
              <w:t xml:space="preserve"> النطاق</w:t>
            </w:r>
            <w:r w:rsidRPr="00225319">
              <w:rPr>
                <w:rFonts w:hint="cs"/>
                <w:sz w:val="20"/>
                <w:szCs w:val="26"/>
                <w:rtl/>
              </w:rPr>
              <w:t xml:space="preserve"> </w:t>
            </w:r>
            <w:r w:rsidRPr="00225319">
              <w:rPr>
                <w:sz w:val="20"/>
                <w:szCs w:val="26"/>
                <w:lang w:val="en-US"/>
              </w:rPr>
              <w:t>MHz </w:t>
            </w:r>
            <w:r w:rsidRPr="00225319">
              <w:rPr>
                <w:sz w:val="20"/>
                <w:szCs w:val="26"/>
              </w:rPr>
              <w:t>138-137</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M.1233-1</w:t>
            </w:r>
          </w:p>
        </w:tc>
        <w:tc>
          <w:tcPr>
            <w:tcW w:w="3089" w:type="pct"/>
            <w:tcBorders>
              <w:top w:val="single" w:sz="4" w:space="0" w:color="auto"/>
              <w:left w:val="single" w:sz="4" w:space="0" w:color="auto"/>
              <w:bottom w:val="single" w:sz="4" w:space="0" w:color="auto"/>
              <w:right w:val="single" w:sz="4" w:space="0" w:color="auto"/>
            </w:tcBorders>
          </w:tcPr>
          <w:p w:rsidR="000F6055" w:rsidRPr="008956CE" w:rsidRDefault="000F6055" w:rsidP="00BC5B39">
            <w:pPr>
              <w:pStyle w:val="Tabletext"/>
              <w:spacing w:before="80" w:after="80" w:line="260" w:lineRule="exact"/>
              <w:rPr>
                <w:rFonts w:eastAsia="Arial Unicode MS"/>
                <w:spacing w:val="-6"/>
                <w:sz w:val="20"/>
                <w:szCs w:val="26"/>
              </w:rPr>
            </w:pPr>
            <w:r w:rsidRPr="008956CE">
              <w:rPr>
                <w:spacing w:val="-6"/>
                <w:sz w:val="20"/>
                <w:szCs w:val="26"/>
                <w:rtl/>
              </w:rPr>
              <w:t xml:space="preserve">الاعتبارات التقنية المنطبقة على </w:t>
            </w:r>
            <w:r w:rsidRPr="008956CE">
              <w:rPr>
                <w:rFonts w:hint="cs"/>
                <w:spacing w:val="-6"/>
                <w:sz w:val="20"/>
                <w:szCs w:val="26"/>
                <w:rtl/>
              </w:rPr>
              <w:t>التشارك في</w:t>
            </w:r>
            <w:r w:rsidRPr="008956CE">
              <w:rPr>
                <w:spacing w:val="-6"/>
                <w:sz w:val="20"/>
                <w:szCs w:val="26"/>
                <w:rtl/>
              </w:rPr>
              <w:t xml:space="preserve"> موارد الشبكات الساتلية</w:t>
            </w:r>
            <w:r w:rsidRPr="008956CE">
              <w:rPr>
                <w:rFonts w:hint="cs"/>
                <w:spacing w:val="-6"/>
                <w:sz w:val="20"/>
                <w:szCs w:val="26"/>
                <w:rtl/>
              </w:rPr>
              <w:t xml:space="preserve"> </w:t>
            </w:r>
            <w:r w:rsidRPr="008956CE">
              <w:rPr>
                <w:spacing w:val="-6"/>
                <w:sz w:val="20"/>
                <w:szCs w:val="26"/>
                <w:rtl/>
              </w:rPr>
              <w:t xml:space="preserve">بين الخدمة المتنقلة الساتلية </w:t>
            </w:r>
            <w:r w:rsidRPr="008956CE">
              <w:rPr>
                <w:spacing w:val="-6"/>
                <w:sz w:val="20"/>
                <w:szCs w:val="26"/>
              </w:rPr>
              <w:t>(MSS)</w:t>
            </w:r>
            <w:r w:rsidRPr="008956CE">
              <w:rPr>
                <w:spacing w:val="-6"/>
                <w:sz w:val="20"/>
                <w:szCs w:val="26"/>
                <w:rtl/>
              </w:rPr>
              <w:t xml:space="preserve"> (</w:t>
            </w:r>
            <w:r w:rsidRPr="008956CE">
              <w:rPr>
                <w:rFonts w:hint="cs"/>
                <w:spacing w:val="-6"/>
                <w:sz w:val="20"/>
                <w:szCs w:val="26"/>
                <w:rtl/>
              </w:rPr>
              <w:t>خلاف</w:t>
            </w:r>
            <w:r w:rsidRPr="008956CE">
              <w:rPr>
                <w:spacing w:val="-6"/>
                <w:sz w:val="20"/>
                <w:szCs w:val="26"/>
                <w:rtl/>
              </w:rPr>
              <w:t xml:space="preserve"> الخدمة المتنقلة الساتلية</w:t>
            </w:r>
            <w:r w:rsidRPr="008956CE">
              <w:rPr>
                <w:spacing w:val="-6"/>
                <w:sz w:val="20"/>
                <w:szCs w:val="26"/>
              </w:rPr>
              <w:t xml:space="preserve">(R) </w:t>
            </w:r>
            <w:r w:rsidRPr="008956CE">
              <w:rPr>
                <w:rFonts w:hint="cs"/>
                <w:spacing w:val="-6"/>
                <w:sz w:val="20"/>
                <w:szCs w:val="26"/>
                <w:rtl/>
                <w:lang w:bidi="ar-EG"/>
              </w:rPr>
              <w:t xml:space="preserve"> </w:t>
            </w:r>
            <w:r w:rsidRPr="008956CE">
              <w:rPr>
                <w:spacing w:val="-6"/>
                <w:sz w:val="20"/>
                <w:szCs w:val="26"/>
                <w:rtl/>
              </w:rPr>
              <w:t xml:space="preserve">للطيران </w:t>
            </w:r>
            <w:r w:rsidRPr="008956CE">
              <w:rPr>
                <w:spacing w:val="-6"/>
                <w:sz w:val="20"/>
                <w:szCs w:val="26"/>
              </w:rPr>
              <w:t>((AMS(R)S)</w:t>
            </w:r>
            <w:r w:rsidRPr="008956CE">
              <w:rPr>
                <w:spacing w:val="-6"/>
                <w:sz w:val="20"/>
                <w:szCs w:val="26"/>
                <w:rtl/>
              </w:rPr>
              <w:t xml:space="preserve"> والخدمة</w:t>
            </w:r>
            <w:r>
              <w:rPr>
                <w:rFonts w:hint="cs"/>
                <w:spacing w:val="-6"/>
                <w:sz w:val="20"/>
                <w:szCs w:val="26"/>
                <w:rtl/>
              </w:rPr>
              <w:t> </w:t>
            </w:r>
            <w:r w:rsidRPr="008956CE">
              <w:rPr>
                <w:spacing w:val="-6"/>
                <w:sz w:val="20"/>
                <w:szCs w:val="26"/>
              </w:rPr>
              <w:t>AMS(R)S</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M.1234-1</w:t>
            </w:r>
          </w:p>
        </w:tc>
        <w:tc>
          <w:tcPr>
            <w:tcW w:w="3089" w:type="pct"/>
            <w:tcBorders>
              <w:top w:val="single" w:sz="4" w:space="0" w:color="auto"/>
              <w:left w:val="single" w:sz="4" w:space="0" w:color="auto"/>
              <w:bottom w:val="single" w:sz="4" w:space="0" w:color="auto"/>
              <w:right w:val="single" w:sz="4" w:space="0" w:color="auto"/>
            </w:tcBorders>
          </w:tcPr>
          <w:p w:rsidR="000F6055" w:rsidRPr="00000E46" w:rsidRDefault="000F6055" w:rsidP="00BC5B39">
            <w:pPr>
              <w:pStyle w:val="Tabletext"/>
              <w:spacing w:before="80" w:after="80" w:line="260" w:lineRule="exact"/>
              <w:rPr>
                <w:rFonts w:eastAsia="Arial Unicode MS"/>
                <w:spacing w:val="-4"/>
                <w:sz w:val="20"/>
                <w:szCs w:val="26"/>
              </w:rPr>
            </w:pPr>
            <w:r w:rsidRPr="00000E46">
              <w:rPr>
                <w:spacing w:val="-4"/>
                <w:sz w:val="20"/>
                <w:szCs w:val="26"/>
                <w:rtl/>
              </w:rPr>
              <w:t>سويات التداخل المسموح بها في قناة رقمية لشبكة ساتلية مستقرة بالنسبة إلى الأرض</w:t>
            </w:r>
            <w:r w:rsidRPr="00000E46">
              <w:rPr>
                <w:rFonts w:hint="cs"/>
                <w:spacing w:val="-4"/>
                <w:sz w:val="20"/>
                <w:szCs w:val="26"/>
                <w:rtl/>
              </w:rPr>
              <w:t xml:space="preserve"> </w:t>
            </w:r>
            <w:r w:rsidRPr="00000E46">
              <w:rPr>
                <w:spacing w:val="-4"/>
                <w:sz w:val="20"/>
                <w:szCs w:val="26"/>
                <w:rtl/>
              </w:rPr>
              <w:t xml:space="preserve">للخدمة المتنقلة الساتلية للطيران </w:t>
            </w:r>
            <w:r w:rsidRPr="00000E46">
              <w:rPr>
                <w:spacing w:val="-4"/>
                <w:sz w:val="20"/>
                <w:szCs w:val="26"/>
              </w:rPr>
              <w:t>(AMS(R)S)</w:t>
            </w:r>
            <w:r w:rsidRPr="00000E46">
              <w:rPr>
                <w:spacing w:val="-4"/>
                <w:sz w:val="20"/>
                <w:szCs w:val="26"/>
                <w:rtl/>
              </w:rPr>
              <w:t xml:space="preserve"> داخل النطاقات</w:t>
            </w:r>
            <w:r w:rsidRPr="00000E46">
              <w:rPr>
                <w:rFonts w:hint="cs"/>
                <w:spacing w:val="-4"/>
                <w:sz w:val="20"/>
                <w:szCs w:val="26"/>
                <w:rtl/>
              </w:rPr>
              <w:t xml:space="preserve"> من </w:t>
            </w:r>
            <w:r w:rsidRPr="00000E46">
              <w:rPr>
                <w:spacing w:val="-4"/>
                <w:sz w:val="20"/>
                <w:szCs w:val="26"/>
              </w:rPr>
              <w:t>1</w:t>
            </w:r>
            <w:r w:rsidRPr="00000E46">
              <w:rPr>
                <w:spacing w:val="-4"/>
                <w:sz w:val="20"/>
                <w:szCs w:val="26"/>
                <w:lang w:val="en-US"/>
              </w:rPr>
              <w:t> </w:t>
            </w:r>
            <w:r w:rsidRPr="00000E46">
              <w:rPr>
                <w:spacing w:val="-4"/>
                <w:sz w:val="20"/>
                <w:szCs w:val="26"/>
              </w:rPr>
              <w:t>545</w:t>
            </w:r>
            <w:r w:rsidRPr="00000E46">
              <w:rPr>
                <w:spacing w:val="-4"/>
                <w:sz w:val="20"/>
                <w:szCs w:val="26"/>
                <w:rtl/>
              </w:rPr>
              <w:t xml:space="preserve"> </w:t>
            </w:r>
            <w:r w:rsidRPr="00000E46">
              <w:rPr>
                <w:rFonts w:hint="cs"/>
                <w:spacing w:val="-4"/>
                <w:sz w:val="20"/>
                <w:szCs w:val="26"/>
                <w:rtl/>
                <w:lang w:bidi="ar-EG"/>
              </w:rPr>
              <w:t xml:space="preserve">إلى </w:t>
            </w:r>
            <w:r w:rsidRPr="00000E46">
              <w:rPr>
                <w:spacing w:val="-4"/>
                <w:sz w:val="20"/>
                <w:szCs w:val="26"/>
                <w:lang w:bidi="ar-EG"/>
              </w:rPr>
              <w:t>1</w:t>
            </w:r>
            <w:r w:rsidRPr="00000E46">
              <w:rPr>
                <w:spacing w:val="-4"/>
                <w:sz w:val="20"/>
                <w:szCs w:val="26"/>
                <w:lang w:val="en-US" w:bidi="ar-EG"/>
              </w:rPr>
              <w:t> </w:t>
            </w:r>
            <w:r w:rsidRPr="00000E46">
              <w:rPr>
                <w:spacing w:val="-4"/>
                <w:sz w:val="20"/>
                <w:szCs w:val="26"/>
                <w:lang w:bidi="ar-EG"/>
              </w:rPr>
              <w:t>555</w:t>
            </w:r>
            <w:r w:rsidRPr="00000E46">
              <w:rPr>
                <w:rFonts w:hint="eastAsia"/>
                <w:spacing w:val="-4"/>
                <w:sz w:val="20"/>
                <w:szCs w:val="26"/>
                <w:rtl/>
                <w:lang w:bidi="ar-EG"/>
              </w:rPr>
              <w:t> </w:t>
            </w:r>
            <w:r w:rsidRPr="00000E46">
              <w:rPr>
                <w:spacing w:val="-4"/>
                <w:sz w:val="20"/>
                <w:szCs w:val="26"/>
              </w:rPr>
              <w:t>MHz</w:t>
            </w:r>
            <w:r w:rsidRPr="00000E46">
              <w:rPr>
                <w:rFonts w:hint="cs"/>
                <w:spacing w:val="-4"/>
                <w:sz w:val="20"/>
                <w:szCs w:val="26"/>
                <w:rtl/>
              </w:rPr>
              <w:t xml:space="preserve"> </w:t>
            </w:r>
            <w:r w:rsidRPr="00000E46">
              <w:rPr>
                <w:spacing w:val="-4"/>
                <w:sz w:val="20"/>
                <w:szCs w:val="26"/>
                <w:rtl/>
              </w:rPr>
              <w:t>و</w:t>
            </w:r>
            <w:r w:rsidRPr="00000E46">
              <w:rPr>
                <w:rFonts w:hint="cs"/>
                <w:spacing w:val="-4"/>
                <w:sz w:val="20"/>
                <w:szCs w:val="26"/>
                <w:rtl/>
              </w:rPr>
              <w:t xml:space="preserve">من </w:t>
            </w:r>
            <w:r w:rsidRPr="00000E46">
              <w:rPr>
                <w:spacing w:val="-4"/>
                <w:sz w:val="20"/>
                <w:szCs w:val="26"/>
              </w:rPr>
              <w:t>1 646,5</w:t>
            </w:r>
            <w:r w:rsidRPr="00000E46">
              <w:rPr>
                <w:rFonts w:hint="cs"/>
                <w:spacing w:val="-4"/>
                <w:sz w:val="20"/>
                <w:szCs w:val="26"/>
                <w:rtl/>
                <w:lang w:bidi="ar-EG"/>
              </w:rPr>
              <w:t xml:space="preserve"> إلى </w:t>
            </w:r>
            <w:r w:rsidRPr="00000E46">
              <w:rPr>
                <w:spacing w:val="-4"/>
                <w:sz w:val="20"/>
                <w:szCs w:val="26"/>
              </w:rPr>
              <w:t>1 656,5</w:t>
            </w:r>
            <w:r w:rsidRPr="00000E46">
              <w:rPr>
                <w:rFonts w:hint="eastAsia"/>
                <w:spacing w:val="-4"/>
                <w:sz w:val="20"/>
                <w:szCs w:val="26"/>
                <w:rtl/>
                <w:lang w:bidi="ar-EG"/>
              </w:rPr>
              <w:t> </w:t>
            </w:r>
            <w:r w:rsidRPr="00000E46">
              <w:rPr>
                <w:spacing w:val="-4"/>
                <w:sz w:val="20"/>
                <w:szCs w:val="26"/>
              </w:rPr>
              <w:t>MHz</w:t>
            </w:r>
            <w:r w:rsidRPr="00000E46">
              <w:rPr>
                <w:spacing w:val="-4"/>
                <w:sz w:val="20"/>
                <w:szCs w:val="26"/>
                <w:rtl/>
              </w:rPr>
              <w:t xml:space="preserve"> وفي وصلات التغذية المصاحبة، والتي تسببها</w:t>
            </w:r>
            <w:r w:rsidRPr="00000E46">
              <w:rPr>
                <w:rFonts w:hint="cs"/>
                <w:spacing w:val="-4"/>
                <w:sz w:val="20"/>
                <w:szCs w:val="26"/>
                <w:rtl/>
              </w:rPr>
              <w:t xml:space="preserve"> </w:t>
            </w:r>
            <w:r w:rsidRPr="00000E46">
              <w:rPr>
                <w:spacing w:val="-4"/>
                <w:sz w:val="20"/>
                <w:szCs w:val="26"/>
                <w:rtl/>
              </w:rPr>
              <w:t>شبكات أخرى</w:t>
            </w:r>
            <w:r w:rsidRPr="00000E46">
              <w:rPr>
                <w:rFonts w:hint="cs"/>
                <w:spacing w:val="-4"/>
                <w:sz w:val="20"/>
                <w:szCs w:val="26"/>
                <w:rtl/>
              </w:rPr>
              <w:t xml:space="preserve"> </w:t>
            </w:r>
            <w:r w:rsidRPr="00000E46">
              <w:rPr>
                <w:spacing w:val="-4"/>
                <w:sz w:val="20"/>
                <w:szCs w:val="26"/>
                <w:rtl/>
              </w:rPr>
              <w:t>من هذه الخدمة والخدمة الثابتة الساتلية</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rtl/>
                <w:lang w:val="en-GB" w:eastAsia="en-US" w:bidi="ar-EG"/>
              </w:rPr>
            </w:pPr>
            <w:r w:rsidRPr="00275299">
              <w:rPr>
                <w:rFonts w:eastAsia="Times New Roman"/>
                <w:b/>
                <w:bCs/>
                <w:sz w:val="20"/>
                <w:szCs w:val="26"/>
                <w:lang w:val="en-GB" w:eastAsia="en-US"/>
              </w:rPr>
              <w:t>M.1315-0</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z w:val="20"/>
                <w:szCs w:val="26"/>
              </w:rPr>
            </w:pPr>
            <w:r w:rsidRPr="00F37A68">
              <w:rPr>
                <w:sz w:val="20"/>
                <w:szCs w:val="26"/>
                <w:rtl/>
              </w:rPr>
              <w:t>منهجية تقييم التداخل الذي تسببه شبكات متنقلة ساتلية ضيقة النطاق</w:t>
            </w:r>
            <w:r w:rsidRPr="00F37A68">
              <w:rPr>
                <w:rFonts w:hint="cs"/>
                <w:sz w:val="20"/>
                <w:szCs w:val="26"/>
                <w:rtl/>
              </w:rPr>
              <w:t xml:space="preserve"> </w:t>
            </w:r>
            <w:r w:rsidRPr="00F37A68">
              <w:rPr>
                <w:sz w:val="20"/>
                <w:szCs w:val="26"/>
                <w:rtl/>
              </w:rPr>
              <w:t>في</w:t>
            </w:r>
            <w:r>
              <w:rPr>
                <w:rFonts w:hint="cs"/>
                <w:sz w:val="20"/>
                <w:szCs w:val="26"/>
                <w:rtl/>
              </w:rPr>
              <w:t> </w:t>
            </w:r>
            <w:r w:rsidRPr="00F37A68">
              <w:rPr>
                <w:sz w:val="20"/>
                <w:szCs w:val="26"/>
                <w:rtl/>
              </w:rPr>
              <w:t>الشبكات المتنقلة الساتلية بتمديد الطيف بالتتابع المباشر التي تستخدم محطات فضائية</w:t>
            </w:r>
            <w:r w:rsidRPr="00F37A68">
              <w:rPr>
                <w:rFonts w:hint="cs"/>
                <w:sz w:val="20"/>
                <w:szCs w:val="26"/>
                <w:rtl/>
              </w:rPr>
              <w:t xml:space="preserve"> </w:t>
            </w:r>
            <w:r w:rsidRPr="00F37A68">
              <w:rPr>
                <w:sz w:val="20"/>
                <w:szCs w:val="26"/>
                <w:rtl/>
              </w:rPr>
              <w:t xml:space="preserve">على مدار منخفض بالنسبة إلى الأرض وترددات أقل من </w:t>
            </w:r>
            <w:r w:rsidRPr="00F37A68">
              <w:rPr>
                <w:sz w:val="20"/>
                <w:szCs w:val="26"/>
              </w:rPr>
              <w:t>GHz 1</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M.1316-1</w:t>
            </w:r>
          </w:p>
        </w:tc>
        <w:tc>
          <w:tcPr>
            <w:tcW w:w="3089" w:type="pct"/>
            <w:tcBorders>
              <w:top w:val="single" w:sz="4" w:space="0" w:color="auto"/>
              <w:left w:val="single" w:sz="4" w:space="0" w:color="auto"/>
              <w:bottom w:val="single" w:sz="4" w:space="0" w:color="auto"/>
              <w:right w:val="single" w:sz="4" w:space="0" w:color="auto"/>
            </w:tcBorders>
          </w:tcPr>
          <w:p w:rsidR="000F6055" w:rsidRPr="009421C3" w:rsidRDefault="000F6055" w:rsidP="00BC5B39">
            <w:pPr>
              <w:pStyle w:val="Tabletext"/>
              <w:spacing w:before="80" w:after="80" w:line="260" w:lineRule="exact"/>
              <w:rPr>
                <w:rFonts w:eastAsia="Arial Unicode MS"/>
                <w:spacing w:val="-8"/>
                <w:sz w:val="20"/>
                <w:szCs w:val="26"/>
              </w:rPr>
            </w:pPr>
            <w:r w:rsidRPr="009421C3">
              <w:rPr>
                <w:spacing w:val="-8"/>
                <w:sz w:val="20"/>
                <w:szCs w:val="26"/>
                <w:rtl/>
              </w:rPr>
              <w:t xml:space="preserve">مبادئ ومنهجية </w:t>
            </w:r>
            <w:r w:rsidRPr="009421C3">
              <w:rPr>
                <w:rFonts w:hint="cs"/>
                <w:spacing w:val="-8"/>
                <w:sz w:val="20"/>
                <w:szCs w:val="26"/>
                <w:rtl/>
              </w:rPr>
              <w:t>التشارك في</w:t>
            </w:r>
            <w:r w:rsidRPr="009421C3">
              <w:rPr>
                <w:spacing w:val="-8"/>
                <w:sz w:val="20"/>
                <w:szCs w:val="26"/>
                <w:rtl/>
              </w:rPr>
              <w:t xml:space="preserve"> الترددات في النطاقين </w:t>
            </w:r>
            <w:r w:rsidRPr="009421C3">
              <w:rPr>
                <w:spacing w:val="-8"/>
                <w:sz w:val="20"/>
                <w:szCs w:val="26"/>
              </w:rPr>
              <w:t>MHz 1 613,8-1 610,6</w:t>
            </w:r>
            <w:r w:rsidRPr="009421C3">
              <w:rPr>
                <w:rFonts w:hint="cs"/>
                <w:spacing w:val="-8"/>
                <w:sz w:val="20"/>
                <w:szCs w:val="26"/>
                <w:rtl/>
              </w:rPr>
              <w:t xml:space="preserve"> </w:t>
            </w:r>
            <w:r w:rsidRPr="009421C3">
              <w:rPr>
                <w:spacing w:val="-8"/>
                <w:sz w:val="20"/>
                <w:szCs w:val="26"/>
                <w:rtl/>
              </w:rPr>
              <w:t>و</w:t>
            </w:r>
            <w:r w:rsidRPr="009421C3">
              <w:rPr>
                <w:spacing w:val="-8"/>
                <w:sz w:val="20"/>
                <w:szCs w:val="26"/>
              </w:rPr>
              <w:t>MHz</w:t>
            </w:r>
            <w:r w:rsidR="00BB11B7" w:rsidRPr="009421C3">
              <w:rPr>
                <w:spacing w:val="-8"/>
                <w:sz w:val="20"/>
                <w:szCs w:val="26"/>
              </w:rPr>
              <w:t> </w:t>
            </w:r>
            <w:r w:rsidRPr="009421C3">
              <w:rPr>
                <w:spacing w:val="-8"/>
                <w:sz w:val="20"/>
                <w:szCs w:val="26"/>
              </w:rPr>
              <w:t>1 660,5</w:t>
            </w:r>
            <w:r w:rsidR="00BB11B7" w:rsidRPr="009421C3">
              <w:rPr>
                <w:spacing w:val="-8"/>
                <w:sz w:val="20"/>
                <w:szCs w:val="26"/>
              </w:rPr>
              <w:noBreakHyphen/>
            </w:r>
            <w:r w:rsidRPr="009421C3">
              <w:rPr>
                <w:spacing w:val="-8"/>
                <w:sz w:val="20"/>
                <w:szCs w:val="26"/>
              </w:rPr>
              <w:t>1 660</w:t>
            </w:r>
            <w:r w:rsidRPr="009421C3">
              <w:rPr>
                <w:spacing w:val="-8"/>
                <w:sz w:val="20"/>
                <w:szCs w:val="26"/>
                <w:rtl/>
              </w:rPr>
              <w:t xml:space="preserve"> بين الخدمة المتنقلة الساتلية (أرض-فضاء)</w:t>
            </w:r>
            <w:r w:rsidRPr="009421C3">
              <w:rPr>
                <w:rFonts w:hint="cs"/>
                <w:spacing w:val="-8"/>
                <w:sz w:val="20"/>
                <w:szCs w:val="26"/>
                <w:rtl/>
              </w:rPr>
              <w:t xml:space="preserve"> </w:t>
            </w:r>
            <w:r w:rsidRPr="009421C3">
              <w:rPr>
                <w:spacing w:val="-8"/>
                <w:sz w:val="20"/>
                <w:szCs w:val="26"/>
                <w:rtl/>
              </w:rPr>
              <w:t>وخدمة علم الفلك الراديوي</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lastRenderedPageBreak/>
              <w:t>M.1318-1</w:t>
            </w:r>
          </w:p>
        </w:tc>
        <w:tc>
          <w:tcPr>
            <w:tcW w:w="3089" w:type="pct"/>
            <w:tcBorders>
              <w:top w:val="single" w:sz="4" w:space="0" w:color="auto"/>
              <w:left w:val="single" w:sz="4" w:space="0" w:color="auto"/>
              <w:bottom w:val="single" w:sz="4" w:space="0" w:color="auto"/>
              <w:right w:val="single" w:sz="4" w:space="0" w:color="auto"/>
            </w:tcBorders>
          </w:tcPr>
          <w:p w:rsidR="000F6055" w:rsidRPr="009421C3" w:rsidRDefault="009421C3" w:rsidP="00BC5B39">
            <w:pPr>
              <w:pStyle w:val="Tabletext"/>
              <w:spacing w:before="80" w:after="80" w:line="260" w:lineRule="exact"/>
              <w:rPr>
                <w:rFonts w:eastAsia="Arial Unicode MS"/>
                <w:spacing w:val="-8"/>
                <w:sz w:val="20"/>
                <w:szCs w:val="26"/>
                <w:rtl/>
                <w:lang w:bidi="ar-EG"/>
              </w:rPr>
            </w:pPr>
            <w:r w:rsidRPr="009421C3">
              <w:rPr>
                <w:rFonts w:eastAsia="Arial Unicode MS"/>
                <w:spacing w:val="-8"/>
                <w:sz w:val="20"/>
                <w:szCs w:val="26"/>
                <w:rtl/>
                <w:lang w:bidi="ar-EG"/>
              </w:rPr>
              <w:t xml:space="preserve">نموذج تقييم التداخل المستمر </w:t>
            </w:r>
            <w:r w:rsidR="000F6055" w:rsidRPr="009421C3">
              <w:rPr>
                <w:rFonts w:eastAsia="Arial Unicode MS"/>
                <w:spacing w:val="-8"/>
                <w:sz w:val="20"/>
                <w:szCs w:val="26"/>
                <w:rtl/>
                <w:lang w:bidi="ar-EG"/>
              </w:rPr>
              <w:t>الذي تسببه مصادر راديوية غير المصادر في خدمة الملاحة الراديوية الساتلية لأنظمة خدمة الملاحة الراديوية الساتلية وشبكاتها العاملة في</w:t>
            </w:r>
            <w:r w:rsidR="000F6055" w:rsidRPr="009421C3">
              <w:rPr>
                <w:rFonts w:eastAsia="Arial Unicode MS" w:hint="cs"/>
                <w:spacing w:val="-8"/>
                <w:sz w:val="20"/>
                <w:szCs w:val="26"/>
                <w:rtl/>
                <w:lang w:bidi="ar-EG"/>
              </w:rPr>
              <w:t> </w:t>
            </w:r>
            <w:r w:rsidR="000F6055" w:rsidRPr="009421C3">
              <w:rPr>
                <w:rFonts w:eastAsia="Arial Unicode MS"/>
                <w:spacing w:val="-8"/>
                <w:sz w:val="20"/>
                <w:szCs w:val="26"/>
                <w:rtl/>
                <w:lang w:bidi="ar-EG"/>
              </w:rPr>
              <w:t xml:space="preserve">النطاقات </w:t>
            </w:r>
            <w:r w:rsidR="000F6055" w:rsidRPr="009421C3">
              <w:rPr>
                <w:rFonts w:eastAsia="Arial Unicode MS"/>
                <w:spacing w:val="-8"/>
                <w:sz w:val="20"/>
                <w:szCs w:val="26"/>
                <w:lang w:bidi="ar-EG"/>
              </w:rPr>
              <w:t>MHz</w:t>
            </w:r>
            <w:r w:rsidR="00BB11B7" w:rsidRPr="009421C3">
              <w:rPr>
                <w:rFonts w:eastAsia="Arial Unicode MS"/>
                <w:spacing w:val="-8"/>
                <w:sz w:val="20"/>
                <w:szCs w:val="26"/>
                <w:lang w:bidi="ar-EG"/>
              </w:rPr>
              <w:t> </w:t>
            </w:r>
            <w:r w:rsidR="000F6055" w:rsidRPr="009421C3">
              <w:rPr>
                <w:rFonts w:eastAsia="Arial Unicode MS"/>
                <w:spacing w:val="-8"/>
                <w:sz w:val="20"/>
                <w:szCs w:val="26"/>
                <w:lang w:bidi="ar-EG"/>
              </w:rPr>
              <w:t>1</w:t>
            </w:r>
            <w:r w:rsidR="00BB11B7" w:rsidRPr="009421C3">
              <w:rPr>
                <w:rFonts w:eastAsia="Arial Unicode MS"/>
                <w:spacing w:val="-8"/>
                <w:sz w:val="20"/>
                <w:szCs w:val="26"/>
                <w:lang w:bidi="ar-EG"/>
              </w:rPr>
              <w:t> </w:t>
            </w:r>
            <w:r w:rsidR="000F6055" w:rsidRPr="009421C3">
              <w:rPr>
                <w:rFonts w:eastAsia="Arial Unicode MS"/>
                <w:spacing w:val="-8"/>
                <w:sz w:val="20"/>
                <w:szCs w:val="26"/>
                <w:lang w:bidi="ar-EG"/>
              </w:rPr>
              <w:t>215</w:t>
            </w:r>
            <w:r w:rsidR="00BB11B7" w:rsidRPr="009421C3">
              <w:rPr>
                <w:rFonts w:eastAsia="Arial Unicode MS"/>
                <w:spacing w:val="-8"/>
                <w:sz w:val="20"/>
                <w:szCs w:val="26"/>
                <w:lang w:bidi="ar-EG"/>
              </w:rPr>
              <w:noBreakHyphen/>
            </w:r>
            <w:r w:rsidR="000F6055" w:rsidRPr="009421C3">
              <w:rPr>
                <w:rFonts w:eastAsia="Arial Unicode MS"/>
                <w:spacing w:val="-8"/>
                <w:sz w:val="20"/>
                <w:szCs w:val="26"/>
                <w:lang w:bidi="ar-EG"/>
              </w:rPr>
              <w:t>1</w:t>
            </w:r>
            <w:r w:rsidR="00BB11B7" w:rsidRPr="009421C3">
              <w:rPr>
                <w:rFonts w:eastAsia="Arial Unicode MS"/>
                <w:spacing w:val="-8"/>
                <w:sz w:val="20"/>
                <w:szCs w:val="26"/>
                <w:lang w:bidi="ar-EG"/>
              </w:rPr>
              <w:t> </w:t>
            </w:r>
            <w:r w:rsidR="000F6055" w:rsidRPr="009421C3">
              <w:rPr>
                <w:rFonts w:eastAsia="Arial Unicode MS"/>
                <w:spacing w:val="-8"/>
                <w:sz w:val="20"/>
                <w:szCs w:val="26"/>
                <w:lang w:bidi="ar-EG"/>
              </w:rPr>
              <w:t>164</w:t>
            </w:r>
            <w:r w:rsidR="000F6055" w:rsidRPr="009421C3">
              <w:rPr>
                <w:rFonts w:eastAsia="Arial Unicode MS"/>
                <w:spacing w:val="-8"/>
                <w:sz w:val="20"/>
                <w:szCs w:val="26"/>
                <w:rtl/>
                <w:lang w:bidi="ar-EG"/>
              </w:rPr>
              <w:t xml:space="preserve"> و</w:t>
            </w:r>
            <w:r w:rsidR="000F6055" w:rsidRPr="009421C3">
              <w:rPr>
                <w:rFonts w:eastAsia="Arial Unicode MS"/>
                <w:spacing w:val="-8"/>
                <w:sz w:val="20"/>
                <w:szCs w:val="26"/>
                <w:lang w:bidi="ar-EG"/>
              </w:rPr>
              <w:t>MHz</w:t>
            </w:r>
            <w:r w:rsidR="00BB11B7" w:rsidRPr="009421C3">
              <w:rPr>
                <w:rFonts w:eastAsia="Arial Unicode MS"/>
                <w:spacing w:val="-8"/>
                <w:sz w:val="20"/>
                <w:szCs w:val="26"/>
                <w:lang w:bidi="ar-EG"/>
              </w:rPr>
              <w:t> </w:t>
            </w:r>
            <w:r w:rsidR="000F6055" w:rsidRPr="009421C3">
              <w:rPr>
                <w:rFonts w:eastAsia="Arial Unicode MS"/>
                <w:spacing w:val="-8"/>
                <w:sz w:val="20"/>
                <w:szCs w:val="26"/>
                <w:lang w:bidi="ar-EG"/>
              </w:rPr>
              <w:t>1</w:t>
            </w:r>
            <w:r w:rsidR="00BB11B7" w:rsidRPr="009421C3">
              <w:rPr>
                <w:rFonts w:eastAsia="Arial Unicode MS"/>
                <w:spacing w:val="-8"/>
                <w:sz w:val="20"/>
                <w:szCs w:val="26"/>
                <w:lang w:bidi="ar-EG"/>
              </w:rPr>
              <w:t> </w:t>
            </w:r>
            <w:r w:rsidR="000F6055" w:rsidRPr="009421C3">
              <w:rPr>
                <w:rFonts w:eastAsia="Arial Unicode MS"/>
                <w:spacing w:val="-8"/>
                <w:sz w:val="20"/>
                <w:szCs w:val="26"/>
                <w:lang w:bidi="ar-EG"/>
              </w:rPr>
              <w:t>300</w:t>
            </w:r>
            <w:r w:rsidR="00BB11B7" w:rsidRPr="009421C3">
              <w:rPr>
                <w:rFonts w:eastAsia="Arial Unicode MS"/>
                <w:spacing w:val="-8"/>
                <w:sz w:val="20"/>
                <w:szCs w:val="26"/>
                <w:lang w:bidi="ar-EG"/>
              </w:rPr>
              <w:noBreakHyphen/>
            </w:r>
            <w:r w:rsidR="000F6055" w:rsidRPr="009421C3">
              <w:rPr>
                <w:rFonts w:eastAsia="Arial Unicode MS"/>
                <w:spacing w:val="-8"/>
                <w:sz w:val="20"/>
                <w:szCs w:val="26"/>
                <w:lang w:bidi="ar-EG"/>
              </w:rPr>
              <w:t>1</w:t>
            </w:r>
            <w:r w:rsidR="00BB11B7" w:rsidRPr="009421C3">
              <w:rPr>
                <w:rFonts w:eastAsia="Arial Unicode MS"/>
                <w:spacing w:val="-8"/>
                <w:sz w:val="20"/>
                <w:szCs w:val="26"/>
                <w:lang w:bidi="ar-EG"/>
              </w:rPr>
              <w:t> </w:t>
            </w:r>
            <w:r w:rsidR="000F6055" w:rsidRPr="009421C3">
              <w:rPr>
                <w:rFonts w:eastAsia="Arial Unicode MS"/>
                <w:spacing w:val="-8"/>
                <w:sz w:val="20"/>
                <w:szCs w:val="26"/>
                <w:lang w:bidi="ar-EG"/>
              </w:rPr>
              <w:t>215</w:t>
            </w:r>
            <w:r w:rsidR="000F6055" w:rsidRPr="009421C3">
              <w:rPr>
                <w:rFonts w:eastAsia="Arial Unicode MS"/>
                <w:spacing w:val="-8"/>
                <w:sz w:val="20"/>
                <w:szCs w:val="26"/>
                <w:rtl/>
                <w:lang w:bidi="ar-EG"/>
              </w:rPr>
              <w:t xml:space="preserve"> و</w:t>
            </w:r>
            <w:r w:rsidR="000F6055" w:rsidRPr="009421C3">
              <w:rPr>
                <w:rFonts w:eastAsia="Arial Unicode MS"/>
                <w:spacing w:val="-8"/>
                <w:sz w:val="20"/>
                <w:szCs w:val="26"/>
                <w:lang w:bidi="ar-EG"/>
              </w:rPr>
              <w:t>MHz</w:t>
            </w:r>
            <w:r w:rsidR="00BB11B7" w:rsidRPr="009421C3">
              <w:rPr>
                <w:rFonts w:eastAsia="Arial Unicode MS"/>
                <w:spacing w:val="-8"/>
                <w:sz w:val="20"/>
                <w:szCs w:val="26"/>
                <w:lang w:bidi="ar-EG"/>
              </w:rPr>
              <w:t> </w:t>
            </w:r>
            <w:r w:rsidR="000F6055" w:rsidRPr="009421C3">
              <w:rPr>
                <w:rFonts w:eastAsia="Arial Unicode MS"/>
                <w:spacing w:val="-8"/>
                <w:sz w:val="20"/>
                <w:szCs w:val="26"/>
                <w:lang w:bidi="ar-EG"/>
              </w:rPr>
              <w:t>1</w:t>
            </w:r>
            <w:r w:rsidR="00BB11B7" w:rsidRPr="009421C3">
              <w:rPr>
                <w:rFonts w:eastAsia="Arial Unicode MS"/>
                <w:spacing w:val="-8"/>
                <w:sz w:val="20"/>
                <w:szCs w:val="26"/>
                <w:lang w:bidi="ar-EG"/>
              </w:rPr>
              <w:t> </w:t>
            </w:r>
            <w:r w:rsidR="000F6055" w:rsidRPr="009421C3">
              <w:rPr>
                <w:rFonts w:eastAsia="Arial Unicode MS"/>
                <w:spacing w:val="-8"/>
                <w:sz w:val="20"/>
                <w:szCs w:val="26"/>
                <w:lang w:bidi="ar-EG"/>
              </w:rPr>
              <w:t>610</w:t>
            </w:r>
            <w:r w:rsidR="00BB11B7" w:rsidRPr="009421C3">
              <w:rPr>
                <w:rFonts w:eastAsia="Arial Unicode MS"/>
                <w:spacing w:val="-8"/>
                <w:sz w:val="20"/>
                <w:szCs w:val="26"/>
                <w:lang w:bidi="ar-EG"/>
              </w:rPr>
              <w:noBreakHyphen/>
            </w:r>
            <w:r w:rsidR="000F6055" w:rsidRPr="009421C3">
              <w:rPr>
                <w:rFonts w:eastAsia="Arial Unicode MS"/>
                <w:spacing w:val="-8"/>
                <w:sz w:val="20"/>
                <w:szCs w:val="26"/>
                <w:lang w:bidi="ar-EG"/>
              </w:rPr>
              <w:t>1</w:t>
            </w:r>
            <w:r w:rsidR="00BB11B7" w:rsidRPr="009421C3">
              <w:rPr>
                <w:rFonts w:eastAsia="Arial Unicode MS"/>
                <w:spacing w:val="-8"/>
                <w:sz w:val="20"/>
                <w:szCs w:val="26"/>
                <w:lang w:bidi="ar-EG"/>
              </w:rPr>
              <w:t> </w:t>
            </w:r>
            <w:r w:rsidR="000F6055" w:rsidRPr="009421C3">
              <w:rPr>
                <w:rFonts w:eastAsia="Arial Unicode MS"/>
                <w:spacing w:val="-8"/>
                <w:sz w:val="20"/>
                <w:szCs w:val="26"/>
                <w:lang w:bidi="ar-EG"/>
              </w:rPr>
              <w:t>559</w:t>
            </w:r>
            <w:r w:rsidR="000F6055" w:rsidRPr="009421C3">
              <w:rPr>
                <w:rFonts w:eastAsia="Arial Unicode MS"/>
                <w:spacing w:val="-8"/>
                <w:sz w:val="20"/>
                <w:szCs w:val="26"/>
                <w:rtl/>
                <w:lang w:bidi="ar-EG"/>
              </w:rPr>
              <w:t xml:space="preserve"> و</w:t>
            </w:r>
            <w:r w:rsidR="000F6055" w:rsidRPr="009421C3">
              <w:rPr>
                <w:rFonts w:eastAsia="Arial Unicode MS"/>
                <w:spacing w:val="-8"/>
                <w:sz w:val="20"/>
                <w:szCs w:val="26"/>
                <w:lang w:bidi="ar-EG"/>
              </w:rPr>
              <w:t>MHz</w:t>
            </w:r>
            <w:r w:rsidR="00BB11B7" w:rsidRPr="009421C3">
              <w:rPr>
                <w:rFonts w:eastAsia="Arial Unicode MS"/>
                <w:spacing w:val="-8"/>
                <w:sz w:val="20"/>
                <w:szCs w:val="26"/>
                <w:lang w:bidi="ar-EG"/>
              </w:rPr>
              <w:t> </w:t>
            </w:r>
            <w:r w:rsidR="000F6055" w:rsidRPr="009421C3">
              <w:rPr>
                <w:rFonts w:eastAsia="Arial Unicode MS"/>
                <w:spacing w:val="-8"/>
                <w:sz w:val="20"/>
                <w:szCs w:val="26"/>
                <w:lang w:bidi="ar-EG"/>
              </w:rPr>
              <w:t>5</w:t>
            </w:r>
            <w:r w:rsidR="00BB11B7" w:rsidRPr="009421C3">
              <w:rPr>
                <w:rFonts w:eastAsia="Arial Unicode MS"/>
                <w:spacing w:val="-8"/>
                <w:sz w:val="20"/>
                <w:szCs w:val="26"/>
                <w:lang w:bidi="ar-EG"/>
              </w:rPr>
              <w:t> </w:t>
            </w:r>
            <w:r w:rsidR="000F6055" w:rsidRPr="009421C3">
              <w:rPr>
                <w:rFonts w:eastAsia="Arial Unicode MS"/>
                <w:spacing w:val="-8"/>
                <w:sz w:val="20"/>
                <w:szCs w:val="26"/>
                <w:lang w:bidi="ar-EG"/>
              </w:rPr>
              <w:t>030</w:t>
            </w:r>
            <w:r w:rsidR="00BB11B7" w:rsidRPr="009421C3">
              <w:rPr>
                <w:rFonts w:eastAsia="Arial Unicode MS"/>
                <w:spacing w:val="-8"/>
                <w:sz w:val="20"/>
                <w:szCs w:val="26"/>
                <w:lang w:bidi="ar-EG"/>
              </w:rPr>
              <w:noBreakHyphen/>
            </w:r>
            <w:r w:rsidR="000F6055" w:rsidRPr="009421C3">
              <w:rPr>
                <w:rFonts w:eastAsia="Arial Unicode MS"/>
                <w:spacing w:val="-8"/>
                <w:sz w:val="20"/>
                <w:szCs w:val="26"/>
                <w:lang w:bidi="ar-EG"/>
              </w:rPr>
              <w:t>5</w:t>
            </w:r>
            <w:r w:rsidR="00BB11B7" w:rsidRPr="009421C3">
              <w:rPr>
                <w:rFonts w:eastAsia="Arial Unicode MS"/>
                <w:spacing w:val="-8"/>
                <w:sz w:val="20"/>
                <w:szCs w:val="26"/>
                <w:lang w:bidi="ar-EG"/>
              </w:rPr>
              <w:t> </w:t>
            </w:r>
            <w:r w:rsidR="000F6055" w:rsidRPr="009421C3">
              <w:rPr>
                <w:rFonts w:eastAsia="Arial Unicode MS"/>
                <w:spacing w:val="-8"/>
                <w:sz w:val="20"/>
                <w:szCs w:val="26"/>
                <w:lang w:bidi="ar-EG"/>
              </w:rPr>
              <w:t>010</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M.1319-3</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z w:val="20"/>
                <w:szCs w:val="26"/>
                <w:highlight w:val="yellow"/>
                <w:rtl/>
                <w:lang w:bidi="ar-EG"/>
              </w:rPr>
            </w:pPr>
            <w:r w:rsidRPr="00F37A68">
              <w:rPr>
                <w:sz w:val="20"/>
                <w:szCs w:val="26"/>
                <w:rtl/>
              </w:rPr>
              <w:t xml:space="preserve">أساس منهجية تقييم تأثير التداخل الذي تسببه الإرسالات </w:t>
            </w:r>
            <w:r>
              <w:rPr>
                <w:rFonts w:hint="cs"/>
                <w:sz w:val="20"/>
                <w:szCs w:val="26"/>
                <w:rtl/>
              </w:rPr>
              <w:t>(</w:t>
            </w:r>
            <w:r w:rsidRPr="00F37A68">
              <w:rPr>
                <w:sz w:val="20"/>
                <w:szCs w:val="26"/>
                <w:rtl/>
              </w:rPr>
              <w:t>فضاء-أرض</w:t>
            </w:r>
            <w:r>
              <w:rPr>
                <w:rFonts w:hint="cs"/>
                <w:sz w:val="20"/>
                <w:szCs w:val="26"/>
                <w:rtl/>
                <w:lang w:bidi="ar-EG"/>
              </w:rPr>
              <w:t>)</w:t>
            </w:r>
            <w:r w:rsidRPr="00F37A68">
              <w:rPr>
                <w:sz w:val="20"/>
                <w:szCs w:val="26"/>
                <w:rtl/>
              </w:rPr>
              <w:t xml:space="preserve"> لخدمة ساتلية متنقلة </w:t>
            </w:r>
            <w:r w:rsidRPr="00F37A68">
              <w:rPr>
                <w:sz w:val="20"/>
                <w:szCs w:val="26"/>
              </w:rPr>
              <w:t>(MSS)</w:t>
            </w:r>
            <w:r w:rsidRPr="00F37A68">
              <w:rPr>
                <w:sz w:val="20"/>
                <w:szCs w:val="26"/>
                <w:rtl/>
              </w:rPr>
              <w:t xml:space="preserve"> متعددة النفاذ بتقسيم الزمن أو بتقسيم التردد </w:t>
            </w:r>
            <w:r w:rsidRPr="00F37A68">
              <w:rPr>
                <w:sz w:val="20"/>
                <w:szCs w:val="26"/>
              </w:rPr>
              <w:t>(TDMA/FDMA)</w:t>
            </w:r>
            <w:r w:rsidRPr="00F37A68">
              <w:rPr>
                <w:rFonts w:hint="cs"/>
                <w:sz w:val="20"/>
                <w:szCs w:val="26"/>
                <w:rtl/>
              </w:rPr>
              <w:t xml:space="preserve"> </w:t>
            </w:r>
            <w:r w:rsidRPr="00F37A68">
              <w:rPr>
                <w:sz w:val="20"/>
                <w:szCs w:val="26"/>
                <w:rtl/>
              </w:rPr>
              <w:t>في</w:t>
            </w:r>
            <w:r w:rsidR="00BB11B7">
              <w:rPr>
                <w:rFonts w:hint="cs"/>
                <w:sz w:val="20"/>
                <w:szCs w:val="26"/>
                <w:rtl/>
              </w:rPr>
              <w:t> </w:t>
            </w:r>
            <w:r w:rsidRPr="00F37A68">
              <w:rPr>
                <w:sz w:val="20"/>
                <w:szCs w:val="26"/>
                <w:rtl/>
              </w:rPr>
              <w:t>مستقبلات الخدمة الثابتة العاملة على خط البصر في</w:t>
            </w:r>
            <w:r>
              <w:rPr>
                <w:rFonts w:hint="cs"/>
                <w:sz w:val="20"/>
                <w:szCs w:val="26"/>
                <w:rtl/>
              </w:rPr>
              <w:t> </w:t>
            </w:r>
            <w:r w:rsidRPr="00F37A68">
              <w:rPr>
                <w:sz w:val="20"/>
                <w:szCs w:val="26"/>
                <w:rtl/>
              </w:rPr>
              <w:t xml:space="preserve">المدى الترددي </w:t>
            </w:r>
            <w:r w:rsidRPr="00F37A68">
              <w:rPr>
                <w:sz w:val="20"/>
                <w:szCs w:val="26"/>
              </w:rPr>
              <w:t>GHz 3-1</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M.1343-1</w:t>
            </w:r>
          </w:p>
        </w:tc>
        <w:tc>
          <w:tcPr>
            <w:tcW w:w="3089" w:type="pct"/>
            <w:tcBorders>
              <w:top w:val="single" w:sz="4" w:space="0" w:color="auto"/>
              <w:left w:val="single" w:sz="4" w:space="0" w:color="auto"/>
              <w:bottom w:val="single" w:sz="4" w:space="0" w:color="auto"/>
              <w:right w:val="single" w:sz="4" w:space="0" w:color="auto"/>
            </w:tcBorders>
          </w:tcPr>
          <w:p w:rsidR="000F6055" w:rsidRPr="00E70920" w:rsidRDefault="000F6055" w:rsidP="00BC5B39">
            <w:pPr>
              <w:pStyle w:val="Tabletext"/>
              <w:spacing w:before="80" w:after="80" w:line="260" w:lineRule="exact"/>
              <w:rPr>
                <w:rFonts w:eastAsia="Arial Unicode MS"/>
                <w:spacing w:val="-2"/>
                <w:sz w:val="20"/>
                <w:szCs w:val="26"/>
                <w:lang w:val="en-US"/>
              </w:rPr>
            </w:pPr>
            <w:r w:rsidRPr="00E70920">
              <w:rPr>
                <w:spacing w:val="-2"/>
                <w:sz w:val="20"/>
                <w:szCs w:val="26"/>
                <w:rtl/>
              </w:rPr>
              <w:t>الخصائص التقنية الأساسية للمحطات الأرضية المتنقلة في الأنظمة العالمية للخدمة المتنقلة الساتلية غير المستقرة بالنسبة إلى الأرض العاملة في النطاق</w:t>
            </w:r>
            <w:r w:rsidRPr="00E70920">
              <w:rPr>
                <w:rFonts w:hint="cs"/>
                <w:spacing w:val="-2"/>
                <w:sz w:val="20"/>
                <w:szCs w:val="26"/>
                <w:rtl/>
                <w:lang w:bidi="ar-EG"/>
              </w:rPr>
              <w:t xml:space="preserve"> </w:t>
            </w:r>
            <w:r w:rsidRPr="00E70920">
              <w:rPr>
                <w:spacing w:val="-2"/>
                <w:sz w:val="20"/>
                <w:szCs w:val="26"/>
              </w:rPr>
              <w:t>GHz 3-1</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M.1389-0</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pacing w:val="-2"/>
                <w:sz w:val="20"/>
                <w:szCs w:val="26"/>
                <w:lang w:bidi="ar-SY"/>
              </w:rPr>
            </w:pPr>
            <w:r w:rsidRPr="00F37A68">
              <w:rPr>
                <w:rFonts w:hint="cs"/>
                <w:spacing w:val="-2"/>
                <w:sz w:val="20"/>
                <w:szCs w:val="26"/>
                <w:rtl/>
                <w:lang w:bidi="ar-SY"/>
              </w:rPr>
              <w:t>طرائق تتيح تنسيق استعمال الترددات في عدة أنظمة غير مستقرة بالنسبة إلى الأرض في</w:t>
            </w:r>
            <w:r w:rsidR="00722C4A">
              <w:rPr>
                <w:rFonts w:hint="eastAsia"/>
                <w:spacing w:val="-2"/>
                <w:sz w:val="20"/>
                <w:szCs w:val="26"/>
                <w:rtl/>
                <w:lang w:bidi="ar-SY"/>
              </w:rPr>
              <w:t> </w:t>
            </w:r>
            <w:r w:rsidRPr="00F37A68">
              <w:rPr>
                <w:rFonts w:hint="cs"/>
                <w:spacing w:val="-2"/>
                <w:sz w:val="20"/>
                <w:szCs w:val="26"/>
                <w:rtl/>
                <w:lang w:bidi="ar-SY"/>
              </w:rPr>
              <w:t xml:space="preserve">الخدمة المتنقلة الساتلية العاملة تحت </w:t>
            </w:r>
            <w:r w:rsidRPr="00F37A68">
              <w:rPr>
                <w:spacing w:val="-2"/>
                <w:sz w:val="20"/>
                <w:szCs w:val="26"/>
                <w:lang w:val="fr-FR"/>
              </w:rPr>
              <w:t>GHz 1</w:t>
            </w:r>
            <w:r w:rsidRPr="00F37A68">
              <w:rPr>
                <w:rFonts w:hint="cs"/>
                <w:spacing w:val="-2"/>
                <w:sz w:val="20"/>
                <w:szCs w:val="26"/>
                <w:rtl/>
                <w:lang w:val="fr-FR" w:bidi="ar-SY"/>
              </w:rPr>
              <w:t xml:space="preserve"> وال</w:t>
            </w:r>
            <w:r>
              <w:rPr>
                <w:rFonts w:hint="cs"/>
                <w:spacing w:val="-2"/>
                <w:sz w:val="20"/>
                <w:szCs w:val="26"/>
                <w:rtl/>
                <w:lang w:val="fr-FR" w:bidi="ar-SY"/>
              </w:rPr>
              <w:t>تشارك</w:t>
            </w:r>
            <w:r w:rsidRPr="00F37A68">
              <w:rPr>
                <w:rFonts w:hint="cs"/>
                <w:spacing w:val="-2"/>
                <w:sz w:val="20"/>
                <w:szCs w:val="26"/>
                <w:rtl/>
                <w:lang w:val="fr-FR" w:bidi="ar-SY"/>
              </w:rPr>
              <w:t xml:space="preserve"> مع خدمات أخرى في النطاقات الموزعة على الخدمة المتنقلة الساتلية</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M.1391-1</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jc w:val="left"/>
              <w:rPr>
                <w:rFonts w:eastAsia="Arial Unicode MS"/>
                <w:sz w:val="20"/>
                <w:szCs w:val="26"/>
              </w:rPr>
            </w:pPr>
            <w:r w:rsidRPr="00F37A68">
              <w:rPr>
                <w:rFonts w:hint="cs"/>
                <w:sz w:val="20"/>
                <w:szCs w:val="26"/>
                <w:rtl/>
              </w:rPr>
              <w:t>طريقة</w:t>
            </w:r>
            <w:r w:rsidRPr="00F37A68">
              <w:rPr>
                <w:sz w:val="20"/>
                <w:szCs w:val="26"/>
                <w:rtl/>
              </w:rPr>
              <w:t xml:space="preserve"> حساب </w:t>
            </w:r>
            <w:r w:rsidRPr="00F37A68">
              <w:rPr>
                <w:rFonts w:hint="cs"/>
                <w:sz w:val="20"/>
                <w:szCs w:val="26"/>
                <w:rtl/>
              </w:rPr>
              <w:t xml:space="preserve">احتياجات </w:t>
            </w:r>
            <w:r w:rsidRPr="00F37A68">
              <w:rPr>
                <w:sz w:val="20"/>
                <w:szCs w:val="26"/>
                <w:rtl/>
              </w:rPr>
              <w:t xml:space="preserve">الطيف </w:t>
            </w:r>
            <w:r w:rsidRPr="00F37A68">
              <w:rPr>
                <w:rFonts w:hint="cs"/>
                <w:sz w:val="20"/>
                <w:szCs w:val="26"/>
                <w:rtl/>
              </w:rPr>
              <w:t xml:space="preserve">في </w:t>
            </w:r>
            <w:r w:rsidRPr="00F37A68">
              <w:rPr>
                <w:sz w:val="20"/>
                <w:szCs w:val="26"/>
                <w:rtl/>
              </w:rPr>
              <w:t xml:space="preserve">سواتل </w:t>
            </w:r>
            <w:r w:rsidRPr="00F37A68">
              <w:rPr>
                <w:sz w:val="20"/>
                <w:szCs w:val="26"/>
              </w:rPr>
              <w:t>IMT-2000</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M.1454-0</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6D42D5">
            <w:pPr>
              <w:pStyle w:val="Tabletext"/>
              <w:spacing w:before="80" w:after="80" w:line="260" w:lineRule="exact"/>
              <w:rPr>
                <w:rFonts w:eastAsia="Arial Unicode MS"/>
                <w:sz w:val="20"/>
                <w:szCs w:val="26"/>
                <w:lang w:val="en-US"/>
              </w:rPr>
            </w:pPr>
            <w:r w:rsidRPr="00F37A68">
              <w:rPr>
                <w:rFonts w:hint="cs"/>
                <w:sz w:val="20"/>
                <w:szCs w:val="26"/>
                <w:rtl/>
              </w:rPr>
              <w:t xml:space="preserve">حدود كثافة القدرة المشعة المكافئة المتناحية والقيود </w:t>
            </w:r>
            <w:r w:rsidR="006D42D5">
              <w:rPr>
                <w:rFonts w:hint="cs"/>
                <w:sz w:val="20"/>
                <w:szCs w:val="26"/>
                <w:rtl/>
              </w:rPr>
              <w:t>ا</w:t>
            </w:r>
            <w:r w:rsidRPr="00F37A68">
              <w:rPr>
                <w:rFonts w:hint="cs"/>
                <w:sz w:val="20"/>
                <w:szCs w:val="26"/>
                <w:rtl/>
              </w:rPr>
              <w:t>لتشغيل</w:t>
            </w:r>
            <w:bookmarkStart w:id="1" w:name="SuperDocStart"/>
            <w:bookmarkEnd w:id="1"/>
            <w:r w:rsidRPr="00F37A68">
              <w:rPr>
                <w:rFonts w:hint="cs"/>
                <w:sz w:val="20"/>
                <w:szCs w:val="26"/>
                <w:rtl/>
              </w:rPr>
              <w:t xml:space="preserve">ية </w:t>
            </w:r>
            <w:r w:rsidRPr="00F37A68">
              <w:rPr>
                <w:sz w:val="20"/>
                <w:szCs w:val="26"/>
                <w:rtl/>
              </w:rPr>
              <w:t>على مرسلات</w:t>
            </w:r>
            <w:r w:rsidRPr="00F37A68">
              <w:rPr>
                <w:rFonts w:hint="cs"/>
                <w:sz w:val="20"/>
                <w:szCs w:val="26"/>
                <w:rtl/>
              </w:rPr>
              <w:t xml:space="preserve"> </w:t>
            </w:r>
            <w:r w:rsidRPr="00F37A68">
              <w:rPr>
                <w:sz w:val="20"/>
                <w:szCs w:val="26"/>
                <w:rtl/>
              </w:rPr>
              <w:t xml:space="preserve">الشبكات الراديوية المحلية </w:t>
            </w:r>
            <w:r w:rsidRPr="00F37A68">
              <w:rPr>
                <w:sz w:val="20"/>
                <w:szCs w:val="26"/>
                <w:lang w:val="fr-FR"/>
              </w:rPr>
              <w:t>(R</w:t>
            </w:r>
            <w:r w:rsidR="006D42D5" w:rsidRPr="00F37A68">
              <w:rPr>
                <w:sz w:val="20"/>
                <w:szCs w:val="26"/>
                <w:lang w:val="fr-FR"/>
              </w:rPr>
              <w:t>L</w:t>
            </w:r>
            <w:r w:rsidRPr="00F37A68">
              <w:rPr>
                <w:sz w:val="20"/>
                <w:szCs w:val="26"/>
                <w:lang w:val="fr-FR"/>
              </w:rPr>
              <w:t>AN)</w:t>
            </w:r>
            <w:r w:rsidRPr="00F37A68">
              <w:rPr>
                <w:rStyle w:val="FootnoteReference"/>
                <w:sz w:val="20"/>
                <w:szCs w:val="26"/>
                <w:rtl/>
                <w:lang w:val="fr-FR"/>
              </w:rPr>
              <w:t xml:space="preserve"> </w:t>
            </w:r>
            <w:r w:rsidRPr="00F37A68">
              <w:rPr>
                <w:rFonts w:hint="cs"/>
                <w:sz w:val="20"/>
                <w:szCs w:val="26"/>
                <w:rtl/>
                <w:lang w:val="fr-FR" w:bidi="ar-SY"/>
              </w:rPr>
              <w:t xml:space="preserve">أو غيرها من أنظمة النفاذ اللاسلكية </w:t>
            </w:r>
            <w:r w:rsidRPr="00F37A68">
              <w:rPr>
                <w:sz w:val="20"/>
                <w:szCs w:val="26"/>
                <w:rtl/>
                <w:lang w:val="fr-FR" w:bidi="ar-SY"/>
              </w:rPr>
              <w:t>لتأمين حماية وصلات التغذية للأنظمة غير المستقرة بالنسبة إلى الأرض</w:t>
            </w:r>
            <w:r w:rsidRPr="00F37A68">
              <w:rPr>
                <w:rFonts w:hint="cs"/>
                <w:sz w:val="20"/>
                <w:szCs w:val="26"/>
                <w:rtl/>
                <w:lang w:val="fr-FR" w:bidi="ar-SY"/>
              </w:rPr>
              <w:t xml:space="preserve"> في الخدمة المتنقلة الساتلية في نطاق الترددات</w:t>
            </w:r>
            <w:r w:rsidR="006D42D5">
              <w:rPr>
                <w:rFonts w:hint="cs"/>
                <w:sz w:val="20"/>
                <w:szCs w:val="26"/>
                <w:rtl/>
                <w:lang w:val="fr-FR" w:bidi="ar-SY"/>
              </w:rPr>
              <w:t xml:space="preserve"> </w:t>
            </w:r>
            <w:r w:rsidRPr="00F37A68">
              <w:rPr>
                <w:sz w:val="20"/>
                <w:szCs w:val="26"/>
                <w:lang w:val="en-US" w:bidi="ar-EG"/>
              </w:rPr>
              <w:t xml:space="preserve"> </w:t>
            </w:r>
            <w:r w:rsidRPr="00F37A68">
              <w:rPr>
                <w:sz w:val="20"/>
                <w:szCs w:val="26"/>
                <w:lang w:val="fr-FR"/>
              </w:rPr>
              <w:t>MHz 5 250-5 150</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M.1459-0</w:t>
            </w:r>
          </w:p>
        </w:tc>
        <w:tc>
          <w:tcPr>
            <w:tcW w:w="3089" w:type="pct"/>
            <w:tcBorders>
              <w:top w:val="single" w:sz="4" w:space="0" w:color="auto"/>
              <w:left w:val="single" w:sz="4" w:space="0" w:color="auto"/>
              <w:bottom w:val="single" w:sz="4" w:space="0" w:color="auto"/>
              <w:right w:val="single" w:sz="4" w:space="0" w:color="auto"/>
            </w:tcBorders>
          </w:tcPr>
          <w:p w:rsidR="000F6055" w:rsidRPr="00520A01" w:rsidRDefault="000F6055" w:rsidP="00BC5B39">
            <w:pPr>
              <w:pStyle w:val="Tabletext"/>
              <w:spacing w:before="80" w:after="80" w:line="260" w:lineRule="exact"/>
              <w:rPr>
                <w:rFonts w:eastAsia="Arial Unicode MS"/>
                <w:spacing w:val="-2"/>
                <w:sz w:val="20"/>
                <w:szCs w:val="26"/>
                <w:lang w:val="en-US"/>
              </w:rPr>
            </w:pPr>
            <w:r w:rsidRPr="00520A01">
              <w:rPr>
                <w:rFonts w:hint="cs"/>
                <w:spacing w:val="-2"/>
                <w:sz w:val="20"/>
                <w:szCs w:val="26"/>
                <w:rtl/>
              </w:rPr>
              <w:t>معايير الحماية المطبقة على أنظمة القياس عن بعد في الخدمة المتنقلة للطيران</w:t>
            </w:r>
            <w:r w:rsidRPr="00520A01">
              <w:rPr>
                <w:rFonts w:hint="cs"/>
                <w:spacing w:val="-2"/>
                <w:sz w:val="20"/>
                <w:szCs w:val="26"/>
                <w:rtl/>
                <w:lang w:bidi="ar-EG"/>
              </w:rPr>
              <w:t xml:space="preserve"> </w:t>
            </w:r>
            <w:r w:rsidRPr="00520A01">
              <w:rPr>
                <w:rFonts w:hint="cs"/>
                <w:spacing w:val="-2"/>
                <w:sz w:val="20"/>
                <w:szCs w:val="26"/>
                <w:rtl/>
                <w:lang w:bidi="ar-SY"/>
              </w:rPr>
              <w:t>وتقنيات تخفيف التداخل لتسهيل التشارك مع الخدمة الإذاعية الساتلية المستقرة بالنسبة إلى الأرض والخدمة المتنقلة الساتلية المستقرة بالنسبة إلى الأرض</w:t>
            </w:r>
            <w:r w:rsidRPr="00520A01">
              <w:rPr>
                <w:spacing w:val="-2"/>
                <w:sz w:val="20"/>
                <w:szCs w:val="26"/>
                <w:lang w:bidi="ar-SY"/>
              </w:rPr>
              <w:t xml:space="preserve"> </w:t>
            </w:r>
            <w:r w:rsidRPr="00520A01">
              <w:rPr>
                <w:rFonts w:hint="cs"/>
                <w:spacing w:val="-2"/>
                <w:sz w:val="20"/>
                <w:szCs w:val="26"/>
                <w:rtl/>
                <w:lang w:bidi="ar-SY"/>
              </w:rPr>
              <w:t xml:space="preserve">في نطاقات التردد </w:t>
            </w:r>
            <w:r w:rsidRPr="00520A01">
              <w:rPr>
                <w:spacing w:val="-2"/>
                <w:sz w:val="20"/>
                <w:szCs w:val="26"/>
              </w:rPr>
              <w:t>MHz 1 525-1 452</w:t>
            </w:r>
            <w:r w:rsidRPr="00520A01">
              <w:rPr>
                <w:rFonts w:hint="cs"/>
                <w:spacing w:val="-2"/>
                <w:sz w:val="20"/>
                <w:szCs w:val="26"/>
                <w:rtl/>
                <w:lang w:bidi="ar-SY"/>
              </w:rPr>
              <w:t xml:space="preserve"> و</w:t>
            </w:r>
            <w:r w:rsidRPr="00520A01">
              <w:rPr>
                <w:spacing w:val="-2"/>
                <w:sz w:val="20"/>
                <w:szCs w:val="26"/>
              </w:rPr>
              <w:t>MHz 2 360</w:t>
            </w:r>
            <w:r w:rsidR="00520A01" w:rsidRPr="00520A01">
              <w:rPr>
                <w:spacing w:val="-2"/>
                <w:sz w:val="20"/>
                <w:szCs w:val="26"/>
              </w:rPr>
              <w:noBreakHyphen/>
            </w:r>
            <w:r w:rsidRPr="00520A01">
              <w:rPr>
                <w:spacing w:val="-2"/>
                <w:sz w:val="20"/>
                <w:szCs w:val="26"/>
              </w:rPr>
              <w:t>2 310</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M.1469-2</w:t>
            </w:r>
          </w:p>
        </w:tc>
        <w:tc>
          <w:tcPr>
            <w:tcW w:w="3089" w:type="pct"/>
            <w:tcBorders>
              <w:top w:val="single" w:sz="4" w:space="0" w:color="auto"/>
              <w:left w:val="single" w:sz="4" w:space="0" w:color="auto"/>
              <w:bottom w:val="single" w:sz="4" w:space="0" w:color="auto"/>
              <w:right w:val="single" w:sz="4" w:space="0" w:color="auto"/>
            </w:tcBorders>
          </w:tcPr>
          <w:p w:rsidR="000F6055" w:rsidRPr="00C75D82" w:rsidRDefault="000F6055" w:rsidP="00BC5B39">
            <w:pPr>
              <w:pStyle w:val="Tabletext"/>
              <w:spacing w:before="80" w:after="80" w:line="260" w:lineRule="exact"/>
              <w:rPr>
                <w:rFonts w:eastAsia="Arial Unicode MS"/>
                <w:spacing w:val="-4"/>
                <w:sz w:val="20"/>
                <w:szCs w:val="26"/>
                <w:rtl/>
                <w:lang w:val="fr-FR" w:bidi="ar-EG"/>
              </w:rPr>
            </w:pPr>
            <w:r w:rsidRPr="00C75D82">
              <w:rPr>
                <w:spacing w:val="-4"/>
                <w:sz w:val="20"/>
                <w:szCs w:val="26"/>
                <w:rtl/>
              </w:rPr>
              <w:t>منهجية تقييم احتمالات التداخل على مستقبلات الخدمة الثابتة في خط البصر</w:t>
            </w:r>
            <w:r>
              <w:rPr>
                <w:rFonts w:hint="cs"/>
                <w:spacing w:val="-4"/>
                <w:sz w:val="20"/>
                <w:szCs w:val="26"/>
                <w:rtl/>
              </w:rPr>
              <w:t> </w:t>
            </w:r>
            <w:r w:rsidRPr="00C75D82">
              <w:rPr>
                <w:spacing w:val="-4"/>
                <w:sz w:val="20"/>
                <w:szCs w:val="26"/>
              </w:rPr>
              <w:t>(</w:t>
            </w:r>
            <w:proofErr w:type="spellStart"/>
            <w:r w:rsidRPr="00C75D82">
              <w:rPr>
                <w:spacing w:val="-4"/>
                <w:sz w:val="20"/>
                <w:szCs w:val="26"/>
              </w:rPr>
              <w:t>LoS</w:t>
            </w:r>
            <w:proofErr w:type="spellEnd"/>
            <w:r w:rsidRPr="00C75D82">
              <w:rPr>
                <w:spacing w:val="-4"/>
                <w:sz w:val="20"/>
                <w:szCs w:val="26"/>
              </w:rPr>
              <w:t>)</w:t>
            </w:r>
            <w:r w:rsidRPr="00C75D82">
              <w:rPr>
                <w:rFonts w:hint="cs"/>
                <w:spacing w:val="-4"/>
                <w:sz w:val="20"/>
                <w:szCs w:val="26"/>
                <w:rtl/>
              </w:rPr>
              <w:t xml:space="preserve"> </w:t>
            </w:r>
            <w:r w:rsidRPr="00C75D82">
              <w:rPr>
                <w:spacing w:val="-4"/>
                <w:sz w:val="20"/>
                <w:szCs w:val="26"/>
                <w:rtl/>
              </w:rPr>
              <w:t xml:space="preserve">الناجمة عن إرسالات الخدمة المتنقلة الساتلية </w:t>
            </w:r>
            <w:r w:rsidRPr="00C75D82">
              <w:rPr>
                <w:spacing w:val="-4"/>
                <w:sz w:val="20"/>
                <w:szCs w:val="26"/>
                <w:lang w:val="en-US"/>
              </w:rPr>
              <w:t>(</w:t>
            </w:r>
            <w:r w:rsidRPr="00C75D82">
              <w:rPr>
                <w:spacing w:val="-4"/>
                <w:sz w:val="20"/>
                <w:szCs w:val="26"/>
              </w:rPr>
              <w:t>MSS)</w:t>
            </w:r>
            <w:r w:rsidRPr="00C75D82">
              <w:rPr>
                <w:spacing w:val="-4"/>
                <w:sz w:val="20"/>
                <w:szCs w:val="26"/>
                <w:rtl/>
              </w:rPr>
              <w:t xml:space="preserve"> متعددة النفاذ بتقسيم الزمن/متعددة النفاذ بتقسيم التردد </w:t>
            </w:r>
            <w:r w:rsidRPr="00C75D82">
              <w:rPr>
                <w:spacing w:val="-4"/>
                <w:sz w:val="20"/>
                <w:szCs w:val="26"/>
                <w:lang w:val="en-US"/>
              </w:rPr>
              <w:t>(</w:t>
            </w:r>
            <w:r w:rsidRPr="00C75D82">
              <w:rPr>
                <w:spacing w:val="-4"/>
                <w:sz w:val="20"/>
                <w:szCs w:val="26"/>
              </w:rPr>
              <w:t>TDMA/FDMA)</w:t>
            </w:r>
            <w:r w:rsidRPr="00C75D82">
              <w:rPr>
                <w:spacing w:val="-4"/>
                <w:sz w:val="20"/>
                <w:szCs w:val="26"/>
                <w:rtl/>
              </w:rPr>
              <w:t xml:space="preserve"> (أرض-فضاء)</w:t>
            </w:r>
            <w:r w:rsidRPr="00C75D82">
              <w:rPr>
                <w:rFonts w:hint="cs"/>
                <w:spacing w:val="-4"/>
                <w:sz w:val="20"/>
                <w:szCs w:val="26"/>
                <w:rtl/>
              </w:rPr>
              <w:t xml:space="preserve"> </w:t>
            </w:r>
            <w:r w:rsidRPr="00C75D82">
              <w:rPr>
                <w:spacing w:val="-4"/>
                <w:sz w:val="20"/>
                <w:szCs w:val="26"/>
                <w:rtl/>
              </w:rPr>
              <w:t xml:space="preserve">في مدى الترددات </w:t>
            </w:r>
            <w:r w:rsidRPr="00C75D82">
              <w:rPr>
                <w:spacing w:val="-4"/>
                <w:sz w:val="20"/>
                <w:szCs w:val="26"/>
              </w:rPr>
              <w:t>GHz 3-1</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M.1470-0</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z w:val="20"/>
                <w:szCs w:val="26"/>
                <w:lang w:val="fr-FR"/>
              </w:rPr>
            </w:pPr>
            <w:r w:rsidRPr="00F37A68">
              <w:rPr>
                <w:rFonts w:hint="cs"/>
                <w:sz w:val="20"/>
                <w:szCs w:val="26"/>
                <w:rtl/>
              </w:rPr>
              <w:t>طريقة ال</w:t>
            </w:r>
            <w:r>
              <w:rPr>
                <w:rFonts w:hint="cs"/>
                <w:sz w:val="20"/>
                <w:szCs w:val="26"/>
                <w:rtl/>
              </w:rPr>
              <w:t>تشارك</w:t>
            </w:r>
            <w:r w:rsidRPr="00F37A68">
              <w:rPr>
                <w:rFonts w:hint="cs"/>
                <w:sz w:val="20"/>
                <w:szCs w:val="26"/>
                <w:rtl/>
              </w:rPr>
              <w:t xml:space="preserve"> بين أنظمة الخدمة المتنقلة الساتلية </w:t>
            </w:r>
            <w:r w:rsidRPr="00F37A68">
              <w:rPr>
                <w:sz w:val="20"/>
                <w:szCs w:val="26"/>
                <w:lang w:val="fr-FR"/>
              </w:rPr>
              <w:t>(MSS)</w:t>
            </w:r>
            <w:r w:rsidRPr="00F37A68">
              <w:rPr>
                <w:rFonts w:hint="cs"/>
                <w:sz w:val="20"/>
                <w:szCs w:val="26"/>
                <w:rtl/>
                <w:lang w:val="fr-FR" w:bidi="ar-SY"/>
              </w:rPr>
              <w:t xml:space="preserve"> (أرض-فضاء) والأنظمة القائمة لخدمة الملاحة الراديوية الساتلية (فضاء-أرض) في نطاقي</w:t>
            </w:r>
            <w:r w:rsidRPr="00F37A68">
              <w:rPr>
                <w:sz w:val="20"/>
                <w:szCs w:val="26"/>
                <w:lang w:val="fr-FR" w:bidi="ar-SY"/>
              </w:rPr>
              <w:t xml:space="preserve"> </w:t>
            </w:r>
            <w:r w:rsidRPr="00F37A68">
              <w:rPr>
                <w:rFonts w:hint="cs"/>
                <w:sz w:val="20"/>
                <w:szCs w:val="26"/>
                <w:rtl/>
                <w:lang w:val="fr-FR" w:bidi="ar-SY"/>
              </w:rPr>
              <w:t xml:space="preserve">الترددات </w:t>
            </w:r>
            <w:r w:rsidRPr="00F37A68">
              <w:rPr>
                <w:sz w:val="20"/>
                <w:szCs w:val="26"/>
                <w:lang w:val="fr-FR"/>
              </w:rPr>
              <w:t>MHz 150,5-149,9</w:t>
            </w:r>
            <w:r w:rsidRPr="00F37A68">
              <w:rPr>
                <w:rFonts w:hint="cs"/>
                <w:sz w:val="20"/>
                <w:szCs w:val="26"/>
                <w:rtl/>
                <w:lang w:val="fr-FR" w:bidi="ar-SY"/>
              </w:rPr>
              <w:t xml:space="preserve"> و</w:t>
            </w:r>
            <w:r w:rsidRPr="00F37A68">
              <w:rPr>
                <w:sz w:val="20"/>
                <w:szCs w:val="26"/>
                <w:lang w:val="fr-FR"/>
              </w:rPr>
              <w:t>MHz 400,</w:t>
            </w:r>
            <w:r>
              <w:rPr>
                <w:sz w:val="20"/>
                <w:szCs w:val="26"/>
                <w:lang w:val="fr-FR"/>
              </w:rPr>
              <w:t>05</w:t>
            </w:r>
            <w:r w:rsidRPr="00F37A68">
              <w:rPr>
                <w:sz w:val="20"/>
                <w:szCs w:val="26"/>
                <w:lang w:val="fr-FR"/>
              </w:rPr>
              <w:t>-399,9</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M.1471-1</w:t>
            </w:r>
          </w:p>
        </w:tc>
        <w:tc>
          <w:tcPr>
            <w:tcW w:w="3089" w:type="pct"/>
            <w:tcBorders>
              <w:top w:val="single" w:sz="4" w:space="0" w:color="auto"/>
              <w:left w:val="single" w:sz="4" w:space="0" w:color="auto"/>
              <w:bottom w:val="single" w:sz="4" w:space="0" w:color="auto"/>
              <w:right w:val="single" w:sz="4" w:space="0" w:color="auto"/>
            </w:tcBorders>
          </w:tcPr>
          <w:p w:rsidR="000F6055" w:rsidRPr="00225319" w:rsidRDefault="000F6055" w:rsidP="00BC5B39">
            <w:pPr>
              <w:pStyle w:val="Tabletext"/>
              <w:spacing w:before="80" w:after="80" w:line="260" w:lineRule="exact"/>
              <w:rPr>
                <w:rFonts w:eastAsia="Arial Unicode MS"/>
                <w:sz w:val="20"/>
                <w:szCs w:val="26"/>
                <w:rtl/>
                <w:lang w:val="fr-FR" w:bidi="ar-EG"/>
              </w:rPr>
            </w:pPr>
            <w:r w:rsidRPr="00225319">
              <w:rPr>
                <w:sz w:val="20"/>
                <w:szCs w:val="26"/>
                <w:rtl/>
              </w:rPr>
              <w:t>إرشادات تتعلق بتطبيق منهجيات لتسهيل التنسيق واستعمال نطاقات الترددات</w:t>
            </w:r>
            <w:r w:rsidRPr="00225319">
              <w:rPr>
                <w:rFonts w:hint="cs"/>
                <w:sz w:val="20"/>
                <w:szCs w:val="26"/>
                <w:rtl/>
              </w:rPr>
              <w:t xml:space="preserve"> </w:t>
            </w:r>
            <w:r w:rsidRPr="00225319">
              <w:rPr>
                <w:sz w:val="20"/>
                <w:szCs w:val="26"/>
                <w:rtl/>
              </w:rPr>
              <w:t>التي تتشاركها الخدمة المتنقلة الساتلية والخدمة الثابتة</w:t>
            </w:r>
            <w:r w:rsidRPr="00225319">
              <w:rPr>
                <w:rFonts w:hint="cs"/>
                <w:sz w:val="20"/>
                <w:szCs w:val="26"/>
                <w:rtl/>
              </w:rPr>
              <w:t xml:space="preserve"> </w:t>
            </w:r>
            <w:r w:rsidRPr="00225319">
              <w:rPr>
                <w:sz w:val="20"/>
                <w:szCs w:val="26"/>
                <w:rtl/>
              </w:rPr>
              <w:t xml:space="preserve">في مدى الترددات </w:t>
            </w:r>
            <w:r w:rsidRPr="00225319">
              <w:rPr>
                <w:sz w:val="20"/>
                <w:szCs w:val="26"/>
              </w:rPr>
              <w:t>GHz 3-1</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M.1472-1</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6D42D5">
            <w:pPr>
              <w:pStyle w:val="Tabletext"/>
              <w:spacing w:before="80" w:after="80" w:line="260" w:lineRule="exact"/>
              <w:rPr>
                <w:rFonts w:eastAsia="Arial Unicode MS"/>
                <w:spacing w:val="-3"/>
                <w:sz w:val="20"/>
                <w:szCs w:val="26"/>
                <w:lang w:val="en-US"/>
              </w:rPr>
            </w:pPr>
            <w:r w:rsidRPr="00F37A68">
              <w:rPr>
                <w:spacing w:val="-3"/>
                <w:sz w:val="20"/>
                <w:szCs w:val="26"/>
                <w:rtl/>
              </w:rPr>
              <w:t xml:space="preserve">منهجية تقييم تأثير التداخل الذي تسببه الإرسالات فضاء-أرض بأسلوب النفاذ المتعدد بتقسيم الزمن أو تقسيم التردد </w:t>
            </w:r>
            <w:r w:rsidRPr="00F37A68">
              <w:rPr>
                <w:spacing w:val="-3"/>
                <w:sz w:val="20"/>
                <w:szCs w:val="26"/>
                <w:lang w:val="en-US"/>
              </w:rPr>
              <w:t>(</w:t>
            </w:r>
            <w:r w:rsidRPr="00F37A68">
              <w:rPr>
                <w:spacing w:val="-3"/>
                <w:sz w:val="20"/>
                <w:szCs w:val="26"/>
              </w:rPr>
              <w:t>TDMA/FDMA)</w:t>
            </w:r>
            <w:r w:rsidRPr="00F37A68">
              <w:rPr>
                <w:spacing w:val="-3"/>
                <w:sz w:val="20"/>
                <w:szCs w:val="26"/>
                <w:rtl/>
              </w:rPr>
              <w:t xml:space="preserve"> للخدمة المتنقلة الساتلية </w:t>
            </w:r>
            <w:r w:rsidRPr="00F37A68">
              <w:rPr>
                <w:spacing w:val="-3"/>
                <w:sz w:val="20"/>
                <w:szCs w:val="26"/>
                <w:lang w:val="en-US"/>
              </w:rPr>
              <w:t>(</w:t>
            </w:r>
            <w:r w:rsidRPr="00F37A68">
              <w:rPr>
                <w:spacing w:val="-3"/>
                <w:sz w:val="20"/>
                <w:szCs w:val="26"/>
              </w:rPr>
              <w:t>MSS)</w:t>
            </w:r>
            <w:r w:rsidRPr="00F37A68">
              <w:rPr>
                <w:spacing w:val="-3"/>
                <w:sz w:val="20"/>
                <w:szCs w:val="26"/>
                <w:rtl/>
              </w:rPr>
              <w:t>، بالنسبة إلى أداء النطاق الأساسي لأجهزة الاستقبال التماثلية مع تعدد الإرسال</w:t>
            </w:r>
            <w:r w:rsidRPr="00F37A68">
              <w:rPr>
                <w:rFonts w:hint="cs"/>
                <w:spacing w:val="-3"/>
                <w:sz w:val="20"/>
                <w:szCs w:val="26"/>
                <w:rtl/>
              </w:rPr>
              <w:t xml:space="preserve"> </w:t>
            </w:r>
            <w:r w:rsidRPr="00F37A68">
              <w:rPr>
                <w:spacing w:val="-3"/>
                <w:sz w:val="20"/>
                <w:szCs w:val="26"/>
                <w:rtl/>
              </w:rPr>
              <w:t>بتقسيم التردد أو</w:t>
            </w:r>
            <w:r w:rsidR="006D42D5">
              <w:rPr>
                <w:rFonts w:hint="cs"/>
                <w:spacing w:val="-3"/>
                <w:sz w:val="20"/>
                <w:szCs w:val="26"/>
                <w:rtl/>
              </w:rPr>
              <w:t> </w:t>
            </w:r>
            <w:r w:rsidRPr="00F37A68">
              <w:rPr>
                <w:spacing w:val="-3"/>
                <w:sz w:val="20"/>
                <w:szCs w:val="26"/>
                <w:rtl/>
              </w:rPr>
              <w:t xml:space="preserve">تشكيل التردد </w:t>
            </w:r>
            <w:r w:rsidRPr="00F37A68">
              <w:rPr>
                <w:spacing w:val="-3"/>
                <w:sz w:val="20"/>
                <w:szCs w:val="26"/>
                <w:lang w:val="en-US"/>
              </w:rPr>
              <w:t>(</w:t>
            </w:r>
            <w:r w:rsidRPr="00F37A68">
              <w:rPr>
                <w:spacing w:val="-3"/>
                <w:sz w:val="20"/>
                <w:szCs w:val="26"/>
              </w:rPr>
              <w:t>FDM-FM)</w:t>
            </w:r>
            <w:r w:rsidRPr="00F37A68">
              <w:rPr>
                <w:spacing w:val="-3"/>
                <w:sz w:val="20"/>
                <w:szCs w:val="26"/>
                <w:rtl/>
              </w:rPr>
              <w:t xml:space="preserve"> للخدمة الثابتة العاملة</w:t>
            </w:r>
            <w:r w:rsidRPr="00F37A68">
              <w:rPr>
                <w:rFonts w:hint="cs"/>
                <w:spacing w:val="-3"/>
                <w:sz w:val="20"/>
                <w:szCs w:val="26"/>
                <w:rtl/>
              </w:rPr>
              <w:t xml:space="preserve"> </w:t>
            </w:r>
            <w:r w:rsidRPr="00F37A68">
              <w:rPr>
                <w:spacing w:val="-3"/>
                <w:sz w:val="20"/>
                <w:szCs w:val="26"/>
                <w:rtl/>
              </w:rPr>
              <w:t>في</w:t>
            </w:r>
            <w:r>
              <w:rPr>
                <w:rFonts w:hint="cs"/>
                <w:spacing w:val="-3"/>
                <w:sz w:val="20"/>
                <w:szCs w:val="26"/>
                <w:rtl/>
              </w:rPr>
              <w:t> </w:t>
            </w:r>
            <w:r w:rsidRPr="00F37A68">
              <w:rPr>
                <w:spacing w:val="-3"/>
                <w:sz w:val="20"/>
                <w:szCs w:val="26"/>
                <w:rtl/>
              </w:rPr>
              <w:t xml:space="preserve">خط البصر </w:t>
            </w:r>
            <w:r w:rsidRPr="00F37A68">
              <w:rPr>
                <w:spacing w:val="-3"/>
                <w:sz w:val="20"/>
                <w:szCs w:val="26"/>
                <w:lang w:val="en-US"/>
              </w:rPr>
              <w:t>(</w:t>
            </w:r>
            <w:proofErr w:type="spellStart"/>
            <w:r w:rsidRPr="00F37A68">
              <w:rPr>
                <w:spacing w:val="-3"/>
                <w:sz w:val="20"/>
                <w:szCs w:val="26"/>
              </w:rPr>
              <w:t>LoS</w:t>
            </w:r>
            <w:proofErr w:type="spellEnd"/>
            <w:r w:rsidRPr="00F37A68">
              <w:rPr>
                <w:spacing w:val="-3"/>
                <w:sz w:val="20"/>
                <w:szCs w:val="26"/>
              </w:rPr>
              <w:t>)</w:t>
            </w:r>
            <w:r w:rsidRPr="00F37A68">
              <w:rPr>
                <w:spacing w:val="-3"/>
                <w:sz w:val="20"/>
                <w:szCs w:val="26"/>
                <w:rtl/>
              </w:rPr>
              <w:t xml:space="preserve"> في مدى التردد </w:t>
            </w:r>
            <w:r w:rsidRPr="00F37A68">
              <w:rPr>
                <w:spacing w:val="-3"/>
                <w:sz w:val="20"/>
                <w:szCs w:val="26"/>
              </w:rPr>
              <w:t>GHz</w:t>
            </w:r>
            <w:r w:rsidR="00520A01">
              <w:rPr>
                <w:spacing w:val="-3"/>
                <w:sz w:val="20"/>
                <w:szCs w:val="26"/>
              </w:rPr>
              <w:t> </w:t>
            </w:r>
            <w:r w:rsidRPr="00F37A68">
              <w:rPr>
                <w:spacing w:val="-3"/>
                <w:sz w:val="20"/>
                <w:szCs w:val="26"/>
              </w:rPr>
              <w:t>3</w:t>
            </w:r>
            <w:r w:rsidR="00520A01">
              <w:rPr>
                <w:spacing w:val="-3"/>
                <w:sz w:val="20"/>
                <w:szCs w:val="26"/>
              </w:rPr>
              <w:noBreakHyphen/>
            </w:r>
            <w:r w:rsidRPr="00F37A68">
              <w:rPr>
                <w:spacing w:val="-3"/>
                <w:sz w:val="20"/>
                <w:szCs w:val="26"/>
              </w:rPr>
              <w:t>1</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M.1473-1</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z w:val="20"/>
                <w:szCs w:val="26"/>
                <w:rtl/>
                <w:lang w:val="en-US" w:bidi="ar-EG"/>
              </w:rPr>
            </w:pPr>
            <w:r w:rsidRPr="00F37A68">
              <w:rPr>
                <w:sz w:val="20"/>
                <w:szCs w:val="26"/>
                <w:rtl/>
              </w:rPr>
              <w:t>منهجية تقييم تأثير التداخل الذي تسبّبه أنظمة النفاذ المتعدّد بتقسيم الزمن أو</w:t>
            </w:r>
            <w:r>
              <w:rPr>
                <w:rFonts w:hint="cs"/>
                <w:sz w:val="20"/>
                <w:szCs w:val="26"/>
                <w:rtl/>
              </w:rPr>
              <w:t> </w:t>
            </w:r>
            <w:r w:rsidRPr="00F37A68">
              <w:rPr>
                <w:sz w:val="20"/>
                <w:szCs w:val="26"/>
                <w:rtl/>
              </w:rPr>
              <w:t xml:space="preserve">تقسيم التردد </w:t>
            </w:r>
            <w:r>
              <w:rPr>
                <w:sz w:val="20"/>
                <w:szCs w:val="26"/>
              </w:rPr>
              <w:t>(</w:t>
            </w:r>
            <w:r w:rsidRPr="00F37A68">
              <w:rPr>
                <w:sz w:val="20"/>
                <w:szCs w:val="26"/>
              </w:rPr>
              <w:t>TDMA/FDMA</w:t>
            </w:r>
            <w:r>
              <w:rPr>
                <w:sz w:val="20"/>
                <w:szCs w:val="26"/>
              </w:rPr>
              <w:t>)</w:t>
            </w:r>
            <w:r w:rsidRPr="00F37A68">
              <w:rPr>
                <w:sz w:val="20"/>
                <w:szCs w:val="26"/>
                <w:rtl/>
              </w:rPr>
              <w:t xml:space="preserve"> في الخدمة المتنقلة الساتلية </w:t>
            </w:r>
            <w:r w:rsidRPr="00F37A68">
              <w:rPr>
                <w:spacing w:val="-3"/>
                <w:sz w:val="20"/>
                <w:szCs w:val="26"/>
                <w:lang w:val="en-US"/>
              </w:rPr>
              <w:t>(</w:t>
            </w:r>
            <w:r w:rsidRPr="00F37A68">
              <w:rPr>
                <w:spacing w:val="-3"/>
                <w:sz w:val="20"/>
                <w:szCs w:val="26"/>
              </w:rPr>
              <w:t>MSS)</w:t>
            </w:r>
            <w:r w:rsidRPr="00F37A68">
              <w:rPr>
                <w:sz w:val="20"/>
                <w:szCs w:val="26"/>
                <w:rtl/>
              </w:rPr>
              <w:t xml:space="preserve"> في</w:t>
            </w:r>
            <w:r>
              <w:rPr>
                <w:rFonts w:hint="cs"/>
                <w:sz w:val="20"/>
                <w:szCs w:val="26"/>
                <w:rtl/>
              </w:rPr>
              <w:t> </w:t>
            </w:r>
            <w:r w:rsidRPr="00F37A68">
              <w:rPr>
                <w:sz w:val="20"/>
                <w:szCs w:val="26"/>
                <w:rtl/>
              </w:rPr>
              <w:t xml:space="preserve">الاتجاه فضاء-أرض على نوعية الأداء في النطاق الأساسي الفيديوي للمستقبِلات التماثلية </w:t>
            </w:r>
            <w:r w:rsidRPr="00F37A68">
              <w:rPr>
                <w:sz w:val="20"/>
                <w:szCs w:val="26"/>
              </w:rPr>
              <w:t>TV-FM</w:t>
            </w:r>
            <w:r w:rsidRPr="00F37A68">
              <w:rPr>
                <w:sz w:val="20"/>
                <w:szCs w:val="26"/>
                <w:rtl/>
              </w:rPr>
              <w:t xml:space="preserve"> في الخدمة الثابتة الساتلية العاملة في خط البصر في مدى الترددات </w:t>
            </w:r>
            <w:r w:rsidRPr="00F37A68">
              <w:rPr>
                <w:sz w:val="20"/>
                <w:szCs w:val="26"/>
              </w:rPr>
              <w:t>GHz 3-1</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M.1474-1</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z w:val="20"/>
                <w:szCs w:val="26"/>
                <w:lang w:bidi="ar-SY"/>
              </w:rPr>
            </w:pPr>
            <w:r w:rsidRPr="00F37A68">
              <w:rPr>
                <w:sz w:val="20"/>
                <w:szCs w:val="26"/>
                <w:rtl/>
              </w:rPr>
              <w:t>منهجية تقييم تأثير التداخل الناجم عن أنظمة النفاذ المتعدد بتقسيم الزمن/النفاذ</w:t>
            </w:r>
            <w:r w:rsidRPr="00F37A68">
              <w:rPr>
                <w:rFonts w:hint="cs"/>
                <w:sz w:val="20"/>
                <w:szCs w:val="26"/>
                <w:rtl/>
              </w:rPr>
              <w:t xml:space="preserve"> </w:t>
            </w:r>
            <w:r w:rsidRPr="00F37A68">
              <w:rPr>
                <w:sz w:val="20"/>
                <w:szCs w:val="26"/>
                <w:rtl/>
              </w:rPr>
              <w:t xml:space="preserve">المتعدد بتقسيم التردد </w:t>
            </w:r>
            <w:r w:rsidRPr="00F37A68">
              <w:rPr>
                <w:spacing w:val="-3"/>
                <w:sz w:val="20"/>
                <w:szCs w:val="26"/>
                <w:lang w:val="en-US"/>
              </w:rPr>
              <w:t>(</w:t>
            </w:r>
            <w:r w:rsidRPr="00F37A68">
              <w:rPr>
                <w:spacing w:val="-3"/>
                <w:sz w:val="20"/>
                <w:szCs w:val="26"/>
              </w:rPr>
              <w:t>TDMA/FDMA)</w:t>
            </w:r>
            <w:r w:rsidRPr="00F37A68">
              <w:rPr>
                <w:sz w:val="20"/>
                <w:szCs w:val="26"/>
                <w:rtl/>
              </w:rPr>
              <w:t xml:space="preserve"> للخدمة المتنقلة الساتلية </w:t>
            </w:r>
            <w:r w:rsidRPr="00F37A68">
              <w:rPr>
                <w:spacing w:val="-3"/>
                <w:sz w:val="20"/>
                <w:szCs w:val="26"/>
                <w:lang w:val="en-US"/>
              </w:rPr>
              <w:t>(</w:t>
            </w:r>
            <w:r w:rsidRPr="00F37A68">
              <w:rPr>
                <w:spacing w:val="-3"/>
                <w:sz w:val="20"/>
                <w:szCs w:val="26"/>
              </w:rPr>
              <w:t>MSS)</w:t>
            </w:r>
            <w:r w:rsidRPr="00F37A68">
              <w:rPr>
                <w:sz w:val="20"/>
                <w:szCs w:val="26"/>
                <w:rtl/>
              </w:rPr>
              <w:t xml:space="preserve"> العاملة</w:t>
            </w:r>
            <w:r w:rsidRPr="00F37A68">
              <w:rPr>
                <w:rFonts w:hint="cs"/>
                <w:sz w:val="20"/>
                <w:szCs w:val="26"/>
                <w:rtl/>
              </w:rPr>
              <w:t xml:space="preserve"> </w:t>
            </w:r>
            <w:r w:rsidRPr="00F37A68">
              <w:rPr>
                <w:sz w:val="20"/>
                <w:szCs w:val="26"/>
                <w:rtl/>
              </w:rPr>
              <w:t xml:space="preserve">في </w:t>
            </w:r>
            <w:r>
              <w:rPr>
                <w:sz w:val="20"/>
                <w:szCs w:val="26"/>
                <w:rtl/>
              </w:rPr>
              <w:t>نطاق الترددات</w:t>
            </w:r>
            <w:r w:rsidRPr="00F37A68">
              <w:rPr>
                <w:sz w:val="20"/>
                <w:szCs w:val="26"/>
                <w:rtl/>
              </w:rPr>
              <w:t xml:space="preserve"> </w:t>
            </w:r>
            <w:r w:rsidRPr="00F37A68">
              <w:rPr>
                <w:sz w:val="20"/>
                <w:szCs w:val="26"/>
              </w:rPr>
              <w:t>GHz 3-1</w:t>
            </w:r>
            <w:r w:rsidRPr="00F37A68">
              <w:rPr>
                <w:sz w:val="20"/>
                <w:szCs w:val="26"/>
                <w:rtl/>
              </w:rPr>
              <w:t xml:space="preserve"> على أداء المستقبِلات الرقمية للخدمة الثابتة</w:t>
            </w:r>
            <w:r w:rsidRPr="00F37A68">
              <w:rPr>
                <w:rFonts w:hint="cs"/>
                <w:sz w:val="20"/>
                <w:szCs w:val="26"/>
                <w:rtl/>
              </w:rPr>
              <w:t xml:space="preserve"> </w:t>
            </w:r>
            <w:r w:rsidRPr="00F37A68">
              <w:rPr>
                <w:sz w:val="20"/>
                <w:szCs w:val="26"/>
                <w:rtl/>
              </w:rPr>
              <w:t>العاملة في النطاق الأساسي والواقعة في خط البصر</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lastRenderedPageBreak/>
              <w:t>M.1475-0</w:t>
            </w:r>
          </w:p>
        </w:tc>
        <w:tc>
          <w:tcPr>
            <w:tcW w:w="3089" w:type="pct"/>
            <w:tcBorders>
              <w:top w:val="single" w:sz="4" w:space="0" w:color="auto"/>
              <w:left w:val="single" w:sz="4" w:space="0" w:color="auto"/>
              <w:bottom w:val="single" w:sz="4" w:space="0" w:color="auto"/>
              <w:right w:val="single" w:sz="4" w:space="0" w:color="auto"/>
            </w:tcBorders>
          </w:tcPr>
          <w:p w:rsidR="000F6055" w:rsidRPr="00225319" w:rsidRDefault="000F6055" w:rsidP="00BC5B39">
            <w:pPr>
              <w:pStyle w:val="Tabletext"/>
              <w:spacing w:before="80" w:after="80" w:line="260" w:lineRule="exact"/>
              <w:rPr>
                <w:rFonts w:eastAsia="Arial Unicode MS"/>
                <w:sz w:val="20"/>
                <w:szCs w:val="26"/>
              </w:rPr>
            </w:pPr>
            <w:r w:rsidRPr="00225319">
              <w:rPr>
                <w:rFonts w:hint="cs"/>
                <w:sz w:val="20"/>
                <w:szCs w:val="26"/>
                <w:rtl/>
              </w:rPr>
              <w:t>طريقة حساب أهداف نوعية الأداء في أنظمة الخدمة</w:t>
            </w:r>
            <w:r w:rsidRPr="00225319">
              <w:rPr>
                <w:rFonts w:hint="cs"/>
                <w:sz w:val="20"/>
                <w:szCs w:val="26"/>
                <w:rtl/>
                <w:lang w:bidi="ar-SY"/>
              </w:rPr>
              <w:t xml:space="preserve"> </w:t>
            </w:r>
            <w:r w:rsidRPr="00225319">
              <w:rPr>
                <w:rFonts w:hint="cs"/>
                <w:sz w:val="20"/>
                <w:szCs w:val="26"/>
                <w:rtl/>
              </w:rPr>
              <w:t>الساتلية المتنقلة</w:t>
            </w:r>
            <w:r w:rsidRPr="00225319">
              <w:rPr>
                <w:sz w:val="20"/>
                <w:szCs w:val="26"/>
              </w:rPr>
              <w:t xml:space="preserve"> </w:t>
            </w:r>
            <w:r w:rsidRPr="00225319">
              <w:rPr>
                <w:rFonts w:hint="cs"/>
                <w:sz w:val="20"/>
                <w:szCs w:val="26"/>
                <w:rtl/>
              </w:rPr>
              <w:t xml:space="preserve">غير المستقرة بالنسبة إلى الأرض المشغلة في النطاق </w:t>
            </w:r>
            <w:r w:rsidRPr="00225319">
              <w:rPr>
                <w:sz w:val="20"/>
                <w:szCs w:val="26"/>
              </w:rPr>
              <w:t>GHz 3-1</w:t>
            </w:r>
            <w:r w:rsidRPr="00225319">
              <w:rPr>
                <w:rFonts w:hint="cs"/>
                <w:sz w:val="20"/>
                <w:szCs w:val="26"/>
                <w:rtl/>
              </w:rPr>
              <w:t xml:space="preserve"> التي لا</w:t>
            </w:r>
            <w:r w:rsidRPr="00225319">
              <w:rPr>
                <w:rFonts w:hint="eastAsia"/>
                <w:sz w:val="20"/>
                <w:szCs w:val="26"/>
                <w:rtl/>
              </w:rPr>
              <w:t> </w:t>
            </w:r>
            <w:r w:rsidRPr="00225319">
              <w:rPr>
                <w:rFonts w:hint="cs"/>
                <w:sz w:val="20"/>
                <w:szCs w:val="26"/>
                <w:rtl/>
              </w:rPr>
              <w:t>تستعمل التنوع الساتلي</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M.1476-0</w:t>
            </w:r>
          </w:p>
        </w:tc>
        <w:tc>
          <w:tcPr>
            <w:tcW w:w="3089" w:type="pct"/>
            <w:tcBorders>
              <w:top w:val="single" w:sz="4" w:space="0" w:color="auto"/>
              <w:left w:val="single" w:sz="4" w:space="0" w:color="auto"/>
              <w:bottom w:val="single" w:sz="4" w:space="0" w:color="auto"/>
              <w:right w:val="single" w:sz="4" w:space="0" w:color="auto"/>
            </w:tcBorders>
          </w:tcPr>
          <w:p w:rsidR="000F6055" w:rsidRPr="00F37A68" w:rsidRDefault="000F6055" w:rsidP="00BC5B39">
            <w:pPr>
              <w:pStyle w:val="Tabletext"/>
              <w:spacing w:before="80" w:after="80" w:line="260" w:lineRule="exact"/>
              <w:rPr>
                <w:rFonts w:eastAsia="Arial Unicode MS"/>
                <w:sz w:val="20"/>
                <w:szCs w:val="26"/>
                <w:lang w:val="en-US"/>
              </w:rPr>
            </w:pPr>
            <w:r w:rsidRPr="00F37A68">
              <w:rPr>
                <w:rFonts w:hint="cs"/>
                <w:sz w:val="20"/>
                <w:szCs w:val="26"/>
                <w:rtl/>
              </w:rPr>
              <w:t>أهداف نوعية أداء القنوات الرقمية ضيقة النطاق التي تستعمل السواتل المستقرة بالنسبة</w:t>
            </w:r>
            <w:r w:rsidRPr="00F37A68">
              <w:rPr>
                <w:sz w:val="20"/>
                <w:szCs w:val="26"/>
              </w:rPr>
              <w:t xml:space="preserve"> </w:t>
            </w:r>
            <w:r w:rsidRPr="00F37A68">
              <w:rPr>
                <w:rFonts w:hint="cs"/>
                <w:sz w:val="20"/>
                <w:szCs w:val="26"/>
                <w:rtl/>
              </w:rPr>
              <w:t xml:space="preserve">إلى الأرض لأغراض خدمة المحطات الأرضية المتنقلة في مدى الترددات </w:t>
            </w:r>
            <w:r w:rsidRPr="00F37A68">
              <w:rPr>
                <w:sz w:val="20"/>
                <w:szCs w:val="26"/>
              </w:rPr>
              <w:t>GHz 3-1</w:t>
            </w:r>
            <w:r w:rsidRPr="00F37A68">
              <w:rPr>
                <w:rFonts w:hint="cs"/>
                <w:sz w:val="20"/>
                <w:szCs w:val="26"/>
                <w:rtl/>
                <w:lang w:bidi="ar-EG"/>
              </w:rPr>
              <w:t xml:space="preserve"> </w:t>
            </w:r>
            <w:r w:rsidRPr="00F37A68">
              <w:rPr>
                <w:rFonts w:hint="cs"/>
                <w:sz w:val="20"/>
                <w:szCs w:val="26"/>
                <w:rtl/>
              </w:rPr>
              <w:t>والتي تشكل جزءاً من الشبكة الرقمية متكاملة الخدمات</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0F605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M.1478-3</w:t>
            </w:r>
          </w:p>
        </w:tc>
        <w:tc>
          <w:tcPr>
            <w:tcW w:w="3089"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r w:rsidRPr="00B57A79">
              <w:rPr>
                <w:rFonts w:hint="cs"/>
                <w:spacing w:val="-2"/>
                <w:sz w:val="20"/>
                <w:szCs w:val="26"/>
                <w:rtl/>
              </w:rPr>
              <w:t xml:space="preserve">معايير الحماية المطبقة على عمليات البحث والإنقاذ </w:t>
            </w:r>
            <w:proofErr w:type="spellStart"/>
            <w:r>
              <w:rPr>
                <w:spacing w:val="-2"/>
                <w:sz w:val="20"/>
                <w:szCs w:val="26"/>
              </w:rPr>
              <w:t>C</w:t>
            </w:r>
            <w:r w:rsidRPr="00537D7E">
              <w:rPr>
                <w:spacing w:val="-2"/>
                <w:sz w:val="20"/>
                <w:szCs w:val="26"/>
              </w:rPr>
              <w:t>ospas</w:t>
            </w:r>
            <w:r w:rsidRPr="00537D7E">
              <w:rPr>
                <w:spacing w:val="-2"/>
                <w:sz w:val="20"/>
                <w:szCs w:val="26"/>
              </w:rPr>
              <w:noBreakHyphen/>
            </w:r>
            <w:r>
              <w:rPr>
                <w:spacing w:val="-2"/>
                <w:sz w:val="20"/>
                <w:szCs w:val="26"/>
              </w:rPr>
              <w:t>S</w:t>
            </w:r>
            <w:r w:rsidRPr="00537D7E">
              <w:rPr>
                <w:spacing w:val="-2"/>
                <w:sz w:val="20"/>
                <w:szCs w:val="26"/>
              </w:rPr>
              <w:t>arsat</w:t>
            </w:r>
            <w:proofErr w:type="spellEnd"/>
            <w:r w:rsidRPr="00B57A79">
              <w:rPr>
                <w:rFonts w:hint="cs"/>
                <w:spacing w:val="-2"/>
                <w:sz w:val="20"/>
                <w:szCs w:val="26"/>
                <w:rtl/>
                <w:lang w:val="fr-FR" w:bidi="ar-SY"/>
              </w:rPr>
              <w:t xml:space="preserve"> في</w:t>
            </w:r>
            <w:r>
              <w:rPr>
                <w:rFonts w:hint="eastAsia"/>
                <w:spacing w:val="-2"/>
                <w:sz w:val="20"/>
                <w:szCs w:val="26"/>
                <w:rtl/>
                <w:lang w:val="fr-FR" w:bidi="ar-SY"/>
              </w:rPr>
              <w:t> </w:t>
            </w:r>
            <w:r w:rsidRPr="00B57A79">
              <w:rPr>
                <w:rFonts w:hint="cs"/>
                <w:spacing w:val="-2"/>
                <w:sz w:val="20"/>
                <w:szCs w:val="26"/>
                <w:rtl/>
                <w:lang w:val="fr-FR" w:bidi="ar-SY"/>
              </w:rPr>
              <w:t>النطاق</w:t>
            </w:r>
            <w:r w:rsidR="00722C4A">
              <w:rPr>
                <w:rFonts w:hint="eastAsia"/>
                <w:spacing w:val="-2"/>
                <w:sz w:val="20"/>
                <w:szCs w:val="26"/>
                <w:rtl/>
                <w:lang w:val="fr-FR" w:bidi="ar-SY"/>
              </w:rPr>
              <w:t> </w:t>
            </w:r>
            <w:r w:rsidRPr="00B57A79">
              <w:rPr>
                <w:spacing w:val="-2"/>
                <w:sz w:val="20"/>
                <w:szCs w:val="26"/>
                <w:lang w:val="fr-FR"/>
              </w:rPr>
              <w:t>MHz 406,1-406</w:t>
            </w:r>
          </w:p>
        </w:tc>
        <w:tc>
          <w:tcPr>
            <w:tcW w:w="661"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0F6055" w:rsidRPr="00275299" w:rsidRDefault="000F6055"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FC10D1"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FC10D1" w:rsidRPr="00275299" w:rsidRDefault="00FC10D1"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M.1480-0</w:t>
            </w:r>
          </w:p>
        </w:tc>
        <w:tc>
          <w:tcPr>
            <w:tcW w:w="3089" w:type="pct"/>
            <w:tcBorders>
              <w:top w:val="single" w:sz="4" w:space="0" w:color="auto"/>
              <w:left w:val="single" w:sz="4" w:space="0" w:color="auto"/>
              <w:bottom w:val="single" w:sz="4" w:space="0" w:color="auto"/>
              <w:right w:val="single" w:sz="4" w:space="0" w:color="auto"/>
            </w:tcBorders>
          </w:tcPr>
          <w:p w:rsidR="00FC10D1" w:rsidRPr="00F37A68" w:rsidRDefault="00FC10D1" w:rsidP="00BC5B39">
            <w:pPr>
              <w:pStyle w:val="Tabletext"/>
              <w:spacing w:before="80" w:after="80" w:line="260" w:lineRule="exact"/>
              <w:rPr>
                <w:rFonts w:eastAsia="Arial Unicode MS"/>
                <w:sz w:val="20"/>
                <w:szCs w:val="26"/>
                <w:rtl/>
                <w:lang w:val="en-US" w:bidi="ar-EG"/>
              </w:rPr>
            </w:pPr>
            <w:r w:rsidRPr="00F37A68">
              <w:rPr>
                <w:rFonts w:hint="cs"/>
                <w:sz w:val="20"/>
                <w:szCs w:val="26"/>
                <w:rtl/>
              </w:rPr>
              <w:t>الخصائص التقنية الأساسية للمحطات الأرضية المتنقلة في الأنظمة المتنقلة الساتلية</w:t>
            </w:r>
            <w:r w:rsidRPr="00F37A68">
              <w:rPr>
                <w:sz w:val="20"/>
                <w:szCs w:val="26"/>
              </w:rPr>
              <w:t xml:space="preserve"> </w:t>
            </w:r>
            <w:r w:rsidRPr="00F37A68">
              <w:rPr>
                <w:rFonts w:hint="cs"/>
                <w:sz w:val="20"/>
                <w:szCs w:val="26"/>
                <w:rtl/>
              </w:rPr>
              <w:t xml:space="preserve">المستقرة بالنسبة إلى الأرض التي تطبق الأنظمة الساتلية العالمية للاتصالات الشخصية المتنقلة </w:t>
            </w:r>
            <w:r w:rsidRPr="00F37A68">
              <w:rPr>
                <w:sz w:val="20"/>
                <w:szCs w:val="26"/>
              </w:rPr>
              <w:t>(GMPCS)</w:t>
            </w:r>
            <w:r w:rsidRPr="00F37A68">
              <w:rPr>
                <w:rFonts w:hint="cs"/>
                <w:sz w:val="20"/>
                <w:szCs w:val="26"/>
                <w:rtl/>
              </w:rPr>
              <w:t xml:space="preserve"> - الترتيبات المتصلة بمذكرة التفاهم</w:t>
            </w:r>
            <w:r w:rsidRPr="00F37A68">
              <w:rPr>
                <w:sz w:val="20"/>
                <w:szCs w:val="26"/>
              </w:rPr>
              <w:t xml:space="preserve"> </w:t>
            </w:r>
            <w:r w:rsidRPr="00F37A68">
              <w:rPr>
                <w:rFonts w:hint="cs"/>
                <w:sz w:val="20"/>
                <w:szCs w:val="26"/>
                <w:rtl/>
              </w:rPr>
              <w:t xml:space="preserve">المعنية في أجزاء نطاق الترددات بين </w:t>
            </w:r>
            <w:r w:rsidRPr="00F37A68">
              <w:rPr>
                <w:sz w:val="20"/>
                <w:szCs w:val="26"/>
              </w:rPr>
              <w:t>1</w:t>
            </w:r>
            <w:r w:rsidR="00520A01">
              <w:rPr>
                <w:rFonts w:hint="eastAsia"/>
                <w:sz w:val="20"/>
                <w:szCs w:val="26"/>
                <w:rtl/>
              </w:rPr>
              <w:t> </w:t>
            </w:r>
            <w:r w:rsidRPr="00F37A68">
              <w:rPr>
                <w:rFonts w:hint="cs"/>
                <w:sz w:val="20"/>
                <w:szCs w:val="26"/>
                <w:rtl/>
              </w:rPr>
              <w:t>و</w:t>
            </w:r>
            <w:r w:rsidRPr="00F37A68">
              <w:rPr>
                <w:sz w:val="20"/>
                <w:szCs w:val="26"/>
              </w:rPr>
              <w:t>GHz 3</w:t>
            </w:r>
          </w:p>
        </w:tc>
        <w:tc>
          <w:tcPr>
            <w:tcW w:w="661" w:type="pct"/>
            <w:tcBorders>
              <w:top w:val="single" w:sz="4" w:space="0" w:color="auto"/>
              <w:left w:val="single" w:sz="4" w:space="0" w:color="auto"/>
              <w:bottom w:val="single" w:sz="4" w:space="0" w:color="auto"/>
              <w:right w:val="single" w:sz="4" w:space="0" w:color="auto"/>
            </w:tcBorders>
          </w:tcPr>
          <w:p w:rsidR="00FC10D1" w:rsidRPr="00275299" w:rsidRDefault="00FC10D1"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FC10D1" w:rsidRPr="00275299" w:rsidRDefault="00FC10D1"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FC10D1"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FC10D1" w:rsidRPr="00275299" w:rsidRDefault="00FC10D1"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M.1582-0</w:t>
            </w:r>
          </w:p>
        </w:tc>
        <w:tc>
          <w:tcPr>
            <w:tcW w:w="3089" w:type="pct"/>
            <w:tcBorders>
              <w:top w:val="single" w:sz="4" w:space="0" w:color="auto"/>
              <w:left w:val="single" w:sz="4" w:space="0" w:color="auto"/>
              <w:bottom w:val="single" w:sz="4" w:space="0" w:color="auto"/>
              <w:right w:val="single" w:sz="4" w:space="0" w:color="auto"/>
            </w:tcBorders>
          </w:tcPr>
          <w:p w:rsidR="00FC10D1" w:rsidRPr="00F37A68" w:rsidRDefault="00FC10D1" w:rsidP="00BC5B39">
            <w:pPr>
              <w:pStyle w:val="Tabletext"/>
              <w:spacing w:before="80" w:after="80" w:line="260" w:lineRule="exact"/>
              <w:rPr>
                <w:spacing w:val="-4"/>
                <w:sz w:val="20"/>
                <w:szCs w:val="26"/>
                <w:rtl/>
                <w:lang w:val="en-US" w:bidi="ar-EG"/>
              </w:rPr>
            </w:pPr>
            <w:r w:rsidRPr="00F37A68">
              <w:rPr>
                <w:rFonts w:hint="cs"/>
                <w:spacing w:val="-4"/>
                <w:sz w:val="20"/>
                <w:szCs w:val="26"/>
                <w:rtl/>
                <w:lang w:val="en-US" w:bidi="ar-EG"/>
              </w:rPr>
              <w:t xml:space="preserve">طريقة لتحديد مسافات التنسيق في النطاق </w:t>
            </w:r>
            <w:r w:rsidRPr="00F37A68">
              <w:rPr>
                <w:spacing w:val="-4"/>
                <w:sz w:val="20"/>
                <w:szCs w:val="26"/>
                <w:lang w:val="en-US" w:bidi="ar-EG"/>
              </w:rPr>
              <w:t>GHz 5</w:t>
            </w:r>
            <w:r w:rsidRPr="00F37A68">
              <w:rPr>
                <w:rFonts w:hint="cs"/>
                <w:spacing w:val="-4"/>
                <w:sz w:val="20"/>
                <w:szCs w:val="26"/>
                <w:rtl/>
                <w:lang w:val="en-US" w:bidi="ar-EG"/>
              </w:rPr>
              <w:t xml:space="preserve"> بين محطات النظام المعياري الدولي للهبوط بالموجات الصغرية التي تعمل في خدمة الملاحة الراديوية للطيران ومحطات خدمة الملاحة الراديوية الساتلية (أرض-فضاء)</w:t>
            </w:r>
          </w:p>
        </w:tc>
        <w:tc>
          <w:tcPr>
            <w:tcW w:w="661" w:type="pct"/>
            <w:tcBorders>
              <w:top w:val="single" w:sz="4" w:space="0" w:color="auto"/>
              <w:left w:val="single" w:sz="4" w:space="0" w:color="auto"/>
              <w:bottom w:val="single" w:sz="4" w:space="0" w:color="auto"/>
              <w:right w:val="single" w:sz="4" w:space="0" w:color="auto"/>
            </w:tcBorders>
          </w:tcPr>
          <w:p w:rsidR="00FC10D1" w:rsidRPr="00275299" w:rsidRDefault="00FC10D1"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FC10D1" w:rsidRPr="00275299" w:rsidRDefault="00FC10D1"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FC10D1"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FC10D1" w:rsidRPr="00275299" w:rsidRDefault="00FC10D1"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M.1583-1</w:t>
            </w:r>
          </w:p>
        </w:tc>
        <w:tc>
          <w:tcPr>
            <w:tcW w:w="3089" w:type="pct"/>
            <w:tcBorders>
              <w:top w:val="single" w:sz="4" w:space="0" w:color="auto"/>
              <w:left w:val="single" w:sz="4" w:space="0" w:color="auto"/>
              <w:bottom w:val="single" w:sz="4" w:space="0" w:color="auto"/>
              <w:right w:val="single" w:sz="4" w:space="0" w:color="auto"/>
            </w:tcBorders>
          </w:tcPr>
          <w:p w:rsidR="00FC10D1" w:rsidRPr="00F37A68" w:rsidRDefault="00FC10D1" w:rsidP="00BC5B39">
            <w:pPr>
              <w:pStyle w:val="Tabletext"/>
              <w:spacing w:before="80" w:after="80" w:line="260" w:lineRule="exact"/>
              <w:rPr>
                <w:sz w:val="20"/>
                <w:szCs w:val="26"/>
                <w:rtl/>
                <w:lang w:val="en-US" w:bidi="ar-EG"/>
              </w:rPr>
            </w:pPr>
            <w:r w:rsidRPr="00F37A68">
              <w:rPr>
                <w:sz w:val="20"/>
                <w:szCs w:val="26"/>
                <w:rtl/>
                <w:lang w:val="en-US" w:bidi="ar-EG"/>
              </w:rPr>
              <w:t>حساب التداخل بين أنظمة الخدمة المتنقلة الساتلية أو خدمة الملاحة الراديوية الساتلية غير المستقرة بالنسبة إلى الأرض ومواقع مراقبة علم الفلك الراديوي</w:t>
            </w:r>
          </w:p>
        </w:tc>
        <w:tc>
          <w:tcPr>
            <w:tcW w:w="661" w:type="pct"/>
            <w:tcBorders>
              <w:top w:val="single" w:sz="4" w:space="0" w:color="auto"/>
              <w:left w:val="single" w:sz="4" w:space="0" w:color="auto"/>
              <w:bottom w:val="single" w:sz="4" w:space="0" w:color="auto"/>
              <w:right w:val="single" w:sz="4" w:space="0" w:color="auto"/>
            </w:tcBorders>
          </w:tcPr>
          <w:p w:rsidR="00FC10D1" w:rsidRPr="00275299" w:rsidRDefault="00FC10D1"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FC10D1" w:rsidRPr="00275299" w:rsidRDefault="00FC10D1"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FC10D1"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FC10D1" w:rsidRPr="00275299" w:rsidRDefault="00FC10D1"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M.1584-0</w:t>
            </w:r>
          </w:p>
        </w:tc>
        <w:tc>
          <w:tcPr>
            <w:tcW w:w="3089" w:type="pct"/>
            <w:tcBorders>
              <w:top w:val="single" w:sz="4" w:space="0" w:color="auto"/>
              <w:left w:val="single" w:sz="4" w:space="0" w:color="auto"/>
              <w:bottom w:val="single" w:sz="4" w:space="0" w:color="auto"/>
              <w:right w:val="single" w:sz="4" w:space="0" w:color="auto"/>
            </w:tcBorders>
          </w:tcPr>
          <w:p w:rsidR="00FC10D1" w:rsidRPr="00F37A68" w:rsidRDefault="00FC10D1" w:rsidP="00BC5B39">
            <w:pPr>
              <w:pStyle w:val="Tabletext"/>
              <w:spacing w:before="80" w:after="80" w:line="260" w:lineRule="exact"/>
              <w:rPr>
                <w:spacing w:val="-5"/>
                <w:sz w:val="20"/>
                <w:szCs w:val="26"/>
                <w:rtl/>
                <w:lang w:val="en-US" w:bidi="ar-EG"/>
              </w:rPr>
            </w:pPr>
            <w:r w:rsidRPr="00F37A68">
              <w:rPr>
                <w:rFonts w:hint="cs"/>
                <w:spacing w:val="-5"/>
                <w:sz w:val="20"/>
                <w:szCs w:val="26"/>
                <w:rtl/>
                <w:lang w:val="en-US" w:bidi="ar-EG"/>
              </w:rPr>
              <w:t>طريقة حساب مسافات الفصل بين محطات الأرض في خدمة الملاحة الراديوية الساتلية (أرض</w:t>
            </w:r>
            <w:r w:rsidR="00C23BED">
              <w:rPr>
                <w:spacing w:val="-5"/>
                <w:sz w:val="20"/>
                <w:szCs w:val="26"/>
                <w:rtl/>
                <w:lang w:val="en-US" w:bidi="ar-EG"/>
              </w:rPr>
              <w:noBreakHyphen/>
            </w:r>
            <w:r w:rsidRPr="00F37A68">
              <w:rPr>
                <w:rFonts w:hint="cs"/>
                <w:spacing w:val="-5"/>
                <w:sz w:val="20"/>
                <w:szCs w:val="26"/>
                <w:rtl/>
                <w:lang w:val="en-US" w:bidi="ar-EG"/>
              </w:rPr>
              <w:t>فضاء) ورادارات خدمة التحديد الراديوي للموقع وخدمة الملاحة الراديوية للطيران في</w:t>
            </w:r>
            <w:r w:rsidR="00C23BED">
              <w:rPr>
                <w:rFonts w:hint="eastAsia"/>
                <w:spacing w:val="-5"/>
                <w:sz w:val="20"/>
                <w:szCs w:val="26"/>
                <w:rtl/>
                <w:lang w:val="en-US" w:bidi="ar-EG"/>
              </w:rPr>
              <w:t> </w:t>
            </w:r>
            <w:r>
              <w:rPr>
                <w:rFonts w:hint="cs"/>
                <w:spacing w:val="-5"/>
                <w:sz w:val="20"/>
                <w:szCs w:val="26"/>
                <w:rtl/>
                <w:lang w:val="en-US" w:bidi="ar-EG"/>
              </w:rPr>
              <w:t>نطاق الترددات</w:t>
            </w:r>
            <w:r w:rsidRPr="00F37A68">
              <w:rPr>
                <w:rFonts w:hint="cs"/>
                <w:spacing w:val="-5"/>
                <w:sz w:val="20"/>
                <w:szCs w:val="26"/>
                <w:rtl/>
                <w:lang w:val="en-US" w:bidi="ar-EG"/>
              </w:rPr>
              <w:t xml:space="preserve"> </w:t>
            </w:r>
            <w:r w:rsidRPr="00F37A68">
              <w:rPr>
                <w:spacing w:val="-5"/>
                <w:sz w:val="20"/>
                <w:szCs w:val="26"/>
                <w:lang w:val="en-US" w:bidi="ar-EG"/>
              </w:rPr>
              <w:t>MHz 1 350-1 300</w:t>
            </w:r>
          </w:p>
        </w:tc>
        <w:tc>
          <w:tcPr>
            <w:tcW w:w="661" w:type="pct"/>
            <w:tcBorders>
              <w:top w:val="single" w:sz="4" w:space="0" w:color="auto"/>
              <w:left w:val="single" w:sz="4" w:space="0" w:color="auto"/>
              <w:bottom w:val="single" w:sz="4" w:space="0" w:color="auto"/>
              <w:right w:val="single" w:sz="4" w:space="0" w:color="auto"/>
            </w:tcBorders>
          </w:tcPr>
          <w:p w:rsidR="00FC10D1" w:rsidRPr="00275299" w:rsidRDefault="00FC10D1"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FC10D1" w:rsidRPr="00275299" w:rsidRDefault="00FC10D1"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FC10D1"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FC10D1" w:rsidRPr="00275299" w:rsidRDefault="00FC10D1"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M.1636-0</w:t>
            </w:r>
          </w:p>
        </w:tc>
        <w:tc>
          <w:tcPr>
            <w:tcW w:w="3089" w:type="pct"/>
            <w:tcBorders>
              <w:top w:val="single" w:sz="4" w:space="0" w:color="auto"/>
              <w:left w:val="single" w:sz="4" w:space="0" w:color="auto"/>
              <w:bottom w:val="single" w:sz="4" w:space="0" w:color="auto"/>
              <w:right w:val="single" w:sz="4" w:space="0" w:color="auto"/>
            </w:tcBorders>
          </w:tcPr>
          <w:p w:rsidR="00FC10D1" w:rsidRPr="00F37A68" w:rsidRDefault="00FC10D1" w:rsidP="00225319">
            <w:pPr>
              <w:pStyle w:val="Tabletext"/>
              <w:spacing w:before="80" w:after="80" w:line="260" w:lineRule="exact"/>
              <w:rPr>
                <w:sz w:val="20"/>
                <w:szCs w:val="26"/>
                <w:rtl/>
                <w:lang w:val="en-US" w:bidi="ar-EG"/>
              </w:rPr>
            </w:pPr>
            <w:r w:rsidRPr="00F37A68">
              <w:rPr>
                <w:rFonts w:hint="cs"/>
                <w:sz w:val="20"/>
                <w:szCs w:val="26"/>
                <w:rtl/>
                <w:lang w:val="en-US" w:bidi="ar-EG"/>
              </w:rPr>
              <w:t>النماذج المرجعية الأساسية ومعلمات أداء إرسال شبكة بالرزم تعمل ببروتوكول الإنترنت</w:t>
            </w:r>
            <w:r w:rsidR="00225319">
              <w:rPr>
                <w:rFonts w:hint="eastAsia"/>
                <w:sz w:val="20"/>
                <w:szCs w:val="26"/>
                <w:rtl/>
                <w:lang w:val="en-US" w:bidi="ar-EG"/>
              </w:rPr>
              <w:t> </w:t>
            </w:r>
            <w:r w:rsidR="006D42D5">
              <w:rPr>
                <w:rFonts w:eastAsia="MS Mincho" w:hint="eastAsia"/>
                <w:sz w:val="20"/>
                <w:szCs w:val="26"/>
                <w:lang w:val="en-US" w:eastAsia="ja-JP" w:bidi="ar-EG"/>
              </w:rPr>
              <w:t>(IP)</w:t>
            </w:r>
            <w:r w:rsidRPr="00F37A68">
              <w:rPr>
                <w:rFonts w:hint="cs"/>
                <w:sz w:val="20"/>
                <w:szCs w:val="26"/>
                <w:rtl/>
                <w:lang w:val="en-US" w:bidi="ar-EG"/>
              </w:rPr>
              <w:t xml:space="preserve"> في</w:t>
            </w:r>
            <w:r w:rsidR="00C23BED">
              <w:rPr>
                <w:rFonts w:hint="eastAsia"/>
                <w:sz w:val="20"/>
                <w:szCs w:val="26"/>
                <w:rtl/>
                <w:lang w:val="en-US" w:bidi="ar-EG"/>
              </w:rPr>
              <w:t> </w:t>
            </w:r>
            <w:r w:rsidRPr="00F37A68">
              <w:rPr>
                <w:rFonts w:hint="cs"/>
                <w:sz w:val="20"/>
                <w:szCs w:val="26"/>
                <w:rtl/>
                <w:lang w:val="en-US" w:bidi="ar-EG"/>
              </w:rPr>
              <w:t>الخدمة المتنقلة الساتلية</w:t>
            </w:r>
          </w:p>
        </w:tc>
        <w:tc>
          <w:tcPr>
            <w:tcW w:w="661" w:type="pct"/>
            <w:tcBorders>
              <w:top w:val="single" w:sz="4" w:space="0" w:color="auto"/>
              <w:left w:val="single" w:sz="4" w:space="0" w:color="auto"/>
              <w:bottom w:val="single" w:sz="4" w:space="0" w:color="auto"/>
              <w:right w:val="single" w:sz="4" w:space="0" w:color="auto"/>
            </w:tcBorders>
          </w:tcPr>
          <w:p w:rsidR="00FC10D1" w:rsidRPr="00275299" w:rsidRDefault="00FC10D1"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FC10D1" w:rsidRPr="00275299" w:rsidRDefault="00FC10D1"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FC10D1"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FC10D1" w:rsidRPr="00275299" w:rsidRDefault="00FC10D1"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M.1639-1</w:t>
            </w:r>
          </w:p>
        </w:tc>
        <w:tc>
          <w:tcPr>
            <w:tcW w:w="3089" w:type="pct"/>
            <w:tcBorders>
              <w:top w:val="single" w:sz="4" w:space="0" w:color="auto"/>
              <w:left w:val="single" w:sz="4" w:space="0" w:color="auto"/>
              <w:bottom w:val="single" w:sz="4" w:space="0" w:color="auto"/>
              <w:right w:val="single" w:sz="4" w:space="0" w:color="auto"/>
            </w:tcBorders>
          </w:tcPr>
          <w:p w:rsidR="00FC10D1" w:rsidRPr="006D42D5" w:rsidRDefault="00225319" w:rsidP="000B75B5">
            <w:pPr>
              <w:pStyle w:val="Tabletext"/>
              <w:spacing w:before="80" w:after="80" w:line="260" w:lineRule="exact"/>
              <w:rPr>
                <w:spacing w:val="-4"/>
                <w:sz w:val="20"/>
                <w:szCs w:val="26"/>
              </w:rPr>
            </w:pPr>
            <w:r>
              <w:rPr>
                <w:rFonts w:hint="cs"/>
                <w:spacing w:val="-4"/>
                <w:sz w:val="20"/>
                <w:szCs w:val="26"/>
                <w:rtl/>
                <w:lang w:bidi="ar-TN"/>
              </w:rPr>
              <w:t>معايير</w:t>
            </w:r>
            <w:r w:rsidR="00FC10D1" w:rsidRPr="006D42D5">
              <w:rPr>
                <w:rFonts w:hint="cs"/>
                <w:spacing w:val="-4"/>
                <w:sz w:val="20"/>
                <w:szCs w:val="26"/>
                <w:rtl/>
              </w:rPr>
              <w:t xml:space="preserve"> حماية خدمة الملاحة الراديوية للطيران فيما يخص </w:t>
            </w:r>
            <w:r w:rsidR="00FC10D1" w:rsidRPr="006D42D5">
              <w:rPr>
                <w:rFonts w:hint="cs"/>
                <w:spacing w:val="-4"/>
                <w:sz w:val="20"/>
                <w:szCs w:val="26"/>
                <w:rtl/>
                <w:lang w:bidi="ar-TN"/>
              </w:rPr>
              <w:t xml:space="preserve">عمليات البث الكلي الصادرة عن المحطات الفضائية في خدمة الملاحة الراديوية الساتلية في النطاق </w:t>
            </w:r>
            <w:r w:rsidR="00FC10D1" w:rsidRPr="006D42D5">
              <w:rPr>
                <w:spacing w:val="-4"/>
                <w:sz w:val="20"/>
                <w:szCs w:val="26"/>
              </w:rPr>
              <w:t>1 215-1 164</w:t>
            </w:r>
            <w:r w:rsidR="000B75B5">
              <w:rPr>
                <w:rFonts w:hint="eastAsia"/>
                <w:spacing w:val="-4"/>
                <w:sz w:val="20"/>
                <w:szCs w:val="26"/>
                <w:rtl/>
              </w:rPr>
              <w:t> </w:t>
            </w:r>
            <w:r w:rsidR="00FC10D1" w:rsidRPr="006D42D5">
              <w:rPr>
                <w:spacing w:val="-4"/>
                <w:sz w:val="20"/>
                <w:szCs w:val="26"/>
              </w:rPr>
              <w:t>MHz</w:t>
            </w:r>
          </w:p>
        </w:tc>
        <w:tc>
          <w:tcPr>
            <w:tcW w:w="661" w:type="pct"/>
            <w:tcBorders>
              <w:top w:val="single" w:sz="4" w:space="0" w:color="auto"/>
              <w:left w:val="single" w:sz="4" w:space="0" w:color="auto"/>
              <w:bottom w:val="single" w:sz="4" w:space="0" w:color="auto"/>
              <w:right w:val="single" w:sz="4" w:space="0" w:color="auto"/>
            </w:tcBorders>
          </w:tcPr>
          <w:p w:rsidR="00FC10D1" w:rsidRPr="00275299" w:rsidRDefault="00FC10D1"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FC10D1" w:rsidRPr="00275299" w:rsidRDefault="00FC10D1"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1849A2"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1849A2" w:rsidRPr="00275299" w:rsidRDefault="001849A2"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M.1642-2</w:t>
            </w:r>
          </w:p>
        </w:tc>
        <w:tc>
          <w:tcPr>
            <w:tcW w:w="3089" w:type="pct"/>
            <w:tcBorders>
              <w:top w:val="single" w:sz="4" w:space="0" w:color="auto"/>
              <w:left w:val="single" w:sz="4" w:space="0" w:color="auto"/>
              <w:bottom w:val="single" w:sz="4" w:space="0" w:color="auto"/>
              <w:right w:val="single" w:sz="4" w:space="0" w:color="auto"/>
            </w:tcBorders>
          </w:tcPr>
          <w:p w:rsidR="001849A2" w:rsidRPr="00F37A68" w:rsidRDefault="001849A2" w:rsidP="00BC5B39">
            <w:pPr>
              <w:pStyle w:val="Tabletext"/>
              <w:spacing w:before="80" w:after="80" w:line="260" w:lineRule="exact"/>
              <w:rPr>
                <w:sz w:val="20"/>
                <w:szCs w:val="26"/>
                <w:rtl/>
                <w:lang w:val="en-US" w:bidi="ar-EG"/>
              </w:rPr>
            </w:pPr>
            <w:r w:rsidRPr="00F37A68">
              <w:rPr>
                <w:sz w:val="20"/>
                <w:szCs w:val="26"/>
                <w:rtl/>
                <w:lang w:val="en-US" w:bidi="ar-EG"/>
              </w:rPr>
              <w:t>منهجية تقييم كثافة تدفق القدرة المكافئة المجمعة القصوى</w:t>
            </w:r>
            <w:r w:rsidRPr="00F37A68">
              <w:rPr>
                <w:rFonts w:hint="cs"/>
                <w:sz w:val="20"/>
                <w:szCs w:val="26"/>
                <w:rtl/>
                <w:lang w:val="en-US" w:bidi="ar-EG"/>
              </w:rPr>
              <w:t xml:space="preserve"> </w:t>
            </w:r>
            <w:r w:rsidRPr="00F37A68">
              <w:rPr>
                <w:sz w:val="20"/>
                <w:szCs w:val="26"/>
                <w:rtl/>
                <w:lang w:val="en-US" w:bidi="ar-EG"/>
              </w:rPr>
              <w:t>عند محطة لخدمة الملاحة الراديوية للطيران تنتجها جميع أنظمة خدمة الملاحة</w:t>
            </w:r>
            <w:r w:rsidRPr="00F37A68">
              <w:rPr>
                <w:rFonts w:hint="cs"/>
                <w:sz w:val="20"/>
                <w:szCs w:val="26"/>
                <w:rtl/>
                <w:lang w:val="en-US" w:bidi="ar-EG"/>
              </w:rPr>
              <w:t xml:space="preserve"> </w:t>
            </w:r>
            <w:r w:rsidRPr="00F37A68">
              <w:rPr>
                <w:sz w:val="20"/>
                <w:szCs w:val="26"/>
                <w:rtl/>
                <w:lang w:val="en-US" w:bidi="ar-EG"/>
              </w:rPr>
              <w:t>الراديوية الساتلية العاملة في</w:t>
            </w:r>
            <w:r w:rsidR="00722C4A">
              <w:rPr>
                <w:rFonts w:hint="cs"/>
                <w:sz w:val="20"/>
                <w:szCs w:val="26"/>
                <w:rtl/>
                <w:lang w:val="en-US" w:bidi="ar-EG"/>
              </w:rPr>
              <w:t> </w:t>
            </w:r>
            <w:r w:rsidRPr="00F37A68">
              <w:rPr>
                <w:sz w:val="20"/>
                <w:szCs w:val="26"/>
                <w:rtl/>
                <w:lang w:val="en-US" w:bidi="ar-EG"/>
              </w:rPr>
              <w:t>النطاق</w:t>
            </w:r>
            <w:r w:rsidR="00722C4A">
              <w:rPr>
                <w:rFonts w:hint="cs"/>
                <w:sz w:val="20"/>
                <w:szCs w:val="26"/>
                <w:rtl/>
                <w:lang w:val="en-US" w:bidi="ar-EG"/>
              </w:rPr>
              <w:t> </w:t>
            </w:r>
            <w:r w:rsidRPr="00F37A68">
              <w:rPr>
                <w:sz w:val="20"/>
                <w:szCs w:val="26"/>
                <w:lang w:val="en-US" w:bidi="ar-EG"/>
              </w:rPr>
              <w:t>MHz</w:t>
            </w:r>
            <w:r w:rsidR="00520A01">
              <w:rPr>
                <w:sz w:val="20"/>
                <w:szCs w:val="26"/>
                <w:lang w:val="en-US" w:bidi="ar-EG"/>
              </w:rPr>
              <w:t> </w:t>
            </w:r>
            <w:r w:rsidRPr="00F37A68">
              <w:rPr>
                <w:sz w:val="20"/>
                <w:szCs w:val="26"/>
                <w:lang w:val="en-US" w:bidi="ar-EG"/>
              </w:rPr>
              <w:t>1</w:t>
            </w:r>
            <w:r w:rsidR="00520A01">
              <w:rPr>
                <w:sz w:val="20"/>
                <w:szCs w:val="26"/>
                <w:lang w:val="en-US" w:bidi="ar-EG"/>
              </w:rPr>
              <w:t> </w:t>
            </w:r>
            <w:r w:rsidRPr="00F37A68">
              <w:rPr>
                <w:sz w:val="20"/>
                <w:szCs w:val="26"/>
                <w:lang w:val="en-US" w:bidi="ar-EG"/>
              </w:rPr>
              <w:t>215</w:t>
            </w:r>
            <w:r w:rsidR="00520A01">
              <w:rPr>
                <w:sz w:val="20"/>
                <w:szCs w:val="26"/>
                <w:lang w:val="en-US" w:bidi="ar-EG"/>
              </w:rPr>
              <w:noBreakHyphen/>
            </w:r>
            <w:r w:rsidRPr="00F37A68">
              <w:rPr>
                <w:sz w:val="20"/>
                <w:szCs w:val="26"/>
                <w:lang w:val="en-US" w:bidi="ar-EG"/>
              </w:rPr>
              <w:t>1</w:t>
            </w:r>
            <w:r w:rsidR="00520A01">
              <w:rPr>
                <w:sz w:val="20"/>
                <w:szCs w:val="26"/>
                <w:lang w:val="en-US" w:bidi="ar-EG"/>
              </w:rPr>
              <w:t> </w:t>
            </w:r>
            <w:r w:rsidRPr="00F37A68">
              <w:rPr>
                <w:sz w:val="20"/>
                <w:szCs w:val="26"/>
                <w:lang w:val="en-US" w:bidi="ar-EG"/>
              </w:rPr>
              <w:t>164</w:t>
            </w:r>
          </w:p>
        </w:tc>
        <w:tc>
          <w:tcPr>
            <w:tcW w:w="661" w:type="pct"/>
            <w:tcBorders>
              <w:top w:val="single" w:sz="4" w:space="0" w:color="auto"/>
              <w:left w:val="single" w:sz="4" w:space="0" w:color="auto"/>
              <w:bottom w:val="single" w:sz="4" w:space="0" w:color="auto"/>
              <w:right w:val="single" w:sz="4" w:space="0" w:color="auto"/>
            </w:tcBorders>
          </w:tcPr>
          <w:p w:rsidR="001849A2" w:rsidRPr="00275299" w:rsidRDefault="001849A2"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1849A2" w:rsidRPr="00275299" w:rsidRDefault="001849A2"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1849A2"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1849A2" w:rsidRPr="00275299" w:rsidRDefault="001849A2"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M.1643-0</w:t>
            </w:r>
          </w:p>
        </w:tc>
        <w:tc>
          <w:tcPr>
            <w:tcW w:w="3089" w:type="pct"/>
            <w:tcBorders>
              <w:top w:val="single" w:sz="4" w:space="0" w:color="auto"/>
              <w:left w:val="single" w:sz="4" w:space="0" w:color="auto"/>
              <w:bottom w:val="single" w:sz="4" w:space="0" w:color="auto"/>
              <w:right w:val="single" w:sz="4" w:space="0" w:color="auto"/>
            </w:tcBorders>
          </w:tcPr>
          <w:p w:rsidR="001849A2" w:rsidRPr="00C75D82" w:rsidRDefault="001849A2" w:rsidP="00BC5B39">
            <w:pPr>
              <w:pStyle w:val="Tabletext"/>
              <w:spacing w:before="80" w:after="80" w:line="260" w:lineRule="exact"/>
              <w:rPr>
                <w:spacing w:val="-4"/>
                <w:sz w:val="20"/>
                <w:szCs w:val="26"/>
                <w:rtl/>
                <w:lang w:val="en-US" w:bidi="ar-EG"/>
              </w:rPr>
            </w:pPr>
            <w:r w:rsidRPr="00C75D82">
              <w:rPr>
                <w:rFonts w:hint="cs"/>
                <w:spacing w:val="-4"/>
                <w:sz w:val="20"/>
                <w:szCs w:val="26"/>
                <w:rtl/>
              </w:rPr>
              <w:t>المتطلبات التقنية والتشغيلية للمحطات الأرضية المحمولة على متن الطائرات التابعة للخدمة الساتلية المتنقلة للطيران بما في ذلك تلك التي تستخدم في</w:t>
            </w:r>
            <w:r w:rsidRPr="00C75D82">
              <w:rPr>
                <w:rFonts w:hint="eastAsia"/>
                <w:spacing w:val="-4"/>
                <w:sz w:val="20"/>
                <w:szCs w:val="26"/>
                <w:rtl/>
              </w:rPr>
              <w:t> </w:t>
            </w:r>
            <w:r w:rsidRPr="00C75D82">
              <w:rPr>
                <w:rFonts w:hint="cs"/>
                <w:spacing w:val="-4"/>
                <w:sz w:val="20"/>
                <w:szCs w:val="26"/>
                <w:rtl/>
              </w:rPr>
              <w:t xml:space="preserve">المرسلات المستجيبة لشبكات الخدمة الساتلية الثابتة في النطاق </w:t>
            </w:r>
            <w:r w:rsidRPr="00C75D82">
              <w:rPr>
                <w:spacing w:val="-4"/>
                <w:sz w:val="20"/>
                <w:szCs w:val="26"/>
              </w:rPr>
              <w:t>GHz 14,5</w:t>
            </w:r>
            <w:r w:rsidRPr="00C75D82">
              <w:rPr>
                <w:spacing w:val="-4"/>
                <w:sz w:val="20"/>
                <w:szCs w:val="26"/>
              </w:rPr>
              <w:noBreakHyphen/>
              <w:t>14</w:t>
            </w:r>
            <w:r w:rsidRPr="00C75D82">
              <w:rPr>
                <w:rFonts w:hint="cs"/>
                <w:spacing w:val="-4"/>
                <w:sz w:val="20"/>
                <w:szCs w:val="26"/>
                <w:rtl/>
                <w:lang w:bidi="ar-EG"/>
              </w:rPr>
              <w:t xml:space="preserve"> (أرض-فضاء)</w:t>
            </w:r>
          </w:p>
        </w:tc>
        <w:tc>
          <w:tcPr>
            <w:tcW w:w="661" w:type="pct"/>
            <w:tcBorders>
              <w:top w:val="single" w:sz="4" w:space="0" w:color="auto"/>
              <w:left w:val="single" w:sz="4" w:space="0" w:color="auto"/>
              <w:bottom w:val="single" w:sz="4" w:space="0" w:color="auto"/>
              <w:right w:val="single" w:sz="4" w:space="0" w:color="auto"/>
            </w:tcBorders>
          </w:tcPr>
          <w:p w:rsidR="001849A2" w:rsidRPr="00275299" w:rsidRDefault="001849A2"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1849A2" w:rsidRPr="00275299" w:rsidRDefault="001849A2" w:rsidP="00BC5B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D72473"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D72473">
              <w:rPr>
                <w:rFonts w:eastAsia="Times New Roman"/>
                <w:b/>
                <w:bCs/>
                <w:sz w:val="20"/>
                <w:szCs w:val="26"/>
                <w:lang w:val="en-GB" w:eastAsia="en-US"/>
              </w:rPr>
              <w:t>M.1645-0</w:t>
            </w:r>
          </w:p>
        </w:tc>
        <w:tc>
          <w:tcPr>
            <w:tcW w:w="3089" w:type="pct"/>
            <w:tcBorders>
              <w:top w:val="single" w:sz="4" w:space="0" w:color="auto"/>
              <w:left w:val="single" w:sz="4" w:space="0" w:color="auto"/>
              <w:bottom w:val="single" w:sz="4" w:space="0" w:color="auto"/>
              <w:right w:val="single" w:sz="4" w:space="0" w:color="auto"/>
            </w:tcBorders>
          </w:tcPr>
          <w:p w:rsidR="006D42D5" w:rsidRPr="00D72473" w:rsidRDefault="00D72473" w:rsidP="00D72473">
            <w:pPr>
              <w:pStyle w:val="Tabletext"/>
              <w:spacing w:before="80" w:after="80" w:line="260" w:lineRule="exact"/>
              <w:rPr>
                <w:spacing w:val="-4"/>
                <w:sz w:val="20"/>
                <w:szCs w:val="26"/>
                <w:rtl/>
              </w:rPr>
            </w:pPr>
            <w:r w:rsidRPr="00D72473">
              <w:rPr>
                <w:rFonts w:hint="cs"/>
                <w:spacing w:val="-4"/>
                <w:sz w:val="20"/>
                <w:szCs w:val="26"/>
                <w:rtl/>
              </w:rPr>
              <w:t>الإطار والأهداف الإجمالية للتطور المستقبلي لأنظمة الاتصالات المتنقلة الدولية-</w:t>
            </w:r>
            <w:r w:rsidRPr="00D72473">
              <w:rPr>
                <w:spacing w:val="-4"/>
                <w:sz w:val="20"/>
                <w:szCs w:val="26"/>
              </w:rPr>
              <w:t>2000</w:t>
            </w:r>
            <w:r w:rsidRPr="00D72473">
              <w:rPr>
                <w:rFonts w:hint="cs"/>
                <w:spacing w:val="-4"/>
                <w:sz w:val="20"/>
                <w:szCs w:val="26"/>
                <w:rtl/>
              </w:rPr>
              <w:t xml:space="preserve"> </w:t>
            </w:r>
            <w:r w:rsidRPr="00D72473">
              <w:rPr>
                <w:spacing w:val="-4"/>
                <w:sz w:val="20"/>
                <w:szCs w:val="26"/>
              </w:rPr>
              <w:t>(IMT-2000)</w:t>
            </w:r>
            <w:r w:rsidRPr="00D72473">
              <w:rPr>
                <w:rFonts w:hint="cs"/>
                <w:spacing w:val="-4"/>
                <w:sz w:val="20"/>
                <w:szCs w:val="26"/>
                <w:rtl/>
              </w:rPr>
              <w:t xml:space="preserve"> وما بعدها</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D72473">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1849A2"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s-ES" w:eastAsia="en-US"/>
              </w:rPr>
            </w:pPr>
            <w:r w:rsidRPr="00275299">
              <w:rPr>
                <w:rFonts w:eastAsia="Times New Roman"/>
                <w:b/>
                <w:bCs/>
                <w:sz w:val="20"/>
                <w:szCs w:val="26"/>
                <w:lang w:val="es-ES" w:eastAsia="en-US"/>
              </w:rPr>
              <w:t>M.1654-0</w:t>
            </w:r>
          </w:p>
        </w:tc>
        <w:tc>
          <w:tcPr>
            <w:tcW w:w="3089" w:type="pct"/>
            <w:tcBorders>
              <w:top w:val="single" w:sz="4" w:space="0" w:color="auto"/>
              <w:left w:val="single" w:sz="4" w:space="0" w:color="auto"/>
              <w:bottom w:val="single" w:sz="4" w:space="0" w:color="auto"/>
              <w:right w:val="single" w:sz="4" w:space="0" w:color="auto"/>
            </w:tcBorders>
          </w:tcPr>
          <w:p w:rsidR="006D42D5" w:rsidRPr="00520A01" w:rsidRDefault="006D42D5" w:rsidP="006D42D5">
            <w:pPr>
              <w:spacing w:before="80" w:after="80" w:line="260" w:lineRule="exact"/>
              <w:rPr>
                <w:spacing w:val="6"/>
                <w:sz w:val="20"/>
                <w:szCs w:val="26"/>
                <w:rtl/>
                <w:lang w:bidi="ar-EG"/>
              </w:rPr>
            </w:pPr>
            <w:r w:rsidRPr="00520A01">
              <w:rPr>
                <w:rFonts w:hint="cs"/>
                <w:spacing w:val="6"/>
                <w:sz w:val="20"/>
                <w:szCs w:val="26"/>
                <w:rtl/>
                <w:lang w:bidi="ar-TN"/>
              </w:rPr>
              <w:t>منهجية لتقييم التداخل الذي تسببه الخدمة الإذاعية الساتلية (صوت) في أنظمة</w:t>
            </w:r>
            <w:r w:rsidRPr="00520A01">
              <w:rPr>
                <w:rFonts w:hint="cs"/>
                <w:spacing w:val="6"/>
                <w:sz w:val="20"/>
                <w:szCs w:val="26"/>
                <w:rtl/>
                <w:lang w:bidi="ar-EG"/>
              </w:rPr>
              <w:t xml:space="preserve"> الاتصالات المتنقلة الدولية-</w:t>
            </w:r>
            <w:r w:rsidRPr="00520A01">
              <w:rPr>
                <w:spacing w:val="6"/>
                <w:sz w:val="20"/>
                <w:szCs w:val="26"/>
                <w:lang w:bidi="ar-EG"/>
              </w:rPr>
              <w:t>2000</w:t>
            </w:r>
            <w:r w:rsidRPr="00520A01">
              <w:rPr>
                <w:rFonts w:hint="cs"/>
                <w:spacing w:val="6"/>
                <w:sz w:val="20"/>
                <w:szCs w:val="26"/>
                <w:rtl/>
                <w:lang w:bidi="ar-TN"/>
              </w:rPr>
              <w:t xml:space="preserve"> </w:t>
            </w:r>
            <w:r w:rsidRPr="00520A01">
              <w:rPr>
                <w:spacing w:val="6"/>
                <w:sz w:val="20"/>
                <w:szCs w:val="26"/>
              </w:rPr>
              <w:t>(IMT-2000)</w:t>
            </w:r>
            <w:r w:rsidRPr="00520A01">
              <w:rPr>
                <w:rFonts w:hint="cs"/>
                <w:spacing w:val="6"/>
                <w:sz w:val="20"/>
                <w:szCs w:val="26"/>
                <w:rtl/>
                <w:lang w:bidi="ar-TN"/>
              </w:rPr>
              <w:t xml:space="preserve"> الأرضية </w:t>
            </w:r>
            <w:r w:rsidRPr="00520A01">
              <w:rPr>
                <w:rFonts w:hint="cs"/>
                <w:spacing w:val="6"/>
                <w:sz w:val="20"/>
                <w:szCs w:val="26"/>
                <w:rtl/>
              </w:rPr>
              <w:t>التي تعتزم</w:t>
            </w:r>
            <w:r w:rsidRPr="00520A01">
              <w:rPr>
                <w:spacing w:val="6"/>
                <w:sz w:val="20"/>
                <w:szCs w:val="26"/>
              </w:rPr>
              <w:t xml:space="preserve"> </w:t>
            </w:r>
            <w:r w:rsidRPr="00520A01">
              <w:rPr>
                <w:rFonts w:hint="cs"/>
                <w:spacing w:val="6"/>
                <w:sz w:val="20"/>
                <w:szCs w:val="26"/>
                <w:rtl/>
              </w:rPr>
              <w:t xml:space="preserve">استعمال النطاق </w:t>
            </w:r>
            <w:r w:rsidRPr="00520A01">
              <w:rPr>
                <w:spacing w:val="6"/>
                <w:sz w:val="20"/>
                <w:szCs w:val="26"/>
              </w:rPr>
              <w:t>MHz 2 655</w:t>
            </w:r>
            <w:r w:rsidRPr="00520A01">
              <w:rPr>
                <w:spacing w:val="6"/>
                <w:sz w:val="20"/>
                <w:szCs w:val="26"/>
              </w:rPr>
              <w:noBreakHyphen/>
              <w:t>2 630</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s-ES" w:eastAsia="en-US"/>
              </w:rPr>
            </w:pPr>
            <w:r w:rsidRPr="00275299">
              <w:rPr>
                <w:rFonts w:eastAsia="Times New Roman"/>
                <w:sz w:val="20"/>
                <w:szCs w:val="26"/>
                <w:lang w:val="es-ES" w:eastAsia="en-US"/>
              </w:rPr>
              <w:t>NOC</w:t>
            </w:r>
          </w:p>
        </w:tc>
        <w:tc>
          <w:tcPr>
            <w:tcW w:w="662"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s-ES" w:eastAsia="en-US"/>
              </w:rPr>
            </w:pP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1849A2"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s-ES" w:eastAsia="en-US"/>
              </w:rPr>
            </w:pPr>
            <w:r w:rsidRPr="00275299">
              <w:rPr>
                <w:rFonts w:eastAsia="Times New Roman"/>
                <w:b/>
                <w:bCs/>
                <w:sz w:val="20"/>
                <w:szCs w:val="26"/>
                <w:lang w:val="es-ES" w:eastAsia="en-US"/>
              </w:rPr>
              <w:t>M.1731-2</w:t>
            </w:r>
          </w:p>
        </w:tc>
        <w:tc>
          <w:tcPr>
            <w:tcW w:w="3089" w:type="pct"/>
            <w:tcBorders>
              <w:top w:val="single" w:sz="4" w:space="0" w:color="auto"/>
              <w:left w:val="single" w:sz="4" w:space="0" w:color="auto"/>
              <w:bottom w:val="single" w:sz="4" w:space="0" w:color="auto"/>
              <w:right w:val="single" w:sz="4" w:space="0" w:color="auto"/>
            </w:tcBorders>
          </w:tcPr>
          <w:p w:rsidR="006D42D5" w:rsidRPr="00F37A68" w:rsidRDefault="006D42D5" w:rsidP="006D42D5">
            <w:pPr>
              <w:pStyle w:val="Tabletext"/>
              <w:spacing w:before="80" w:after="80" w:line="260" w:lineRule="exact"/>
              <w:rPr>
                <w:color w:val="000000"/>
                <w:sz w:val="20"/>
                <w:szCs w:val="26"/>
                <w:rtl/>
                <w:lang w:eastAsia="zh-CN" w:bidi="ar-EG"/>
              </w:rPr>
            </w:pPr>
            <w:r w:rsidRPr="00F37A68">
              <w:rPr>
                <w:rFonts w:hint="cs"/>
                <w:spacing w:val="-4"/>
                <w:sz w:val="20"/>
                <w:szCs w:val="26"/>
                <w:rtl/>
              </w:rPr>
              <w:t xml:space="preserve">معايير حماية مطاريف المستعمل المحلي في النظام الساتلي </w:t>
            </w:r>
            <w:proofErr w:type="spellStart"/>
            <w:r w:rsidRPr="00F37A68">
              <w:rPr>
                <w:spacing w:val="-4"/>
                <w:sz w:val="20"/>
                <w:szCs w:val="26"/>
              </w:rPr>
              <w:t>Cospas</w:t>
            </w:r>
            <w:r w:rsidRPr="00F37A68">
              <w:rPr>
                <w:spacing w:val="-4"/>
                <w:sz w:val="20"/>
                <w:szCs w:val="26"/>
              </w:rPr>
              <w:noBreakHyphen/>
              <w:t>Sarsat</w:t>
            </w:r>
            <w:proofErr w:type="spellEnd"/>
            <w:r w:rsidRPr="00F37A68">
              <w:rPr>
                <w:rFonts w:hint="cs"/>
                <w:sz w:val="20"/>
                <w:szCs w:val="26"/>
                <w:rtl/>
              </w:rPr>
              <w:t xml:space="preserve"> في</w:t>
            </w:r>
            <w:r>
              <w:rPr>
                <w:rFonts w:hint="eastAsia"/>
                <w:sz w:val="20"/>
                <w:szCs w:val="26"/>
                <w:rtl/>
              </w:rPr>
              <w:t> </w:t>
            </w:r>
            <w:r w:rsidRPr="00F37A68">
              <w:rPr>
                <w:rFonts w:hint="cs"/>
                <w:sz w:val="20"/>
                <w:szCs w:val="26"/>
                <w:rtl/>
              </w:rPr>
              <w:t>النطاق</w:t>
            </w:r>
            <w:r>
              <w:rPr>
                <w:rFonts w:hint="eastAsia"/>
                <w:sz w:val="20"/>
                <w:szCs w:val="26"/>
                <w:rtl/>
              </w:rPr>
              <w:t> </w:t>
            </w:r>
            <w:r w:rsidRPr="00F37A68">
              <w:rPr>
                <w:sz w:val="20"/>
                <w:szCs w:val="26"/>
              </w:rPr>
              <w:t>MHz</w:t>
            </w:r>
            <w:r>
              <w:rPr>
                <w:sz w:val="20"/>
                <w:szCs w:val="26"/>
              </w:rPr>
              <w:t> </w:t>
            </w:r>
            <w:r w:rsidRPr="00F37A68">
              <w:rPr>
                <w:sz w:val="20"/>
                <w:szCs w:val="26"/>
              </w:rPr>
              <w:t>1</w:t>
            </w:r>
            <w:r w:rsidRPr="00F37A68">
              <w:rPr>
                <w:sz w:val="20"/>
                <w:szCs w:val="26"/>
                <w:lang w:val="en-US"/>
              </w:rPr>
              <w:t> </w:t>
            </w:r>
            <w:r w:rsidRPr="00F37A68">
              <w:rPr>
                <w:sz w:val="20"/>
                <w:szCs w:val="26"/>
              </w:rPr>
              <w:t>545</w:t>
            </w:r>
            <w:r>
              <w:rPr>
                <w:sz w:val="20"/>
                <w:szCs w:val="26"/>
              </w:rPr>
              <w:noBreakHyphen/>
            </w:r>
            <w:r w:rsidRPr="00F37A68">
              <w:rPr>
                <w:sz w:val="20"/>
                <w:szCs w:val="26"/>
              </w:rPr>
              <w:t>1 544</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s-ES" w:eastAsia="en-US"/>
              </w:rPr>
            </w:pPr>
            <w:r w:rsidRPr="00275299">
              <w:rPr>
                <w:rFonts w:eastAsia="Times New Roman"/>
                <w:sz w:val="20"/>
                <w:szCs w:val="26"/>
                <w:lang w:val="es-ES" w:eastAsia="en-US"/>
              </w:rPr>
              <w:t>NOC</w:t>
            </w:r>
          </w:p>
        </w:tc>
        <w:tc>
          <w:tcPr>
            <w:tcW w:w="662"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s-ES" w:eastAsia="en-US"/>
              </w:rPr>
            </w:pP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1849A2"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s-ES" w:eastAsia="en-US"/>
              </w:rPr>
            </w:pPr>
            <w:r w:rsidRPr="00275299">
              <w:rPr>
                <w:rFonts w:eastAsia="Times New Roman"/>
                <w:b/>
                <w:bCs/>
                <w:sz w:val="20"/>
                <w:szCs w:val="26"/>
                <w:lang w:val="es-ES" w:eastAsia="en-US"/>
              </w:rPr>
              <w:t>M.1741-0</w:t>
            </w:r>
          </w:p>
        </w:tc>
        <w:tc>
          <w:tcPr>
            <w:tcW w:w="3089" w:type="pct"/>
            <w:tcBorders>
              <w:top w:val="single" w:sz="4" w:space="0" w:color="auto"/>
              <w:left w:val="single" w:sz="4" w:space="0" w:color="auto"/>
              <w:bottom w:val="single" w:sz="4" w:space="0" w:color="auto"/>
              <w:right w:val="single" w:sz="4" w:space="0" w:color="auto"/>
            </w:tcBorders>
          </w:tcPr>
          <w:p w:rsidR="006D42D5" w:rsidRPr="00F37A68" w:rsidRDefault="006D42D5" w:rsidP="006D42D5">
            <w:pPr>
              <w:pStyle w:val="Tabletext"/>
              <w:spacing w:before="80" w:after="80" w:line="260" w:lineRule="exact"/>
              <w:rPr>
                <w:color w:val="000000"/>
                <w:sz w:val="20"/>
                <w:szCs w:val="26"/>
                <w:lang w:val="en-US" w:eastAsia="zh-CN" w:bidi="ar-EG"/>
              </w:rPr>
            </w:pPr>
            <w:r w:rsidRPr="00F37A68">
              <w:rPr>
                <w:rFonts w:hint="cs"/>
                <w:sz w:val="20"/>
                <w:szCs w:val="26"/>
                <w:rtl/>
                <w:lang w:val="en-US" w:bidi="ar-EG"/>
              </w:rPr>
              <w:t>طريقة حساب أهداف الأداء و</w:t>
            </w:r>
            <w:r w:rsidRPr="00F37A68">
              <w:rPr>
                <w:rFonts w:hint="cs"/>
                <w:sz w:val="20"/>
                <w:szCs w:val="26"/>
                <w:rtl/>
                <w:lang w:val="en-US"/>
              </w:rPr>
              <w:t xml:space="preserve">تعزيز </w:t>
            </w:r>
            <w:r w:rsidRPr="00F37A68">
              <w:rPr>
                <w:rFonts w:hint="cs"/>
                <w:sz w:val="20"/>
                <w:szCs w:val="26"/>
                <w:rtl/>
                <w:lang w:val="en-US" w:bidi="ar-EG"/>
              </w:rPr>
              <w:t xml:space="preserve">فعاليتها في تطبيقات الإرسال بالرزم باستعمال بروتوكول الإنترنت في الخدمة </w:t>
            </w:r>
            <w:r w:rsidRPr="00F37A68">
              <w:rPr>
                <w:rFonts w:hint="cs"/>
                <w:sz w:val="20"/>
                <w:szCs w:val="26"/>
                <w:rtl/>
                <w:lang w:val="en-US"/>
              </w:rPr>
              <w:t xml:space="preserve">المتنقلة </w:t>
            </w:r>
            <w:r w:rsidRPr="00F37A68">
              <w:rPr>
                <w:rFonts w:hint="cs"/>
                <w:sz w:val="20"/>
                <w:szCs w:val="26"/>
                <w:rtl/>
                <w:lang w:val="en-US" w:bidi="ar-EG"/>
              </w:rPr>
              <w:t>الساتلية</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s-ES" w:eastAsia="en-US"/>
              </w:rPr>
            </w:pPr>
            <w:r w:rsidRPr="00275299">
              <w:rPr>
                <w:rFonts w:eastAsia="Times New Roman"/>
                <w:sz w:val="20"/>
                <w:szCs w:val="26"/>
                <w:lang w:val="es-ES" w:eastAsia="en-US"/>
              </w:rPr>
              <w:t>NOC</w:t>
            </w:r>
          </w:p>
        </w:tc>
        <w:tc>
          <w:tcPr>
            <w:tcW w:w="662"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s-ES" w:eastAsia="en-US"/>
              </w:rPr>
            </w:pP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1849A2"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s-ES" w:eastAsia="en-US"/>
              </w:rPr>
            </w:pPr>
            <w:r w:rsidRPr="00275299">
              <w:rPr>
                <w:rFonts w:eastAsia="Times New Roman"/>
                <w:b/>
                <w:bCs/>
                <w:sz w:val="20"/>
                <w:szCs w:val="26"/>
                <w:lang w:val="es-ES" w:eastAsia="en-US"/>
              </w:rPr>
              <w:lastRenderedPageBreak/>
              <w:t>M.1747-0</w:t>
            </w:r>
          </w:p>
        </w:tc>
        <w:tc>
          <w:tcPr>
            <w:tcW w:w="3089" w:type="pct"/>
            <w:tcBorders>
              <w:top w:val="single" w:sz="4" w:space="0" w:color="auto"/>
              <w:left w:val="single" w:sz="4" w:space="0" w:color="auto"/>
              <w:bottom w:val="single" w:sz="4" w:space="0" w:color="auto"/>
              <w:right w:val="single" w:sz="4" w:space="0" w:color="auto"/>
            </w:tcBorders>
          </w:tcPr>
          <w:p w:rsidR="006D42D5" w:rsidRPr="00520A01" w:rsidRDefault="006D42D5" w:rsidP="000B75B5">
            <w:pPr>
              <w:spacing w:before="80" w:after="80" w:line="260" w:lineRule="exact"/>
              <w:rPr>
                <w:spacing w:val="6"/>
                <w:sz w:val="20"/>
                <w:szCs w:val="26"/>
                <w:rtl/>
                <w:lang w:bidi="ar-EG"/>
              </w:rPr>
            </w:pPr>
            <w:r w:rsidRPr="00520A01">
              <w:rPr>
                <w:rFonts w:hint="cs"/>
                <w:spacing w:val="6"/>
                <w:sz w:val="20"/>
                <w:szCs w:val="26"/>
                <w:rtl/>
                <w:lang w:bidi="ar-EG"/>
              </w:rPr>
              <w:t xml:space="preserve">حماية خدمات استكشاف الأرض الساتلية </w:t>
            </w:r>
            <w:r w:rsidRPr="00520A01">
              <w:rPr>
                <w:spacing w:val="6"/>
                <w:sz w:val="20"/>
                <w:szCs w:val="26"/>
                <w:lang w:bidi="ar-EG"/>
              </w:rPr>
              <w:t>(EESS)</w:t>
            </w:r>
            <w:r w:rsidRPr="00520A01">
              <w:rPr>
                <w:rFonts w:hint="cs"/>
                <w:spacing w:val="6"/>
                <w:sz w:val="20"/>
                <w:szCs w:val="26"/>
                <w:rtl/>
                <w:lang w:bidi="ar-EG"/>
              </w:rPr>
              <w:t xml:space="preserve"> (المنفعلة) في</w:t>
            </w:r>
            <w:r w:rsidR="000B75B5">
              <w:rPr>
                <w:rFonts w:hint="cs"/>
                <w:spacing w:val="6"/>
                <w:sz w:val="20"/>
                <w:szCs w:val="26"/>
                <w:rtl/>
                <w:lang w:bidi="ar-EG"/>
              </w:rPr>
              <w:t xml:space="preserve"> </w:t>
            </w:r>
            <w:r w:rsidRPr="00520A01">
              <w:rPr>
                <w:rFonts w:hint="cs"/>
                <w:spacing w:val="6"/>
                <w:sz w:val="20"/>
                <w:szCs w:val="26"/>
                <w:rtl/>
                <w:lang w:bidi="ar-EG"/>
              </w:rPr>
              <w:t>النطاق</w:t>
            </w:r>
            <w:r w:rsidR="000B75B5">
              <w:rPr>
                <w:rFonts w:hint="cs"/>
                <w:spacing w:val="6"/>
                <w:sz w:val="20"/>
                <w:szCs w:val="26"/>
                <w:rtl/>
                <w:lang w:bidi="ar-EG"/>
              </w:rPr>
              <w:t xml:space="preserve"> </w:t>
            </w:r>
            <w:r w:rsidRPr="00520A01">
              <w:rPr>
                <w:spacing w:val="6"/>
                <w:sz w:val="20"/>
                <w:szCs w:val="26"/>
                <w:lang w:bidi="ar-EG"/>
              </w:rPr>
              <w:t>MHz 1 427</w:t>
            </w:r>
            <w:r w:rsidRPr="00520A01">
              <w:rPr>
                <w:spacing w:val="6"/>
                <w:sz w:val="20"/>
                <w:szCs w:val="26"/>
                <w:lang w:bidi="ar-EG"/>
              </w:rPr>
              <w:noBreakHyphen/>
              <w:t>1 400</w:t>
            </w:r>
            <w:r w:rsidRPr="00520A01">
              <w:rPr>
                <w:rFonts w:hint="cs"/>
                <w:spacing w:val="6"/>
                <w:sz w:val="20"/>
                <w:szCs w:val="26"/>
                <w:rtl/>
                <w:lang w:bidi="ar-EG"/>
              </w:rPr>
              <w:t xml:space="preserve"> من الانبعاثات غير المرغوبة من وصلات تغذية الخدمة المتنقلة الساتلية </w:t>
            </w:r>
            <w:r w:rsidRPr="00520A01">
              <w:rPr>
                <w:spacing w:val="6"/>
                <w:sz w:val="20"/>
                <w:szCs w:val="26"/>
                <w:lang w:bidi="ar-EG"/>
              </w:rPr>
              <w:t>(MSS)</w:t>
            </w:r>
            <w:r w:rsidRPr="00520A01">
              <w:rPr>
                <w:rFonts w:hint="cs"/>
                <w:spacing w:val="6"/>
                <w:sz w:val="20"/>
                <w:szCs w:val="26"/>
                <w:rtl/>
                <w:lang w:bidi="ar-EG"/>
              </w:rPr>
              <w:t xml:space="preserve"> التي قد تعمل في النطاق </w:t>
            </w:r>
            <w:r w:rsidRPr="00520A01">
              <w:rPr>
                <w:spacing w:val="6"/>
                <w:sz w:val="20"/>
                <w:szCs w:val="26"/>
                <w:lang w:bidi="ar-EG"/>
              </w:rPr>
              <w:t>MHz 1 392-1 390</w:t>
            </w:r>
            <w:r w:rsidRPr="00520A01">
              <w:rPr>
                <w:rFonts w:hint="cs"/>
                <w:spacing w:val="6"/>
                <w:sz w:val="20"/>
                <w:szCs w:val="26"/>
                <w:rtl/>
                <w:lang w:bidi="ar-EG"/>
              </w:rPr>
              <w:t xml:space="preserve"> (أرض-فضاء) والنطاق </w:t>
            </w:r>
            <w:r w:rsidRPr="00520A01">
              <w:rPr>
                <w:spacing w:val="6"/>
                <w:sz w:val="20"/>
                <w:szCs w:val="26"/>
                <w:lang w:bidi="ar-EG"/>
              </w:rPr>
              <w:t>MHz 1 432</w:t>
            </w:r>
            <w:r w:rsidRPr="00520A01">
              <w:rPr>
                <w:spacing w:val="6"/>
                <w:sz w:val="20"/>
                <w:szCs w:val="26"/>
                <w:lang w:bidi="ar-EG"/>
              </w:rPr>
              <w:noBreakHyphen/>
              <w:t>1 430</w:t>
            </w:r>
            <w:r w:rsidRPr="00520A01">
              <w:rPr>
                <w:rFonts w:hint="cs"/>
                <w:spacing w:val="6"/>
                <w:sz w:val="20"/>
                <w:szCs w:val="26"/>
                <w:rtl/>
                <w:lang w:bidi="ar-EG"/>
              </w:rPr>
              <w:t xml:space="preserve"> (فضاء-أرض)</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s-ES" w:eastAsia="en-US"/>
              </w:rPr>
            </w:pPr>
            <w:r w:rsidRPr="00275299">
              <w:rPr>
                <w:rFonts w:eastAsia="Times New Roman"/>
                <w:sz w:val="20"/>
                <w:szCs w:val="26"/>
                <w:lang w:val="es-ES" w:eastAsia="en-US"/>
              </w:rPr>
              <w:t>NOC</w:t>
            </w:r>
          </w:p>
        </w:tc>
        <w:tc>
          <w:tcPr>
            <w:tcW w:w="662"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s-ES" w:eastAsia="en-US"/>
              </w:rPr>
            </w:pP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1849A2"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s-ES" w:eastAsia="en-US"/>
              </w:rPr>
            </w:pPr>
            <w:r w:rsidRPr="00275299">
              <w:rPr>
                <w:rFonts w:eastAsia="Times New Roman"/>
                <w:b/>
                <w:bCs/>
                <w:sz w:val="20"/>
                <w:szCs w:val="26"/>
                <w:lang w:val="es-ES" w:eastAsia="en-US"/>
              </w:rPr>
              <w:t>M.1748-0</w:t>
            </w:r>
          </w:p>
        </w:tc>
        <w:tc>
          <w:tcPr>
            <w:tcW w:w="3089" w:type="pct"/>
            <w:tcBorders>
              <w:top w:val="single" w:sz="4" w:space="0" w:color="auto"/>
              <w:left w:val="single" w:sz="4" w:space="0" w:color="auto"/>
              <w:bottom w:val="single" w:sz="4" w:space="0" w:color="auto"/>
              <w:right w:val="single" w:sz="4" w:space="0" w:color="auto"/>
            </w:tcBorders>
          </w:tcPr>
          <w:p w:rsidR="006D42D5" w:rsidRPr="009D5779" w:rsidRDefault="006D42D5" w:rsidP="006D42D5">
            <w:pPr>
              <w:pStyle w:val="Tabletext"/>
              <w:spacing w:before="80" w:after="80" w:line="260" w:lineRule="exact"/>
              <w:rPr>
                <w:color w:val="000000"/>
                <w:spacing w:val="-2"/>
                <w:sz w:val="20"/>
                <w:szCs w:val="26"/>
                <w:lang w:val="en-US" w:eastAsia="zh-CN" w:bidi="ar-EG"/>
              </w:rPr>
            </w:pPr>
            <w:r w:rsidRPr="009D5779">
              <w:rPr>
                <w:rFonts w:hint="cs"/>
                <w:spacing w:val="-2"/>
                <w:sz w:val="20"/>
                <w:szCs w:val="26"/>
                <w:rtl/>
              </w:rPr>
              <w:t xml:space="preserve">حماية خدمة علم الفلك الراديوي في النطاق </w:t>
            </w:r>
            <w:r w:rsidRPr="009D5779">
              <w:rPr>
                <w:spacing w:val="-2"/>
                <w:sz w:val="20"/>
                <w:szCs w:val="26"/>
              </w:rPr>
              <w:t>MHz 1 427-1 400</w:t>
            </w:r>
            <w:r w:rsidRPr="009D5779">
              <w:rPr>
                <w:rFonts w:hint="cs"/>
                <w:spacing w:val="-2"/>
                <w:sz w:val="20"/>
                <w:szCs w:val="26"/>
                <w:rtl/>
              </w:rPr>
              <w:t xml:space="preserve"> من إرسالات غير</w:t>
            </w:r>
            <w:r w:rsidRPr="009D5779">
              <w:rPr>
                <w:spacing w:val="-2"/>
                <w:sz w:val="20"/>
                <w:szCs w:val="26"/>
              </w:rPr>
              <w:t xml:space="preserve"> </w:t>
            </w:r>
            <w:r w:rsidRPr="009D5779">
              <w:rPr>
                <w:rFonts w:hint="cs"/>
                <w:spacing w:val="-2"/>
                <w:sz w:val="20"/>
                <w:szCs w:val="26"/>
                <w:rtl/>
              </w:rPr>
              <w:t xml:space="preserve">مطلوبة تبثها وصلات تغذية الخدمة المتنقلة الساتلية </w:t>
            </w:r>
            <w:r w:rsidRPr="009D5779">
              <w:rPr>
                <w:spacing w:val="-2"/>
                <w:sz w:val="20"/>
                <w:szCs w:val="26"/>
              </w:rPr>
              <w:t>(MSS)</w:t>
            </w:r>
            <w:r w:rsidRPr="009D5779">
              <w:rPr>
                <w:rFonts w:hint="cs"/>
                <w:spacing w:val="-2"/>
                <w:sz w:val="20"/>
                <w:szCs w:val="26"/>
                <w:rtl/>
              </w:rPr>
              <w:t xml:space="preserve"> التي يمكن تشغيلها في النطاقين </w:t>
            </w:r>
            <w:r w:rsidRPr="009D5779">
              <w:rPr>
                <w:spacing w:val="-2"/>
                <w:sz w:val="20"/>
                <w:szCs w:val="26"/>
              </w:rPr>
              <w:t>MHz 1 392-1 390</w:t>
            </w:r>
            <w:r w:rsidRPr="009D5779">
              <w:rPr>
                <w:rFonts w:hint="cs"/>
                <w:spacing w:val="-2"/>
                <w:sz w:val="20"/>
                <w:szCs w:val="26"/>
                <w:rtl/>
              </w:rPr>
              <w:t xml:space="preserve"> (أرض</w:t>
            </w:r>
            <w:r w:rsidRPr="009D5779">
              <w:rPr>
                <w:spacing w:val="-2"/>
                <w:sz w:val="20"/>
                <w:szCs w:val="26"/>
              </w:rPr>
              <w:t>-</w:t>
            </w:r>
            <w:r w:rsidRPr="009D5779">
              <w:rPr>
                <w:rFonts w:hint="cs"/>
                <w:spacing w:val="-2"/>
                <w:sz w:val="20"/>
                <w:szCs w:val="26"/>
                <w:rtl/>
              </w:rPr>
              <w:t>فضاء) و</w:t>
            </w:r>
            <w:r w:rsidRPr="009D5779">
              <w:rPr>
                <w:spacing w:val="-2"/>
                <w:sz w:val="20"/>
                <w:szCs w:val="26"/>
              </w:rPr>
              <w:t>MHz 1 432</w:t>
            </w:r>
            <w:r w:rsidRPr="009D5779">
              <w:rPr>
                <w:spacing w:val="-2"/>
                <w:sz w:val="20"/>
                <w:szCs w:val="26"/>
              </w:rPr>
              <w:noBreakHyphen/>
              <w:t>1 430</w:t>
            </w:r>
            <w:r w:rsidRPr="009D5779">
              <w:rPr>
                <w:rFonts w:hint="cs"/>
                <w:spacing w:val="-2"/>
                <w:sz w:val="20"/>
                <w:szCs w:val="26"/>
                <w:rtl/>
                <w:lang w:bidi="ar-EG"/>
              </w:rPr>
              <w:t xml:space="preserve"> </w:t>
            </w:r>
            <w:r w:rsidRPr="009D5779">
              <w:rPr>
                <w:rFonts w:hint="cs"/>
                <w:spacing w:val="-2"/>
                <w:sz w:val="20"/>
                <w:szCs w:val="26"/>
                <w:rtl/>
              </w:rPr>
              <w:t>(فضاء-أرض</w:t>
            </w:r>
            <w:r w:rsidRPr="009D5779">
              <w:rPr>
                <w:rFonts w:hint="cs"/>
                <w:b/>
                <w:bCs/>
                <w:spacing w:val="-2"/>
                <w:sz w:val="20"/>
                <w:szCs w:val="26"/>
                <w:rtl/>
              </w:rPr>
              <w:t>)</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s-ES" w:eastAsia="en-US"/>
              </w:rPr>
            </w:pPr>
            <w:r w:rsidRPr="00275299">
              <w:rPr>
                <w:rFonts w:eastAsia="Times New Roman"/>
                <w:sz w:val="20"/>
                <w:szCs w:val="26"/>
                <w:lang w:val="es-ES" w:eastAsia="en-US"/>
              </w:rPr>
              <w:t>NOC</w:t>
            </w:r>
          </w:p>
        </w:tc>
        <w:tc>
          <w:tcPr>
            <w:tcW w:w="662"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s-ES" w:eastAsia="en-US"/>
              </w:rPr>
            </w:pP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1849A2"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s-ES" w:eastAsia="en-US"/>
              </w:rPr>
            </w:pPr>
            <w:r w:rsidRPr="00275299">
              <w:rPr>
                <w:rFonts w:eastAsia="Times New Roman"/>
                <w:b/>
                <w:bCs/>
                <w:sz w:val="20"/>
                <w:szCs w:val="26"/>
                <w:lang w:val="es-ES" w:eastAsia="en-US"/>
              </w:rPr>
              <w:t>M.1787-2</w:t>
            </w:r>
          </w:p>
        </w:tc>
        <w:tc>
          <w:tcPr>
            <w:tcW w:w="3089" w:type="pct"/>
            <w:tcBorders>
              <w:top w:val="single" w:sz="4" w:space="0" w:color="auto"/>
              <w:left w:val="single" w:sz="4" w:space="0" w:color="auto"/>
              <w:bottom w:val="single" w:sz="4" w:space="0" w:color="auto"/>
              <w:right w:val="single" w:sz="4" w:space="0" w:color="auto"/>
            </w:tcBorders>
          </w:tcPr>
          <w:p w:rsidR="006D42D5" w:rsidRPr="00F37A68" w:rsidRDefault="006D42D5" w:rsidP="000B75B5">
            <w:pPr>
              <w:pStyle w:val="Tabletext"/>
              <w:framePr w:hSpace="180" w:wrap="around" w:hAnchor="margin" w:y="-675"/>
              <w:spacing w:before="80" w:after="80" w:line="260" w:lineRule="exact"/>
              <w:rPr>
                <w:sz w:val="20"/>
                <w:szCs w:val="26"/>
                <w:rtl/>
              </w:rPr>
            </w:pPr>
            <w:r w:rsidRPr="00F37A68">
              <w:rPr>
                <w:sz w:val="20"/>
                <w:szCs w:val="26"/>
                <w:rtl/>
              </w:rPr>
              <w:t>وصف الأنظمة والشبكات في خدمة الملاحة الراديوية الساتلية</w:t>
            </w:r>
            <w:r w:rsidRPr="00F37A68">
              <w:rPr>
                <w:rFonts w:hint="cs"/>
                <w:sz w:val="20"/>
                <w:szCs w:val="26"/>
                <w:rtl/>
                <w:lang w:bidi="ar-EG"/>
              </w:rPr>
              <w:t xml:space="preserve"> </w:t>
            </w:r>
            <w:r w:rsidRPr="00F37A68">
              <w:rPr>
                <w:sz w:val="20"/>
                <w:szCs w:val="26"/>
                <w:rtl/>
              </w:rPr>
              <w:t>(فضاء</w:t>
            </w:r>
            <w:r w:rsidR="000B75B5">
              <w:rPr>
                <w:rFonts w:hint="cs"/>
                <w:sz w:val="20"/>
                <w:szCs w:val="26"/>
                <w:rtl/>
              </w:rPr>
              <w:t>-</w:t>
            </w:r>
            <w:r w:rsidRPr="00F37A68">
              <w:rPr>
                <w:sz w:val="20"/>
                <w:szCs w:val="26"/>
                <w:rtl/>
              </w:rPr>
              <w:t>أرض وفضاء</w:t>
            </w:r>
            <w:r w:rsidR="000B75B5">
              <w:rPr>
                <w:sz w:val="20"/>
                <w:szCs w:val="26"/>
                <w:rtl/>
              </w:rPr>
              <w:noBreakHyphen/>
            </w:r>
            <w:r w:rsidRPr="00F37A68">
              <w:rPr>
                <w:sz w:val="20"/>
                <w:szCs w:val="26"/>
                <w:rtl/>
              </w:rPr>
              <w:t>فضاء) والخصائص التقنية لمحطات الإرسال الفضائية</w:t>
            </w:r>
            <w:r w:rsidRPr="00F37A68">
              <w:rPr>
                <w:rFonts w:hint="cs"/>
                <w:sz w:val="20"/>
                <w:szCs w:val="26"/>
                <w:rtl/>
              </w:rPr>
              <w:t xml:space="preserve"> </w:t>
            </w:r>
            <w:r w:rsidRPr="00F37A68">
              <w:rPr>
                <w:sz w:val="20"/>
                <w:szCs w:val="26"/>
                <w:rtl/>
              </w:rPr>
              <w:t xml:space="preserve">العاملة في النطاقات </w:t>
            </w:r>
            <w:r w:rsidRPr="00F37A68">
              <w:rPr>
                <w:sz w:val="20"/>
                <w:szCs w:val="26"/>
              </w:rPr>
              <w:t>MHz</w:t>
            </w:r>
            <w:r>
              <w:rPr>
                <w:sz w:val="20"/>
                <w:szCs w:val="26"/>
              </w:rPr>
              <w:t> </w:t>
            </w:r>
            <w:r w:rsidRPr="00F37A68">
              <w:rPr>
                <w:sz w:val="20"/>
                <w:szCs w:val="26"/>
              </w:rPr>
              <w:t>1</w:t>
            </w:r>
            <w:r>
              <w:rPr>
                <w:sz w:val="20"/>
                <w:szCs w:val="26"/>
              </w:rPr>
              <w:t> </w:t>
            </w:r>
            <w:r w:rsidRPr="00F37A68">
              <w:rPr>
                <w:sz w:val="20"/>
                <w:szCs w:val="26"/>
              </w:rPr>
              <w:t>215</w:t>
            </w:r>
            <w:r>
              <w:rPr>
                <w:sz w:val="20"/>
                <w:szCs w:val="26"/>
              </w:rPr>
              <w:noBreakHyphen/>
            </w:r>
            <w:r w:rsidRPr="00F37A68">
              <w:rPr>
                <w:sz w:val="20"/>
                <w:szCs w:val="26"/>
              </w:rPr>
              <w:t>1</w:t>
            </w:r>
            <w:r>
              <w:rPr>
                <w:sz w:val="20"/>
                <w:szCs w:val="26"/>
              </w:rPr>
              <w:t> </w:t>
            </w:r>
            <w:r w:rsidRPr="00F37A68">
              <w:rPr>
                <w:sz w:val="20"/>
                <w:szCs w:val="26"/>
              </w:rPr>
              <w:t>164</w:t>
            </w:r>
            <w:r w:rsidRPr="00F37A68">
              <w:rPr>
                <w:sz w:val="20"/>
                <w:szCs w:val="26"/>
                <w:rtl/>
              </w:rPr>
              <w:t xml:space="preserve"> و</w:t>
            </w:r>
            <w:r w:rsidRPr="00F37A68">
              <w:rPr>
                <w:sz w:val="20"/>
                <w:szCs w:val="26"/>
              </w:rPr>
              <w:t>MHz</w:t>
            </w:r>
            <w:r>
              <w:rPr>
                <w:sz w:val="20"/>
                <w:szCs w:val="26"/>
              </w:rPr>
              <w:t> </w:t>
            </w:r>
            <w:r w:rsidRPr="00F37A68">
              <w:rPr>
                <w:sz w:val="20"/>
                <w:szCs w:val="26"/>
              </w:rPr>
              <w:t>1</w:t>
            </w:r>
            <w:r>
              <w:rPr>
                <w:sz w:val="20"/>
                <w:szCs w:val="26"/>
              </w:rPr>
              <w:t> </w:t>
            </w:r>
            <w:r w:rsidRPr="00F37A68">
              <w:rPr>
                <w:sz w:val="20"/>
                <w:szCs w:val="26"/>
              </w:rPr>
              <w:t>300</w:t>
            </w:r>
            <w:r>
              <w:rPr>
                <w:sz w:val="20"/>
                <w:szCs w:val="26"/>
              </w:rPr>
              <w:noBreakHyphen/>
            </w:r>
            <w:r w:rsidRPr="00F37A68">
              <w:rPr>
                <w:sz w:val="20"/>
                <w:szCs w:val="26"/>
              </w:rPr>
              <w:t>1</w:t>
            </w:r>
            <w:r>
              <w:rPr>
                <w:sz w:val="20"/>
                <w:szCs w:val="26"/>
              </w:rPr>
              <w:t> </w:t>
            </w:r>
            <w:r w:rsidRPr="00F37A68">
              <w:rPr>
                <w:sz w:val="20"/>
                <w:szCs w:val="26"/>
              </w:rPr>
              <w:t>215</w:t>
            </w:r>
            <w:r w:rsidRPr="00F37A68">
              <w:rPr>
                <w:sz w:val="20"/>
                <w:szCs w:val="26"/>
                <w:rtl/>
              </w:rPr>
              <w:t xml:space="preserve"> و</w:t>
            </w:r>
            <w:r w:rsidRPr="00F37A68">
              <w:rPr>
                <w:sz w:val="20"/>
                <w:szCs w:val="26"/>
              </w:rPr>
              <w:t>MHz</w:t>
            </w:r>
            <w:r>
              <w:rPr>
                <w:sz w:val="20"/>
                <w:szCs w:val="26"/>
              </w:rPr>
              <w:t> </w:t>
            </w:r>
            <w:r w:rsidRPr="00F37A68">
              <w:rPr>
                <w:sz w:val="20"/>
                <w:szCs w:val="26"/>
              </w:rPr>
              <w:t>1</w:t>
            </w:r>
            <w:r>
              <w:rPr>
                <w:sz w:val="20"/>
                <w:szCs w:val="26"/>
              </w:rPr>
              <w:t> </w:t>
            </w:r>
            <w:r w:rsidRPr="00F37A68">
              <w:rPr>
                <w:sz w:val="20"/>
                <w:szCs w:val="26"/>
              </w:rPr>
              <w:t>610</w:t>
            </w:r>
            <w:r>
              <w:rPr>
                <w:sz w:val="20"/>
                <w:szCs w:val="26"/>
              </w:rPr>
              <w:noBreakHyphen/>
            </w:r>
            <w:r w:rsidRPr="00F37A68">
              <w:rPr>
                <w:sz w:val="20"/>
                <w:szCs w:val="26"/>
              </w:rPr>
              <w:t>1</w:t>
            </w:r>
            <w:r>
              <w:rPr>
                <w:sz w:val="20"/>
                <w:szCs w:val="26"/>
              </w:rPr>
              <w:t> </w:t>
            </w:r>
            <w:r w:rsidRPr="00F37A68">
              <w:rPr>
                <w:sz w:val="20"/>
                <w:szCs w:val="26"/>
              </w:rPr>
              <w:t>559</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s-ES" w:eastAsia="en-US"/>
              </w:rPr>
            </w:pPr>
            <w:r w:rsidRPr="00275299">
              <w:rPr>
                <w:rFonts w:eastAsia="Times New Roman"/>
                <w:sz w:val="20"/>
                <w:szCs w:val="26"/>
                <w:lang w:val="es-ES" w:eastAsia="en-US"/>
              </w:rPr>
              <w:t>NOC</w:t>
            </w:r>
          </w:p>
        </w:tc>
        <w:tc>
          <w:tcPr>
            <w:tcW w:w="662"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s-ES" w:eastAsia="en-US"/>
              </w:rPr>
            </w:pPr>
            <w:r w:rsidRPr="00275299">
              <w:rPr>
                <w:rFonts w:eastAsia="Times New Roman"/>
                <w:sz w:val="20"/>
                <w:szCs w:val="26"/>
                <w:lang w:val="es-ES" w:eastAsia="en-US"/>
              </w:rPr>
              <w:t xml:space="preserve"> </w:t>
            </w: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1849A2"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s-ES" w:eastAsia="en-US"/>
              </w:rPr>
            </w:pPr>
            <w:r w:rsidRPr="00275299">
              <w:rPr>
                <w:rFonts w:eastAsia="Times New Roman"/>
                <w:b/>
                <w:bCs/>
                <w:sz w:val="20"/>
                <w:szCs w:val="26"/>
                <w:lang w:val="es-ES" w:eastAsia="en-US"/>
              </w:rPr>
              <w:t>M.1799-0</w:t>
            </w:r>
          </w:p>
        </w:tc>
        <w:tc>
          <w:tcPr>
            <w:tcW w:w="3089" w:type="pct"/>
            <w:tcBorders>
              <w:top w:val="single" w:sz="4" w:space="0" w:color="auto"/>
              <w:left w:val="single" w:sz="4" w:space="0" w:color="auto"/>
              <w:bottom w:val="single" w:sz="4" w:space="0" w:color="auto"/>
              <w:right w:val="single" w:sz="4" w:space="0" w:color="auto"/>
            </w:tcBorders>
          </w:tcPr>
          <w:p w:rsidR="006D42D5" w:rsidRPr="0084380E" w:rsidRDefault="006D42D5" w:rsidP="006D42D5">
            <w:pPr>
              <w:pStyle w:val="Tabletext"/>
              <w:framePr w:hSpace="180" w:wrap="around" w:hAnchor="margin" w:y="-675"/>
              <w:spacing w:before="80" w:after="80" w:line="260" w:lineRule="exact"/>
              <w:rPr>
                <w:spacing w:val="-6"/>
                <w:sz w:val="20"/>
                <w:szCs w:val="26"/>
                <w:rtl/>
              </w:rPr>
            </w:pPr>
            <w:r w:rsidRPr="0084380E">
              <w:rPr>
                <w:rFonts w:hint="cs"/>
                <w:spacing w:val="-6"/>
                <w:sz w:val="20"/>
                <w:szCs w:val="26"/>
                <w:rtl/>
              </w:rPr>
              <w:t xml:space="preserve">التشارك بين الخدمة المتنقلة والخدمة المتنقلة الساتلية في النطاق </w:t>
            </w:r>
            <w:r w:rsidRPr="0084380E">
              <w:rPr>
                <w:spacing w:val="-6"/>
                <w:sz w:val="20"/>
                <w:szCs w:val="26"/>
              </w:rPr>
              <w:t>MHz 1 675</w:t>
            </w:r>
            <w:r w:rsidRPr="0084380E">
              <w:rPr>
                <w:spacing w:val="-6"/>
                <w:sz w:val="20"/>
                <w:szCs w:val="26"/>
              </w:rPr>
              <w:noBreakHyphen/>
              <w:t>1 668,4</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s-ES" w:eastAsia="en-US"/>
              </w:rPr>
            </w:pPr>
            <w:r w:rsidRPr="00275299">
              <w:rPr>
                <w:rFonts w:eastAsia="Times New Roman"/>
                <w:sz w:val="20"/>
                <w:szCs w:val="26"/>
                <w:lang w:val="es-ES" w:eastAsia="en-US"/>
              </w:rPr>
              <w:t>NOC</w:t>
            </w:r>
          </w:p>
        </w:tc>
        <w:tc>
          <w:tcPr>
            <w:tcW w:w="662"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s-ES" w:eastAsia="en-US"/>
              </w:rPr>
            </w:pP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1849A2"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s-ES" w:eastAsia="en-US"/>
              </w:rPr>
            </w:pPr>
            <w:r w:rsidRPr="00275299">
              <w:rPr>
                <w:rFonts w:eastAsia="Times New Roman"/>
                <w:b/>
                <w:bCs/>
                <w:sz w:val="20"/>
                <w:szCs w:val="26"/>
                <w:lang w:val="es-ES" w:eastAsia="en-US"/>
              </w:rPr>
              <w:t>M.1800-0</w:t>
            </w:r>
          </w:p>
        </w:tc>
        <w:tc>
          <w:tcPr>
            <w:tcW w:w="3089" w:type="pct"/>
            <w:tcBorders>
              <w:top w:val="single" w:sz="4" w:space="0" w:color="auto"/>
              <w:left w:val="single" w:sz="4" w:space="0" w:color="auto"/>
              <w:bottom w:val="single" w:sz="4" w:space="0" w:color="auto"/>
              <w:right w:val="single" w:sz="4" w:space="0" w:color="auto"/>
            </w:tcBorders>
          </w:tcPr>
          <w:p w:rsidR="006D42D5" w:rsidRPr="00F37A68" w:rsidRDefault="006D42D5" w:rsidP="000B75B5">
            <w:pPr>
              <w:pStyle w:val="Tabletext"/>
              <w:framePr w:hSpace="180" w:wrap="around" w:hAnchor="margin" w:y="-675"/>
              <w:spacing w:before="80" w:after="80" w:line="260" w:lineRule="exact"/>
              <w:rPr>
                <w:sz w:val="20"/>
                <w:szCs w:val="26"/>
                <w:rtl/>
              </w:rPr>
            </w:pPr>
            <w:r w:rsidRPr="00F37A68">
              <w:rPr>
                <w:rFonts w:hint="cs"/>
                <w:sz w:val="20"/>
                <w:szCs w:val="26"/>
                <w:rtl/>
              </w:rPr>
              <w:t xml:space="preserve">حماية الخدمات الثابتة والخدمات المتنقلة وخدمات تعيين الموقع بالراديو من وصلات تغذية الخدمة المتنقلة الساتلية التي يمكن أن تعمل في النطاقين </w:t>
            </w:r>
            <w:r w:rsidRPr="00F37A68">
              <w:rPr>
                <w:sz w:val="20"/>
                <w:szCs w:val="26"/>
              </w:rPr>
              <w:t>MHz 1 392-1 390</w:t>
            </w:r>
            <w:r w:rsidRPr="00F37A68">
              <w:rPr>
                <w:rFonts w:hint="cs"/>
                <w:sz w:val="20"/>
                <w:szCs w:val="26"/>
                <w:rtl/>
              </w:rPr>
              <w:t xml:space="preserve"> (أرض</w:t>
            </w:r>
            <w:r w:rsidR="000B75B5">
              <w:rPr>
                <w:sz w:val="20"/>
                <w:szCs w:val="26"/>
                <w:rtl/>
              </w:rPr>
              <w:noBreakHyphen/>
            </w:r>
            <w:r w:rsidRPr="00F37A68">
              <w:rPr>
                <w:rFonts w:hint="cs"/>
                <w:sz w:val="20"/>
                <w:szCs w:val="26"/>
                <w:rtl/>
              </w:rPr>
              <w:t>فضاء) و</w:t>
            </w:r>
            <w:r w:rsidRPr="00F37A68">
              <w:rPr>
                <w:sz w:val="20"/>
                <w:szCs w:val="26"/>
              </w:rPr>
              <w:t>MHz 1 432-1 430</w:t>
            </w:r>
            <w:r w:rsidRPr="00F37A68">
              <w:rPr>
                <w:rFonts w:hint="cs"/>
                <w:sz w:val="20"/>
                <w:szCs w:val="26"/>
                <w:rtl/>
              </w:rPr>
              <w:t xml:space="preserve"> (فضاء-أرض)</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M.1831-1</w:t>
            </w:r>
          </w:p>
        </w:tc>
        <w:tc>
          <w:tcPr>
            <w:tcW w:w="3089" w:type="pct"/>
            <w:tcBorders>
              <w:top w:val="single" w:sz="4" w:space="0" w:color="auto"/>
              <w:left w:val="single" w:sz="4" w:space="0" w:color="auto"/>
              <w:bottom w:val="single" w:sz="4" w:space="0" w:color="auto"/>
              <w:right w:val="single" w:sz="4" w:space="0" w:color="auto"/>
            </w:tcBorders>
          </w:tcPr>
          <w:p w:rsidR="006D42D5" w:rsidRPr="00067D01" w:rsidRDefault="006D42D5" w:rsidP="006D42D5">
            <w:pPr>
              <w:pStyle w:val="Tabletext"/>
              <w:framePr w:hSpace="180" w:wrap="around" w:hAnchor="margin" w:y="-675"/>
              <w:spacing w:before="80" w:after="80" w:line="260" w:lineRule="exact"/>
              <w:rPr>
                <w:spacing w:val="-2"/>
                <w:sz w:val="20"/>
                <w:szCs w:val="26"/>
                <w:rtl/>
                <w:lang w:bidi="ar-EG"/>
              </w:rPr>
            </w:pPr>
            <w:r w:rsidRPr="00067D01">
              <w:rPr>
                <w:spacing w:val="-2"/>
                <w:sz w:val="20"/>
                <w:szCs w:val="26"/>
                <w:rtl/>
                <w:lang w:bidi="ar-EG"/>
              </w:rPr>
              <w:t>طريقة تنسيق من أجل تقدير التداخل بين أنظمة خدمة الملاحة الراديوية الساتلية</w:t>
            </w:r>
            <w:r w:rsidRPr="00067D01">
              <w:rPr>
                <w:rFonts w:hint="cs"/>
                <w:spacing w:val="-2"/>
                <w:sz w:val="20"/>
                <w:szCs w:val="26"/>
                <w:rtl/>
                <w:lang w:bidi="ar-EG"/>
              </w:rPr>
              <w:t> </w:t>
            </w:r>
            <w:r w:rsidRPr="00067D01">
              <w:rPr>
                <w:spacing w:val="-2"/>
                <w:sz w:val="20"/>
                <w:szCs w:val="26"/>
                <w:lang w:val="en-US" w:bidi="ar-EG"/>
              </w:rPr>
              <w:t>(</w:t>
            </w:r>
            <w:r w:rsidRPr="00067D01">
              <w:rPr>
                <w:spacing w:val="-2"/>
                <w:sz w:val="20"/>
                <w:szCs w:val="26"/>
                <w:lang w:bidi="ar-EG"/>
              </w:rPr>
              <w:t>RNSS)</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M.1850-2</w:t>
            </w:r>
          </w:p>
        </w:tc>
        <w:tc>
          <w:tcPr>
            <w:tcW w:w="3089" w:type="pct"/>
            <w:tcBorders>
              <w:top w:val="single" w:sz="4" w:space="0" w:color="auto"/>
              <w:left w:val="single" w:sz="4" w:space="0" w:color="auto"/>
              <w:bottom w:val="single" w:sz="4" w:space="0" w:color="auto"/>
              <w:right w:val="single" w:sz="4" w:space="0" w:color="auto"/>
            </w:tcBorders>
          </w:tcPr>
          <w:p w:rsidR="006D42D5" w:rsidRPr="00F37A68" w:rsidRDefault="006D42D5" w:rsidP="000B75B5">
            <w:pPr>
              <w:pStyle w:val="Tabletext"/>
              <w:framePr w:hSpace="180" w:wrap="around" w:hAnchor="margin" w:y="-675"/>
              <w:spacing w:before="80" w:after="80" w:line="260" w:lineRule="exact"/>
              <w:rPr>
                <w:sz w:val="20"/>
                <w:szCs w:val="26"/>
                <w:rtl/>
              </w:rPr>
            </w:pPr>
            <w:r w:rsidRPr="00F37A68">
              <w:rPr>
                <w:sz w:val="20"/>
                <w:szCs w:val="26"/>
                <w:rtl/>
                <w:lang w:bidi="ar-EG"/>
              </w:rPr>
              <w:t>المواصفات التفصيلية للسطوح البينية الراديوية للمكوّن الساتلي</w:t>
            </w:r>
            <w:r w:rsidRPr="00F37A68">
              <w:rPr>
                <w:rFonts w:hint="cs"/>
                <w:sz w:val="20"/>
                <w:szCs w:val="26"/>
                <w:rtl/>
                <w:lang w:bidi="ar-EG"/>
              </w:rPr>
              <w:t xml:space="preserve"> </w:t>
            </w:r>
            <w:r w:rsidRPr="00F37A68">
              <w:rPr>
                <w:sz w:val="20"/>
                <w:szCs w:val="26"/>
                <w:rtl/>
                <w:lang w:bidi="ar-EG"/>
              </w:rPr>
              <w:t>للاتصالات المتنقلة الدولية</w:t>
            </w:r>
            <w:r w:rsidR="000B75B5">
              <w:rPr>
                <w:sz w:val="20"/>
                <w:szCs w:val="26"/>
                <w:rtl/>
                <w:lang w:bidi="ar-EG"/>
              </w:rPr>
              <w:noBreakHyphen/>
            </w:r>
            <w:r w:rsidRPr="00F37A68">
              <w:rPr>
                <w:sz w:val="20"/>
                <w:szCs w:val="26"/>
                <w:lang w:val="en-US" w:bidi="ar-EG"/>
              </w:rPr>
              <w:t>2000</w:t>
            </w:r>
            <w:r w:rsidRPr="00F37A68">
              <w:rPr>
                <w:rFonts w:hint="cs"/>
                <w:sz w:val="20"/>
                <w:szCs w:val="26"/>
                <w:rtl/>
                <w:lang w:bidi="ar-EG"/>
              </w:rPr>
              <w:t xml:space="preserve"> </w:t>
            </w:r>
            <w:r w:rsidRPr="00F37A68">
              <w:rPr>
                <w:sz w:val="20"/>
                <w:szCs w:val="26"/>
                <w:lang w:val="en-US" w:bidi="ar-EG"/>
              </w:rPr>
              <w:t>(</w:t>
            </w:r>
            <w:r w:rsidRPr="00F37A68">
              <w:rPr>
                <w:sz w:val="20"/>
                <w:szCs w:val="26"/>
                <w:lang w:bidi="ar-EG"/>
              </w:rPr>
              <w:t>IMT-2000)</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M.1854-1</w:t>
            </w:r>
          </w:p>
        </w:tc>
        <w:tc>
          <w:tcPr>
            <w:tcW w:w="3089" w:type="pct"/>
            <w:tcBorders>
              <w:top w:val="single" w:sz="4" w:space="0" w:color="auto"/>
              <w:left w:val="single" w:sz="4" w:space="0" w:color="auto"/>
              <w:bottom w:val="single" w:sz="4" w:space="0" w:color="auto"/>
              <w:right w:val="single" w:sz="4" w:space="0" w:color="auto"/>
            </w:tcBorders>
          </w:tcPr>
          <w:p w:rsidR="006D42D5" w:rsidRPr="00B37002" w:rsidRDefault="006D42D5" w:rsidP="006D42D5">
            <w:pPr>
              <w:pStyle w:val="Tabletext"/>
              <w:framePr w:hSpace="180" w:wrap="around" w:hAnchor="margin" w:y="-675"/>
              <w:spacing w:before="80" w:after="80" w:line="260" w:lineRule="exact"/>
              <w:rPr>
                <w:spacing w:val="6"/>
                <w:sz w:val="20"/>
                <w:szCs w:val="26"/>
                <w:rtl/>
                <w:lang w:bidi="ar-EG"/>
              </w:rPr>
            </w:pPr>
            <w:r w:rsidRPr="00B37002">
              <w:rPr>
                <w:spacing w:val="6"/>
                <w:sz w:val="20"/>
                <w:szCs w:val="26"/>
                <w:rtl/>
                <w:lang w:bidi="ar-EG"/>
              </w:rPr>
              <w:t>الخدمة المتنقلة وخدمة التحديد الراديوي للموقع</w:t>
            </w:r>
            <w:r w:rsidRPr="00B37002">
              <w:rPr>
                <w:rFonts w:hint="cs"/>
                <w:spacing w:val="6"/>
                <w:sz w:val="20"/>
                <w:szCs w:val="26"/>
                <w:rtl/>
                <w:lang w:bidi="ar-EG"/>
              </w:rPr>
              <w:t xml:space="preserve"> </w:t>
            </w:r>
            <w:r w:rsidRPr="00B37002">
              <w:rPr>
                <w:spacing w:val="6"/>
                <w:sz w:val="20"/>
                <w:szCs w:val="26"/>
                <w:rtl/>
                <w:lang w:bidi="ar-EG"/>
              </w:rPr>
              <w:t>وخدمة الهواة والخدمات الساتلية ذات الصلة</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275299">
              <w:rPr>
                <w:rFonts w:eastAsia="Times New Roman"/>
                <w:b/>
                <w:bCs/>
                <w:sz w:val="20"/>
                <w:szCs w:val="26"/>
                <w:lang w:val="en-GB" w:eastAsia="en-US"/>
              </w:rPr>
              <w:t>M.1901-1</w:t>
            </w:r>
          </w:p>
        </w:tc>
        <w:tc>
          <w:tcPr>
            <w:tcW w:w="3089" w:type="pct"/>
            <w:tcBorders>
              <w:top w:val="single" w:sz="4" w:space="0" w:color="auto"/>
              <w:left w:val="single" w:sz="4" w:space="0" w:color="auto"/>
              <w:bottom w:val="single" w:sz="4" w:space="0" w:color="auto"/>
              <w:right w:val="single" w:sz="4" w:space="0" w:color="auto"/>
            </w:tcBorders>
          </w:tcPr>
          <w:p w:rsidR="006D42D5" w:rsidRPr="00256B56" w:rsidRDefault="006D42D5" w:rsidP="00256B5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pacing w:val="-5"/>
                <w:sz w:val="20"/>
                <w:szCs w:val="26"/>
                <w:rtl/>
                <w:lang w:val="en-GB" w:eastAsia="en-US" w:bidi="ar-EG"/>
              </w:rPr>
            </w:pPr>
            <w:r w:rsidRPr="00256B56">
              <w:rPr>
                <w:rFonts w:eastAsia="Times New Roman"/>
                <w:spacing w:val="-5"/>
                <w:sz w:val="20"/>
                <w:szCs w:val="26"/>
                <w:rtl/>
                <w:lang w:val="en-GB" w:eastAsia="en-US" w:bidi="ar-EG"/>
              </w:rPr>
              <w:t>إرشادات بشأن توصيات قطاع الاتصالات الراديوية المتصلة بأنظمة وشبكات في</w:t>
            </w:r>
            <w:r w:rsidR="00256B56" w:rsidRPr="00256B56">
              <w:rPr>
                <w:rFonts w:eastAsia="Times New Roman" w:hint="cs"/>
                <w:spacing w:val="-5"/>
                <w:sz w:val="20"/>
                <w:szCs w:val="26"/>
                <w:rtl/>
                <w:lang w:val="en-GB" w:eastAsia="en-US" w:bidi="ar-EG"/>
              </w:rPr>
              <w:t> </w:t>
            </w:r>
            <w:r w:rsidRPr="00256B56">
              <w:rPr>
                <w:rFonts w:eastAsia="Times New Roman"/>
                <w:spacing w:val="-5"/>
                <w:sz w:val="20"/>
                <w:szCs w:val="26"/>
                <w:rtl/>
                <w:lang w:val="en-GB" w:eastAsia="en-US" w:bidi="ar-EG"/>
              </w:rPr>
              <w:t>خدمة الملاحة الراديوية الساتلية العاملة في نطاقات التردد</w:t>
            </w:r>
            <w:r w:rsidRPr="00256B56">
              <w:rPr>
                <w:rFonts w:eastAsia="Times New Roman" w:hint="cs"/>
                <w:spacing w:val="-5"/>
                <w:sz w:val="20"/>
                <w:szCs w:val="26"/>
                <w:rtl/>
                <w:lang w:val="en-GB" w:eastAsia="en-US" w:bidi="ar-EG"/>
              </w:rPr>
              <w:t xml:space="preserve"> </w:t>
            </w:r>
            <w:r w:rsidRPr="00256B56">
              <w:rPr>
                <w:rFonts w:eastAsia="Times New Roman"/>
                <w:spacing w:val="-5"/>
                <w:sz w:val="20"/>
                <w:szCs w:val="26"/>
                <w:lang w:eastAsia="en-US"/>
              </w:rPr>
              <w:t>MHz 1 215</w:t>
            </w:r>
            <w:r w:rsidRPr="00256B56">
              <w:rPr>
                <w:rFonts w:eastAsia="Times New Roman"/>
                <w:spacing w:val="-5"/>
                <w:sz w:val="20"/>
                <w:szCs w:val="26"/>
                <w:lang w:eastAsia="en-US"/>
              </w:rPr>
              <w:noBreakHyphen/>
              <w:t>1 164</w:t>
            </w:r>
            <w:r w:rsidRPr="00256B56">
              <w:rPr>
                <w:rFonts w:eastAsia="Times New Roman"/>
                <w:spacing w:val="-5"/>
                <w:sz w:val="20"/>
                <w:szCs w:val="26"/>
                <w:rtl/>
                <w:lang w:val="en-GB" w:eastAsia="en-US" w:bidi="ar-EG"/>
              </w:rPr>
              <w:t xml:space="preserve"> و</w:t>
            </w:r>
            <w:r w:rsidRPr="00256B56">
              <w:rPr>
                <w:rFonts w:eastAsia="Times New Roman"/>
                <w:spacing w:val="-5"/>
                <w:sz w:val="20"/>
                <w:szCs w:val="26"/>
                <w:lang w:eastAsia="en-US"/>
              </w:rPr>
              <w:t>MHz 1 300</w:t>
            </w:r>
            <w:r w:rsidRPr="00256B56">
              <w:rPr>
                <w:rFonts w:eastAsia="Times New Roman"/>
                <w:spacing w:val="-5"/>
                <w:sz w:val="20"/>
                <w:szCs w:val="26"/>
                <w:lang w:eastAsia="en-US"/>
              </w:rPr>
              <w:noBreakHyphen/>
              <w:t>1 215</w:t>
            </w:r>
            <w:r w:rsidRPr="00256B56">
              <w:rPr>
                <w:rFonts w:eastAsia="Times New Roman"/>
                <w:spacing w:val="-5"/>
                <w:sz w:val="20"/>
                <w:szCs w:val="26"/>
                <w:rtl/>
                <w:lang w:val="en-GB" w:eastAsia="en-US" w:bidi="ar-EG"/>
              </w:rPr>
              <w:t xml:space="preserve"> و</w:t>
            </w:r>
            <w:r w:rsidRPr="00256B56">
              <w:rPr>
                <w:rFonts w:eastAsia="Times New Roman"/>
                <w:spacing w:val="-5"/>
                <w:sz w:val="20"/>
                <w:szCs w:val="26"/>
                <w:lang w:eastAsia="en-US"/>
              </w:rPr>
              <w:t>MHz 1 610</w:t>
            </w:r>
            <w:r w:rsidRPr="00256B56">
              <w:rPr>
                <w:rFonts w:eastAsia="Times New Roman"/>
                <w:spacing w:val="-5"/>
                <w:sz w:val="20"/>
                <w:szCs w:val="26"/>
                <w:lang w:eastAsia="en-US"/>
              </w:rPr>
              <w:noBreakHyphen/>
              <w:t>1 559</w:t>
            </w:r>
            <w:r w:rsidRPr="00256B56">
              <w:rPr>
                <w:rFonts w:eastAsia="Times New Roman"/>
                <w:spacing w:val="-5"/>
                <w:sz w:val="20"/>
                <w:szCs w:val="26"/>
                <w:rtl/>
                <w:lang w:val="en-GB" w:eastAsia="en-US" w:bidi="ar-EG"/>
              </w:rPr>
              <w:t xml:space="preserve"> و</w:t>
            </w:r>
            <w:r w:rsidRPr="00256B56">
              <w:rPr>
                <w:rFonts w:eastAsia="Times New Roman"/>
                <w:spacing w:val="-5"/>
                <w:sz w:val="20"/>
                <w:szCs w:val="26"/>
                <w:lang w:eastAsia="en-US"/>
              </w:rPr>
              <w:t>MHz 5 010</w:t>
            </w:r>
            <w:r w:rsidRPr="00256B56">
              <w:rPr>
                <w:rFonts w:eastAsia="Times New Roman"/>
                <w:spacing w:val="-5"/>
                <w:sz w:val="20"/>
                <w:szCs w:val="26"/>
                <w:lang w:eastAsia="en-US"/>
              </w:rPr>
              <w:noBreakHyphen/>
              <w:t>5 000</w:t>
            </w:r>
            <w:r w:rsidRPr="00256B56">
              <w:rPr>
                <w:rFonts w:eastAsia="Times New Roman"/>
                <w:spacing w:val="-5"/>
                <w:sz w:val="20"/>
                <w:szCs w:val="26"/>
                <w:rtl/>
                <w:lang w:val="en-GB" w:eastAsia="en-US" w:bidi="ar-EG"/>
              </w:rPr>
              <w:t xml:space="preserve"> و</w:t>
            </w:r>
            <w:r w:rsidRPr="00256B56">
              <w:rPr>
                <w:rFonts w:eastAsia="Times New Roman"/>
                <w:spacing w:val="-5"/>
                <w:sz w:val="20"/>
                <w:szCs w:val="26"/>
                <w:lang w:eastAsia="en-US"/>
              </w:rPr>
              <w:t>MHz 5 030</w:t>
            </w:r>
            <w:r w:rsidRPr="00256B56">
              <w:rPr>
                <w:rFonts w:eastAsia="Times New Roman"/>
                <w:spacing w:val="-5"/>
                <w:sz w:val="20"/>
                <w:szCs w:val="26"/>
                <w:lang w:eastAsia="en-US"/>
              </w:rPr>
              <w:noBreakHyphen/>
              <w:t>5 010</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Arial Unicode MS"/>
                <w:b/>
                <w:bCs/>
                <w:sz w:val="20"/>
                <w:szCs w:val="26"/>
                <w:lang w:val="en-GB" w:eastAsia="en-US"/>
              </w:rPr>
            </w:pPr>
            <w:r w:rsidRPr="00275299">
              <w:rPr>
                <w:rFonts w:eastAsia="Arial Unicode MS"/>
                <w:b/>
                <w:bCs/>
                <w:sz w:val="20"/>
                <w:szCs w:val="26"/>
                <w:lang w:val="en-GB" w:eastAsia="en-US"/>
              </w:rPr>
              <w:t>M.1902</w:t>
            </w:r>
            <w:r w:rsidRPr="00275299">
              <w:rPr>
                <w:rFonts w:eastAsia="Times New Roman"/>
                <w:b/>
                <w:bCs/>
                <w:sz w:val="20"/>
                <w:szCs w:val="26"/>
                <w:lang w:val="en-GB" w:eastAsia="en-US"/>
              </w:rPr>
              <w:t>-0</w:t>
            </w:r>
          </w:p>
        </w:tc>
        <w:tc>
          <w:tcPr>
            <w:tcW w:w="3089" w:type="pct"/>
            <w:tcBorders>
              <w:top w:val="single" w:sz="4" w:space="0" w:color="auto"/>
              <w:left w:val="single" w:sz="4" w:space="0" w:color="auto"/>
              <w:bottom w:val="single" w:sz="4" w:space="0" w:color="auto"/>
              <w:right w:val="single" w:sz="4" w:space="0" w:color="auto"/>
            </w:tcBorders>
          </w:tcPr>
          <w:p w:rsidR="006D42D5" w:rsidRPr="00275299" w:rsidRDefault="006D42D5" w:rsidP="000B75B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lang w:val="en-GB" w:eastAsia="en-US"/>
              </w:rPr>
            </w:pPr>
            <w:r w:rsidRPr="00F37A68">
              <w:rPr>
                <w:sz w:val="20"/>
                <w:szCs w:val="26"/>
                <w:rtl/>
                <w:lang w:bidi="ar-EG"/>
              </w:rPr>
              <w:t>الخصائص ومعايير الحماية لمحطات الاستقبال الأرضية في خدمة الملاحة الراديوية الساتلية</w:t>
            </w:r>
            <w:r w:rsidRPr="00F37A68">
              <w:rPr>
                <w:rFonts w:hint="cs"/>
                <w:sz w:val="20"/>
                <w:szCs w:val="26"/>
                <w:rtl/>
                <w:lang w:bidi="ar-EG"/>
              </w:rPr>
              <w:t xml:space="preserve"> </w:t>
            </w:r>
            <w:r w:rsidRPr="00F37A68">
              <w:rPr>
                <w:sz w:val="20"/>
                <w:szCs w:val="26"/>
                <w:rtl/>
                <w:lang w:bidi="ar-EG"/>
              </w:rPr>
              <w:t>(فضاء-أرض) العاملة في</w:t>
            </w:r>
            <w:r>
              <w:rPr>
                <w:rFonts w:hint="cs"/>
                <w:sz w:val="20"/>
                <w:szCs w:val="26"/>
                <w:rtl/>
                <w:lang w:bidi="ar-EG"/>
              </w:rPr>
              <w:t> </w:t>
            </w:r>
            <w:r w:rsidRPr="00F37A68">
              <w:rPr>
                <w:sz w:val="20"/>
                <w:szCs w:val="26"/>
                <w:rtl/>
                <w:lang w:bidi="ar-EG"/>
              </w:rPr>
              <w:t>النطاق</w:t>
            </w:r>
            <w:r>
              <w:rPr>
                <w:rFonts w:hint="cs"/>
                <w:sz w:val="20"/>
                <w:szCs w:val="26"/>
                <w:rtl/>
                <w:lang w:bidi="ar-EG"/>
              </w:rPr>
              <w:t xml:space="preserve"> </w:t>
            </w:r>
            <w:r w:rsidRPr="00F37A68">
              <w:rPr>
                <w:sz w:val="20"/>
                <w:szCs w:val="26"/>
                <w:lang w:bidi="ar-EG"/>
              </w:rPr>
              <w:t>MHz</w:t>
            </w:r>
            <w:r>
              <w:rPr>
                <w:sz w:val="20"/>
                <w:szCs w:val="26"/>
                <w:lang w:bidi="ar-EG"/>
              </w:rPr>
              <w:t> </w:t>
            </w:r>
            <w:r w:rsidRPr="00F37A68">
              <w:rPr>
                <w:sz w:val="20"/>
                <w:szCs w:val="26"/>
                <w:lang w:bidi="ar-EG"/>
              </w:rPr>
              <w:t>1</w:t>
            </w:r>
            <w:r>
              <w:rPr>
                <w:sz w:val="20"/>
                <w:szCs w:val="26"/>
                <w:lang w:bidi="ar-EG"/>
              </w:rPr>
              <w:t> </w:t>
            </w:r>
            <w:r w:rsidRPr="00F37A68">
              <w:rPr>
                <w:sz w:val="20"/>
                <w:szCs w:val="26"/>
                <w:lang w:bidi="ar-EG"/>
              </w:rPr>
              <w:t>300</w:t>
            </w:r>
            <w:r>
              <w:rPr>
                <w:sz w:val="20"/>
                <w:szCs w:val="26"/>
                <w:lang w:bidi="ar-EG"/>
              </w:rPr>
              <w:noBreakHyphen/>
            </w:r>
            <w:r w:rsidRPr="00F37A68">
              <w:rPr>
                <w:sz w:val="20"/>
                <w:szCs w:val="26"/>
                <w:lang w:bidi="ar-EG"/>
              </w:rPr>
              <w:t>1</w:t>
            </w:r>
            <w:r>
              <w:rPr>
                <w:sz w:val="20"/>
                <w:szCs w:val="26"/>
                <w:lang w:bidi="ar-EG"/>
              </w:rPr>
              <w:t> </w:t>
            </w:r>
            <w:r w:rsidRPr="00F37A68">
              <w:rPr>
                <w:sz w:val="20"/>
                <w:szCs w:val="26"/>
                <w:lang w:bidi="ar-EG"/>
              </w:rPr>
              <w:t>215</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Arial Unicode MS"/>
                <w:b/>
                <w:bCs/>
                <w:sz w:val="20"/>
                <w:szCs w:val="26"/>
                <w:lang w:val="en-GB" w:eastAsia="en-US"/>
              </w:rPr>
            </w:pPr>
            <w:r w:rsidRPr="00275299">
              <w:rPr>
                <w:rFonts w:eastAsia="Arial Unicode MS"/>
                <w:b/>
                <w:bCs/>
                <w:sz w:val="20"/>
                <w:szCs w:val="26"/>
                <w:lang w:val="en-GB" w:eastAsia="en-US"/>
              </w:rPr>
              <w:t>M.1903</w:t>
            </w:r>
            <w:r w:rsidRPr="00275299">
              <w:rPr>
                <w:rFonts w:eastAsia="Times New Roman"/>
                <w:b/>
                <w:bCs/>
                <w:sz w:val="20"/>
                <w:szCs w:val="26"/>
                <w:lang w:val="en-GB" w:eastAsia="en-US"/>
              </w:rPr>
              <w:t>-0</w:t>
            </w:r>
          </w:p>
        </w:tc>
        <w:tc>
          <w:tcPr>
            <w:tcW w:w="3089" w:type="pct"/>
            <w:tcBorders>
              <w:top w:val="single" w:sz="4" w:space="0" w:color="auto"/>
              <w:left w:val="single" w:sz="4" w:space="0" w:color="auto"/>
              <w:bottom w:val="single" w:sz="4" w:space="0" w:color="auto"/>
              <w:right w:val="single" w:sz="4" w:space="0" w:color="auto"/>
            </w:tcBorders>
          </w:tcPr>
          <w:p w:rsidR="006D42D5" w:rsidRPr="00275299" w:rsidRDefault="006D42D5" w:rsidP="000B75B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u w:val="single"/>
                <w:lang w:val="en-GB" w:eastAsia="en-US"/>
              </w:rPr>
            </w:pPr>
            <w:r w:rsidRPr="00F37A68">
              <w:rPr>
                <w:sz w:val="20"/>
                <w:szCs w:val="26"/>
                <w:rtl/>
                <w:lang w:bidi="ar-EG"/>
              </w:rPr>
              <w:t>الخصائص ومعايير الحماية لمحطات الاستقبال الأرضية في خدمة الملاحة الراديوية الساتلية</w:t>
            </w:r>
            <w:r w:rsidRPr="00F37A68">
              <w:rPr>
                <w:rFonts w:hint="cs"/>
                <w:sz w:val="20"/>
                <w:szCs w:val="26"/>
                <w:rtl/>
                <w:lang w:bidi="ar-EG"/>
              </w:rPr>
              <w:t xml:space="preserve"> </w:t>
            </w:r>
            <w:r w:rsidRPr="00F37A68">
              <w:rPr>
                <w:sz w:val="20"/>
                <w:szCs w:val="26"/>
                <w:rtl/>
                <w:lang w:bidi="ar-EG"/>
              </w:rPr>
              <w:t>(فضاء-أرض) والمستقبلات في خدمة الملاحة الراديوية للطيران العاملة</w:t>
            </w:r>
            <w:r w:rsidRPr="00F37A68">
              <w:rPr>
                <w:rFonts w:hint="cs"/>
                <w:sz w:val="20"/>
                <w:szCs w:val="26"/>
                <w:rtl/>
                <w:lang w:bidi="ar-EG"/>
              </w:rPr>
              <w:t xml:space="preserve"> </w:t>
            </w:r>
            <w:r w:rsidRPr="00F37A68">
              <w:rPr>
                <w:sz w:val="20"/>
                <w:szCs w:val="26"/>
                <w:rtl/>
                <w:lang w:bidi="ar-EG"/>
              </w:rPr>
              <w:t>في</w:t>
            </w:r>
            <w:r>
              <w:rPr>
                <w:rFonts w:hint="cs"/>
                <w:sz w:val="20"/>
                <w:szCs w:val="26"/>
                <w:rtl/>
                <w:lang w:bidi="ar-EG"/>
              </w:rPr>
              <w:t> </w:t>
            </w:r>
            <w:r w:rsidRPr="00F37A68">
              <w:rPr>
                <w:sz w:val="20"/>
                <w:szCs w:val="26"/>
                <w:rtl/>
                <w:lang w:bidi="ar-EG"/>
              </w:rPr>
              <w:t>النطاق</w:t>
            </w:r>
            <w:r>
              <w:rPr>
                <w:rFonts w:hint="cs"/>
                <w:sz w:val="20"/>
                <w:szCs w:val="26"/>
                <w:rtl/>
                <w:lang w:bidi="ar-EG"/>
              </w:rPr>
              <w:t> </w:t>
            </w:r>
            <w:r w:rsidRPr="00F37A68">
              <w:rPr>
                <w:sz w:val="20"/>
                <w:szCs w:val="26"/>
                <w:lang w:bidi="ar-EG"/>
              </w:rPr>
              <w:t>MHz</w:t>
            </w:r>
            <w:r>
              <w:rPr>
                <w:sz w:val="20"/>
                <w:szCs w:val="26"/>
                <w:lang w:bidi="ar-EG"/>
              </w:rPr>
              <w:t> </w:t>
            </w:r>
            <w:r w:rsidRPr="00F37A68">
              <w:rPr>
                <w:sz w:val="20"/>
                <w:szCs w:val="26"/>
                <w:lang w:bidi="ar-EG"/>
              </w:rPr>
              <w:t>1</w:t>
            </w:r>
            <w:r>
              <w:rPr>
                <w:sz w:val="20"/>
                <w:szCs w:val="26"/>
                <w:lang w:bidi="ar-EG"/>
              </w:rPr>
              <w:t> </w:t>
            </w:r>
            <w:r w:rsidRPr="00F37A68">
              <w:rPr>
                <w:sz w:val="20"/>
                <w:szCs w:val="26"/>
                <w:lang w:bidi="ar-EG"/>
              </w:rPr>
              <w:t>610</w:t>
            </w:r>
            <w:r>
              <w:rPr>
                <w:sz w:val="20"/>
                <w:szCs w:val="26"/>
                <w:lang w:bidi="ar-EG"/>
              </w:rPr>
              <w:noBreakHyphen/>
            </w:r>
            <w:r w:rsidRPr="00F37A68">
              <w:rPr>
                <w:sz w:val="20"/>
                <w:szCs w:val="26"/>
                <w:lang w:bidi="ar-EG"/>
              </w:rPr>
              <w:t>1</w:t>
            </w:r>
            <w:r>
              <w:rPr>
                <w:sz w:val="20"/>
                <w:szCs w:val="26"/>
                <w:lang w:bidi="ar-EG"/>
              </w:rPr>
              <w:t> </w:t>
            </w:r>
            <w:r w:rsidRPr="00F37A68">
              <w:rPr>
                <w:sz w:val="20"/>
                <w:szCs w:val="26"/>
                <w:lang w:bidi="ar-EG"/>
              </w:rPr>
              <w:t>559</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Arial Unicode MS"/>
                <w:b/>
                <w:bCs/>
                <w:sz w:val="20"/>
                <w:szCs w:val="26"/>
                <w:lang w:val="en-GB" w:eastAsia="en-US"/>
              </w:rPr>
            </w:pPr>
            <w:r w:rsidRPr="00275299">
              <w:rPr>
                <w:rFonts w:eastAsia="Arial Unicode MS"/>
                <w:b/>
                <w:bCs/>
                <w:sz w:val="20"/>
                <w:szCs w:val="26"/>
                <w:lang w:val="en-GB" w:eastAsia="en-US"/>
              </w:rPr>
              <w:t>M.1904</w:t>
            </w:r>
            <w:r w:rsidRPr="00275299">
              <w:rPr>
                <w:rFonts w:eastAsia="Times New Roman"/>
                <w:b/>
                <w:bCs/>
                <w:sz w:val="20"/>
                <w:szCs w:val="26"/>
                <w:lang w:val="en-GB" w:eastAsia="en-US"/>
              </w:rPr>
              <w:t>-0</w:t>
            </w:r>
          </w:p>
        </w:tc>
        <w:tc>
          <w:tcPr>
            <w:tcW w:w="3089" w:type="pct"/>
            <w:tcBorders>
              <w:top w:val="single" w:sz="4" w:space="0" w:color="auto"/>
              <w:left w:val="single" w:sz="4" w:space="0" w:color="auto"/>
              <w:bottom w:val="single" w:sz="4" w:space="0" w:color="auto"/>
              <w:right w:val="single" w:sz="4" w:space="0" w:color="auto"/>
            </w:tcBorders>
          </w:tcPr>
          <w:p w:rsidR="006D42D5" w:rsidRPr="00067D01" w:rsidRDefault="006D42D5" w:rsidP="000B75B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pacing w:val="-8"/>
                <w:sz w:val="20"/>
                <w:szCs w:val="26"/>
                <w:u w:val="single"/>
                <w:lang w:val="en-GB" w:eastAsia="en-US"/>
              </w:rPr>
            </w:pPr>
            <w:r w:rsidRPr="00067D01">
              <w:rPr>
                <w:spacing w:val="-8"/>
                <w:sz w:val="20"/>
                <w:szCs w:val="26"/>
                <w:rtl/>
                <w:lang w:bidi="ar-EG"/>
              </w:rPr>
              <w:t>الخصائص ومتطلبات الأداء ومعايير الحماية لمحطات الاستقبال</w:t>
            </w:r>
            <w:r w:rsidRPr="00067D01">
              <w:rPr>
                <w:rFonts w:hint="cs"/>
                <w:spacing w:val="-8"/>
                <w:sz w:val="20"/>
                <w:szCs w:val="26"/>
                <w:rtl/>
                <w:lang w:bidi="ar-EG"/>
              </w:rPr>
              <w:t xml:space="preserve"> </w:t>
            </w:r>
            <w:r w:rsidRPr="00067D01">
              <w:rPr>
                <w:spacing w:val="-8"/>
                <w:sz w:val="20"/>
                <w:szCs w:val="26"/>
                <w:rtl/>
                <w:lang w:bidi="ar-EG"/>
              </w:rPr>
              <w:t>في</w:t>
            </w:r>
            <w:r w:rsidRPr="00067D01">
              <w:rPr>
                <w:rFonts w:hint="cs"/>
                <w:spacing w:val="-8"/>
                <w:sz w:val="20"/>
                <w:szCs w:val="26"/>
                <w:rtl/>
                <w:lang w:bidi="ar-EG"/>
              </w:rPr>
              <w:t> </w:t>
            </w:r>
            <w:r w:rsidRPr="00067D01">
              <w:rPr>
                <w:spacing w:val="-8"/>
                <w:sz w:val="20"/>
                <w:szCs w:val="26"/>
                <w:rtl/>
                <w:lang w:bidi="ar-EG"/>
              </w:rPr>
              <w:t>خدمة الملاحة الراديوية الساتلية (فضاء-فضاء) العاملة في نطاقات</w:t>
            </w:r>
            <w:r w:rsidRPr="00067D01">
              <w:rPr>
                <w:rFonts w:hint="cs"/>
                <w:spacing w:val="-8"/>
                <w:sz w:val="20"/>
                <w:szCs w:val="26"/>
                <w:rtl/>
                <w:lang w:bidi="ar-EG"/>
              </w:rPr>
              <w:t xml:space="preserve"> </w:t>
            </w:r>
            <w:r w:rsidRPr="00067D01">
              <w:rPr>
                <w:spacing w:val="-8"/>
                <w:sz w:val="20"/>
                <w:szCs w:val="26"/>
                <w:rtl/>
                <w:lang w:bidi="ar-EG"/>
              </w:rPr>
              <w:t xml:space="preserve">التردد </w:t>
            </w:r>
            <w:r w:rsidRPr="00067D01">
              <w:rPr>
                <w:spacing w:val="-8"/>
                <w:sz w:val="20"/>
                <w:szCs w:val="26"/>
                <w:lang w:bidi="ar-EG"/>
              </w:rPr>
              <w:t>MHz 1 215</w:t>
            </w:r>
            <w:r w:rsidRPr="00067D01">
              <w:rPr>
                <w:spacing w:val="-8"/>
                <w:sz w:val="20"/>
                <w:szCs w:val="26"/>
                <w:lang w:bidi="ar-EG"/>
              </w:rPr>
              <w:noBreakHyphen/>
              <w:t>1 164</w:t>
            </w:r>
            <w:r w:rsidRPr="00067D01">
              <w:rPr>
                <w:spacing w:val="-8"/>
                <w:sz w:val="20"/>
                <w:szCs w:val="26"/>
                <w:rtl/>
                <w:lang w:bidi="ar-EG"/>
              </w:rPr>
              <w:t xml:space="preserve"> و</w:t>
            </w:r>
            <w:r w:rsidRPr="00067D01">
              <w:rPr>
                <w:spacing w:val="-8"/>
                <w:sz w:val="20"/>
                <w:szCs w:val="26"/>
                <w:lang w:bidi="ar-EG"/>
              </w:rPr>
              <w:t>MHz 1 300</w:t>
            </w:r>
            <w:r w:rsidRPr="00067D01">
              <w:rPr>
                <w:spacing w:val="-8"/>
                <w:sz w:val="20"/>
                <w:szCs w:val="26"/>
                <w:lang w:bidi="ar-EG"/>
              </w:rPr>
              <w:noBreakHyphen/>
              <w:t>1 215</w:t>
            </w:r>
            <w:r w:rsidRPr="00067D01">
              <w:rPr>
                <w:spacing w:val="-8"/>
                <w:sz w:val="20"/>
                <w:szCs w:val="26"/>
                <w:rtl/>
                <w:lang w:bidi="ar-EG"/>
              </w:rPr>
              <w:t xml:space="preserve"> و</w:t>
            </w:r>
            <w:r w:rsidRPr="00067D01">
              <w:rPr>
                <w:spacing w:val="-8"/>
                <w:sz w:val="20"/>
                <w:szCs w:val="26"/>
                <w:lang w:bidi="ar-EG"/>
              </w:rPr>
              <w:t>MHz 1 610</w:t>
            </w:r>
            <w:r w:rsidRPr="00067D01">
              <w:rPr>
                <w:spacing w:val="-8"/>
                <w:sz w:val="20"/>
                <w:szCs w:val="26"/>
                <w:lang w:bidi="ar-EG"/>
              </w:rPr>
              <w:noBreakHyphen/>
              <w:t>1 559</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Arial Unicode MS"/>
                <w:b/>
                <w:bCs/>
                <w:sz w:val="20"/>
                <w:szCs w:val="26"/>
                <w:lang w:val="en-GB" w:eastAsia="en-US"/>
              </w:rPr>
            </w:pPr>
            <w:r w:rsidRPr="00275299">
              <w:rPr>
                <w:rFonts w:eastAsia="Arial Unicode MS"/>
                <w:b/>
                <w:bCs/>
                <w:sz w:val="20"/>
                <w:szCs w:val="26"/>
                <w:lang w:val="en-GB" w:eastAsia="en-US"/>
              </w:rPr>
              <w:t>M.1905</w:t>
            </w:r>
            <w:r w:rsidRPr="00275299">
              <w:rPr>
                <w:rFonts w:eastAsia="Times New Roman"/>
                <w:b/>
                <w:bCs/>
                <w:sz w:val="20"/>
                <w:szCs w:val="26"/>
                <w:lang w:val="en-GB" w:eastAsia="en-US"/>
              </w:rPr>
              <w:t>-0</w:t>
            </w:r>
          </w:p>
        </w:tc>
        <w:tc>
          <w:tcPr>
            <w:tcW w:w="3089" w:type="pct"/>
            <w:tcBorders>
              <w:top w:val="single" w:sz="4" w:space="0" w:color="auto"/>
              <w:left w:val="single" w:sz="4" w:space="0" w:color="auto"/>
              <w:bottom w:val="single" w:sz="4" w:space="0" w:color="auto"/>
              <w:right w:val="single" w:sz="4" w:space="0" w:color="auto"/>
            </w:tcBorders>
          </w:tcPr>
          <w:p w:rsidR="006D42D5" w:rsidRPr="00275299" w:rsidRDefault="006D42D5" w:rsidP="000B75B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u w:val="single"/>
                <w:lang w:val="en-GB" w:eastAsia="en-US"/>
              </w:rPr>
            </w:pPr>
            <w:r w:rsidRPr="00F37A68">
              <w:rPr>
                <w:sz w:val="20"/>
                <w:szCs w:val="26"/>
                <w:rtl/>
                <w:lang w:bidi="ar-EG"/>
              </w:rPr>
              <w:t>الخصائص ومعايير الحماية لمحطات الاستقبال الأرضية في خدمة الملاحة الراديوية الساتلية</w:t>
            </w:r>
            <w:r w:rsidRPr="00F37A68">
              <w:rPr>
                <w:rFonts w:hint="cs"/>
                <w:sz w:val="20"/>
                <w:szCs w:val="26"/>
                <w:rtl/>
                <w:lang w:bidi="ar-EG"/>
              </w:rPr>
              <w:t xml:space="preserve"> </w:t>
            </w:r>
            <w:r w:rsidRPr="00F37A68">
              <w:rPr>
                <w:sz w:val="20"/>
                <w:szCs w:val="26"/>
                <w:rtl/>
                <w:lang w:bidi="ar-EG"/>
              </w:rPr>
              <w:t>(فضاء-أرض) العاملة في</w:t>
            </w:r>
            <w:r>
              <w:rPr>
                <w:rFonts w:hint="cs"/>
                <w:sz w:val="20"/>
                <w:szCs w:val="26"/>
                <w:rtl/>
                <w:lang w:bidi="ar-EG"/>
              </w:rPr>
              <w:t> </w:t>
            </w:r>
            <w:r w:rsidRPr="00F37A68">
              <w:rPr>
                <w:sz w:val="20"/>
                <w:szCs w:val="26"/>
                <w:rtl/>
                <w:lang w:bidi="ar-EG"/>
              </w:rPr>
              <w:t>النطاق</w:t>
            </w:r>
            <w:r>
              <w:rPr>
                <w:rFonts w:hint="cs"/>
                <w:sz w:val="20"/>
                <w:szCs w:val="26"/>
                <w:rtl/>
                <w:lang w:bidi="ar-EG"/>
              </w:rPr>
              <w:t xml:space="preserve"> </w:t>
            </w:r>
            <w:r w:rsidRPr="00F37A68">
              <w:rPr>
                <w:sz w:val="20"/>
                <w:szCs w:val="26"/>
                <w:lang w:bidi="ar-EG"/>
              </w:rPr>
              <w:t>MHz</w:t>
            </w:r>
            <w:r>
              <w:rPr>
                <w:sz w:val="20"/>
                <w:szCs w:val="26"/>
                <w:lang w:bidi="ar-EG"/>
              </w:rPr>
              <w:t> </w:t>
            </w:r>
            <w:r w:rsidRPr="00F37A68">
              <w:rPr>
                <w:sz w:val="20"/>
                <w:szCs w:val="26"/>
                <w:lang w:bidi="ar-EG"/>
              </w:rPr>
              <w:t>1</w:t>
            </w:r>
            <w:r>
              <w:rPr>
                <w:sz w:val="20"/>
                <w:szCs w:val="26"/>
                <w:lang w:bidi="ar-EG"/>
              </w:rPr>
              <w:t> </w:t>
            </w:r>
            <w:r w:rsidRPr="00F37A68">
              <w:rPr>
                <w:sz w:val="20"/>
                <w:szCs w:val="26"/>
                <w:lang w:bidi="ar-EG"/>
              </w:rPr>
              <w:t>215</w:t>
            </w:r>
            <w:r>
              <w:rPr>
                <w:sz w:val="20"/>
                <w:szCs w:val="26"/>
                <w:lang w:bidi="ar-EG"/>
              </w:rPr>
              <w:noBreakHyphen/>
            </w:r>
            <w:r w:rsidRPr="00F37A68">
              <w:rPr>
                <w:sz w:val="20"/>
                <w:szCs w:val="26"/>
                <w:lang w:bidi="ar-EG"/>
              </w:rPr>
              <w:t>1</w:t>
            </w:r>
            <w:r>
              <w:rPr>
                <w:sz w:val="20"/>
                <w:szCs w:val="26"/>
                <w:lang w:bidi="ar-EG"/>
              </w:rPr>
              <w:t> </w:t>
            </w:r>
            <w:r w:rsidRPr="00F37A68">
              <w:rPr>
                <w:sz w:val="20"/>
                <w:szCs w:val="26"/>
                <w:lang w:bidi="ar-EG"/>
              </w:rPr>
              <w:t>164</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Arial Unicode MS"/>
                <w:b/>
                <w:bCs/>
                <w:sz w:val="20"/>
                <w:szCs w:val="26"/>
                <w:lang w:val="en-GB" w:eastAsia="en-US"/>
              </w:rPr>
            </w:pPr>
            <w:r w:rsidRPr="00275299">
              <w:rPr>
                <w:rFonts w:eastAsia="Arial Unicode MS"/>
                <w:b/>
                <w:bCs/>
                <w:sz w:val="20"/>
                <w:szCs w:val="26"/>
                <w:lang w:val="en-GB" w:eastAsia="en-US"/>
              </w:rPr>
              <w:t>M.1906-1</w:t>
            </w:r>
          </w:p>
        </w:tc>
        <w:tc>
          <w:tcPr>
            <w:tcW w:w="3089" w:type="pct"/>
            <w:tcBorders>
              <w:top w:val="single" w:sz="4" w:space="0" w:color="auto"/>
              <w:left w:val="single" w:sz="4" w:space="0" w:color="auto"/>
              <w:bottom w:val="single" w:sz="4" w:space="0" w:color="auto"/>
              <w:right w:val="single" w:sz="4" w:space="0" w:color="auto"/>
            </w:tcBorders>
          </w:tcPr>
          <w:p w:rsidR="006D42D5" w:rsidRPr="006F6394" w:rsidRDefault="006D42D5" w:rsidP="000B75B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pacing w:val="-6"/>
                <w:sz w:val="20"/>
                <w:szCs w:val="26"/>
                <w:u w:val="single"/>
                <w:rtl/>
                <w:lang w:val="en-GB" w:eastAsia="en-US" w:bidi="ar-EG"/>
              </w:rPr>
            </w:pPr>
            <w:r w:rsidRPr="006F6394">
              <w:rPr>
                <w:spacing w:val="-6"/>
                <w:sz w:val="20"/>
                <w:szCs w:val="26"/>
                <w:rtl/>
                <w:lang w:bidi="ar-EG"/>
              </w:rPr>
              <w:t>الخصائص ومعايير الحماية في</w:t>
            </w:r>
            <w:r w:rsidRPr="006F6394">
              <w:rPr>
                <w:rFonts w:hint="cs"/>
                <w:spacing w:val="-6"/>
                <w:sz w:val="20"/>
                <w:szCs w:val="26"/>
                <w:rtl/>
                <w:lang w:bidi="ar-EG"/>
              </w:rPr>
              <w:t> </w:t>
            </w:r>
            <w:r w:rsidRPr="006F6394">
              <w:rPr>
                <w:spacing w:val="-6"/>
                <w:sz w:val="20"/>
                <w:szCs w:val="26"/>
                <w:rtl/>
                <w:lang w:bidi="ar-EG"/>
              </w:rPr>
              <w:t>محطات الاستقبال الفضائية</w:t>
            </w:r>
            <w:r w:rsidRPr="006F6394">
              <w:rPr>
                <w:rFonts w:hint="cs"/>
                <w:spacing w:val="-6"/>
                <w:sz w:val="20"/>
                <w:szCs w:val="26"/>
                <w:rtl/>
                <w:lang w:bidi="ar-EG"/>
              </w:rPr>
              <w:t xml:space="preserve"> </w:t>
            </w:r>
            <w:r w:rsidRPr="006F6394">
              <w:rPr>
                <w:spacing w:val="-6"/>
                <w:sz w:val="20"/>
                <w:szCs w:val="26"/>
                <w:rtl/>
                <w:lang w:bidi="ar-EG"/>
              </w:rPr>
              <w:t>وخصائص محطات الإرسال الأرضية في خدمة الملاحة الراديوية الساتلية</w:t>
            </w:r>
            <w:r w:rsidRPr="006F6394">
              <w:rPr>
                <w:rFonts w:hint="cs"/>
                <w:spacing w:val="-6"/>
                <w:sz w:val="20"/>
                <w:szCs w:val="26"/>
                <w:rtl/>
                <w:lang w:bidi="ar-EG"/>
              </w:rPr>
              <w:t xml:space="preserve"> </w:t>
            </w:r>
            <w:r w:rsidRPr="006F6394">
              <w:rPr>
                <w:spacing w:val="-6"/>
                <w:sz w:val="20"/>
                <w:szCs w:val="26"/>
                <w:rtl/>
                <w:lang w:bidi="ar-EG"/>
              </w:rPr>
              <w:t>(أرض-فضاء) العاملة في</w:t>
            </w:r>
            <w:r w:rsidRPr="006F6394">
              <w:rPr>
                <w:rFonts w:hint="cs"/>
                <w:spacing w:val="-6"/>
                <w:sz w:val="20"/>
                <w:szCs w:val="26"/>
                <w:rtl/>
                <w:lang w:bidi="ar-EG"/>
              </w:rPr>
              <w:t> </w:t>
            </w:r>
            <w:r w:rsidRPr="006F6394">
              <w:rPr>
                <w:spacing w:val="-6"/>
                <w:sz w:val="20"/>
                <w:szCs w:val="26"/>
                <w:rtl/>
                <w:lang w:bidi="ar-EG"/>
              </w:rPr>
              <w:t>النطاق</w:t>
            </w:r>
            <w:r w:rsidRPr="006F6394">
              <w:rPr>
                <w:rFonts w:hint="cs"/>
                <w:spacing w:val="-6"/>
                <w:sz w:val="20"/>
                <w:szCs w:val="26"/>
                <w:rtl/>
                <w:lang w:bidi="ar-EG"/>
              </w:rPr>
              <w:t> </w:t>
            </w:r>
            <w:r w:rsidRPr="006F6394">
              <w:rPr>
                <w:spacing w:val="-6"/>
                <w:sz w:val="20"/>
                <w:szCs w:val="26"/>
                <w:lang w:bidi="ar-EG"/>
              </w:rPr>
              <w:t>MHz 5 010</w:t>
            </w:r>
            <w:r w:rsidRPr="006F6394">
              <w:rPr>
                <w:spacing w:val="-6"/>
                <w:sz w:val="20"/>
                <w:szCs w:val="26"/>
                <w:lang w:bidi="ar-EG"/>
              </w:rPr>
              <w:noBreakHyphen/>
              <w:t>5 000</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Arial Unicode MS"/>
                <w:b/>
                <w:bCs/>
                <w:sz w:val="20"/>
                <w:szCs w:val="26"/>
                <w:lang w:val="en-GB" w:eastAsia="en-US"/>
              </w:rPr>
            </w:pPr>
            <w:r w:rsidRPr="00275299">
              <w:rPr>
                <w:rFonts w:eastAsia="Arial Unicode MS"/>
                <w:b/>
                <w:bCs/>
                <w:sz w:val="20"/>
                <w:szCs w:val="26"/>
                <w:lang w:val="en-GB" w:eastAsia="en-US"/>
              </w:rPr>
              <w:t>M.2014-1</w:t>
            </w:r>
          </w:p>
        </w:tc>
        <w:tc>
          <w:tcPr>
            <w:tcW w:w="3089" w:type="pct"/>
            <w:tcBorders>
              <w:top w:val="single" w:sz="4" w:space="0" w:color="auto"/>
              <w:left w:val="single" w:sz="4" w:space="0" w:color="auto"/>
              <w:bottom w:val="single" w:sz="4" w:space="0" w:color="auto"/>
              <w:right w:val="single" w:sz="4" w:space="0" w:color="auto"/>
            </w:tcBorders>
          </w:tcPr>
          <w:p w:rsidR="006D42D5" w:rsidRPr="00275299" w:rsidRDefault="006D42D5" w:rsidP="000B75B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hint="cs"/>
                <w:sz w:val="20"/>
                <w:szCs w:val="26"/>
                <w:rtl/>
                <w:lang w:val="en-GB" w:eastAsia="en-US" w:bidi="ar-EG"/>
              </w:rPr>
            </w:pPr>
            <w:r>
              <w:rPr>
                <w:rFonts w:hint="cs"/>
                <w:sz w:val="20"/>
                <w:szCs w:val="26"/>
                <w:rtl/>
                <w:lang w:bidi="ar-EG"/>
              </w:rPr>
              <w:t xml:space="preserve">التداول العالمي للمطاريف الساتلية للاتصالات المتنقلة الدولية </w:t>
            </w:r>
            <w:r>
              <w:rPr>
                <w:sz w:val="20"/>
                <w:szCs w:val="26"/>
                <w:lang w:bidi="ar-EG"/>
              </w:rPr>
              <w:t>(IMT)</w:t>
            </w:r>
            <w:r>
              <w:rPr>
                <w:rFonts w:hint="cs"/>
                <w:sz w:val="20"/>
                <w:szCs w:val="26"/>
                <w:rtl/>
                <w:lang w:bidi="ar-EG"/>
              </w:rPr>
              <w:t xml:space="preserve"> </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Arial Unicode MS"/>
                <w:b/>
                <w:bCs/>
                <w:sz w:val="20"/>
                <w:szCs w:val="26"/>
                <w:lang w:val="en-GB" w:eastAsia="en-US"/>
              </w:rPr>
            </w:pPr>
            <w:r w:rsidRPr="00275299">
              <w:rPr>
                <w:rFonts w:eastAsia="Arial Unicode MS"/>
                <w:b/>
                <w:bCs/>
                <w:sz w:val="20"/>
                <w:szCs w:val="26"/>
                <w:lang w:val="en-GB" w:eastAsia="en-US"/>
              </w:rPr>
              <w:t>M.2030-0</w:t>
            </w:r>
          </w:p>
        </w:tc>
        <w:tc>
          <w:tcPr>
            <w:tcW w:w="3089" w:type="pct"/>
            <w:tcBorders>
              <w:top w:val="single" w:sz="4" w:space="0" w:color="auto"/>
              <w:left w:val="single" w:sz="4" w:space="0" w:color="auto"/>
              <w:bottom w:val="single" w:sz="4" w:space="0" w:color="auto"/>
              <w:right w:val="single" w:sz="4" w:space="0" w:color="auto"/>
            </w:tcBorders>
          </w:tcPr>
          <w:p w:rsidR="006D42D5" w:rsidRPr="00067D01" w:rsidDel="003817C4" w:rsidRDefault="006D42D5" w:rsidP="000B75B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spacing w:val="-4"/>
                <w:sz w:val="20"/>
                <w:szCs w:val="26"/>
                <w:rtl/>
                <w:lang w:val="en-GB" w:bidi="ar-EG"/>
              </w:rPr>
            </w:pPr>
            <w:r w:rsidRPr="00067D01">
              <w:rPr>
                <w:rFonts w:eastAsia="Times New Roman" w:hint="cs"/>
                <w:spacing w:val="-4"/>
                <w:sz w:val="20"/>
                <w:szCs w:val="26"/>
                <w:rtl/>
                <w:lang w:val="en-GB" w:bidi="ar-EG"/>
              </w:rPr>
              <w:t>طريقة لتقييم التداخل النبضي الذي تسببه المصادر الراديوية ذات الصلة خلاف المصادر القائمة في</w:t>
            </w:r>
            <w:r w:rsidRPr="00067D01">
              <w:rPr>
                <w:rFonts w:eastAsia="Times New Roman" w:hint="eastAsia"/>
                <w:spacing w:val="-4"/>
                <w:sz w:val="20"/>
                <w:szCs w:val="26"/>
                <w:rtl/>
                <w:lang w:val="en-GB" w:bidi="ar-EG"/>
              </w:rPr>
              <w:t> </w:t>
            </w:r>
            <w:r w:rsidRPr="00067D01">
              <w:rPr>
                <w:rFonts w:eastAsia="Times New Roman" w:hint="cs"/>
                <w:spacing w:val="-4"/>
                <w:sz w:val="20"/>
                <w:szCs w:val="26"/>
                <w:rtl/>
                <w:lang w:val="en-GB" w:bidi="ar-EG"/>
              </w:rPr>
              <w:t xml:space="preserve">خدمة الملاحة الراديوية الساتلية </w:t>
            </w:r>
            <w:r w:rsidRPr="00067D01">
              <w:rPr>
                <w:rFonts w:eastAsia="Times New Roman"/>
                <w:spacing w:val="-4"/>
                <w:sz w:val="20"/>
                <w:szCs w:val="26"/>
              </w:rPr>
              <w:t>(RNSS)</w:t>
            </w:r>
            <w:r w:rsidRPr="00067D01">
              <w:rPr>
                <w:rFonts w:eastAsia="Times New Roman" w:hint="cs"/>
                <w:spacing w:val="-4"/>
                <w:sz w:val="20"/>
                <w:szCs w:val="26"/>
                <w:rtl/>
                <w:lang w:val="en-GB" w:bidi="ar-EG"/>
              </w:rPr>
              <w:t xml:space="preserve"> لأنظمة خدمة الملاحة الراديوية الساتلية وشبكاتها العاملة في نطاقات التردد </w:t>
            </w:r>
            <w:r w:rsidRPr="00067D01">
              <w:rPr>
                <w:rFonts w:eastAsia="Times New Roman"/>
                <w:spacing w:val="-4"/>
                <w:sz w:val="20"/>
                <w:szCs w:val="26"/>
              </w:rPr>
              <w:t>MHz 1 215-1 164</w:t>
            </w:r>
            <w:r w:rsidRPr="00067D01">
              <w:rPr>
                <w:rFonts w:eastAsia="Times New Roman" w:hint="cs"/>
                <w:spacing w:val="-4"/>
                <w:sz w:val="20"/>
                <w:szCs w:val="26"/>
                <w:rtl/>
                <w:lang w:val="en-GB" w:bidi="ar-EG"/>
              </w:rPr>
              <w:t xml:space="preserve"> و</w:t>
            </w:r>
            <w:r w:rsidRPr="00067D01">
              <w:rPr>
                <w:rFonts w:eastAsia="Times New Roman"/>
                <w:spacing w:val="-4"/>
                <w:sz w:val="20"/>
                <w:szCs w:val="26"/>
              </w:rPr>
              <w:t>MHz 1 300</w:t>
            </w:r>
            <w:r w:rsidRPr="00067D01">
              <w:rPr>
                <w:rFonts w:eastAsia="Times New Roman"/>
                <w:spacing w:val="-4"/>
                <w:sz w:val="20"/>
                <w:szCs w:val="26"/>
              </w:rPr>
              <w:noBreakHyphen/>
              <w:t>1 215</w:t>
            </w:r>
            <w:r w:rsidRPr="00067D01">
              <w:rPr>
                <w:rFonts w:eastAsia="Times New Roman" w:hint="cs"/>
                <w:spacing w:val="-4"/>
                <w:sz w:val="20"/>
                <w:szCs w:val="26"/>
                <w:rtl/>
                <w:lang w:val="en-GB" w:bidi="ar-EG"/>
              </w:rPr>
              <w:t xml:space="preserve"> و</w:t>
            </w:r>
            <w:r w:rsidRPr="00067D01">
              <w:rPr>
                <w:rFonts w:eastAsia="Times New Roman"/>
                <w:spacing w:val="-4"/>
                <w:sz w:val="20"/>
                <w:szCs w:val="26"/>
              </w:rPr>
              <w:t>MHz 1 610-1 559</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Arial Unicode MS"/>
                <w:b/>
                <w:bCs/>
                <w:sz w:val="20"/>
                <w:szCs w:val="26"/>
                <w:lang w:val="en-GB" w:eastAsia="en-US"/>
              </w:rPr>
            </w:pPr>
            <w:r w:rsidRPr="00275299">
              <w:rPr>
                <w:rFonts w:eastAsia="Arial Unicode MS"/>
                <w:b/>
                <w:bCs/>
                <w:sz w:val="20"/>
                <w:szCs w:val="26"/>
                <w:lang w:val="en-GB" w:eastAsia="en-US"/>
              </w:rPr>
              <w:lastRenderedPageBreak/>
              <w:t>M.2031-1</w:t>
            </w:r>
          </w:p>
        </w:tc>
        <w:tc>
          <w:tcPr>
            <w:tcW w:w="3089" w:type="pct"/>
            <w:tcBorders>
              <w:top w:val="single" w:sz="4" w:space="0" w:color="auto"/>
              <w:left w:val="single" w:sz="4" w:space="0" w:color="auto"/>
              <w:bottom w:val="single" w:sz="4" w:space="0" w:color="auto"/>
              <w:right w:val="single" w:sz="4" w:space="0" w:color="auto"/>
            </w:tcBorders>
          </w:tcPr>
          <w:p w:rsidR="006D42D5" w:rsidRPr="00B44308" w:rsidDel="003817C4" w:rsidRDefault="006D42D5" w:rsidP="000B75B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spacing w:val="-4"/>
                <w:sz w:val="20"/>
                <w:szCs w:val="26"/>
                <w:rtl/>
                <w:lang w:val="en-GB" w:bidi="ar-EG"/>
              </w:rPr>
            </w:pPr>
            <w:r w:rsidRPr="00B44308">
              <w:rPr>
                <w:rFonts w:eastAsia="Times New Roman"/>
                <w:spacing w:val="-4"/>
                <w:sz w:val="20"/>
                <w:szCs w:val="26"/>
                <w:rtl/>
                <w:lang w:val="en-GB" w:eastAsia="en-US" w:bidi="ar-EG"/>
              </w:rPr>
              <w:t>الخصائص ومعايير الحماية لمحطات</w:t>
            </w:r>
            <w:r w:rsidRPr="00B44308">
              <w:rPr>
                <w:rFonts w:eastAsia="Times New Roman" w:hint="cs"/>
                <w:spacing w:val="-4"/>
                <w:sz w:val="20"/>
                <w:szCs w:val="26"/>
                <w:rtl/>
                <w:lang w:val="en-GB" w:eastAsia="en-US" w:bidi="ar-EG"/>
              </w:rPr>
              <w:t xml:space="preserve"> </w:t>
            </w:r>
            <w:r w:rsidRPr="00B44308">
              <w:rPr>
                <w:rFonts w:eastAsia="Times New Roman"/>
                <w:spacing w:val="-4"/>
                <w:sz w:val="20"/>
                <w:szCs w:val="26"/>
                <w:rtl/>
                <w:lang w:val="en-GB" w:eastAsia="en-US" w:bidi="ar-EG"/>
              </w:rPr>
              <w:t>الاستقبال ال</w:t>
            </w:r>
            <w:r w:rsidRPr="00B44308">
              <w:rPr>
                <w:rFonts w:eastAsia="Times New Roman" w:hint="cs"/>
                <w:spacing w:val="-4"/>
                <w:sz w:val="20"/>
                <w:szCs w:val="26"/>
                <w:rtl/>
                <w:lang w:val="en-GB" w:eastAsia="en-US" w:bidi="ar-EG"/>
              </w:rPr>
              <w:t>أرض</w:t>
            </w:r>
            <w:r w:rsidRPr="00B44308">
              <w:rPr>
                <w:rFonts w:eastAsia="Times New Roman"/>
                <w:spacing w:val="-4"/>
                <w:sz w:val="20"/>
                <w:szCs w:val="26"/>
                <w:rtl/>
                <w:lang w:val="en-GB" w:eastAsia="en-US" w:bidi="ar-EG"/>
              </w:rPr>
              <w:t>ية وخصائص محطات</w:t>
            </w:r>
            <w:r w:rsidRPr="00B44308">
              <w:rPr>
                <w:rFonts w:eastAsia="Times New Roman" w:hint="cs"/>
                <w:spacing w:val="-4"/>
                <w:sz w:val="20"/>
                <w:szCs w:val="26"/>
                <w:rtl/>
                <w:lang w:val="en-GB" w:eastAsia="en-US" w:bidi="ar-EG"/>
              </w:rPr>
              <w:t xml:space="preserve"> </w:t>
            </w:r>
            <w:r w:rsidRPr="00B44308">
              <w:rPr>
                <w:rFonts w:eastAsia="Times New Roman"/>
                <w:spacing w:val="-4"/>
                <w:sz w:val="20"/>
                <w:szCs w:val="26"/>
                <w:rtl/>
                <w:lang w:val="en-GB" w:eastAsia="en-US" w:bidi="ar-EG"/>
              </w:rPr>
              <w:t>الإرسال ال</w:t>
            </w:r>
            <w:r w:rsidRPr="00B44308">
              <w:rPr>
                <w:rFonts w:eastAsia="Times New Roman" w:hint="cs"/>
                <w:spacing w:val="-4"/>
                <w:sz w:val="20"/>
                <w:szCs w:val="26"/>
                <w:rtl/>
                <w:lang w:val="en-GB" w:eastAsia="en-US" w:bidi="ar-EG"/>
              </w:rPr>
              <w:t>فضائ</w:t>
            </w:r>
            <w:r w:rsidRPr="00B44308">
              <w:rPr>
                <w:rFonts w:eastAsia="Times New Roman"/>
                <w:spacing w:val="-4"/>
                <w:sz w:val="20"/>
                <w:szCs w:val="26"/>
                <w:rtl/>
                <w:lang w:val="en-GB" w:eastAsia="en-US" w:bidi="ar-EG"/>
              </w:rPr>
              <w:t>ية</w:t>
            </w:r>
            <w:r w:rsidRPr="00B44308">
              <w:rPr>
                <w:rFonts w:eastAsia="Times New Roman" w:hint="cs"/>
                <w:spacing w:val="-4"/>
                <w:sz w:val="20"/>
                <w:szCs w:val="26"/>
                <w:rtl/>
                <w:lang w:val="en-GB" w:eastAsia="en-US" w:bidi="ar-EG"/>
              </w:rPr>
              <w:t xml:space="preserve"> </w:t>
            </w:r>
            <w:r w:rsidRPr="00B44308">
              <w:rPr>
                <w:rFonts w:eastAsia="Times New Roman"/>
                <w:spacing w:val="-4"/>
                <w:sz w:val="20"/>
                <w:szCs w:val="26"/>
                <w:rtl/>
                <w:lang w:val="en-GB" w:eastAsia="en-US" w:bidi="ar-EG"/>
              </w:rPr>
              <w:t>في</w:t>
            </w:r>
            <w:r w:rsidRPr="00B44308">
              <w:rPr>
                <w:rFonts w:eastAsia="Times New Roman" w:hint="cs"/>
                <w:spacing w:val="-4"/>
                <w:sz w:val="20"/>
                <w:szCs w:val="26"/>
                <w:rtl/>
                <w:lang w:val="en-GB" w:eastAsia="en-US" w:bidi="ar-EG"/>
              </w:rPr>
              <w:t> </w:t>
            </w:r>
            <w:r w:rsidRPr="00B44308">
              <w:rPr>
                <w:rFonts w:eastAsia="Times New Roman"/>
                <w:spacing w:val="-4"/>
                <w:sz w:val="20"/>
                <w:szCs w:val="26"/>
                <w:rtl/>
                <w:lang w:val="en-GB" w:eastAsia="en-US" w:bidi="ar-EG"/>
              </w:rPr>
              <w:t>خدمة الملاحة</w:t>
            </w:r>
            <w:r w:rsidRPr="00B44308">
              <w:rPr>
                <w:rFonts w:eastAsia="Times New Roman" w:hint="cs"/>
                <w:spacing w:val="-4"/>
                <w:sz w:val="20"/>
                <w:szCs w:val="26"/>
                <w:rtl/>
                <w:lang w:val="en-GB" w:eastAsia="en-US" w:bidi="ar-EG"/>
              </w:rPr>
              <w:t xml:space="preserve"> </w:t>
            </w:r>
            <w:r w:rsidRPr="00B44308">
              <w:rPr>
                <w:rFonts w:eastAsia="Times New Roman"/>
                <w:spacing w:val="-4"/>
                <w:sz w:val="20"/>
                <w:szCs w:val="26"/>
                <w:rtl/>
                <w:lang w:val="en-GB" w:eastAsia="en-US" w:bidi="ar-EG"/>
              </w:rPr>
              <w:t>الراديوية الساتلية (</w:t>
            </w:r>
            <w:r w:rsidRPr="00B44308">
              <w:rPr>
                <w:rFonts w:eastAsia="Times New Roman" w:hint="cs"/>
                <w:spacing w:val="-4"/>
                <w:sz w:val="20"/>
                <w:szCs w:val="26"/>
                <w:rtl/>
                <w:lang w:val="en-GB" w:eastAsia="en-US" w:bidi="ar-EG"/>
              </w:rPr>
              <w:t>فضاء</w:t>
            </w:r>
            <w:r w:rsidRPr="00B44308">
              <w:rPr>
                <w:rFonts w:eastAsia="Times New Roman"/>
                <w:spacing w:val="-4"/>
                <w:sz w:val="20"/>
                <w:szCs w:val="26"/>
                <w:rtl/>
                <w:lang w:val="en-GB" w:eastAsia="en-US" w:bidi="ar-EG"/>
              </w:rPr>
              <w:t>-</w:t>
            </w:r>
            <w:r w:rsidRPr="00B44308">
              <w:rPr>
                <w:rFonts w:eastAsia="Times New Roman" w:hint="cs"/>
                <w:spacing w:val="-4"/>
                <w:sz w:val="20"/>
                <w:szCs w:val="26"/>
                <w:rtl/>
                <w:lang w:val="en-GB" w:eastAsia="en-US" w:bidi="ar-EG"/>
              </w:rPr>
              <w:t>أرض</w:t>
            </w:r>
            <w:r w:rsidRPr="00B44308">
              <w:rPr>
                <w:rFonts w:eastAsia="Times New Roman"/>
                <w:spacing w:val="-4"/>
                <w:sz w:val="20"/>
                <w:szCs w:val="26"/>
                <w:rtl/>
                <w:lang w:val="en-GB" w:eastAsia="en-US" w:bidi="ar-EG"/>
              </w:rPr>
              <w:t>) العاملة في</w:t>
            </w:r>
            <w:r w:rsidRPr="00B44308">
              <w:rPr>
                <w:rFonts w:eastAsia="Times New Roman" w:hint="cs"/>
                <w:spacing w:val="-4"/>
                <w:sz w:val="20"/>
                <w:szCs w:val="26"/>
                <w:rtl/>
                <w:lang w:val="en-GB" w:eastAsia="en-US" w:bidi="ar-EG"/>
              </w:rPr>
              <w:t> </w:t>
            </w:r>
            <w:r w:rsidRPr="00B44308">
              <w:rPr>
                <w:rFonts w:eastAsia="Times New Roman"/>
                <w:spacing w:val="-4"/>
                <w:sz w:val="20"/>
                <w:szCs w:val="26"/>
                <w:rtl/>
                <w:lang w:val="en-GB" w:eastAsia="en-US" w:bidi="ar-EG"/>
              </w:rPr>
              <w:t>النطاق</w:t>
            </w:r>
            <w:r w:rsidRPr="00B44308">
              <w:rPr>
                <w:rFonts w:eastAsia="Times New Roman" w:hint="cs"/>
                <w:spacing w:val="-4"/>
                <w:sz w:val="20"/>
                <w:szCs w:val="26"/>
                <w:rtl/>
                <w:lang w:val="en-GB" w:eastAsia="en-US" w:bidi="ar-EG"/>
              </w:rPr>
              <w:t> </w:t>
            </w:r>
            <w:r w:rsidRPr="00B44308">
              <w:rPr>
                <w:rFonts w:eastAsia="Times New Roman"/>
                <w:spacing w:val="-4"/>
                <w:sz w:val="20"/>
                <w:szCs w:val="26"/>
                <w:lang w:eastAsia="en-US"/>
              </w:rPr>
              <w:t>MHz 5 030</w:t>
            </w:r>
            <w:r w:rsidRPr="00B44308">
              <w:rPr>
                <w:rFonts w:eastAsia="Times New Roman"/>
                <w:spacing w:val="-4"/>
                <w:sz w:val="20"/>
                <w:szCs w:val="26"/>
                <w:lang w:eastAsia="en-US"/>
              </w:rPr>
              <w:noBreakHyphen/>
              <w:t>5 010</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Arial Unicode MS"/>
                <w:b/>
                <w:bCs/>
                <w:sz w:val="20"/>
                <w:szCs w:val="26"/>
                <w:lang w:val="en-GB" w:eastAsia="en-US"/>
              </w:rPr>
            </w:pPr>
            <w:r w:rsidRPr="00275299">
              <w:rPr>
                <w:rFonts w:eastAsia="Arial Unicode MS"/>
                <w:b/>
                <w:bCs/>
                <w:sz w:val="20"/>
                <w:szCs w:val="26"/>
                <w:lang w:val="en-GB" w:eastAsia="en-US"/>
              </w:rPr>
              <w:t>M.2046-0</w:t>
            </w:r>
          </w:p>
        </w:tc>
        <w:tc>
          <w:tcPr>
            <w:tcW w:w="3089" w:type="pct"/>
            <w:tcBorders>
              <w:top w:val="single" w:sz="4" w:space="0" w:color="auto"/>
              <w:left w:val="single" w:sz="4" w:space="0" w:color="auto"/>
              <w:bottom w:val="single" w:sz="4" w:space="0" w:color="auto"/>
              <w:right w:val="single" w:sz="4" w:space="0" w:color="auto"/>
            </w:tcBorders>
          </w:tcPr>
          <w:p w:rsidR="006D42D5" w:rsidDel="003817C4" w:rsidRDefault="006D42D5" w:rsidP="000B75B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sz w:val="20"/>
                <w:szCs w:val="26"/>
                <w:rtl/>
                <w:lang w:val="en-GB" w:bidi="ar-EG"/>
              </w:rPr>
            </w:pPr>
            <w:r w:rsidRPr="00411965">
              <w:rPr>
                <w:rFonts w:eastAsia="Times New Roman" w:hint="cs"/>
                <w:sz w:val="20"/>
                <w:szCs w:val="26"/>
                <w:rtl/>
                <w:lang w:val="en-GB" w:eastAsia="en-US" w:bidi="ar-EG"/>
              </w:rPr>
              <w:t xml:space="preserve">الخصائص ومعايير الحماية لأنظمة الخدمة المتنقلة الساتلية </w:t>
            </w:r>
            <w:r w:rsidRPr="00411965">
              <w:rPr>
                <w:rFonts w:eastAsia="Times New Roman"/>
                <w:sz w:val="20"/>
                <w:szCs w:val="26"/>
                <w:lang w:eastAsia="en-US"/>
              </w:rPr>
              <w:t>(MSS)</w:t>
            </w:r>
            <w:r w:rsidRPr="00411965">
              <w:rPr>
                <w:rFonts w:eastAsia="Times New Roman" w:hint="cs"/>
                <w:sz w:val="20"/>
                <w:szCs w:val="26"/>
                <w:rtl/>
                <w:lang w:val="en-GB" w:eastAsia="en-US" w:bidi="ar-EG"/>
              </w:rPr>
              <w:t xml:space="preserve"> غير المستقرة بالنسبة إلى الأرض العاملة في</w:t>
            </w:r>
            <w:r w:rsidRPr="00411965">
              <w:rPr>
                <w:rFonts w:eastAsia="Times New Roman" w:hint="eastAsia"/>
                <w:sz w:val="20"/>
                <w:szCs w:val="26"/>
                <w:rtl/>
                <w:lang w:val="en-GB" w:eastAsia="en-US" w:bidi="ar-EG"/>
              </w:rPr>
              <w:t> </w:t>
            </w:r>
            <w:r w:rsidRPr="00411965">
              <w:rPr>
                <w:rFonts w:eastAsia="Times New Roman" w:hint="cs"/>
                <w:sz w:val="20"/>
                <w:szCs w:val="26"/>
                <w:rtl/>
                <w:lang w:val="en-GB" w:eastAsia="en-US" w:bidi="ar-EG"/>
              </w:rPr>
              <w:t xml:space="preserve">النطاق </w:t>
            </w:r>
            <w:r w:rsidRPr="00411965">
              <w:rPr>
                <w:rFonts w:eastAsia="Times New Roman"/>
                <w:sz w:val="20"/>
                <w:szCs w:val="26"/>
                <w:lang w:eastAsia="en-US"/>
              </w:rPr>
              <w:t>MHz 400,05-399,9</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Arial Unicode MS"/>
                <w:b/>
                <w:bCs/>
                <w:sz w:val="20"/>
                <w:szCs w:val="26"/>
                <w:lang w:val="en-GB" w:eastAsia="en-US"/>
              </w:rPr>
            </w:pPr>
            <w:r w:rsidRPr="00275299">
              <w:rPr>
                <w:rFonts w:eastAsia="Arial Unicode MS"/>
                <w:b/>
                <w:bCs/>
                <w:sz w:val="20"/>
                <w:szCs w:val="26"/>
                <w:lang w:val="en-GB" w:eastAsia="en-US"/>
              </w:rPr>
              <w:t>M.2047-0</w:t>
            </w:r>
          </w:p>
        </w:tc>
        <w:tc>
          <w:tcPr>
            <w:tcW w:w="3089" w:type="pct"/>
            <w:tcBorders>
              <w:top w:val="single" w:sz="4" w:space="0" w:color="auto"/>
              <w:left w:val="single" w:sz="4" w:space="0" w:color="auto"/>
              <w:bottom w:val="single" w:sz="4" w:space="0" w:color="auto"/>
              <w:right w:val="single" w:sz="4" w:space="0" w:color="auto"/>
            </w:tcBorders>
          </w:tcPr>
          <w:p w:rsidR="006D42D5" w:rsidDel="003817C4" w:rsidRDefault="006D42D5" w:rsidP="000B75B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sz w:val="20"/>
                <w:szCs w:val="26"/>
                <w:rtl/>
                <w:lang w:val="en-GB" w:bidi="ar-EG"/>
              </w:rPr>
            </w:pPr>
            <w:r w:rsidRPr="00411965">
              <w:rPr>
                <w:rFonts w:eastAsia="Times New Roman"/>
                <w:sz w:val="20"/>
                <w:szCs w:val="26"/>
                <w:rtl/>
                <w:lang w:val="en-GB" w:eastAsia="en-US" w:bidi="ar-EG"/>
              </w:rPr>
              <w:t>مواصفات مفص</w:t>
            </w:r>
            <w:r w:rsidRPr="00411965">
              <w:rPr>
                <w:rFonts w:eastAsia="Times New Roman" w:hint="cs"/>
                <w:sz w:val="20"/>
                <w:szCs w:val="26"/>
                <w:rtl/>
                <w:lang w:val="en-GB" w:eastAsia="en-US" w:bidi="ar-EG"/>
              </w:rPr>
              <w:t>َّ</w:t>
            </w:r>
            <w:r w:rsidRPr="00411965">
              <w:rPr>
                <w:rFonts w:eastAsia="Times New Roman"/>
                <w:sz w:val="20"/>
                <w:szCs w:val="26"/>
                <w:rtl/>
                <w:lang w:val="en-GB" w:eastAsia="en-US" w:bidi="ar-EG"/>
              </w:rPr>
              <w:t>لة للسطوح البينية</w:t>
            </w:r>
            <w:r>
              <w:rPr>
                <w:rFonts w:eastAsia="Times New Roman" w:hint="cs"/>
                <w:sz w:val="20"/>
                <w:szCs w:val="26"/>
                <w:rtl/>
                <w:lang w:val="en-GB" w:eastAsia="en-US" w:bidi="ar-EG"/>
              </w:rPr>
              <w:t xml:space="preserve"> </w:t>
            </w:r>
            <w:r w:rsidRPr="00411965">
              <w:rPr>
                <w:rFonts w:eastAsia="Times New Roman"/>
                <w:sz w:val="20"/>
                <w:szCs w:val="26"/>
                <w:rtl/>
                <w:lang w:val="en-GB" w:eastAsia="en-US" w:bidi="ar-EG"/>
              </w:rPr>
              <w:t>الراديوية</w:t>
            </w:r>
            <w:r w:rsidRPr="00411965">
              <w:rPr>
                <w:rFonts w:eastAsia="Times New Roman" w:hint="cs"/>
                <w:sz w:val="20"/>
                <w:szCs w:val="26"/>
                <w:rtl/>
                <w:lang w:val="en-GB" w:eastAsia="en-US" w:bidi="ar-EG"/>
              </w:rPr>
              <w:t xml:space="preserve"> ال</w:t>
            </w:r>
            <w:bookmarkStart w:id="2" w:name="_GoBack"/>
            <w:bookmarkEnd w:id="2"/>
            <w:r w:rsidRPr="00411965">
              <w:rPr>
                <w:rFonts w:eastAsia="Times New Roman" w:hint="cs"/>
                <w:sz w:val="20"/>
                <w:szCs w:val="26"/>
                <w:rtl/>
                <w:lang w:val="en-GB" w:eastAsia="en-US" w:bidi="ar-EG"/>
              </w:rPr>
              <w:t xml:space="preserve">ساتلية </w:t>
            </w:r>
            <w:r w:rsidRPr="00411965">
              <w:rPr>
                <w:rFonts w:eastAsia="Times New Roman"/>
                <w:sz w:val="20"/>
                <w:szCs w:val="26"/>
                <w:rtl/>
                <w:lang w:val="en-GB" w:eastAsia="en-US" w:bidi="ar-EG"/>
              </w:rPr>
              <w:t>في الاتصالات</w:t>
            </w:r>
            <w:r w:rsidRPr="00411965">
              <w:rPr>
                <w:rFonts w:eastAsia="Times New Roman" w:hint="cs"/>
                <w:sz w:val="20"/>
                <w:szCs w:val="26"/>
                <w:rtl/>
                <w:lang w:val="en-GB" w:eastAsia="en-US" w:bidi="ar-EG"/>
              </w:rPr>
              <w:t xml:space="preserve"> </w:t>
            </w:r>
            <w:r w:rsidRPr="00411965">
              <w:rPr>
                <w:rFonts w:eastAsia="Times New Roman"/>
                <w:sz w:val="20"/>
                <w:szCs w:val="26"/>
                <w:rtl/>
                <w:lang w:val="en-GB" w:eastAsia="en-US" w:bidi="ar-EG"/>
              </w:rPr>
              <w:t>المتنقلة</w:t>
            </w:r>
            <w:r>
              <w:rPr>
                <w:rFonts w:eastAsia="Times New Roman"/>
                <w:sz w:val="20"/>
                <w:szCs w:val="26"/>
                <w:rtl/>
                <w:lang w:val="en-GB" w:eastAsia="en-US" w:bidi="ar-EG"/>
              </w:rPr>
              <w:br/>
            </w:r>
            <w:r w:rsidRPr="00411965">
              <w:rPr>
                <w:rFonts w:eastAsia="Times New Roman"/>
                <w:sz w:val="20"/>
                <w:szCs w:val="26"/>
                <w:rtl/>
                <w:lang w:val="en-GB" w:eastAsia="en-US" w:bidi="ar-EG"/>
              </w:rPr>
              <w:t>الدولية</w:t>
            </w:r>
            <w:r w:rsidRPr="00411965">
              <w:rPr>
                <w:rFonts w:eastAsia="Times New Roman" w:hint="cs"/>
                <w:sz w:val="20"/>
                <w:szCs w:val="26"/>
                <w:rtl/>
                <w:lang w:val="en-GB" w:eastAsia="en-US" w:bidi="ar-EG"/>
              </w:rPr>
              <w:t>-</w:t>
            </w:r>
            <w:r w:rsidRPr="00411965">
              <w:rPr>
                <w:rFonts w:eastAsia="Times New Roman"/>
                <w:sz w:val="20"/>
                <w:szCs w:val="26"/>
                <w:rtl/>
                <w:lang w:val="en-GB" w:eastAsia="en-US" w:bidi="ar-EG"/>
              </w:rPr>
              <w:t xml:space="preserve">المتقدمة </w:t>
            </w:r>
            <w:r w:rsidRPr="00411965">
              <w:rPr>
                <w:rFonts w:eastAsia="Times New Roman"/>
                <w:sz w:val="20"/>
                <w:szCs w:val="26"/>
                <w:lang w:eastAsia="en-US"/>
              </w:rPr>
              <w:t>(IMT-Advanced)</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Arial Unicode MS"/>
                <w:b/>
                <w:bCs/>
                <w:sz w:val="20"/>
                <w:szCs w:val="26"/>
                <w:lang w:val="en-GB" w:eastAsia="en-US"/>
              </w:rPr>
            </w:pPr>
          </w:p>
        </w:tc>
        <w:tc>
          <w:tcPr>
            <w:tcW w:w="3089" w:type="pct"/>
            <w:tcBorders>
              <w:top w:val="single" w:sz="4" w:space="0" w:color="auto"/>
              <w:left w:val="single" w:sz="4" w:space="0" w:color="auto"/>
              <w:bottom w:val="single" w:sz="4" w:space="0" w:color="auto"/>
              <w:right w:val="single" w:sz="4" w:space="0" w:color="auto"/>
            </w:tcBorders>
          </w:tcPr>
          <w:p w:rsidR="006D42D5" w:rsidRPr="00572969" w:rsidRDefault="006D42D5" w:rsidP="000B75B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val="en-GB" w:bidi="ar-EG"/>
              </w:rPr>
            </w:pPr>
            <w:r w:rsidRPr="00480539">
              <w:rPr>
                <w:rFonts w:eastAsia="Times New Roman" w:hint="cs"/>
                <w:sz w:val="20"/>
                <w:szCs w:val="26"/>
                <w:rtl/>
                <w:lang w:val="en-GB" w:eastAsia="en-US"/>
              </w:rPr>
              <w:t xml:space="preserve">مشروع التوصية الجديدة </w:t>
            </w:r>
            <w:r w:rsidRPr="00480539">
              <w:rPr>
                <w:rFonts w:eastAsia="Times New Roman"/>
                <w:sz w:val="20"/>
                <w:szCs w:val="26"/>
                <w:lang w:eastAsia="en-US"/>
              </w:rPr>
              <w:t>ITU-R</w:t>
            </w:r>
            <w:r w:rsidR="000B75B5">
              <w:rPr>
                <w:rFonts w:eastAsia="Times New Roman"/>
                <w:sz w:val="20"/>
                <w:szCs w:val="26"/>
                <w:lang w:eastAsia="en-US"/>
              </w:rPr>
              <w:t xml:space="preserve"> </w:t>
            </w:r>
            <w:r w:rsidRPr="00480539">
              <w:rPr>
                <w:rFonts w:eastAsia="Times New Roman"/>
                <w:sz w:val="20"/>
                <w:szCs w:val="26"/>
                <w:lang w:eastAsia="en-US"/>
              </w:rPr>
              <w:t>M.[AMS(R)S.METHODOLOGY]-0</w:t>
            </w:r>
            <w:r>
              <w:rPr>
                <w:rFonts w:eastAsia="Times New Roman" w:hint="cs"/>
                <w:sz w:val="20"/>
                <w:szCs w:val="26"/>
                <w:rtl/>
                <w:lang w:val="en-GB" w:eastAsia="en-US"/>
              </w:rPr>
              <w:t xml:space="preserve"> - </w:t>
            </w:r>
            <w:r w:rsidRPr="00411965">
              <w:rPr>
                <w:rFonts w:eastAsia="Times New Roman" w:hint="cs"/>
                <w:sz w:val="20"/>
                <w:szCs w:val="26"/>
                <w:rtl/>
                <w:lang w:val="en-GB" w:eastAsia="en-US"/>
              </w:rPr>
              <w:t xml:space="preserve">منهجية ل‍حساب الاحتياجات من الطيف في نطاقي التردد </w:t>
            </w:r>
            <w:r w:rsidRPr="00411965">
              <w:rPr>
                <w:rFonts w:eastAsia="Times New Roman"/>
                <w:sz w:val="20"/>
                <w:szCs w:val="26"/>
                <w:lang w:eastAsia="en-US"/>
              </w:rPr>
              <w:t>MHz 1 555-1 545</w:t>
            </w:r>
            <w:r>
              <w:rPr>
                <w:rFonts w:eastAsia="Times New Roman" w:hint="cs"/>
                <w:sz w:val="20"/>
                <w:szCs w:val="26"/>
                <w:rtl/>
                <w:lang w:val="en-GB" w:eastAsia="en-US"/>
              </w:rPr>
              <w:t xml:space="preserve"> </w:t>
            </w:r>
            <w:r w:rsidRPr="00411965">
              <w:rPr>
                <w:rFonts w:eastAsia="Times New Roman" w:hint="cs"/>
                <w:sz w:val="20"/>
                <w:szCs w:val="26"/>
                <w:rtl/>
                <w:lang w:val="en-GB" w:eastAsia="en-US"/>
              </w:rPr>
              <w:t>(فضاء-أرض) و</w:t>
            </w:r>
            <w:r w:rsidRPr="00411965">
              <w:rPr>
                <w:rFonts w:eastAsia="Times New Roman"/>
                <w:sz w:val="20"/>
                <w:szCs w:val="26"/>
                <w:lang w:eastAsia="en-US"/>
              </w:rPr>
              <w:t>MHz 1 656,5</w:t>
            </w:r>
            <w:r>
              <w:rPr>
                <w:rFonts w:eastAsia="Times New Roman"/>
                <w:sz w:val="20"/>
                <w:szCs w:val="26"/>
                <w:lang w:eastAsia="en-US"/>
              </w:rPr>
              <w:noBreakHyphen/>
            </w:r>
            <w:r w:rsidRPr="00411965">
              <w:rPr>
                <w:rFonts w:eastAsia="Times New Roman"/>
                <w:sz w:val="20"/>
                <w:szCs w:val="26"/>
                <w:lang w:eastAsia="en-US"/>
              </w:rPr>
              <w:t>1 646,5</w:t>
            </w:r>
            <w:r w:rsidRPr="00411965">
              <w:rPr>
                <w:rFonts w:eastAsia="Times New Roman" w:hint="cs"/>
                <w:sz w:val="20"/>
                <w:szCs w:val="26"/>
                <w:rtl/>
                <w:lang w:val="en-GB" w:eastAsia="en-US"/>
              </w:rPr>
              <w:t xml:space="preserve"> (أرض-فضاء) من أجل</w:t>
            </w:r>
            <w:r w:rsidRPr="00411965">
              <w:rPr>
                <w:rFonts w:eastAsia="Times New Roman"/>
                <w:sz w:val="20"/>
                <w:szCs w:val="26"/>
                <w:lang w:eastAsia="en-US"/>
              </w:rPr>
              <w:t xml:space="preserve"> </w:t>
            </w:r>
            <w:r w:rsidRPr="00411965">
              <w:rPr>
                <w:rFonts w:eastAsia="Times New Roman" w:hint="cs"/>
                <w:sz w:val="20"/>
                <w:szCs w:val="26"/>
                <w:rtl/>
                <w:lang w:val="en-GB" w:eastAsia="en-US"/>
              </w:rPr>
              <w:t xml:space="preserve">اتصالات ال‍خدمة ال‍متنقلة الساتلية للطيران </w:t>
            </w:r>
            <w:r w:rsidRPr="00411965">
              <w:rPr>
                <w:rFonts w:eastAsia="Times New Roman"/>
                <w:sz w:val="20"/>
                <w:szCs w:val="26"/>
                <w:lang w:eastAsia="en-US"/>
              </w:rPr>
              <w:t>(R)</w:t>
            </w:r>
            <w:r w:rsidRPr="00411965">
              <w:rPr>
                <w:rFonts w:eastAsia="Times New Roman" w:hint="cs"/>
                <w:sz w:val="20"/>
                <w:szCs w:val="26"/>
                <w:rtl/>
                <w:lang w:val="en-GB" w:eastAsia="en-US"/>
              </w:rPr>
              <w:t xml:space="preserve"> ال‍متعلقة بفئات الأولوية</w:t>
            </w:r>
            <w:r>
              <w:rPr>
                <w:rFonts w:eastAsia="Times New Roman" w:hint="cs"/>
                <w:sz w:val="20"/>
                <w:szCs w:val="26"/>
                <w:rtl/>
                <w:lang w:eastAsia="en-US"/>
              </w:rPr>
              <w:t xml:space="preserve"> </w:t>
            </w:r>
            <w:r w:rsidRPr="00411965">
              <w:rPr>
                <w:rFonts w:eastAsia="Times New Roman" w:hint="cs"/>
                <w:sz w:val="20"/>
                <w:szCs w:val="26"/>
                <w:rtl/>
                <w:lang w:val="en-GB" w:eastAsia="en-US"/>
              </w:rPr>
              <w:t xml:space="preserve">من </w:t>
            </w:r>
            <w:r w:rsidRPr="00411965">
              <w:rPr>
                <w:rFonts w:eastAsia="Times New Roman"/>
                <w:sz w:val="20"/>
                <w:szCs w:val="26"/>
                <w:lang w:eastAsia="en-US"/>
              </w:rPr>
              <w:t>1</w:t>
            </w:r>
            <w:r w:rsidRPr="00411965">
              <w:rPr>
                <w:rFonts w:eastAsia="Times New Roman" w:hint="cs"/>
                <w:sz w:val="20"/>
                <w:szCs w:val="26"/>
                <w:rtl/>
                <w:lang w:val="en-GB" w:eastAsia="en-US"/>
              </w:rPr>
              <w:t xml:space="preserve"> إلى </w:t>
            </w:r>
            <w:r w:rsidRPr="00411965">
              <w:rPr>
                <w:rFonts w:eastAsia="Times New Roman"/>
                <w:sz w:val="20"/>
                <w:szCs w:val="26"/>
                <w:lang w:eastAsia="en-US"/>
              </w:rPr>
              <w:t>6</w:t>
            </w:r>
            <w:r w:rsidRPr="00411965">
              <w:rPr>
                <w:rFonts w:eastAsia="Times New Roman" w:hint="cs"/>
                <w:sz w:val="20"/>
                <w:szCs w:val="26"/>
                <w:rtl/>
                <w:lang w:val="en-GB" w:eastAsia="en-US"/>
              </w:rPr>
              <w:t xml:space="preserve"> ال‍منصوص عليها في ال‍مادة </w:t>
            </w:r>
            <w:r w:rsidRPr="00411965">
              <w:rPr>
                <w:rFonts w:eastAsia="Times New Roman"/>
                <w:sz w:val="20"/>
                <w:szCs w:val="26"/>
                <w:lang w:eastAsia="en-US"/>
              </w:rPr>
              <w:t>44</w:t>
            </w:r>
            <w:r w:rsidRPr="00411965">
              <w:rPr>
                <w:rFonts w:eastAsia="Times New Roman" w:hint="cs"/>
                <w:sz w:val="20"/>
                <w:szCs w:val="26"/>
                <w:rtl/>
                <w:lang w:val="en-GB" w:eastAsia="en-US"/>
              </w:rPr>
              <w:t xml:space="preserve"> من</w:t>
            </w:r>
            <w:r>
              <w:rPr>
                <w:rFonts w:eastAsia="Times New Roman" w:hint="eastAsia"/>
                <w:sz w:val="20"/>
                <w:szCs w:val="26"/>
                <w:rtl/>
                <w:lang w:val="en-GB" w:eastAsia="en-US"/>
              </w:rPr>
              <w:t> </w:t>
            </w:r>
            <w:r w:rsidRPr="00411965">
              <w:rPr>
                <w:rFonts w:eastAsia="Times New Roman" w:hint="cs"/>
                <w:sz w:val="20"/>
                <w:szCs w:val="26"/>
                <w:rtl/>
                <w:lang w:val="en-GB" w:eastAsia="en-US"/>
              </w:rPr>
              <w:t>لوائح الراديو</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Pr>
                <w:rFonts w:eastAsia="Times New Roman"/>
                <w:sz w:val="20"/>
                <w:szCs w:val="26"/>
                <w:lang w:val="en-GB" w:eastAsia="en-US"/>
              </w:rPr>
              <w:t>ADD</w:t>
            </w:r>
          </w:p>
        </w:tc>
        <w:tc>
          <w:tcPr>
            <w:tcW w:w="662" w:type="pct"/>
            <w:tcBorders>
              <w:top w:val="single" w:sz="4" w:space="0" w:color="auto"/>
              <w:left w:val="single" w:sz="4" w:space="0" w:color="auto"/>
              <w:bottom w:val="single" w:sz="4" w:space="0" w:color="auto"/>
              <w:right w:val="single" w:sz="4" w:space="0" w:color="auto"/>
            </w:tcBorders>
          </w:tcPr>
          <w:p w:rsidR="006D42D5" w:rsidRPr="00275299" w:rsidDel="0001349D" w:rsidRDefault="006D42D5" w:rsidP="00B77A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r w:rsidRPr="00480539">
              <w:rPr>
                <w:rFonts w:eastAsia="Times New Roman" w:hint="cs"/>
                <w:sz w:val="20"/>
                <w:szCs w:val="26"/>
                <w:rtl/>
                <w:lang w:val="en-GB" w:eastAsia="en-US"/>
              </w:rPr>
              <w:t xml:space="preserve">انظر الوثيقة </w:t>
            </w:r>
            <w:r w:rsidR="005972C5">
              <w:rPr>
                <w:rFonts w:eastAsia="Times New Roman"/>
                <w:sz w:val="20"/>
                <w:szCs w:val="26"/>
                <w:lang w:val="en-GB" w:eastAsia="en-US"/>
              </w:rPr>
              <w:t>4/</w:t>
            </w:r>
            <w:r>
              <w:rPr>
                <w:rFonts w:eastAsia="Times New Roman"/>
                <w:sz w:val="20"/>
                <w:szCs w:val="26"/>
                <w:lang w:val="en-GB" w:eastAsia="en-US"/>
              </w:rPr>
              <w:t>1005</w:t>
            </w:r>
          </w:p>
        </w:tc>
      </w:tr>
      <w:tr w:rsidR="006D42D5" w:rsidRPr="00275299" w:rsidTr="00BE3359">
        <w:trPr>
          <w:cantSplit/>
          <w:jc w:val="center"/>
        </w:trPr>
        <w:tc>
          <w:tcPr>
            <w:tcW w:w="588"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Arial Unicode MS"/>
                <w:b/>
                <w:bCs/>
                <w:sz w:val="20"/>
                <w:szCs w:val="26"/>
                <w:lang w:val="en-GB" w:eastAsia="en-US"/>
              </w:rPr>
            </w:pPr>
          </w:p>
        </w:tc>
        <w:tc>
          <w:tcPr>
            <w:tcW w:w="3089" w:type="pct"/>
            <w:tcBorders>
              <w:top w:val="single" w:sz="4" w:space="0" w:color="auto"/>
              <w:left w:val="single" w:sz="4" w:space="0" w:color="auto"/>
              <w:bottom w:val="single" w:sz="4" w:space="0" w:color="auto"/>
              <w:right w:val="single" w:sz="4" w:space="0" w:color="auto"/>
            </w:tcBorders>
          </w:tcPr>
          <w:p w:rsidR="006D42D5" w:rsidRPr="00572969" w:rsidRDefault="006D42D5" w:rsidP="000B75B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val="en-GB" w:bidi="ar-EG"/>
              </w:rPr>
            </w:pPr>
            <w:r>
              <w:rPr>
                <w:rFonts w:eastAsia="Times New Roman" w:hint="cs"/>
                <w:sz w:val="20"/>
                <w:szCs w:val="26"/>
                <w:rtl/>
                <w:lang w:val="en-GB" w:eastAsia="en-US"/>
              </w:rPr>
              <w:t xml:space="preserve">مشروع التوصية الجديدة </w:t>
            </w:r>
            <w:r>
              <w:rPr>
                <w:rFonts w:eastAsia="Times New Roman"/>
                <w:sz w:val="20"/>
                <w:szCs w:val="26"/>
                <w:lang w:eastAsia="en-US"/>
              </w:rPr>
              <w:t>ITU-R M.[MSS-RDSS-SHARE]</w:t>
            </w:r>
            <w:r>
              <w:rPr>
                <w:rFonts w:eastAsia="Times New Roman" w:hint="cs"/>
                <w:sz w:val="20"/>
                <w:szCs w:val="26"/>
                <w:rtl/>
                <w:lang w:eastAsia="en-US"/>
              </w:rPr>
              <w:t xml:space="preserve"> -</w:t>
            </w:r>
            <w:r>
              <w:rPr>
                <w:rFonts w:eastAsia="Times New Roman" w:hint="cs"/>
                <w:sz w:val="20"/>
                <w:szCs w:val="26"/>
                <w:rtl/>
                <w:lang w:val="en-GB" w:eastAsia="en-US"/>
              </w:rPr>
              <w:t xml:space="preserve"> </w:t>
            </w:r>
            <w:r w:rsidRPr="00177A30">
              <w:rPr>
                <w:rFonts w:eastAsia="Times New Roman" w:hint="cs"/>
                <w:sz w:val="20"/>
                <w:szCs w:val="26"/>
                <w:rtl/>
                <w:lang w:val="en-GB" w:eastAsia="en-US"/>
              </w:rPr>
              <w:t>تنسيق الخدمة المتنقلة الساتلية وخدمة ال</w:t>
            </w:r>
            <w:r w:rsidRPr="00177A30">
              <w:rPr>
                <w:rFonts w:eastAsia="Times New Roman" w:hint="cs"/>
                <w:sz w:val="20"/>
                <w:szCs w:val="26"/>
                <w:rtl/>
                <w:lang w:val="en-GB" w:eastAsia="en-US" w:bidi="ar-EG"/>
              </w:rPr>
              <w:t>استدلال الراديوي الساتلية</w:t>
            </w:r>
            <w:r>
              <w:rPr>
                <w:rFonts w:eastAsia="Times New Roman" w:hint="cs"/>
                <w:sz w:val="20"/>
                <w:szCs w:val="26"/>
                <w:rtl/>
                <w:lang w:val="en-GB" w:eastAsia="en-US" w:bidi="ar-EG"/>
              </w:rPr>
              <w:t xml:space="preserve"> </w:t>
            </w:r>
            <w:r w:rsidRPr="00177A30">
              <w:rPr>
                <w:rFonts w:eastAsia="Times New Roman" w:hint="cs"/>
                <w:sz w:val="20"/>
                <w:szCs w:val="26"/>
                <w:rtl/>
                <w:lang w:val="en-GB" w:eastAsia="en-US" w:bidi="ar-EG"/>
              </w:rPr>
              <w:t>مع الخدمة الثابتة استناداً إلى مستويات كثافة تدفق القدرة</w:t>
            </w:r>
            <w:r>
              <w:rPr>
                <w:rFonts w:eastAsia="Times New Roman" w:hint="cs"/>
                <w:sz w:val="20"/>
                <w:szCs w:val="26"/>
                <w:rtl/>
                <w:lang w:val="en-GB" w:eastAsia="en-US" w:bidi="ar-EG"/>
              </w:rPr>
              <w:t xml:space="preserve"> </w:t>
            </w:r>
            <w:r w:rsidRPr="00177A30">
              <w:rPr>
                <w:rFonts w:eastAsia="Times New Roman" w:hint="cs"/>
                <w:sz w:val="20"/>
                <w:szCs w:val="26"/>
                <w:rtl/>
                <w:lang w:val="en-GB" w:eastAsia="en-US" w:bidi="ar-EG"/>
              </w:rPr>
              <w:t xml:space="preserve">التي تطلق التنسيق في النطاق </w:t>
            </w:r>
            <w:r w:rsidRPr="00177A30">
              <w:rPr>
                <w:rFonts w:eastAsia="Times New Roman"/>
                <w:sz w:val="20"/>
                <w:szCs w:val="26"/>
                <w:lang w:val="en-GB" w:eastAsia="en-US"/>
              </w:rPr>
              <w:t>MHz 2 500</w:t>
            </w:r>
            <w:r>
              <w:rPr>
                <w:rFonts w:eastAsia="Times New Roman"/>
                <w:sz w:val="20"/>
                <w:szCs w:val="26"/>
                <w:lang w:val="en-GB" w:eastAsia="en-US"/>
              </w:rPr>
              <w:noBreakHyphen/>
            </w:r>
            <w:r w:rsidRPr="00177A30">
              <w:rPr>
                <w:rFonts w:eastAsia="Times New Roman"/>
                <w:sz w:val="20"/>
                <w:szCs w:val="26"/>
                <w:lang w:val="en-GB" w:eastAsia="en-US"/>
              </w:rPr>
              <w:t>2 483,5</w:t>
            </w:r>
          </w:p>
        </w:tc>
        <w:tc>
          <w:tcPr>
            <w:tcW w:w="661" w:type="pct"/>
            <w:tcBorders>
              <w:top w:val="single" w:sz="4" w:space="0" w:color="auto"/>
              <w:left w:val="single" w:sz="4" w:space="0" w:color="auto"/>
              <w:bottom w:val="single" w:sz="4" w:space="0" w:color="auto"/>
              <w:right w:val="single" w:sz="4" w:space="0" w:color="auto"/>
            </w:tcBorders>
          </w:tcPr>
          <w:p w:rsidR="006D42D5" w:rsidRPr="00275299" w:rsidRDefault="006D42D5" w:rsidP="006D42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275299">
              <w:rPr>
                <w:rFonts w:eastAsia="Times New Roman"/>
                <w:sz w:val="20"/>
                <w:szCs w:val="26"/>
                <w:lang w:val="en-GB" w:eastAsia="en-US"/>
              </w:rPr>
              <w:t>UNA</w:t>
            </w:r>
          </w:p>
        </w:tc>
        <w:tc>
          <w:tcPr>
            <w:tcW w:w="662" w:type="pct"/>
            <w:tcBorders>
              <w:top w:val="single" w:sz="4" w:space="0" w:color="auto"/>
              <w:left w:val="single" w:sz="4" w:space="0" w:color="auto"/>
              <w:bottom w:val="single" w:sz="4" w:space="0" w:color="auto"/>
              <w:right w:val="single" w:sz="4" w:space="0" w:color="auto"/>
            </w:tcBorders>
          </w:tcPr>
          <w:p w:rsidR="006D42D5" w:rsidRPr="00021136" w:rsidDel="0001349D" w:rsidRDefault="005972C5" w:rsidP="005972C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lang w:eastAsia="en-US"/>
              </w:rPr>
            </w:pPr>
            <w:r>
              <w:rPr>
                <w:rFonts w:eastAsia="Times New Roman" w:hint="cs"/>
                <w:sz w:val="20"/>
                <w:szCs w:val="26"/>
                <w:rtl/>
                <w:lang w:val="en-GB" w:eastAsia="en-US"/>
              </w:rPr>
              <w:t>يُقترح في الرسالة المعممة</w:t>
            </w:r>
            <w:r w:rsidR="006D42D5" w:rsidRPr="00275299">
              <w:rPr>
                <w:rFonts w:eastAsia="Times New Roman"/>
                <w:sz w:val="20"/>
                <w:szCs w:val="26"/>
                <w:lang w:val="en-GB" w:eastAsia="en-US"/>
              </w:rPr>
              <w:t xml:space="preserve">CACE/753 </w:t>
            </w:r>
            <w:r>
              <w:rPr>
                <w:rFonts w:eastAsia="Times New Roman" w:hint="cs"/>
                <w:sz w:val="20"/>
                <w:szCs w:val="26"/>
                <w:rtl/>
                <w:lang w:val="en-GB" w:eastAsia="en-US"/>
              </w:rPr>
              <w:t xml:space="preserve"> إضافة </w:t>
            </w:r>
            <w:r>
              <w:rPr>
                <w:rFonts w:eastAsia="Times New Roman"/>
                <w:sz w:val="20"/>
                <w:szCs w:val="26"/>
                <w:lang w:eastAsia="en-US"/>
              </w:rPr>
              <w:t>ADD</w:t>
            </w:r>
          </w:p>
        </w:tc>
      </w:tr>
    </w:tbl>
    <w:p w:rsidR="001D5DF2" w:rsidRDefault="001D5DF2" w:rsidP="001D5DF2">
      <w:pPr>
        <w:rPr>
          <w:rtl/>
        </w:rPr>
      </w:pPr>
      <w:r>
        <w:rPr>
          <w:rtl/>
        </w:rPr>
        <w:br w:type="page"/>
      </w:r>
    </w:p>
    <w:p w:rsidR="001D5DF2" w:rsidRDefault="001D5DF2" w:rsidP="001D5DF2">
      <w:pPr>
        <w:pStyle w:val="Tabletitle0"/>
        <w:keepNext w:val="0"/>
        <w:keepLines w:val="0"/>
        <w:bidi/>
        <w:spacing w:before="600"/>
        <w:rPr>
          <w:rFonts w:ascii="Times New Roman Bold" w:hAnsi="Times New Roman Bold" w:cs="Traditional Arabic"/>
          <w:bCs/>
          <w:sz w:val="22"/>
          <w:szCs w:val="30"/>
          <w:rtl/>
        </w:rPr>
      </w:pPr>
      <w:r w:rsidRPr="005B6043">
        <w:rPr>
          <w:rFonts w:ascii="Times New Roman Bold" w:hAnsi="Times New Roman Bold" w:cs="Traditional Arabic" w:hint="cs"/>
          <w:bCs/>
          <w:sz w:val="22"/>
          <w:szCs w:val="30"/>
          <w:rtl/>
        </w:rPr>
        <w:lastRenderedPageBreak/>
        <w:t>الخدمة الثابتة الساتلية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5953"/>
        <w:gridCol w:w="1271"/>
        <w:gridCol w:w="1277"/>
      </w:tblGrid>
      <w:tr w:rsidR="00241899" w:rsidRPr="00241899" w:rsidTr="005972C5">
        <w:trPr>
          <w:cantSplit/>
          <w:tblHeader/>
          <w:jc w:val="center"/>
        </w:trPr>
        <w:tc>
          <w:tcPr>
            <w:tcW w:w="586" w:type="pct"/>
            <w:tcBorders>
              <w:top w:val="single" w:sz="4" w:space="0" w:color="auto"/>
              <w:left w:val="single" w:sz="4" w:space="0" w:color="auto"/>
              <w:bottom w:val="single" w:sz="4" w:space="0" w:color="auto"/>
              <w:right w:val="single" w:sz="4" w:space="0" w:color="auto"/>
            </w:tcBorders>
            <w:vAlign w:val="center"/>
          </w:tcPr>
          <w:p w:rsidR="00241899" w:rsidRPr="00241899" w:rsidRDefault="00106D89" w:rsidP="00D7247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bCs/>
                <w:sz w:val="20"/>
                <w:szCs w:val="26"/>
                <w:lang w:val="en-GB" w:eastAsia="en-US"/>
              </w:rPr>
            </w:pPr>
            <w:r w:rsidRPr="00106D89">
              <w:rPr>
                <w:rFonts w:hint="cs"/>
                <w:b/>
                <w:bCs/>
                <w:sz w:val="20"/>
                <w:szCs w:val="26"/>
                <w:rtl/>
              </w:rPr>
              <w:t xml:space="preserve">التوصية </w:t>
            </w:r>
            <w:r w:rsidRPr="00106D89">
              <w:rPr>
                <w:b/>
                <w:bCs/>
                <w:sz w:val="20"/>
                <w:szCs w:val="26"/>
                <w:rtl/>
              </w:rPr>
              <w:br/>
            </w:r>
            <w:r w:rsidRPr="00106D89">
              <w:rPr>
                <w:b/>
                <w:bCs/>
                <w:sz w:val="20"/>
                <w:szCs w:val="26"/>
              </w:rPr>
              <w:t>ITU-R</w:t>
            </w:r>
          </w:p>
        </w:tc>
        <w:tc>
          <w:tcPr>
            <w:tcW w:w="3091" w:type="pct"/>
            <w:tcBorders>
              <w:top w:val="single" w:sz="4" w:space="0" w:color="auto"/>
              <w:left w:val="single" w:sz="4" w:space="0" w:color="auto"/>
              <w:bottom w:val="single" w:sz="4" w:space="0" w:color="auto"/>
              <w:right w:val="single" w:sz="4" w:space="0" w:color="auto"/>
            </w:tcBorders>
            <w:vAlign w:val="center"/>
          </w:tcPr>
          <w:p w:rsidR="00241899" w:rsidRPr="00241899" w:rsidRDefault="00106D89" w:rsidP="00D7247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bCs/>
                <w:sz w:val="20"/>
                <w:szCs w:val="26"/>
                <w:lang w:val="en-GB" w:eastAsia="en-US"/>
              </w:rPr>
            </w:pPr>
            <w:r w:rsidRPr="00106D89">
              <w:rPr>
                <w:rFonts w:hint="cs"/>
                <w:b/>
                <w:bCs/>
                <w:sz w:val="20"/>
                <w:szCs w:val="26"/>
                <w:rtl/>
              </w:rPr>
              <w:t>عنوان التوصية</w:t>
            </w:r>
          </w:p>
        </w:tc>
        <w:tc>
          <w:tcPr>
            <w:tcW w:w="660" w:type="pct"/>
            <w:tcBorders>
              <w:top w:val="single" w:sz="4" w:space="0" w:color="auto"/>
              <w:left w:val="single" w:sz="4" w:space="0" w:color="auto"/>
              <w:bottom w:val="single" w:sz="4" w:space="0" w:color="auto"/>
              <w:right w:val="single" w:sz="4" w:space="0" w:color="auto"/>
            </w:tcBorders>
            <w:vAlign w:val="center"/>
          </w:tcPr>
          <w:p w:rsidR="00241899" w:rsidRPr="00241899" w:rsidRDefault="00106D89" w:rsidP="00D7247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bCs/>
                <w:sz w:val="20"/>
                <w:szCs w:val="26"/>
                <w:lang w:val="en-GB" w:eastAsia="en-US"/>
              </w:rPr>
            </w:pPr>
            <w:r w:rsidRPr="00106D89">
              <w:rPr>
                <w:rFonts w:hint="cs"/>
                <w:b/>
                <w:bCs/>
                <w:spacing w:val="-4"/>
                <w:sz w:val="20"/>
                <w:szCs w:val="26"/>
                <w:rtl/>
              </w:rPr>
              <w:t xml:space="preserve">الإجراء المتخذ </w:t>
            </w:r>
            <w:r w:rsidRPr="00106D89">
              <w:rPr>
                <w:b/>
                <w:bCs/>
                <w:spacing w:val="-4"/>
                <w:sz w:val="20"/>
                <w:szCs w:val="26"/>
                <w:rtl/>
              </w:rPr>
              <w:br/>
            </w:r>
            <w:r w:rsidRPr="00106D89">
              <w:rPr>
                <w:rFonts w:hint="cs"/>
                <w:b/>
                <w:bCs/>
                <w:spacing w:val="-4"/>
                <w:sz w:val="20"/>
                <w:szCs w:val="26"/>
                <w:rtl/>
              </w:rPr>
              <w:t>في الجمعية</w:t>
            </w:r>
            <w:r w:rsidRPr="00106D89">
              <w:rPr>
                <w:b/>
                <w:bCs/>
                <w:spacing w:val="-4"/>
                <w:sz w:val="20"/>
                <w:szCs w:val="26"/>
                <w:rtl/>
              </w:rPr>
              <w:br/>
            </w:r>
            <w:r w:rsidRPr="00106D89">
              <w:rPr>
                <w:b/>
                <w:bCs/>
                <w:spacing w:val="-4"/>
                <w:sz w:val="20"/>
                <w:szCs w:val="26"/>
              </w:rPr>
              <w:t>RA-1</w:t>
            </w:r>
            <w:r w:rsidR="00B41683">
              <w:rPr>
                <w:b/>
                <w:bCs/>
                <w:spacing w:val="-4"/>
                <w:sz w:val="20"/>
                <w:szCs w:val="26"/>
              </w:rPr>
              <w:t>5</w:t>
            </w:r>
          </w:p>
        </w:tc>
        <w:tc>
          <w:tcPr>
            <w:tcW w:w="663" w:type="pct"/>
            <w:tcBorders>
              <w:top w:val="single" w:sz="4" w:space="0" w:color="auto"/>
              <w:left w:val="single" w:sz="4" w:space="0" w:color="auto"/>
              <w:bottom w:val="single" w:sz="4" w:space="0" w:color="auto"/>
              <w:right w:val="single" w:sz="4" w:space="0" w:color="auto"/>
            </w:tcBorders>
            <w:vAlign w:val="center"/>
          </w:tcPr>
          <w:p w:rsidR="00241899" w:rsidRPr="00241899" w:rsidRDefault="00106D89" w:rsidP="00D7247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bCs/>
                <w:sz w:val="20"/>
                <w:szCs w:val="26"/>
                <w:lang w:val="en-GB" w:eastAsia="en-US"/>
              </w:rPr>
            </w:pPr>
            <w:r w:rsidRPr="00106D89">
              <w:rPr>
                <w:rFonts w:hint="cs"/>
                <w:b/>
                <w:bCs/>
                <w:sz w:val="20"/>
                <w:szCs w:val="26"/>
                <w:rtl/>
              </w:rPr>
              <w:t>التعليقات</w:t>
            </w:r>
          </w:p>
        </w:tc>
      </w:tr>
      <w:tr w:rsidR="002859E6"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2859E6" w:rsidRPr="00106D8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S.354-2</w:t>
            </w:r>
          </w:p>
        </w:tc>
        <w:tc>
          <w:tcPr>
            <w:tcW w:w="3091" w:type="pct"/>
            <w:tcBorders>
              <w:top w:val="single" w:sz="4" w:space="0" w:color="auto"/>
              <w:left w:val="single" w:sz="4" w:space="0" w:color="auto"/>
              <w:bottom w:val="single" w:sz="4" w:space="0" w:color="auto"/>
              <w:right w:val="single" w:sz="4" w:space="0" w:color="auto"/>
            </w:tcBorders>
          </w:tcPr>
          <w:p w:rsidR="002859E6" w:rsidRPr="00F37A68" w:rsidRDefault="002859E6" w:rsidP="00D72473">
            <w:pPr>
              <w:pStyle w:val="Tabletext"/>
              <w:spacing w:line="260" w:lineRule="exact"/>
              <w:rPr>
                <w:rFonts w:eastAsia="Arial Unicode MS"/>
                <w:sz w:val="20"/>
                <w:szCs w:val="26"/>
              </w:rPr>
            </w:pPr>
            <w:r w:rsidRPr="00F37A68">
              <w:rPr>
                <w:sz w:val="20"/>
                <w:szCs w:val="26"/>
                <w:rtl/>
              </w:rPr>
              <w:t xml:space="preserve">عرض </w:t>
            </w:r>
            <w:r>
              <w:rPr>
                <w:sz w:val="20"/>
                <w:szCs w:val="26"/>
                <w:rtl/>
              </w:rPr>
              <w:t>نطاق الترددات</w:t>
            </w:r>
            <w:r w:rsidRPr="00F37A68">
              <w:rPr>
                <w:sz w:val="20"/>
                <w:szCs w:val="26"/>
                <w:rtl/>
              </w:rPr>
              <w:t xml:space="preserve"> الفيديوي وسوية الضوضاء</w:t>
            </w:r>
            <w:r w:rsidRPr="00F37A68">
              <w:rPr>
                <w:rFonts w:hint="cs"/>
                <w:sz w:val="20"/>
                <w:szCs w:val="26"/>
                <w:rtl/>
              </w:rPr>
              <w:t xml:space="preserve"> </w:t>
            </w:r>
            <w:r w:rsidRPr="00F37A68">
              <w:rPr>
                <w:sz w:val="20"/>
                <w:szCs w:val="26"/>
                <w:rtl/>
              </w:rPr>
              <w:t>المسموح بها في الدارة الافتراضية المرجعية</w:t>
            </w:r>
            <w:r w:rsidRPr="00F37A68">
              <w:rPr>
                <w:rFonts w:hint="cs"/>
                <w:sz w:val="20"/>
                <w:szCs w:val="26"/>
                <w:rtl/>
              </w:rPr>
              <w:t xml:space="preserve"> </w:t>
            </w:r>
            <w:r w:rsidRPr="00F37A68">
              <w:rPr>
                <w:sz w:val="20"/>
                <w:szCs w:val="26"/>
                <w:rtl/>
              </w:rPr>
              <w:t>الخاصة بالخدمة الثابتة الساتلية</w:t>
            </w:r>
          </w:p>
        </w:tc>
        <w:tc>
          <w:tcPr>
            <w:tcW w:w="660" w:type="pct"/>
            <w:tcBorders>
              <w:top w:val="single" w:sz="4" w:space="0" w:color="auto"/>
              <w:left w:val="single" w:sz="4" w:space="0" w:color="auto"/>
              <w:bottom w:val="single" w:sz="4" w:space="0" w:color="auto"/>
              <w:right w:val="single" w:sz="4" w:space="0" w:color="auto"/>
            </w:tcBorders>
            <w:hideMark/>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2859E6"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2859E6" w:rsidRPr="00106D8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S.446-4</w:t>
            </w:r>
          </w:p>
        </w:tc>
        <w:tc>
          <w:tcPr>
            <w:tcW w:w="3091" w:type="pct"/>
            <w:tcBorders>
              <w:top w:val="single" w:sz="4" w:space="0" w:color="auto"/>
              <w:left w:val="single" w:sz="4" w:space="0" w:color="auto"/>
              <w:bottom w:val="single" w:sz="4" w:space="0" w:color="auto"/>
              <w:right w:val="single" w:sz="4" w:space="0" w:color="auto"/>
            </w:tcBorders>
          </w:tcPr>
          <w:p w:rsidR="002859E6" w:rsidRPr="00F37A68" w:rsidRDefault="002859E6" w:rsidP="00D72473">
            <w:pPr>
              <w:pStyle w:val="Tabletext"/>
              <w:spacing w:line="260" w:lineRule="exact"/>
              <w:rPr>
                <w:rFonts w:eastAsia="Arial Unicode MS"/>
                <w:sz w:val="20"/>
                <w:szCs w:val="26"/>
              </w:rPr>
            </w:pPr>
            <w:r w:rsidRPr="00F37A68">
              <w:rPr>
                <w:sz w:val="20"/>
                <w:szCs w:val="26"/>
                <w:rtl/>
              </w:rPr>
              <w:t>تشتت طاقة الموجة الحاملة في أنظمة تستخدم تشكيلاً زاويا</w:t>
            </w:r>
            <w:r w:rsidRPr="00F37A68">
              <w:rPr>
                <w:rFonts w:hint="cs"/>
                <w:sz w:val="20"/>
                <w:szCs w:val="26"/>
                <w:rtl/>
                <w:lang w:bidi="ar-EG"/>
              </w:rPr>
              <w:t>ً</w:t>
            </w:r>
            <w:r w:rsidRPr="00F37A68">
              <w:rPr>
                <w:rFonts w:hint="cs"/>
                <w:sz w:val="20"/>
                <w:szCs w:val="26"/>
                <w:rtl/>
              </w:rPr>
              <w:t xml:space="preserve"> </w:t>
            </w:r>
            <w:r w:rsidRPr="00F37A68">
              <w:rPr>
                <w:sz w:val="20"/>
                <w:szCs w:val="26"/>
                <w:rtl/>
              </w:rPr>
              <w:t>بإشارات تماثلية أو</w:t>
            </w:r>
            <w:r>
              <w:rPr>
                <w:rFonts w:hint="cs"/>
                <w:sz w:val="20"/>
                <w:szCs w:val="26"/>
                <w:rtl/>
              </w:rPr>
              <w:t> </w:t>
            </w:r>
            <w:r w:rsidRPr="00F37A68">
              <w:rPr>
                <w:sz w:val="20"/>
                <w:szCs w:val="26"/>
                <w:rtl/>
              </w:rPr>
              <w:t>تشكيلاً رقمياً في الخدمة الثابتة الساتلية</w:t>
            </w:r>
          </w:p>
        </w:tc>
        <w:tc>
          <w:tcPr>
            <w:tcW w:w="660" w:type="pct"/>
            <w:tcBorders>
              <w:top w:val="single" w:sz="4" w:space="0" w:color="auto"/>
              <w:left w:val="single" w:sz="4" w:space="0" w:color="auto"/>
              <w:bottom w:val="single" w:sz="4" w:space="0" w:color="auto"/>
              <w:right w:val="single" w:sz="4" w:space="0" w:color="auto"/>
            </w:tcBorders>
            <w:hideMark/>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2859E6"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2859E6" w:rsidRPr="00106D8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S.465-6</w:t>
            </w:r>
          </w:p>
        </w:tc>
        <w:tc>
          <w:tcPr>
            <w:tcW w:w="3091" w:type="pct"/>
            <w:tcBorders>
              <w:top w:val="single" w:sz="4" w:space="0" w:color="auto"/>
              <w:left w:val="single" w:sz="4" w:space="0" w:color="auto"/>
              <w:bottom w:val="single" w:sz="4" w:space="0" w:color="auto"/>
              <w:right w:val="single" w:sz="4" w:space="0" w:color="auto"/>
            </w:tcBorders>
          </w:tcPr>
          <w:p w:rsidR="002859E6" w:rsidRPr="00F37A68" w:rsidRDefault="002859E6" w:rsidP="00D72473">
            <w:pPr>
              <w:pStyle w:val="Tabletext"/>
              <w:spacing w:line="260" w:lineRule="exact"/>
              <w:rPr>
                <w:rFonts w:eastAsia="Arial Unicode MS"/>
                <w:sz w:val="20"/>
                <w:szCs w:val="26"/>
              </w:rPr>
            </w:pPr>
            <w:r w:rsidRPr="00F37A68">
              <w:rPr>
                <w:sz w:val="20"/>
                <w:szCs w:val="26"/>
                <w:rtl/>
              </w:rPr>
              <w:t>مخطط إشعاع مرجعي لهوائيات المحطات الأرضية في الخدمة الثابتة الساتلية للاستخدام في</w:t>
            </w:r>
            <w:r w:rsidR="004D5867">
              <w:rPr>
                <w:rFonts w:hint="cs"/>
                <w:sz w:val="20"/>
                <w:szCs w:val="26"/>
                <w:rtl/>
              </w:rPr>
              <w:t> </w:t>
            </w:r>
            <w:r w:rsidRPr="00F37A68">
              <w:rPr>
                <w:sz w:val="20"/>
                <w:szCs w:val="26"/>
                <w:rtl/>
              </w:rPr>
              <w:t xml:space="preserve">التنسيق وتقييم التداخلات في مدى الترددات من </w:t>
            </w:r>
            <w:r w:rsidRPr="00F37A68">
              <w:rPr>
                <w:sz w:val="20"/>
                <w:szCs w:val="26"/>
              </w:rPr>
              <w:t>2</w:t>
            </w:r>
            <w:r w:rsidRPr="00F37A68">
              <w:rPr>
                <w:sz w:val="20"/>
                <w:szCs w:val="26"/>
                <w:rtl/>
              </w:rPr>
              <w:t xml:space="preserve"> إلى </w:t>
            </w:r>
            <w:r w:rsidRPr="00F37A68">
              <w:rPr>
                <w:sz w:val="20"/>
                <w:szCs w:val="26"/>
              </w:rPr>
              <w:t>31</w:t>
            </w:r>
            <w:r w:rsidRPr="00F37A68">
              <w:rPr>
                <w:sz w:val="20"/>
                <w:szCs w:val="26"/>
                <w:rtl/>
              </w:rPr>
              <w:t xml:space="preserve"> </w:t>
            </w:r>
            <w:r w:rsidRPr="00F37A68">
              <w:rPr>
                <w:sz w:val="20"/>
                <w:szCs w:val="26"/>
              </w:rPr>
              <w:t>GHz</w:t>
            </w:r>
          </w:p>
        </w:tc>
        <w:tc>
          <w:tcPr>
            <w:tcW w:w="660" w:type="pct"/>
            <w:tcBorders>
              <w:top w:val="single" w:sz="4" w:space="0" w:color="auto"/>
              <w:left w:val="single" w:sz="4" w:space="0" w:color="auto"/>
              <w:bottom w:val="single" w:sz="4" w:space="0" w:color="auto"/>
              <w:right w:val="single" w:sz="4" w:space="0" w:color="auto"/>
            </w:tcBorders>
            <w:hideMark/>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2859E6"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2859E6" w:rsidRPr="00106D8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S.466-6</w:t>
            </w:r>
          </w:p>
        </w:tc>
        <w:tc>
          <w:tcPr>
            <w:tcW w:w="3091" w:type="pct"/>
            <w:tcBorders>
              <w:top w:val="single" w:sz="4" w:space="0" w:color="auto"/>
              <w:left w:val="single" w:sz="4" w:space="0" w:color="auto"/>
              <w:bottom w:val="single" w:sz="4" w:space="0" w:color="auto"/>
              <w:right w:val="single" w:sz="4" w:space="0" w:color="auto"/>
            </w:tcBorders>
          </w:tcPr>
          <w:p w:rsidR="002859E6" w:rsidRPr="00F37A68" w:rsidRDefault="002859E6" w:rsidP="00D72473">
            <w:pPr>
              <w:pStyle w:val="Tabletext"/>
              <w:spacing w:line="260" w:lineRule="exact"/>
              <w:rPr>
                <w:rFonts w:eastAsia="Arial Unicode MS"/>
                <w:spacing w:val="4"/>
                <w:sz w:val="20"/>
                <w:szCs w:val="26"/>
              </w:rPr>
            </w:pPr>
            <w:r w:rsidRPr="00F37A68">
              <w:rPr>
                <w:spacing w:val="4"/>
                <w:sz w:val="20"/>
                <w:szCs w:val="26"/>
                <w:rtl/>
              </w:rPr>
              <w:t>السوية القصوى للتداخل المسموح به في قناة هاتفية تتبع لشبكة ساتلية</w:t>
            </w:r>
            <w:r w:rsidRPr="00F37A68">
              <w:rPr>
                <w:spacing w:val="4"/>
                <w:sz w:val="20"/>
                <w:szCs w:val="26"/>
              </w:rPr>
              <w:t xml:space="preserve"> </w:t>
            </w:r>
            <w:r w:rsidRPr="00F37A68">
              <w:rPr>
                <w:spacing w:val="4"/>
                <w:sz w:val="20"/>
                <w:szCs w:val="26"/>
                <w:rtl/>
              </w:rPr>
              <w:t>مستقرة بالنسبة إلى الأرض من الخدمة الثابتة الساتلية</w:t>
            </w:r>
            <w:r w:rsidRPr="00F37A68">
              <w:rPr>
                <w:rFonts w:hint="cs"/>
                <w:spacing w:val="4"/>
                <w:sz w:val="20"/>
                <w:szCs w:val="26"/>
                <w:rtl/>
              </w:rPr>
              <w:t xml:space="preserve"> </w:t>
            </w:r>
            <w:r w:rsidRPr="00F37A68">
              <w:rPr>
                <w:spacing w:val="4"/>
                <w:sz w:val="20"/>
                <w:szCs w:val="26"/>
                <w:rtl/>
              </w:rPr>
              <w:t>وتستعمل تشكيل التردد بتعدد الإرسال بتقسيم التردد</w:t>
            </w:r>
            <w:r w:rsidRPr="00F37A68">
              <w:rPr>
                <w:rFonts w:hint="cs"/>
                <w:spacing w:val="4"/>
                <w:sz w:val="20"/>
                <w:szCs w:val="26"/>
                <w:rtl/>
              </w:rPr>
              <w:t xml:space="preserve"> </w:t>
            </w:r>
            <w:r w:rsidRPr="00F37A68">
              <w:rPr>
                <w:spacing w:val="4"/>
                <w:sz w:val="20"/>
                <w:szCs w:val="26"/>
                <w:rtl/>
              </w:rPr>
              <w:t>الذي تسببه شبكات أخرى من هذه الخدمة</w:t>
            </w:r>
          </w:p>
        </w:tc>
        <w:tc>
          <w:tcPr>
            <w:tcW w:w="660" w:type="pct"/>
            <w:tcBorders>
              <w:top w:val="single" w:sz="4" w:space="0" w:color="auto"/>
              <w:left w:val="single" w:sz="4" w:space="0" w:color="auto"/>
              <w:bottom w:val="single" w:sz="4" w:space="0" w:color="auto"/>
              <w:right w:val="single" w:sz="4" w:space="0" w:color="auto"/>
            </w:tcBorders>
            <w:hideMark/>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2859E6"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2859E6" w:rsidRPr="00106D8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S.483-3</w:t>
            </w:r>
          </w:p>
        </w:tc>
        <w:tc>
          <w:tcPr>
            <w:tcW w:w="3091" w:type="pct"/>
            <w:tcBorders>
              <w:top w:val="single" w:sz="4" w:space="0" w:color="auto"/>
              <w:left w:val="single" w:sz="4" w:space="0" w:color="auto"/>
              <w:bottom w:val="single" w:sz="4" w:space="0" w:color="auto"/>
              <w:right w:val="single" w:sz="4" w:space="0" w:color="auto"/>
            </w:tcBorders>
          </w:tcPr>
          <w:p w:rsidR="002859E6" w:rsidRPr="00F37A68" w:rsidRDefault="002859E6" w:rsidP="00D72473">
            <w:pPr>
              <w:pStyle w:val="Tabletext"/>
              <w:spacing w:line="260" w:lineRule="exact"/>
              <w:rPr>
                <w:rFonts w:eastAsia="Arial Unicode MS"/>
                <w:sz w:val="20"/>
                <w:szCs w:val="26"/>
              </w:rPr>
            </w:pPr>
            <w:r w:rsidRPr="00F37A68">
              <w:rPr>
                <w:sz w:val="20"/>
                <w:szCs w:val="26"/>
                <w:rtl/>
              </w:rPr>
              <w:t>أقصى سوية يسمح بها للتداخل في قناة تلفزيونية</w:t>
            </w:r>
            <w:r w:rsidRPr="00F37A68">
              <w:rPr>
                <w:rFonts w:hint="cs"/>
                <w:sz w:val="20"/>
                <w:szCs w:val="26"/>
                <w:rtl/>
              </w:rPr>
              <w:t xml:space="preserve"> </w:t>
            </w:r>
            <w:r w:rsidRPr="00F37A68">
              <w:rPr>
                <w:sz w:val="20"/>
                <w:szCs w:val="26"/>
                <w:rtl/>
              </w:rPr>
              <w:t>في شبكة ساتل</w:t>
            </w:r>
            <w:r w:rsidRPr="00F37A68">
              <w:rPr>
                <w:rFonts w:hint="cs"/>
                <w:sz w:val="20"/>
                <w:szCs w:val="26"/>
                <w:rtl/>
              </w:rPr>
              <w:t>ية</w:t>
            </w:r>
            <w:r w:rsidRPr="00F37A68">
              <w:rPr>
                <w:sz w:val="20"/>
                <w:szCs w:val="26"/>
                <w:rtl/>
              </w:rPr>
              <w:t xml:space="preserve"> مستقر</w:t>
            </w:r>
            <w:r w:rsidRPr="00F37A68">
              <w:rPr>
                <w:rFonts w:hint="cs"/>
                <w:sz w:val="20"/>
                <w:szCs w:val="26"/>
                <w:rtl/>
              </w:rPr>
              <w:t>ة</w:t>
            </w:r>
            <w:r w:rsidRPr="00F37A68">
              <w:rPr>
                <w:sz w:val="20"/>
                <w:szCs w:val="26"/>
                <w:rtl/>
              </w:rPr>
              <w:t xml:space="preserve"> بالنسبة إلى الأرض في الخدمة الثابتة الساتلية</w:t>
            </w:r>
            <w:r w:rsidRPr="00F37A68">
              <w:rPr>
                <w:rFonts w:hint="cs"/>
                <w:sz w:val="20"/>
                <w:szCs w:val="26"/>
                <w:rtl/>
              </w:rPr>
              <w:t xml:space="preserve"> </w:t>
            </w:r>
            <w:r w:rsidRPr="00F37A68">
              <w:rPr>
                <w:sz w:val="20"/>
                <w:szCs w:val="26"/>
                <w:rtl/>
              </w:rPr>
              <w:t>التي تستخدم تشكيل التردد والذي تسببه شبكات أخرى لهذه الخدمة</w:t>
            </w:r>
          </w:p>
        </w:tc>
        <w:tc>
          <w:tcPr>
            <w:tcW w:w="660" w:type="pct"/>
            <w:tcBorders>
              <w:top w:val="single" w:sz="4" w:space="0" w:color="auto"/>
              <w:left w:val="single" w:sz="4" w:space="0" w:color="auto"/>
              <w:bottom w:val="single" w:sz="4" w:space="0" w:color="auto"/>
              <w:right w:val="single" w:sz="4" w:space="0" w:color="auto"/>
            </w:tcBorders>
            <w:hideMark/>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2859E6"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2859E6" w:rsidRPr="00106D8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S.484-3</w:t>
            </w:r>
          </w:p>
        </w:tc>
        <w:tc>
          <w:tcPr>
            <w:tcW w:w="3091" w:type="pct"/>
            <w:tcBorders>
              <w:top w:val="single" w:sz="4" w:space="0" w:color="auto"/>
              <w:left w:val="single" w:sz="4" w:space="0" w:color="auto"/>
              <w:bottom w:val="single" w:sz="4" w:space="0" w:color="auto"/>
              <w:right w:val="single" w:sz="4" w:space="0" w:color="auto"/>
            </w:tcBorders>
          </w:tcPr>
          <w:p w:rsidR="002859E6" w:rsidRPr="00F37A68" w:rsidRDefault="002859E6" w:rsidP="00D72473">
            <w:pPr>
              <w:pStyle w:val="Tabletext"/>
              <w:spacing w:line="260" w:lineRule="exact"/>
              <w:rPr>
                <w:rFonts w:eastAsia="Arial Unicode MS"/>
                <w:sz w:val="20"/>
                <w:szCs w:val="26"/>
              </w:rPr>
            </w:pPr>
            <w:r w:rsidRPr="00F37A68">
              <w:rPr>
                <w:sz w:val="20"/>
                <w:szCs w:val="26"/>
                <w:rtl/>
              </w:rPr>
              <w:t>الحفاظ على الموقع بالنسبة إلى خطوط الطول فيما يتعلق بالسواتل</w:t>
            </w:r>
            <w:r>
              <w:rPr>
                <w:rFonts w:hint="cs"/>
                <w:sz w:val="20"/>
                <w:szCs w:val="26"/>
                <w:rtl/>
              </w:rPr>
              <w:t xml:space="preserve"> </w:t>
            </w:r>
            <w:r w:rsidRPr="00F37A68">
              <w:rPr>
                <w:sz w:val="20"/>
                <w:szCs w:val="26"/>
                <w:rtl/>
              </w:rPr>
              <w:t>المستقرة بالنسبة إلى الأرض والتابعة للخدمة الثابتة الساتلية</w:t>
            </w:r>
          </w:p>
        </w:tc>
        <w:tc>
          <w:tcPr>
            <w:tcW w:w="660" w:type="pct"/>
            <w:tcBorders>
              <w:top w:val="single" w:sz="4" w:space="0" w:color="auto"/>
              <w:left w:val="single" w:sz="4" w:space="0" w:color="auto"/>
              <w:bottom w:val="single" w:sz="4" w:space="0" w:color="auto"/>
              <w:right w:val="single" w:sz="4" w:space="0" w:color="auto"/>
            </w:tcBorders>
            <w:hideMark/>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2859E6"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2859E6" w:rsidRPr="00106D8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S.521-4</w:t>
            </w:r>
          </w:p>
        </w:tc>
        <w:tc>
          <w:tcPr>
            <w:tcW w:w="3091" w:type="pct"/>
            <w:tcBorders>
              <w:top w:val="single" w:sz="4" w:space="0" w:color="auto"/>
              <w:left w:val="single" w:sz="4" w:space="0" w:color="auto"/>
              <w:bottom w:val="single" w:sz="4" w:space="0" w:color="auto"/>
              <w:right w:val="single" w:sz="4" w:space="0" w:color="auto"/>
            </w:tcBorders>
          </w:tcPr>
          <w:p w:rsidR="002859E6" w:rsidRPr="00F37A68" w:rsidRDefault="002859E6" w:rsidP="00D72473">
            <w:pPr>
              <w:pStyle w:val="Tabletext"/>
              <w:spacing w:line="260" w:lineRule="exact"/>
              <w:rPr>
                <w:rFonts w:eastAsia="Arial Unicode MS"/>
                <w:sz w:val="20"/>
                <w:szCs w:val="26"/>
              </w:rPr>
            </w:pPr>
            <w:r w:rsidRPr="00F37A68">
              <w:rPr>
                <w:sz w:val="20"/>
                <w:szCs w:val="26"/>
                <w:rtl/>
              </w:rPr>
              <w:t>المسيرات الرقمية الافتراضية المرجعية الخاصة بالأنظمة</w:t>
            </w:r>
            <w:r w:rsidRPr="00F37A68">
              <w:rPr>
                <w:rFonts w:hint="cs"/>
                <w:sz w:val="20"/>
                <w:szCs w:val="26"/>
                <w:rtl/>
              </w:rPr>
              <w:t xml:space="preserve"> </w:t>
            </w:r>
            <w:r w:rsidRPr="00F37A68">
              <w:rPr>
                <w:sz w:val="20"/>
                <w:szCs w:val="26"/>
                <w:rtl/>
              </w:rPr>
              <w:t>التي تستعمل الإرسال الرقمي في</w:t>
            </w:r>
            <w:r w:rsidR="004D5867">
              <w:rPr>
                <w:rFonts w:hint="cs"/>
                <w:sz w:val="20"/>
                <w:szCs w:val="26"/>
                <w:rtl/>
              </w:rPr>
              <w:t> </w:t>
            </w:r>
            <w:r w:rsidRPr="00F37A68">
              <w:rPr>
                <w:sz w:val="20"/>
                <w:szCs w:val="26"/>
                <w:rtl/>
              </w:rPr>
              <w:t>الخدمة الثابتة الساتلية</w:t>
            </w:r>
          </w:p>
        </w:tc>
        <w:tc>
          <w:tcPr>
            <w:tcW w:w="660" w:type="pct"/>
            <w:tcBorders>
              <w:top w:val="single" w:sz="4" w:space="0" w:color="auto"/>
              <w:left w:val="single" w:sz="4" w:space="0" w:color="auto"/>
              <w:bottom w:val="single" w:sz="4" w:space="0" w:color="auto"/>
              <w:right w:val="single" w:sz="4" w:space="0" w:color="auto"/>
            </w:tcBorders>
            <w:hideMark/>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2859E6"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2859E6" w:rsidRPr="00106D8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S.522-5</w:t>
            </w:r>
          </w:p>
        </w:tc>
        <w:tc>
          <w:tcPr>
            <w:tcW w:w="3091" w:type="pct"/>
            <w:tcBorders>
              <w:top w:val="single" w:sz="4" w:space="0" w:color="auto"/>
              <w:left w:val="single" w:sz="4" w:space="0" w:color="auto"/>
              <w:bottom w:val="single" w:sz="4" w:space="0" w:color="auto"/>
              <w:right w:val="single" w:sz="4" w:space="0" w:color="auto"/>
            </w:tcBorders>
          </w:tcPr>
          <w:p w:rsidR="002859E6" w:rsidRPr="00F37A68" w:rsidRDefault="002859E6" w:rsidP="00D72473">
            <w:pPr>
              <w:pStyle w:val="Tabletext"/>
              <w:spacing w:line="260" w:lineRule="exact"/>
              <w:rPr>
                <w:rFonts w:eastAsia="Arial Unicode MS"/>
                <w:sz w:val="20"/>
                <w:szCs w:val="26"/>
              </w:rPr>
            </w:pPr>
            <w:r w:rsidRPr="00F37A68">
              <w:rPr>
                <w:sz w:val="20"/>
                <w:szCs w:val="26"/>
                <w:rtl/>
              </w:rPr>
              <w:t>معدل الخطأ في البتات المسموح به عند خرج المسير الرقمي الافتراضي المرجعي</w:t>
            </w:r>
            <w:r w:rsidRPr="00F37A68">
              <w:rPr>
                <w:rFonts w:hint="cs"/>
                <w:sz w:val="20"/>
                <w:szCs w:val="26"/>
                <w:rtl/>
              </w:rPr>
              <w:t xml:space="preserve"> </w:t>
            </w:r>
            <w:r w:rsidRPr="00F37A68">
              <w:rPr>
                <w:sz w:val="20"/>
                <w:szCs w:val="26"/>
                <w:rtl/>
              </w:rPr>
              <w:t>الخاص بأنظمة الخدمة الثابتة الساتلية التي تستعمل</w:t>
            </w:r>
            <w:r w:rsidRPr="00F37A68">
              <w:rPr>
                <w:rFonts w:hint="cs"/>
                <w:sz w:val="20"/>
                <w:szCs w:val="26"/>
                <w:rtl/>
              </w:rPr>
              <w:t xml:space="preserve"> </w:t>
            </w:r>
            <w:r w:rsidRPr="00F37A68">
              <w:rPr>
                <w:sz w:val="20"/>
                <w:szCs w:val="26"/>
                <w:rtl/>
              </w:rPr>
              <w:t>التشكيل الشفري النبضي من أجل المهاتفة</w:t>
            </w:r>
          </w:p>
        </w:tc>
        <w:tc>
          <w:tcPr>
            <w:tcW w:w="660" w:type="pct"/>
            <w:tcBorders>
              <w:top w:val="single" w:sz="4" w:space="0" w:color="auto"/>
              <w:left w:val="single" w:sz="4" w:space="0" w:color="auto"/>
              <w:bottom w:val="single" w:sz="4" w:space="0" w:color="auto"/>
              <w:right w:val="single" w:sz="4" w:space="0" w:color="auto"/>
            </w:tcBorders>
            <w:hideMark/>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2859E6"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2859E6" w:rsidRPr="00106D8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S.523-4</w:t>
            </w:r>
          </w:p>
        </w:tc>
        <w:tc>
          <w:tcPr>
            <w:tcW w:w="3091" w:type="pct"/>
            <w:tcBorders>
              <w:top w:val="single" w:sz="4" w:space="0" w:color="auto"/>
              <w:left w:val="single" w:sz="4" w:space="0" w:color="auto"/>
              <w:bottom w:val="single" w:sz="4" w:space="0" w:color="auto"/>
              <w:right w:val="single" w:sz="4" w:space="0" w:color="auto"/>
            </w:tcBorders>
          </w:tcPr>
          <w:p w:rsidR="002859E6" w:rsidRPr="00F37A68" w:rsidRDefault="002859E6" w:rsidP="00D72473">
            <w:pPr>
              <w:pStyle w:val="Tabletext"/>
              <w:spacing w:line="260" w:lineRule="exact"/>
              <w:rPr>
                <w:rFonts w:eastAsia="Arial Unicode MS"/>
                <w:sz w:val="20"/>
                <w:szCs w:val="26"/>
              </w:rPr>
            </w:pPr>
            <w:r w:rsidRPr="00F37A68">
              <w:rPr>
                <w:sz w:val="20"/>
                <w:szCs w:val="26"/>
                <w:rtl/>
              </w:rPr>
              <w:t>السويات القصوى للتداخل المسموح به في شبكة ساتلية مستقرة بالنسبة إلى الأرض</w:t>
            </w:r>
            <w:r w:rsidRPr="00F37A68">
              <w:rPr>
                <w:rFonts w:hint="cs"/>
                <w:sz w:val="20"/>
                <w:szCs w:val="26"/>
                <w:rtl/>
              </w:rPr>
              <w:t xml:space="preserve"> </w:t>
            </w:r>
            <w:r w:rsidRPr="00F37A68">
              <w:rPr>
                <w:sz w:val="20"/>
                <w:szCs w:val="26"/>
                <w:rtl/>
              </w:rPr>
              <w:t xml:space="preserve">من الخدمة الثابتة الساتلية تستعمل المهاتفة بالتشفير </w:t>
            </w:r>
            <w:r w:rsidRPr="00F37A68">
              <w:rPr>
                <w:sz w:val="20"/>
                <w:szCs w:val="26"/>
              </w:rPr>
              <w:t>PCM</w:t>
            </w:r>
            <w:r w:rsidRPr="00F37A68">
              <w:rPr>
                <w:sz w:val="20"/>
                <w:szCs w:val="26"/>
                <w:rtl/>
              </w:rPr>
              <w:t xml:space="preserve"> ذي </w:t>
            </w:r>
            <w:r w:rsidRPr="00F37A68">
              <w:rPr>
                <w:sz w:val="20"/>
                <w:szCs w:val="26"/>
              </w:rPr>
              <w:t>8</w:t>
            </w:r>
            <w:r w:rsidRPr="00F37A68">
              <w:rPr>
                <w:sz w:val="20"/>
                <w:szCs w:val="26"/>
                <w:rtl/>
              </w:rPr>
              <w:t xml:space="preserve"> بتات</w:t>
            </w:r>
            <w:r w:rsidRPr="00F37A68">
              <w:rPr>
                <w:rFonts w:hint="cs"/>
                <w:sz w:val="20"/>
                <w:szCs w:val="26"/>
                <w:rtl/>
              </w:rPr>
              <w:t xml:space="preserve"> </w:t>
            </w:r>
            <w:r w:rsidRPr="00F37A68">
              <w:rPr>
                <w:sz w:val="20"/>
                <w:szCs w:val="26"/>
                <w:rtl/>
              </w:rPr>
              <w:t>والذي تسببه شبكات أخرى من هذه الخدمة</w:t>
            </w:r>
          </w:p>
        </w:tc>
        <w:tc>
          <w:tcPr>
            <w:tcW w:w="660" w:type="pct"/>
            <w:tcBorders>
              <w:top w:val="single" w:sz="4" w:space="0" w:color="auto"/>
              <w:left w:val="single" w:sz="4" w:space="0" w:color="auto"/>
              <w:bottom w:val="single" w:sz="4" w:space="0" w:color="auto"/>
              <w:right w:val="single" w:sz="4" w:space="0" w:color="auto"/>
            </w:tcBorders>
            <w:hideMark/>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2859E6"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2859E6" w:rsidRPr="00106D8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S.524-9</w:t>
            </w:r>
          </w:p>
        </w:tc>
        <w:tc>
          <w:tcPr>
            <w:tcW w:w="3091" w:type="pct"/>
            <w:tcBorders>
              <w:top w:val="single" w:sz="4" w:space="0" w:color="auto"/>
              <w:left w:val="single" w:sz="4" w:space="0" w:color="auto"/>
              <w:bottom w:val="single" w:sz="4" w:space="0" w:color="auto"/>
              <w:right w:val="single" w:sz="4" w:space="0" w:color="auto"/>
            </w:tcBorders>
          </w:tcPr>
          <w:p w:rsidR="002859E6" w:rsidRPr="00F37A68" w:rsidRDefault="002859E6" w:rsidP="00D72473">
            <w:pPr>
              <w:pStyle w:val="Tabletext"/>
              <w:spacing w:line="260" w:lineRule="exact"/>
              <w:rPr>
                <w:rFonts w:eastAsia="Arial Unicode MS"/>
                <w:sz w:val="20"/>
                <w:szCs w:val="26"/>
                <w:rtl/>
                <w:lang w:val="fr-CH" w:bidi="ar-EG"/>
              </w:rPr>
            </w:pPr>
            <w:r w:rsidRPr="00F37A68">
              <w:rPr>
                <w:sz w:val="20"/>
                <w:szCs w:val="26"/>
                <w:rtl/>
              </w:rPr>
              <w:t xml:space="preserve">السويات القصوى المسموح بها لكثافة القدرة </w:t>
            </w:r>
            <w:r w:rsidRPr="00F37A68">
              <w:rPr>
                <w:sz w:val="20"/>
                <w:szCs w:val="26"/>
              </w:rPr>
              <w:t>e.i.r.p.</w:t>
            </w:r>
            <w:r w:rsidRPr="00F37A68">
              <w:rPr>
                <w:sz w:val="20"/>
                <w:szCs w:val="26"/>
                <w:rtl/>
              </w:rPr>
              <w:t xml:space="preserve"> خارج المحور</w:t>
            </w:r>
            <w:r w:rsidRPr="00F37A68">
              <w:rPr>
                <w:sz w:val="20"/>
                <w:szCs w:val="26"/>
              </w:rPr>
              <w:t xml:space="preserve"> </w:t>
            </w:r>
            <w:r w:rsidRPr="00F37A68">
              <w:rPr>
                <w:sz w:val="20"/>
                <w:szCs w:val="26"/>
                <w:rtl/>
              </w:rPr>
              <w:t>والمشعة من المحطات الأرضية التابعة للخدمة الثابتة الساتلية والتي ترسل</w:t>
            </w:r>
            <w:r w:rsidRPr="00F37A68">
              <w:rPr>
                <w:sz w:val="20"/>
                <w:szCs w:val="26"/>
              </w:rPr>
              <w:t xml:space="preserve"> </w:t>
            </w:r>
            <w:r w:rsidRPr="00F37A68">
              <w:rPr>
                <w:sz w:val="20"/>
                <w:szCs w:val="26"/>
                <w:rtl/>
              </w:rPr>
              <w:t>في نطاق</w:t>
            </w:r>
            <w:r w:rsidRPr="00F37A68">
              <w:rPr>
                <w:rFonts w:hint="cs"/>
                <w:sz w:val="20"/>
                <w:szCs w:val="26"/>
                <w:rtl/>
              </w:rPr>
              <w:t>ات</w:t>
            </w:r>
            <w:r w:rsidRPr="00F37A68">
              <w:rPr>
                <w:sz w:val="20"/>
                <w:szCs w:val="26"/>
                <w:rtl/>
              </w:rPr>
              <w:t xml:space="preserve"> الترددات </w:t>
            </w:r>
            <w:r w:rsidRPr="00F37A68">
              <w:rPr>
                <w:sz w:val="20"/>
                <w:szCs w:val="26"/>
              </w:rPr>
              <w:t>GHz</w:t>
            </w:r>
            <w:r w:rsidR="005972C5">
              <w:rPr>
                <w:sz w:val="20"/>
                <w:szCs w:val="26"/>
              </w:rPr>
              <w:t> </w:t>
            </w:r>
            <w:r w:rsidRPr="00F37A68">
              <w:rPr>
                <w:sz w:val="20"/>
                <w:szCs w:val="26"/>
              </w:rPr>
              <w:t>6</w:t>
            </w:r>
            <w:r w:rsidRPr="00F37A68">
              <w:rPr>
                <w:sz w:val="20"/>
                <w:szCs w:val="26"/>
                <w:rtl/>
              </w:rPr>
              <w:t xml:space="preserve"> و</w:t>
            </w:r>
            <w:r w:rsidRPr="00F37A68">
              <w:rPr>
                <w:sz w:val="20"/>
                <w:szCs w:val="26"/>
              </w:rPr>
              <w:t>GHz</w:t>
            </w:r>
            <w:r w:rsidR="004C59C9">
              <w:rPr>
                <w:sz w:val="20"/>
                <w:szCs w:val="26"/>
              </w:rPr>
              <w:t> </w:t>
            </w:r>
            <w:r w:rsidRPr="00F37A68">
              <w:rPr>
                <w:sz w:val="20"/>
                <w:szCs w:val="26"/>
              </w:rPr>
              <w:t>1</w:t>
            </w:r>
            <w:r w:rsidR="005972C5">
              <w:rPr>
                <w:sz w:val="20"/>
                <w:szCs w:val="26"/>
              </w:rPr>
              <w:t>3</w:t>
            </w:r>
            <w:r w:rsidRPr="00F37A68">
              <w:rPr>
                <w:rFonts w:hint="cs"/>
                <w:sz w:val="20"/>
                <w:szCs w:val="26"/>
                <w:rtl/>
              </w:rPr>
              <w:t xml:space="preserve"> و</w:t>
            </w:r>
            <w:r w:rsidRPr="00F37A68">
              <w:rPr>
                <w:sz w:val="20"/>
                <w:szCs w:val="26"/>
                <w:lang w:val="fr-CH"/>
              </w:rPr>
              <w:t>GHz 1</w:t>
            </w:r>
            <w:r w:rsidR="005972C5">
              <w:rPr>
                <w:sz w:val="20"/>
                <w:szCs w:val="26"/>
                <w:lang w:val="fr-CH"/>
              </w:rPr>
              <w:t>4</w:t>
            </w:r>
            <w:r w:rsidRPr="00F37A68">
              <w:rPr>
                <w:rFonts w:hint="cs"/>
                <w:sz w:val="20"/>
                <w:szCs w:val="26"/>
                <w:rtl/>
                <w:lang w:val="en-US" w:bidi="ar-EG"/>
              </w:rPr>
              <w:t xml:space="preserve"> و</w:t>
            </w:r>
            <w:r w:rsidRPr="00F37A68">
              <w:rPr>
                <w:sz w:val="20"/>
                <w:szCs w:val="26"/>
                <w:lang w:val="en-US" w:bidi="ar-EG"/>
              </w:rPr>
              <w:t>GHz 30</w:t>
            </w:r>
          </w:p>
        </w:tc>
        <w:tc>
          <w:tcPr>
            <w:tcW w:w="660" w:type="pct"/>
            <w:tcBorders>
              <w:top w:val="single" w:sz="4" w:space="0" w:color="auto"/>
              <w:left w:val="single" w:sz="4" w:space="0" w:color="auto"/>
              <w:bottom w:val="single" w:sz="4" w:space="0" w:color="auto"/>
              <w:right w:val="single" w:sz="4" w:space="0" w:color="auto"/>
            </w:tcBorders>
            <w:hideMark/>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2859E6"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2859E6" w:rsidRPr="00106D8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S.579-6</w:t>
            </w:r>
          </w:p>
        </w:tc>
        <w:tc>
          <w:tcPr>
            <w:tcW w:w="3091" w:type="pct"/>
            <w:tcBorders>
              <w:top w:val="single" w:sz="4" w:space="0" w:color="auto"/>
              <w:left w:val="single" w:sz="4" w:space="0" w:color="auto"/>
              <w:bottom w:val="single" w:sz="4" w:space="0" w:color="auto"/>
              <w:right w:val="single" w:sz="4" w:space="0" w:color="auto"/>
            </w:tcBorders>
          </w:tcPr>
          <w:p w:rsidR="002859E6" w:rsidRPr="00F37A68" w:rsidRDefault="002859E6" w:rsidP="00D72473">
            <w:pPr>
              <w:pStyle w:val="Tabletext"/>
              <w:keepNext/>
              <w:spacing w:line="260" w:lineRule="exact"/>
              <w:rPr>
                <w:rFonts w:eastAsia="Arial Unicode MS"/>
                <w:sz w:val="20"/>
                <w:szCs w:val="26"/>
                <w:lang w:val="fr-CH"/>
              </w:rPr>
            </w:pPr>
            <w:r w:rsidRPr="00F37A68">
              <w:rPr>
                <w:sz w:val="20"/>
                <w:szCs w:val="26"/>
                <w:rtl/>
              </w:rPr>
              <w:t xml:space="preserve">الأهداف الخاصة </w:t>
            </w:r>
            <w:proofErr w:type="spellStart"/>
            <w:r w:rsidRPr="00F37A68">
              <w:rPr>
                <w:sz w:val="20"/>
                <w:szCs w:val="26"/>
                <w:rtl/>
              </w:rPr>
              <w:t>بتيسر</w:t>
            </w:r>
            <w:proofErr w:type="spellEnd"/>
            <w:r w:rsidRPr="00F37A68">
              <w:rPr>
                <w:sz w:val="20"/>
                <w:szCs w:val="26"/>
                <w:rtl/>
              </w:rPr>
              <w:t xml:space="preserve"> دارة افتراضية مرجعية ومسير رقمي افتراضي مرجعي</w:t>
            </w:r>
            <w:r w:rsidRPr="00F37A68">
              <w:rPr>
                <w:rFonts w:hint="cs"/>
                <w:sz w:val="20"/>
                <w:szCs w:val="26"/>
                <w:rtl/>
              </w:rPr>
              <w:t xml:space="preserve"> </w:t>
            </w:r>
            <w:r w:rsidRPr="00F37A68">
              <w:rPr>
                <w:sz w:val="20"/>
                <w:szCs w:val="26"/>
                <w:rtl/>
              </w:rPr>
              <w:t>يستخدمان في المهاتفة ذات تشكيل شفري نبضي أو كجزء</w:t>
            </w:r>
            <w:r w:rsidRPr="00F37A68">
              <w:rPr>
                <w:rFonts w:hint="cs"/>
                <w:sz w:val="20"/>
                <w:szCs w:val="26"/>
                <w:rtl/>
              </w:rPr>
              <w:t xml:space="preserve"> </w:t>
            </w:r>
            <w:r w:rsidRPr="00F37A68">
              <w:rPr>
                <w:sz w:val="20"/>
                <w:szCs w:val="26"/>
                <w:rtl/>
              </w:rPr>
              <w:t>من وصلة افتراضية مرجعية خاصة بشبكة رقمية متكاملة الخدمات</w:t>
            </w:r>
            <w:r w:rsidRPr="00F37A68">
              <w:rPr>
                <w:rFonts w:hint="cs"/>
                <w:sz w:val="20"/>
                <w:szCs w:val="26"/>
                <w:rtl/>
              </w:rPr>
              <w:t xml:space="preserve"> </w:t>
            </w:r>
            <w:r w:rsidRPr="00F37A68">
              <w:rPr>
                <w:sz w:val="20"/>
                <w:szCs w:val="26"/>
                <w:rtl/>
              </w:rPr>
              <w:t>في الخدمة الثابتة الساتلية</w:t>
            </w:r>
            <w:r w:rsidRPr="00F37A68">
              <w:rPr>
                <w:rFonts w:hint="cs"/>
                <w:sz w:val="20"/>
                <w:szCs w:val="26"/>
                <w:rtl/>
              </w:rPr>
              <w:t xml:space="preserve"> العاملة تحت</w:t>
            </w:r>
            <w:r>
              <w:rPr>
                <w:rFonts w:hint="eastAsia"/>
                <w:sz w:val="20"/>
                <w:szCs w:val="26"/>
                <w:rtl/>
              </w:rPr>
              <w:t> </w:t>
            </w:r>
            <w:r w:rsidRPr="00F37A68">
              <w:rPr>
                <w:sz w:val="20"/>
                <w:szCs w:val="26"/>
                <w:lang w:val="fr-CH"/>
              </w:rPr>
              <w:t>GHz 15</w:t>
            </w:r>
          </w:p>
        </w:tc>
        <w:tc>
          <w:tcPr>
            <w:tcW w:w="660" w:type="pct"/>
            <w:tcBorders>
              <w:top w:val="single" w:sz="4" w:space="0" w:color="auto"/>
              <w:left w:val="single" w:sz="4" w:space="0" w:color="auto"/>
              <w:bottom w:val="single" w:sz="4" w:space="0" w:color="auto"/>
              <w:right w:val="single" w:sz="4" w:space="0" w:color="auto"/>
            </w:tcBorders>
            <w:hideMark/>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2859E6"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2859E6" w:rsidRPr="00106D8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S.580-6</w:t>
            </w:r>
          </w:p>
        </w:tc>
        <w:tc>
          <w:tcPr>
            <w:tcW w:w="3091" w:type="pct"/>
            <w:tcBorders>
              <w:top w:val="single" w:sz="4" w:space="0" w:color="auto"/>
              <w:left w:val="single" w:sz="4" w:space="0" w:color="auto"/>
              <w:bottom w:val="single" w:sz="4" w:space="0" w:color="auto"/>
              <w:right w:val="single" w:sz="4" w:space="0" w:color="auto"/>
            </w:tcBorders>
          </w:tcPr>
          <w:p w:rsidR="002859E6" w:rsidRPr="00F37A68" w:rsidRDefault="002859E6" w:rsidP="00D72473">
            <w:pPr>
              <w:pStyle w:val="Tabletext"/>
              <w:spacing w:line="260" w:lineRule="exact"/>
              <w:rPr>
                <w:rFonts w:eastAsia="Arial Unicode MS"/>
                <w:sz w:val="20"/>
                <w:szCs w:val="26"/>
              </w:rPr>
            </w:pPr>
            <w:r w:rsidRPr="00F37A68">
              <w:rPr>
                <w:sz w:val="20"/>
                <w:szCs w:val="26"/>
                <w:rtl/>
              </w:rPr>
              <w:t>مخططات الإشعاع الواجب استعمالها كأهداف للتصميم بالنسبة إلى</w:t>
            </w:r>
            <w:r>
              <w:rPr>
                <w:rFonts w:hint="cs"/>
                <w:sz w:val="20"/>
                <w:szCs w:val="26"/>
                <w:rtl/>
              </w:rPr>
              <w:t xml:space="preserve"> </w:t>
            </w:r>
            <w:r w:rsidRPr="00F37A68">
              <w:rPr>
                <w:sz w:val="20"/>
                <w:szCs w:val="26"/>
                <w:rtl/>
              </w:rPr>
              <w:t>هوائيات المحطات الأرضية العاملة مع سواتل</w:t>
            </w:r>
            <w:r w:rsidRPr="00F37A68">
              <w:rPr>
                <w:rFonts w:hint="cs"/>
                <w:sz w:val="20"/>
                <w:szCs w:val="26"/>
                <w:rtl/>
              </w:rPr>
              <w:t xml:space="preserve"> </w:t>
            </w:r>
            <w:r w:rsidRPr="00F37A68">
              <w:rPr>
                <w:sz w:val="20"/>
                <w:szCs w:val="26"/>
                <w:rtl/>
              </w:rPr>
              <w:t>مستقرة بالنسبة إلى الأرض</w:t>
            </w:r>
          </w:p>
        </w:tc>
        <w:tc>
          <w:tcPr>
            <w:tcW w:w="660" w:type="pct"/>
            <w:tcBorders>
              <w:top w:val="single" w:sz="4" w:space="0" w:color="auto"/>
              <w:left w:val="single" w:sz="4" w:space="0" w:color="auto"/>
              <w:bottom w:val="single" w:sz="4" w:space="0" w:color="auto"/>
              <w:right w:val="single" w:sz="4" w:space="0" w:color="auto"/>
            </w:tcBorders>
            <w:hideMark/>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2859E6" w:rsidRPr="00241899" w:rsidRDefault="002859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75DB5"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75DB5" w:rsidRPr="00106D8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S.614-4</w:t>
            </w:r>
          </w:p>
        </w:tc>
        <w:tc>
          <w:tcPr>
            <w:tcW w:w="3091" w:type="pct"/>
            <w:tcBorders>
              <w:top w:val="single" w:sz="4" w:space="0" w:color="auto"/>
              <w:left w:val="single" w:sz="4" w:space="0" w:color="auto"/>
              <w:bottom w:val="single" w:sz="4" w:space="0" w:color="auto"/>
              <w:right w:val="single" w:sz="4" w:space="0" w:color="auto"/>
            </w:tcBorders>
          </w:tcPr>
          <w:p w:rsidR="00B75DB5" w:rsidRPr="00F37A68" w:rsidRDefault="00B75DB5" w:rsidP="00D72473">
            <w:pPr>
              <w:pStyle w:val="Tabletext"/>
              <w:spacing w:line="260" w:lineRule="exact"/>
              <w:rPr>
                <w:rFonts w:eastAsia="Arial Unicode MS"/>
                <w:sz w:val="20"/>
                <w:szCs w:val="26"/>
              </w:rPr>
            </w:pPr>
            <w:r w:rsidRPr="00F37A68">
              <w:rPr>
                <w:sz w:val="20"/>
                <w:szCs w:val="26"/>
                <w:rtl/>
              </w:rPr>
              <w:t>أداء الأخطاء المسموح به في مسير</w:t>
            </w:r>
            <w:r w:rsidRPr="00F37A68">
              <w:rPr>
                <w:rFonts w:hint="cs"/>
                <w:sz w:val="20"/>
                <w:szCs w:val="26"/>
                <w:rtl/>
              </w:rPr>
              <w:t xml:space="preserve"> ساتلي</w:t>
            </w:r>
            <w:r w:rsidRPr="00F37A68">
              <w:rPr>
                <w:sz w:val="20"/>
                <w:szCs w:val="26"/>
                <w:rtl/>
              </w:rPr>
              <w:t xml:space="preserve"> رقمي افتراضي مرجعي</w:t>
            </w:r>
            <w:r w:rsidRPr="00F37A68">
              <w:rPr>
                <w:rFonts w:hint="cs"/>
                <w:sz w:val="20"/>
                <w:szCs w:val="26"/>
                <w:rtl/>
              </w:rPr>
              <w:t xml:space="preserve"> </w:t>
            </w:r>
            <w:r w:rsidRPr="00F37A68">
              <w:rPr>
                <w:sz w:val="20"/>
                <w:szCs w:val="26"/>
                <w:rtl/>
              </w:rPr>
              <w:t xml:space="preserve">من الخدمة الثابتة الساتلية يعمل تحت </w:t>
            </w:r>
            <w:r w:rsidRPr="00F37A68">
              <w:rPr>
                <w:sz w:val="20"/>
                <w:szCs w:val="26"/>
              </w:rPr>
              <w:t>GHz</w:t>
            </w:r>
            <w:r w:rsidR="00B37002">
              <w:rPr>
                <w:sz w:val="20"/>
                <w:szCs w:val="26"/>
              </w:rPr>
              <w:t> </w:t>
            </w:r>
            <w:r w:rsidRPr="00F37A68">
              <w:rPr>
                <w:sz w:val="20"/>
                <w:szCs w:val="26"/>
              </w:rPr>
              <w:t>15</w:t>
            </w:r>
            <w:r w:rsidRPr="00F37A68">
              <w:rPr>
                <w:rFonts w:hint="cs"/>
                <w:sz w:val="20"/>
                <w:szCs w:val="26"/>
                <w:rtl/>
              </w:rPr>
              <w:t xml:space="preserve"> </w:t>
            </w:r>
            <w:r w:rsidRPr="00F37A68">
              <w:rPr>
                <w:sz w:val="20"/>
                <w:szCs w:val="26"/>
                <w:rtl/>
              </w:rPr>
              <w:t>ويشكل جزءاً من توصيل دولي في شبكة</w:t>
            </w:r>
            <w:r w:rsidRPr="00F37A68">
              <w:rPr>
                <w:rFonts w:hint="cs"/>
                <w:sz w:val="20"/>
                <w:szCs w:val="26"/>
                <w:rtl/>
              </w:rPr>
              <w:t xml:space="preserve"> </w:t>
            </w:r>
            <w:r w:rsidRPr="00F37A68">
              <w:rPr>
                <w:sz w:val="20"/>
                <w:szCs w:val="26"/>
                <w:rtl/>
              </w:rPr>
              <w:t>رقمية متكاملة الخدمات</w:t>
            </w:r>
          </w:p>
        </w:tc>
        <w:tc>
          <w:tcPr>
            <w:tcW w:w="660" w:type="pct"/>
            <w:tcBorders>
              <w:top w:val="single" w:sz="4" w:space="0" w:color="auto"/>
              <w:left w:val="single" w:sz="4" w:space="0" w:color="auto"/>
              <w:bottom w:val="single" w:sz="4" w:space="0" w:color="auto"/>
              <w:right w:val="single" w:sz="4" w:space="0" w:color="auto"/>
            </w:tcBorders>
            <w:hideMark/>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75DB5"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75DB5" w:rsidRPr="00106D8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S.670-1</w:t>
            </w:r>
          </w:p>
        </w:tc>
        <w:tc>
          <w:tcPr>
            <w:tcW w:w="3091" w:type="pct"/>
            <w:tcBorders>
              <w:top w:val="single" w:sz="4" w:space="0" w:color="auto"/>
              <w:left w:val="single" w:sz="4" w:space="0" w:color="auto"/>
              <w:bottom w:val="single" w:sz="4" w:space="0" w:color="auto"/>
              <w:right w:val="single" w:sz="4" w:space="0" w:color="auto"/>
            </w:tcBorders>
          </w:tcPr>
          <w:p w:rsidR="00B75DB5" w:rsidRPr="00F37A68" w:rsidRDefault="00B75DB5" w:rsidP="00D72473">
            <w:pPr>
              <w:pStyle w:val="Tabletext"/>
              <w:spacing w:line="260" w:lineRule="exact"/>
              <w:rPr>
                <w:rFonts w:eastAsia="Arial Unicode MS"/>
                <w:sz w:val="20"/>
                <w:szCs w:val="26"/>
              </w:rPr>
            </w:pPr>
            <w:r w:rsidRPr="00F37A68">
              <w:rPr>
                <w:sz w:val="20"/>
                <w:szCs w:val="26"/>
                <w:rtl/>
              </w:rPr>
              <w:t>المرونـة في تحديد مواقع السواتل</w:t>
            </w:r>
            <w:r w:rsidRPr="00F37A68">
              <w:rPr>
                <w:rFonts w:hint="cs"/>
                <w:sz w:val="20"/>
                <w:szCs w:val="26"/>
                <w:rtl/>
              </w:rPr>
              <w:t xml:space="preserve"> </w:t>
            </w:r>
            <w:r w:rsidRPr="00F37A68">
              <w:rPr>
                <w:sz w:val="20"/>
                <w:szCs w:val="26"/>
                <w:rtl/>
              </w:rPr>
              <w:t>كهدف من أهداف التصميم</w:t>
            </w:r>
          </w:p>
        </w:tc>
        <w:tc>
          <w:tcPr>
            <w:tcW w:w="660" w:type="pct"/>
            <w:tcBorders>
              <w:top w:val="single" w:sz="4" w:space="0" w:color="auto"/>
              <w:left w:val="single" w:sz="4" w:space="0" w:color="auto"/>
              <w:bottom w:val="single" w:sz="4" w:space="0" w:color="auto"/>
              <w:right w:val="single" w:sz="4" w:space="0" w:color="auto"/>
            </w:tcBorders>
            <w:hideMark/>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75DB5"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75DB5" w:rsidRPr="00106D8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S.671-3</w:t>
            </w:r>
          </w:p>
        </w:tc>
        <w:tc>
          <w:tcPr>
            <w:tcW w:w="3091" w:type="pct"/>
            <w:tcBorders>
              <w:top w:val="single" w:sz="4" w:space="0" w:color="auto"/>
              <w:left w:val="single" w:sz="4" w:space="0" w:color="auto"/>
              <w:bottom w:val="single" w:sz="4" w:space="0" w:color="auto"/>
              <w:right w:val="single" w:sz="4" w:space="0" w:color="auto"/>
            </w:tcBorders>
          </w:tcPr>
          <w:p w:rsidR="00B75DB5" w:rsidRPr="00F37A68" w:rsidRDefault="00B75DB5" w:rsidP="00D72473">
            <w:pPr>
              <w:pStyle w:val="Tabletext"/>
              <w:spacing w:line="260" w:lineRule="exact"/>
              <w:rPr>
                <w:rFonts w:eastAsia="Arial Unicode MS"/>
                <w:sz w:val="20"/>
                <w:szCs w:val="26"/>
              </w:rPr>
            </w:pPr>
            <w:r w:rsidRPr="00F37A68">
              <w:rPr>
                <w:sz w:val="20"/>
                <w:szCs w:val="26"/>
                <w:rtl/>
              </w:rPr>
              <w:t>نسب الحماية اللازمة للإرسالات ضيقة النطاق ذات قناة واحدة</w:t>
            </w:r>
            <w:r w:rsidRPr="00F37A68">
              <w:rPr>
                <w:rFonts w:hint="cs"/>
                <w:sz w:val="20"/>
                <w:szCs w:val="26"/>
                <w:rtl/>
              </w:rPr>
              <w:t xml:space="preserve"> </w:t>
            </w:r>
            <w:r w:rsidRPr="00F37A68">
              <w:rPr>
                <w:sz w:val="20"/>
                <w:szCs w:val="26"/>
                <w:rtl/>
              </w:rPr>
              <w:t>لكل موجة حاملة والتي تتعرض لتداخلات</w:t>
            </w:r>
            <w:r w:rsidRPr="00F37A68">
              <w:rPr>
                <w:rFonts w:hint="cs"/>
                <w:sz w:val="20"/>
                <w:szCs w:val="26"/>
                <w:rtl/>
              </w:rPr>
              <w:t xml:space="preserve"> </w:t>
            </w:r>
            <w:r w:rsidRPr="00F37A68">
              <w:rPr>
                <w:sz w:val="20"/>
                <w:szCs w:val="26"/>
                <w:rtl/>
              </w:rPr>
              <w:t>من موجات حاملة تلفزيونية تماثلية</w:t>
            </w:r>
          </w:p>
        </w:tc>
        <w:tc>
          <w:tcPr>
            <w:tcW w:w="660" w:type="pct"/>
            <w:tcBorders>
              <w:top w:val="single" w:sz="4" w:space="0" w:color="auto"/>
              <w:left w:val="single" w:sz="4" w:space="0" w:color="auto"/>
              <w:bottom w:val="single" w:sz="4" w:space="0" w:color="auto"/>
              <w:right w:val="single" w:sz="4" w:space="0" w:color="auto"/>
            </w:tcBorders>
            <w:hideMark/>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75DB5"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75DB5" w:rsidRPr="00106D8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S.672-4</w:t>
            </w:r>
          </w:p>
        </w:tc>
        <w:tc>
          <w:tcPr>
            <w:tcW w:w="3091" w:type="pct"/>
            <w:tcBorders>
              <w:top w:val="single" w:sz="4" w:space="0" w:color="auto"/>
              <w:left w:val="single" w:sz="4" w:space="0" w:color="auto"/>
              <w:bottom w:val="single" w:sz="4" w:space="0" w:color="auto"/>
              <w:right w:val="single" w:sz="4" w:space="0" w:color="auto"/>
            </w:tcBorders>
          </w:tcPr>
          <w:p w:rsidR="00B75DB5" w:rsidRPr="00F37A68" w:rsidRDefault="00B75DB5" w:rsidP="00D72473">
            <w:pPr>
              <w:pStyle w:val="Tabletext"/>
              <w:spacing w:line="260" w:lineRule="exact"/>
              <w:rPr>
                <w:rFonts w:eastAsia="Arial Unicode MS"/>
                <w:sz w:val="20"/>
                <w:szCs w:val="26"/>
              </w:rPr>
            </w:pPr>
            <w:r w:rsidRPr="00F37A68">
              <w:rPr>
                <w:sz w:val="20"/>
                <w:szCs w:val="26"/>
                <w:rtl/>
              </w:rPr>
              <w:t>مخطط الإشعاع الذي يستعمل كهدف من أهداف تصميم هوائيات السواتل</w:t>
            </w:r>
            <w:r w:rsidRPr="00F37A68">
              <w:rPr>
                <w:rFonts w:hint="cs"/>
                <w:sz w:val="20"/>
                <w:szCs w:val="26"/>
                <w:rtl/>
              </w:rPr>
              <w:t xml:space="preserve"> </w:t>
            </w:r>
            <w:r w:rsidRPr="00F37A68">
              <w:rPr>
                <w:sz w:val="20"/>
                <w:szCs w:val="26"/>
                <w:rtl/>
              </w:rPr>
              <w:t>في</w:t>
            </w:r>
            <w:r>
              <w:rPr>
                <w:rFonts w:hint="cs"/>
                <w:sz w:val="20"/>
                <w:szCs w:val="26"/>
                <w:rtl/>
              </w:rPr>
              <w:t> </w:t>
            </w:r>
            <w:r w:rsidRPr="00F37A68">
              <w:rPr>
                <w:sz w:val="20"/>
                <w:szCs w:val="26"/>
                <w:rtl/>
              </w:rPr>
              <w:t>الخدمة الثابتة الساتلية التي تستعمل السواتل المستقرة</w:t>
            </w:r>
            <w:r w:rsidRPr="00F37A68">
              <w:rPr>
                <w:rFonts w:hint="cs"/>
                <w:sz w:val="20"/>
                <w:szCs w:val="26"/>
                <w:rtl/>
              </w:rPr>
              <w:t xml:space="preserve"> </w:t>
            </w:r>
            <w:r w:rsidRPr="00F37A68">
              <w:rPr>
                <w:sz w:val="20"/>
                <w:szCs w:val="26"/>
                <w:rtl/>
              </w:rPr>
              <w:t>بالنسبة إلى الأرض</w:t>
            </w:r>
          </w:p>
        </w:tc>
        <w:tc>
          <w:tcPr>
            <w:tcW w:w="660" w:type="pct"/>
            <w:tcBorders>
              <w:top w:val="single" w:sz="4" w:space="0" w:color="auto"/>
              <w:left w:val="single" w:sz="4" w:space="0" w:color="auto"/>
              <w:bottom w:val="single" w:sz="4" w:space="0" w:color="auto"/>
              <w:right w:val="single" w:sz="4" w:space="0" w:color="auto"/>
            </w:tcBorders>
            <w:hideMark/>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75DB5"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75DB5" w:rsidRPr="00106D8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S.673-2</w:t>
            </w:r>
          </w:p>
        </w:tc>
        <w:tc>
          <w:tcPr>
            <w:tcW w:w="3091" w:type="pct"/>
            <w:tcBorders>
              <w:top w:val="single" w:sz="4" w:space="0" w:color="auto"/>
              <w:left w:val="single" w:sz="4" w:space="0" w:color="auto"/>
              <w:bottom w:val="single" w:sz="4" w:space="0" w:color="auto"/>
              <w:right w:val="single" w:sz="4" w:space="0" w:color="auto"/>
            </w:tcBorders>
          </w:tcPr>
          <w:p w:rsidR="00B75DB5" w:rsidRPr="00F37A68" w:rsidRDefault="00B75DB5" w:rsidP="00D72473">
            <w:pPr>
              <w:pStyle w:val="Tabletext"/>
              <w:spacing w:line="260" w:lineRule="exact"/>
              <w:rPr>
                <w:rFonts w:eastAsia="Arial Unicode MS"/>
                <w:sz w:val="20"/>
                <w:szCs w:val="26"/>
              </w:rPr>
            </w:pPr>
            <w:r w:rsidRPr="00F37A68">
              <w:rPr>
                <w:sz w:val="20"/>
                <w:szCs w:val="26"/>
                <w:rtl/>
              </w:rPr>
              <w:t>مصطلحات وتعريفات تتعلق</w:t>
            </w:r>
            <w:r w:rsidRPr="00F37A68">
              <w:rPr>
                <w:rFonts w:hint="cs"/>
                <w:sz w:val="20"/>
                <w:szCs w:val="26"/>
                <w:rtl/>
              </w:rPr>
              <w:t xml:space="preserve"> </w:t>
            </w:r>
            <w:r w:rsidRPr="00F37A68">
              <w:rPr>
                <w:sz w:val="20"/>
                <w:szCs w:val="26"/>
                <w:rtl/>
              </w:rPr>
              <w:t>بالاتصالات الراديوية الفضائية</w:t>
            </w:r>
          </w:p>
        </w:tc>
        <w:tc>
          <w:tcPr>
            <w:tcW w:w="660" w:type="pct"/>
            <w:tcBorders>
              <w:top w:val="single" w:sz="4" w:space="0" w:color="auto"/>
              <w:left w:val="single" w:sz="4" w:space="0" w:color="auto"/>
              <w:bottom w:val="single" w:sz="4" w:space="0" w:color="auto"/>
              <w:right w:val="single" w:sz="4" w:space="0" w:color="auto"/>
            </w:tcBorders>
            <w:hideMark/>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75DB5"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75DB5" w:rsidRPr="00106D8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S.725-0</w:t>
            </w:r>
          </w:p>
        </w:tc>
        <w:tc>
          <w:tcPr>
            <w:tcW w:w="3091" w:type="pct"/>
            <w:tcBorders>
              <w:top w:val="single" w:sz="4" w:space="0" w:color="auto"/>
              <w:left w:val="single" w:sz="4" w:space="0" w:color="auto"/>
              <w:bottom w:val="single" w:sz="4" w:space="0" w:color="auto"/>
              <w:right w:val="single" w:sz="4" w:space="0" w:color="auto"/>
            </w:tcBorders>
          </w:tcPr>
          <w:p w:rsidR="00B75DB5" w:rsidRPr="00F37A68" w:rsidRDefault="00B75DB5" w:rsidP="00D72473">
            <w:pPr>
              <w:pStyle w:val="Tabletext"/>
              <w:spacing w:line="260" w:lineRule="exact"/>
              <w:rPr>
                <w:rFonts w:eastAsia="Arial Unicode MS"/>
                <w:sz w:val="20"/>
                <w:szCs w:val="26"/>
                <w:rtl/>
                <w:lang w:bidi="ar-EG"/>
              </w:rPr>
            </w:pPr>
            <w:r w:rsidRPr="00F37A68">
              <w:rPr>
                <w:sz w:val="20"/>
                <w:szCs w:val="26"/>
                <w:rtl/>
              </w:rPr>
              <w:t xml:space="preserve">الخصائص التقنية للمطاريف ذات فتحة صغيرة جداً </w:t>
            </w:r>
            <w:r w:rsidRPr="00F37A68">
              <w:rPr>
                <w:sz w:val="20"/>
                <w:szCs w:val="26"/>
              </w:rPr>
              <w:t>(VSAT)</w:t>
            </w:r>
          </w:p>
        </w:tc>
        <w:tc>
          <w:tcPr>
            <w:tcW w:w="660" w:type="pct"/>
            <w:tcBorders>
              <w:top w:val="single" w:sz="4" w:space="0" w:color="auto"/>
              <w:left w:val="single" w:sz="4" w:space="0" w:color="auto"/>
              <w:bottom w:val="single" w:sz="4" w:space="0" w:color="auto"/>
              <w:right w:val="single" w:sz="4" w:space="0" w:color="auto"/>
            </w:tcBorders>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75DB5"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75DB5" w:rsidRPr="00106D8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S.726-1</w:t>
            </w:r>
          </w:p>
        </w:tc>
        <w:tc>
          <w:tcPr>
            <w:tcW w:w="3091" w:type="pct"/>
            <w:tcBorders>
              <w:top w:val="single" w:sz="4" w:space="0" w:color="auto"/>
              <w:left w:val="single" w:sz="4" w:space="0" w:color="auto"/>
              <w:bottom w:val="single" w:sz="4" w:space="0" w:color="auto"/>
              <w:right w:val="single" w:sz="4" w:space="0" w:color="auto"/>
            </w:tcBorders>
          </w:tcPr>
          <w:p w:rsidR="00B75DB5" w:rsidRPr="00406A8B" w:rsidRDefault="00B75DB5" w:rsidP="00D72473">
            <w:pPr>
              <w:pStyle w:val="Tabletext"/>
              <w:spacing w:line="260" w:lineRule="exact"/>
              <w:rPr>
                <w:rFonts w:eastAsia="Arial Unicode MS"/>
                <w:spacing w:val="-6"/>
                <w:sz w:val="20"/>
                <w:szCs w:val="26"/>
              </w:rPr>
            </w:pPr>
            <w:r w:rsidRPr="00406A8B">
              <w:rPr>
                <w:spacing w:val="-6"/>
                <w:sz w:val="20"/>
                <w:szCs w:val="26"/>
                <w:rtl/>
              </w:rPr>
              <w:t>أقصى سوية يسمح بها للبث الهامشي</w:t>
            </w:r>
            <w:r w:rsidRPr="00406A8B">
              <w:rPr>
                <w:rFonts w:hint="cs"/>
                <w:spacing w:val="-6"/>
                <w:sz w:val="20"/>
                <w:szCs w:val="26"/>
                <w:rtl/>
              </w:rPr>
              <w:t xml:space="preserve"> </w:t>
            </w:r>
            <w:r w:rsidRPr="00406A8B">
              <w:rPr>
                <w:spacing w:val="-6"/>
                <w:sz w:val="20"/>
                <w:szCs w:val="26"/>
                <w:rtl/>
              </w:rPr>
              <w:t xml:space="preserve">من مطاريف ذات فتحة صغيرة جداً </w:t>
            </w:r>
            <w:r w:rsidRPr="00406A8B">
              <w:rPr>
                <w:spacing w:val="-6"/>
                <w:sz w:val="20"/>
                <w:szCs w:val="26"/>
              </w:rPr>
              <w:t>(VSAT)</w:t>
            </w:r>
          </w:p>
        </w:tc>
        <w:tc>
          <w:tcPr>
            <w:tcW w:w="660" w:type="pct"/>
            <w:tcBorders>
              <w:top w:val="single" w:sz="4" w:space="0" w:color="auto"/>
              <w:left w:val="single" w:sz="4" w:space="0" w:color="auto"/>
              <w:bottom w:val="single" w:sz="4" w:space="0" w:color="auto"/>
              <w:right w:val="single" w:sz="4" w:space="0" w:color="auto"/>
            </w:tcBorders>
            <w:hideMark/>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75DB5"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75DB5" w:rsidRPr="00106D8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S.728-1</w:t>
            </w:r>
          </w:p>
        </w:tc>
        <w:tc>
          <w:tcPr>
            <w:tcW w:w="3091" w:type="pct"/>
            <w:tcBorders>
              <w:top w:val="single" w:sz="4" w:space="0" w:color="auto"/>
              <w:left w:val="single" w:sz="4" w:space="0" w:color="auto"/>
              <w:bottom w:val="single" w:sz="4" w:space="0" w:color="auto"/>
              <w:right w:val="single" w:sz="4" w:space="0" w:color="auto"/>
            </w:tcBorders>
          </w:tcPr>
          <w:p w:rsidR="00B75DB5" w:rsidRPr="00CA212D" w:rsidRDefault="00B75DB5" w:rsidP="00D72473">
            <w:pPr>
              <w:pStyle w:val="Tabletext"/>
              <w:spacing w:line="260" w:lineRule="exact"/>
              <w:rPr>
                <w:rFonts w:eastAsia="Arial Unicode MS"/>
                <w:sz w:val="20"/>
                <w:szCs w:val="26"/>
                <w:lang w:val="en-US"/>
              </w:rPr>
            </w:pPr>
            <w:r w:rsidRPr="00F37A68">
              <w:rPr>
                <w:sz w:val="20"/>
                <w:szCs w:val="26"/>
                <w:rtl/>
              </w:rPr>
              <w:t xml:space="preserve">أقصى سوية يسمح بها لكثافة القدرة </w:t>
            </w:r>
            <w:r w:rsidRPr="00F37A68">
              <w:rPr>
                <w:sz w:val="20"/>
                <w:szCs w:val="26"/>
              </w:rPr>
              <w:t>e.i.r.p.</w:t>
            </w:r>
            <w:r w:rsidRPr="00F37A68">
              <w:rPr>
                <w:sz w:val="20"/>
                <w:szCs w:val="26"/>
                <w:rtl/>
              </w:rPr>
              <w:t xml:space="preserve"> خارج المحور</w:t>
            </w:r>
            <w:r w:rsidRPr="00F37A68">
              <w:rPr>
                <w:rFonts w:hint="cs"/>
                <w:sz w:val="20"/>
                <w:szCs w:val="26"/>
                <w:rtl/>
              </w:rPr>
              <w:t xml:space="preserve"> </w:t>
            </w:r>
            <w:r w:rsidRPr="00F37A68">
              <w:rPr>
                <w:sz w:val="20"/>
                <w:szCs w:val="26"/>
                <w:rtl/>
              </w:rPr>
              <w:t xml:space="preserve">في مطاريف ذات فتحة صغيرة جداً </w:t>
            </w:r>
            <w:r w:rsidRPr="00F37A68">
              <w:rPr>
                <w:sz w:val="20"/>
                <w:szCs w:val="26"/>
              </w:rPr>
              <w:t>(VSAT)</w:t>
            </w:r>
          </w:p>
        </w:tc>
        <w:tc>
          <w:tcPr>
            <w:tcW w:w="660" w:type="pct"/>
            <w:tcBorders>
              <w:top w:val="single" w:sz="4" w:space="0" w:color="auto"/>
              <w:left w:val="single" w:sz="4" w:space="0" w:color="auto"/>
              <w:bottom w:val="single" w:sz="4" w:space="0" w:color="auto"/>
              <w:right w:val="single" w:sz="4" w:space="0" w:color="auto"/>
            </w:tcBorders>
            <w:hideMark/>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75DB5"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75DB5" w:rsidRPr="00106D8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S.729-0</w:t>
            </w:r>
          </w:p>
        </w:tc>
        <w:tc>
          <w:tcPr>
            <w:tcW w:w="3091" w:type="pct"/>
            <w:tcBorders>
              <w:top w:val="single" w:sz="4" w:space="0" w:color="auto"/>
              <w:left w:val="single" w:sz="4" w:space="0" w:color="auto"/>
              <w:bottom w:val="single" w:sz="4" w:space="0" w:color="auto"/>
              <w:right w:val="single" w:sz="4" w:space="0" w:color="auto"/>
            </w:tcBorders>
          </w:tcPr>
          <w:p w:rsidR="00B75DB5" w:rsidRPr="00F37A68" w:rsidRDefault="00B75DB5" w:rsidP="00D72473">
            <w:pPr>
              <w:pStyle w:val="Tabletext"/>
              <w:spacing w:line="260" w:lineRule="exact"/>
              <w:rPr>
                <w:rFonts w:eastAsia="Arial Unicode MS"/>
                <w:sz w:val="20"/>
                <w:szCs w:val="26"/>
              </w:rPr>
            </w:pPr>
            <w:r w:rsidRPr="00F37A68">
              <w:rPr>
                <w:sz w:val="20"/>
                <w:szCs w:val="26"/>
                <w:rtl/>
              </w:rPr>
              <w:t>وظيفة المراقبة والتحكم في المطاريف</w:t>
            </w:r>
            <w:r w:rsidRPr="00F37A68">
              <w:rPr>
                <w:rFonts w:hint="cs"/>
                <w:sz w:val="20"/>
                <w:szCs w:val="26"/>
                <w:rtl/>
              </w:rPr>
              <w:t xml:space="preserve"> </w:t>
            </w:r>
            <w:r w:rsidRPr="00F37A68">
              <w:rPr>
                <w:sz w:val="20"/>
                <w:szCs w:val="26"/>
                <w:rtl/>
              </w:rPr>
              <w:t xml:space="preserve">ذات الفتحة الصغيرة جداً </w:t>
            </w:r>
            <w:r w:rsidRPr="00F37A68">
              <w:rPr>
                <w:sz w:val="20"/>
                <w:szCs w:val="26"/>
              </w:rPr>
              <w:t>(VSAT)</w:t>
            </w:r>
          </w:p>
        </w:tc>
        <w:tc>
          <w:tcPr>
            <w:tcW w:w="660" w:type="pct"/>
            <w:tcBorders>
              <w:top w:val="single" w:sz="4" w:space="0" w:color="auto"/>
              <w:left w:val="single" w:sz="4" w:space="0" w:color="auto"/>
              <w:bottom w:val="single" w:sz="4" w:space="0" w:color="auto"/>
              <w:right w:val="single" w:sz="4" w:space="0" w:color="auto"/>
            </w:tcBorders>
            <w:hideMark/>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75DB5"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75DB5" w:rsidRPr="00106D8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lastRenderedPageBreak/>
              <w:t>S.730-0</w:t>
            </w:r>
          </w:p>
        </w:tc>
        <w:tc>
          <w:tcPr>
            <w:tcW w:w="3091" w:type="pct"/>
            <w:tcBorders>
              <w:top w:val="single" w:sz="4" w:space="0" w:color="auto"/>
              <w:left w:val="single" w:sz="4" w:space="0" w:color="auto"/>
              <w:bottom w:val="single" w:sz="4" w:space="0" w:color="auto"/>
              <w:right w:val="single" w:sz="4" w:space="0" w:color="auto"/>
            </w:tcBorders>
          </w:tcPr>
          <w:p w:rsidR="00B75DB5" w:rsidRPr="00F37A68" w:rsidRDefault="00B75DB5" w:rsidP="00D72473">
            <w:pPr>
              <w:pStyle w:val="Tabletext"/>
              <w:spacing w:line="260" w:lineRule="exact"/>
              <w:rPr>
                <w:rFonts w:eastAsia="Arial Unicode MS"/>
                <w:sz w:val="20"/>
                <w:szCs w:val="26"/>
              </w:rPr>
            </w:pPr>
            <w:r w:rsidRPr="00F37A68">
              <w:rPr>
                <w:sz w:val="20"/>
                <w:szCs w:val="26"/>
                <w:rtl/>
              </w:rPr>
              <w:t>تعويض تأثيرات التقطعات بسبب التبديل في معطيات</w:t>
            </w:r>
            <w:r w:rsidRPr="00F37A68">
              <w:rPr>
                <w:rFonts w:hint="cs"/>
                <w:sz w:val="20"/>
                <w:szCs w:val="26"/>
                <w:rtl/>
              </w:rPr>
              <w:t xml:space="preserve"> </w:t>
            </w:r>
            <w:r w:rsidRPr="00F37A68">
              <w:rPr>
                <w:sz w:val="20"/>
                <w:szCs w:val="26"/>
                <w:rtl/>
              </w:rPr>
              <w:t xml:space="preserve">النطاق الصوتي وتأثير </w:t>
            </w:r>
            <w:proofErr w:type="spellStart"/>
            <w:r w:rsidRPr="00F37A68">
              <w:rPr>
                <w:sz w:val="20"/>
                <w:szCs w:val="26"/>
                <w:rtl/>
              </w:rPr>
              <w:t>إزاحات</w:t>
            </w:r>
            <w:proofErr w:type="spellEnd"/>
            <w:r w:rsidRPr="00F37A68">
              <w:rPr>
                <w:sz w:val="20"/>
                <w:szCs w:val="26"/>
                <w:rtl/>
              </w:rPr>
              <w:t xml:space="preserve"> التردد </w:t>
            </w:r>
            <w:proofErr w:type="spellStart"/>
            <w:r w:rsidRPr="00F37A68">
              <w:rPr>
                <w:sz w:val="20"/>
                <w:szCs w:val="26"/>
                <w:rtl/>
              </w:rPr>
              <w:t>الدوبلرية</w:t>
            </w:r>
            <w:proofErr w:type="spellEnd"/>
            <w:r w:rsidRPr="00F37A68">
              <w:rPr>
                <w:rFonts w:hint="cs"/>
                <w:sz w:val="20"/>
                <w:szCs w:val="26"/>
                <w:rtl/>
              </w:rPr>
              <w:t xml:space="preserve"> </w:t>
            </w:r>
            <w:r w:rsidRPr="00F37A68">
              <w:rPr>
                <w:sz w:val="20"/>
                <w:szCs w:val="26"/>
                <w:rtl/>
              </w:rPr>
              <w:t>في الخدمة الثابتة الساتلية</w:t>
            </w:r>
          </w:p>
        </w:tc>
        <w:tc>
          <w:tcPr>
            <w:tcW w:w="660" w:type="pct"/>
            <w:tcBorders>
              <w:top w:val="single" w:sz="4" w:space="0" w:color="auto"/>
              <w:left w:val="single" w:sz="4" w:space="0" w:color="auto"/>
              <w:bottom w:val="single" w:sz="4" w:space="0" w:color="auto"/>
              <w:right w:val="single" w:sz="4" w:space="0" w:color="auto"/>
            </w:tcBorders>
            <w:hideMark/>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75DB5"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75DB5" w:rsidRPr="00106D8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S.731-1</w:t>
            </w:r>
          </w:p>
        </w:tc>
        <w:tc>
          <w:tcPr>
            <w:tcW w:w="3091" w:type="pct"/>
            <w:tcBorders>
              <w:top w:val="single" w:sz="4" w:space="0" w:color="auto"/>
              <w:left w:val="single" w:sz="4" w:space="0" w:color="auto"/>
              <w:bottom w:val="single" w:sz="4" w:space="0" w:color="auto"/>
              <w:right w:val="single" w:sz="4" w:space="0" w:color="auto"/>
            </w:tcBorders>
          </w:tcPr>
          <w:p w:rsidR="00B75DB5" w:rsidRPr="00F37A68" w:rsidRDefault="00B75DB5" w:rsidP="00D72473">
            <w:pPr>
              <w:pStyle w:val="Tabletext"/>
              <w:spacing w:line="260" w:lineRule="exact"/>
              <w:rPr>
                <w:rFonts w:eastAsia="Arial Unicode MS"/>
                <w:sz w:val="20"/>
                <w:szCs w:val="26"/>
              </w:rPr>
            </w:pPr>
            <w:r w:rsidRPr="00F37A68">
              <w:rPr>
                <w:sz w:val="20"/>
                <w:szCs w:val="26"/>
                <w:rtl/>
              </w:rPr>
              <w:t>مخطط إشعاع الاستقطاب المتقاطع المرجعي لمحطة أرضية</w:t>
            </w:r>
            <w:r w:rsidRPr="00F37A68">
              <w:rPr>
                <w:rFonts w:hint="cs"/>
                <w:sz w:val="20"/>
                <w:szCs w:val="26"/>
                <w:rtl/>
              </w:rPr>
              <w:t xml:space="preserve"> </w:t>
            </w:r>
            <w:r w:rsidRPr="00F37A68">
              <w:rPr>
                <w:sz w:val="20"/>
                <w:szCs w:val="26"/>
                <w:rtl/>
              </w:rPr>
              <w:t>يستخدم في تنسيق الترددات وفي</w:t>
            </w:r>
            <w:r w:rsidR="00AC7273">
              <w:rPr>
                <w:rFonts w:hint="cs"/>
                <w:sz w:val="20"/>
                <w:szCs w:val="26"/>
                <w:rtl/>
              </w:rPr>
              <w:t> </w:t>
            </w:r>
            <w:r w:rsidRPr="00F37A68">
              <w:rPr>
                <w:sz w:val="20"/>
                <w:szCs w:val="26"/>
                <w:rtl/>
              </w:rPr>
              <w:t>تقدير التداخلات</w:t>
            </w:r>
            <w:r w:rsidRPr="00F37A68">
              <w:rPr>
                <w:rFonts w:hint="cs"/>
                <w:sz w:val="20"/>
                <w:szCs w:val="26"/>
                <w:rtl/>
              </w:rPr>
              <w:t xml:space="preserve"> </w:t>
            </w:r>
            <w:r w:rsidRPr="00F37A68">
              <w:rPr>
                <w:sz w:val="20"/>
                <w:szCs w:val="26"/>
                <w:rtl/>
              </w:rPr>
              <w:t xml:space="preserve">داخل مدى الترددات بين </w:t>
            </w:r>
            <w:r w:rsidRPr="00F37A68">
              <w:rPr>
                <w:sz w:val="20"/>
                <w:szCs w:val="26"/>
              </w:rPr>
              <w:t>2</w:t>
            </w:r>
            <w:r w:rsidRPr="00F37A68">
              <w:rPr>
                <w:sz w:val="20"/>
                <w:szCs w:val="26"/>
                <w:rtl/>
              </w:rPr>
              <w:t xml:space="preserve"> و</w:t>
            </w:r>
            <w:r w:rsidRPr="00F37A68">
              <w:rPr>
                <w:sz w:val="20"/>
                <w:szCs w:val="26"/>
              </w:rPr>
              <w:t>GHz 30</w:t>
            </w:r>
            <w:r w:rsidRPr="00F37A68">
              <w:rPr>
                <w:sz w:val="20"/>
                <w:szCs w:val="26"/>
                <w:rtl/>
              </w:rPr>
              <w:t xml:space="preserve"> تقريباً</w:t>
            </w:r>
          </w:p>
        </w:tc>
        <w:tc>
          <w:tcPr>
            <w:tcW w:w="660" w:type="pct"/>
            <w:tcBorders>
              <w:top w:val="single" w:sz="4" w:space="0" w:color="auto"/>
              <w:left w:val="single" w:sz="4" w:space="0" w:color="auto"/>
              <w:bottom w:val="single" w:sz="4" w:space="0" w:color="auto"/>
              <w:right w:val="single" w:sz="4" w:space="0" w:color="auto"/>
            </w:tcBorders>
            <w:hideMark/>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75DB5"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75DB5" w:rsidRPr="00106D8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S.732-1</w:t>
            </w:r>
          </w:p>
        </w:tc>
        <w:tc>
          <w:tcPr>
            <w:tcW w:w="3091" w:type="pct"/>
            <w:tcBorders>
              <w:top w:val="single" w:sz="4" w:space="0" w:color="auto"/>
              <w:left w:val="single" w:sz="4" w:space="0" w:color="auto"/>
              <w:bottom w:val="single" w:sz="4" w:space="0" w:color="auto"/>
              <w:right w:val="single" w:sz="4" w:space="0" w:color="auto"/>
            </w:tcBorders>
            <w:vAlign w:val="center"/>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r w:rsidRPr="0095338E">
              <w:rPr>
                <w:spacing w:val="-4"/>
                <w:sz w:val="20"/>
                <w:szCs w:val="26"/>
                <w:rtl/>
              </w:rPr>
              <w:t>طريقة المعالجة الإحصائية لذرى الفصوص الجانبية</w:t>
            </w:r>
            <w:r w:rsidRPr="0095338E">
              <w:rPr>
                <w:rFonts w:hint="cs"/>
                <w:spacing w:val="-4"/>
                <w:sz w:val="20"/>
                <w:szCs w:val="26"/>
                <w:rtl/>
              </w:rPr>
              <w:t xml:space="preserve"> </w:t>
            </w:r>
            <w:r w:rsidRPr="0095338E">
              <w:rPr>
                <w:spacing w:val="-4"/>
                <w:sz w:val="20"/>
                <w:szCs w:val="26"/>
                <w:rtl/>
              </w:rPr>
              <w:t>لهوائيات المحطات الأرضية</w:t>
            </w:r>
            <w:r w:rsidR="0095338E" w:rsidRPr="0095338E">
              <w:rPr>
                <w:rFonts w:hint="cs"/>
                <w:spacing w:val="-4"/>
                <w:sz w:val="20"/>
                <w:szCs w:val="26"/>
                <w:rtl/>
                <w:lang w:bidi="ar-EG"/>
              </w:rPr>
              <w:t xml:space="preserve"> لتحديد التجاوز</w:t>
            </w:r>
            <w:r w:rsidR="0095338E">
              <w:rPr>
                <w:rFonts w:hint="cs"/>
                <w:spacing w:val="-4"/>
                <w:sz w:val="20"/>
                <w:szCs w:val="26"/>
                <w:rtl/>
                <w:lang w:bidi="ar-EG"/>
              </w:rPr>
              <w:t xml:space="preserve"> </w:t>
            </w:r>
            <w:r w:rsidR="0095338E" w:rsidRPr="0095338E">
              <w:rPr>
                <w:rFonts w:hint="cs"/>
                <w:spacing w:val="-4"/>
                <w:sz w:val="20"/>
                <w:szCs w:val="26"/>
                <w:rtl/>
                <w:lang w:bidi="ar-EG"/>
              </w:rPr>
              <w:t>فيما يتعلق بالمخططات المرجعية للهوائي</w:t>
            </w:r>
            <w:r w:rsidR="0095338E">
              <w:rPr>
                <w:rFonts w:hint="cs"/>
                <w:spacing w:val="-4"/>
                <w:sz w:val="20"/>
                <w:szCs w:val="26"/>
                <w:rtl/>
                <w:lang w:bidi="ar-EG"/>
              </w:rPr>
              <w:t xml:space="preserve"> </w:t>
            </w:r>
            <w:r w:rsidR="0095338E" w:rsidRPr="0095338E">
              <w:rPr>
                <w:rFonts w:hint="cs"/>
                <w:spacing w:val="-4"/>
                <w:sz w:val="20"/>
                <w:szCs w:val="26"/>
                <w:rtl/>
                <w:lang w:bidi="ar-EG"/>
              </w:rPr>
              <w:t>وشروط قبول أي تجاوزات</w:t>
            </w:r>
          </w:p>
        </w:tc>
        <w:tc>
          <w:tcPr>
            <w:tcW w:w="660" w:type="pct"/>
            <w:tcBorders>
              <w:top w:val="single" w:sz="4" w:space="0" w:color="auto"/>
              <w:left w:val="single" w:sz="4" w:space="0" w:color="auto"/>
              <w:bottom w:val="single" w:sz="4" w:space="0" w:color="auto"/>
              <w:right w:val="single" w:sz="4" w:space="0" w:color="auto"/>
            </w:tcBorders>
            <w:hideMark/>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75DB5" w:rsidRPr="00241899" w:rsidRDefault="00B75DB5"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14AE6"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14AE6" w:rsidRPr="00106D8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S.733-2</w:t>
            </w:r>
          </w:p>
        </w:tc>
        <w:tc>
          <w:tcPr>
            <w:tcW w:w="3091" w:type="pct"/>
            <w:tcBorders>
              <w:top w:val="single" w:sz="4" w:space="0" w:color="auto"/>
              <w:left w:val="single" w:sz="4" w:space="0" w:color="auto"/>
              <w:bottom w:val="single" w:sz="4" w:space="0" w:color="auto"/>
              <w:right w:val="single" w:sz="4" w:space="0" w:color="auto"/>
            </w:tcBorders>
          </w:tcPr>
          <w:p w:rsidR="00C14AE6" w:rsidRPr="00F37A68" w:rsidRDefault="00C14AE6" w:rsidP="00D72473">
            <w:pPr>
              <w:pStyle w:val="Tabletext"/>
              <w:spacing w:line="260" w:lineRule="exact"/>
              <w:rPr>
                <w:rFonts w:eastAsia="Arial Unicode MS"/>
                <w:sz w:val="20"/>
                <w:szCs w:val="26"/>
              </w:rPr>
            </w:pPr>
            <w:r w:rsidRPr="00F37A68">
              <w:rPr>
                <w:sz w:val="20"/>
                <w:szCs w:val="26"/>
                <w:rtl/>
              </w:rPr>
              <w:t xml:space="preserve">تحديد النسبة </w:t>
            </w:r>
            <w:r w:rsidRPr="00F37A68">
              <w:rPr>
                <w:sz w:val="20"/>
                <w:szCs w:val="26"/>
              </w:rPr>
              <w:t>G/T</w:t>
            </w:r>
            <w:r w:rsidRPr="00F37A68">
              <w:rPr>
                <w:sz w:val="20"/>
                <w:szCs w:val="26"/>
                <w:rtl/>
              </w:rPr>
              <w:t xml:space="preserve"> للمحطات الأرضية المشغلة</w:t>
            </w:r>
            <w:r w:rsidRPr="00F37A68">
              <w:rPr>
                <w:rFonts w:hint="cs"/>
                <w:sz w:val="20"/>
                <w:szCs w:val="26"/>
                <w:rtl/>
              </w:rPr>
              <w:t xml:space="preserve"> </w:t>
            </w:r>
            <w:r w:rsidRPr="00F37A68">
              <w:rPr>
                <w:sz w:val="20"/>
                <w:szCs w:val="26"/>
                <w:rtl/>
              </w:rPr>
              <w:t>في الخدمة الثابتة الساتلية</w:t>
            </w:r>
          </w:p>
        </w:tc>
        <w:tc>
          <w:tcPr>
            <w:tcW w:w="660" w:type="pct"/>
            <w:tcBorders>
              <w:top w:val="single" w:sz="4" w:space="0" w:color="auto"/>
              <w:left w:val="single" w:sz="4" w:space="0" w:color="auto"/>
              <w:bottom w:val="single" w:sz="4" w:space="0" w:color="auto"/>
              <w:right w:val="single" w:sz="4" w:space="0" w:color="auto"/>
            </w:tcBorders>
            <w:hideMark/>
          </w:tcPr>
          <w:p w:rsidR="00C14AE6" w:rsidRPr="0024189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14AE6" w:rsidRPr="0024189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14AE6"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14AE6" w:rsidRPr="00106D8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S.734-0</w:t>
            </w:r>
          </w:p>
        </w:tc>
        <w:tc>
          <w:tcPr>
            <w:tcW w:w="3091" w:type="pct"/>
            <w:tcBorders>
              <w:top w:val="single" w:sz="4" w:space="0" w:color="auto"/>
              <w:left w:val="single" w:sz="4" w:space="0" w:color="auto"/>
              <w:bottom w:val="single" w:sz="4" w:space="0" w:color="auto"/>
              <w:right w:val="single" w:sz="4" w:space="0" w:color="auto"/>
            </w:tcBorders>
          </w:tcPr>
          <w:p w:rsidR="00C14AE6" w:rsidRPr="00F37A68" w:rsidRDefault="00C14AE6" w:rsidP="00D72473">
            <w:pPr>
              <w:pStyle w:val="Tabletext"/>
              <w:spacing w:line="260" w:lineRule="exact"/>
              <w:rPr>
                <w:rFonts w:eastAsia="Arial Unicode MS"/>
                <w:sz w:val="20"/>
                <w:szCs w:val="26"/>
              </w:rPr>
            </w:pPr>
            <w:r w:rsidRPr="00F37A68">
              <w:rPr>
                <w:sz w:val="20"/>
                <w:szCs w:val="26"/>
                <w:rtl/>
              </w:rPr>
              <w:t xml:space="preserve">تطبيق </w:t>
            </w:r>
            <w:proofErr w:type="spellStart"/>
            <w:r w:rsidRPr="00F37A68">
              <w:rPr>
                <w:sz w:val="20"/>
                <w:szCs w:val="26"/>
                <w:rtl/>
              </w:rPr>
              <w:t>لاغيات</w:t>
            </w:r>
            <w:proofErr w:type="spellEnd"/>
            <w:r w:rsidRPr="00F37A68">
              <w:rPr>
                <w:sz w:val="20"/>
                <w:szCs w:val="26"/>
                <w:rtl/>
              </w:rPr>
              <w:t xml:space="preserve"> التداخل في الخدمة الثابتة الساتلية</w:t>
            </w:r>
          </w:p>
        </w:tc>
        <w:tc>
          <w:tcPr>
            <w:tcW w:w="660" w:type="pct"/>
            <w:tcBorders>
              <w:top w:val="single" w:sz="4" w:space="0" w:color="auto"/>
              <w:left w:val="single" w:sz="4" w:space="0" w:color="auto"/>
              <w:bottom w:val="single" w:sz="4" w:space="0" w:color="auto"/>
              <w:right w:val="single" w:sz="4" w:space="0" w:color="auto"/>
            </w:tcBorders>
            <w:hideMark/>
          </w:tcPr>
          <w:p w:rsidR="00C14AE6" w:rsidRPr="0024189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14AE6" w:rsidRPr="0024189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14AE6"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14AE6" w:rsidRPr="00106D8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S.735-1</w:t>
            </w:r>
          </w:p>
        </w:tc>
        <w:tc>
          <w:tcPr>
            <w:tcW w:w="3091" w:type="pct"/>
            <w:tcBorders>
              <w:top w:val="single" w:sz="4" w:space="0" w:color="auto"/>
              <w:left w:val="single" w:sz="4" w:space="0" w:color="auto"/>
              <w:bottom w:val="single" w:sz="4" w:space="0" w:color="auto"/>
              <w:right w:val="single" w:sz="4" w:space="0" w:color="auto"/>
            </w:tcBorders>
          </w:tcPr>
          <w:p w:rsidR="00C14AE6" w:rsidRPr="00F37A68" w:rsidRDefault="00C14AE6" w:rsidP="00D72473">
            <w:pPr>
              <w:pStyle w:val="Tabletext"/>
              <w:spacing w:line="260" w:lineRule="exact"/>
              <w:rPr>
                <w:rFonts w:eastAsia="Arial Unicode MS"/>
                <w:sz w:val="20"/>
                <w:szCs w:val="26"/>
              </w:rPr>
            </w:pPr>
            <w:r w:rsidRPr="00F37A68">
              <w:rPr>
                <w:sz w:val="20"/>
                <w:szCs w:val="26"/>
                <w:rtl/>
              </w:rPr>
              <w:t>السويات القصوى للتداخل المسموح به في شبكة ساتلية مستقرة بالنسبة إلى الأرض</w:t>
            </w:r>
            <w:r w:rsidRPr="00F37A68">
              <w:rPr>
                <w:rFonts w:hint="cs"/>
                <w:sz w:val="20"/>
                <w:szCs w:val="26"/>
                <w:rtl/>
              </w:rPr>
              <w:t xml:space="preserve"> </w:t>
            </w:r>
            <w:r w:rsidRPr="00F37A68">
              <w:rPr>
                <w:sz w:val="20"/>
                <w:szCs w:val="26"/>
                <w:rtl/>
              </w:rPr>
              <w:t xml:space="preserve">من أجل مسير رقمي افتراضي مرجعي </w:t>
            </w:r>
            <w:r w:rsidRPr="00F37A68">
              <w:rPr>
                <w:sz w:val="20"/>
                <w:szCs w:val="26"/>
              </w:rPr>
              <w:t>(HRDP)</w:t>
            </w:r>
            <w:r w:rsidRPr="00F37A68">
              <w:rPr>
                <w:sz w:val="20"/>
                <w:szCs w:val="26"/>
                <w:rtl/>
              </w:rPr>
              <w:t xml:space="preserve"> يشكل جزءاً من الشبكة</w:t>
            </w:r>
            <w:r>
              <w:rPr>
                <w:rFonts w:hint="cs"/>
                <w:sz w:val="20"/>
                <w:szCs w:val="26"/>
                <w:rtl/>
              </w:rPr>
              <w:t> </w:t>
            </w:r>
            <w:r w:rsidRPr="00F37A68">
              <w:rPr>
                <w:sz w:val="20"/>
                <w:szCs w:val="26"/>
              </w:rPr>
              <w:t>ISDN</w:t>
            </w:r>
            <w:r w:rsidRPr="00F37A68">
              <w:rPr>
                <w:rFonts w:hint="cs"/>
                <w:sz w:val="20"/>
                <w:szCs w:val="26"/>
                <w:rtl/>
              </w:rPr>
              <w:t xml:space="preserve"> </w:t>
            </w:r>
            <w:r w:rsidRPr="00F37A68">
              <w:rPr>
                <w:sz w:val="20"/>
                <w:szCs w:val="26"/>
                <w:rtl/>
              </w:rPr>
              <w:t>في الخدمة الثابتة الساتلية، عندما تسبب التداخل شبكات أخرى</w:t>
            </w:r>
            <w:r w:rsidRPr="00F37A68">
              <w:rPr>
                <w:rFonts w:hint="cs"/>
                <w:sz w:val="20"/>
                <w:szCs w:val="26"/>
                <w:rtl/>
              </w:rPr>
              <w:t xml:space="preserve"> </w:t>
            </w:r>
            <w:r w:rsidRPr="00F37A68">
              <w:rPr>
                <w:sz w:val="20"/>
                <w:szCs w:val="26"/>
                <w:rtl/>
              </w:rPr>
              <w:t xml:space="preserve">من هذه الخدمة تحت </w:t>
            </w:r>
            <w:r w:rsidRPr="00F37A68">
              <w:rPr>
                <w:sz w:val="20"/>
                <w:szCs w:val="26"/>
              </w:rPr>
              <w:t>GHz 15</w:t>
            </w:r>
          </w:p>
        </w:tc>
        <w:tc>
          <w:tcPr>
            <w:tcW w:w="660" w:type="pct"/>
            <w:tcBorders>
              <w:top w:val="single" w:sz="4" w:space="0" w:color="auto"/>
              <w:left w:val="single" w:sz="4" w:space="0" w:color="auto"/>
              <w:bottom w:val="single" w:sz="4" w:space="0" w:color="auto"/>
              <w:right w:val="single" w:sz="4" w:space="0" w:color="auto"/>
            </w:tcBorders>
            <w:hideMark/>
          </w:tcPr>
          <w:p w:rsidR="00C14AE6" w:rsidRPr="0024189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14AE6" w:rsidRPr="0024189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14AE6"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14AE6" w:rsidRPr="00106D8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S.736-3</w:t>
            </w:r>
          </w:p>
        </w:tc>
        <w:tc>
          <w:tcPr>
            <w:tcW w:w="3091" w:type="pct"/>
            <w:tcBorders>
              <w:top w:val="single" w:sz="4" w:space="0" w:color="auto"/>
              <w:left w:val="single" w:sz="4" w:space="0" w:color="auto"/>
              <w:bottom w:val="single" w:sz="4" w:space="0" w:color="auto"/>
              <w:right w:val="single" w:sz="4" w:space="0" w:color="auto"/>
            </w:tcBorders>
          </w:tcPr>
          <w:p w:rsidR="00C14AE6" w:rsidRPr="00F37A68" w:rsidRDefault="00C14AE6" w:rsidP="00D72473">
            <w:pPr>
              <w:pStyle w:val="Tabletext"/>
              <w:keepNext/>
              <w:keepLines/>
              <w:spacing w:line="260" w:lineRule="exact"/>
              <w:rPr>
                <w:rFonts w:eastAsia="Arial Unicode MS"/>
                <w:sz w:val="20"/>
                <w:szCs w:val="26"/>
              </w:rPr>
            </w:pPr>
            <w:r w:rsidRPr="00F37A68">
              <w:rPr>
                <w:sz w:val="20"/>
                <w:szCs w:val="26"/>
                <w:rtl/>
              </w:rPr>
              <w:t>تقدير تمييز الاستقطاب في حسابات التداخل فيما بين شبكات السواتل المستقرة</w:t>
            </w:r>
            <w:r w:rsidRPr="00F37A68">
              <w:rPr>
                <w:rFonts w:hint="cs"/>
                <w:sz w:val="20"/>
                <w:szCs w:val="26"/>
                <w:rtl/>
              </w:rPr>
              <w:t xml:space="preserve"> </w:t>
            </w:r>
            <w:r w:rsidRPr="00F37A68">
              <w:rPr>
                <w:sz w:val="20"/>
                <w:szCs w:val="26"/>
                <w:rtl/>
              </w:rPr>
              <w:t>بالنسبة إلى الأرض في الخدمة الثابتة الساتلية</w:t>
            </w:r>
          </w:p>
        </w:tc>
        <w:tc>
          <w:tcPr>
            <w:tcW w:w="660" w:type="pct"/>
            <w:tcBorders>
              <w:top w:val="single" w:sz="4" w:space="0" w:color="auto"/>
              <w:left w:val="single" w:sz="4" w:space="0" w:color="auto"/>
              <w:bottom w:val="single" w:sz="4" w:space="0" w:color="auto"/>
              <w:right w:val="single" w:sz="4" w:space="0" w:color="auto"/>
            </w:tcBorders>
            <w:hideMark/>
          </w:tcPr>
          <w:p w:rsidR="00C14AE6" w:rsidRPr="0024189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14AE6" w:rsidRPr="0024189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14AE6"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14AE6" w:rsidRPr="00106D8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S.737-0</w:t>
            </w:r>
          </w:p>
        </w:tc>
        <w:tc>
          <w:tcPr>
            <w:tcW w:w="3091" w:type="pct"/>
            <w:tcBorders>
              <w:top w:val="single" w:sz="4" w:space="0" w:color="auto"/>
              <w:left w:val="single" w:sz="4" w:space="0" w:color="auto"/>
              <w:bottom w:val="single" w:sz="4" w:space="0" w:color="auto"/>
              <w:right w:val="single" w:sz="4" w:space="0" w:color="auto"/>
            </w:tcBorders>
          </w:tcPr>
          <w:p w:rsidR="00C14AE6" w:rsidRPr="00F37A68" w:rsidRDefault="00C14AE6" w:rsidP="00D72473">
            <w:pPr>
              <w:pStyle w:val="Tabletext"/>
              <w:spacing w:line="260" w:lineRule="exact"/>
              <w:rPr>
                <w:rFonts w:eastAsia="Arial Unicode MS"/>
                <w:sz w:val="20"/>
                <w:szCs w:val="26"/>
              </w:rPr>
            </w:pPr>
            <w:r w:rsidRPr="00F37A68">
              <w:rPr>
                <w:sz w:val="20"/>
                <w:szCs w:val="26"/>
                <w:rtl/>
              </w:rPr>
              <w:t>العلاقة بين مختلف طرائق التنسيق التقني</w:t>
            </w:r>
            <w:r w:rsidRPr="00F37A68">
              <w:rPr>
                <w:rFonts w:hint="cs"/>
                <w:sz w:val="20"/>
                <w:szCs w:val="26"/>
                <w:rtl/>
              </w:rPr>
              <w:t xml:space="preserve"> </w:t>
            </w:r>
            <w:r w:rsidRPr="00F37A68">
              <w:rPr>
                <w:sz w:val="20"/>
                <w:szCs w:val="26"/>
                <w:rtl/>
              </w:rPr>
              <w:t>داخل الخدمة الثابتة الساتلية</w:t>
            </w:r>
          </w:p>
        </w:tc>
        <w:tc>
          <w:tcPr>
            <w:tcW w:w="660" w:type="pct"/>
            <w:tcBorders>
              <w:top w:val="single" w:sz="4" w:space="0" w:color="auto"/>
              <w:left w:val="single" w:sz="4" w:space="0" w:color="auto"/>
              <w:bottom w:val="single" w:sz="4" w:space="0" w:color="auto"/>
              <w:right w:val="single" w:sz="4" w:space="0" w:color="auto"/>
            </w:tcBorders>
            <w:hideMark/>
          </w:tcPr>
          <w:p w:rsidR="00C14AE6" w:rsidRPr="0024189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14AE6" w:rsidRPr="0024189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14AE6"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14AE6" w:rsidRPr="00106D8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S.738-0</w:t>
            </w:r>
          </w:p>
        </w:tc>
        <w:tc>
          <w:tcPr>
            <w:tcW w:w="3091" w:type="pct"/>
            <w:tcBorders>
              <w:top w:val="single" w:sz="4" w:space="0" w:color="auto"/>
              <w:left w:val="single" w:sz="4" w:space="0" w:color="auto"/>
              <w:bottom w:val="single" w:sz="4" w:space="0" w:color="auto"/>
              <w:right w:val="single" w:sz="4" w:space="0" w:color="auto"/>
            </w:tcBorders>
          </w:tcPr>
          <w:p w:rsidR="00C14AE6" w:rsidRPr="00F37A68" w:rsidRDefault="00C14AE6" w:rsidP="00D72473">
            <w:pPr>
              <w:pStyle w:val="Tabletext"/>
              <w:spacing w:line="260" w:lineRule="exact"/>
              <w:rPr>
                <w:rFonts w:eastAsia="Arial Unicode MS"/>
                <w:sz w:val="20"/>
                <w:szCs w:val="26"/>
              </w:rPr>
            </w:pPr>
            <w:r w:rsidRPr="00F37A68">
              <w:rPr>
                <w:sz w:val="20"/>
                <w:szCs w:val="26"/>
                <w:rtl/>
              </w:rPr>
              <w:t>الإجراء اللازم لتحديد ما إذا كان التنسيق مطلوباً بين</w:t>
            </w:r>
            <w:r w:rsidRPr="00F37A68">
              <w:rPr>
                <w:rFonts w:hint="cs"/>
                <w:sz w:val="20"/>
                <w:szCs w:val="26"/>
                <w:rtl/>
              </w:rPr>
              <w:t xml:space="preserve"> </w:t>
            </w:r>
            <w:r w:rsidRPr="00F37A68">
              <w:rPr>
                <w:sz w:val="20"/>
                <w:szCs w:val="26"/>
                <w:rtl/>
              </w:rPr>
              <w:t>الشبكات الساتلية المستقرة بالنسبة إلى الأرض</w:t>
            </w:r>
            <w:r w:rsidRPr="00F37A68">
              <w:rPr>
                <w:rFonts w:hint="cs"/>
                <w:sz w:val="20"/>
                <w:szCs w:val="26"/>
                <w:rtl/>
              </w:rPr>
              <w:t xml:space="preserve"> </w:t>
            </w:r>
            <w:r w:rsidRPr="00F37A68">
              <w:rPr>
                <w:sz w:val="20"/>
                <w:szCs w:val="26"/>
                <w:rtl/>
              </w:rPr>
              <w:t xml:space="preserve">والتي </w:t>
            </w:r>
            <w:r>
              <w:rPr>
                <w:rFonts w:hint="cs"/>
                <w:sz w:val="20"/>
                <w:szCs w:val="26"/>
                <w:rtl/>
              </w:rPr>
              <w:t>تتشارك في</w:t>
            </w:r>
            <w:r w:rsidRPr="00F37A68">
              <w:rPr>
                <w:sz w:val="20"/>
                <w:szCs w:val="26"/>
                <w:rtl/>
              </w:rPr>
              <w:t xml:space="preserve"> نطاقات الترددات نفسها</w:t>
            </w:r>
          </w:p>
        </w:tc>
        <w:tc>
          <w:tcPr>
            <w:tcW w:w="660" w:type="pct"/>
            <w:tcBorders>
              <w:top w:val="single" w:sz="4" w:space="0" w:color="auto"/>
              <w:left w:val="single" w:sz="4" w:space="0" w:color="auto"/>
              <w:bottom w:val="single" w:sz="4" w:space="0" w:color="auto"/>
              <w:right w:val="single" w:sz="4" w:space="0" w:color="auto"/>
            </w:tcBorders>
            <w:hideMark/>
          </w:tcPr>
          <w:p w:rsidR="00C14AE6" w:rsidRPr="0024189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14AE6" w:rsidRPr="0024189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14AE6"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14AE6" w:rsidRPr="00106D8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S.739-0</w:t>
            </w:r>
          </w:p>
        </w:tc>
        <w:tc>
          <w:tcPr>
            <w:tcW w:w="3091" w:type="pct"/>
            <w:tcBorders>
              <w:top w:val="single" w:sz="4" w:space="0" w:color="auto"/>
              <w:left w:val="single" w:sz="4" w:space="0" w:color="auto"/>
              <w:bottom w:val="single" w:sz="4" w:space="0" w:color="auto"/>
              <w:right w:val="single" w:sz="4" w:space="0" w:color="auto"/>
            </w:tcBorders>
          </w:tcPr>
          <w:p w:rsidR="00C14AE6" w:rsidRPr="000139F3" w:rsidRDefault="00C14AE6" w:rsidP="00D72473">
            <w:pPr>
              <w:pStyle w:val="Tabletext"/>
              <w:spacing w:line="260" w:lineRule="exact"/>
              <w:rPr>
                <w:rFonts w:eastAsia="Arial Unicode MS"/>
                <w:spacing w:val="-2"/>
                <w:sz w:val="20"/>
                <w:szCs w:val="26"/>
              </w:rPr>
            </w:pPr>
            <w:r w:rsidRPr="000139F3">
              <w:rPr>
                <w:spacing w:val="-2"/>
                <w:sz w:val="20"/>
                <w:szCs w:val="26"/>
                <w:rtl/>
              </w:rPr>
              <w:t xml:space="preserve">طرائق إضافية لتحديد ما إذا كان التنسيق المفصل ضرورياً بين شبكات سواتل مستقرة بالنسبة إلى الأرض في الخدمة الثابتة الساتلية </w:t>
            </w:r>
            <w:r w:rsidRPr="000139F3">
              <w:rPr>
                <w:rFonts w:hint="cs"/>
                <w:spacing w:val="-2"/>
                <w:sz w:val="20"/>
                <w:szCs w:val="26"/>
                <w:rtl/>
              </w:rPr>
              <w:t>وتتشارك في</w:t>
            </w:r>
            <w:r w:rsidRPr="000139F3">
              <w:rPr>
                <w:spacing w:val="-2"/>
                <w:sz w:val="20"/>
                <w:szCs w:val="26"/>
                <w:rtl/>
              </w:rPr>
              <w:t xml:space="preserve"> نطاقات الترددات نفسها</w:t>
            </w:r>
          </w:p>
        </w:tc>
        <w:tc>
          <w:tcPr>
            <w:tcW w:w="660" w:type="pct"/>
            <w:tcBorders>
              <w:top w:val="single" w:sz="4" w:space="0" w:color="auto"/>
              <w:left w:val="single" w:sz="4" w:space="0" w:color="auto"/>
              <w:bottom w:val="single" w:sz="4" w:space="0" w:color="auto"/>
              <w:right w:val="single" w:sz="4" w:space="0" w:color="auto"/>
            </w:tcBorders>
            <w:hideMark/>
          </w:tcPr>
          <w:p w:rsidR="00C14AE6" w:rsidRPr="0024189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14AE6" w:rsidRPr="0024189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14AE6"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14AE6" w:rsidRPr="00106D8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S.740-0</w:t>
            </w:r>
          </w:p>
        </w:tc>
        <w:tc>
          <w:tcPr>
            <w:tcW w:w="3091" w:type="pct"/>
            <w:tcBorders>
              <w:top w:val="single" w:sz="4" w:space="0" w:color="auto"/>
              <w:left w:val="single" w:sz="4" w:space="0" w:color="auto"/>
              <w:bottom w:val="single" w:sz="4" w:space="0" w:color="auto"/>
              <w:right w:val="single" w:sz="4" w:space="0" w:color="auto"/>
            </w:tcBorders>
          </w:tcPr>
          <w:p w:rsidR="00C14AE6" w:rsidRPr="00F37A68" w:rsidRDefault="00C14AE6" w:rsidP="00D72473">
            <w:pPr>
              <w:pStyle w:val="Tabletext"/>
              <w:spacing w:line="260" w:lineRule="exact"/>
              <w:rPr>
                <w:rFonts w:eastAsia="Arial Unicode MS"/>
                <w:sz w:val="20"/>
                <w:szCs w:val="26"/>
              </w:rPr>
            </w:pPr>
            <w:r w:rsidRPr="00F37A68">
              <w:rPr>
                <w:sz w:val="20"/>
                <w:szCs w:val="26"/>
                <w:rtl/>
              </w:rPr>
              <w:t>طرائق التنسيق التقني لشبكات</w:t>
            </w:r>
            <w:r w:rsidRPr="00F37A68">
              <w:rPr>
                <w:rFonts w:hint="cs"/>
                <w:sz w:val="20"/>
                <w:szCs w:val="26"/>
                <w:rtl/>
              </w:rPr>
              <w:t xml:space="preserve"> </w:t>
            </w:r>
            <w:r w:rsidRPr="00F37A68">
              <w:rPr>
                <w:sz w:val="20"/>
                <w:szCs w:val="26"/>
                <w:rtl/>
              </w:rPr>
              <w:t>الخدمة الثابتة الساتلية</w:t>
            </w:r>
          </w:p>
        </w:tc>
        <w:tc>
          <w:tcPr>
            <w:tcW w:w="660" w:type="pct"/>
            <w:tcBorders>
              <w:top w:val="single" w:sz="4" w:space="0" w:color="auto"/>
              <w:left w:val="single" w:sz="4" w:space="0" w:color="auto"/>
              <w:bottom w:val="single" w:sz="4" w:space="0" w:color="auto"/>
              <w:right w:val="single" w:sz="4" w:space="0" w:color="auto"/>
            </w:tcBorders>
            <w:hideMark/>
          </w:tcPr>
          <w:p w:rsidR="00C14AE6" w:rsidRPr="0024189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14AE6" w:rsidRPr="0024189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14AE6"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14AE6" w:rsidRPr="00106D8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S.741-2</w:t>
            </w:r>
          </w:p>
        </w:tc>
        <w:tc>
          <w:tcPr>
            <w:tcW w:w="3091" w:type="pct"/>
            <w:tcBorders>
              <w:top w:val="single" w:sz="4" w:space="0" w:color="auto"/>
              <w:left w:val="single" w:sz="4" w:space="0" w:color="auto"/>
              <w:bottom w:val="single" w:sz="4" w:space="0" w:color="auto"/>
              <w:right w:val="single" w:sz="4" w:space="0" w:color="auto"/>
            </w:tcBorders>
          </w:tcPr>
          <w:p w:rsidR="00C14AE6" w:rsidRPr="00F37A68" w:rsidRDefault="00C14AE6" w:rsidP="00D72473">
            <w:pPr>
              <w:pStyle w:val="Tabletext"/>
              <w:spacing w:line="260" w:lineRule="exact"/>
              <w:rPr>
                <w:rFonts w:eastAsia="Arial Unicode MS"/>
                <w:sz w:val="20"/>
                <w:szCs w:val="26"/>
              </w:rPr>
            </w:pPr>
            <w:r w:rsidRPr="00F37A68">
              <w:rPr>
                <w:sz w:val="20"/>
                <w:szCs w:val="26"/>
                <w:rtl/>
              </w:rPr>
              <w:t>حسابات نسب الموجات الحاملة إلى التداخل</w:t>
            </w:r>
            <w:r w:rsidRPr="00F37A68">
              <w:rPr>
                <w:rFonts w:hint="cs"/>
                <w:sz w:val="20"/>
                <w:szCs w:val="26"/>
                <w:rtl/>
              </w:rPr>
              <w:t xml:space="preserve"> </w:t>
            </w:r>
            <w:r w:rsidRPr="00F37A68">
              <w:rPr>
                <w:sz w:val="20"/>
                <w:szCs w:val="26"/>
                <w:rtl/>
              </w:rPr>
              <w:t>بين شبكات الخدمة الثابتة الساتلية</w:t>
            </w:r>
          </w:p>
        </w:tc>
        <w:tc>
          <w:tcPr>
            <w:tcW w:w="660" w:type="pct"/>
            <w:tcBorders>
              <w:top w:val="single" w:sz="4" w:space="0" w:color="auto"/>
              <w:left w:val="single" w:sz="4" w:space="0" w:color="auto"/>
              <w:bottom w:val="single" w:sz="4" w:space="0" w:color="auto"/>
              <w:right w:val="single" w:sz="4" w:space="0" w:color="auto"/>
            </w:tcBorders>
            <w:hideMark/>
          </w:tcPr>
          <w:p w:rsidR="00C14AE6" w:rsidRPr="0024189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14AE6" w:rsidRPr="0024189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14AE6"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14AE6" w:rsidRPr="00106D8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S.742-1</w:t>
            </w:r>
          </w:p>
        </w:tc>
        <w:tc>
          <w:tcPr>
            <w:tcW w:w="3091" w:type="pct"/>
            <w:tcBorders>
              <w:top w:val="single" w:sz="4" w:space="0" w:color="auto"/>
              <w:left w:val="single" w:sz="4" w:space="0" w:color="auto"/>
              <w:bottom w:val="single" w:sz="4" w:space="0" w:color="auto"/>
              <w:right w:val="single" w:sz="4" w:space="0" w:color="auto"/>
            </w:tcBorders>
          </w:tcPr>
          <w:p w:rsidR="00C14AE6" w:rsidRPr="00F37A68" w:rsidRDefault="00C14AE6" w:rsidP="00D72473">
            <w:pPr>
              <w:pStyle w:val="Tabletext"/>
              <w:spacing w:line="260" w:lineRule="exact"/>
              <w:rPr>
                <w:rFonts w:eastAsia="Arial Unicode MS"/>
                <w:sz w:val="20"/>
                <w:szCs w:val="26"/>
              </w:rPr>
            </w:pPr>
            <w:r w:rsidRPr="00F37A68">
              <w:rPr>
                <w:sz w:val="20"/>
                <w:szCs w:val="26"/>
                <w:rtl/>
              </w:rPr>
              <w:t>طرائق استعمال الطيف</w:t>
            </w:r>
          </w:p>
        </w:tc>
        <w:tc>
          <w:tcPr>
            <w:tcW w:w="660" w:type="pct"/>
            <w:tcBorders>
              <w:top w:val="single" w:sz="4" w:space="0" w:color="auto"/>
              <w:left w:val="single" w:sz="4" w:space="0" w:color="auto"/>
              <w:bottom w:val="single" w:sz="4" w:space="0" w:color="auto"/>
              <w:right w:val="single" w:sz="4" w:space="0" w:color="auto"/>
            </w:tcBorders>
            <w:hideMark/>
          </w:tcPr>
          <w:p w:rsidR="00C14AE6" w:rsidRPr="0024189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14AE6" w:rsidRPr="0024189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14AE6"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14AE6" w:rsidRPr="00106D8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S.743-1</w:t>
            </w:r>
          </w:p>
        </w:tc>
        <w:tc>
          <w:tcPr>
            <w:tcW w:w="3091" w:type="pct"/>
            <w:tcBorders>
              <w:top w:val="single" w:sz="4" w:space="0" w:color="auto"/>
              <w:left w:val="single" w:sz="4" w:space="0" w:color="auto"/>
              <w:bottom w:val="single" w:sz="4" w:space="0" w:color="auto"/>
              <w:right w:val="single" w:sz="4" w:space="0" w:color="auto"/>
            </w:tcBorders>
          </w:tcPr>
          <w:p w:rsidR="00C14AE6" w:rsidRPr="00F37A68" w:rsidRDefault="00C14AE6" w:rsidP="00D72473">
            <w:pPr>
              <w:pStyle w:val="Tabletext"/>
              <w:spacing w:line="260" w:lineRule="exact"/>
              <w:rPr>
                <w:rFonts w:eastAsia="Arial Unicode MS"/>
                <w:sz w:val="20"/>
                <w:szCs w:val="26"/>
              </w:rPr>
            </w:pPr>
            <w:r w:rsidRPr="00F37A68">
              <w:rPr>
                <w:sz w:val="20"/>
                <w:szCs w:val="26"/>
                <w:rtl/>
              </w:rPr>
              <w:t>التنسيق فيما بين الشبكات الساتلية التي تستعمل مداراً مائلاً قليلاً</w:t>
            </w:r>
            <w:r w:rsidRPr="00F37A68">
              <w:rPr>
                <w:rFonts w:hint="cs"/>
                <w:sz w:val="20"/>
                <w:szCs w:val="26"/>
                <w:rtl/>
              </w:rPr>
              <w:t xml:space="preserve"> </w:t>
            </w:r>
            <w:r w:rsidRPr="00F37A68">
              <w:rPr>
                <w:sz w:val="20"/>
                <w:szCs w:val="26"/>
                <w:rtl/>
              </w:rPr>
              <w:t xml:space="preserve">للسواتل المستقرة بالنسبة </w:t>
            </w:r>
            <w:r>
              <w:rPr>
                <w:rFonts w:hint="cs"/>
                <w:sz w:val="20"/>
                <w:szCs w:val="26"/>
                <w:rtl/>
              </w:rPr>
              <w:t>إلى الأرض </w:t>
            </w:r>
            <w:r w:rsidRPr="00F37A68">
              <w:rPr>
                <w:sz w:val="20"/>
                <w:szCs w:val="26"/>
              </w:rPr>
              <w:t>(GSO)</w:t>
            </w:r>
            <w:r w:rsidRPr="00F37A68">
              <w:rPr>
                <w:sz w:val="20"/>
                <w:szCs w:val="26"/>
                <w:rtl/>
              </w:rPr>
              <w:t xml:space="preserve"> والتنسيق بين هذه الشبكات وغيرها من الشبكات الساتلية التي تستعمل مداراً غير مائل للسواتل المستقرة بالنسبة إلى الأرض</w:t>
            </w:r>
          </w:p>
        </w:tc>
        <w:tc>
          <w:tcPr>
            <w:tcW w:w="660" w:type="pct"/>
            <w:tcBorders>
              <w:top w:val="single" w:sz="4" w:space="0" w:color="auto"/>
              <w:left w:val="single" w:sz="4" w:space="0" w:color="auto"/>
              <w:bottom w:val="single" w:sz="4" w:space="0" w:color="auto"/>
              <w:right w:val="single" w:sz="4" w:space="0" w:color="auto"/>
            </w:tcBorders>
            <w:hideMark/>
          </w:tcPr>
          <w:p w:rsidR="00C14AE6" w:rsidRPr="0024189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14AE6" w:rsidRPr="00241899" w:rsidRDefault="00C14AE6"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C766A"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9C766A" w:rsidRPr="00106D8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S.744-0</w:t>
            </w:r>
          </w:p>
        </w:tc>
        <w:tc>
          <w:tcPr>
            <w:tcW w:w="3091" w:type="pct"/>
            <w:tcBorders>
              <w:top w:val="single" w:sz="4" w:space="0" w:color="auto"/>
              <w:left w:val="single" w:sz="4" w:space="0" w:color="auto"/>
              <w:bottom w:val="single" w:sz="4" w:space="0" w:color="auto"/>
              <w:right w:val="single" w:sz="4" w:space="0" w:color="auto"/>
            </w:tcBorders>
          </w:tcPr>
          <w:p w:rsidR="009C766A" w:rsidRPr="00F37A68" w:rsidRDefault="009C766A" w:rsidP="00D72473">
            <w:pPr>
              <w:pStyle w:val="Tabletext"/>
              <w:spacing w:line="260" w:lineRule="exact"/>
              <w:rPr>
                <w:rFonts w:eastAsia="Arial Unicode MS"/>
                <w:spacing w:val="-4"/>
                <w:sz w:val="20"/>
                <w:szCs w:val="26"/>
              </w:rPr>
            </w:pPr>
            <w:r w:rsidRPr="00F37A68">
              <w:rPr>
                <w:spacing w:val="-4"/>
                <w:sz w:val="20"/>
                <w:szCs w:val="26"/>
                <w:rtl/>
              </w:rPr>
              <w:t>تدابير تسمح بتحسين فعالية استعمال المدار والطيف في الشبكات الساتلية التي تؤمن أكثر من خدمة واحدة في نطاق ترددات واحد أو أكثر</w:t>
            </w:r>
          </w:p>
        </w:tc>
        <w:tc>
          <w:tcPr>
            <w:tcW w:w="660" w:type="pct"/>
            <w:tcBorders>
              <w:top w:val="single" w:sz="4" w:space="0" w:color="auto"/>
              <w:left w:val="single" w:sz="4" w:space="0" w:color="auto"/>
              <w:bottom w:val="single" w:sz="4" w:space="0" w:color="auto"/>
              <w:right w:val="single" w:sz="4" w:space="0" w:color="auto"/>
            </w:tcBorders>
            <w:hideMark/>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C766A"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9C766A" w:rsidRPr="00106D8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S.1001-2</w:t>
            </w:r>
          </w:p>
        </w:tc>
        <w:tc>
          <w:tcPr>
            <w:tcW w:w="3091" w:type="pct"/>
            <w:tcBorders>
              <w:top w:val="single" w:sz="4" w:space="0" w:color="auto"/>
              <w:left w:val="single" w:sz="4" w:space="0" w:color="auto"/>
              <w:bottom w:val="single" w:sz="4" w:space="0" w:color="auto"/>
              <w:right w:val="single" w:sz="4" w:space="0" w:color="auto"/>
            </w:tcBorders>
          </w:tcPr>
          <w:p w:rsidR="009C766A" w:rsidRPr="00F37A68" w:rsidRDefault="009C766A" w:rsidP="00D72473">
            <w:pPr>
              <w:pStyle w:val="Tabletext"/>
              <w:spacing w:line="260" w:lineRule="exact"/>
              <w:rPr>
                <w:rFonts w:eastAsia="Arial Unicode MS"/>
                <w:sz w:val="20"/>
                <w:szCs w:val="26"/>
              </w:rPr>
            </w:pPr>
            <w:r w:rsidRPr="00F37A68">
              <w:rPr>
                <w:sz w:val="20"/>
                <w:szCs w:val="26"/>
                <w:rtl/>
              </w:rPr>
              <w:t>استعمال أنظمة من الخدمة الثابتة الساتلية في حال حدوث</w:t>
            </w:r>
            <w:r w:rsidRPr="00F37A68">
              <w:rPr>
                <w:rFonts w:hint="cs"/>
                <w:sz w:val="20"/>
                <w:szCs w:val="26"/>
                <w:rtl/>
              </w:rPr>
              <w:t xml:space="preserve"> </w:t>
            </w:r>
            <w:r w:rsidRPr="00F37A68">
              <w:rPr>
                <w:sz w:val="20"/>
                <w:szCs w:val="26"/>
                <w:rtl/>
              </w:rPr>
              <w:t>كوارث طبيعية وحالات حرجة مماثلة،</w:t>
            </w:r>
            <w:r w:rsidRPr="00F37A68">
              <w:rPr>
                <w:rFonts w:hint="cs"/>
                <w:sz w:val="20"/>
                <w:szCs w:val="26"/>
                <w:rtl/>
              </w:rPr>
              <w:t xml:space="preserve"> </w:t>
            </w:r>
            <w:r w:rsidRPr="00F37A68">
              <w:rPr>
                <w:sz w:val="20"/>
                <w:szCs w:val="26"/>
                <w:rtl/>
              </w:rPr>
              <w:t>من أجل عمليات الإنذار والنجدة</w:t>
            </w:r>
          </w:p>
        </w:tc>
        <w:tc>
          <w:tcPr>
            <w:tcW w:w="660" w:type="pct"/>
            <w:tcBorders>
              <w:top w:val="single" w:sz="4" w:space="0" w:color="auto"/>
              <w:left w:val="single" w:sz="4" w:space="0" w:color="auto"/>
              <w:bottom w:val="single" w:sz="4" w:space="0" w:color="auto"/>
              <w:right w:val="single" w:sz="4" w:space="0" w:color="auto"/>
            </w:tcBorders>
            <w:hideMark/>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C766A"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9C766A" w:rsidRPr="00106D8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S.1002-0</w:t>
            </w:r>
          </w:p>
        </w:tc>
        <w:tc>
          <w:tcPr>
            <w:tcW w:w="3091" w:type="pct"/>
            <w:tcBorders>
              <w:top w:val="single" w:sz="4" w:space="0" w:color="auto"/>
              <w:left w:val="single" w:sz="4" w:space="0" w:color="auto"/>
              <w:bottom w:val="single" w:sz="4" w:space="0" w:color="auto"/>
              <w:right w:val="single" w:sz="4" w:space="0" w:color="auto"/>
            </w:tcBorders>
          </w:tcPr>
          <w:p w:rsidR="009C766A" w:rsidRPr="00F37A68" w:rsidRDefault="009C766A" w:rsidP="00D72473">
            <w:pPr>
              <w:pStyle w:val="Tabletext"/>
              <w:spacing w:line="260" w:lineRule="exact"/>
              <w:rPr>
                <w:rFonts w:eastAsia="Arial Unicode MS"/>
                <w:sz w:val="20"/>
                <w:szCs w:val="26"/>
              </w:rPr>
            </w:pPr>
            <w:r w:rsidRPr="00F37A68">
              <w:rPr>
                <w:sz w:val="20"/>
                <w:szCs w:val="26"/>
                <w:rtl/>
              </w:rPr>
              <w:t>تقنيات إدارة المدار التي تنطبق على الخدمة الثابتة الساتلية</w:t>
            </w:r>
          </w:p>
        </w:tc>
        <w:tc>
          <w:tcPr>
            <w:tcW w:w="660" w:type="pct"/>
            <w:tcBorders>
              <w:top w:val="single" w:sz="4" w:space="0" w:color="auto"/>
              <w:left w:val="single" w:sz="4" w:space="0" w:color="auto"/>
              <w:bottom w:val="single" w:sz="4" w:space="0" w:color="auto"/>
              <w:right w:val="single" w:sz="4" w:space="0" w:color="auto"/>
            </w:tcBorders>
            <w:hideMark/>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C766A"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9C766A" w:rsidRPr="00106D8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S.1003-2</w:t>
            </w:r>
          </w:p>
        </w:tc>
        <w:tc>
          <w:tcPr>
            <w:tcW w:w="3091" w:type="pct"/>
            <w:tcBorders>
              <w:top w:val="single" w:sz="4" w:space="0" w:color="auto"/>
              <w:left w:val="single" w:sz="4" w:space="0" w:color="auto"/>
              <w:bottom w:val="single" w:sz="4" w:space="0" w:color="auto"/>
              <w:right w:val="single" w:sz="4" w:space="0" w:color="auto"/>
            </w:tcBorders>
          </w:tcPr>
          <w:p w:rsidR="009C766A" w:rsidRPr="00F37A68" w:rsidRDefault="009C766A" w:rsidP="00D72473">
            <w:pPr>
              <w:pStyle w:val="Tabletext"/>
              <w:spacing w:line="260" w:lineRule="exact"/>
              <w:rPr>
                <w:sz w:val="20"/>
                <w:szCs w:val="26"/>
              </w:rPr>
            </w:pPr>
            <w:r w:rsidRPr="00F37A68">
              <w:rPr>
                <w:sz w:val="20"/>
                <w:szCs w:val="26"/>
                <w:rtl/>
              </w:rPr>
              <w:t>الحماية البيئية لمدار السواتل المستقرة بالنسبة إلى الأرض</w:t>
            </w:r>
          </w:p>
        </w:tc>
        <w:tc>
          <w:tcPr>
            <w:tcW w:w="660" w:type="pct"/>
            <w:tcBorders>
              <w:top w:val="single" w:sz="4" w:space="0" w:color="auto"/>
              <w:left w:val="single" w:sz="4" w:space="0" w:color="auto"/>
              <w:bottom w:val="single" w:sz="4" w:space="0" w:color="auto"/>
              <w:right w:val="single" w:sz="4" w:space="0" w:color="auto"/>
            </w:tcBorders>
            <w:hideMark/>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C766A"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9C766A" w:rsidRPr="00106D8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S.1061-1</w:t>
            </w:r>
          </w:p>
        </w:tc>
        <w:tc>
          <w:tcPr>
            <w:tcW w:w="3091" w:type="pct"/>
            <w:tcBorders>
              <w:top w:val="single" w:sz="4" w:space="0" w:color="auto"/>
              <w:left w:val="single" w:sz="4" w:space="0" w:color="auto"/>
              <w:bottom w:val="single" w:sz="4" w:space="0" w:color="auto"/>
              <w:right w:val="single" w:sz="4" w:space="0" w:color="auto"/>
            </w:tcBorders>
          </w:tcPr>
          <w:p w:rsidR="009C766A" w:rsidRPr="00F37A68" w:rsidRDefault="009C766A" w:rsidP="00D72473">
            <w:pPr>
              <w:pStyle w:val="Tabletext"/>
              <w:spacing w:line="260" w:lineRule="exact"/>
              <w:rPr>
                <w:rFonts w:eastAsia="Arial Unicode MS"/>
                <w:spacing w:val="4"/>
                <w:sz w:val="20"/>
                <w:szCs w:val="26"/>
              </w:rPr>
            </w:pPr>
            <w:r w:rsidRPr="00F37A68">
              <w:rPr>
                <w:spacing w:val="4"/>
                <w:sz w:val="20"/>
                <w:szCs w:val="26"/>
                <w:rtl/>
              </w:rPr>
              <w:t>استخدام استراتيجيات وتقنيات ترتيبات مضادة</w:t>
            </w:r>
            <w:r w:rsidRPr="00F37A68">
              <w:rPr>
                <w:rFonts w:hint="cs"/>
                <w:spacing w:val="4"/>
                <w:sz w:val="20"/>
                <w:szCs w:val="26"/>
                <w:rtl/>
              </w:rPr>
              <w:t xml:space="preserve"> </w:t>
            </w:r>
            <w:r w:rsidRPr="00F37A68">
              <w:rPr>
                <w:spacing w:val="4"/>
                <w:sz w:val="20"/>
                <w:szCs w:val="26"/>
                <w:rtl/>
              </w:rPr>
              <w:t>للخبو في الخدمة الثابتة الساتلية</w:t>
            </w:r>
          </w:p>
        </w:tc>
        <w:tc>
          <w:tcPr>
            <w:tcW w:w="660" w:type="pct"/>
            <w:tcBorders>
              <w:top w:val="single" w:sz="4" w:space="0" w:color="auto"/>
              <w:left w:val="single" w:sz="4" w:space="0" w:color="auto"/>
              <w:bottom w:val="single" w:sz="4" w:space="0" w:color="auto"/>
              <w:right w:val="single" w:sz="4" w:space="0" w:color="auto"/>
            </w:tcBorders>
            <w:hideMark/>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C766A"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9C766A" w:rsidRPr="00106D8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S.1062-4</w:t>
            </w:r>
          </w:p>
        </w:tc>
        <w:tc>
          <w:tcPr>
            <w:tcW w:w="3091" w:type="pct"/>
            <w:tcBorders>
              <w:top w:val="single" w:sz="4" w:space="0" w:color="auto"/>
              <w:left w:val="single" w:sz="4" w:space="0" w:color="auto"/>
              <w:bottom w:val="single" w:sz="4" w:space="0" w:color="auto"/>
              <w:right w:val="single" w:sz="4" w:space="0" w:color="auto"/>
            </w:tcBorders>
          </w:tcPr>
          <w:p w:rsidR="009C766A" w:rsidRPr="000139F3" w:rsidRDefault="009C766A" w:rsidP="00D72473">
            <w:pPr>
              <w:pStyle w:val="Tabletext"/>
              <w:spacing w:line="260" w:lineRule="exact"/>
              <w:rPr>
                <w:rFonts w:eastAsia="Arial Unicode MS"/>
                <w:spacing w:val="-4"/>
                <w:sz w:val="20"/>
                <w:szCs w:val="26"/>
                <w:lang w:bidi="ar-EG"/>
              </w:rPr>
            </w:pPr>
            <w:r w:rsidRPr="000139F3">
              <w:rPr>
                <w:rFonts w:hint="cs"/>
                <w:spacing w:val="-4"/>
                <w:sz w:val="20"/>
                <w:szCs w:val="26"/>
                <w:rtl/>
                <w:lang w:val="en-US" w:bidi="ar-EG"/>
              </w:rPr>
              <w:t xml:space="preserve">أداء الأخطاء المسموح به في مسير رقمي افتراضي مرجعي لساتل يعمل تحت </w:t>
            </w:r>
            <w:r w:rsidRPr="000139F3">
              <w:rPr>
                <w:spacing w:val="-4"/>
                <w:sz w:val="20"/>
                <w:szCs w:val="26"/>
                <w:lang w:val="fr-FR" w:bidi="ar-EG"/>
              </w:rPr>
              <w:t>GHz 15</w:t>
            </w:r>
          </w:p>
        </w:tc>
        <w:tc>
          <w:tcPr>
            <w:tcW w:w="660" w:type="pct"/>
            <w:tcBorders>
              <w:top w:val="single" w:sz="4" w:space="0" w:color="auto"/>
              <w:left w:val="single" w:sz="4" w:space="0" w:color="auto"/>
              <w:bottom w:val="single" w:sz="4" w:space="0" w:color="auto"/>
              <w:right w:val="single" w:sz="4" w:space="0" w:color="auto"/>
            </w:tcBorders>
            <w:hideMark/>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C766A"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9C766A" w:rsidRPr="00106D8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S.1063-0</w:t>
            </w:r>
          </w:p>
        </w:tc>
        <w:tc>
          <w:tcPr>
            <w:tcW w:w="3091" w:type="pct"/>
            <w:tcBorders>
              <w:top w:val="single" w:sz="4" w:space="0" w:color="auto"/>
              <w:left w:val="single" w:sz="4" w:space="0" w:color="auto"/>
              <w:bottom w:val="single" w:sz="4" w:space="0" w:color="auto"/>
              <w:right w:val="single" w:sz="4" w:space="0" w:color="auto"/>
            </w:tcBorders>
          </w:tcPr>
          <w:p w:rsidR="009C766A" w:rsidRPr="00F37A68" w:rsidRDefault="009C766A" w:rsidP="00D72473">
            <w:pPr>
              <w:pStyle w:val="Tabletext"/>
              <w:spacing w:line="260" w:lineRule="exact"/>
              <w:rPr>
                <w:rFonts w:eastAsia="Arial Unicode MS"/>
                <w:spacing w:val="-2"/>
                <w:sz w:val="20"/>
                <w:szCs w:val="26"/>
              </w:rPr>
            </w:pPr>
            <w:r w:rsidRPr="00F37A68">
              <w:rPr>
                <w:spacing w:val="-2"/>
                <w:sz w:val="20"/>
                <w:szCs w:val="26"/>
                <w:rtl/>
              </w:rPr>
              <w:t>مقاييس ال</w:t>
            </w:r>
            <w:r>
              <w:rPr>
                <w:spacing w:val="-2"/>
                <w:sz w:val="20"/>
                <w:szCs w:val="26"/>
                <w:rtl/>
              </w:rPr>
              <w:t>تشارك</w:t>
            </w:r>
            <w:r w:rsidRPr="00F37A68">
              <w:rPr>
                <w:spacing w:val="-2"/>
                <w:sz w:val="20"/>
                <w:szCs w:val="26"/>
                <w:rtl/>
              </w:rPr>
              <w:t xml:space="preserve"> بين وصلات التغذية </w:t>
            </w:r>
            <w:r w:rsidRPr="00F37A68">
              <w:rPr>
                <w:spacing w:val="-2"/>
                <w:sz w:val="20"/>
                <w:szCs w:val="26"/>
              </w:rPr>
              <w:t>BSS</w:t>
            </w:r>
            <w:r w:rsidRPr="00F37A68">
              <w:rPr>
                <w:spacing w:val="-2"/>
                <w:sz w:val="20"/>
                <w:szCs w:val="26"/>
                <w:rtl/>
              </w:rPr>
              <w:t xml:space="preserve"> ووصلات أخرى</w:t>
            </w:r>
            <w:r w:rsidRPr="00F37A68">
              <w:rPr>
                <w:rFonts w:hint="cs"/>
                <w:spacing w:val="-2"/>
                <w:sz w:val="20"/>
                <w:szCs w:val="26"/>
                <w:rtl/>
              </w:rPr>
              <w:t xml:space="preserve"> </w:t>
            </w:r>
            <w:r w:rsidRPr="00F37A68">
              <w:rPr>
                <w:spacing w:val="-2"/>
                <w:sz w:val="20"/>
                <w:szCs w:val="26"/>
                <w:rtl/>
              </w:rPr>
              <w:t>أرض-فضاء أو</w:t>
            </w:r>
            <w:r>
              <w:rPr>
                <w:rFonts w:hint="cs"/>
                <w:spacing w:val="-2"/>
                <w:sz w:val="20"/>
                <w:szCs w:val="26"/>
                <w:rtl/>
              </w:rPr>
              <w:t> </w:t>
            </w:r>
            <w:r w:rsidR="001478C1">
              <w:rPr>
                <w:spacing w:val="-2"/>
                <w:sz w:val="20"/>
                <w:szCs w:val="26"/>
                <w:rtl/>
              </w:rPr>
              <w:t>فضا</w:t>
            </w:r>
            <w:r w:rsidR="001478C1">
              <w:rPr>
                <w:rFonts w:hint="cs"/>
                <w:spacing w:val="-2"/>
                <w:sz w:val="20"/>
                <w:szCs w:val="26"/>
                <w:rtl/>
              </w:rPr>
              <w:t>ء-أرض</w:t>
            </w:r>
            <w:r w:rsidRPr="00F37A68">
              <w:rPr>
                <w:spacing w:val="-2"/>
                <w:sz w:val="20"/>
                <w:szCs w:val="26"/>
                <w:rtl/>
              </w:rPr>
              <w:t xml:space="preserve"> من الخدمة </w:t>
            </w:r>
            <w:r w:rsidRPr="00F37A68">
              <w:rPr>
                <w:spacing w:val="-2"/>
                <w:sz w:val="20"/>
                <w:szCs w:val="26"/>
              </w:rPr>
              <w:t>FSS</w:t>
            </w:r>
          </w:p>
        </w:tc>
        <w:tc>
          <w:tcPr>
            <w:tcW w:w="660" w:type="pct"/>
            <w:tcBorders>
              <w:top w:val="single" w:sz="4" w:space="0" w:color="auto"/>
              <w:left w:val="single" w:sz="4" w:space="0" w:color="auto"/>
              <w:bottom w:val="single" w:sz="4" w:space="0" w:color="auto"/>
              <w:right w:val="single" w:sz="4" w:space="0" w:color="auto"/>
            </w:tcBorders>
            <w:hideMark/>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C766A"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9C766A" w:rsidRPr="00106D8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S.1064-1</w:t>
            </w:r>
          </w:p>
        </w:tc>
        <w:tc>
          <w:tcPr>
            <w:tcW w:w="3091" w:type="pct"/>
            <w:tcBorders>
              <w:top w:val="single" w:sz="4" w:space="0" w:color="auto"/>
              <w:left w:val="single" w:sz="4" w:space="0" w:color="auto"/>
              <w:bottom w:val="single" w:sz="4" w:space="0" w:color="auto"/>
              <w:right w:val="single" w:sz="4" w:space="0" w:color="auto"/>
            </w:tcBorders>
          </w:tcPr>
          <w:p w:rsidR="009C766A" w:rsidRPr="00F37A68" w:rsidRDefault="009C766A" w:rsidP="00D72473">
            <w:pPr>
              <w:pStyle w:val="Tabletext"/>
              <w:spacing w:line="260" w:lineRule="exact"/>
              <w:rPr>
                <w:rFonts w:eastAsia="Arial Unicode MS"/>
                <w:sz w:val="20"/>
                <w:szCs w:val="26"/>
              </w:rPr>
            </w:pPr>
            <w:r w:rsidRPr="00F37A68">
              <w:rPr>
                <w:sz w:val="20"/>
                <w:szCs w:val="26"/>
                <w:rtl/>
              </w:rPr>
              <w:t>دقة التسديد كهدف من أهداف التصميم للهوائيات المسددة نحو الأرض</w:t>
            </w:r>
            <w:r w:rsidRPr="00F37A68">
              <w:rPr>
                <w:rFonts w:hint="cs"/>
                <w:sz w:val="20"/>
                <w:szCs w:val="26"/>
                <w:rtl/>
              </w:rPr>
              <w:t xml:space="preserve"> </w:t>
            </w:r>
            <w:r w:rsidRPr="00F37A68">
              <w:rPr>
                <w:sz w:val="20"/>
                <w:szCs w:val="26"/>
                <w:rtl/>
              </w:rPr>
              <w:t>والمحمولة على سواتل مستقرة بالنسبة إلى الأرض</w:t>
            </w:r>
            <w:r w:rsidRPr="00F37A68">
              <w:rPr>
                <w:rFonts w:hint="cs"/>
                <w:sz w:val="20"/>
                <w:szCs w:val="26"/>
                <w:rtl/>
              </w:rPr>
              <w:t xml:space="preserve"> </w:t>
            </w:r>
            <w:r w:rsidRPr="00F37A68">
              <w:rPr>
                <w:sz w:val="20"/>
                <w:szCs w:val="26"/>
                <w:rtl/>
              </w:rPr>
              <w:t xml:space="preserve">ضمن الخدمة الثابتة الساتلية </w:t>
            </w:r>
            <w:r w:rsidRPr="00F37A68">
              <w:rPr>
                <w:sz w:val="20"/>
                <w:szCs w:val="26"/>
              </w:rPr>
              <w:t>(FSS)</w:t>
            </w:r>
          </w:p>
        </w:tc>
        <w:tc>
          <w:tcPr>
            <w:tcW w:w="660" w:type="pct"/>
            <w:tcBorders>
              <w:top w:val="single" w:sz="4" w:space="0" w:color="auto"/>
              <w:left w:val="single" w:sz="4" w:space="0" w:color="auto"/>
              <w:bottom w:val="single" w:sz="4" w:space="0" w:color="auto"/>
              <w:right w:val="single" w:sz="4" w:space="0" w:color="auto"/>
            </w:tcBorders>
            <w:hideMark/>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C766A"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9C766A" w:rsidRPr="00106D8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S.1068-0</w:t>
            </w:r>
          </w:p>
        </w:tc>
        <w:tc>
          <w:tcPr>
            <w:tcW w:w="3091" w:type="pct"/>
            <w:tcBorders>
              <w:top w:val="single" w:sz="4" w:space="0" w:color="auto"/>
              <w:left w:val="single" w:sz="4" w:space="0" w:color="auto"/>
              <w:bottom w:val="single" w:sz="4" w:space="0" w:color="auto"/>
              <w:right w:val="single" w:sz="4" w:space="0" w:color="auto"/>
            </w:tcBorders>
          </w:tcPr>
          <w:p w:rsidR="009C766A" w:rsidRPr="00F37A68" w:rsidRDefault="009C766A" w:rsidP="00D72473">
            <w:pPr>
              <w:pStyle w:val="Tabletext"/>
              <w:spacing w:line="260" w:lineRule="exact"/>
              <w:rPr>
                <w:rFonts w:eastAsia="Arial Unicode MS"/>
                <w:sz w:val="20"/>
                <w:szCs w:val="26"/>
              </w:rPr>
            </w:pPr>
            <w:r>
              <w:rPr>
                <w:rFonts w:hint="cs"/>
                <w:sz w:val="20"/>
                <w:szCs w:val="26"/>
                <w:rtl/>
              </w:rPr>
              <w:t>التشارك في</w:t>
            </w:r>
            <w:r w:rsidRPr="00F37A68">
              <w:rPr>
                <w:sz w:val="20"/>
                <w:szCs w:val="26"/>
                <w:rtl/>
              </w:rPr>
              <w:t xml:space="preserve"> النطاق </w:t>
            </w:r>
            <w:r w:rsidRPr="00F37A68">
              <w:rPr>
                <w:sz w:val="20"/>
                <w:szCs w:val="26"/>
              </w:rPr>
              <w:t>GHz</w:t>
            </w:r>
            <w:r w:rsidR="00B37002">
              <w:rPr>
                <w:sz w:val="20"/>
                <w:szCs w:val="26"/>
              </w:rPr>
              <w:t> </w:t>
            </w:r>
            <w:r w:rsidRPr="00F37A68">
              <w:rPr>
                <w:sz w:val="20"/>
                <w:szCs w:val="26"/>
              </w:rPr>
              <w:t>14</w:t>
            </w:r>
            <w:r w:rsidR="00B37002">
              <w:rPr>
                <w:sz w:val="20"/>
                <w:szCs w:val="26"/>
              </w:rPr>
              <w:noBreakHyphen/>
            </w:r>
            <w:r w:rsidRPr="00F37A68">
              <w:rPr>
                <w:sz w:val="20"/>
                <w:szCs w:val="26"/>
              </w:rPr>
              <w:t>13,75</w:t>
            </w:r>
            <w:r w:rsidRPr="00F37A68">
              <w:rPr>
                <w:sz w:val="20"/>
                <w:szCs w:val="26"/>
                <w:rtl/>
              </w:rPr>
              <w:t xml:space="preserve"> بين الخدمة الثابتة الساتلية</w:t>
            </w:r>
            <w:r w:rsidRPr="00F37A68">
              <w:rPr>
                <w:rFonts w:hint="cs"/>
                <w:sz w:val="20"/>
                <w:szCs w:val="26"/>
                <w:rtl/>
              </w:rPr>
              <w:t xml:space="preserve"> </w:t>
            </w:r>
            <w:r w:rsidRPr="00F37A68">
              <w:rPr>
                <w:sz w:val="20"/>
                <w:szCs w:val="26"/>
                <w:rtl/>
              </w:rPr>
              <w:t>وخدمة التحديد الراديوي للموقع/خدمة الملاحة الراديوية</w:t>
            </w:r>
          </w:p>
        </w:tc>
        <w:tc>
          <w:tcPr>
            <w:tcW w:w="660" w:type="pct"/>
            <w:tcBorders>
              <w:top w:val="single" w:sz="4" w:space="0" w:color="auto"/>
              <w:left w:val="single" w:sz="4" w:space="0" w:color="auto"/>
              <w:bottom w:val="single" w:sz="4" w:space="0" w:color="auto"/>
              <w:right w:val="single" w:sz="4" w:space="0" w:color="auto"/>
            </w:tcBorders>
            <w:hideMark/>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C766A"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9C766A" w:rsidRPr="00106D8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S.1069-0</w:t>
            </w:r>
          </w:p>
        </w:tc>
        <w:tc>
          <w:tcPr>
            <w:tcW w:w="3091" w:type="pct"/>
            <w:tcBorders>
              <w:top w:val="single" w:sz="4" w:space="0" w:color="auto"/>
              <w:left w:val="single" w:sz="4" w:space="0" w:color="auto"/>
              <w:bottom w:val="single" w:sz="4" w:space="0" w:color="auto"/>
              <w:right w:val="single" w:sz="4" w:space="0" w:color="auto"/>
            </w:tcBorders>
          </w:tcPr>
          <w:p w:rsidR="009C766A" w:rsidRPr="00F37A68" w:rsidRDefault="009C766A" w:rsidP="00D72473">
            <w:pPr>
              <w:pStyle w:val="Tabletext"/>
              <w:spacing w:line="260" w:lineRule="exact"/>
              <w:rPr>
                <w:rFonts w:eastAsia="Arial Unicode MS"/>
                <w:sz w:val="20"/>
                <w:szCs w:val="26"/>
              </w:rPr>
            </w:pPr>
            <w:r w:rsidRPr="00F37A68">
              <w:rPr>
                <w:sz w:val="20"/>
                <w:szCs w:val="26"/>
                <w:rtl/>
              </w:rPr>
              <w:t>التلاؤم بين الخدمة الثابتة الساتلية وخدمات العلوم الفضائية</w:t>
            </w:r>
            <w:r w:rsidRPr="00F37A68">
              <w:rPr>
                <w:rFonts w:hint="cs"/>
                <w:sz w:val="20"/>
                <w:szCs w:val="26"/>
                <w:rtl/>
              </w:rPr>
              <w:t xml:space="preserve"> </w:t>
            </w:r>
            <w:r w:rsidRPr="00F37A68">
              <w:rPr>
                <w:sz w:val="20"/>
                <w:szCs w:val="26"/>
                <w:rtl/>
              </w:rPr>
              <w:t xml:space="preserve">في النطاق </w:t>
            </w:r>
            <w:r w:rsidRPr="00F37A68">
              <w:rPr>
                <w:sz w:val="20"/>
                <w:szCs w:val="26"/>
              </w:rPr>
              <w:t>GHz</w:t>
            </w:r>
            <w:r>
              <w:rPr>
                <w:sz w:val="20"/>
                <w:szCs w:val="26"/>
              </w:rPr>
              <w:t> </w:t>
            </w:r>
            <w:r w:rsidRPr="00F37A68">
              <w:rPr>
                <w:sz w:val="20"/>
                <w:szCs w:val="26"/>
              </w:rPr>
              <w:t>14</w:t>
            </w:r>
            <w:r>
              <w:rPr>
                <w:sz w:val="20"/>
                <w:szCs w:val="26"/>
              </w:rPr>
              <w:noBreakHyphen/>
            </w:r>
            <w:r w:rsidRPr="00F37A68">
              <w:rPr>
                <w:sz w:val="20"/>
                <w:szCs w:val="26"/>
              </w:rPr>
              <w:t>13,75</w:t>
            </w:r>
          </w:p>
        </w:tc>
        <w:tc>
          <w:tcPr>
            <w:tcW w:w="660" w:type="pct"/>
            <w:tcBorders>
              <w:top w:val="single" w:sz="4" w:space="0" w:color="auto"/>
              <w:left w:val="single" w:sz="4" w:space="0" w:color="auto"/>
              <w:bottom w:val="single" w:sz="4" w:space="0" w:color="auto"/>
              <w:right w:val="single" w:sz="4" w:space="0" w:color="auto"/>
            </w:tcBorders>
            <w:hideMark/>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C766A"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9C766A" w:rsidRPr="00106D8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S.1149-2</w:t>
            </w:r>
          </w:p>
        </w:tc>
        <w:tc>
          <w:tcPr>
            <w:tcW w:w="3091" w:type="pct"/>
            <w:tcBorders>
              <w:top w:val="single" w:sz="4" w:space="0" w:color="auto"/>
              <w:left w:val="single" w:sz="4" w:space="0" w:color="auto"/>
              <w:bottom w:val="single" w:sz="4" w:space="0" w:color="auto"/>
              <w:right w:val="single" w:sz="4" w:space="0" w:color="auto"/>
            </w:tcBorders>
          </w:tcPr>
          <w:p w:rsidR="009C766A" w:rsidRPr="00F37A68" w:rsidRDefault="009C766A" w:rsidP="00D72473">
            <w:pPr>
              <w:pStyle w:val="Tabletext"/>
              <w:spacing w:line="260" w:lineRule="exact"/>
              <w:rPr>
                <w:rFonts w:eastAsia="Arial Unicode MS"/>
                <w:sz w:val="20"/>
                <w:szCs w:val="26"/>
              </w:rPr>
            </w:pPr>
            <w:r w:rsidRPr="00F37A68">
              <w:rPr>
                <w:sz w:val="20"/>
                <w:szCs w:val="26"/>
                <w:rtl/>
              </w:rPr>
              <w:t>بنية الشبكة والخصائص الوظيفية للأنظمة الساتلية الرقمية</w:t>
            </w:r>
            <w:r w:rsidRPr="00F37A68">
              <w:rPr>
                <w:rFonts w:hint="cs"/>
                <w:sz w:val="20"/>
                <w:szCs w:val="26"/>
                <w:rtl/>
              </w:rPr>
              <w:t xml:space="preserve"> </w:t>
            </w:r>
            <w:r w:rsidRPr="00F37A68">
              <w:rPr>
                <w:sz w:val="20"/>
                <w:szCs w:val="26"/>
                <w:rtl/>
              </w:rPr>
              <w:t>للخدمة الثابتة الساتلية المستخدمة في شبكات نقل التراتب الرقمي المتزامن</w:t>
            </w:r>
          </w:p>
        </w:tc>
        <w:tc>
          <w:tcPr>
            <w:tcW w:w="660" w:type="pct"/>
            <w:tcBorders>
              <w:top w:val="single" w:sz="4" w:space="0" w:color="auto"/>
              <w:left w:val="single" w:sz="4" w:space="0" w:color="auto"/>
              <w:bottom w:val="single" w:sz="4" w:space="0" w:color="auto"/>
              <w:right w:val="single" w:sz="4" w:space="0" w:color="auto"/>
            </w:tcBorders>
            <w:hideMark/>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C766A"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9C766A" w:rsidRPr="00106D8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lastRenderedPageBreak/>
              <w:t>S.1150-0</w:t>
            </w:r>
          </w:p>
        </w:tc>
        <w:tc>
          <w:tcPr>
            <w:tcW w:w="3091" w:type="pct"/>
            <w:tcBorders>
              <w:top w:val="single" w:sz="4" w:space="0" w:color="auto"/>
              <w:left w:val="single" w:sz="4" w:space="0" w:color="auto"/>
              <w:bottom w:val="single" w:sz="4" w:space="0" w:color="auto"/>
              <w:right w:val="single" w:sz="4" w:space="0" w:color="auto"/>
            </w:tcBorders>
          </w:tcPr>
          <w:p w:rsidR="009C766A" w:rsidRPr="00F37A68" w:rsidRDefault="009C766A" w:rsidP="00D72473">
            <w:pPr>
              <w:pStyle w:val="Tabletext"/>
              <w:spacing w:line="260" w:lineRule="exact"/>
              <w:rPr>
                <w:rFonts w:eastAsia="Arial Unicode MS"/>
                <w:sz w:val="20"/>
                <w:szCs w:val="26"/>
              </w:rPr>
            </w:pPr>
            <w:r w:rsidRPr="00F37A68">
              <w:rPr>
                <w:sz w:val="20"/>
                <w:szCs w:val="26"/>
                <w:rtl/>
              </w:rPr>
              <w:t>المعايير التقنية المستعملة في الفحوص المرتبطة باحتمال التداخل</w:t>
            </w:r>
            <w:r w:rsidRPr="00F37A68">
              <w:rPr>
                <w:rFonts w:hint="cs"/>
                <w:sz w:val="20"/>
                <w:szCs w:val="26"/>
                <w:rtl/>
              </w:rPr>
              <w:t xml:space="preserve"> </w:t>
            </w:r>
            <w:r w:rsidRPr="00F37A68">
              <w:rPr>
                <w:sz w:val="20"/>
                <w:szCs w:val="26"/>
                <w:rtl/>
              </w:rPr>
              <w:t>الضار بين تخصيصات الترددات في الخدمة الثابتة الساتلية</w:t>
            </w:r>
            <w:r w:rsidRPr="00F37A68">
              <w:rPr>
                <w:rFonts w:hint="cs"/>
                <w:sz w:val="20"/>
                <w:szCs w:val="26"/>
                <w:rtl/>
              </w:rPr>
              <w:t xml:space="preserve"> </w:t>
            </w:r>
            <w:r w:rsidRPr="00F37A68">
              <w:rPr>
                <w:sz w:val="20"/>
                <w:szCs w:val="26"/>
                <w:rtl/>
              </w:rPr>
              <w:t xml:space="preserve">وفقاً للائحة رقم </w:t>
            </w:r>
            <w:r w:rsidRPr="00F37A68">
              <w:rPr>
                <w:sz w:val="20"/>
                <w:szCs w:val="26"/>
              </w:rPr>
              <w:t>1.</w:t>
            </w:r>
            <w:r w:rsidR="004C59C9">
              <w:rPr>
                <w:sz w:val="20"/>
                <w:szCs w:val="26"/>
              </w:rPr>
              <w:t>32</w:t>
            </w:r>
            <w:r w:rsidRPr="00F37A68">
              <w:rPr>
                <w:sz w:val="20"/>
                <w:szCs w:val="26"/>
              </w:rPr>
              <w:t>A.11</w:t>
            </w:r>
            <w:r w:rsidRPr="00F37A68">
              <w:rPr>
                <w:sz w:val="20"/>
                <w:szCs w:val="26"/>
                <w:rtl/>
              </w:rPr>
              <w:t xml:space="preserve"> من لوائح الراديو</w:t>
            </w:r>
          </w:p>
        </w:tc>
        <w:tc>
          <w:tcPr>
            <w:tcW w:w="660" w:type="pct"/>
            <w:tcBorders>
              <w:top w:val="single" w:sz="4" w:space="0" w:color="auto"/>
              <w:left w:val="single" w:sz="4" w:space="0" w:color="auto"/>
              <w:bottom w:val="single" w:sz="4" w:space="0" w:color="auto"/>
              <w:right w:val="single" w:sz="4" w:space="0" w:color="auto"/>
            </w:tcBorders>
            <w:hideMark/>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C766A"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9C766A" w:rsidRPr="00106D8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S.1151-0</w:t>
            </w:r>
          </w:p>
        </w:tc>
        <w:tc>
          <w:tcPr>
            <w:tcW w:w="3091" w:type="pct"/>
            <w:tcBorders>
              <w:top w:val="single" w:sz="4" w:space="0" w:color="auto"/>
              <w:left w:val="single" w:sz="4" w:space="0" w:color="auto"/>
              <w:bottom w:val="single" w:sz="4" w:space="0" w:color="auto"/>
              <w:right w:val="single" w:sz="4" w:space="0" w:color="auto"/>
            </w:tcBorders>
          </w:tcPr>
          <w:p w:rsidR="009C766A" w:rsidRPr="00F37A68" w:rsidRDefault="009C766A" w:rsidP="00D72473">
            <w:pPr>
              <w:pStyle w:val="Tabletext"/>
              <w:keepNext/>
              <w:keepLines/>
              <w:spacing w:line="260" w:lineRule="exact"/>
              <w:rPr>
                <w:rFonts w:eastAsia="Arial Unicode MS"/>
                <w:sz w:val="20"/>
                <w:szCs w:val="26"/>
                <w:lang w:val="en-US"/>
              </w:rPr>
            </w:pPr>
            <w:r w:rsidRPr="00F37A68">
              <w:rPr>
                <w:sz w:val="20"/>
                <w:szCs w:val="26"/>
                <w:rtl/>
              </w:rPr>
              <w:t>ال</w:t>
            </w:r>
            <w:r>
              <w:rPr>
                <w:sz w:val="20"/>
                <w:szCs w:val="26"/>
                <w:rtl/>
              </w:rPr>
              <w:t>تشارك</w:t>
            </w:r>
            <w:r w:rsidRPr="00F37A68">
              <w:rPr>
                <w:sz w:val="20"/>
                <w:szCs w:val="26"/>
                <w:rtl/>
              </w:rPr>
              <w:t xml:space="preserve"> بين الخدمة فيما بين السواتل التي تتضمن</w:t>
            </w:r>
            <w:r w:rsidRPr="00F37A68">
              <w:rPr>
                <w:rFonts w:hint="cs"/>
                <w:sz w:val="20"/>
                <w:szCs w:val="26"/>
                <w:rtl/>
              </w:rPr>
              <w:t xml:space="preserve"> </w:t>
            </w:r>
            <w:r w:rsidRPr="00F37A68">
              <w:rPr>
                <w:sz w:val="20"/>
                <w:szCs w:val="26"/>
                <w:rtl/>
              </w:rPr>
              <w:t>السواتل المستقرة بالنسبة إلى الأرض للخدمة الثابتة الساتلية</w:t>
            </w:r>
            <w:r w:rsidRPr="00F37A68">
              <w:rPr>
                <w:rFonts w:hint="cs"/>
                <w:sz w:val="20"/>
                <w:szCs w:val="26"/>
                <w:rtl/>
              </w:rPr>
              <w:t xml:space="preserve"> </w:t>
            </w:r>
            <w:r w:rsidRPr="00F37A68">
              <w:rPr>
                <w:sz w:val="20"/>
                <w:szCs w:val="26"/>
                <w:rtl/>
              </w:rPr>
              <w:t xml:space="preserve">وخدمة الملاحة الراديوية في النطاق </w:t>
            </w:r>
            <w:r w:rsidRPr="00F37A68">
              <w:rPr>
                <w:sz w:val="20"/>
                <w:szCs w:val="26"/>
              </w:rPr>
              <w:t>33</w:t>
            </w:r>
            <w:r w:rsidRPr="00F37A68">
              <w:rPr>
                <w:sz w:val="20"/>
                <w:szCs w:val="26"/>
                <w:rtl/>
              </w:rPr>
              <w:t xml:space="preserve"> </w:t>
            </w:r>
            <w:r w:rsidRPr="00F37A68">
              <w:rPr>
                <w:sz w:val="20"/>
                <w:szCs w:val="26"/>
              </w:rPr>
              <w:t>GHz</w:t>
            </w:r>
          </w:p>
        </w:tc>
        <w:tc>
          <w:tcPr>
            <w:tcW w:w="660" w:type="pct"/>
            <w:tcBorders>
              <w:top w:val="single" w:sz="4" w:space="0" w:color="auto"/>
              <w:left w:val="single" w:sz="4" w:space="0" w:color="auto"/>
              <w:bottom w:val="single" w:sz="4" w:space="0" w:color="auto"/>
              <w:right w:val="single" w:sz="4" w:space="0" w:color="auto"/>
            </w:tcBorders>
            <w:hideMark/>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C766A"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9C766A" w:rsidRPr="00106D8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S.1250-0</w:t>
            </w:r>
          </w:p>
        </w:tc>
        <w:tc>
          <w:tcPr>
            <w:tcW w:w="3091" w:type="pct"/>
            <w:tcBorders>
              <w:top w:val="single" w:sz="4" w:space="0" w:color="auto"/>
              <w:left w:val="single" w:sz="4" w:space="0" w:color="auto"/>
              <w:bottom w:val="single" w:sz="4" w:space="0" w:color="auto"/>
              <w:right w:val="single" w:sz="4" w:space="0" w:color="auto"/>
            </w:tcBorders>
          </w:tcPr>
          <w:p w:rsidR="009C766A" w:rsidRPr="00F37A68" w:rsidRDefault="009C766A" w:rsidP="00D72473">
            <w:pPr>
              <w:pStyle w:val="Tabletext"/>
              <w:spacing w:line="260" w:lineRule="exact"/>
              <w:rPr>
                <w:rFonts w:eastAsia="Arial Unicode MS"/>
                <w:sz w:val="20"/>
                <w:szCs w:val="26"/>
              </w:rPr>
            </w:pPr>
            <w:r w:rsidRPr="00F37A68">
              <w:rPr>
                <w:sz w:val="20"/>
                <w:szCs w:val="26"/>
                <w:rtl/>
              </w:rPr>
              <w:t>معمارية إدارة الشبكة للأنظمة الساتلية الرقمية</w:t>
            </w:r>
            <w:r w:rsidRPr="00F37A68">
              <w:rPr>
                <w:rFonts w:hint="cs"/>
                <w:sz w:val="20"/>
                <w:szCs w:val="26"/>
                <w:rtl/>
              </w:rPr>
              <w:t xml:space="preserve"> </w:t>
            </w:r>
            <w:r w:rsidRPr="00F37A68">
              <w:rPr>
                <w:sz w:val="20"/>
                <w:szCs w:val="26"/>
                <w:rtl/>
              </w:rPr>
              <w:t xml:space="preserve">التي تشكل جزءاً من شبكات نقل التراتب </w:t>
            </w:r>
            <w:r w:rsidRPr="00F37A68">
              <w:rPr>
                <w:sz w:val="20"/>
                <w:szCs w:val="26"/>
              </w:rPr>
              <w:t>SDH</w:t>
            </w:r>
            <w:r w:rsidRPr="00F37A68">
              <w:rPr>
                <w:rFonts w:hint="cs"/>
                <w:sz w:val="20"/>
                <w:szCs w:val="26"/>
                <w:rtl/>
              </w:rPr>
              <w:t xml:space="preserve"> </w:t>
            </w:r>
            <w:r w:rsidRPr="00F37A68">
              <w:rPr>
                <w:sz w:val="20"/>
                <w:szCs w:val="26"/>
                <w:rtl/>
              </w:rPr>
              <w:t>في الخدمة الثابتة الساتلية</w:t>
            </w:r>
          </w:p>
        </w:tc>
        <w:tc>
          <w:tcPr>
            <w:tcW w:w="660" w:type="pct"/>
            <w:tcBorders>
              <w:top w:val="single" w:sz="4" w:space="0" w:color="auto"/>
              <w:left w:val="single" w:sz="4" w:space="0" w:color="auto"/>
              <w:bottom w:val="single" w:sz="4" w:space="0" w:color="auto"/>
              <w:right w:val="single" w:sz="4" w:space="0" w:color="auto"/>
            </w:tcBorders>
            <w:hideMark/>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C766A"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9C766A" w:rsidRPr="00106D8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S.1251-0</w:t>
            </w:r>
          </w:p>
        </w:tc>
        <w:tc>
          <w:tcPr>
            <w:tcW w:w="3091" w:type="pct"/>
            <w:tcBorders>
              <w:top w:val="single" w:sz="4" w:space="0" w:color="auto"/>
              <w:left w:val="single" w:sz="4" w:space="0" w:color="auto"/>
              <w:bottom w:val="single" w:sz="4" w:space="0" w:color="auto"/>
              <w:right w:val="single" w:sz="4" w:space="0" w:color="auto"/>
            </w:tcBorders>
          </w:tcPr>
          <w:p w:rsidR="009C766A" w:rsidRPr="00F37A68" w:rsidRDefault="009C766A" w:rsidP="00D72473">
            <w:pPr>
              <w:pStyle w:val="Tabletext"/>
              <w:spacing w:line="260" w:lineRule="exact"/>
              <w:rPr>
                <w:rFonts w:eastAsia="Arial Unicode MS"/>
                <w:sz w:val="20"/>
                <w:szCs w:val="26"/>
              </w:rPr>
            </w:pPr>
            <w:r w:rsidRPr="00F37A68">
              <w:rPr>
                <w:sz w:val="20"/>
                <w:szCs w:val="26"/>
                <w:rtl/>
              </w:rPr>
              <w:t>إدارة الشبكة - تعريف أصناف أشياء إدارة الأداء</w:t>
            </w:r>
            <w:r w:rsidRPr="00F37A68">
              <w:rPr>
                <w:rFonts w:hint="cs"/>
                <w:sz w:val="20"/>
                <w:szCs w:val="26"/>
                <w:rtl/>
              </w:rPr>
              <w:t xml:space="preserve"> </w:t>
            </w:r>
            <w:r w:rsidRPr="00F37A68">
              <w:rPr>
                <w:sz w:val="20"/>
                <w:szCs w:val="26"/>
                <w:rtl/>
              </w:rPr>
              <w:t>لعناصر شبكات الأنظمة الساتلية</w:t>
            </w:r>
            <w:r w:rsidRPr="00F37A68">
              <w:rPr>
                <w:rFonts w:hint="cs"/>
                <w:sz w:val="20"/>
                <w:szCs w:val="26"/>
                <w:rtl/>
              </w:rPr>
              <w:t xml:space="preserve"> </w:t>
            </w:r>
            <w:r w:rsidRPr="00F37A68">
              <w:rPr>
                <w:sz w:val="20"/>
                <w:szCs w:val="26"/>
                <w:rtl/>
              </w:rPr>
              <w:t xml:space="preserve">التي تشكل جزءاً من شبكات نقل التراتب </w:t>
            </w:r>
            <w:r w:rsidRPr="00F37A68">
              <w:rPr>
                <w:sz w:val="20"/>
                <w:szCs w:val="26"/>
              </w:rPr>
              <w:t>SDH</w:t>
            </w:r>
            <w:r w:rsidRPr="00F37A68">
              <w:rPr>
                <w:rFonts w:hint="cs"/>
                <w:sz w:val="20"/>
                <w:szCs w:val="26"/>
                <w:rtl/>
              </w:rPr>
              <w:t xml:space="preserve"> </w:t>
            </w:r>
            <w:r w:rsidRPr="00F37A68">
              <w:rPr>
                <w:sz w:val="20"/>
                <w:szCs w:val="26"/>
                <w:rtl/>
              </w:rPr>
              <w:t>في الخدمة الثابتة الساتلية</w:t>
            </w:r>
          </w:p>
        </w:tc>
        <w:tc>
          <w:tcPr>
            <w:tcW w:w="660" w:type="pct"/>
            <w:tcBorders>
              <w:top w:val="single" w:sz="4" w:space="0" w:color="auto"/>
              <w:left w:val="single" w:sz="4" w:space="0" w:color="auto"/>
              <w:bottom w:val="single" w:sz="4" w:space="0" w:color="auto"/>
              <w:right w:val="single" w:sz="4" w:space="0" w:color="auto"/>
            </w:tcBorders>
            <w:hideMark/>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C766A"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9C766A" w:rsidRPr="00106D8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S.1252-0</w:t>
            </w:r>
          </w:p>
        </w:tc>
        <w:tc>
          <w:tcPr>
            <w:tcW w:w="3091" w:type="pct"/>
            <w:tcBorders>
              <w:top w:val="single" w:sz="4" w:space="0" w:color="auto"/>
              <w:left w:val="single" w:sz="4" w:space="0" w:color="auto"/>
              <w:bottom w:val="single" w:sz="4" w:space="0" w:color="auto"/>
              <w:right w:val="single" w:sz="4" w:space="0" w:color="auto"/>
            </w:tcBorders>
          </w:tcPr>
          <w:p w:rsidR="009C766A" w:rsidRPr="00F37A68" w:rsidRDefault="009C766A" w:rsidP="00D72473">
            <w:pPr>
              <w:pStyle w:val="Tabletext"/>
              <w:spacing w:line="260" w:lineRule="exact"/>
              <w:rPr>
                <w:rFonts w:eastAsia="Arial Unicode MS"/>
                <w:sz w:val="20"/>
                <w:szCs w:val="26"/>
              </w:rPr>
            </w:pPr>
            <w:r w:rsidRPr="00F37A68">
              <w:rPr>
                <w:sz w:val="20"/>
                <w:szCs w:val="26"/>
                <w:rtl/>
              </w:rPr>
              <w:t>إدارة الشبكة</w:t>
            </w:r>
            <w:r w:rsidR="005972C5">
              <w:rPr>
                <w:rFonts w:hint="cs"/>
                <w:sz w:val="20"/>
                <w:szCs w:val="26"/>
                <w:rtl/>
              </w:rPr>
              <w:t xml:space="preserve"> </w:t>
            </w:r>
            <w:r w:rsidRPr="00F37A68">
              <w:rPr>
                <w:sz w:val="20"/>
                <w:szCs w:val="26"/>
                <w:rtl/>
              </w:rPr>
              <w:t>-</w:t>
            </w:r>
            <w:r w:rsidR="005972C5">
              <w:rPr>
                <w:rFonts w:hint="cs"/>
                <w:sz w:val="20"/>
                <w:szCs w:val="26"/>
                <w:rtl/>
              </w:rPr>
              <w:t xml:space="preserve"> </w:t>
            </w:r>
            <w:r w:rsidRPr="00F37A68">
              <w:rPr>
                <w:sz w:val="20"/>
                <w:szCs w:val="26"/>
                <w:rtl/>
              </w:rPr>
              <w:t>تعاريف أصناف أشياء تشكيلة</w:t>
            </w:r>
            <w:r w:rsidRPr="00F37A68">
              <w:rPr>
                <w:rFonts w:hint="cs"/>
                <w:sz w:val="20"/>
                <w:szCs w:val="26"/>
                <w:rtl/>
              </w:rPr>
              <w:t xml:space="preserve"> </w:t>
            </w:r>
            <w:r w:rsidRPr="00F37A68">
              <w:rPr>
                <w:sz w:val="20"/>
                <w:szCs w:val="26"/>
                <w:rtl/>
              </w:rPr>
              <w:t>الحمولة النافعة لعنصر شبكة النظام الساتلي الذي يشكل جزءاً من</w:t>
            </w:r>
            <w:r w:rsidRPr="00F37A68">
              <w:rPr>
                <w:rFonts w:hint="cs"/>
                <w:sz w:val="20"/>
                <w:szCs w:val="26"/>
                <w:rtl/>
              </w:rPr>
              <w:t xml:space="preserve"> </w:t>
            </w:r>
            <w:r w:rsidRPr="00F37A68">
              <w:rPr>
                <w:sz w:val="20"/>
                <w:szCs w:val="26"/>
                <w:rtl/>
              </w:rPr>
              <w:t xml:space="preserve">شبكات نقل </w:t>
            </w:r>
            <w:r w:rsidRPr="00F37A68">
              <w:rPr>
                <w:rFonts w:hint="cs"/>
                <w:sz w:val="20"/>
                <w:szCs w:val="26"/>
                <w:rtl/>
              </w:rPr>
              <w:t>التراتب</w:t>
            </w:r>
            <w:r w:rsidRPr="00F37A68">
              <w:rPr>
                <w:sz w:val="20"/>
                <w:szCs w:val="26"/>
                <w:rtl/>
              </w:rPr>
              <w:t xml:space="preserve"> </w:t>
            </w:r>
            <w:r w:rsidRPr="00F37A68">
              <w:rPr>
                <w:sz w:val="20"/>
                <w:szCs w:val="26"/>
              </w:rPr>
              <w:t>SDH</w:t>
            </w:r>
            <w:r w:rsidRPr="00F37A68">
              <w:rPr>
                <w:sz w:val="20"/>
                <w:szCs w:val="26"/>
                <w:rtl/>
              </w:rPr>
              <w:t xml:space="preserve"> في الخدمة الثابتة الساتلية</w:t>
            </w:r>
          </w:p>
        </w:tc>
        <w:tc>
          <w:tcPr>
            <w:tcW w:w="660" w:type="pct"/>
            <w:tcBorders>
              <w:top w:val="single" w:sz="4" w:space="0" w:color="auto"/>
              <w:left w:val="single" w:sz="4" w:space="0" w:color="auto"/>
              <w:bottom w:val="single" w:sz="4" w:space="0" w:color="auto"/>
              <w:right w:val="single" w:sz="4" w:space="0" w:color="auto"/>
            </w:tcBorders>
            <w:hideMark/>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C766A"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9C766A" w:rsidRPr="00106D8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S.1253-0</w:t>
            </w:r>
          </w:p>
        </w:tc>
        <w:tc>
          <w:tcPr>
            <w:tcW w:w="3091" w:type="pct"/>
            <w:tcBorders>
              <w:top w:val="single" w:sz="4" w:space="0" w:color="auto"/>
              <w:left w:val="single" w:sz="4" w:space="0" w:color="auto"/>
              <w:bottom w:val="single" w:sz="4" w:space="0" w:color="auto"/>
              <w:right w:val="single" w:sz="4" w:space="0" w:color="auto"/>
            </w:tcBorders>
          </w:tcPr>
          <w:p w:rsidR="009C766A" w:rsidRPr="00F37A68" w:rsidRDefault="009C766A" w:rsidP="00D72473">
            <w:pPr>
              <w:pStyle w:val="Tabletext"/>
              <w:spacing w:line="260" w:lineRule="exact"/>
              <w:rPr>
                <w:rFonts w:eastAsia="Arial Unicode MS"/>
                <w:sz w:val="20"/>
                <w:szCs w:val="26"/>
              </w:rPr>
            </w:pPr>
            <w:r w:rsidRPr="00F37A68">
              <w:rPr>
                <w:sz w:val="20"/>
                <w:szCs w:val="26"/>
                <w:rtl/>
              </w:rPr>
              <w:t>الخيارات التقنية لتسهيل تنسيق شبكات الخدمة الثابتة الساتلية</w:t>
            </w:r>
            <w:r w:rsidRPr="00F37A68">
              <w:rPr>
                <w:rFonts w:hint="cs"/>
                <w:sz w:val="20"/>
                <w:szCs w:val="26"/>
                <w:rtl/>
              </w:rPr>
              <w:t xml:space="preserve"> </w:t>
            </w:r>
            <w:r w:rsidRPr="00F37A68">
              <w:rPr>
                <w:sz w:val="20"/>
                <w:szCs w:val="26"/>
                <w:rtl/>
              </w:rPr>
              <w:t>في بعض أجزاء القوس المدارية ونطاقات الترددات</w:t>
            </w:r>
          </w:p>
        </w:tc>
        <w:tc>
          <w:tcPr>
            <w:tcW w:w="660" w:type="pct"/>
            <w:tcBorders>
              <w:top w:val="single" w:sz="4" w:space="0" w:color="auto"/>
              <w:left w:val="single" w:sz="4" w:space="0" w:color="auto"/>
              <w:bottom w:val="single" w:sz="4" w:space="0" w:color="auto"/>
              <w:right w:val="single" w:sz="4" w:space="0" w:color="auto"/>
            </w:tcBorders>
            <w:hideMark/>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C766A"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9C766A" w:rsidRPr="00106D8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S.1254-0</w:t>
            </w:r>
          </w:p>
        </w:tc>
        <w:tc>
          <w:tcPr>
            <w:tcW w:w="3091" w:type="pct"/>
            <w:tcBorders>
              <w:top w:val="single" w:sz="4" w:space="0" w:color="auto"/>
              <w:left w:val="single" w:sz="4" w:space="0" w:color="auto"/>
              <w:bottom w:val="single" w:sz="4" w:space="0" w:color="auto"/>
              <w:right w:val="single" w:sz="4" w:space="0" w:color="auto"/>
            </w:tcBorders>
          </w:tcPr>
          <w:p w:rsidR="009C766A" w:rsidRPr="008A0C9F" w:rsidRDefault="009C766A" w:rsidP="00D72473">
            <w:pPr>
              <w:pStyle w:val="Tabletext"/>
              <w:spacing w:line="260" w:lineRule="exact"/>
              <w:rPr>
                <w:rFonts w:eastAsia="Arial Unicode MS"/>
                <w:sz w:val="20"/>
                <w:szCs w:val="26"/>
              </w:rPr>
            </w:pPr>
            <w:r w:rsidRPr="008A0C9F">
              <w:rPr>
                <w:sz w:val="20"/>
                <w:szCs w:val="26"/>
                <w:rtl/>
              </w:rPr>
              <w:t>أحسن الممارسات لتسهيل عملية تنسيق</w:t>
            </w:r>
            <w:r w:rsidRPr="008A0C9F">
              <w:rPr>
                <w:rFonts w:hint="cs"/>
                <w:sz w:val="20"/>
                <w:szCs w:val="26"/>
                <w:rtl/>
              </w:rPr>
              <w:t xml:space="preserve"> </w:t>
            </w:r>
            <w:r w:rsidRPr="008A0C9F">
              <w:rPr>
                <w:sz w:val="20"/>
                <w:szCs w:val="26"/>
                <w:rtl/>
              </w:rPr>
              <w:t>الشبكات الساتلية للخدمة الثابتة الساتلية</w:t>
            </w:r>
          </w:p>
        </w:tc>
        <w:tc>
          <w:tcPr>
            <w:tcW w:w="660" w:type="pct"/>
            <w:tcBorders>
              <w:top w:val="single" w:sz="4" w:space="0" w:color="auto"/>
              <w:left w:val="single" w:sz="4" w:space="0" w:color="auto"/>
              <w:bottom w:val="single" w:sz="4" w:space="0" w:color="auto"/>
              <w:right w:val="single" w:sz="4" w:space="0" w:color="auto"/>
            </w:tcBorders>
            <w:hideMark/>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C766A"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9C766A" w:rsidRPr="00106D8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S.1255-0</w:t>
            </w:r>
          </w:p>
        </w:tc>
        <w:tc>
          <w:tcPr>
            <w:tcW w:w="3091" w:type="pct"/>
            <w:tcBorders>
              <w:top w:val="single" w:sz="4" w:space="0" w:color="auto"/>
              <w:left w:val="single" w:sz="4" w:space="0" w:color="auto"/>
              <w:bottom w:val="single" w:sz="4" w:space="0" w:color="auto"/>
              <w:right w:val="single" w:sz="4" w:space="0" w:color="auto"/>
            </w:tcBorders>
          </w:tcPr>
          <w:p w:rsidR="009C766A" w:rsidRPr="00F37A68" w:rsidRDefault="009C766A" w:rsidP="00D72473">
            <w:pPr>
              <w:pStyle w:val="Tabletext"/>
              <w:spacing w:line="260" w:lineRule="exact"/>
              <w:rPr>
                <w:rFonts w:eastAsia="Arial Unicode MS"/>
                <w:caps/>
                <w:spacing w:val="-4"/>
                <w:sz w:val="20"/>
                <w:szCs w:val="26"/>
                <w:rtl/>
                <w:lang w:bidi="ar-EG"/>
              </w:rPr>
            </w:pPr>
            <w:r w:rsidRPr="00F37A68">
              <w:rPr>
                <w:spacing w:val="4"/>
                <w:sz w:val="20"/>
                <w:szCs w:val="26"/>
                <w:rtl/>
              </w:rPr>
              <w:t>استعمال تحكم تكييفي للقدرة على الوصلة الصاعدة لتخفيف التداخلات في</w:t>
            </w:r>
            <w:r>
              <w:rPr>
                <w:rFonts w:hint="cs"/>
                <w:spacing w:val="4"/>
                <w:sz w:val="20"/>
                <w:szCs w:val="26"/>
                <w:rtl/>
              </w:rPr>
              <w:t> </w:t>
            </w:r>
            <w:r w:rsidRPr="00F37A68">
              <w:rPr>
                <w:spacing w:val="4"/>
                <w:sz w:val="20"/>
                <w:szCs w:val="26"/>
                <w:rtl/>
              </w:rPr>
              <w:t>نفس الاتجاه</w:t>
            </w:r>
            <w:r w:rsidRPr="00F37A68">
              <w:rPr>
                <w:rFonts w:hint="cs"/>
                <w:spacing w:val="4"/>
                <w:sz w:val="20"/>
                <w:szCs w:val="26"/>
                <w:rtl/>
              </w:rPr>
              <w:t xml:space="preserve"> </w:t>
            </w:r>
            <w:r w:rsidRPr="00F37A68">
              <w:rPr>
                <w:spacing w:val="4"/>
                <w:sz w:val="20"/>
                <w:szCs w:val="26"/>
                <w:rtl/>
              </w:rPr>
              <w:t>بين شبكات المدار الساتلي المستقر بالنسبة</w:t>
            </w:r>
            <w:r>
              <w:rPr>
                <w:rFonts w:hint="cs"/>
                <w:spacing w:val="4"/>
                <w:sz w:val="20"/>
                <w:szCs w:val="26"/>
                <w:rtl/>
              </w:rPr>
              <w:t xml:space="preserve"> إلى</w:t>
            </w:r>
            <w:r w:rsidRPr="00F37A68">
              <w:rPr>
                <w:spacing w:val="4"/>
                <w:sz w:val="20"/>
                <w:szCs w:val="26"/>
                <w:rtl/>
              </w:rPr>
              <w:t xml:space="preserve"> </w:t>
            </w:r>
            <w:r>
              <w:rPr>
                <w:rFonts w:hint="cs"/>
                <w:spacing w:val="4"/>
                <w:sz w:val="20"/>
                <w:szCs w:val="26"/>
                <w:rtl/>
              </w:rPr>
              <w:t>ا</w:t>
            </w:r>
            <w:r w:rsidRPr="00F37A68">
              <w:rPr>
                <w:spacing w:val="4"/>
                <w:sz w:val="20"/>
                <w:szCs w:val="26"/>
                <w:rtl/>
              </w:rPr>
              <w:t xml:space="preserve">لأرض للخدمة الثابتة الساتلية </w:t>
            </w:r>
            <w:r w:rsidRPr="00F37A68">
              <w:rPr>
                <w:spacing w:val="4"/>
                <w:sz w:val="20"/>
                <w:szCs w:val="26"/>
              </w:rPr>
              <w:t>(GSO/FSS)</w:t>
            </w:r>
            <w:r w:rsidRPr="00F37A68">
              <w:rPr>
                <w:rFonts w:hint="cs"/>
                <w:spacing w:val="4"/>
                <w:sz w:val="20"/>
                <w:szCs w:val="26"/>
                <w:rtl/>
              </w:rPr>
              <w:t xml:space="preserve"> </w:t>
            </w:r>
            <w:r w:rsidRPr="00F37A68">
              <w:rPr>
                <w:spacing w:val="4"/>
                <w:sz w:val="20"/>
                <w:szCs w:val="26"/>
                <w:rtl/>
              </w:rPr>
              <w:t>ووصلات تغذية شبكات المدار الساتلي غير المستقر بالنسبة</w:t>
            </w:r>
            <w:r w:rsidRPr="00F37A68">
              <w:rPr>
                <w:rFonts w:hint="cs"/>
                <w:spacing w:val="4"/>
                <w:sz w:val="20"/>
                <w:szCs w:val="26"/>
                <w:rtl/>
              </w:rPr>
              <w:t xml:space="preserve"> إلى</w:t>
            </w:r>
            <w:r w:rsidRPr="00F37A68">
              <w:rPr>
                <w:spacing w:val="4"/>
                <w:sz w:val="20"/>
                <w:szCs w:val="26"/>
                <w:rtl/>
              </w:rPr>
              <w:t xml:space="preserve"> </w:t>
            </w:r>
            <w:r w:rsidRPr="00F37A68">
              <w:rPr>
                <w:rFonts w:hint="cs"/>
                <w:spacing w:val="4"/>
                <w:sz w:val="20"/>
                <w:szCs w:val="26"/>
                <w:rtl/>
              </w:rPr>
              <w:t>ا</w:t>
            </w:r>
            <w:r w:rsidRPr="00F37A68">
              <w:rPr>
                <w:spacing w:val="4"/>
                <w:sz w:val="20"/>
                <w:szCs w:val="26"/>
                <w:rtl/>
              </w:rPr>
              <w:t xml:space="preserve">لأرض للخدمة المتنقلة </w:t>
            </w:r>
            <w:r w:rsidRPr="00F37A68">
              <w:rPr>
                <w:rFonts w:hint="cs"/>
                <w:spacing w:val="4"/>
                <w:sz w:val="20"/>
                <w:szCs w:val="26"/>
                <w:rtl/>
              </w:rPr>
              <w:t>الساتلية</w:t>
            </w:r>
            <w:r w:rsidR="007D24BE">
              <w:rPr>
                <w:spacing w:val="4"/>
                <w:sz w:val="20"/>
                <w:szCs w:val="26"/>
                <w:lang w:val="en-US" w:bidi="ar-EG"/>
              </w:rPr>
              <w:t xml:space="preserve"> </w:t>
            </w:r>
            <w:r w:rsidR="007D24BE">
              <w:rPr>
                <w:spacing w:val="4"/>
                <w:sz w:val="20"/>
                <w:szCs w:val="26"/>
                <w:lang w:val="en-US"/>
              </w:rPr>
              <w:t>(</w:t>
            </w:r>
            <w:r w:rsidR="007D24BE" w:rsidRPr="00F37A68">
              <w:rPr>
                <w:spacing w:val="4"/>
                <w:sz w:val="20"/>
                <w:szCs w:val="26"/>
              </w:rPr>
              <w:t>non</w:t>
            </w:r>
            <w:r w:rsidR="007D24BE">
              <w:rPr>
                <w:spacing w:val="4"/>
                <w:sz w:val="20"/>
                <w:szCs w:val="26"/>
              </w:rPr>
              <w:noBreakHyphen/>
            </w:r>
            <w:r w:rsidR="007D24BE" w:rsidRPr="00F37A68">
              <w:rPr>
                <w:spacing w:val="4"/>
                <w:sz w:val="20"/>
                <w:szCs w:val="26"/>
              </w:rPr>
              <w:t>GSO/MSS</w:t>
            </w:r>
            <w:r w:rsidR="007D24BE">
              <w:rPr>
                <w:spacing w:val="4"/>
                <w:sz w:val="20"/>
                <w:szCs w:val="26"/>
              </w:rPr>
              <w:t xml:space="preserve">) </w:t>
            </w:r>
            <w:r w:rsidRPr="00F37A68">
              <w:rPr>
                <w:spacing w:val="4"/>
                <w:sz w:val="20"/>
                <w:szCs w:val="26"/>
                <w:rtl/>
              </w:rPr>
              <w:t xml:space="preserve">وبين الشبكات </w:t>
            </w:r>
            <w:r w:rsidRPr="00F37A68">
              <w:rPr>
                <w:spacing w:val="4"/>
                <w:sz w:val="20"/>
                <w:szCs w:val="26"/>
              </w:rPr>
              <w:t>GSO/FSS</w:t>
            </w:r>
            <w:r w:rsidRPr="00F37A68">
              <w:rPr>
                <w:spacing w:val="4"/>
                <w:sz w:val="20"/>
                <w:szCs w:val="26"/>
                <w:rtl/>
              </w:rPr>
              <w:t xml:space="preserve"> والشبكات</w:t>
            </w:r>
            <w:r w:rsidR="00826836">
              <w:rPr>
                <w:rFonts w:hint="cs"/>
                <w:spacing w:val="4"/>
                <w:sz w:val="20"/>
                <w:szCs w:val="26"/>
                <w:rtl/>
              </w:rPr>
              <w:t> </w:t>
            </w:r>
            <w:r w:rsidRPr="00F37A68">
              <w:rPr>
                <w:spacing w:val="4"/>
                <w:sz w:val="20"/>
                <w:szCs w:val="26"/>
              </w:rPr>
              <w:t>non-GSO/FSS</w:t>
            </w:r>
          </w:p>
        </w:tc>
        <w:tc>
          <w:tcPr>
            <w:tcW w:w="660" w:type="pct"/>
            <w:tcBorders>
              <w:top w:val="single" w:sz="4" w:space="0" w:color="auto"/>
              <w:left w:val="single" w:sz="4" w:space="0" w:color="auto"/>
              <w:bottom w:val="single" w:sz="4" w:space="0" w:color="auto"/>
              <w:right w:val="single" w:sz="4" w:space="0" w:color="auto"/>
            </w:tcBorders>
            <w:hideMark/>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C766A"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9C766A" w:rsidRPr="00106D8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S.1256-0</w:t>
            </w:r>
          </w:p>
        </w:tc>
        <w:tc>
          <w:tcPr>
            <w:tcW w:w="3091" w:type="pct"/>
            <w:tcBorders>
              <w:top w:val="single" w:sz="4" w:space="0" w:color="auto"/>
              <w:left w:val="single" w:sz="4" w:space="0" w:color="auto"/>
              <w:bottom w:val="single" w:sz="4" w:space="0" w:color="auto"/>
              <w:right w:val="single" w:sz="4" w:space="0" w:color="auto"/>
            </w:tcBorders>
          </w:tcPr>
          <w:p w:rsidR="009C766A" w:rsidRPr="00F37A68" w:rsidRDefault="009C766A" w:rsidP="00D72473">
            <w:pPr>
              <w:pStyle w:val="Tabletext"/>
              <w:spacing w:line="260" w:lineRule="exact"/>
              <w:rPr>
                <w:rFonts w:eastAsia="Arial Unicode MS"/>
                <w:sz w:val="20"/>
                <w:szCs w:val="26"/>
              </w:rPr>
            </w:pPr>
            <w:r w:rsidRPr="00F37A68">
              <w:rPr>
                <w:sz w:val="20"/>
                <w:szCs w:val="26"/>
                <w:rtl/>
              </w:rPr>
              <w:t>منهجية تحديد السوية الإجمالية القصوى لكثافة تدفق القدرة</w:t>
            </w:r>
            <w:r w:rsidRPr="00F37A68">
              <w:rPr>
                <w:rFonts w:hint="cs"/>
                <w:sz w:val="20"/>
                <w:szCs w:val="26"/>
                <w:rtl/>
              </w:rPr>
              <w:t xml:space="preserve"> </w:t>
            </w:r>
            <w:r w:rsidRPr="00F37A68">
              <w:rPr>
                <w:sz w:val="20"/>
                <w:szCs w:val="26"/>
                <w:rtl/>
              </w:rPr>
              <w:t xml:space="preserve">عند المدار الساتلي المستقر بالنسبة </w:t>
            </w:r>
            <w:r>
              <w:rPr>
                <w:rFonts w:hint="cs"/>
                <w:sz w:val="20"/>
                <w:szCs w:val="26"/>
                <w:rtl/>
              </w:rPr>
              <w:t>إلى ا</w:t>
            </w:r>
            <w:r w:rsidRPr="00F37A68">
              <w:rPr>
                <w:sz w:val="20"/>
                <w:szCs w:val="26"/>
                <w:rtl/>
              </w:rPr>
              <w:t xml:space="preserve">لمدار في النطاق </w:t>
            </w:r>
            <w:r w:rsidRPr="00F37A68">
              <w:rPr>
                <w:sz w:val="20"/>
                <w:szCs w:val="26"/>
              </w:rPr>
              <w:t>MHz 7 075-6 700</w:t>
            </w:r>
            <w:r w:rsidRPr="00F37A68">
              <w:rPr>
                <w:rFonts w:hint="cs"/>
                <w:sz w:val="20"/>
                <w:szCs w:val="26"/>
                <w:rtl/>
              </w:rPr>
              <w:t xml:space="preserve"> </w:t>
            </w:r>
            <w:r w:rsidRPr="00F37A68">
              <w:rPr>
                <w:sz w:val="20"/>
                <w:szCs w:val="26"/>
                <w:rtl/>
              </w:rPr>
              <w:t>من وصلات تغذية الأنظمة الساتلية غير المستقرة بالنسبة للأرض في الخدمة المتنقلة الساتلية</w:t>
            </w:r>
            <w:r w:rsidRPr="00F37A68">
              <w:rPr>
                <w:rFonts w:hint="cs"/>
                <w:sz w:val="20"/>
                <w:szCs w:val="26"/>
                <w:rtl/>
              </w:rPr>
              <w:t xml:space="preserve"> </w:t>
            </w:r>
            <w:r w:rsidRPr="00F37A68">
              <w:rPr>
                <w:sz w:val="20"/>
                <w:szCs w:val="26"/>
                <w:rtl/>
              </w:rPr>
              <w:t>في الاتجاه فضاء-أرض</w:t>
            </w:r>
          </w:p>
        </w:tc>
        <w:tc>
          <w:tcPr>
            <w:tcW w:w="660" w:type="pct"/>
            <w:tcBorders>
              <w:top w:val="single" w:sz="4" w:space="0" w:color="auto"/>
              <w:left w:val="single" w:sz="4" w:space="0" w:color="auto"/>
              <w:bottom w:val="single" w:sz="4" w:space="0" w:color="auto"/>
              <w:right w:val="single" w:sz="4" w:space="0" w:color="auto"/>
            </w:tcBorders>
            <w:hideMark/>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9C766A" w:rsidRPr="00241899" w:rsidRDefault="009C766A"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S.1257-3</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rFonts w:eastAsia="Arial Unicode MS"/>
                <w:sz w:val="20"/>
                <w:szCs w:val="26"/>
              </w:rPr>
            </w:pPr>
            <w:r w:rsidRPr="00F37A68">
              <w:rPr>
                <w:sz w:val="20"/>
                <w:szCs w:val="26"/>
                <w:rtl/>
              </w:rPr>
              <w:t>منهجية تحليلية لحساب إحصائيات الرؤية</w:t>
            </w:r>
            <w:r w:rsidRPr="00F37A68">
              <w:rPr>
                <w:rFonts w:hint="cs"/>
                <w:sz w:val="20"/>
                <w:szCs w:val="26"/>
                <w:rtl/>
              </w:rPr>
              <w:t xml:space="preserve"> </w:t>
            </w:r>
            <w:r w:rsidRPr="00F37A68">
              <w:rPr>
                <w:sz w:val="20"/>
                <w:szCs w:val="26"/>
                <w:rtl/>
              </w:rPr>
              <w:t xml:space="preserve">للسواتل غير المستقرة بالنسبة </w:t>
            </w:r>
            <w:r w:rsidRPr="00F37A68">
              <w:rPr>
                <w:rFonts w:hint="cs"/>
                <w:sz w:val="20"/>
                <w:szCs w:val="26"/>
                <w:rtl/>
                <w:lang w:val="en-US" w:bidi="ar-EG"/>
              </w:rPr>
              <w:t xml:space="preserve">إلى </w:t>
            </w:r>
            <w:r w:rsidRPr="00F37A68">
              <w:rPr>
                <w:rFonts w:hint="cs"/>
                <w:sz w:val="20"/>
                <w:szCs w:val="26"/>
                <w:rtl/>
              </w:rPr>
              <w:t>ا</w:t>
            </w:r>
            <w:r w:rsidRPr="00F37A68">
              <w:rPr>
                <w:sz w:val="20"/>
                <w:szCs w:val="26"/>
                <w:rtl/>
              </w:rPr>
              <w:t>لأرض</w:t>
            </w:r>
            <w:r w:rsidRPr="00F37A68">
              <w:rPr>
                <w:rFonts w:hint="cs"/>
                <w:sz w:val="20"/>
                <w:szCs w:val="26"/>
                <w:rtl/>
              </w:rPr>
              <w:t xml:space="preserve"> </w:t>
            </w:r>
            <w:r w:rsidRPr="00F37A68">
              <w:rPr>
                <w:sz w:val="20"/>
                <w:szCs w:val="26"/>
                <w:rtl/>
              </w:rPr>
              <w:t>انطلاقاً من نقطة عند سطح الأرض</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S.1323-2</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rFonts w:eastAsia="Arial Unicode MS"/>
                <w:sz w:val="20"/>
                <w:szCs w:val="26"/>
                <w:rtl/>
                <w:lang w:val="en-US" w:bidi="ar-EG"/>
              </w:rPr>
            </w:pPr>
            <w:r w:rsidRPr="00F37A68">
              <w:rPr>
                <w:sz w:val="20"/>
                <w:szCs w:val="26"/>
                <w:rtl/>
              </w:rPr>
              <w:t>أقصى سويات مسموح بها للتداخل في شبكة ساتلية (</w:t>
            </w:r>
            <w:r w:rsidRPr="00F37A68">
              <w:rPr>
                <w:sz w:val="20"/>
                <w:szCs w:val="26"/>
              </w:rPr>
              <w:t>GSO/FSS</w:t>
            </w:r>
            <w:r w:rsidRPr="00F37A68">
              <w:rPr>
                <w:sz w:val="20"/>
                <w:szCs w:val="26"/>
                <w:rtl/>
              </w:rPr>
              <w:t>؛</w:t>
            </w:r>
            <w:r w:rsidRPr="00F37A68">
              <w:rPr>
                <w:rFonts w:hint="cs"/>
                <w:sz w:val="20"/>
                <w:szCs w:val="26"/>
                <w:rtl/>
              </w:rPr>
              <w:t xml:space="preserve"> </w:t>
            </w:r>
            <w:r w:rsidRPr="00F37A68">
              <w:rPr>
                <w:sz w:val="20"/>
                <w:szCs w:val="26"/>
                <w:lang w:val="fr-CH"/>
              </w:rPr>
              <w:t>non</w:t>
            </w:r>
            <w:r>
              <w:rPr>
                <w:sz w:val="20"/>
                <w:szCs w:val="26"/>
              </w:rPr>
              <w:noBreakHyphen/>
            </w:r>
            <w:r w:rsidRPr="00F37A68">
              <w:rPr>
                <w:sz w:val="20"/>
                <w:szCs w:val="26"/>
              </w:rPr>
              <w:t>GSO/FSS</w:t>
            </w:r>
            <w:r w:rsidRPr="00F37A68">
              <w:rPr>
                <w:sz w:val="20"/>
                <w:szCs w:val="26"/>
                <w:rtl/>
              </w:rPr>
              <w:t xml:space="preserve">؛ وصلات التغذية </w:t>
            </w:r>
            <w:r w:rsidRPr="00F37A68">
              <w:rPr>
                <w:sz w:val="20"/>
                <w:szCs w:val="26"/>
              </w:rPr>
              <w:t>non-GSO/MSS</w:t>
            </w:r>
            <w:r w:rsidRPr="00F37A68">
              <w:rPr>
                <w:sz w:val="20"/>
                <w:szCs w:val="26"/>
                <w:rtl/>
              </w:rPr>
              <w:t>) لمسير رقمي افتراضي مرجعي</w:t>
            </w:r>
            <w:r w:rsidRPr="00F37A68">
              <w:rPr>
                <w:rFonts w:hint="cs"/>
                <w:sz w:val="20"/>
                <w:szCs w:val="26"/>
                <w:rtl/>
              </w:rPr>
              <w:t xml:space="preserve"> </w:t>
            </w:r>
            <w:r w:rsidRPr="00F37A68">
              <w:rPr>
                <w:sz w:val="20"/>
                <w:szCs w:val="26"/>
                <w:rtl/>
              </w:rPr>
              <w:t>في الخدمة الثابتة الساتلية التي تسببها شبكات أخرى متحدة الاتجاه تحت</w:t>
            </w:r>
            <w:r>
              <w:rPr>
                <w:rFonts w:hint="cs"/>
                <w:sz w:val="20"/>
                <w:szCs w:val="26"/>
                <w:rtl/>
              </w:rPr>
              <w:t> </w:t>
            </w:r>
            <w:r w:rsidRPr="00F37A68">
              <w:rPr>
                <w:sz w:val="20"/>
                <w:szCs w:val="26"/>
              </w:rPr>
              <w:t>GHz 30</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S.1324-0</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rFonts w:eastAsia="Arial Unicode MS"/>
                <w:sz w:val="20"/>
                <w:szCs w:val="26"/>
              </w:rPr>
            </w:pPr>
            <w:r w:rsidRPr="00F37A68">
              <w:rPr>
                <w:sz w:val="20"/>
                <w:szCs w:val="26"/>
                <w:rtl/>
              </w:rPr>
              <w:t>طريقة تحليلية لتقييم التداخل بين وصلات تغذية خدمة متنقلة ساتلية</w:t>
            </w:r>
            <w:r w:rsidRPr="00F37A68">
              <w:rPr>
                <w:rFonts w:hint="cs"/>
                <w:sz w:val="20"/>
                <w:szCs w:val="26"/>
                <w:rtl/>
              </w:rPr>
              <w:t xml:space="preserve"> غير مستقرة بالنسبة إلى الأرض</w:t>
            </w:r>
            <w:r w:rsidRPr="00F37A68">
              <w:rPr>
                <w:sz w:val="20"/>
                <w:szCs w:val="26"/>
                <w:rtl/>
              </w:rPr>
              <w:t xml:space="preserve"> وشبكات ثابتة ساتلية مستقرة بالنسبة </w:t>
            </w:r>
            <w:r>
              <w:rPr>
                <w:rFonts w:hint="cs"/>
                <w:sz w:val="20"/>
                <w:szCs w:val="26"/>
                <w:rtl/>
              </w:rPr>
              <w:t>إلى ا</w:t>
            </w:r>
            <w:r w:rsidRPr="00F37A68">
              <w:rPr>
                <w:sz w:val="20"/>
                <w:szCs w:val="26"/>
                <w:rtl/>
              </w:rPr>
              <w:t xml:space="preserve">لأرض </w:t>
            </w:r>
            <w:r w:rsidRPr="00F37A68">
              <w:rPr>
                <w:rFonts w:hint="cs"/>
                <w:sz w:val="20"/>
                <w:szCs w:val="26"/>
                <w:rtl/>
              </w:rPr>
              <w:t>عاملة</w:t>
            </w:r>
            <w:r w:rsidRPr="00F37A68">
              <w:rPr>
                <w:sz w:val="20"/>
                <w:szCs w:val="26"/>
                <w:rtl/>
              </w:rPr>
              <w:t xml:space="preserve"> في نفس نطاق الترددات وفي نفس الاتجاه</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S.1325-3</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rFonts w:eastAsia="Arial Unicode MS"/>
                <w:sz w:val="20"/>
                <w:szCs w:val="26"/>
                <w:lang w:val="en-US"/>
              </w:rPr>
            </w:pPr>
            <w:r w:rsidRPr="00F37A68">
              <w:rPr>
                <w:sz w:val="20"/>
                <w:szCs w:val="26"/>
                <w:rtl/>
              </w:rPr>
              <w:t>طريقة محاكاة لتقييم التداخل على المدى القصير</w:t>
            </w:r>
            <w:r w:rsidRPr="00F37A68">
              <w:rPr>
                <w:rFonts w:hint="cs"/>
                <w:sz w:val="20"/>
                <w:szCs w:val="26"/>
                <w:rtl/>
              </w:rPr>
              <w:t xml:space="preserve"> </w:t>
            </w:r>
            <w:r w:rsidRPr="00F37A68">
              <w:rPr>
                <w:sz w:val="20"/>
                <w:szCs w:val="26"/>
                <w:rtl/>
              </w:rPr>
              <w:t xml:space="preserve">بين شبكات ساتلية غير مستقرة بالنسبة </w:t>
            </w:r>
            <w:r w:rsidRPr="00F37A68">
              <w:rPr>
                <w:rFonts w:hint="cs"/>
                <w:sz w:val="20"/>
                <w:szCs w:val="26"/>
                <w:rtl/>
              </w:rPr>
              <w:t>إلى ا</w:t>
            </w:r>
            <w:r w:rsidRPr="00F37A68">
              <w:rPr>
                <w:sz w:val="20"/>
                <w:szCs w:val="26"/>
                <w:rtl/>
              </w:rPr>
              <w:t>لأرض للخدمة الثابتة الساتلية</w:t>
            </w:r>
            <w:r w:rsidRPr="00F37A68">
              <w:rPr>
                <w:rFonts w:hint="cs"/>
                <w:sz w:val="20"/>
                <w:szCs w:val="26"/>
                <w:rtl/>
              </w:rPr>
              <w:t xml:space="preserve"> </w:t>
            </w:r>
            <w:r w:rsidRPr="00F37A68">
              <w:rPr>
                <w:sz w:val="20"/>
                <w:szCs w:val="26"/>
                <w:rtl/>
              </w:rPr>
              <w:t>تستعمل نفس الترددات في نفس الاتجاه وشبكات</w:t>
            </w:r>
            <w:r w:rsidR="00544212">
              <w:rPr>
                <w:rFonts w:hint="cs"/>
                <w:sz w:val="20"/>
                <w:szCs w:val="26"/>
                <w:rtl/>
              </w:rPr>
              <w:t> </w:t>
            </w:r>
            <w:r w:rsidRPr="00F37A68">
              <w:rPr>
                <w:sz w:val="20"/>
                <w:szCs w:val="26"/>
              </w:rPr>
              <w:t>FSS</w:t>
            </w:r>
            <w:r w:rsidRPr="00F37A68">
              <w:rPr>
                <w:sz w:val="20"/>
                <w:szCs w:val="26"/>
                <w:rtl/>
              </w:rPr>
              <w:t xml:space="preserve"> أخرى </w:t>
            </w:r>
            <w:r w:rsidRPr="00F37A68">
              <w:rPr>
                <w:sz w:val="20"/>
                <w:szCs w:val="26"/>
              </w:rPr>
              <w:t>non</w:t>
            </w:r>
            <w:r w:rsidR="00544212">
              <w:rPr>
                <w:sz w:val="20"/>
                <w:szCs w:val="26"/>
              </w:rPr>
              <w:noBreakHyphen/>
            </w:r>
            <w:r w:rsidRPr="00F37A68">
              <w:rPr>
                <w:sz w:val="20"/>
                <w:szCs w:val="26"/>
              </w:rPr>
              <w:t>GSO</w:t>
            </w:r>
            <w:r w:rsidRPr="00F37A68">
              <w:rPr>
                <w:sz w:val="20"/>
                <w:szCs w:val="26"/>
                <w:rtl/>
              </w:rPr>
              <w:t xml:space="preserve"> أو </w:t>
            </w:r>
            <w:r w:rsidRPr="00F37A68">
              <w:rPr>
                <w:sz w:val="20"/>
                <w:szCs w:val="26"/>
              </w:rPr>
              <w:t>GSO</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S.1326-0</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rFonts w:eastAsia="Arial Unicode MS"/>
                <w:sz w:val="20"/>
                <w:szCs w:val="26"/>
                <w:lang w:val="en-US"/>
              </w:rPr>
            </w:pPr>
            <w:r w:rsidRPr="00F37A68">
              <w:rPr>
                <w:sz w:val="20"/>
                <w:szCs w:val="26"/>
                <w:rtl/>
              </w:rPr>
              <w:t>إمكانية ال</w:t>
            </w:r>
            <w:r>
              <w:rPr>
                <w:sz w:val="20"/>
                <w:szCs w:val="26"/>
                <w:rtl/>
              </w:rPr>
              <w:t>تشارك</w:t>
            </w:r>
            <w:r w:rsidRPr="00F37A68">
              <w:rPr>
                <w:sz w:val="20"/>
                <w:szCs w:val="26"/>
                <w:rtl/>
              </w:rPr>
              <w:t xml:space="preserve"> بين الخدمة بين السواتل والخدمة الثابتة الساتلية</w:t>
            </w:r>
            <w:r w:rsidRPr="00F37A68">
              <w:rPr>
                <w:rFonts w:hint="cs"/>
                <w:sz w:val="20"/>
                <w:szCs w:val="26"/>
                <w:rtl/>
              </w:rPr>
              <w:t xml:space="preserve"> </w:t>
            </w:r>
            <w:r w:rsidRPr="00F37A68">
              <w:rPr>
                <w:sz w:val="20"/>
                <w:szCs w:val="26"/>
                <w:rtl/>
              </w:rPr>
              <w:t xml:space="preserve">في </w:t>
            </w:r>
            <w:r>
              <w:rPr>
                <w:sz w:val="20"/>
                <w:szCs w:val="26"/>
                <w:rtl/>
              </w:rPr>
              <w:t>نطاق الترددات</w:t>
            </w:r>
            <w:r w:rsidR="00214606">
              <w:rPr>
                <w:rFonts w:hint="cs"/>
                <w:sz w:val="20"/>
                <w:szCs w:val="26"/>
                <w:rtl/>
              </w:rPr>
              <w:t> </w:t>
            </w:r>
            <w:r w:rsidRPr="00F37A68">
              <w:rPr>
                <w:sz w:val="20"/>
                <w:szCs w:val="26"/>
              </w:rPr>
              <w:t>GHz</w:t>
            </w:r>
            <w:r w:rsidR="00214606">
              <w:rPr>
                <w:sz w:val="20"/>
                <w:szCs w:val="26"/>
              </w:rPr>
              <w:t> </w:t>
            </w:r>
            <w:r w:rsidRPr="00F37A68">
              <w:rPr>
                <w:sz w:val="20"/>
                <w:szCs w:val="26"/>
              </w:rPr>
              <w:t>51,4-50,4</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S.1327-0</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rFonts w:eastAsia="Arial Unicode MS"/>
                <w:sz w:val="20"/>
                <w:szCs w:val="26"/>
                <w:lang w:val="en-US"/>
              </w:rPr>
            </w:pPr>
            <w:r w:rsidRPr="00F37A68">
              <w:rPr>
                <w:sz w:val="20"/>
                <w:szCs w:val="26"/>
                <w:rtl/>
              </w:rPr>
              <w:t xml:space="preserve">المتطلبات والنطاقات المناسبة لتشغيل الخدمة بين السواتل داخل </w:t>
            </w:r>
            <w:r w:rsidRPr="00F37A68">
              <w:rPr>
                <w:rFonts w:hint="cs"/>
                <w:sz w:val="20"/>
                <w:szCs w:val="26"/>
                <w:rtl/>
              </w:rPr>
              <w:t>النطاق</w:t>
            </w:r>
            <w:r w:rsidRPr="00F37A68">
              <w:rPr>
                <w:sz w:val="20"/>
                <w:szCs w:val="26"/>
              </w:rPr>
              <w:t>GHz 71</w:t>
            </w:r>
            <w:r w:rsidR="002100A3">
              <w:rPr>
                <w:sz w:val="20"/>
                <w:szCs w:val="26"/>
              </w:rPr>
              <w:noBreakHyphen/>
            </w:r>
            <w:r w:rsidRPr="00F37A68">
              <w:rPr>
                <w:sz w:val="20"/>
                <w:szCs w:val="26"/>
              </w:rPr>
              <w:t>50,2</w:t>
            </w:r>
            <w:r w:rsidR="002100A3">
              <w:rPr>
                <w:sz w:val="20"/>
                <w:szCs w:val="26"/>
              </w:rPr>
              <w:t> </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S.1328-4</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rFonts w:eastAsia="Arial Unicode MS"/>
                <w:sz w:val="20"/>
                <w:szCs w:val="26"/>
                <w:lang w:val="en-US"/>
              </w:rPr>
            </w:pPr>
            <w:r w:rsidRPr="00F37A68">
              <w:rPr>
                <w:sz w:val="20"/>
                <w:szCs w:val="26"/>
                <w:rtl/>
              </w:rPr>
              <w:t xml:space="preserve">خصائص النظام الساتلي التي يجب أخذها في الاعتبار في تحليلات </w:t>
            </w:r>
            <w:r>
              <w:rPr>
                <w:rFonts w:hint="cs"/>
                <w:sz w:val="20"/>
                <w:szCs w:val="26"/>
                <w:rtl/>
              </w:rPr>
              <w:t>التشارك في </w:t>
            </w:r>
            <w:r w:rsidRPr="00F37A68">
              <w:rPr>
                <w:sz w:val="20"/>
                <w:szCs w:val="26"/>
                <w:rtl/>
              </w:rPr>
              <w:t>الترددات</w:t>
            </w:r>
            <w:r w:rsidRPr="00F37A68">
              <w:rPr>
                <w:rFonts w:hint="cs"/>
                <w:sz w:val="20"/>
                <w:szCs w:val="26"/>
                <w:rtl/>
              </w:rPr>
              <w:t xml:space="preserve"> </w:t>
            </w:r>
            <w:r w:rsidRPr="00F37A68">
              <w:rPr>
                <w:sz w:val="20"/>
                <w:szCs w:val="26"/>
                <w:rtl/>
              </w:rPr>
              <w:t xml:space="preserve">للخدمة </w:t>
            </w:r>
            <w:r w:rsidRPr="00F37A68">
              <w:rPr>
                <w:rFonts w:hint="cs"/>
                <w:sz w:val="20"/>
                <w:szCs w:val="26"/>
                <w:rtl/>
              </w:rPr>
              <w:t>الثابتة</w:t>
            </w:r>
            <w:r w:rsidRPr="00F37A68">
              <w:rPr>
                <w:sz w:val="20"/>
                <w:szCs w:val="26"/>
                <w:rtl/>
              </w:rPr>
              <w:t xml:space="preserve"> الساتلية</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S.1329-0</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rFonts w:eastAsia="Arial Unicode MS"/>
                <w:sz w:val="20"/>
                <w:szCs w:val="26"/>
                <w:lang w:bidi="ar-EG"/>
              </w:rPr>
            </w:pPr>
            <w:r>
              <w:rPr>
                <w:rFonts w:hint="cs"/>
                <w:sz w:val="20"/>
                <w:szCs w:val="26"/>
                <w:rtl/>
              </w:rPr>
              <w:t>التشارك في</w:t>
            </w:r>
            <w:r w:rsidRPr="00F37A68">
              <w:rPr>
                <w:sz w:val="20"/>
                <w:szCs w:val="26"/>
                <w:rtl/>
              </w:rPr>
              <w:t xml:space="preserve"> الترددات في النطاقات </w:t>
            </w:r>
            <w:r w:rsidRPr="00F37A68">
              <w:rPr>
                <w:sz w:val="20"/>
                <w:szCs w:val="26"/>
              </w:rPr>
              <w:t>GHz 20,2-19,7</w:t>
            </w:r>
            <w:r w:rsidRPr="00F37A68">
              <w:rPr>
                <w:sz w:val="20"/>
                <w:szCs w:val="26"/>
                <w:rtl/>
              </w:rPr>
              <w:t xml:space="preserve"> و</w:t>
            </w:r>
            <w:r w:rsidRPr="00F37A68">
              <w:rPr>
                <w:sz w:val="20"/>
                <w:szCs w:val="26"/>
                <w:lang w:val="en-US"/>
              </w:rPr>
              <w:t xml:space="preserve"> </w:t>
            </w:r>
            <w:r w:rsidRPr="00F37A68">
              <w:rPr>
                <w:sz w:val="20"/>
                <w:szCs w:val="26"/>
              </w:rPr>
              <w:t>GHz 30,0-29,5</w:t>
            </w:r>
            <w:r w:rsidRPr="00F37A68">
              <w:rPr>
                <w:sz w:val="20"/>
                <w:szCs w:val="26"/>
                <w:rtl/>
              </w:rPr>
              <w:t>بين الأنظمة في</w:t>
            </w:r>
            <w:r>
              <w:rPr>
                <w:rFonts w:hint="cs"/>
                <w:sz w:val="20"/>
                <w:szCs w:val="26"/>
                <w:rtl/>
              </w:rPr>
              <w:t> </w:t>
            </w:r>
            <w:r w:rsidRPr="00F37A68">
              <w:rPr>
                <w:sz w:val="20"/>
                <w:szCs w:val="26"/>
                <w:rtl/>
              </w:rPr>
              <w:t>الخدمة المتنقلة الساتلية و</w:t>
            </w:r>
            <w:r w:rsidRPr="00F37A68">
              <w:rPr>
                <w:rFonts w:hint="cs"/>
                <w:sz w:val="20"/>
                <w:szCs w:val="26"/>
                <w:rtl/>
              </w:rPr>
              <w:t xml:space="preserve">الأنظمة </w:t>
            </w:r>
            <w:r w:rsidRPr="00F37A68">
              <w:rPr>
                <w:sz w:val="20"/>
                <w:szCs w:val="26"/>
                <w:rtl/>
              </w:rPr>
              <w:t>في الخدمة الثابتة الساتلية</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S.1339-1</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rFonts w:eastAsia="Arial Unicode MS"/>
                <w:sz w:val="20"/>
                <w:szCs w:val="26"/>
              </w:rPr>
            </w:pPr>
            <w:r w:rsidRPr="00F37A68">
              <w:rPr>
                <w:sz w:val="20"/>
                <w:szCs w:val="26"/>
                <w:rtl/>
              </w:rPr>
              <w:t>إمكانية ال</w:t>
            </w:r>
            <w:r>
              <w:rPr>
                <w:sz w:val="20"/>
                <w:szCs w:val="26"/>
                <w:rtl/>
              </w:rPr>
              <w:t>تشارك</w:t>
            </w:r>
            <w:r w:rsidRPr="00F37A68">
              <w:rPr>
                <w:sz w:val="20"/>
                <w:szCs w:val="26"/>
                <w:rtl/>
              </w:rPr>
              <w:t xml:space="preserve"> بين المحاسيس المنفعلة المحمولة جواً لخدمة استكشاف</w:t>
            </w:r>
            <w:r w:rsidRPr="00F37A68">
              <w:rPr>
                <w:rFonts w:hint="cs"/>
                <w:sz w:val="20"/>
                <w:szCs w:val="26"/>
                <w:rtl/>
              </w:rPr>
              <w:t xml:space="preserve"> </w:t>
            </w:r>
            <w:r w:rsidRPr="00F37A68">
              <w:rPr>
                <w:sz w:val="20"/>
                <w:szCs w:val="26"/>
                <w:rtl/>
              </w:rPr>
              <w:t>الأرض الساتلية والوصلات بين السواتل للشبكات الساتلية</w:t>
            </w:r>
            <w:r w:rsidRPr="00F37A68">
              <w:rPr>
                <w:rFonts w:hint="cs"/>
                <w:sz w:val="20"/>
                <w:szCs w:val="26"/>
                <w:rtl/>
              </w:rPr>
              <w:t xml:space="preserve"> </w:t>
            </w:r>
            <w:r w:rsidRPr="00F37A68">
              <w:rPr>
                <w:sz w:val="20"/>
                <w:szCs w:val="26"/>
                <w:rtl/>
              </w:rPr>
              <w:t xml:space="preserve">المستقرة بالنسبة </w:t>
            </w:r>
            <w:r>
              <w:rPr>
                <w:rFonts w:hint="cs"/>
                <w:sz w:val="20"/>
                <w:szCs w:val="26"/>
                <w:rtl/>
              </w:rPr>
              <w:t>إلى ا</w:t>
            </w:r>
            <w:r w:rsidRPr="00F37A68">
              <w:rPr>
                <w:sz w:val="20"/>
                <w:szCs w:val="26"/>
                <w:rtl/>
              </w:rPr>
              <w:t>لأرض في</w:t>
            </w:r>
            <w:r>
              <w:rPr>
                <w:rFonts w:hint="cs"/>
                <w:sz w:val="20"/>
                <w:szCs w:val="26"/>
                <w:rtl/>
              </w:rPr>
              <w:t> </w:t>
            </w:r>
            <w:r w:rsidR="00700AE8">
              <w:rPr>
                <w:rFonts w:hint="cs"/>
                <w:sz w:val="20"/>
                <w:szCs w:val="26"/>
                <w:rtl/>
              </w:rPr>
              <w:t>ال</w:t>
            </w:r>
            <w:r w:rsidRPr="00F37A68">
              <w:rPr>
                <w:sz w:val="20"/>
                <w:szCs w:val="26"/>
                <w:rtl/>
              </w:rPr>
              <w:t xml:space="preserve">مدى </w:t>
            </w:r>
            <w:r w:rsidRPr="00F37A68">
              <w:rPr>
                <w:sz w:val="20"/>
                <w:szCs w:val="26"/>
              </w:rPr>
              <w:t>GHz 59,3-54,25</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S.1340-0</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sz w:val="20"/>
                <w:szCs w:val="26"/>
                <w:lang w:val="en-US"/>
              </w:rPr>
            </w:pPr>
            <w:r w:rsidRPr="00F37A68">
              <w:rPr>
                <w:sz w:val="20"/>
                <w:szCs w:val="26"/>
                <w:rtl/>
              </w:rPr>
              <w:t>ال</w:t>
            </w:r>
            <w:r>
              <w:rPr>
                <w:sz w:val="20"/>
                <w:szCs w:val="26"/>
                <w:rtl/>
              </w:rPr>
              <w:t>تشارك</w:t>
            </w:r>
            <w:r w:rsidRPr="00F37A68">
              <w:rPr>
                <w:sz w:val="20"/>
                <w:szCs w:val="26"/>
                <w:rtl/>
              </w:rPr>
              <w:t xml:space="preserve"> بين وصلات التغذية للخدمة المتنقلة الساتلية</w:t>
            </w:r>
            <w:r w:rsidRPr="00F37A68">
              <w:rPr>
                <w:rFonts w:hint="cs"/>
                <w:sz w:val="20"/>
                <w:szCs w:val="26"/>
                <w:rtl/>
              </w:rPr>
              <w:t xml:space="preserve"> </w:t>
            </w:r>
            <w:r w:rsidRPr="00F37A68">
              <w:rPr>
                <w:sz w:val="20"/>
                <w:szCs w:val="26"/>
                <w:rtl/>
              </w:rPr>
              <w:t xml:space="preserve">وخدمة الملاحة الراديوية </w:t>
            </w:r>
            <w:r w:rsidR="00700AE8">
              <w:rPr>
                <w:rFonts w:hint="cs"/>
                <w:sz w:val="20"/>
                <w:szCs w:val="26"/>
                <w:rtl/>
              </w:rPr>
              <w:t>للطيران</w:t>
            </w:r>
            <w:r w:rsidRPr="00F37A68">
              <w:rPr>
                <w:sz w:val="20"/>
                <w:szCs w:val="26"/>
                <w:rtl/>
              </w:rPr>
              <w:t xml:space="preserve"> في</w:t>
            </w:r>
            <w:r w:rsidR="002100A3">
              <w:rPr>
                <w:rFonts w:hint="cs"/>
                <w:sz w:val="20"/>
                <w:szCs w:val="26"/>
                <w:rtl/>
              </w:rPr>
              <w:t> </w:t>
            </w:r>
            <w:r w:rsidRPr="00F37A68">
              <w:rPr>
                <w:sz w:val="20"/>
                <w:szCs w:val="26"/>
                <w:rtl/>
              </w:rPr>
              <w:t>الاتجاه أرض-فضاء</w:t>
            </w:r>
            <w:r w:rsidRPr="00F37A68">
              <w:rPr>
                <w:rFonts w:hint="cs"/>
                <w:sz w:val="20"/>
                <w:szCs w:val="26"/>
                <w:rtl/>
              </w:rPr>
              <w:t xml:space="preserve"> </w:t>
            </w:r>
            <w:r w:rsidRPr="00F37A68">
              <w:rPr>
                <w:sz w:val="20"/>
                <w:szCs w:val="26"/>
                <w:rtl/>
              </w:rPr>
              <w:t xml:space="preserve">في النطاق </w:t>
            </w:r>
            <w:r w:rsidRPr="00F37A68">
              <w:rPr>
                <w:sz w:val="20"/>
                <w:szCs w:val="26"/>
              </w:rPr>
              <w:t>GHz 15,7-15,4</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lastRenderedPageBreak/>
              <w:t>S.1341-0</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sz w:val="20"/>
                <w:szCs w:val="26"/>
              </w:rPr>
            </w:pPr>
            <w:r w:rsidRPr="00F37A68">
              <w:rPr>
                <w:sz w:val="20"/>
                <w:szCs w:val="26"/>
                <w:rtl/>
              </w:rPr>
              <w:t>ال</w:t>
            </w:r>
            <w:r>
              <w:rPr>
                <w:sz w:val="20"/>
                <w:szCs w:val="26"/>
                <w:rtl/>
              </w:rPr>
              <w:t>تشارك</w:t>
            </w:r>
            <w:r w:rsidRPr="00F37A68">
              <w:rPr>
                <w:sz w:val="20"/>
                <w:szCs w:val="26"/>
                <w:rtl/>
              </w:rPr>
              <w:t xml:space="preserve"> بين وصلات التغذية (فضاء-أرض) للخدمة المتنقلة الساتلية</w:t>
            </w:r>
            <w:r w:rsidRPr="00F37A68">
              <w:rPr>
                <w:rFonts w:hint="cs"/>
                <w:sz w:val="20"/>
                <w:szCs w:val="26"/>
                <w:rtl/>
              </w:rPr>
              <w:t xml:space="preserve"> </w:t>
            </w:r>
            <w:r w:rsidRPr="00F37A68">
              <w:rPr>
                <w:sz w:val="20"/>
                <w:szCs w:val="26"/>
                <w:rtl/>
              </w:rPr>
              <w:t xml:space="preserve">وخدمة الملاحة الراديوية </w:t>
            </w:r>
            <w:r w:rsidR="00700AE8">
              <w:rPr>
                <w:rFonts w:hint="cs"/>
                <w:sz w:val="20"/>
                <w:szCs w:val="26"/>
                <w:rtl/>
              </w:rPr>
              <w:t>للطيران</w:t>
            </w:r>
            <w:r w:rsidRPr="00F37A68">
              <w:rPr>
                <w:sz w:val="20"/>
                <w:szCs w:val="26"/>
                <w:rtl/>
              </w:rPr>
              <w:t xml:space="preserve"> في النطاق </w:t>
            </w:r>
            <w:r w:rsidRPr="00F37A68">
              <w:rPr>
                <w:sz w:val="20"/>
                <w:szCs w:val="26"/>
              </w:rPr>
              <w:t>GHz 15,7-15,4</w:t>
            </w:r>
            <w:r w:rsidRPr="00F37A68">
              <w:rPr>
                <w:sz w:val="20"/>
                <w:szCs w:val="26"/>
                <w:rtl/>
              </w:rPr>
              <w:t xml:space="preserve"> وحماية</w:t>
            </w:r>
            <w:r w:rsidRPr="00F37A68">
              <w:rPr>
                <w:rFonts w:hint="cs"/>
                <w:sz w:val="20"/>
                <w:szCs w:val="26"/>
                <w:rtl/>
              </w:rPr>
              <w:t xml:space="preserve"> </w:t>
            </w:r>
            <w:r w:rsidRPr="00F37A68">
              <w:rPr>
                <w:sz w:val="20"/>
                <w:szCs w:val="26"/>
                <w:rtl/>
              </w:rPr>
              <w:t>خدمة</w:t>
            </w:r>
            <w:r w:rsidRPr="00F37A68">
              <w:rPr>
                <w:rFonts w:hint="cs"/>
                <w:sz w:val="20"/>
                <w:szCs w:val="26"/>
                <w:rtl/>
              </w:rPr>
              <w:t xml:space="preserve"> </w:t>
            </w:r>
            <w:r w:rsidRPr="00F37A68">
              <w:rPr>
                <w:rFonts w:hint="cs"/>
                <w:sz w:val="20"/>
                <w:szCs w:val="26"/>
                <w:rtl/>
                <w:lang w:val="en-US" w:bidi="ar-EG"/>
              </w:rPr>
              <w:t>علم</w:t>
            </w:r>
            <w:r w:rsidRPr="00F37A68">
              <w:rPr>
                <w:sz w:val="20"/>
                <w:szCs w:val="26"/>
                <w:rtl/>
              </w:rPr>
              <w:t xml:space="preserve"> الفلك الراديوي في</w:t>
            </w:r>
            <w:r w:rsidR="002100A3">
              <w:rPr>
                <w:rFonts w:hint="cs"/>
                <w:sz w:val="20"/>
                <w:szCs w:val="26"/>
                <w:rtl/>
              </w:rPr>
              <w:t> </w:t>
            </w:r>
            <w:r w:rsidRPr="00F37A68">
              <w:rPr>
                <w:sz w:val="20"/>
                <w:szCs w:val="26"/>
                <w:rtl/>
              </w:rPr>
              <w:t xml:space="preserve">النطاق </w:t>
            </w:r>
            <w:r w:rsidRPr="00F37A68">
              <w:rPr>
                <w:sz w:val="20"/>
                <w:szCs w:val="26"/>
              </w:rPr>
              <w:t>GHz 15,4-15,35</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S.1342-0</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sz w:val="20"/>
                <w:szCs w:val="26"/>
              </w:rPr>
            </w:pPr>
            <w:r w:rsidRPr="00F37A68">
              <w:rPr>
                <w:sz w:val="20"/>
                <w:szCs w:val="26"/>
                <w:rtl/>
              </w:rPr>
              <w:t xml:space="preserve">طريقة تحديد مسافات التنسيق، في النطاق </w:t>
            </w:r>
            <w:r w:rsidRPr="00F37A68">
              <w:rPr>
                <w:sz w:val="20"/>
                <w:szCs w:val="26"/>
              </w:rPr>
              <w:t>GHz 5</w:t>
            </w:r>
            <w:r w:rsidRPr="00F37A68">
              <w:rPr>
                <w:sz w:val="20"/>
                <w:szCs w:val="26"/>
                <w:rtl/>
              </w:rPr>
              <w:t>،</w:t>
            </w:r>
            <w:r w:rsidRPr="00F37A68">
              <w:rPr>
                <w:rFonts w:hint="cs"/>
                <w:sz w:val="20"/>
                <w:szCs w:val="26"/>
                <w:rtl/>
              </w:rPr>
              <w:t xml:space="preserve"> </w:t>
            </w:r>
            <w:r w:rsidRPr="00F37A68">
              <w:rPr>
                <w:sz w:val="20"/>
                <w:szCs w:val="26"/>
                <w:rtl/>
              </w:rPr>
              <w:t>بين محطات نظام الهبوط بالموجات الصغرية الدولي المقيس</w:t>
            </w:r>
            <w:r w:rsidRPr="00F37A68">
              <w:rPr>
                <w:rFonts w:hint="cs"/>
                <w:sz w:val="20"/>
                <w:szCs w:val="26"/>
                <w:rtl/>
              </w:rPr>
              <w:t xml:space="preserve"> </w:t>
            </w:r>
            <w:r w:rsidRPr="00F37A68">
              <w:rPr>
                <w:sz w:val="20"/>
                <w:szCs w:val="26"/>
                <w:rtl/>
              </w:rPr>
              <w:t xml:space="preserve">المشغل في خدمة الملاحة الراديوية </w:t>
            </w:r>
            <w:r w:rsidR="00700AE8">
              <w:rPr>
                <w:rFonts w:hint="cs"/>
                <w:sz w:val="20"/>
                <w:szCs w:val="26"/>
                <w:rtl/>
              </w:rPr>
              <w:t>للطيران</w:t>
            </w:r>
            <w:r w:rsidRPr="00F37A68">
              <w:rPr>
                <w:sz w:val="20"/>
                <w:szCs w:val="26"/>
                <w:rtl/>
              </w:rPr>
              <w:t xml:space="preserve"> ومحطات غير مستقرة بالنسبة </w:t>
            </w:r>
            <w:r w:rsidRPr="00F37A68">
              <w:rPr>
                <w:rFonts w:hint="cs"/>
                <w:sz w:val="20"/>
                <w:szCs w:val="26"/>
                <w:rtl/>
              </w:rPr>
              <w:t>إلى ا</w:t>
            </w:r>
            <w:r w:rsidRPr="00F37A68">
              <w:rPr>
                <w:sz w:val="20"/>
                <w:szCs w:val="26"/>
                <w:rtl/>
              </w:rPr>
              <w:t>لأرض</w:t>
            </w:r>
            <w:r w:rsidRPr="00F37A68">
              <w:rPr>
                <w:rFonts w:hint="cs"/>
                <w:sz w:val="20"/>
                <w:szCs w:val="26"/>
                <w:rtl/>
              </w:rPr>
              <w:t xml:space="preserve"> </w:t>
            </w:r>
            <w:r w:rsidRPr="00F37A68">
              <w:rPr>
                <w:sz w:val="20"/>
                <w:szCs w:val="26"/>
                <w:rtl/>
              </w:rPr>
              <w:t>للخدمة المتنقلة الساتلية تؤمن وصلات التغذية الصاعدة</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S.1418-0</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sz w:val="20"/>
                <w:szCs w:val="26"/>
                <w:rtl/>
                <w:lang w:bidi="ar-EG"/>
              </w:rPr>
            </w:pPr>
            <w:r w:rsidRPr="00F37A68">
              <w:rPr>
                <w:rFonts w:hint="cs"/>
                <w:sz w:val="20"/>
                <w:szCs w:val="26"/>
                <w:rtl/>
              </w:rPr>
              <w:t>طريقة حساب نسب الموجة الحاملة إلى التداخل من مصدر واحد للوصلات في</w:t>
            </w:r>
            <w:r>
              <w:rPr>
                <w:rFonts w:hint="eastAsia"/>
                <w:sz w:val="20"/>
                <w:szCs w:val="26"/>
                <w:rtl/>
              </w:rPr>
              <w:t> </w:t>
            </w:r>
            <w:r w:rsidRPr="00F37A68">
              <w:rPr>
                <w:rFonts w:hint="cs"/>
                <w:sz w:val="20"/>
                <w:szCs w:val="26"/>
                <w:rtl/>
              </w:rPr>
              <w:t>خدمة التوصيل البيني للسواتل التي تستخدم المدار المستقر بالنسبة إلى الأرض</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S.1419-0</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sz w:val="20"/>
                <w:szCs w:val="26"/>
                <w:lang w:val="en-US"/>
              </w:rPr>
            </w:pPr>
            <w:r w:rsidRPr="00F37A68">
              <w:rPr>
                <w:rFonts w:hint="cs"/>
                <w:sz w:val="20"/>
                <w:szCs w:val="26"/>
                <w:rtl/>
              </w:rPr>
              <w:t xml:space="preserve">تقنيات تخفيف التداخل من أجل تيسير التنسيق بين وصلات التغذية لسواتل غير مستقرة بالنسبة إلى الأرض في خدمة متنقلة ساتلية وشبكات خدمة ثابتة ساتلية تستعمل سواتل مستقرة بالنسبة إلى الأرض في النطاقين </w:t>
            </w:r>
            <w:r w:rsidRPr="00F37A68">
              <w:rPr>
                <w:sz w:val="20"/>
                <w:szCs w:val="26"/>
                <w:lang w:val="en-US"/>
              </w:rPr>
              <w:t>GHz 19,7-19,3</w:t>
            </w:r>
            <w:r w:rsidRPr="00F37A68">
              <w:rPr>
                <w:rFonts w:hint="cs"/>
                <w:sz w:val="20"/>
                <w:szCs w:val="26"/>
                <w:rtl/>
              </w:rPr>
              <w:t xml:space="preserve"> و</w:t>
            </w:r>
            <w:r w:rsidRPr="00F37A68">
              <w:rPr>
                <w:sz w:val="20"/>
                <w:szCs w:val="26"/>
                <w:lang w:val="en-US"/>
              </w:rPr>
              <w:t>GHz 29,5</w:t>
            </w:r>
            <w:r>
              <w:rPr>
                <w:sz w:val="20"/>
                <w:szCs w:val="26"/>
                <w:lang w:val="en-US"/>
              </w:rPr>
              <w:noBreakHyphen/>
            </w:r>
            <w:r w:rsidRPr="00F37A68">
              <w:rPr>
                <w:sz w:val="20"/>
                <w:szCs w:val="26"/>
                <w:lang w:val="en-US"/>
              </w:rPr>
              <w:t>29,1</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S.1420-0</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sz w:val="20"/>
                <w:szCs w:val="26"/>
              </w:rPr>
            </w:pPr>
            <w:r w:rsidRPr="00F37A68">
              <w:rPr>
                <w:rFonts w:hint="cs"/>
                <w:sz w:val="20"/>
                <w:szCs w:val="26"/>
                <w:rtl/>
              </w:rPr>
              <w:t>أداء الشبكة الرقمية متكاملة الخدمات عريضة النطاق ذات أسلوب نقل غير متزامن بواسطة</w:t>
            </w:r>
            <w:r w:rsidR="002100A3">
              <w:rPr>
                <w:rFonts w:hint="eastAsia"/>
                <w:sz w:val="20"/>
                <w:szCs w:val="26"/>
                <w:rtl/>
              </w:rPr>
              <w:t> </w:t>
            </w:r>
            <w:r w:rsidRPr="00F37A68">
              <w:rPr>
                <w:rFonts w:hint="cs"/>
                <w:sz w:val="20"/>
                <w:szCs w:val="26"/>
                <w:rtl/>
              </w:rPr>
              <w:t>السواتل</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S.1424-0</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sz w:val="20"/>
                <w:szCs w:val="26"/>
                <w:lang w:val="fr-CH"/>
              </w:rPr>
            </w:pPr>
            <w:r w:rsidRPr="00F37A68">
              <w:rPr>
                <w:rFonts w:hint="cs"/>
                <w:sz w:val="20"/>
                <w:szCs w:val="26"/>
                <w:rtl/>
                <w:lang w:val="en-US"/>
              </w:rPr>
              <w:t xml:space="preserve">الأهداف الخاصة </w:t>
            </w:r>
            <w:proofErr w:type="spellStart"/>
            <w:r w:rsidRPr="00F37A68">
              <w:rPr>
                <w:rFonts w:hint="cs"/>
                <w:sz w:val="20"/>
                <w:szCs w:val="26"/>
                <w:rtl/>
                <w:lang w:val="en-US"/>
              </w:rPr>
              <w:t>بتيسر</w:t>
            </w:r>
            <w:proofErr w:type="spellEnd"/>
            <w:r w:rsidRPr="00F37A68">
              <w:rPr>
                <w:rFonts w:hint="cs"/>
                <w:sz w:val="20"/>
                <w:szCs w:val="26"/>
                <w:rtl/>
                <w:lang w:val="en-US"/>
              </w:rPr>
              <w:t xml:space="preserve"> مسير رقمي مرجعي افتراضي عند استخدامه للإرسال بالشبكة الرقمية متكاملة الخدمات عريضة النطاق ذات أسلوب نقل غير متزامن في</w:t>
            </w:r>
            <w:r>
              <w:rPr>
                <w:rFonts w:hint="eastAsia"/>
                <w:sz w:val="20"/>
                <w:szCs w:val="26"/>
                <w:rtl/>
                <w:lang w:val="en-US"/>
              </w:rPr>
              <w:t> </w:t>
            </w:r>
            <w:r w:rsidRPr="00F37A68">
              <w:rPr>
                <w:rFonts w:hint="cs"/>
                <w:sz w:val="20"/>
                <w:szCs w:val="26"/>
                <w:rtl/>
                <w:lang w:val="en-US"/>
              </w:rPr>
              <w:t xml:space="preserve">الخدمة الثابتة الساتلية بواسطة أنظمة السواتل ذات المدارات المستقرة بالنسبة إلى الأرض التي تعمل تحت التردد </w:t>
            </w:r>
            <w:r w:rsidRPr="00F37A68">
              <w:rPr>
                <w:sz w:val="20"/>
                <w:szCs w:val="26"/>
                <w:lang w:val="fr-CH"/>
              </w:rPr>
              <w:t>GHz 15</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S.1425-0</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sz w:val="20"/>
                <w:szCs w:val="26"/>
                <w:rtl/>
                <w:lang w:val="en-US" w:bidi="ar-EG"/>
              </w:rPr>
            </w:pPr>
            <w:r w:rsidRPr="00F37A68">
              <w:rPr>
                <w:rFonts w:hint="cs"/>
                <w:sz w:val="20"/>
                <w:szCs w:val="26"/>
                <w:rtl/>
                <w:lang w:val="en-US"/>
              </w:rPr>
              <w:t>اعتبارات الإرسال للموجات الحاملة الرقمية التي تستخدم مستويات تشكيل عالية على الدارات الساتلية</w:t>
            </w:r>
            <w:r w:rsidRPr="00F37A68">
              <w:rPr>
                <w:rFonts w:hint="cs"/>
                <w:sz w:val="20"/>
                <w:szCs w:val="26"/>
                <w:rtl/>
                <w:lang w:val="en-US" w:bidi="ar-EG"/>
              </w:rPr>
              <w:t xml:space="preserve"> </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S.1426-0</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sz w:val="20"/>
                <w:szCs w:val="26"/>
              </w:rPr>
            </w:pPr>
            <w:r w:rsidRPr="00F37A68">
              <w:rPr>
                <w:rFonts w:hint="cs"/>
                <w:sz w:val="20"/>
                <w:szCs w:val="26"/>
                <w:rtl/>
              </w:rPr>
              <w:t xml:space="preserve">حدود كثافة تدفق القدرة المجمعة عند المدار الساتلي التابع للخدمة الثابتة الساتلية لمرسلات شبكة راديوية في المنطقة المحلية </w:t>
            </w:r>
            <w:r w:rsidRPr="00F37A68">
              <w:rPr>
                <w:sz w:val="20"/>
                <w:szCs w:val="26"/>
                <w:lang w:val="en-US"/>
              </w:rPr>
              <w:t>(RLAN)</w:t>
            </w:r>
            <w:r w:rsidRPr="00F37A68">
              <w:rPr>
                <w:rFonts w:hint="cs"/>
                <w:sz w:val="20"/>
                <w:szCs w:val="26"/>
                <w:rtl/>
                <w:lang w:val="en-US"/>
              </w:rPr>
              <w:t xml:space="preserve"> تعمل بنطاق تردد</w:t>
            </w:r>
            <w:r w:rsidR="00700AE8">
              <w:rPr>
                <w:rFonts w:hint="cs"/>
                <w:sz w:val="20"/>
                <w:szCs w:val="26"/>
                <w:rtl/>
                <w:lang w:val="en-US"/>
              </w:rPr>
              <w:t xml:space="preserve"> </w:t>
            </w:r>
            <w:r w:rsidRPr="00F37A68">
              <w:rPr>
                <w:sz w:val="20"/>
                <w:szCs w:val="26"/>
                <w:lang w:val="en-US"/>
              </w:rPr>
              <w:t>MHz</w:t>
            </w:r>
            <w:r w:rsidR="00B70007">
              <w:rPr>
                <w:sz w:val="20"/>
                <w:szCs w:val="26"/>
                <w:lang w:val="en-US"/>
              </w:rPr>
              <w:t> </w:t>
            </w:r>
            <w:r w:rsidRPr="00F37A68">
              <w:rPr>
                <w:sz w:val="20"/>
                <w:szCs w:val="26"/>
                <w:lang w:val="en-US"/>
              </w:rPr>
              <w:t>5</w:t>
            </w:r>
            <w:r w:rsidR="00700AE8">
              <w:rPr>
                <w:sz w:val="20"/>
                <w:szCs w:val="26"/>
                <w:lang w:val="en-US"/>
              </w:rPr>
              <w:t> </w:t>
            </w:r>
            <w:r w:rsidRPr="00F37A68">
              <w:rPr>
                <w:sz w:val="20"/>
                <w:szCs w:val="26"/>
                <w:lang w:val="en-US"/>
              </w:rPr>
              <w:t>250</w:t>
            </w:r>
            <w:r w:rsidR="00700AE8">
              <w:rPr>
                <w:sz w:val="20"/>
                <w:szCs w:val="26"/>
                <w:lang w:val="en-US"/>
              </w:rPr>
              <w:noBreakHyphen/>
            </w:r>
            <w:r w:rsidRPr="00F37A68">
              <w:rPr>
                <w:sz w:val="20"/>
                <w:szCs w:val="26"/>
                <w:lang w:val="en-US"/>
              </w:rPr>
              <w:t>5</w:t>
            </w:r>
            <w:r w:rsidR="00700AE8">
              <w:rPr>
                <w:sz w:val="20"/>
                <w:szCs w:val="26"/>
                <w:lang w:val="en-US"/>
              </w:rPr>
              <w:t> </w:t>
            </w:r>
            <w:r w:rsidRPr="00F37A68">
              <w:rPr>
                <w:sz w:val="20"/>
                <w:szCs w:val="26"/>
                <w:lang w:val="en-US"/>
              </w:rPr>
              <w:t>150</w:t>
            </w:r>
            <w:r w:rsidRPr="00F37A68">
              <w:rPr>
                <w:rFonts w:hint="cs"/>
                <w:sz w:val="20"/>
                <w:szCs w:val="26"/>
                <w:rtl/>
                <w:lang w:val="en-US"/>
              </w:rPr>
              <w:t xml:space="preserve"> </w:t>
            </w:r>
            <w:r>
              <w:rPr>
                <w:rFonts w:hint="cs"/>
                <w:sz w:val="20"/>
                <w:szCs w:val="26"/>
                <w:rtl/>
                <w:lang w:val="en-US"/>
              </w:rPr>
              <w:t>وتتشارك في</w:t>
            </w:r>
            <w:r w:rsidRPr="00F37A68">
              <w:rPr>
                <w:rFonts w:hint="cs"/>
                <w:sz w:val="20"/>
                <w:szCs w:val="26"/>
                <w:rtl/>
                <w:lang w:val="en-US"/>
              </w:rPr>
              <w:t xml:space="preserve"> الترددات مع الخدمة الثابتة الساتلية </w:t>
            </w:r>
            <w:r w:rsidRPr="00F37A68">
              <w:rPr>
                <w:rFonts w:hint="cs"/>
                <w:sz w:val="20"/>
                <w:szCs w:val="26"/>
                <w:rtl/>
                <w:lang w:val="en-US" w:bidi="ar-EG"/>
              </w:rPr>
              <w:t xml:space="preserve">(الرقم </w:t>
            </w:r>
            <w:r w:rsidRPr="00F37A68">
              <w:rPr>
                <w:sz w:val="20"/>
                <w:szCs w:val="26"/>
                <w:lang w:val="fr-CH" w:bidi="ar-EG"/>
              </w:rPr>
              <w:t>447A.5</w:t>
            </w:r>
            <w:r w:rsidRPr="00F37A68">
              <w:rPr>
                <w:rFonts w:hint="cs"/>
                <w:sz w:val="20"/>
                <w:szCs w:val="26"/>
                <w:rtl/>
                <w:lang w:val="en-US" w:bidi="ar-EG"/>
              </w:rPr>
              <w:t xml:space="preserve"> من لوائح الراديو)</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S.1427-1</w:t>
            </w:r>
          </w:p>
        </w:tc>
        <w:tc>
          <w:tcPr>
            <w:tcW w:w="3091" w:type="pct"/>
            <w:tcBorders>
              <w:top w:val="single" w:sz="4" w:space="0" w:color="auto"/>
              <w:left w:val="single" w:sz="4" w:space="0" w:color="auto"/>
              <w:bottom w:val="single" w:sz="4" w:space="0" w:color="auto"/>
              <w:right w:val="single" w:sz="4" w:space="0" w:color="auto"/>
            </w:tcBorders>
          </w:tcPr>
          <w:p w:rsidR="00B33C20" w:rsidRPr="00313E9F" w:rsidRDefault="00B33C20" w:rsidP="00D72473">
            <w:pPr>
              <w:pStyle w:val="Tabletext"/>
              <w:spacing w:line="260" w:lineRule="exact"/>
              <w:rPr>
                <w:spacing w:val="2"/>
                <w:sz w:val="20"/>
                <w:szCs w:val="26"/>
                <w:lang w:val="en-US"/>
              </w:rPr>
            </w:pPr>
            <w:r w:rsidRPr="00F37A68">
              <w:rPr>
                <w:rFonts w:hint="cs"/>
                <w:spacing w:val="2"/>
                <w:sz w:val="20"/>
                <w:szCs w:val="26"/>
                <w:rtl/>
                <w:lang w:bidi="ar-EG"/>
              </w:rPr>
              <w:t>منهجية ومعيار لتقييم التداخل من المرسلات في أنظمة النفاذ اللاسلكي الأرضية/شبكات المنطقة المحلية الراديوية</w:t>
            </w:r>
            <w:r w:rsidRPr="00F37A68">
              <w:rPr>
                <w:spacing w:val="2"/>
                <w:sz w:val="20"/>
                <w:szCs w:val="26"/>
                <w:rtl/>
                <w:lang w:bidi="ar-EG"/>
              </w:rPr>
              <w:t xml:space="preserve"> </w:t>
            </w:r>
            <w:r w:rsidRPr="00F37A68">
              <w:rPr>
                <w:rFonts w:hint="cs"/>
                <w:spacing w:val="2"/>
                <w:sz w:val="20"/>
                <w:szCs w:val="26"/>
                <w:rtl/>
                <w:lang w:bidi="ar-EG"/>
              </w:rPr>
              <w:t>إلى وصلات التغذية في مدار الخدمة المتنقلة الساتلية غير المستقرة بالنسبة إلى الأرض في النطاق</w:t>
            </w:r>
            <w:r w:rsidRPr="00F37A68">
              <w:rPr>
                <w:spacing w:val="2"/>
                <w:sz w:val="20"/>
                <w:szCs w:val="26"/>
                <w:lang w:bidi="ar-EG"/>
              </w:rPr>
              <w:t>MHz 5 250</w:t>
            </w:r>
            <w:r w:rsidRPr="00F37A68">
              <w:rPr>
                <w:spacing w:val="2"/>
                <w:sz w:val="20"/>
                <w:szCs w:val="26"/>
                <w:lang w:bidi="ar-EG"/>
              </w:rPr>
              <w:sym w:font="Symbol" w:char="F02D"/>
            </w:r>
            <w:r w:rsidRPr="00F37A68">
              <w:rPr>
                <w:spacing w:val="2"/>
                <w:sz w:val="20"/>
                <w:szCs w:val="26"/>
                <w:lang w:bidi="ar-EG"/>
              </w:rPr>
              <w:t>5 150</w:t>
            </w:r>
            <w:r w:rsidR="00313E9F">
              <w:rPr>
                <w:spacing w:val="2"/>
                <w:sz w:val="20"/>
                <w:szCs w:val="26"/>
                <w:lang w:val="en-US" w:bidi="ar-EG"/>
              </w:rPr>
              <w:t xml:space="preserve"> </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S.1428-1</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sz w:val="20"/>
                <w:szCs w:val="26"/>
                <w:rtl/>
                <w:lang w:val="fr-CH" w:bidi="ar-EG"/>
              </w:rPr>
            </w:pPr>
            <w:r w:rsidRPr="00F37A68">
              <w:rPr>
                <w:rFonts w:hint="cs"/>
                <w:sz w:val="20"/>
                <w:szCs w:val="26"/>
                <w:rtl/>
              </w:rPr>
              <w:t xml:space="preserve">نماذج الإشعاع المرجعية لمحطة أرضية في الخدمة الثابتة الساتلية للاستخدام في تقدير التداخل الذي يفترض سواتل غير مستقرة بالنسبة إلى الأرض في نطاق الترددات الواقعة بين </w:t>
            </w:r>
            <w:r w:rsidRPr="00F37A68">
              <w:rPr>
                <w:sz w:val="20"/>
                <w:szCs w:val="26"/>
                <w:lang w:val="fr-CH"/>
              </w:rPr>
              <w:t>GHz 10,7</w:t>
            </w:r>
            <w:r w:rsidRPr="00F37A68">
              <w:rPr>
                <w:rFonts w:hint="cs"/>
                <w:sz w:val="20"/>
                <w:szCs w:val="26"/>
                <w:rtl/>
                <w:lang w:val="es-ES_tradnl"/>
              </w:rPr>
              <w:t xml:space="preserve"> و</w:t>
            </w:r>
            <w:r w:rsidRPr="00F37A68">
              <w:rPr>
                <w:sz w:val="20"/>
                <w:szCs w:val="26"/>
                <w:lang w:val="fr-CH"/>
              </w:rPr>
              <w:t>GHz 30</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S.1429-0</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sz w:val="20"/>
                <w:szCs w:val="26"/>
              </w:rPr>
            </w:pPr>
            <w:r w:rsidRPr="00F37A68">
              <w:rPr>
                <w:rFonts w:hint="cs"/>
                <w:sz w:val="20"/>
                <w:szCs w:val="26"/>
                <w:rtl/>
              </w:rPr>
              <w:t xml:space="preserve">أهداف أداء الأخطاء الناجمة عن تداخل فيما بين الشبكات بين أنظمة الخدمة الثابتة الساتلية المستقرة بالنسبة إلى الأرض والأنظمة غير المستقرة بالنسبة إليها فيما يتعلق بمسيرات رقمية مرجعية افتراضية تعمل بمعدل أولي أو بمعدل أعلى محمولة بأنظمة تستخدم ترددات دون </w:t>
            </w:r>
            <w:r w:rsidRPr="00F37A68">
              <w:rPr>
                <w:sz w:val="20"/>
                <w:szCs w:val="26"/>
                <w:lang w:val="en-US"/>
              </w:rPr>
              <w:t>GHz 15</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S.1430-0</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sz w:val="20"/>
                <w:szCs w:val="26"/>
                <w:rtl/>
                <w:lang w:bidi="ar-EG"/>
              </w:rPr>
            </w:pPr>
            <w:r w:rsidRPr="00F37A68">
              <w:rPr>
                <w:rFonts w:hint="cs"/>
                <w:sz w:val="20"/>
                <w:szCs w:val="26"/>
                <w:rtl/>
                <w:lang w:bidi="ar-EG"/>
              </w:rPr>
              <w:t>تحديد منطقة التنسيق للمحطات الأرضية التي تشغل مع المحطات الفضائية في المدار غير المستقر بالنسبة إلى الأرض، مع المحطات الأرضية التي تشغل في الاتجاه المعاكس في نطاقات التردد الموزعة بشكل ثنائي الاتجاه للخدمة الثابتة الساتلية</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S.1431-0</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sz w:val="20"/>
                <w:szCs w:val="26"/>
                <w:rtl/>
                <w:lang w:val="en-US" w:eastAsia="zh-CN" w:bidi="ar-EG"/>
              </w:rPr>
            </w:pPr>
            <w:r w:rsidRPr="00F37A68">
              <w:rPr>
                <w:rFonts w:hint="cs"/>
                <w:sz w:val="20"/>
                <w:szCs w:val="26"/>
                <w:rtl/>
                <w:lang w:val="en-US" w:bidi="ar-EG"/>
              </w:rPr>
              <w:t>طرائق</w:t>
            </w:r>
            <w:r w:rsidRPr="00F37A68">
              <w:rPr>
                <w:rFonts w:hint="cs"/>
                <w:sz w:val="20"/>
                <w:szCs w:val="26"/>
                <w:rtl/>
                <w:lang w:bidi="ar-EG"/>
              </w:rPr>
              <w:t xml:space="preserve"> لتشجيع المشاركة بين الخدمة الثابتة الساتلية غير </w:t>
            </w:r>
            <w:r>
              <w:rPr>
                <w:rFonts w:hint="cs"/>
                <w:sz w:val="20"/>
                <w:szCs w:val="26"/>
                <w:rtl/>
                <w:lang w:bidi="ar-EG"/>
              </w:rPr>
              <w:t>المستقرة</w:t>
            </w:r>
            <w:r w:rsidRPr="00F37A68">
              <w:rPr>
                <w:rFonts w:hint="cs"/>
                <w:sz w:val="20"/>
                <w:szCs w:val="26"/>
                <w:rtl/>
                <w:lang w:bidi="ar-EG"/>
              </w:rPr>
              <w:t xml:space="preserve"> بالنسبة إلى الأرض (باستثناء وصلات التغذية للأنظمة المتنقلة الساتلية) في نطاقات التردد ما بين</w:t>
            </w:r>
            <w:r>
              <w:rPr>
                <w:rFonts w:hint="cs"/>
                <w:sz w:val="20"/>
                <w:szCs w:val="26"/>
                <w:rtl/>
                <w:lang w:bidi="ar-EG"/>
              </w:rPr>
              <w:t xml:space="preserve"> </w:t>
            </w:r>
            <w:r w:rsidRPr="00F37A68">
              <w:rPr>
                <w:sz w:val="20"/>
                <w:szCs w:val="26"/>
                <w:lang w:val="en-US"/>
              </w:rPr>
              <w:t>GHz</w:t>
            </w:r>
            <w:r>
              <w:rPr>
                <w:sz w:val="20"/>
                <w:szCs w:val="26"/>
                <w:lang w:val="en-US"/>
              </w:rPr>
              <w:t> </w:t>
            </w:r>
            <w:r w:rsidRPr="00F37A68">
              <w:rPr>
                <w:sz w:val="20"/>
                <w:szCs w:val="26"/>
                <w:lang w:val="en-US"/>
              </w:rPr>
              <w:t>10</w:t>
            </w:r>
            <w:r w:rsidRPr="00F37A68">
              <w:rPr>
                <w:rFonts w:hint="cs"/>
                <w:sz w:val="20"/>
                <w:szCs w:val="26"/>
                <w:rtl/>
                <w:lang w:val="en-US" w:eastAsia="zh-CN" w:bidi="ar-EG"/>
              </w:rPr>
              <w:t xml:space="preserve"> و</w:t>
            </w:r>
            <w:r w:rsidRPr="00F37A68">
              <w:rPr>
                <w:sz w:val="20"/>
                <w:szCs w:val="26"/>
                <w:lang w:val="en-US"/>
              </w:rPr>
              <w:t xml:space="preserve"> GHz</w:t>
            </w:r>
            <w:r w:rsidR="00B70007">
              <w:rPr>
                <w:sz w:val="20"/>
                <w:szCs w:val="26"/>
                <w:lang w:val="en-US"/>
              </w:rPr>
              <w:t> </w:t>
            </w:r>
            <w:r w:rsidRPr="00F37A68">
              <w:rPr>
                <w:sz w:val="20"/>
                <w:szCs w:val="26"/>
                <w:lang w:val="en-US"/>
              </w:rPr>
              <w:t>30</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S.1432-1</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sz w:val="20"/>
                <w:szCs w:val="26"/>
                <w:rtl/>
                <w:lang w:val="en-US" w:bidi="ar-EG"/>
              </w:rPr>
            </w:pPr>
            <w:r w:rsidRPr="00F37A68">
              <w:rPr>
                <w:rFonts w:hint="cs"/>
                <w:sz w:val="20"/>
                <w:szCs w:val="26"/>
                <w:rtl/>
                <w:lang w:val="en-US"/>
              </w:rPr>
              <w:t xml:space="preserve">تقسيم حالات انحطاط أداء الأخطاء المسموح بها على المسيرات الرقمية المرجعية الافتراضية للخدمة الثابتة الساتلية </w:t>
            </w:r>
            <w:r w:rsidRPr="00F37A68">
              <w:rPr>
                <w:sz w:val="20"/>
                <w:szCs w:val="26"/>
                <w:lang w:val="en-US"/>
              </w:rPr>
              <w:t>(FSS)</w:t>
            </w:r>
            <w:r w:rsidRPr="00F37A68">
              <w:rPr>
                <w:rFonts w:hint="cs"/>
                <w:sz w:val="20"/>
                <w:szCs w:val="26"/>
                <w:rtl/>
                <w:lang w:val="en-US"/>
              </w:rPr>
              <w:t xml:space="preserve"> الناشئة عن تداخل غير متغير مع الزمن لأنظمة تعمل بتردد أدنى من </w:t>
            </w:r>
            <w:r w:rsidRPr="00F37A68">
              <w:rPr>
                <w:sz w:val="20"/>
                <w:szCs w:val="26"/>
                <w:lang w:val="en-US"/>
              </w:rPr>
              <w:t>GHz 30</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S.1433-0</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sz w:val="20"/>
                <w:szCs w:val="26"/>
              </w:rPr>
            </w:pPr>
            <w:r w:rsidRPr="00F37A68">
              <w:rPr>
                <w:rFonts w:hint="cs"/>
                <w:sz w:val="20"/>
                <w:szCs w:val="26"/>
                <w:rtl/>
              </w:rPr>
              <w:t>الوصلة الصاعدة وكثافة تدفق القدرة المكافئة بين السواتل التي تشعها أنظمة الخدمة الثابتة الساتلية ذات المدارات غير المستقرة بالنسبة إلى الأرض</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S.1503-2</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spacing w:val="-2"/>
                <w:sz w:val="20"/>
                <w:szCs w:val="26"/>
              </w:rPr>
            </w:pPr>
            <w:r w:rsidRPr="00F37A68">
              <w:rPr>
                <w:rFonts w:hint="cs"/>
                <w:spacing w:val="-2"/>
                <w:sz w:val="20"/>
                <w:szCs w:val="26"/>
                <w:rtl/>
                <w:lang w:bidi="ar-EG"/>
              </w:rPr>
              <w:t xml:space="preserve">وصف وظيفي لاستعماله في تطوير أدوات برمجية من أجل تحديد مدى توافق شبكات أنظمة الخدمة الثابتة الساتلية في مدارات غير مستقرة بالنسبة إلى الأرض مع الحدود المنصوص عليها في المادة </w:t>
            </w:r>
            <w:r w:rsidRPr="00F37A68">
              <w:rPr>
                <w:spacing w:val="-2"/>
                <w:sz w:val="20"/>
                <w:szCs w:val="26"/>
                <w:lang w:bidi="ar-EG"/>
              </w:rPr>
              <w:t>22</w:t>
            </w:r>
            <w:r w:rsidRPr="00F37A68">
              <w:rPr>
                <w:rFonts w:hint="cs"/>
                <w:spacing w:val="-2"/>
                <w:sz w:val="20"/>
                <w:szCs w:val="26"/>
                <w:rtl/>
                <w:lang w:bidi="ar-EG"/>
              </w:rPr>
              <w:t xml:space="preserve"> من لوائح الراديو</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lastRenderedPageBreak/>
              <w:t>S.1512-0</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sz w:val="20"/>
                <w:szCs w:val="26"/>
              </w:rPr>
            </w:pPr>
            <w:r w:rsidRPr="00F37A68">
              <w:rPr>
                <w:rFonts w:hint="cs"/>
                <w:sz w:val="20"/>
                <w:szCs w:val="26"/>
                <w:rtl/>
              </w:rPr>
              <w:t>إجراءات القياس لتحديد القدرة المشعة المكافئة المتناحية في ساتل بمقدار ساتلي غير مستقر بالنسبة إلى الأرض وتحديد تمييز الهوائي</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S.1521-1</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sz w:val="20"/>
                <w:szCs w:val="26"/>
              </w:rPr>
            </w:pPr>
            <w:r w:rsidRPr="00F37A68">
              <w:rPr>
                <w:rFonts w:hint="cs"/>
                <w:sz w:val="20"/>
                <w:szCs w:val="26"/>
                <w:rtl/>
              </w:rPr>
              <w:t>أداء الأخطاء المسموح بها على المسيرات الرقمية المرجعية الافتراضية القائمة على التراتب الرقمي المتزامن</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S.1522-1</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sz w:val="20"/>
                <w:szCs w:val="26"/>
                <w:lang w:val="en-US"/>
              </w:rPr>
            </w:pPr>
            <w:r w:rsidRPr="00F37A68">
              <w:rPr>
                <w:sz w:val="20"/>
                <w:szCs w:val="26"/>
                <w:rtl/>
                <w:lang w:val="en-US"/>
              </w:rPr>
              <w:t>أثر خسارة الوقت اللازم لاسترداد التزامن في التيسر</w:t>
            </w:r>
            <w:r w:rsidRPr="00F37A68">
              <w:rPr>
                <w:rFonts w:hint="cs"/>
                <w:sz w:val="20"/>
                <w:szCs w:val="26"/>
                <w:rtl/>
                <w:lang w:val="en-US"/>
              </w:rPr>
              <w:t xml:space="preserve"> </w:t>
            </w:r>
            <w:r w:rsidRPr="00F37A68">
              <w:rPr>
                <w:sz w:val="20"/>
                <w:szCs w:val="26"/>
                <w:rtl/>
                <w:lang w:val="en-US"/>
              </w:rPr>
              <w:t>في المسارات الرقمية المرجعية الافتراضية</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S.1523-0</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sz w:val="20"/>
                <w:szCs w:val="26"/>
                <w:lang w:val="fr-CH"/>
              </w:rPr>
            </w:pPr>
            <w:r w:rsidRPr="00F37A68">
              <w:rPr>
                <w:rFonts w:hint="cs"/>
                <w:sz w:val="20"/>
                <w:szCs w:val="26"/>
                <w:rtl/>
              </w:rPr>
              <w:t xml:space="preserve">منهجية إجراء دراسات تقييم معلمات حساسية التداخل في أنظمة الخدمة الثابتة الساتلية التي تعمل في مدارات مستقرة بالنسبة إلى الأرض </w:t>
            </w:r>
            <w:r>
              <w:rPr>
                <w:rFonts w:hint="cs"/>
                <w:sz w:val="20"/>
                <w:szCs w:val="26"/>
                <w:rtl/>
              </w:rPr>
              <w:t>وتتشارك في</w:t>
            </w:r>
            <w:r w:rsidRPr="00F37A68">
              <w:rPr>
                <w:rFonts w:hint="cs"/>
                <w:sz w:val="20"/>
                <w:szCs w:val="26"/>
                <w:rtl/>
              </w:rPr>
              <w:t xml:space="preserve"> الطيف في</w:t>
            </w:r>
            <w:r>
              <w:rPr>
                <w:rFonts w:hint="eastAsia"/>
                <w:sz w:val="20"/>
                <w:szCs w:val="26"/>
                <w:rtl/>
              </w:rPr>
              <w:t> </w:t>
            </w:r>
            <w:r w:rsidRPr="00F37A68">
              <w:rPr>
                <w:rFonts w:hint="cs"/>
                <w:sz w:val="20"/>
                <w:szCs w:val="26"/>
                <w:rtl/>
              </w:rPr>
              <w:t>النطاق ما</w:t>
            </w:r>
            <w:r w:rsidR="00700AE8">
              <w:rPr>
                <w:rFonts w:hint="eastAsia"/>
                <w:sz w:val="20"/>
                <w:szCs w:val="26"/>
                <w:rtl/>
              </w:rPr>
              <w:t> </w:t>
            </w:r>
            <w:r w:rsidRPr="00F37A68">
              <w:rPr>
                <w:rFonts w:hint="cs"/>
                <w:sz w:val="20"/>
                <w:szCs w:val="26"/>
                <w:rtl/>
              </w:rPr>
              <w:t>فوق</w:t>
            </w:r>
            <w:r w:rsidR="00700AE8">
              <w:rPr>
                <w:rFonts w:hint="eastAsia"/>
                <w:sz w:val="20"/>
                <w:szCs w:val="26"/>
                <w:rtl/>
              </w:rPr>
              <w:t> </w:t>
            </w:r>
            <w:r w:rsidRPr="00F37A68">
              <w:rPr>
                <w:sz w:val="20"/>
                <w:szCs w:val="26"/>
                <w:lang w:val="fr-CH"/>
              </w:rPr>
              <w:t>GHz 10</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S.1524-0</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sz w:val="20"/>
                <w:szCs w:val="26"/>
                <w:lang w:val="en-US" w:bidi="ar-EG"/>
              </w:rPr>
            </w:pPr>
            <w:r w:rsidRPr="00F37A68">
              <w:rPr>
                <w:rFonts w:hint="cs"/>
                <w:sz w:val="20"/>
                <w:szCs w:val="26"/>
                <w:rtl/>
                <w:lang w:val="en-US" w:bidi="ar-EG"/>
              </w:rPr>
              <w:t>تعرف هوية التنسيق بين شبكات الخدمة الثابتة الساتلية المستقرة بالنسبة إلى الأرض</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B33C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B33C20" w:rsidRPr="00106D8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S.1525-1</w:t>
            </w:r>
          </w:p>
        </w:tc>
        <w:tc>
          <w:tcPr>
            <w:tcW w:w="3091" w:type="pct"/>
            <w:tcBorders>
              <w:top w:val="single" w:sz="4" w:space="0" w:color="auto"/>
              <w:left w:val="single" w:sz="4" w:space="0" w:color="auto"/>
              <w:bottom w:val="single" w:sz="4" w:space="0" w:color="auto"/>
              <w:right w:val="single" w:sz="4" w:space="0" w:color="auto"/>
            </w:tcBorders>
          </w:tcPr>
          <w:p w:rsidR="00B33C20" w:rsidRPr="00F37A68" w:rsidRDefault="00B33C20" w:rsidP="00D72473">
            <w:pPr>
              <w:pStyle w:val="Tabletext"/>
              <w:spacing w:line="260" w:lineRule="exact"/>
              <w:rPr>
                <w:sz w:val="20"/>
                <w:szCs w:val="26"/>
              </w:rPr>
            </w:pPr>
            <w:r w:rsidRPr="00F37A68">
              <w:rPr>
                <w:rFonts w:hint="cs"/>
                <w:sz w:val="20"/>
                <w:szCs w:val="26"/>
                <w:rtl/>
              </w:rPr>
              <w:t>تأثير التداخل الذي تسببه الشمس في وصلة خدمة ثابتة ساتلية مستقرة بالنسبة إلى</w:t>
            </w:r>
            <w:r>
              <w:rPr>
                <w:rFonts w:hint="eastAsia"/>
                <w:sz w:val="20"/>
                <w:szCs w:val="26"/>
                <w:rtl/>
              </w:rPr>
              <w:t> </w:t>
            </w:r>
            <w:r w:rsidRPr="00F37A68">
              <w:rPr>
                <w:rFonts w:hint="cs"/>
                <w:sz w:val="20"/>
                <w:szCs w:val="26"/>
                <w:rtl/>
              </w:rPr>
              <w:t>الأرض</w:t>
            </w:r>
          </w:p>
        </w:tc>
        <w:tc>
          <w:tcPr>
            <w:tcW w:w="660" w:type="pct"/>
            <w:tcBorders>
              <w:top w:val="single" w:sz="4" w:space="0" w:color="auto"/>
              <w:left w:val="single" w:sz="4" w:space="0" w:color="auto"/>
              <w:bottom w:val="single" w:sz="4" w:space="0" w:color="auto"/>
              <w:right w:val="single" w:sz="4" w:space="0" w:color="auto"/>
            </w:tcBorders>
            <w:hideMark/>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B33C20" w:rsidRPr="00241899" w:rsidRDefault="00B33C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S.1526-1</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z w:val="20"/>
                <w:szCs w:val="26"/>
                <w:lang w:val="en-US" w:bidi="ar-EG"/>
              </w:rPr>
            </w:pPr>
            <w:r w:rsidRPr="00F37A68">
              <w:rPr>
                <w:rFonts w:hint="cs"/>
                <w:sz w:val="20"/>
                <w:szCs w:val="26"/>
                <w:rtl/>
              </w:rPr>
              <w:t xml:space="preserve">منهجية تقدير بيئة التداخل فيما يتعلق بالأرقام </w:t>
            </w:r>
            <w:r w:rsidRPr="00F37A68">
              <w:rPr>
                <w:sz w:val="20"/>
                <w:szCs w:val="26"/>
                <w:lang w:val="fr-CH"/>
              </w:rPr>
              <w:t>12</w:t>
            </w:r>
            <w:r>
              <w:rPr>
                <w:sz w:val="20"/>
                <w:szCs w:val="26"/>
                <w:lang w:val="fr-CH"/>
              </w:rPr>
              <w:t>.</w:t>
            </w:r>
            <w:r w:rsidRPr="00F37A68">
              <w:rPr>
                <w:sz w:val="20"/>
                <w:szCs w:val="26"/>
                <w:lang w:val="fr-CH"/>
              </w:rPr>
              <w:t>9</w:t>
            </w:r>
            <w:r w:rsidRPr="00F37A68">
              <w:rPr>
                <w:rFonts w:hint="cs"/>
                <w:sz w:val="20"/>
                <w:szCs w:val="26"/>
                <w:rtl/>
                <w:lang w:val="en-US" w:bidi="ar-EG"/>
              </w:rPr>
              <w:t xml:space="preserve"> و</w:t>
            </w:r>
            <w:r w:rsidRPr="00F37A68">
              <w:rPr>
                <w:sz w:val="20"/>
                <w:szCs w:val="26"/>
                <w:lang w:val="fr-CH" w:bidi="ar-EG"/>
              </w:rPr>
              <w:t>12A</w:t>
            </w:r>
            <w:r>
              <w:rPr>
                <w:sz w:val="20"/>
                <w:szCs w:val="26"/>
                <w:lang w:val="fr-CH" w:bidi="ar-EG"/>
              </w:rPr>
              <w:t>.</w:t>
            </w:r>
            <w:r w:rsidRPr="00F37A68">
              <w:rPr>
                <w:sz w:val="20"/>
                <w:szCs w:val="26"/>
                <w:lang w:val="fr-CH" w:bidi="ar-EG"/>
              </w:rPr>
              <w:t>9</w:t>
            </w:r>
            <w:r w:rsidRPr="00F37A68">
              <w:rPr>
                <w:rFonts w:hint="cs"/>
                <w:sz w:val="20"/>
                <w:szCs w:val="26"/>
                <w:rtl/>
                <w:lang w:val="en-US" w:bidi="ar-EG"/>
              </w:rPr>
              <w:t xml:space="preserve"> و</w:t>
            </w:r>
            <w:r w:rsidRPr="00F37A68">
              <w:rPr>
                <w:sz w:val="20"/>
                <w:szCs w:val="26"/>
                <w:lang w:val="fr-CH" w:bidi="ar-EG"/>
              </w:rPr>
              <w:t>13</w:t>
            </w:r>
            <w:r>
              <w:rPr>
                <w:sz w:val="20"/>
                <w:szCs w:val="26"/>
                <w:lang w:val="fr-CH" w:bidi="ar-EG"/>
              </w:rPr>
              <w:t>.</w:t>
            </w:r>
            <w:r w:rsidRPr="00F37A68">
              <w:rPr>
                <w:sz w:val="20"/>
                <w:szCs w:val="26"/>
                <w:lang w:val="fr-CH" w:bidi="ar-EG"/>
              </w:rPr>
              <w:t>9</w:t>
            </w:r>
            <w:r w:rsidRPr="00F37A68">
              <w:rPr>
                <w:rFonts w:hint="cs"/>
                <w:sz w:val="20"/>
                <w:szCs w:val="26"/>
                <w:rtl/>
                <w:lang w:val="en-US" w:bidi="ar-EG"/>
              </w:rPr>
              <w:t xml:space="preserve"> من لوائح الراديو في حالة استخدام أنظمة خدمة ثابتة ساتلية غير مستقرة بالنسبة إلى الأرض</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S.1527-0</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z w:val="20"/>
                <w:szCs w:val="26"/>
              </w:rPr>
            </w:pPr>
            <w:r w:rsidRPr="00F37A68">
              <w:rPr>
                <w:rFonts w:hint="cs"/>
                <w:sz w:val="20"/>
                <w:szCs w:val="26"/>
                <w:rtl/>
              </w:rPr>
              <w:t>إجراء تعرف هوية سواتل مدارات غير مستقرة بالنسبة إلى الأرض تسبب تداخلاً في</w:t>
            </w:r>
            <w:r>
              <w:rPr>
                <w:rFonts w:hint="eastAsia"/>
                <w:sz w:val="20"/>
                <w:szCs w:val="26"/>
                <w:rtl/>
              </w:rPr>
              <w:t> </w:t>
            </w:r>
            <w:r w:rsidRPr="00F37A68">
              <w:rPr>
                <w:rFonts w:hint="cs"/>
                <w:sz w:val="20"/>
                <w:szCs w:val="26"/>
                <w:rtl/>
              </w:rPr>
              <w:t>محطة للأرض تعمل في مدار ساتلي مستقر بالنسبة إلى الأرض</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S.1528-0</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z w:val="20"/>
                <w:szCs w:val="26"/>
                <w:lang w:val="en-US" w:bidi="ar-EG"/>
              </w:rPr>
            </w:pPr>
            <w:r w:rsidRPr="00F37A68">
              <w:rPr>
                <w:rFonts w:hint="cs"/>
                <w:sz w:val="20"/>
                <w:szCs w:val="26"/>
                <w:rtl/>
              </w:rPr>
              <w:t>مخططات إشعاع هوائي ساتلي لهوائيات ساتلية غير مستقرة بالنسبة إلى الأرض تعمل في</w:t>
            </w:r>
            <w:r w:rsidR="002B3C19">
              <w:rPr>
                <w:rFonts w:hint="eastAsia"/>
                <w:sz w:val="20"/>
                <w:szCs w:val="26"/>
                <w:rtl/>
              </w:rPr>
              <w:t> </w:t>
            </w:r>
            <w:r w:rsidRPr="00F37A68">
              <w:rPr>
                <w:rFonts w:hint="cs"/>
                <w:sz w:val="20"/>
                <w:szCs w:val="26"/>
                <w:rtl/>
              </w:rPr>
              <w:t xml:space="preserve">خدمة ثابتة ساتلية تحت </w:t>
            </w:r>
            <w:r w:rsidRPr="00F37A68">
              <w:rPr>
                <w:sz w:val="20"/>
                <w:szCs w:val="26"/>
                <w:lang w:val="fr-CH"/>
              </w:rPr>
              <w:t>GHz 30</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S.1529-0</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keepNext/>
              <w:keepLines/>
              <w:spacing w:line="260" w:lineRule="exact"/>
              <w:rPr>
                <w:spacing w:val="2"/>
                <w:sz w:val="20"/>
                <w:szCs w:val="26"/>
              </w:rPr>
            </w:pPr>
            <w:r w:rsidRPr="00F37A68">
              <w:rPr>
                <w:rFonts w:hint="cs"/>
                <w:spacing w:val="2"/>
                <w:sz w:val="20"/>
                <w:szCs w:val="26"/>
                <w:rtl/>
              </w:rPr>
              <w:t>طريقة تحليلية لتحديد إحصائيات التداخل بين أنظمة خدمة ثابتة ساتلية غير مستقرة بالنسبة إلى الأرض وأنظمة خدمة ثابتة ساتلية أخرى غير مستقرة بالنسبة إلى الأرض أو</w:t>
            </w:r>
            <w:r w:rsidR="00700AE8">
              <w:rPr>
                <w:rFonts w:hint="eastAsia"/>
                <w:spacing w:val="2"/>
                <w:sz w:val="20"/>
                <w:szCs w:val="26"/>
                <w:rtl/>
              </w:rPr>
              <w:t> </w:t>
            </w:r>
            <w:r w:rsidRPr="00F37A68">
              <w:rPr>
                <w:rFonts w:hint="cs"/>
                <w:spacing w:val="2"/>
                <w:sz w:val="20"/>
                <w:szCs w:val="26"/>
                <w:rtl/>
              </w:rPr>
              <w:t>شبكات خدمة ثابتة ساتلية مستقرة بالنسبة إلى الأرض</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S.1553-0</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pacing w:val="-6"/>
                <w:sz w:val="20"/>
                <w:szCs w:val="26"/>
              </w:rPr>
            </w:pPr>
            <w:r w:rsidRPr="00F37A68">
              <w:rPr>
                <w:rFonts w:hint="cs"/>
                <w:spacing w:val="-6"/>
                <w:sz w:val="20"/>
                <w:szCs w:val="26"/>
                <w:rtl/>
              </w:rPr>
              <w:t>طريقة ممكنة لحساب آثار البيئة وغيرها على مخططات إشعاع الهوائي الساتلي</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S.1554-0</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z w:val="20"/>
                <w:szCs w:val="26"/>
                <w:lang w:val="en-US"/>
              </w:rPr>
            </w:pPr>
            <w:r w:rsidRPr="00F37A68">
              <w:rPr>
                <w:rFonts w:hint="cs"/>
                <w:sz w:val="20"/>
                <w:szCs w:val="26"/>
                <w:rtl/>
              </w:rPr>
              <w:t xml:space="preserve">منهجية تحديد الدقة الإجمالية لقياسات انخفاض كثافة تدفق القدرة المكافئة </w:t>
            </w:r>
            <w:proofErr w:type="spellStart"/>
            <w:r w:rsidR="00700AE8" w:rsidRPr="00700AE8">
              <w:rPr>
                <w:sz w:val="20"/>
                <w:szCs w:val="28"/>
              </w:rPr>
              <w:t>epfd</w:t>
            </w:r>
            <w:proofErr w:type="spellEnd"/>
            <w:r w:rsidR="00700AE8" w:rsidRPr="00700AE8">
              <w:rPr>
                <w:sz w:val="20"/>
                <w:szCs w:val="28"/>
              </w:rPr>
              <w:t>↓</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S.1555-0</w:t>
            </w:r>
          </w:p>
        </w:tc>
        <w:tc>
          <w:tcPr>
            <w:tcW w:w="3091" w:type="pct"/>
            <w:tcBorders>
              <w:top w:val="single" w:sz="4" w:space="0" w:color="auto"/>
              <w:left w:val="single" w:sz="4" w:space="0" w:color="auto"/>
              <w:bottom w:val="single" w:sz="4" w:space="0" w:color="auto"/>
              <w:right w:val="single" w:sz="4" w:space="0" w:color="auto"/>
            </w:tcBorders>
          </w:tcPr>
          <w:p w:rsidR="00EA1420" w:rsidRPr="00CA212D" w:rsidRDefault="00EA1420" w:rsidP="00D72473">
            <w:pPr>
              <w:pStyle w:val="Tabletext"/>
              <w:spacing w:line="260" w:lineRule="exact"/>
              <w:rPr>
                <w:sz w:val="20"/>
                <w:szCs w:val="26"/>
                <w:rtl/>
                <w:lang w:val="en-US" w:bidi="ar-EG"/>
              </w:rPr>
            </w:pPr>
            <w:r w:rsidRPr="00F37A68">
              <w:rPr>
                <w:rFonts w:hint="cs"/>
                <w:sz w:val="20"/>
                <w:szCs w:val="26"/>
                <w:rtl/>
                <w:lang w:bidi="ar-EG"/>
              </w:rPr>
              <w:t>سويات التداخل المجمع بين شبكات ساتلية مستقرة بالنسبة إلى الأرض قليلة التباعد باستقطاب مزدوج دائري وخطي في الخدمة الثابتة الساتلية العاملة في نطاقات الترددات</w:t>
            </w:r>
            <w:r w:rsidR="00313E9F">
              <w:rPr>
                <w:rFonts w:hint="eastAsia"/>
                <w:sz w:val="20"/>
                <w:szCs w:val="26"/>
                <w:rtl/>
                <w:lang w:bidi="ar-EG"/>
              </w:rPr>
              <w:t> </w:t>
            </w:r>
            <w:r w:rsidRPr="00F37A68">
              <w:rPr>
                <w:sz w:val="20"/>
                <w:szCs w:val="26"/>
                <w:lang w:val="en-US" w:bidi="ar-EG"/>
              </w:rPr>
              <w:t>4/6</w:t>
            </w:r>
            <w:r w:rsidRPr="00F37A68">
              <w:rPr>
                <w:rFonts w:hint="eastAsia"/>
                <w:sz w:val="20"/>
                <w:szCs w:val="26"/>
                <w:rtl/>
                <w:lang w:val="en-US" w:bidi="ar-EG"/>
              </w:rPr>
              <w:t> </w:t>
            </w:r>
            <w:r w:rsidRPr="00F37A68">
              <w:rPr>
                <w:sz w:val="20"/>
                <w:szCs w:val="26"/>
                <w:lang w:val="fr-CH" w:bidi="ar-EG"/>
              </w:rPr>
              <w:t>GHz</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S.1556-0</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pacing w:val="-4"/>
                <w:sz w:val="20"/>
                <w:szCs w:val="26"/>
                <w:lang w:val="en-US" w:bidi="ar-EG"/>
              </w:rPr>
            </w:pPr>
            <w:r w:rsidRPr="00F37A68">
              <w:rPr>
                <w:rFonts w:hint="cs"/>
                <w:spacing w:val="-4"/>
                <w:sz w:val="20"/>
                <w:szCs w:val="26"/>
                <w:rtl/>
                <w:lang w:val="en-US" w:bidi="ar-EG"/>
              </w:rPr>
              <w:t>منهجية تحديد سوية انخفاض كثافة تدفق القدرة المكافئة المقابلة لخسارة التزامن في</w:t>
            </w:r>
            <w:r>
              <w:rPr>
                <w:rFonts w:hint="eastAsia"/>
                <w:spacing w:val="-4"/>
                <w:sz w:val="20"/>
                <w:szCs w:val="26"/>
                <w:rtl/>
                <w:lang w:val="en-US" w:bidi="ar-EG"/>
              </w:rPr>
              <w:t> </w:t>
            </w:r>
            <w:r w:rsidRPr="00F37A68">
              <w:rPr>
                <w:rFonts w:hint="cs"/>
                <w:spacing w:val="-4"/>
                <w:sz w:val="20"/>
                <w:szCs w:val="26"/>
                <w:rtl/>
                <w:lang w:val="en-US" w:bidi="ar-EG"/>
              </w:rPr>
              <w:t>شبكات الخدمة الثابتة الساتلية المستقرة بالنسبة إلى الأرض الناجمة عن التداخل الذي تسببه أنظمة ساتلية غير مستقرة بالنسبة إلى الأرض</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S.1557-0</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z w:val="20"/>
                <w:szCs w:val="26"/>
                <w:lang w:val="en-US" w:bidi="ar-EG"/>
              </w:rPr>
            </w:pPr>
            <w:r w:rsidRPr="00F37A68">
              <w:rPr>
                <w:rFonts w:hint="cs"/>
                <w:sz w:val="20"/>
                <w:szCs w:val="26"/>
                <w:rtl/>
              </w:rPr>
              <w:t xml:space="preserve">المتطلبات التشغيلية وخصائص الأنظمة الثابتة الساتلية العاملة في النطاقات </w:t>
            </w:r>
            <w:r w:rsidRPr="00F37A68">
              <w:rPr>
                <w:sz w:val="20"/>
                <w:szCs w:val="26"/>
                <w:lang w:val="fr-CH"/>
              </w:rPr>
              <w:t>GHz 40/50</w:t>
            </w:r>
            <w:r w:rsidRPr="00F37A68">
              <w:rPr>
                <w:rFonts w:hint="cs"/>
                <w:sz w:val="20"/>
                <w:szCs w:val="26"/>
                <w:rtl/>
                <w:lang w:val="en-US" w:bidi="ar-EG"/>
              </w:rPr>
              <w:t xml:space="preserve"> للاستخدام في دراسات ال</w:t>
            </w:r>
            <w:r>
              <w:rPr>
                <w:rFonts w:hint="cs"/>
                <w:sz w:val="20"/>
                <w:szCs w:val="26"/>
                <w:rtl/>
                <w:lang w:val="en-US" w:bidi="ar-EG"/>
              </w:rPr>
              <w:t>تشارك</w:t>
            </w:r>
            <w:r w:rsidRPr="00F37A68">
              <w:rPr>
                <w:rFonts w:hint="cs"/>
                <w:sz w:val="20"/>
                <w:szCs w:val="26"/>
                <w:rtl/>
                <w:lang w:val="en-US" w:bidi="ar-EG"/>
              </w:rPr>
              <w:t xml:space="preserve"> بين الخدمة الثابتة الساتلية والخدمة</w:t>
            </w:r>
            <w:r>
              <w:rPr>
                <w:rFonts w:hint="eastAsia"/>
                <w:sz w:val="20"/>
                <w:szCs w:val="26"/>
                <w:rtl/>
                <w:lang w:val="en-US" w:bidi="ar-EG"/>
              </w:rPr>
              <w:t> </w:t>
            </w:r>
            <w:r w:rsidRPr="00F37A68">
              <w:rPr>
                <w:rFonts w:hint="cs"/>
                <w:sz w:val="20"/>
                <w:szCs w:val="26"/>
                <w:rtl/>
                <w:lang w:val="en-US" w:bidi="ar-EG"/>
              </w:rPr>
              <w:t>الثابتة</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S.1558-0</w:t>
            </w:r>
          </w:p>
        </w:tc>
        <w:tc>
          <w:tcPr>
            <w:tcW w:w="3091" w:type="pct"/>
            <w:tcBorders>
              <w:top w:val="single" w:sz="4" w:space="0" w:color="auto"/>
              <w:left w:val="single" w:sz="4" w:space="0" w:color="auto"/>
              <w:bottom w:val="single" w:sz="4" w:space="0" w:color="auto"/>
              <w:right w:val="single" w:sz="4" w:space="0" w:color="auto"/>
            </w:tcBorders>
          </w:tcPr>
          <w:p w:rsidR="00EA1420" w:rsidRPr="00700AE8" w:rsidRDefault="00EA1420" w:rsidP="00D72473">
            <w:pPr>
              <w:pStyle w:val="Tabletext"/>
              <w:spacing w:line="260" w:lineRule="exact"/>
              <w:rPr>
                <w:sz w:val="20"/>
                <w:szCs w:val="26"/>
                <w:lang w:bidi="ar-EG"/>
              </w:rPr>
            </w:pPr>
            <w:r w:rsidRPr="00F37A68">
              <w:rPr>
                <w:rFonts w:hint="cs"/>
                <w:sz w:val="20"/>
                <w:szCs w:val="26"/>
                <w:rtl/>
              </w:rPr>
              <w:t>منهج قياس انخفاض كثافة تدفق القدرة المكافئة التي تسببها محطة فضائية ساتلية غير مستقرة بالنسبة إلى الأرض من أجل التحقق من الامتثال للحدود التشغيلية لانخفاض كثافة</w:t>
            </w:r>
            <w:r w:rsidR="002B3C19">
              <w:rPr>
                <w:rFonts w:hint="eastAsia"/>
                <w:sz w:val="20"/>
                <w:szCs w:val="26"/>
                <w:rtl/>
              </w:rPr>
              <w:t> </w:t>
            </w:r>
            <w:proofErr w:type="spellStart"/>
            <w:r w:rsidR="00700AE8" w:rsidRPr="00700AE8">
              <w:rPr>
                <w:sz w:val="20"/>
                <w:szCs w:val="28"/>
              </w:rPr>
              <w:t>epfd</w:t>
            </w:r>
            <w:proofErr w:type="spellEnd"/>
            <w:r w:rsidR="00700AE8" w:rsidRPr="00700AE8">
              <w:rPr>
                <w:sz w:val="20"/>
                <w:szCs w:val="28"/>
              </w:rPr>
              <w:t>↓</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S.1559-0</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z w:val="20"/>
                <w:szCs w:val="26"/>
              </w:rPr>
            </w:pPr>
            <w:r w:rsidRPr="00F37A68">
              <w:rPr>
                <w:rFonts w:hint="cs"/>
                <w:sz w:val="20"/>
                <w:szCs w:val="26"/>
                <w:rtl/>
              </w:rPr>
              <w:t>منهجية حساب التوزيع الجغرافي لسويات كثافة تدفق القدرة المكافئة القصوى في</w:t>
            </w:r>
            <w:r>
              <w:rPr>
                <w:rFonts w:hint="eastAsia"/>
                <w:sz w:val="20"/>
                <w:szCs w:val="26"/>
                <w:rtl/>
              </w:rPr>
              <w:t> </w:t>
            </w:r>
            <w:r w:rsidRPr="00F37A68">
              <w:rPr>
                <w:rFonts w:hint="cs"/>
                <w:sz w:val="20"/>
                <w:szCs w:val="26"/>
                <w:rtl/>
              </w:rPr>
              <w:t>الوصلة الهابطة والتي تولدها أنظمة الخدمة الثابتة الساتلية غير المستقرة بالنسبة إلى الأرض والتي تستخدم المدارات الدائرية</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S.1560-0</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z w:val="20"/>
                <w:szCs w:val="26"/>
                <w:lang w:val="fr-CH" w:bidi="ar-EG"/>
              </w:rPr>
            </w:pPr>
            <w:r w:rsidRPr="00F37A68">
              <w:rPr>
                <w:rFonts w:hint="cs"/>
                <w:sz w:val="20"/>
                <w:szCs w:val="26"/>
                <w:rtl/>
              </w:rPr>
              <w:t>منهجية حساب الحالة الأسوأ لسويات التداخل الناجم عن نمط خاص في نظام الخدمة الثابتة الساتلية غير المستقرة بالنسبة إلى الأرض التي تستخدم مدارات شديدة الإهليلجية في شبكات ساتلية لخدمة ثابتة ساتلية مستقرة بالنسبة إلى الأرض تعمل في نطاقات تردد</w:t>
            </w:r>
            <w:r w:rsidR="002B3C19">
              <w:rPr>
                <w:rFonts w:hint="eastAsia"/>
                <w:sz w:val="20"/>
                <w:szCs w:val="26"/>
                <w:rtl/>
              </w:rPr>
              <w:t> </w:t>
            </w:r>
            <w:r w:rsidRPr="00F37A68">
              <w:rPr>
                <w:sz w:val="20"/>
                <w:szCs w:val="26"/>
                <w:lang w:val="fr-CH"/>
              </w:rPr>
              <w:t>6/4</w:t>
            </w:r>
            <w:r w:rsidRPr="00F37A68">
              <w:rPr>
                <w:rFonts w:hint="eastAsia"/>
                <w:sz w:val="20"/>
                <w:szCs w:val="26"/>
                <w:rtl/>
                <w:lang w:val="en-US" w:bidi="ar-EG"/>
              </w:rPr>
              <w:t> </w:t>
            </w:r>
            <w:r w:rsidRPr="00F37A68">
              <w:rPr>
                <w:sz w:val="20"/>
                <w:szCs w:val="26"/>
                <w:lang w:val="fr-CH" w:bidi="ar-EG"/>
              </w:rPr>
              <w:t>GHz</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S.1586-1</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z w:val="20"/>
                <w:szCs w:val="26"/>
              </w:rPr>
            </w:pPr>
            <w:r w:rsidRPr="00F37A68">
              <w:rPr>
                <w:rFonts w:hint="cs"/>
                <w:sz w:val="20"/>
                <w:szCs w:val="26"/>
                <w:rtl/>
              </w:rPr>
              <w:t>حساب سويات الإرسال غير المطلوب التي يولدها نظام سواتل غير مستقرة بالنسبة إلى الأرض تابع للخدمة الثابتة الساتلية في مواقع علم الفلك الراديوي</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241899">
              <w:rPr>
                <w:rFonts w:eastAsia="Times New Roman"/>
                <w:b/>
                <w:sz w:val="20"/>
                <w:szCs w:val="26"/>
                <w:lang w:val="en-GB" w:eastAsia="en-US"/>
              </w:rPr>
              <w:t>S.1587-3</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z w:val="20"/>
                <w:szCs w:val="26"/>
                <w:lang w:val="en-US" w:bidi="ar-EG"/>
              </w:rPr>
            </w:pPr>
            <w:r w:rsidRPr="00F37A68">
              <w:rPr>
                <w:sz w:val="20"/>
                <w:szCs w:val="26"/>
                <w:rtl/>
                <w:lang w:val="en-US" w:bidi="ar-EG"/>
              </w:rPr>
              <w:t>الخصائص التقنية للمحطات الأرضية المحمولة على متن سفن</w:t>
            </w:r>
            <w:r w:rsidRPr="00F37A68">
              <w:rPr>
                <w:rFonts w:hint="cs"/>
                <w:sz w:val="20"/>
                <w:szCs w:val="26"/>
                <w:rtl/>
                <w:lang w:val="en-US" w:bidi="ar-EG"/>
              </w:rPr>
              <w:t xml:space="preserve"> </w:t>
            </w:r>
            <w:r w:rsidRPr="00F37A68">
              <w:rPr>
                <w:sz w:val="20"/>
                <w:szCs w:val="26"/>
                <w:rtl/>
                <w:lang w:val="en-US" w:bidi="ar-EG"/>
              </w:rPr>
              <w:t>التي تُجري اتصالات مع سواتل الخدمة الثابتة الساتلية في نطاقي الترددات</w:t>
            </w:r>
            <w:r w:rsidRPr="00F37A68">
              <w:rPr>
                <w:rFonts w:hint="cs"/>
                <w:sz w:val="20"/>
                <w:szCs w:val="26"/>
                <w:rtl/>
                <w:lang w:val="en-US" w:bidi="ar-EG"/>
              </w:rPr>
              <w:t xml:space="preserve"> </w:t>
            </w:r>
            <w:r w:rsidRPr="00F37A68">
              <w:rPr>
                <w:sz w:val="20"/>
                <w:szCs w:val="26"/>
                <w:lang w:val="en-US" w:bidi="ar-EG"/>
              </w:rPr>
              <w:t>MHz </w:t>
            </w:r>
            <w:r>
              <w:rPr>
                <w:sz w:val="20"/>
                <w:szCs w:val="26"/>
                <w:lang w:val="en-US" w:bidi="ar-EG"/>
              </w:rPr>
              <w:t>6</w:t>
            </w:r>
            <w:r w:rsidRPr="00F37A68">
              <w:rPr>
                <w:sz w:val="20"/>
                <w:szCs w:val="26"/>
                <w:lang w:val="en-US" w:bidi="ar-EG"/>
              </w:rPr>
              <w:t> </w:t>
            </w:r>
            <w:r>
              <w:rPr>
                <w:sz w:val="20"/>
                <w:szCs w:val="26"/>
                <w:lang w:val="en-US" w:bidi="ar-EG"/>
              </w:rPr>
              <w:t>426</w:t>
            </w:r>
            <w:r w:rsidRPr="00F37A68">
              <w:rPr>
                <w:sz w:val="20"/>
                <w:szCs w:val="26"/>
                <w:lang w:val="en-US" w:bidi="ar-EG"/>
              </w:rPr>
              <w:noBreakHyphen/>
            </w:r>
            <w:r>
              <w:rPr>
                <w:sz w:val="20"/>
                <w:szCs w:val="26"/>
                <w:lang w:val="en-US" w:bidi="ar-EG"/>
              </w:rPr>
              <w:t>5</w:t>
            </w:r>
            <w:r w:rsidRPr="00F37A68">
              <w:rPr>
                <w:sz w:val="20"/>
                <w:szCs w:val="26"/>
                <w:lang w:val="en-US" w:bidi="ar-EG"/>
              </w:rPr>
              <w:t> </w:t>
            </w:r>
            <w:r>
              <w:rPr>
                <w:sz w:val="20"/>
                <w:szCs w:val="26"/>
                <w:lang w:val="en-US" w:bidi="ar-EG"/>
              </w:rPr>
              <w:t>925</w:t>
            </w:r>
            <w:r w:rsidRPr="00F37A68">
              <w:rPr>
                <w:sz w:val="20"/>
                <w:szCs w:val="26"/>
                <w:rtl/>
                <w:lang w:val="en-US" w:bidi="ar-EG"/>
              </w:rPr>
              <w:t xml:space="preserve"> و</w:t>
            </w:r>
            <w:r w:rsidRPr="00F37A68">
              <w:rPr>
                <w:sz w:val="20"/>
                <w:szCs w:val="26"/>
                <w:lang w:val="en-US" w:bidi="ar-EG"/>
              </w:rPr>
              <w:t>GHz 14</w:t>
            </w:r>
            <w:r>
              <w:rPr>
                <w:sz w:val="20"/>
                <w:szCs w:val="26"/>
                <w:lang w:val="en-US" w:bidi="ar-EG"/>
              </w:rPr>
              <w:t>,5</w:t>
            </w:r>
            <w:r w:rsidRPr="00F37A68">
              <w:rPr>
                <w:sz w:val="20"/>
                <w:szCs w:val="26"/>
                <w:lang w:val="en-US" w:bidi="ar-EG"/>
              </w:rPr>
              <w:noBreakHyphen/>
              <w:t>14</w:t>
            </w:r>
            <w:r w:rsidRPr="00F37A68">
              <w:rPr>
                <w:sz w:val="20"/>
                <w:szCs w:val="26"/>
                <w:rtl/>
                <w:lang w:val="en-US" w:bidi="ar-EG"/>
              </w:rPr>
              <w:t xml:space="preserve"> المخصصين للخدمة </w:t>
            </w:r>
            <w:r w:rsidR="00700AE8" w:rsidRPr="00F37A68">
              <w:rPr>
                <w:sz w:val="20"/>
                <w:szCs w:val="26"/>
                <w:rtl/>
                <w:lang w:val="en-US" w:bidi="ar-EG"/>
              </w:rPr>
              <w:t xml:space="preserve">الثابتة </w:t>
            </w:r>
            <w:r w:rsidRPr="00F37A68">
              <w:rPr>
                <w:sz w:val="20"/>
                <w:szCs w:val="26"/>
                <w:rtl/>
                <w:lang w:val="en-US" w:bidi="ar-EG"/>
              </w:rPr>
              <w:t xml:space="preserve">الساتلية </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lastRenderedPageBreak/>
              <w:t>S.1588-0</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z w:val="20"/>
                <w:szCs w:val="26"/>
                <w:lang w:val="en-US" w:bidi="ar-EG"/>
              </w:rPr>
            </w:pPr>
            <w:r w:rsidRPr="00F37A68">
              <w:rPr>
                <w:rFonts w:hint="cs"/>
                <w:sz w:val="20"/>
                <w:szCs w:val="26"/>
                <w:rtl/>
                <w:lang w:val="en-US" w:bidi="ar-EG"/>
              </w:rPr>
              <w:t>نهج حساب كثافة تدفق القدرة المكافئة المجمعة في الوصلة الهابطة التي تسببها أنظمة متعددة للخدمة الثابتة الساتلية غير المستقرة بالنسبة إلى الأرض في شبكة خدمة ثابتة ساتلية مستقرة بالنسبة إلى الأرض</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S.1589-0</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pacing w:val="2"/>
                <w:sz w:val="20"/>
                <w:szCs w:val="26"/>
                <w:lang w:val="en-US" w:bidi="ar-EG"/>
              </w:rPr>
            </w:pPr>
            <w:r w:rsidRPr="00F37A68">
              <w:rPr>
                <w:rFonts w:hint="cs"/>
                <w:spacing w:val="2"/>
                <w:sz w:val="20"/>
                <w:szCs w:val="26"/>
                <w:rtl/>
              </w:rPr>
              <w:t xml:space="preserve">منحنيات متصلة للكثافة </w:t>
            </w:r>
            <w:proofErr w:type="spellStart"/>
            <w:r w:rsidRPr="00F37A68">
              <w:rPr>
                <w:spacing w:val="2"/>
                <w:sz w:val="20"/>
                <w:szCs w:val="26"/>
                <w:lang w:val="fr-CH"/>
              </w:rPr>
              <w:t>epfd</w:t>
            </w:r>
            <w:proofErr w:type="spellEnd"/>
            <w:r w:rsidRPr="00F37A68">
              <w:rPr>
                <w:spacing w:val="2"/>
                <w:sz w:val="20"/>
                <w:szCs w:val="26"/>
                <w:lang w:val="fr-CH"/>
              </w:rPr>
              <w:sym w:font="Symbol" w:char="F0AF"/>
            </w:r>
            <w:r w:rsidRPr="00F37A68">
              <w:rPr>
                <w:rFonts w:hint="cs"/>
                <w:spacing w:val="2"/>
                <w:sz w:val="20"/>
                <w:szCs w:val="26"/>
                <w:rtl/>
                <w:lang w:val="en-US" w:bidi="ar-EG"/>
              </w:rPr>
              <w:t xml:space="preserve"> مقابل قطر هوائي محطة أرض للخدمة الثابتة الساتلية المستقرة بالنسبة إلى الأرض والكثافة </w:t>
            </w:r>
            <w:proofErr w:type="spellStart"/>
            <w:r w:rsidRPr="00F37A68">
              <w:rPr>
                <w:spacing w:val="2"/>
                <w:sz w:val="20"/>
                <w:szCs w:val="26"/>
                <w:lang w:val="fr-CH" w:bidi="ar-EG"/>
              </w:rPr>
              <w:t>epfd</w:t>
            </w:r>
            <w:proofErr w:type="spellEnd"/>
            <w:r w:rsidRPr="00F37A68">
              <w:rPr>
                <w:spacing w:val="2"/>
                <w:sz w:val="20"/>
                <w:szCs w:val="26"/>
                <w:lang w:val="fr-CH" w:bidi="ar-EG"/>
              </w:rPr>
              <w:sym w:font="Symbol" w:char="F0AD"/>
            </w:r>
            <w:r w:rsidRPr="00F37A68">
              <w:rPr>
                <w:rFonts w:hint="cs"/>
                <w:spacing w:val="2"/>
                <w:sz w:val="20"/>
                <w:szCs w:val="26"/>
                <w:rtl/>
                <w:lang w:val="en-US" w:bidi="ar-EG"/>
              </w:rPr>
              <w:t xml:space="preserve"> مقابل عرض حزمة هوائي محطة فضائية للخدمة الثابتة الساتلية المستقرة بالنسبة إلى الأرض من أجل الدلالة على الحماية التي تعطيها الأنظمة الممتثلة للحدود للهوائيات ذات القطر المختلف عن الأقطار المذكورة في</w:t>
            </w:r>
            <w:r w:rsidR="009669C8">
              <w:rPr>
                <w:rFonts w:hint="eastAsia"/>
                <w:spacing w:val="2"/>
                <w:sz w:val="20"/>
                <w:szCs w:val="26"/>
                <w:rtl/>
                <w:lang w:val="en-US" w:bidi="ar-EG"/>
              </w:rPr>
              <w:t> </w:t>
            </w:r>
            <w:r w:rsidRPr="00F37A68">
              <w:rPr>
                <w:rFonts w:hint="cs"/>
                <w:spacing w:val="2"/>
                <w:sz w:val="20"/>
                <w:szCs w:val="26"/>
                <w:rtl/>
                <w:lang w:val="en-US" w:bidi="ar-EG"/>
              </w:rPr>
              <w:t xml:space="preserve">المادة </w:t>
            </w:r>
            <w:r w:rsidRPr="00F37A68">
              <w:rPr>
                <w:spacing w:val="2"/>
                <w:sz w:val="20"/>
                <w:szCs w:val="26"/>
                <w:lang w:val="fr-CH" w:bidi="ar-EG"/>
              </w:rPr>
              <w:t>22</w:t>
            </w:r>
            <w:r w:rsidRPr="00F37A68">
              <w:rPr>
                <w:rFonts w:hint="cs"/>
                <w:spacing w:val="2"/>
                <w:sz w:val="20"/>
                <w:szCs w:val="26"/>
                <w:rtl/>
                <w:lang w:val="en-US" w:bidi="ar-EG"/>
              </w:rPr>
              <w:t xml:space="preserve"> من لوائح الراديو</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S.1590-0</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z w:val="20"/>
                <w:szCs w:val="26"/>
                <w:lang w:val="fr-CH"/>
              </w:rPr>
            </w:pPr>
            <w:r w:rsidRPr="00F37A68">
              <w:rPr>
                <w:rFonts w:hint="cs"/>
                <w:sz w:val="20"/>
                <w:szCs w:val="26"/>
                <w:rtl/>
              </w:rPr>
              <w:t xml:space="preserve">الخصائص التقنية والتشغيلية للسواتل العاملة في المدى </w:t>
            </w:r>
            <w:proofErr w:type="spellStart"/>
            <w:r w:rsidRPr="00F37A68">
              <w:rPr>
                <w:sz w:val="20"/>
                <w:szCs w:val="26"/>
                <w:lang w:val="fr-CH"/>
              </w:rPr>
              <w:t>THz</w:t>
            </w:r>
            <w:proofErr w:type="spellEnd"/>
            <w:r w:rsidRPr="00F37A68">
              <w:rPr>
                <w:sz w:val="20"/>
                <w:szCs w:val="26"/>
                <w:lang w:val="fr-CH"/>
              </w:rPr>
              <w:t> 375-20</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S.1591-0</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z w:val="20"/>
                <w:szCs w:val="26"/>
                <w:lang w:val="en-US" w:bidi="ar-EG"/>
              </w:rPr>
            </w:pPr>
            <w:r w:rsidRPr="00CC551A">
              <w:rPr>
                <w:rFonts w:hint="cs"/>
                <w:sz w:val="20"/>
                <w:szCs w:val="26"/>
                <w:rtl/>
                <w:lang w:val="en-US"/>
              </w:rPr>
              <w:t>التشارك في</w:t>
            </w:r>
            <w:r w:rsidRPr="00F37A68">
              <w:rPr>
                <w:rFonts w:hint="cs"/>
                <w:sz w:val="20"/>
                <w:szCs w:val="26"/>
                <w:rtl/>
                <w:lang w:val="en-US" w:bidi="ar-EG"/>
              </w:rPr>
              <w:t xml:space="preserve"> نطاقات وصلات بينية ساتلية حوالي </w:t>
            </w:r>
            <w:r w:rsidRPr="00F37A68">
              <w:rPr>
                <w:sz w:val="20"/>
                <w:szCs w:val="26"/>
                <w:lang w:val="fr-CH" w:bidi="ar-EG"/>
              </w:rPr>
              <w:t>23</w:t>
            </w:r>
            <w:r w:rsidRPr="00F37A68">
              <w:rPr>
                <w:rFonts w:hint="cs"/>
                <w:sz w:val="20"/>
                <w:szCs w:val="26"/>
                <w:rtl/>
                <w:lang w:val="en-US" w:bidi="ar-EG"/>
              </w:rPr>
              <w:t xml:space="preserve"> و</w:t>
            </w:r>
            <w:r w:rsidRPr="00F37A68">
              <w:rPr>
                <w:sz w:val="20"/>
                <w:szCs w:val="26"/>
                <w:lang w:val="fr-CH" w:bidi="ar-EG"/>
              </w:rPr>
              <w:t>32,5</w:t>
            </w:r>
            <w:r w:rsidRPr="00F37A68">
              <w:rPr>
                <w:rFonts w:hint="cs"/>
                <w:sz w:val="20"/>
                <w:szCs w:val="26"/>
                <w:rtl/>
                <w:lang w:val="en-US" w:bidi="ar-EG"/>
              </w:rPr>
              <w:t xml:space="preserve"> و</w:t>
            </w:r>
            <w:r w:rsidRPr="00F37A68">
              <w:rPr>
                <w:sz w:val="20"/>
                <w:szCs w:val="26"/>
                <w:lang w:val="fr-CH" w:bidi="ar-EG"/>
              </w:rPr>
              <w:t>64,5</w:t>
            </w:r>
            <w:r w:rsidRPr="00F37A68">
              <w:rPr>
                <w:rFonts w:hint="eastAsia"/>
                <w:sz w:val="20"/>
                <w:szCs w:val="26"/>
                <w:rtl/>
                <w:lang w:val="en-US" w:bidi="ar-EG"/>
              </w:rPr>
              <w:t> </w:t>
            </w:r>
            <w:r w:rsidRPr="00F37A68">
              <w:rPr>
                <w:sz w:val="20"/>
                <w:szCs w:val="26"/>
                <w:lang w:val="fr-CH" w:bidi="ar-EG"/>
              </w:rPr>
              <w:t>GHz</w:t>
            </w:r>
            <w:r w:rsidRPr="00F37A68">
              <w:rPr>
                <w:rFonts w:hint="cs"/>
                <w:sz w:val="20"/>
                <w:szCs w:val="26"/>
                <w:rtl/>
                <w:lang w:val="en-US" w:bidi="ar-EG"/>
              </w:rPr>
              <w:t xml:space="preserve"> بين وصلات ساتلية بينية مستقرة/غير مستقرة بالنسبة إلى الأرض ووصلات ساتلية بين سواتل مستقرة بالنسبة إلى الأرض</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S.1592-0</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pacing w:val="-4"/>
                <w:sz w:val="20"/>
                <w:szCs w:val="26"/>
                <w:lang w:val="en-US" w:bidi="ar-EG"/>
              </w:rPr>
            </w:pPr>
            <w:r w:rsidRPr="00F37A68">
              <w:rPr>
                <w:rFonts w:hint="cs"/>
                <w:spacing w:val="-4"/>
                <w:sz w:val="20"/>
                <w:szCs w:val="26"/>
                <w:rtl/>
                <w:lang w:val="en-US"/>
              </w:rPr>
              <w:t>منهجية تقدير امتثال أنظمة ساتلية للخدمة الثابتة الساتلية غير المستقرة بالنسبة إلى الأرض في</w:t>
            </w:r>
            <w:r w:rsidR="009669C8">
              <w:rPr>
                <w:rFonts w:hint="eastAsia"/>
                <w:spacing w:val="-4"/>
                <w:sz w:val="20"/>
                <w:szCs w:val="26"/>
                <w:rtl/>
                <w:lang w:val="en-US"/>
              </w:rPr>
              <w:t> </w:t>
            </w:r>
            <w:r w:rsidRPr="00F37A68">
              <w:rPr>
                <w:rFonts w:hint="cs"/>
                <w:spacing w:val="-4"/>
                <w:sz w:val="20"/>
                <w:szCs w:val="26"/>
                <w:rtl/>
                <w:lang w:val="en-US"/>
              </w:rPr>
              <w:t xml:space="preserve">مدارات دائرية للحدود التشغيلية الإضافية لكثافة تدفق القدرة المكافئة في الوصلة الهابطة الواردة في المادة </w:t>
            </w:r>
            <w:r w:rsidRPr="00F37A68">
              <w:rPr>
                <w:spacing w:val="-4"/>
                <w:sz w:val="20"/>
                <w:szCs w:val="26"/>
                <w:lang w:val="fr-CH"/>
              </w:rPr>
              <w:t>22</w:t>
            </w:r>
            <w:r w:rsidRPr="00F37A68">
              <w:rPr>
                <w:rFonts w:hint="cs"/>
                <w:spacing w:val="-4"/>
                <w:sz w:val="20"/>
                <w:szCs w:val="26"/>
                <w:rtl/>
                <w:lang w:val="en-US" w:bidi="ar-EG"/>
              </w:rPr>
              <w:t xml:space="preserve"> من لوائح الراديو</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S.1593-0</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z w:val="20"/>
                <w:szCs w:val="26"/>
                <w:lang w:val="en-US" w:bidi="ar-EG"/>
              </w:rPr>
            </w:pPr>
            <w:r w:rsidRPr="00F37A68">
              <w:rPr>
                <w:rFonts w:hint="cs"/>
                <w:sz w:val="20"/>
                <w:szCs w:val="26"/>
                <w:rtl/>
                <w:lang w:val="en-US"/>
              </w:rPr>
              <w:t xml:space="preserve">منهجية </w:t>
            </w:r>
            <w:r>
              <w:rPr>
                <w:rFonts w:hint="cs"/>
                <w:sz w:val="20"/>
                <w:szCs w:val="26"/>
                <w:rtl/>
              </w:rPr>
              <w:t>التشارك في</w:t>
            </w:r>
            <w:r w:rsidRPr="00F37A68">
              <w:rPr>
                <w:rFonts w:hint="cs"/>
                <w:sz w:val="20"/>
                <w:szCs w:val="26"/>
                <w:rtl/>
                <w:lang w:val="en-US"/>
              </w:rPr>
              <w:t xml:space="preserve"> التردد</w:t>
            </w:r>
            <w:r>
              <w:rPr>
                <w:rFonts w:hint="cs"/>
                <w:sz w:val="20"/>
                <w:szCs w:val="26"/>
                <w:rtl/>
                <w:lang w:val="en-US"/>
              </w:rPr>
              <w:t>ات</w:t>
            </w:r>
            <w:r w:rsidRPr="00F37A68">
              <w:rPr>
                <w:rFonts w:hint="cs"/>
                <w:sz w:val="20"/>
                <w:szCs w:val="26"/>
                <w:rtl/>
                <w:lang w:val="en-US"/>
              </w:rPr>
              <w:t xml:space="preserve"> بين بعض الأنماط المتجانسة لأنظمة الخدمة الثابتة الساتلية غير المستقرة بالنسبة إلى الأرض لمدار شديد الإهليلجية في نطاقي التردد </w:t>
            </w:r>
            <w:r w:rsidRPr="00F37A68">
              <w:rPr>
                <w:sz w:val="20"/>
                <w:szCs w:val="26"/>
                <w:lang w:val="fr-CH"/>
              </w:rPr>
              <w:t>GHz 6/4</w:t>
            </w:r>
            <w:r w:rsidRPr="00F37A68">
              <w:rPr>
                <w:rFonts w:hint="cs"/>
                <w:sz w:val="20"/>
                <w:szCs w:val="26"/>
                <w:rtl/>
                <w:lang w:val="en-US" w:bidi="ar-EG"/>
              </w:rPr>
              <w:t xml:space="preserve"> و</w:t>
            </w:r>
            <w:r w:rsidRPr="00F37A68">
              <w:rPr>
                <w:sz w:val="20"/>
                <w:szCs w:val="26"/>
                <w:lang w:val="fr-CH" w:bidi="ar-EG"/>
              </w:rPr>
              <w:t>GHz 14/11</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S.1594-0</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z w:val="20"/>
                <w:szCs w:val="26"/>
                <w:lang w:val="en-US" w:bidi="ar-EG"/>
              </w:rPr>
            </w:pPr>
            <w:r w:rsidRPr="00F37A68">
              <w:rPr>
                <w:rFonts w:hint="cs"/>
                <w:sz w:val="20"/>
                <w:szCs w:val="26"/>
                <w:rtl/>
              </w:rPr>
              <w:t xml:space="preserve">سويات البث القصوى والمتطلبات المصاحبة لمحطات أرض عالية الكثافة لخدمة ثابتة ساتلية تبث عبر محطات فضائية للخدمة الثابتة الساتلية المستقرة بالنسبة إلى الأرض في مدى التردد </w:t>
            </w:r>
            <w:r w:rsidRPr="00F37A68">
              <w:rPr>
                <w:sz w:val="20"/>
                <w:szCs w:val="26"/>
                <w:lang w:val="fr-CH"/>
              </w:rPr>
              <w:t>GHz 30</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S.1595-0</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z w:val="20"/>
                <w:szCs w:val="26"/>
              </w:rPr>
            </w:pPr>
            <w:r w:rsidRPr="00F37A68">
              <w:rPr>
                <w:rFonts w:hint="cs"/>
                <w:sz w:val="20"/>
                <w:szCs w:val="26"/>
                <w:rtl/>
              </w:rPr>
              <w:t xml:space="preserve">تقنيات تخفيف التداخل لتسهيل التنسيق بين أنظمة خدمة ثابتة ساتلية غير مستقرة بالنسبة إلى الأرض في مدار شديد الإهليلجية وأنظمة خدمة ثابتة ساتلية غير مستقرة بالنسبة إلى الأرض في مدارات أرضية منخفضة ومتوسطة </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S.1647-0</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z w:val="20"/>
                <w:szCs w:val="26"/>
                <w:lang w:val="en-US"/>
              </w:rPr>
            </w:pPr>
            <w:r w:rsidRPr="00F37A68">
              <w:rPr>
                <w:rFonts w:hint="cs"/>
                <w:sz w:val="20"/>
                <w:szCs w:val="26"/>
                <w:rtl/>
                <w:lang w:val="en-US"/>
              </w:rPr>
              <w:t>منهجية تحديد تداخل الحالة الأسوأ من بين بعض أنماط أنظمة الخدمة الثابتة الساتلية غير المستقرة بالنسبة إلى الأرض في الحالات التي ينعدم فيها التداخل في الخط</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S.1655-0</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z w:val="20"/>
                <w:szCs w:val="26"/>
                <w:lang w:val="en-US" w:bidi="ar-EG"/>
              </w:rPr>
            </w:pPr>
            <w:r w:rsidRPr="00F37A68">
              <w:rPr>
                <w:rFonts w:hint="cs"/>
                <w:sz w:val="20"/>
                <w:szCs w:val="26"/>
                <w:rtl/>
              </w:rPr>
              <w:t xml:space="preserve">تقنيات تخفيف التداخل </w:t>
            </w:r>
            <w:r>
              <w:rPr>
                <w:rFonts w:hint="cs"/>
                <w:sz w:val="20"/>
                <w:szCs w:val="26"/>
                <w:rtl/>
              </w:rPr>
              <w:t>والتشارك في</w:t>
            </w:r>
            <w:r w:rsidRPr="00F37A68">
              <w:rPr>
                <w:sz w:val="20"/>
                <w:szCs w:val="26"/>
                <w:rtl/>
              </w:rPr>
              <w:t xml:space="preserve"> </w:t>
            </w:r>
            <w:r w:rsidRPr="00F37A68">
              <w:rPr>
                <w:rFonts w:hint="cs"/>
                <w:sz w:val="20"/>
                <w:szCs w:val="26"/>
                <w:rtl/>
              </w:rPr>
              <w:t>التردد</w:t>
            </w:r>
            <w:r>
              <w:rPr>
                <w:rFonts w:hint="cs"/>
                <w:sz w:val="20"/>
                <w:szCs w:val="26"/>
                <w:rtl/>
              </w:rPr>
              <w:t>ات</w:t>
            </w:r>
            <w:r w:rsidRPr="00F37A68">
              <w:rPr>
                <w:rFonts w:hint="cs"/>
                <w:sz w:val="20"/>
                <w:szCs w:val="26"/>
                <w:rtl/>
              </w:rPr>
              <w:t xml:space="preserve"> في النطاقين </w:t>
            </w:r>
            <w:r w:rsidRPr="00F37A68">
              <w:rPr>
                <w:sz w:val="20"/>
                <w:szCs w:val="26"/>
                <w:lang w:val="fr-CH"/>
              </w:rPr>
              <w:t>GHz 42,5-37,5</w:t>
            </w:r>
            <w:r w:rsidRPr="00F37A68">
              <w:rPr>
                <w:rFonts w:hint="cs"/>
                <w:sz w:val="20"/>
                <w:szCs w:val="26"/>
                <w:rtl/>
                <w:lang w:val="en-US" w:bidi="ar-EG"/>
              </w:rPr>
              <w:t xml:space="preserve"> و</w:t>
            </w:r>
            <w:r w:rsidRPr="00F37A68">
              <w:rPr>
                <w:sz w:val="20"/>
                <w:szCs w:val="26"/>
                <w:lang w:val="fr-CH" w:bidi="ar-EG"/>
              </w:rPr>
              <w:t>GHz 50</w:t>
            </w:r>
            <w:r w:rsidR="00CC69A4">
              <w:rPr>
                <w:sz w:val="20"/>
                <w:szCs w:val="26"/>
                <w:lang w:val="fr-CH" w:bidi="ar-EG"/>
              </w:rPr>
              <w:t>,</w:t>
            </w:r>
            <w:r w:rsidRPr="00F37A68">
              <w:rPr>
                <w:sz w:val="20"/>
                <w:szCs w:val="26"/>
                <w:lang w:val="fr-CH" w:bidi="ar-EG"/>
              </w:rPr>
              <w:t>2-47,2</w:t>
            </w:r>
            <w:r w:rsidRPr="00F37A68">
              <w:rPr>
                <w:rFonts w:hint="cs"/>
                <w:sz w:val="20"/>
                <w:szCs w:val="26"/>
                <w:rtl/>
                <w:lang w:val="en-US" w:bidi="ar-EG"/>
              </w:rPr>
              <w:t xml:space="preserve"> بين شبكات الخدمة الثابتة الساتلية المستقرة بالنسبة إلى الأرض وأنظمة الخدمة الثابتة الساتلية غير المستقرة بالنسبة إلى الأرض</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S.1656-0</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z w:val="20"/>
                <w:szCs w:val="26"/>
                <w:lang w:val="en-US" w:bidi="ar-EG"/>
              </w:rPr>
            </w:pPr>
            <w:r w:rsidRPr="00F37A68">
              <w:rPr>
                <w:rFonts w:hint="cs"/>
                <w:sz w:val="20"/>
                <w:szCs w:val="26"/>
                <w:rtl/>
                <w:lang w:val="en-US"/>
              </w:rPr>
              <w:t xml:space="preserve">وضع برمجية مواصفات </w:t>
            </w:r>
            <w:proofErr w:type="spellStart"/>
            <w:r w:rsidRPr="00F37A68">
              <w:rPr>
                <w:rFonts w:hint="cs"/>
                <w:sz w:val="20"/>
                <w:szCs w:val="26"/>
                <w:rtl/>
                <w:lang w:val="en-US"/>
              </w:rPr>
              <w:t>لأتمتة</w:t>
            </w:r>
            <w:proofErr w:type="spellEnd"/>
            <w:r w:rsidRPr="00F37A68">
              <w:rPr>
                <w:rFonts w:hint="cs"/>
                <w:sz w:val="20"/>
                <w:szCs w:val="26"/>
                <w:rtl/>
                <w:lang w:val="en-US"/>
              </w:rPr>
              <w:t xml:space="preserve"> فحص بطاقات التبليغ عن الشبكات الساتلية لامتثالها للمادة</w:t>
            </w:r>
            <w:r w:rsidR="009669C8">
              <w:rPr>
                <w:rFonts w:hint="eastAsia"/>
                <w:sz w:val="20"/>
                <w:szCs w:val="26"/>
                <w:rtl/>
                <w:lang w:val="en-US"/>
              </w:rPr>
              <w:t> </w:t>
            </w:r>
            <w:r w:rsidRPr="00F37A68">
              <w:rPr>
                <w:sz w:val="20"/>
                <w:szCs w:val="26"/>
                <w:lang w:val="fr-CH"/>
              </w:rPr>
              <w:t>5</w:t>
            </w:r>
            <w:r w:rsidRPr="00F37A68">
              <w:rPr>
                <w:rFonts w:hint="cs"/>
                <w:sz w:val="20"/>
                <w:szCs w:val="26"/>
                <w:rtl/>
                <w:lang w:val="en-US" w:bidi="ar-EG"/>
              </w:rPr>
              <w:t xml:space="preserve"> من لوائح الراديو</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S.1672-0</w:t>
            </w:r>
          </w:p>
        </w:tc>
        <w:tc>
          <w:tcPr>
            <w:tcW w:w="3091" w:type="pct"/>
            <w:tcBorders>
              <w:top w:val="single" w:sz="4" w:space="0" w:color="auto"/>
              <w:left w:val="single" w:sz="4" w:space="0" w:color="auto"/>
              <w:bottom w:val="single" w:sz="4" w:space="0" w:color="auto"/>
              <w:right w:val="single" w:sz="4" w:space="0" w:color="auto"/>
            </w:tcBorders>
          </w:tcPr>
          <w:p w:rsidR="00EA1420" w:rsidRPr="005424CE" w:rsidRDefault="00EA1420" w:rsidP="00D72473">
            <w:pPr>
              <w:pStyle w:val="Tabletext"/>
              <w:spacing w:line="260" w:lineRule="exact"/>
              <w:rPr>
                <w:spacing w:val="-4"/>
                <w:sz w:val="20"/>
                <w:szCs w:val="26"/>
                <w:lang w:val="en-US" w:bidi="ar-EG"/>
              </w:rPr>
            </w:pPr>
            <w:r w:rsidRPr="005424CE">
              <w:rPr>
                <w:rFonts w:hint="cs"/>
                <w:spacing w:val="-4"/>
                <w:sz w:val="20"/>
                <w:szCs w:val="26"/>
                <w:rtl/>
                <w:lang w:val="en-US"/>
              </w:rPr>
              <w:t xml:space="preserve">الخطوط التوجيهية الواجب استعمالها في حالة عدم الامتثال للحدود التشغيلية بمدخل وحيد و/أو الحدود التشغيلية الإضافية الواردة في القسم </w:t>
            </w:r>
            <w:r w:rsidRPr="005424CE">
              <w:rPr>
                <w:spacing w:val="-4"/>
                <w:sz w:val="20"/>
                <w:szCs w:val="26"/>
                <w:lang w:val="fr-CH"/>
              </w:rPr>
              <w:t>II</w:t>
            </w:r>
            <w:r w:rsidRPr="005424CE">
              <w:rPr>
                <w:rFonts w:hint="cs"/>
                <w:spacing w:val="-4"/>
                <w:sz w:val="20"/>
                <w:szCs w:val="26"/>
                <w:rtl/>
                <w:lang w:val="en-US" w:bidi="ar-EG"/>
              </w:rPr>
              <w:t xml:space="preserve"> من المادة </w:t>
            </w:r>
            <w:r w:rsidRPr="005424CE">
              <w:rPr>
                <w:spacing w:val="-4"/>
                <w:sz w:val="20"/>
                <w:szCs w:val="26"/>
                <w:lang w:val="fr-CH" w:bidi="ar-EG"/>
              </w:rPr>
              <w:t>22</w:t>
            </w:r>
            <w:r w:rsidRPr="005424CE">
              <w:rPr>
                <w:rFonts w:hint="cs"/>
                <w:spacing w:val="-4"/>
                <w:sz w:val="20"/>
                <w:szCs w:val="26"/>
                <w:rtl/>
                <w:lang w:val="en-US" w:bidi="ar-EG"/>
              </w:rPr>
              <w:t xml:space="preserve"> في لوائح الراديو</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S.1673-1</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z w:val="20"/>
                <w:szCs w:val="26"/>
                <w:lang w:val="en-US" w:bidi="ar-EG"/>
              </w:rPr>
            </w:pPr>
            <w:r w:rsidRPr="00F37A68">
              <w:rPr>
                <w:sz w:val="20"/>
                <w:szCs w:val="26"/>
                <w:rtl/>
                <w:lang w:val="en-US"/>
              </w:rPr>
              <w:t>منهجيات حساب سويات التداخل، في أسوأ حالة، الذي تسببه أنظمة ساتلية غير مستقرة</w:t>
            </w:r>
            <w:r w:rsidRPr="00F37A68">
              <w:rPr>
                <w:rFonts w:hint="cs"/>
                <w:sz w:val="20"/>
                <w:szCs w:val="26"/>
                <w:rtl/>
                <w:lang w:val="en-US"/>
              </w:rPr>
              <w:t xml:space="preserve"> </w:t>
            </w:r>
            <w:r w:rsidRPr="00F37A68">
              <w:rPr>
                <w:sz w:val="20"/>
                <w:szCs w:val="26"/>
                <w:rtl/>
                <w:lang w:val="en-US"/>
              </w:rPr>
              <w:t>بالنسبة إلى الأرض من نمط المدار الأرضي العالي في</w:t>
            </w:r>
            <w:r w:rsidRPr="00F37A68">
              <w:rPr>
                <w:sz w:val="20"/>
                <w:szCs w:val="26"/>
              </w:rPr>
              <w:t> </w:t>
            </w:r>
            <w:r w:rsidRPr="00F37A68">
              <w:rPr>
                <w:sz w:val="20"/>
                <w:szCs w:val="26"/>
                <w:rtl/>
                <w:lang w:val="en-US"/>
              </w:rPr>
              <w:t>الخدمة الثابتة الساتلية</w:t>
            </w:r>
            <w:r w:rsidRPr="00F37A68">
              <w:rPr>
                <w:rFonts w:hint="cs"/>
                <w:sz w:val="20"/>
                <w:szCs w:val="26"/>
                <w:rtl/>
                <w:lang w:val="en-US"/>
              </w:rPr>
              <w:t xml:space="preserve"> </w:t>
            </w:r>
            <w:r w:rsidRPr="00F37A68">
              <w:rPr>
                <w:sz w:val="20"/>
                <w:szCs w:val="26"/>
                <w:rtl/>
                <w:lang w:val="en-US"/>
              </w:rPr>
              <w:t>لشبكات ساتلية مستقرة بالنسبة إلى الأرض في</w:t>
            </w:r>
            <w:r w:rsidRPr="00F37A68">
              <w:rPr>
                <w:sz w:val="20"/>
                <w:szCs w:val="26"/>
                <w:lang w:val="en-US"/>
              </w:rPr>
              <w:t> </w:t>
            </w:r>
            <w:r w:rsidRPr="00F37A68">
              <w:rPr>
                <w:sz w:val="20"/>
                <w:szCs w:val="26"/>
                <w:rtl/>
                <w:lang w:val="en-US"/>
              </w:rPr>
              <w:t>الخدمة الثابتة الساتلية</w:t>
            </w:r>
            <w:r w:rsidRPr="00F37A68">
              <w:rPr>
                <w:rFonts w:hint="cs"/>
                <w:sz w:val="20"/>
                <w:szCs w:val="26"/>
                <w:rtl/>
                <w:lang w:val="en-US"/>
              </w:rPr>
              <w:t xml:space="preserve"> </w:t>
            </w:r>
            <w:r w:rsidRPr="00F37A68">
              <w:rPr>
                <w:sz w:val="20"/>
                <w:szCs w:val="26"/>
                <w:rtl/>
                <w:lang w:val="en-US"/>
              </w:rPr>
              <w:t>العاملة في</w:t>
            </w:r>
            <w:r>
              <w:rPr>
                <w:rFonts w:hint="cs"/>
                <w:sz w:val="20"/>
                <w:szCs w:val="26"/>
                <w:rtl/>
                <w:lang w:val="en-US"/>
              </w:rPr>
              <w:t> </w:t>
            </w:r>
            <w:r w:rsidRPr="00F37A68">
              <w:rPr>
                <w:sz w:val="20"/>
                <w:szCs w:val="26"/>
                <w:rtl/>
                <w:lang w:val="en-US"/>
              </w:rPr>
              <w:t xml:space="preserve">نطاقات التردد </w:t>
            </w:r>
            <w:r w:rsidRPr="00F37A68">
              <w:rPr>
                <w:sz w:val="20"/>
                <w:szCs w:val="26"/>
                <w:lang w:val="en-US"/>
              </w:rPr>
              <w:t>10</w:t>
            </w:r>
            <w:r w:rsidRPr="00F37A68">
              <w:rPr>
                <w:sz w:val="20"/>
                <w:szCs w:val="26"/>
                <w:rtl/>
                <w:lang w:val="en-US"/>
              </w:rPr>
              <w:t xml:space="preserve"> إلى </w:t>
            </w:r>
            <w:r w:rsidRPr="00F37A68">
              <w:rPr>
                <w:sz w:val="20"/>
                <w:szCs w:val="26"/>
                <w:lang w:val="en-US"/>
              </w:rPr>
              <w:t>GHz</w:t>
            </w:r>
            <w:r w:rsidR="00CC69A4">
              <w:rPr>
                <w:sz w:val="20"/>
                <w:szCs w:val="26"/>
                <w:lang w:val="en-US"/>
              </w:rPr>
              <w:t> </w:t>
            </w:r>
            <w:r w:rsidRPr="00F37A68">
              <w:rPr>
                <w:sz w:val="20"/>
                <w:szCs w:val="26"/>
                <w:lang w:val="en-US"/>
              </w:rPr>
              <w:t>30</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S.1709-1</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sz w:val="20"/>
                <w:szCs w:val="26"/>
                <w:rtl/>
                <w:lang w:val="en-US" w:bidi="ar-EG"/>
              </w:rPr>
            </w:pPr>
            <w:r w:rsidRPr="00F37A68">
              <w:rPr>
                <w:rFonts w:hint="cs"/>
                <w:sz w:val="20"/>
                <w:szCs w:val="26"/>
                <w:rtl/>
                <w:lang w:bidi="ar-EG"/>
              </w:rPr>
              <w:t>الخصائص التقنية للسطوح البينية الراديوية فيما يتعلق بالأنظمة الساتلية عريضة النطاق</w:t>
            </w:r>
            <w:r w:rsidR="009669C8">
              <w:rPr>
                <w:rFonts w:hint="eastAsia"/>
                <w:sz w:val="20"/>
                <w:szCs w:val="26"/>
                <w:rtl/>
                <w:lang w:bidi="ar-EG"/>
              </w:rPr>
              <w:t> </w:t>
            </w:r>
            <w:r w:rsidRPr="00F37A68">
              <w:rPr>
                <w:rFonts w:hint="cs"/>
                <w:sz w:val="20"/>
                <w:szCs w:val="26"/>
                <w:rtl/>
                <w:lang w:bidi="ar-EG"/>
              </w:rPr>
              <w:t>العالمية</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S.1711-1</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color w:val="000000"/>
                <w:sz w:val="20"/>
                <w:szCs w:val="26"/>
                <w:rtl/>
                <w:lang w:val="en-US" w:eastAsia="zh-CN" w:bidi="ar-EG"/>
              </w:rPr>
            </w:pPr>
            <w:r w:rsidRPr="00F37A68">
              <w:rPr>
                <w:sz w:val="20"/>
                <w:szCs w:val="26"/>
                <w:rtl/>
                <w:lang w:val="en-US" w:bidi="ar-EG"/>
              </w:rPr>
              <w:t>تحسين أداء بروتوكول التحكّم في الإرسال</w:t>
            </w:r>
            <w:r w:rsidRPr="00F37A68">
              <w:rPr>
                <w:rFonts w:hint="cs"/>
                <w:sz w:val="20"/>
                <w:szCs w:val="26"/>
                <w:rtl/>
                <w:lang w:val="en-US" w:bidi="ar-EG"/>
              </w:rPr>
              <w:t xml:space="preserve"> </w:t>
            </w:r>
            <w:r w:rsidRPr="00F37A68">
              <w:rPr>
                <w:sz w:val="20"/>
                <w:szCs w:val="26"/>
                <w:rtl/>
                <w:lang w:val="en-US" w:bidi="ar-EG"/>
              </w:rPr>
              <w:t>على الشبكات الساتلية</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106D89">
              <w:rPr>
                <w:rFonts w:eastAsia="Times New Roman"/>
                <w:b/>
                <w:sz w:val="20"/>
                <w:szCs w:val="26"/>
                <w:lang w:val="en-GB" w:eastAsia="en-US"/>
              </w:rPr>
              <w:t>S.1712</w:t>
            </w:r>
            <w:r w:rsidRPr="00241899">
              <w:rPr>
                <w:rFonts w:eastAsia="Times New Roman"/>
                <w:b/>
                <w:sz w:val="20"/>
                <w:szCs w:val="26"/>
                <w:lang w:val="en-GB" w:eastAsia="en-US"/>
              </w:rPr>
              <w:t>-0</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color w:val="000000"/>
                <w:sz w:val="20"/>
                <w:szCs w:val="26"/>
                <w:lang w:val="en-US" w:eastAsia="zh-CN"/>
              </w:rPr>
            </w:pPr>
            <w:r w:rsidRPr="00F37A68">
              <w:rPr>
                <w:rFonts w:hint="cs"/>
                <w:sz w:val="20"/>
                <w:szCs w:val="26"/>
                <w:rtl/>
                <w:lang w:bidi="ar-EG"/>
              </w:rPr>
              <w:t xml:space="preserve">منهجيات تحديد ما إذا كان يمكن لمحطة أرضية في الخدمة الثابتة الساتلية في موقع معين أن ترسل في النطاق الترددي </w:t>
            </w:r>
            <w:r w:rsidRPr="00F37A68">
              <w:rPr>
                <w:sz w:val="20"/>
                <w:szCs w:val="26"/>
                <w:lang w:bidi="ar-EG"/>
              </w:rPr>
              <w:t>GHz 14-13,75</w:t>
            </w:r>
            <w:r w:rsidRPr="00F37A68">
              <w:rPr>
                <w:rFonts w:hint="cs"/>
                <w:sz w:val="20"/>
                <w:szCs w:val="26"/>
                <w:rtl/>
                <w:lang w:bidi="ar-EG"/>
              </w:rPr>
              <w:t xml:space="preserve"> دون أن تتعدى حدود كثافة تدفق القدرة المذكورة في رقم </w:t>
            </w:r>
            <w:r w:rsidRPr="00F37A68">
              <w:rPr>
                <w:sz w:val="20"/>
                <w:szCs w:val="26"/>
                <w:lang w:bidi="ar-EG"/>
              </w:rPr>
              <w:t>502.5</w:t>
            </w:r>
            <w:r w:rsidRPr="00F37A68">
              <w:rPr>
                <w:rFonts w:hint="cs"/>
                <w:sz w:val="20"/>
                <w:szCs w:val="26"/>
                <w:rtl/>
                <w:lang w:bidi="ar-EG"/>
              </w:rPr>
              <w:t xml:space="preserve"> من لوائح الراديو، ومبادئ توجيهية للتقليل من التجاوزات</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106D89">
              <w:rPr>
                <w:rFonts w:eastAsia="Times New Roman"/>
                <w:b/>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S.1713-1</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spacing w:line="260" w:lineRule="exact"/>
              <w:rPr>
                <w:color w:val="000000"/>
                <w:sz w:val="20"/>
                <w:szCs w:val="26"/>
                <w:lang w:val="en-US" w:eastAsia="zh-CN"/>
              </w:rPr>
            </w:pPr>
            <w:r w:rsidRPr="00F37A68">
              <w:rPr>
                <w:rFonts w:hint="cs"/>
                <w:sz w:val="20"/>
                <w:szCs w:val="26"/>
                <w:rtl/>
              </w:rPr>
              <w:t>منهجية حساب زاوية التباعد الأدنى عند سطح الأرض بين ساتل غير مستقر بالنسبة إلى الأرض لنظام</w:t>
            </w:r>
            <w:r w:rsidRPr="00F37A68">
              <w:rPr>
                <w:sz w:val="20"/>
                <w:szCs w:val="26"/>
                <w:rtl/>
              </w:rPr>
              <w:t xml:space="preserve"> </w:t>
            </w:r>
            <w:r w:rsidRPr="00F37A68">
              <w:rPr>
                <w:sz w:val="20"/>
                <w:szCs w:val="26"/>
              </w:rPr>
              <w:t>(HEO)</w:t>
            </w:r>
            <w:r w:rsidRPr="00F37A68">
              <w:rPr>
                <w:rFonts w:hint="cs"/>
                <w:sz w:val="20"/>
                <w:szCs w:val="26"/>
                <w:rtl/>
              </w:rPr>
              <w:t xml:space="preserve"> يرسل في قوس "نشيط" وساتل مستقر بالنسبة إلى الأرض</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EA142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EA1420" w:rsidRPr="00106D8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106D89">
              <w:rPr>
                <w:rFonts w:eastAsia="Times New Roman"/>
                <w:b/>
                <w:sz w:val="20"/>
                <w:szCs w:val="26"/>
                <w:lang w:val="en-GB" w:eastAsia="en-US"/>
              </w:rPr>
              <w:lastRenderedPageBreak/>
              <w:t>S.1714</w:t>
            </w:r>
            <w:r w:rsidRPr="00241899">
              <w:rPr>
                <w:rFonts w:eastAsia="Times New Roman"/>
                <w:b/>
                <w:sz w:val="20"/>
                <w:szCs w:val="26"/>
                <w:lang w:val="en-GB" w:eastAsia="en-US"/>
              </w:rPr>
              <w:t>-0</w:t>
            </w:r>
          </w:p>
        </w:tc>
        <w:tc>
          <w:tcPr>
            <w:tcW w:w="3091" w:type="pct"/>
            <w:tcBorders>
              <w:top w:val="single" w:sz="4" w:space="0" w:color="auto"/>
              <w:left w:val="single" w:sz="4" w:space="0" w:color="auto"/>
              <w:bottom w:val="single" w:sz="4" w:space="0" w:color="auto"/>
              <w:right w:val="single" w:sz="4" w:space="0" w:color="auto"/>
            </w:tcBorders>
          </w:tcPr>
          <w:p w:rsidR="00EA1420" w:rsidRPr="00F37A68" w:rsidRDefault="00EA1420" w:rsidP="00D72473">
            <w:pPr>
              <w:pStyle w:val="Tabletext"/>
              <w:keepNext/>
              <w:keepLines/>
              <w:spacing w:line="260" w:lineRule="exact"/>
              <w:rPr>
                <w:color w:val="000000"/>
                <w:sz w:val="20"/>
                <w:szCs w:val="26"/>
                <w:lang w:val="en-US" w:eastAsia="zh-CN"/>
              </w:rPr>
            </w:pPr>
            <w:r w:rsidRPr="00F37A68">
              <w:rPr>
                <w:rFonts w:hint="cs"/>
                <w:sz w:val="20"/>
                <w:szCs w:val="26"/>
                <w:rtl/>
                <w:lang w:bidi="ar-EG"/>
              </w:rPr>
              <w:t xml:space="preserve">منهجية </w:t>
            </w:r>
            <w:proofErr w:type="spellStart"/>
            <w:r w:rsidRPr="00F37A68">
              <w:rPr>
                <w:rFonts w:hint="cs"/>
                <w:sz w:val="20"/>
                <w:szCs w:val="26"/>
                <w:rtl/>
                <w:lang w:bidi="ar-EG"/>
              </w:rPr>
              <w:t>سكونية</w:t>
            </w:r>
            <w:proofErr w:type="spellEnd"/>
            <w:r w:rsidRPr="00F37A68">
              <w:rPr>
                <w:rFonts w:hint="cs"/>
                <w:sz w:val="20"/>
                <w:szCs w:val="26"/>
                <w:rtl/>
                <w:lang w:bidi="ar-EG"/>
              </w:rPr>
              <w:t xml:space="preserve"> لحساب كثافة تدفق القدرة المكافئة</w:t>
            </w:r>
            <w:r w:rsidRPr="00F37A68">
              <w:rPr>
                <w:sz w:val="20"/>
                <w:szCs w:val="26"/>
                <w:vertAlign w:val="subscript"/>
              </w:rPr>
              <w:sym w:font="Symbol" w:char="F0AF"/>
            </w:r>
            <w:r w:rsidRPr="00F37A68">
              <w:rPr>
                <w:rFonts w:hint="cs"/>
                <w:sz w:val="20"/>
                <w:szCs w:val="26"/>
                <w:rtl/>
                <w:lang w:bidi="ar-EG"/>
              </w:rPr>
              <w:t xml:space="preserve"> </w:t>
            </w:r>
            <w:r w:rsidRPr="00F37A68">
              <w:rPr>
                <w:sz w:val="20"/>
                <w:szCs w:val="26"/>
                <w:lang w:val="fr-FR" w:bidi="ar-EG"/>
              </w:rPr>
              <w:t>(</w:t>
            </w:r>
            <w:proofErr w:type="spellStart"/>
            <w:r w:rsidRPr="00F37A68">
              <w:rPr>
                <w:sz w:val="20"/>
                <w:szCs w:val="26"/>
              </w:rPr>
              <w:t>epfd</w:t>
            </w:r>
            <w:proofErr w:type="spellEnd"/>
            <w:r w:rsidRPr="00F37A68">
              <w:rPr>
                <w:sz w:val="20"/>
                <w:szCs w:val="26"/>
                <w:vertAlign w:val="subscript"/>
              </w:rPr>
              <w:sym w:font="Symbol" w:char="F0AF"/>
            </w:r>
            <w:r w:rsidRPr="00F37A68">
              <w:rPr>
                <w:sz w:val="20"/>
                <w:szCs w:val="26"/>
              </w:rPr>
              <w:t>)</w:t>
            </w:r>
            <w:r w:rsidRPr="00F37A68">
              <w:rPr>
                <w:rFonts w:hint="cs"/>
                <w:sz w:val="20"/>
                <w:szCs w:val="26"/>
                <w:rtl/>
                <w:lang w:bidi="ar-EG"/>
              </w:rPr>
              <w:t xml:space="preserve"> من أجل تيسير تنسيق الهوائيات الكبيرة جداً بموجب الرقمين </w:t>
            </w:r>
            <w:r w:rsidRPr="00F37A68">
              <w:rPr>
                <w:sz w:val="20"/>
                <w:szCs w:val="26"/>
                <w:lang w:val="fr-FR" w:bidi="ar-EG"/>
              </w:rPr>
              <w:t>7A.9</w:t>
            </w:r>
            <w:r w:rsidRPr="00F37A68">
              <w:rPr>
                <w:rFonts w:hint="cs"/>
                <w:sz w:val="20"/>
                <w:szCs w:val="26"/>
                <w:rtl/>
                <w:lang w:val="fr-FR" w:bidi="ar-EG"/>
              </w:rPr>
              <w:t xml:space="preserve"> و</w:t>
            </w:r>
            <w:r w:rsidRPr="00F37A68">
              <w:rPr>
                <w:sz w:val="20"/>
                <w:szCs w:val="26"/>
                <w:lang w:val="fr-FR" w:bidi="ar-EG"/>
              </w:rPr>
              <w:t>7B.9</w:t>
            </w:r>
            <w:r w:rsidRPr="00F37A68">
              <w:rPr>
                <w:rFonts w:hint="cs"/>
                <w:sz w:val="20"/>
                <w:szCs w:val="26"/>
                <w:rtl/>
                <w:lang w:val="fr-FR" w:bidi="ar-EG"/>
              </w:rPr>
              <w:t xml:space="preserve"> من لوائح الراديو</w:t>
            </w:r>
          </w:p>
        </w:tc>
        <w:tc>
          <w:tcPr>
            <w:tcW w:w="660" w:type="pct"/>
            <w:tcBorders>
              <w:top w:val="single" w:sz="4" w:space="0" w:color="auto"/>
              <w:left w:val="single" w:sz="4" w:space="0" w:color="auto"/>
              <w:bottom w:val="single" w:sz="4" w:space="0" w:color="auto"/>
              <w:right w:val="single" w:sz="4" w:space="0" w:color="auto"/>
            </w:tcBorders>
            <w:hideMark/>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EA1420" w:rsidRPr="00241899" w:rsidRDefault="00EA142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D2FB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D2FB0" w:rsidRPr="00106D8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106D89">
              <w:rPr>
                <w:rFonts w:eastAsia="Times New Roman"/>
                <w:b/>
                <w:sz w:val="20"/>
                <w:szCs w:val="26"/>
                <w:lang w:val="en-GB" w:eastAsia="en-US"/>
              </w:rPr>
              <w:t>S.1715</w:t>
            </w:r>
            <w:r w:rsidRPr="00241899">
              <w:rPr>
                <w:rFonts w:eastAsia="Times New Roman"/>
                <w:b/>
                <w:sz w:val="20"/>
                <w:szCs w:val="26"/>
                <w:lang w:val="en-GB" w:eastAsia="en-US"/>
              </w:rPr>
              <w:t>-0</w:t>
            </w:r>
          </w:p>
        </w:tc>
        <w:tc>
          <w:tcPr>
            <w:tcW w:w="3091" w:type="pct"/>
            <w:tcBorders>
              <w:top w:val="single" w:sz="4" w:space="0" w:color="auto"/>
              <w:left w:val="single" w:sz="4" w:space="0" w:color="auto"/>
              <w:bottom w:val="single" w:sz="4" w:space="0" w:color="auto"/>
              <w:right w:val="single" w:sz="4" w:space="0" w:color="auto"/>
            </w:tcBorders>
          </w:tcPr>
          <w:p w:rsidR="00CD2FB0" w:rsidRPr="00F37A68" w:rsidRDefault="00CD2FB0" w:rsidP="00D72473">
            <w:pPr>
              <w:pStyle w:val="Tabletext"/>
              <w:spacing w:line="260" w:lineRule="exact"/>
              <w:rPr>
                <w:color w:val="000000"/>
                <w:sz w:val="20"/>
                <w:szCs w:val="26"/>
                <w:lang w:val="en-US" w:eastAsia="zh-CN"/>
              </w:rPr>
            </w:pPr>
            <w:r w:rsidRPr="00F37A68">
              <w:rPr>
                <w:rFonts w:hint="cs"/>
                <w:sz w:val="20"/>
                <w:szCs w:val="26"/>
                <w:rtl/>
                <w:lang w:bidi="ar-EG"/>
              </w:rPr>
              <w:t xml:space="preserve">المبادئ التوجيهية الموضوعة استجابة للدراسات المطلوبة في القرار </w:t>
            </w:r>
            <w:r w:rsidRPr="00F37A68">
              <w:rPr>
                <w:sz w:val="20"/>
                <w:szCs w:val="26"/>
                <w:lang w:bidi="ar-EG"/>
              </w:rPr>
              <w:t>(WRC-03)</w:t>
            </w:r>
            <w:r w:rsidRPr="00F37A68">
              <w:rPr>
                <w:rFonts w:hint="cs"/>
                <w:sz w:val="20"/>
                <w:szCs w:val="26"/>
                <w:rtl/>
                <w:lang w:bidi="ar-EG"/>
              </w:rPr>
              <w:t xml:space="preserve"> </w:t>
            </w:r>
            <w:r w:rsidRPr="00F37A68">
              <w:rPr>
                <w:sz w:val="20"/>
                <w:szCs w:val="26"/>
                <w:lang w:bidi="ar-EG"/>
              </w:rPr>
              <w:t>140</w:t>
            </w:r>
          </w:p>
        </w:tc>
        <w:tc>
          <w:tcPr>
            <w:tcW w:w="660" w:type="pct"/>
            <w:tcBorders>
              <w:top w:val="single" w:sz="4" w:space="0" w:color="auto"/>
              <w:left w:val="single" w:sz="4" w:space="0" w:color="auto"/>
              <w:bottom w:val="single" w:sz="4" w:space="0" w:color="auto"/>
              <w:right w:val="single" w:sz="4" w:space="0" w:color="auto"/>
            </w:tcBorders>
            <w:hideMark/>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D2FB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D2FB0" w:rsidRPr="00106D8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106D89">
              <w:rPr>
                <w:rFonts w:eastAsia="Times New Roman"/>
                <w:b/>
                <w:sz w:val="20"/>
                <w:szCs w:val="26"/>
                <w:lang w:val="en-GB" w:eastAsia="en-US"/>
              </w:rPr>
              <w:t>S.1716</w:t>
            </w:r>
            <w:r w:rsidRPr="00241899">
              <w:rPr>
                <w:rFonts w:eastAsia="Times New Roman"/>
                <w:b/>
                <w:sz w:val="20"/>
                <w:szCs w:val="26"/>
                <w:lang w:val="en-GB" w:eastAsia="en-US"/>
              </w:rPr>
              <w:t>-0</w:t>
            </w:r>
          </w:p>
        </w:tc>
        <w:tc>
          <w:tcPr>
            <w:tcW w:w="3091" w:type="pct"/>
            <w:tcBorders>
              <w:top w:val="single" w:sz="4" w:space="0" w:color="auto"/>
              <w:left w:val="single" w:sz="4" w:space="0" w:color="auto"/>
              <w:bottom w:val="single" w:sz="4" w:space="0" w:color="auto"/>
              <w:right w:val="single" w:sz="4" w:space="0" w:color="auto"/>
            </w:tcBorders>
          </w:tcPr>
          <w:p w:rsidR="00CD2FB0" w:rsidRPr="00F37A68" w:rsidRDefault="00CD2FB0" w:rsidP="00D72473">
            <w:pPr>
              <w:pStyle w:val="Tabletext"/>
              <w:spacing w:line="260" w:lineRule="exact"/>
              <w:rPr>
                <w:color w:val="000000"/>
                <w:sz w:val="20"/>
                <w:szCs w:val="26"/>
                <w:rtl/>
                <w:lang w:val="en-US" w:eastAsia="zh-CN" w:bidi="ar-EG"/>
              </w:rPr>
            </w:pPr>
            <w:r w:rsidRPr="00F37A68">
              <w:rPr>
                <w:rFonts w:hint="cs"/>
                <w:sz w:val="20"/>
                <w:szCs w:val="26"/>
                <w:rtl/>
                <w:lang w:val="en-US"/>
              </w:rPr>
              <w:t>أهداف الأداء والتيسر لأنظمة القياس عن بعد والتتبع والتحكم الخاصة بالخدمة الثابتة</w:t>
            </w:r>
            <w:r w:rsidR="009669C8">
              <w:rPr>
                <w:rFonts w:hint="eastAsia"/>
                <w:sz w:val="20"/>
                <w:szCs w:val="26"/>
                <w:rtl/>
                <w:lang w:val="en-US"/>
              </w:rPr>
              <w:t> </w:t>
            </w:r>
            <w:r w:rsidRPr="00F37A68">
              <w:rPr>
                <w:rFonts w:hint="cs"/>
                <w:sz w:val="20"/>
                <w:szCs w:val="26"/>
                <w:rtl/>
                <w:lang w:val="en-US"/>
              </w:rPr>
              <w:t>الساتلية</w:t>
            </w:r>
          </w:p>
        </w:tc>
        <w:tc>
          <w:tcPr>
            <w:tcW w:w="660" w:type="pct"/>
            <w:tcBorders>
              <w:top w:val="single" w:sz="4" w:space="0" w:color="auto"/>
              <w:left w:val="single" w:sz="4" w:space="0" w:color="auto"/>
              <w:bottom w:val="single" w:sz="4" w:space="0" w:color="auto"/>
              <w:right w:val="single" w:sz="4" w:space="0" w:color="auto"/>
            </w:tcBorders>
            <w:hideMark/>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D2FB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D2FB0" w:rsidRPr="00106D8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106D89">
              <w:rPr>
                <w:rFonts w:eastAsia="Times New Roman"/>
                <w:b/>
                <w:sz w:val="20"/>
                <w:szCs w:val="26"/>
                <w:lang w:val="en-GB" w:eastAsia="en-US"/>
              </w:rPr>
              <w:t>S.1717-1</w:t>
            </w:r>
          </w:p>
        </w:tc>
        <w:tc>
          <w:tcPr>
            <w:tcW w:w="3091" w:type="pct"/>
            <w:tcBorders>
              <w:top w:val="single" w:sz="4" w:space="0" w:color="auto"/>
              <w:left w:val="single" w:sz="4" w:space="0" w:color="auto"/>
              <w:bottom w:val="single" w:sz="4" w:space="0" w:color="auto"/>
              <w:right w:val="single" w:sz="4" w:space="0" w:color="auto"/>
            </w:tcBorders>
          </w:tcPr>
          <w:p w:rsidR="00CD2FB0" w:rsidRPr="00F37A68" w:rsidRDefault="00CD2FB0" w:rsidP="00D72473">
            <w:pPr>
              <w:pStyle w:val="Tabletext"/>
              <w:spacing w:line="260" w:lineRule="exact"/>
              <w:rPr>
                <w:sz w:val="20"/>
                <w:szCs w:val="26"/>
                <w:lang w:val="en-US"/>
              </w:rPr>
            </w:pPr>
            <w:r w:rsidRPr="00F37A68">
              <w:rPr>
                <w:rFonts w:hint="cs"/>
                <w:sz w:val="20"/>
                <w:szCs w:val="26"/>
                <w:rtl/>
              </w:rPr>
              <w:t>نسق ملفات المعطيات الإلكترونية لأنماط هوائيات المحطات الأرضية</w:t>
            </w:r>
          </w:p>
        </w:tc>
        <w:tc>
          <w:tcPr>
            <w:tcW w:w="660" w:type="pct"/>
            <w:tcBorders>
              <w:top w:val="single" w:sz="4" w:space="0" w:color="auto"/>
              <w:left w:val="single" w:sz="4" w:space="0" w:color="auto"/>
              <w:bottom w:val="single" w:sz="4" w:space="0" w:color="auto"/>
              <w:right w:val="single" w:sz="4" w:space="0" w:color="auto"/>
            </w:tcBorders>
            <w:hideMark/>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D2FB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D2FB0" w:rsidRPr="00106D8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106D89">
              <w:rPr>
                <w:rFonts w:eastAsia="Times New Roman"/>
                <w:b/>
                <w:sz w:val="20"/>
                <w:szCs w:val="26"/>
                <w:lang w:val="en-GB" w:eastAsia="en-US"/>
              </w:rPr>
              <w:br w:type="page"/>
              <w:t>S.1718</w:t>
            </w:r>
            <w:r w:rsidRPr="00241899">
              <w:rPr>
                <w:rFonts w:eastAsia="Times New Roman"/>
                <w:b/>
                <w:sz w:val="20"/>
                <w:szCs w:val="26"/>
                <w:lang w:val="en-GB" w:eastAsia="en-US"/>
              </w:rPr>
              <w:t>-0</w:t>
            </w:r>
          </w:p>
        </w:tc>
        <w:tc>
          <w:tcPr>
            <w:tcW w:w="3091" w:type="pct"/>
            <w:tcBorders>
              <w:top w:val="single" w:sz="4" w:space="0" w:color="auto"/>
              <w:left w:val="single" w:sz="4" w:space="0" w:color="auto"/>
              <w:bottom w:val="single" w:sz="4" w:space="0" w:color="auto"/>
              <w:right w:val="single" w:sz="4" w:space="0" w:color="auto"/>
            </w:tcBorders>
          </w:tcPr>
          <w:p w:rsidR="00CD2FB0" w:rsidRPr="00F37A68" w:rsidRDefault="00CD2FB0" w:rsidP="00D72473">
            <w:pPr>
              <w:pStyle w:val="Tabletext"/>
              <w:spacing w:line="260" w:lineRule="exact"/>
              <w:rPr>
                <w:sz w:val="20"/>
                <w:szCs w:val="26"/>
                <w:lang w:val="en-US"/>
              </w:rPr>
            </w:pPr>
            <w:r w:rsidRPr="00F37A68">
              <w:rPr>
                <w:rFonts w:hint="cs"/>
                <w:sz w:val="20"/>
                <w:szCs w:val="26"/>
                <w:rtl/>
                <w:lang w:val="en-US"/>
              </w:rPr>
              <w:t xml:space="preserve">قيم كثافة تدفق القدرة في النطاق </w:t>
            </w:r>
            <w:r w:rsidRPr="00F37A68">
              <w:rPr>
                <w:sz w:val="20"/>
                <w:szCs w:val="26"/>
                <w:lang w:val="en-US"/>
              </w:rPr>
              <w:t>12,7-11,7</w:t>
            </w:r>
            <w:r w:rsidRPr="00F37A68">
              <w:rPr>
                <w:rFonts w:hint="cs"/>
                <w:sz w:val="20"/>
                <w:szCs w:val="26"/>
                <w:rtl/>
                <w:lang w:val="en-US"/>
              </w:rPr>
              <w:t xml:space="preserve"> </w:t>
            </w:r>
            <w:r w:rsidRPr="00F37A68">
              <w:rPr>
                <w:sz w:val="20"/>
                <w:szCs w:val="26"/>
                <w:lang w:val="en-US"/>
              </w:rPr>
              <w:t>GHz</w:t>
            </w:r>
            <w:r w:rsidRPr="00F37A68">
              <w:rPr>
                <w:rFonts w:hint="cs"/>
                <w:sz w:val="20"/>
                <w:szCs w:val="26"/>
                <w:rtl/>
                <w:lang w:val="en-US"/>
              </w:rPr>
              <w:t xml:space="preserve"> ومنهجية الحساب المصاحبة لها التي يمكن استخدامها عند تجاوز قيم كثافة تدفق القدرة في الفقرة </w:t>
            </w:r>
            <w:r w:rsidRPr="00F37A68">
              <w:rPr>
                <w:sz w:val="20"/>
                <w:szCs w:val="26"/>
                <w:lang w:val="en-US"/>
              </w:rPr>
              <w:t>6</w:t>
            </w:r>
            <w:r w:rsidRPr="00F37A68">
              <w:rPr>
                <w:rFonts w:hint="cs"/>
                <w:sz w:val="20"/>
                <w:szCs w:val="26"/>
                <w:rtl/>
                <w:lang w:val="en-US"/>
              </w:rPr>
              <w:t xml:space="preserve"> من الملحق </w:t>
            </w:r>
            <w:r w:rsidRPr="00F37A68">
              <w:rPr>
                <w:sz w:val="20"/>
                <w:szCs w:val="26"/>
                <w:lang w:val="en-US"/>
              </w:rPr>
              <w:t>1</w:t>
            </w:r>
            <w:r w:rsidRPr="00F37A68">
              <w:rPr>
                <w:rFonts w:hint="cs"/>
                <w:sz w:val="20"/>
                <w:szCs w:val="26"/>
                <w:rtl/>
                <w:lang w:val="en-US"/>
              </w:rPr>
              <w:t xml:space="preserve"> للتذييل </w:t>
            </w:r>
            <w:r w:rsidRPr="00F37A68">
              <w:rPr>
                <w:sz w:val="20"/>
                <w:szCs w:val="26"/>
                <w:lang w:val="en-US"/>
              </w:rPr>
              <w:t>30</w:t>
            </w:r>
            <w:r w:rsidRPr="00F37A68">
              <w:rPr>
                <w:rFonts w:hint="cs"/>
                <w:sz w:val="20"/>
                <w:szCs w:val="26"/>
                <w:rtl/>
                <w:lang w:val="en-US"/>
              </w:rPr>
              <w:t xml:space="preserve"> للوائح الراديو</w:t>
            </w:r>
          </w:p>
        </w:tc>
        <w:tc>
          <w:tcPr>
            <w:tcW w:w="660" w:type="pct"/>
            <w:tcBorders>
              <w:top w:val="single" w:sz="4" w:space="0" w:color="auto"/>
              <w:left w:val="single" w:sz="4" w:space="0" w:color="auto"/>
              <w:bottom w:val="single" w:sz="4" w:space="0" w:color="auto"/>
              <w:right w:val="single" w:sz="4" w:space="0" w:color="auto"/>
            </w:tcBorders>
            <w:hideMark/>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D2FB0" w:rsidRPr="00241899" w:rsidTr="005972C5">
        <w:trPr>
          <w:cantSplit/>
          <w:trHeight w:val="70"/>
          <w:jc w:val="center"/>
        </w:trPr>
        <w:tc>
          <w:tcPr>
            <w:tcW w:w="586" w:type="pct"/>
            <w:tcBorders>
              <w:top w:val="single" w:sz="4" w:space="0" w:color="auto"/>
              <w:left w:val="single" w:sz="4" w:space="0" w:color="auto"/>
              <w:bottom w:val="single" w:sz="4" w:space="0" w:color="auto"/>
              <w:right w:val="single" w:sz="4" w:space="0" w:color="auto"/>
            </w:tcBorders>
          </w:tcPr>
          <w:p w:rsidR="00CD2FB0" w:rsidRPr="00106D8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106D89">
              <w:rPr>
                <w:rFonts w:eastAsia="Times New Roman"/>
                <w:b/>
                <w:sz w:val="20"/>
                <w:szCs w:val="26"/>
                <w:lang w:val="en-GB" w:eastAsia="en-US"/>
              </w:rPr>
              <w:t>S.1758</w:t>
            </w:r>
            <w:r w:rsidRPr="00241899">
              <w:rPr>
                <w:rFonts w:eastAsia="Times New Roman"/>
                <w:b/>
                <w:sz w:val="20"/>
                <w:szCs w:val="26"/>
                <w:lang w:val="en-GB" w:eastAsia="en-US"/>
              </w:rPr>
              <w:t>-0</w:t>
            </w:r>
          </w:p>
        </w:tc>
        <w:tc>
          <w:tcPr>
            <w:tcW w:w="3091" w:type="pct"/>
            <w:tcBorders>
              <w:top w:val="single" w:sz="4" w:space="0" w:color="auto"/>
              <w:left w:val="single" w:sz="4" w:space="0" w:color="auto"/>
              <w:bottom w:val="single" w:sz="4" w:space="0" w:color="auto"/>
              <w:right w:val="single" w:sz="4" w:space="0" w:color="auto"/>
            </w:tcBorders>
          </w:tcPr>
          <w:p w:rsidR="00CD2FB0" w:rsidRPr="00F37A68" w:rsidRDefault="00CD2FB0" w:rsidP="00D72473">
            <w:pPr>
              <w:pStyle w:val="Tabletext"/>
              <w:spacing w:line="260" w:lineRule="exact"/>
              <w:rPr>
                <w:spacing w:val="2"/>
                <w:sz w:val="20"/>
                <w:szCs w:val="26"/>
                <w:lang w:val="en-US" w:bidi="ar-EG"/>
              </w:rPr>
            </w:pPr>
            <w:r w:rsidRPr="00F37A68">
              <w:rPr>
                <w:rFonts w:hint="cs"/>
                <w:spacing w:val="2"/>
                <w:sz w:val="20"/>
                <w:szCs w:val="26"/>
                <w:rtl/>
                <w:lang w:bidi="ar-EG"/>
              </w:rPr>
              <w:t>تحديد خصائص الأنظمة من نمط المدار الأرضي العالي في الخدمة الساتلية الثابتة</w:t>
            </w:r>
          </w:p>
        </w:tc>
        <w:tc>
          <w:tcPr>
            <w:tcW w:w="660" w:type="pct"/>
            <w:tcBorders>
              <w:top w:val="single" w:sz="4" w:space="0" w:color="auto"/>
              <w:left w:val="single" w:sz="4" w:space="0" w:color="auto"/>
              <w:bottom w:val="single" w:sz="4" w:space="0" w:color="auto"/>
              <w:right w:val="single" w:sz="4" w:space="0" w:color="auto"/>
            </w:tcBorders>
            <w:hideMark/>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D2FB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D2FB0" w:rsidRPr="00106D8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106D89">
              <w:rPr>
                <w:rFonts w:eastAsia="Times New Roman"/>
                <w:b/>
                <w:sz w:val="20"/>
                <w:szCs w:val="26"/>
                <w:lang w:val="en-GB" w:eastAsia="en-US"/>
              </w:rPr>
              <w:t>S.1759</w:t>
            </w:r>
            <w:r w:rsidRPr="00241899">
              <w:rPr>
                <w:rFonts w:eastAsia="Times New Roman"/>
                <w:b/>
                <w:sz w:val="20"/>
                <w:szCs w:val="26"/>
                <w:lang w:val="en-GB" w:eastAsia="en-US"/>
              </w:rPr>
              <w:t>-0</w:t>
            </w:r>
          </w:p>
        </w:tc>
        <w:tc>
          <w:tcPr>
            <w:tcW w:w="3091" w:type="pct"/>
            <w:tcBorders>
              <w:top w:val="single" w:sz="4" w:space="0" w:color="auto"/>
              <w:left w:val="single" w:sz="4" w:space="0" w:color="auto"/>
              <w:bottom w:val="single" w:sz="4" w:space="0" w:color="auto"/>
              <w:right w:val="single" w:sz="4" w:space="0" w:color="auto"/>
            </w:tcBorders>
          </w:tcPr>
          <w:p w:rsidR="00CD2FB0" w:rsidRPr="00F37A68" w:rsidRDefault="00CD2FB0" w:rsidP="00D72473">
            <w:pPr>
              <w:pStyle w:val="Tabletext"/>
              <w:spacing w:line="260" w:lineRule="exact"/>
              <w:rPr>
                <w:sz w:val="20"/>
                <w:szCs w:val="26"/>
                <w:lang w:val="en-US"/>
              </w:rPr>
            </w:pPr>
            <w:r w:rsidRPr="00F37A68">
              <w:rPr>
                <w:rFonts w:hint="cs"/>
                <w:sz w:val="20"/>
                <w:szCs w:val="26"/>
                <w:rtl/>
              </w:rPr>
              <w:t xml:space="preserve">تحليل التداخل الذي تتسبب فيه إرسالات العمليات الفضائية للأنظمة </w:t>
            </w:r>
            <w:r w:rsidRPr="00F37A68">
              <w:rPr>
                <w:sz w:val="20"/>
                <w:szCs w:val="26"/>
              </w:rPr>
              <w:t>HEO</w:t>
            </w:r>
            <w:r w:rsidRPr="00F37A68">
              <w:rPr>
                <w:rFonts w:hint="cs"/>
                <w:sz w:val="20"/>
                <w:szCs w:val="26"/>
                <w:rtl/>
              </w:rPr>
              <w:t xml:space="preserve"> في</w:t>
            </w:r>
            <w:r>
              <w:rPr>
                <w:rFonts w:hint="eastAsia"/>
                <w:sz w:val="20"/>
                <w:szCs w:val="26"/>
                <w:rtl/>
              </w:rPr>
              <w:t> </w:t>
            </w:r>
            <w:r w:rsidRPr="00F37A68">
              <w:rPr>
                <w:rFonts w:hint="cs"/>
                <w:sz w:val="20"/>
                <w:szCs w:val="26"/>
                <w:rtl/>
              </w:rPr>
              <w:t xml:space="preserve">نطاقات الخدمة الثابتة الساتلية على الشبكات </w:t>
            </w:r>
            <w:r w:rsidRPr="00F37A68">
              <w:rPr>
                <w:sz w:val="20"/>
                <w:szCs w:val="26"/>
              </w:rPr>
              <w:t>GSO</w:t>
            </w:r>
            <w:r w:rsidRPr="00F37A68">
              <w:rPr>
                <w:rFonts w:hint="cs"/>
                <w:sz w:val="20"/>
                <w:szCs w:val="26"/>
                <w:rtl/>
              </w:rPr>
              <w:t xml:space="preserve"> والمبادئ التوجيهية المقابلة التي يتوجب استخدامها لتصميم وتشغيل التجهيزات </w:t>
            </w:r>
            <w:r w:rsidRPr="00F37A68">
              <w:rPr>
                <w:sz w:val="20"/>
                <w:szCs w:val="26"/>
              </w:rPr>
              <w:t>TT&amp;C</w:t>
            </w:r>
            <w:r w:rsidRPr="00F37A68">
              <w:rPr>
                <w:rFonts w:hint="cs"/>
                <w:sz w:val="20"/>
                <w:szCs w:val="26"/>
                <w:rtl/>
              </w:rPr>
              <w:t xml:space="preserve"> المعدة لأنظمة </w:t>
            </w:r>
            <w:r w:rsidRPr="00F37A68">
              <w:rPr>
                <w:sz w:val="20"/>
                <w:szCs w:val="26"/>
              </w:rPr>
              <w:t>FSS</w:t>
            </w:r>
            <w:r w:rsidRPr="00F37A68">
              <w:rPr>
                <w:rFonts w:hint="cs"/>
                <w:sz w:val="20"/>
                <w:szCs w:val="26"/>
                <w:rtl/>
              </w:rPr>
              <w:t xml:space="preserve"> من النمط </w:t>
            </w:r>
            <w:r w:rsidRPr="00F37A68">
              <w:rPr>
                <w:sz w:val="20"/>
                <w:szCs w:val="26"/>
              </w:rPr>
              <w:t>HEO</w:t>
            </w:r>
          </w:p>
        </w:tc>
        <w:tc>
          <w:tcPr>
            <w:tcW w:w="660" w:type="pct"/>
            <w:tcBorders>
              <w:top w:val="single" w:sz="4" w:space="0" w:color="auto"/>
              <w:left w:val="single" w:sz="4" w:space="0" w:color="auto"/>
              <w:bottom w:val="single" w:sz="4" w:space="0" w:color="auto"/>
              <w:right w:val="single" w:sz="4" w:space="0" w:color="auto"/>
            </w:tcBorders>
            <w:hideMark/>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D2FB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D2FB0" w:rsidRPr="00106D8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106D89">
              <w:rPr>
                <w:rFonts w:eastAsia="Times New Roman"/>
                <w:b/>
                <w:sz w:val="20"/>
                <w:szCs w:val="26"/>
                <w:lang w:val="en-GB" w:eastAsia="en-US"/>
              </w:rPr>
              <w:t>S.1779</w:t>
            </w:r>
            <w:r w:rsidRPr="00241899">
              <w:rPr>
                <w:rFonts w:eastAsia="Times New Roman"/>
                <w:b/>
                <w:sz w:val="20"/>
                <w:szCs w:val="26"/>
                <w:lang w:val="en-GB" w:eastAsia="en-US"/>
              </w:rPr>
              <w:t>-0</w:t>
            </w:r>
          </w:p>
        </w:tc>
        <w:tc>
          <w:tcPr>
            <w:tcW w:w="3091" w:type="pct"/>
            <w:tcBorders>
              <w:top w:val="single" w:sz="4" w:space="0" w:color="auto"/>
              <w:left w:val="single" w:sz="4" w:space="0" w:color="auto"/>
              <w:bottom w:val="single" w:sz="4" w:space="0" w:color="auto"/>
              <w:right w:val="single" w:sz="4" w:space="0" w:color="auto"/>
            </w:tcBorders>
          </w:tcPr>
          <w:p w:rsidR="00CD2FB0" w:rsidRPr="00F37A68" w:rsidRDefault="00CD2FB0" w:rsidP="00D72473">
            <w:pPr>
              <w:tabs>
                <w:tab w:val="clear" w:pos="794"/>
              </w:tabs>
              <w:spacing w:before="40" w:after="40" w:line="260" w:lineRule="exact"/>
              <w:rPr>
                <w:color w:val="000000"/>
                <w:sz w:val="20"/>
                <w:szCs w:val="26"/>
              </w:rPr>
            </w:pPr>
            <w:r w:rsidRPr="00F37A68">
              <w:rPr>
                <w:rFonts w:hint="cs"/>
                <w:color w:val="000000"/>
                <w:sz w:val="20"/>
                <w:szCs w:val="26"/>
                <w:rtl/>
              </w:rPr>
              <w:t>خصائص أنظمة الخدمة الثابتة الساتلية التي تستخدم إشارات تمديد النطاق الواسع</w:t>
            </w:r>
          </w:p>
        </w:tc>
        <w:tc>
          <w:tcPr>
            <w:tcW w:w="660" w:type="pct"/>
            <w:tcBorders>
              <w:top w:val="single" w:sz="4" w:space="0" w:color="auto"/>
              <w:left w:val="single" w:sz="4" w:space="0" w:color="auto"/>
              <w:bottom w:val="single" w:sz="4" w:space="0" w:color="auto"/>
              <w:right w:val="single" w:sz="4" w:space="0" w:color="auto"/>
            </w:tcBorders>
            <w:hideMark/>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rPr>
            </w:pPr>
          </w:p>
        </w:tc>
      </w:tr>
      <w:tr w:rsidR="00CD2FB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D2FB0" w:rsidRPr="00106D8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106D89">
              <w:rPr>
                <w:rFonts w:eastAsia="Times New Roman"/>
                <w:b/>
                <w:sz w:val="20"/>
                <w:szCs w:val="26"/>
                <w:lang w:val="en-GB" w:eastAsia="en-US"/>
              </w:rPr>
              <w:t>S.1780</w:t>
            </w:r>
            <w:r w:rsidRPr="00241899">
              <w:rPr>
                <w:rFonts w:eastAsia="Times New Roman"/>
                <w:b/>
                <w:sz w:val="20"/>
                <w:szCs w:val="26"/>
                <w:lang w:val="en-GB" w:eastAsia="en-US"/>
              </w:rPr>
              <w:t>-0</w:t>
            </w:r>
          </w:p>
        </w:tc>
        <w:tc>
          <w:tcPr>
            <w:tcW w:w="3091" w:type="pct"/>
            <w:tcBorders>
              <w:top w:val="single" w:sz="4" w:space="0" w:color="auto"/>
              <w:left w:val="single" w:sz="4" w:space="0" w:color="auto"/>
              <w:bottom w:val="single" w:sz="4" w:space="0" w:color="auto"/>
              <w:right w:val="single" w:sz="4" w:space="0" w:color="auto"/>
            </w:tcBorders>
          </w:tcPr>
          <w:p w:rsidR="00CD2FB0" w:rsidRPr="00F37A68" w:rsidRDefault="00CD2FB0" w:rsidP="00D72473">
            <w:pPr>
              <w:tabs>
                <w:tab w:val="clear" w:pos="794"/>
              </w:tabs>
              <w:spacing w:before="40" w:after="40" w:line="260" w:lineRule="exact"/>
              <w:rPr>
                <w:color w:val="000000"/>
                <w:sz w:val="20"/>
                <w:szCs w:val="26"/>
                <w:lang w:val="fr-FR"/>
              </w:rPr>
            </w:pPr>
            <w:r w:rsidRPr="00F37A68">
              <w:rPr>
                <w:rFonts w:hint="cs"/>
                <w:sz w:val="20"/>
                <w:szCs w:val="26"/>
                <w:rtl/>
                <w:lang w:bidi="ar-EG"/>
              </w:rPr>
              <w:t xml:space="preserve">التنسيق بين شبكات الخدمة الثابتة الساتلية في مدار مستقر بالنسبة إلى الأرض وشبكات الخدمة الإذاعية الساتلية في النطاق </w:t>
            </w:r>
            <w:r w:rsidRPr="00F37A68">
              <w:rPr>
                <w:sz w:val="20"/>
                <w:szCs w:val="26"/>
                <w:lang w:val="fr-FR" w:bidi="ar-EG"/>
              </w:rPr>
              <w:t>GHz 17,8-17,3</w:t>
            </w:r>
          </w:p>
        </w:tc>
        <w:tc>
          <w:tcPr>
            <w:tcW w:w="660" w:type="pct"/>
            <w:tcBorders>
              <w:top w:val="single" w:sz="4" w:space="0" w:color="auto"/>
              <w:left w:val="single" w:sz="4" w:space="0" w:color="auto"/>
              <w:bottom w:val="single" w:sz="4" w:space="0" w:color="auto"/>
              <w:right w:val="single" w:sz="4" w:space="0" w:color="auto"/>
            </w:tcBorders>
            <w:hideMark/>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rPr>
            </w:pPr>
          </w:p>
        </w:tc>
      </w:tr>
      <w:tr w:rsidR="00CD2FB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D2FB0" w:rsidRPr="00106D8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106D89">
              <w:rPr>
                <w:rFonts w:eastAsia="Times New Roman"/>
                <w:b/>
                <w:sz w:val="20"/>
                <w:szCs w:val="26"/>
                <w:lang w:val="en-GB" w:eastAsia="en-US"/>
              </w:rPr>
              <w:t>S.1781</w:t>
            </w:r>
            <w:r w:rsidRPr="00241899">
              <w:rPr>
                <w:rFonts w:eastAsia="Times New Roman"/>
                <w:b/>
                <w:sz w:val="20"/>
                <w:szCs w:val="26"/>
                <w:lang w:val="en-GB" w:eastAsia="en-US"/>
              </w:rPr>
              <w:t>-0</w:t>
            </w:r>
          </w:p>
        </w:tc>
        <w:tc>
          <w:tcPr>
            <w:tcW w:w="3091" w:type="pct"/>
            <w:tcBorders>
              <w:top w:val="single" w:sz="4" w:space="0" w:color="auto"/>
              <w:left w:val="single" w:sz="4" w:space="0" w:color="auto"/>
              <w:bottom w:val="single" w:sz="4" w:space="0" w:color="auto"/>
              <w:right w:val="single" w:sz="4" w:space="0" w:color="auto"/>
            </w:tcBorders>
          </w:tcPr>
          <w:p w:rsidR="00CD2FB0" w:rsidRPr="00F37A68" w:rsidRDefault="00CD2FB0" w:rsidP="00D72473">
            <w:pPr>
              <w:pStyle w:val="Tabletext"/>
              <w:spacing w:line="260" w:lineRule="exact"/>
              <w:rPr>
                <w:color w:val="000000"/>
                <w:sz w:val="20"/>
                <w:szCs w:val="26"/>
                <w:lang w:val="en-US" w:eastAsia="zh-CN"/>
              </w:rPr>
            </w:pPr>
            <w:r w:rsidRPr="00F37A68">
              <w:rPr>
                <w:rFonts w:hint="cs"/>
                <w:sz w:val="20"/>
                <w:szCs w:val="26"/>
                <w:rtl/>
                <w:lang w:val="en-US" w:bidi="ar-EG"/>
              </w:rPr>
              <w:t xml:space="preserve">منهجية ممكنة </w:t>
            </w:r>
            <w:r>
              <w:rPr>
                <w:rFonts w:hint="cs"/>
                <w:sz w:val="20"/>
                <w:szCs w:val="26"/>
                <w:rtl/>
                <w:lang w:val="en-US" w:bidi="ar-EG"/>
              </w:rPr>
              <w:t>للتشارك في</w:t>
            </w:r>
            <w:r w:rsidRPr="00F37A68">
              <w:rPr>
                <w:rFonts w:hint="cs"/>
                <w:sz w:val="20"/>
                <w:szCs w:val="26"/>
                <w:rtl/>
                <w:lang w:val="en-US" w:bidi="ar-EG"/>
              </w:rPr>
              <w:t xml:space="preserve"> الترددات بين شبكات ثنائية الاتجاه في الخدمة الثابتة الساتلية في مدار مستقر بالنسبة إلى الأرض تشتمل على محطات أرضية منتشرة في</w:t>
            </w:r>
            <w:r>
              <w:rPr>
                <w:rFonts w:hint="eastAsia"/>
                <w:sz w:val="20"/>
                <w:szCs w:val="26"/>
                <w:rtl/>
                <w:lang w:val="en-US" w:bidi="ar-EG"/>
              </w:rPr>
              <w:t> </w:t>
            </w:r>
            <w:r w:rsidRPr="00F37A68">
              <w:rPr>
                <w:rFonts w:hint="cs"/>
                <w:sz w:val="20"/>
                <w:szCs w:val="26"/>
                <w:rtl/>
                <w:lang w:val="en-US" w:bidi="ar-EG"/>
              </w:rPr>
              <w:t>كل مكان</w:t>
            </w:r>
          </w:p>
        </w:tc>
        <w:tc>
          <w:tcPr>
            <w:tcW w:w="660" w:type="pct"/>
            <w:tcBorders>
              <w:top w:val="single" w:sz="4" w:space="0" w:color="auto"/>
              <w:left w:val="single" w:sz="4" w:space="0" w:color="auto"/>
              <w:bottom w:val="single" w:sz="4" w:space="0" w:color="auto"/>
              <w:right w:val="single" w:sz="4" w:space="0" w:color="auto"/>
            </w:tcBorders>
            <w:hideMark/>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rPr>
            </w:pPr>
          </w:p>
        </w:tc>
      </w:tr>
      <w:tr w:rsidR="00CD2FB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D2FB0" w:rsidRPr="00106D8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106D89">
              <w:rPr>
                <w:rFonts w:eastAsia="Times New Roman"/>
                <w:b/>
                <w:sz w:val="20"/>
                <w:szCs w:val="26"/>
                <w:lang w:val="en-GB" w:eastAsia="en-US"/>
              </w:rPr>
              <w:t>S.1782</w:t>
            </w:r>
            <w:r w:rsidRPr="00241899">
              <w:rPr>
                <w:rFonts w:eastAsia="Times New Roman"/>
                <w:b/>
                <w:sz w:val="20"/>
                <w:szCs w:val="26"/>
                <w:lang w:val="en-GB" w:eastAsia="en-US"/>
              </w:rPr>
              <w:t>-0</w:t>
            </w:r>
          </w:p>
        </w:tc>
        <w:tc>
          <w:tcPr>
            <w:tcW w:w="3091" w:type="pct"/>
            <w:tcBorders>
              <w:top w:val="single" w:sz="4" w:space="0" w:color="auto"/>
              <w:left w:val="single" w:sz="4" w:space="0" w:color="auto"/>
              <w:bottom w:val="single" w:sz="4" w:space="0" w:color="auto"/>
              <w:right w:val="single" w:sz="4" w:space="0" w:color="auto"/>
            </w:tcBorders>
          </w:tcPr>
          <w:p w:rsidR="00CD2FB0" w:rsidRPr="00FF2AD6" w:rsidRDefault="00CD2FB0" w:rsidP="00D72473">
            <w:pPr>
              <w:tabs>
                <w:tab w:val="clear" w:pos="794"/>
              </w:tabs>
              <w:spacing w:before="40" w:after="40" w:line="260" w:lineRule="exact"/>
              <w:rPr>
                <w:color w:val="000000"/>
                <w:spacing w:val="-2"/>
                <w:sz w:val="20"/>
                <w:szCs w:val="26"/>
                <w:rtl/>
                <w:lang w:bidi="ar-EG"/>
              </w:rPr>
            </w:pPr>
            <w:r w:rsidRPr="00FF2AD6">
              <w:rPr>
                <w:rFonts w:hint="cs"/>
                <w:spacing w:val="-2"/>
                <w:sz w:val="20"/>
                <w:szCs w:val="26"/>
                <w:rtl/>
                <w:lang w:bidi="ar-EG"/>
              </w:rPr>
              <w:t>إمكانيات نفاذ أنظمة الخدمة الثابتة الساتلية إلى شبكة الإنترنت العالمية</w:t>
            </w:r>
            <w:r w:rsidRPr="00FF2AD6">
              <w:rPr>
                <w:rFonts w:hint="cs"/>
                <w:spacing w:val="-2"/>
                <w:sz w:val="20"/>
                <w:szCs w:val="26"/>
                <w:rtl/>
                <w:lang w:val="fr-FR" w:bidi="ar-EG"/>
              </w:rPr>
              <w:t xml:space="preserve"> </w:t>
            </w:r>
            <w:r w:rsidRPr="00FF2AD6">
              <w:rPr>
                <w:rFonts w:hint="cs"/>
                <w:spacing w:val="-2"/>
                <w:sz w:val="20"/>
                <w:szCs w:val="26"/>
                <w:rtl/>
                <w:lang w:bidi="ar-EG"/>
              </w:rPr>
              <w:t>عريضة النطاق</w:t>
            </w:r>
          </w:p>
        </w:tc>
        <w:tc>
          <w:tcPr>
            <w:tcW w:w="660" w:type="pct"/>
            <w:tcBorders>
              <w:top w:val="single" w:sz="4" w:space="0" w:color="auto"/>
              <w:left w:val="single" w:sz="4" w:space="0" w:color="auto"/>
              <w:bottom w:val="single" w:sz="4" w:space="0" w:color="auto"/>
              <w:right w:val="single" w:sz="4" w:space="0" w:color="auto"/>
            </w:tcBorders>
            <w:hideMark/>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rPr>
            </w:pPr>
          </w:p>
        </w:tc>
      </w:tr>
      <w:tr w:rsidR="00CD2FB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D2FB0" w:rsidRPr="00106D8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106D89">
              <w:rPr>
                <w:rFonts w:eastAsia="Times New Roman"/>
                <w:b/>
                <w:sz w:val="20"/>
                <w:szCs w:val="26"/>
                <w:lang w:val="en-GB" w:eastAsia="en-US"/>
              </w:rPr>
              <w:t>S.1783</w:t>
            </w:r>
            <w:r w:rsidRPr="00241899">
              <w:rPr>
                <w:rFonts w:eastAsia="Times New Roman"/>
                <w:b/>
                <w:sz w:val="20"/>
                <w:szCs w:val="26"/>
                <w:lang w:val="en-GB" w:eastAsia="en-US"/>
              </w:rPr>
              <w:t>-0</w:t>
            </w:r>
          </w:p>
        </w:tc>
        <w:tc>
          <w:tcPr>
            <w:tcW w:w="3091" w:type="pct"/>
            <w:tcBorders>
              <w:top w:val="single" w:sz="4" w:space="0" w:color="auto"/>
              <w:left w:val="single" w:sz="4" w:space="0" w:color="auto"/>
              <w:bottom w:val="single" w:sz="4" w:space="0" w:color="auto"/>
              <w:right w:val="single" w:sz="4" w:space="0" w:color="auto"/>
            </w:tcBorders>
          </w:tcPr>
          <w:p w:rsidR="00CD2FB0" w:rsidRPr="00F37A68" w:rsidRDefault="00CD2FB0" w:rsidP="00D72473">
            <w:pPr>
              <w:pStyle w:val="Tabletext"/>
              <w:spacing w:line="260" w:lineRule="exact"/>
              <w:rPr>
                <w:sz w:val="20"/>
                <w:szCs w:val="26"/>
                <w:rtl/>
                <w:lang w:val="fr-FR" w:bidi="ar-EG"/>
              </w:rPr>
            </w:pPr>
            <w:r w:rsidRPr="00F37A68">
              <w:rPr>
                <w:rFonts w:hint="cs"/>
                <w:sz w:val="20"/>
                <w:szCs w:val="26"/>
                <w:rtl/>
                <w:lang w:val="en-US" w:bidi="ar-EG"/>
              </w:rPr>
              <w:t xml:space="preserve">الملامح التقنية والتشغيلية التي تتسم بها التطبيقات عالية الكثافة في الخدمة الثابتة الساتلية </w:t>
            </w:r>
            <w:r w:rsidRPr="00F37A68">
              <w:rPr>
                <w:sz w:val="20"/>
                <w:szCs w:val="26"/>
                <w:lang w:val="fr-FR" w:bidi="ar-EG"/>
              </w:rPr>
              <w:t>(HDFSS)</w:t>
            </w:r>
          </w:p>
        </w:tc>
        <w:tc>
          <w:tcPr>
            <w:tcW w:w="660" w:type="pct"/>
            <w:tcBorders>
              <w:top w:val="single" w:sz="4" w:space="0" w:color="auto"/>
              <w:left w:val="single" w:sz="4" w:space="0" w:color="auto"/>
              <w:bottom w:val="single" w:sz="4" w:space="0" w:color="auto"/>
              <w:right w:val="single" w:sz="4" w:space="0" w:color="auto"/>
            </w:tcBorders>
            <w:hideMark/>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rPr>
            </w:pPr>
          </w:p>
        </w:tc>
      </w:tr>
      <w:tr w:rsidR="00CD2FB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D2FB0" w:rsidRPr="00106D8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S.1806-0</w:t>
            </w:r>
          </w:p>
        </w:tc>
        <w:tc>
          <w:tcPr>
            <w:tcW w:w="3091" w:type="pct"/>
            <w:tcBorders>
              <w:top w:val="single" w:sz="4" w:space="0" w:color="auto"/>
              <w:left w:val="single" w:sz="4" w:space="0" w:color="auto"/>
              <w:bottom w:val="single" w:sz="4" w:space="0" w:color="auto"/>
              <w:right w:val="single" w:sz="4" w:space="0" w:color="auto"/>
            </w:tcBorders>
          </w:tcPr>
          <w:p w:rsidR="00CD2FB0" w:rsidRPr="00F37A68" w:rsidRDefault="00CD2FB0" w:rsidP="00D72473">
            <w:pPr>
              <w:pStyle w:val="Tabletext"/>
              <w:spacing w:line="260" w:lineRule="exact"/>
              <w:rPr>
                <w:sz w:val="20"/>
                <w:szCs w:val="26"/>
                <w:rtl/>
                <w:lang w:val="en-US" w:bidi="ar-EG"/>
              </w:rPr>
            </w:pPr>
            <w:r w:rsidRPr="00F37A68">
              <w:rPr>
                <w:sz w:val="20"/>
                <w:szCs w:val="26"/>
                <w:rtl/>
                <w:lang w:val="en-US" w:bidi="ar-EG"/>
              </w:rPr>
              <w:t>أهداف التيسر للمسيرات الرقمية المرجعية الافتراضية</w:t>
            </w:r>
            <w:r w:rsidRPr="00F37A68">
              <w:rPr>
                <w:rFonts w:hint="cs"/>
                <w:sz w:val="20"/>
                <w:szCs w:val="26"/>
                <w:rtl/>
                <w:lang w:val="en-US" w:bidi="ar-EG"/>
              </w:rPr>
              <w:t xml:space="preserve"> </w:t>
            </w:r>
            <w:r w:rsidRPr="00F37A68">
              <w:rPr>
                <w:sz w:val="20"/>
                <w:szCs w:val="26"/>
                <w:rtl/>
                <w:lang w:val="en-US" w:bidi="ar-EG"/>
              </w:rPr>
              <w:t xml:space="preserve">في الخدمة الثابتة الساتلية العاملة تحت </w:t>
            </w:r>
            <w:r w:rsidRPr="00F37A68">
              <w:rPr>
                <w:sz w:val="20"/>
                <w:szCs w:val="26"/>
                <w:lang w:val="en-US" w:bidi="ar-EG"/>
              </w:rPr>
              <w:t>GHz 15</w:t>
            </w:r>
          </w:p>
        </w:tc>
        <w:tc>
          <w:tcPr>
            <w:tcW w:w="660"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D2FB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D2FB0" w:rsidRPr="00106D8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S.1844-0</w:t>
            </w:r>
          </w:p>
        </w:tc>
        <w:tc>
          <w:tcPr>
            <w:tcW w:w="3091" w:type="pct"/>
            <w:tcBorders>
              <w:top w:val="single" w:sz="4" w:space="0" w:color="auto"/>
              <w:left w:val="single" w:sz="4" w:space="0" w:color="auto"/>
              <w:bottom w:val="single" w:sz="4" w:space="0" w:color="auto"/>
              <w:right w:val="single" w:sz="4" w:space="0" w:color="auto"/>
            </w:tcBorders>
          </w:tcPr>
          <w:p w:rsidR="00CD2FB0" w:rsidRPr="00F37A68" w:rsidRDefault="00CD2FB0" w:rsidP="00D72473">
            <w:pPr>
              <w:pStyle w:val="Tabletext"/>
              <w:spacing w:line="260" w:lineRule="exact"/>
              <w:rPr>
                <w:sz w:val="20"/>
                <w:szCs w:val="26"/>
                <w:rtl/>
                <w:lang w:val="fr-FR" w:bidi="ar-EG"/>
              </w:rPr>
            </w:pPr>
            <w:r w:rsidRPr="00F37A68">
              <w:rPr>
                <w:sz w:val="20"/>
                <w:szCs w:val="26"/>
                <w:rtl/>
                <w:lang w:val="en-US" w:bidi="ar-EG"/>
              </w:rPr>
              <w:t xml:space="preserve">مخطط الكسب المرجعي متقاطع الاستقطاب لمطاريف ذات فتحة صغيرة جداً </w:t>
            </w:r>
            <w:r w:rsidRPr="00F37A68">
              <w:rPr>
                <w:sz w:val="20"/>
                <w:szCs w:val="26"/>
                <w:lang w:val="en-US" w:bidi="ar-EG"/>
              </w:rPr>
              <w:t>(VSAT)</w:t>
            </w:r>
            <w:r w:rsidRPr="00F37A68">
              <w:rPr>
                <w:rFonts w:hint="cs"/>
                <w:sz w:val="20"/>
                <w:szCs w:val="26"/>
                <w:rtl/>
                <w:lang w:val="en-US" w:bidi="ar-EG"/>
              </w:rPr>
              <w:t xml:space="preserve"> </w:t>
            </w:r>
            <w:r w:rsidRPr="00F37A68">
              <w:rPr>
                <w:sz w:val="20"/>
                <w:szCs w:val="26"/>
                <w:rtl/>
                <w:lang w:val="en-US" w:bidi="ar-EG"/>
              </w:rPr>
              <w:t xml:space="preserve">مستقطبة خطياً للترددات في المدى من </w:t>
            </w:r>
            <w:r w:rsidRPr="00F37A68">
              <w:rPr>
                <w:sz w:val="20"/>
                <w:szCs w:val="26"/>
                <w:lang w:val="en-US" w:bidi="ar-EG"/>
              </w:rPr>
              <w:t>2</w:t>
            </w:r>
            <w:r w:rsidRPr="00F37A68">
              <w:rPr>
                <w:sz w:val="20"/>
                <w:szCs w:val="26"/>
                <w:rtl/>
                <w:lang w:val="en-US" w:bidi="ar-EG"/>
              </w:rPr>
              <w:t xml:space="preserve"> إلى </w:t>
            </w:r>
            <w:r w:rsidRPr="00F37A68">
              <w:rPr>
                <w:sz w:val="20"/>
                <w:szCs w:val="26"/>
                <w:lang w:val="en-US" w:bidi="ar-EG"/>
              </w:rPr>
              <w:t>GHz 31</w:t>
            </w:r>
          </w:p>
        </w:tc>
        <w:tc>
          <w:tcPr>
            <w:tcW w:w="660"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D2FB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D2FB0" w:rsidRPr="00106D8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S.1855-0</w:t>
            </w:r>
          </w:p>
        </w:tc>
        <w:tc>
          <w:tcPr>
            <w:tcW w:w="3091" w:type="pct"/>
            <w:tcBorders>
              <w:top w:val="single" w:sz="4" w:space="0" w:color="auto"/>
              <w:left w:val="single" w:sz="4" w:space="0" w:color="auto"/>
              <w:bottom w:val="single" w:sz="4" w:space="0" w:color="auto"/>
              <w:right w:val="single" w:sz="4" w:space="0" w:color="auto"/>
            </w:tcBorders>
          </w:tcPr>
          <w:p w:rsidR="00CD2FB0" w:rsidRPr="00F37A68" w:rsidRDefault="00CD2FB0" w:rsidP="00D72473">
            <w:pPr>
              <w:pStyle w:val="Tabletext"/>
              <w:spacing w:line="260" w:lineRule="exact"/>
              <w:rPr>
                <w:sz w:val="20"/>
                <w:szCs w:val="26"/>
                <w:rtl/>
                <w:lang w:val="en-US" w:bidi="ar-EG"/>
              </w:rPr>
            </w:pPr>
            <w:r w:rsidRPr="00F37A68">
              <w:rPr>
                <w:sz w:val="20"/>
                <w:szCs w:val="26"/>
                <w:rtl/>
                <w:lang w:val="en-US" w:bidi="ar-EG"/>
              </w:rPr>
              <w:t>مخطط إشعاع مرجعي بديل لهوائيات المحطات الأرضية المستعملة في</w:t>
            </w:r>
            <w:r w:rsidRPr="00F37A68">
              <w:rPr>
                <w:rFonts w:hint="cs"/>
                <w:sz w:val="20"/>
                <w:szCs w:val="26"/>
                <w:rtl/>
                <w:lang w:val="en-US" w:bidi="ar-EG"/>
              </w:rPr>
              <w:t> </w:t>
            </w:r>
            <w:r w:rsidRPr="00F37A68">
              <w:rPr>
                <w:sz w:val="20"/>
                <w:szCs w:val="26"/>
                <w:rtl/>
                <w:lang w:val="en-US" w:bidi="ar-EG"/>
              </w:rPr>
              <w:t>السواتل الموجودة</w:t>
            </w:r>
            <w:r w:rsidRPr="00F37A68">
              <w:rPr>
                <w:rFonts w:hint="cs"/>
                <w:sz w:val="20"/>
                <w:szCs w:val="26"/>
                <w:rtl/>
                <w:lang w:val="en-US" w:bidi="ar-EG"/>
              </w:rPr>
              <w:t xml:space="preserve"> </w:t>
            </w:r>
            <w:r w:rsidRPr="00F37A68">
              <w:rPr>
                <w:sz w:val="20"/>
                <w:szCs w:val="26"/>
                <w:rtl/>
                <w:lang w:val="en-US" w:bidi="ar-EG"/>
              </w:rPr>
              <w:t>في</w:t>
            </w:r>
            <w:r w:rsidR="00D31E55">
              <w:rPr>
                <w:rFonts w:hint="cs"/>
                <w:sz w:val="20"/>
                <w:szCs w:val="26"/>
                <w:rtl/>
                <w:lang w:val="en-US" w:bidi="ar-EG"/>
              </w:rPr>
              <w:t> </w:t>
            </w:r>
            <w:r w:rsidRPr="00F37A68">
              <w:rPr>
                <w:sz w:val="20"/>
                <w:szCs w:val="26"/>
                <w:rtl/>
                <w:lang w:val="en-US" w:bidi="ar-EG"/>
              </w:rPr>
              <w:t>المدارات الساتلية المستقرة بالنسبة إلى الأرض من أجل استعمالها في</w:t>
            </w:r>
            <w:r>
              <w:rPr>
                <w:rFonts w:hint="cs"/>
                <w:sz w:val="20"/>
                <w:szCs w:val="26"/>
                <w:rtl/>
                <w:lang w:val="en-US" w:bidi="ar-EG"/>
              </w:rPr>
              <w:t> </w:t>
            </w:r>
            <w:r w:rsidRPr="00F37A68">
              <w:rPr>
                <w:sz w:val="20"/>
                <w:szCs w:val="26"/>
                <w:rtl/>
                <w:lang w:val="en-US" w:bidi="ar-EG"/>
              </w:rPr>
              <w:t>التنسيق</w:t>
            </w:r>
            <w:r w:rsidRPr="00F37A68">
              <w:rPr>
                <w:rFonts w:hint="cs"/>
                <w:sz w:val="20"/>
                <w:szCs w:val="26"/>
                <w:rtl/>
                <w:lang w:val="en-US" w:bidi="ar-EG"/>
              </w:rPr>
              <w:t xml:space="preserve"> </w:t>
            </w:r>
            <w:r w:rsidRPr="00F37A68">
              <w:rPr>
                <w:sz w:val="20"/>
                <w:szCs w:val="26"/>
                <w:rtl/>
                <w:lang w:val="en-US" w:bidi="ar-EG"/>
              </w:rPr>
              <w:t>و/أو تقييم التداخل في مدى التردد من</w:t>
            </w:r>
            <w:r w:rsidRPr="00F37A68">
              <w:rPr>
                <w:rFonts w:hint="cs"/>
                <w:sz w:val="20"/>
                <w:szCs w:val="26"/>
                <w:rtl/>
                <w:lang w:val="en-US" w:bidi="ar-EG"/>
              </w:rPr>
              <w:t> </w:t>
            </w:r>
            <w:r w:rsidRPr="00F37A68">
              <w:rPr>
                <w:sz w:val="20"/>
                <w:szCs w:val="26"/>
                <w:lang w:val="en-US" w:bidi="ar-EG"/>
              </w:rPr>
              <w:t>2</w:t>
            </w:r>
            <w:r w:rsidRPr="00F37A68">
              <w:rPr>
                <w:rFonts w:hint="cs"/>
                <w:sz w:val="20"/>
                <w:szCs w:val="26"/>
                <w:rtl/>
                <w:lang w:val="en-US" w:bidi="ar-EG"/>
              </w:rPr>
              <w:t xml:space="preserve"> </w:t>
            </w:r>
            <w:r w:rsidRPr="00F37A68">
              <w:rPr>
                <w:sz w:val="20"/>
                <w:szCs w:val="26"/>
                <w:rtl/>
                <w:lang w:val="en-US" w:bidi="ar-EG"/>
              </w:rPr>
              <w:t>إلى</w:t>
            </w:r>
            <w:r w:rsidRPr="00F37A68">
              <w:rPr>
                <w:sz w:val="20"/>
                <w:szCs w:val="26"/>
                <w:lang w:val="en-US" w:bidi="ar-EG"/>
              </w:rPr>
              <w:t> GHz 31</w:t>
            </w:r>
          </w:p>
        </w:tc>
        <w:tc>
          <w:tcPr>
            <w:tcW w:w="660"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D2FB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D2FB0" w:rsidRPr="00106D8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S.1856-0</w:t>
            </w:r>
          </w:p>
        </w:tc>
        <w:tc>
          <w:tcPr>
            <w:tcW w:w="3091" w:type="pct"/>
            <w:tcBorders>
              <w:top w:val="single" w:sz="4" w:space="0" w:color="auto"/>
              <w:left w:val="single" w:sz="4" w:space="0" w:color="auto"/>
              <w:bottom w:val="single" w:sz="4" w:space="0" w:color="auto"/>
              <w:right w:val="single" w:sz="4" w:space="0" w:color="auto"/>
            </w:tcBorders>
          </w:tcPr>
          <w:p w:rsidR="00CD2FB0" w:rsidRPr="00D34392" w:rsidRDefault="00CD2FB0" w:rsidP="00D72473">
            <w:pPr>
              <w:pStyle w:val="Tabletext"/>
              <w:spacing w:line="260" w:lineRule="exact"/>
              <w:rPr>
                <w:spacing w:val="-4"/>
                <w:sz w:val="20"/>
                <w:szCs w:val="26"/>
                <w:rtl/>
                <w:lang w:val="fr-FR" w:bidi="ar-EG"/>
              </w:rPr>
            </w:pPr>
            <w:r w:rsidRPr="00D34392">
              <w:rPr>
                <w:spacing w:val="-4"/>
                <w:sz w:val="20"/>
                <w:szCs w:val="26"/>
                <w:rtl/>
                <w:lang w:val="en-US" w:bidi="ar-EG"/>
              </w:rPr>
              <w:t>منهجيات لتحديد ما إذا كانت محطة اتصالات متنقلة دولية موجودة في</w:t>
            </w:r>
            <w:r w:rsidRPr="00D34392">
              <w:rPr>
                <w:rFonts w:hint="cs"/>
                <w:spacing w:val="-4"/>
                <w:sz w:val="20"/>
                <w:szCs w:val="26"/>
                <w:rtl/>
                <w:lang w:val="en-US" w:bidi="ar-EG"/>
              </w:rPr>
              <w:t> </w:t>
            </w:r>
            <w:r w:rsidRPr="00D34392">
              <w:rPr>
                <w:spacing w:val="-4"/>
                <w:sz w:val="20"/>
                <w:szCs w:val="26"/>
                <w:rtl/>
                <w:lang w:val="en-US" w:bidi="ar-EG"/>
              </w:rPr>
              <w:t>موقع معين</w:t>
            </w:r>
            <w:r w:rsidRPr="00D34392">
              <w:rPr>
                <w:rFonts w:hint="cs"/>
                <w:spacing w:val="-4"/>
                <w:sz w:val="20"/>
                <w:szCs w:val="26"/>
                <w:rtl/>
                <w:lang w:val="en-US" w:bidi="ar-EG"/>
              </w:rPr>
              <w:t xml:space="preserve"> </w:t>
            </w:r>
            <w:r w:rsidRPr="00D34392">
              <w:rPr>
                <w:spacing w:val="-4"/>
                <w:sz w:val="20"/>
                <w:szCs w:val="26"/>
                <w:rtl/>
                <w:lang w:val="en-US" w:bidi="ar-EG"/>
              </w:rPr>
              <w:t>وتعمل في</w:t>
            </w:r>
            <w:r w:rsidR="00D31E55">
              <w:rPr>
                <w:rFonts w:hint="cs"/>
                <w:spacing w:val="-4"/>
                <w:sz w:val="20"/>
                <w:szCs w:val="26"/>
                <w:rtl/>
                <w:lang w:val="en-US" w:bidi="ar-EG"/>
              </w:rPr>
              <w:t> </w:t>
            </w:r>
            <w:r w:rsidRPr="00D34392">
              <w:rPr>
                <w:spacing w:val="-4"/>
                <w:sz w:val="20"/>
                <w:szCs w:val="26"/>
                <w:rtl/>
                <w:lang w:val="en-US" w:bidi="ar-EG"/>
              </w:rPr>
              <w:t xml:space="preserve">النطاق </w:t>
            </w:r>
            <w:r w:rsidRPr="00D34392">
              <w:rPr>
                <w:spacing w:val="-4"/>
                <w:sz w:val="20"/>
                <w:szCs w:val="26"/>
                <w:lang w:val="en-US" w:bidi="ar-EG"/>
              </w:rPr>
              <w:t>MHz 3 600</w:t>
            </w:r>
            <w:r w:rsidRPr="00D34392">
              <w:rPr>
                <w:spacing w:val="-4"/>
                <w:sz w:val="20"/>
                <w:szCs w:val="26"/>
                <w:lang w:val="en-US" w:bidi="ar-EG"/>
              </w:rPr>
              <w:noBreakHyphen/>
              <w:t>3 400</w:t>
            </w:r>
            <w:r w:rsidRPr="00D34392">
              <w:rPr>
                <w:spacing w:val="-4"/>
                <w:sz w:val="20"/>
                <w:szCs w:val="26"/>
                <w:rtl/>
                <w:lang w:val="en-US" w:bidi="ar-EG"/>
              </w:rPr>
              <w:t xml:space="preserve"> تقوم بالإرسال بما</w:t>
            </w:r>
            <w:r w:rsidRPr="00D34392">
              <w:rPr>
                <w:rFonts w:hint="cs"/>
                <w:spacing w:val="-4"/>
                <w:sz w:val="20"/>
                <w:szCs w:val="26"/>
                <w:rtl/>
                <w:lang w:val="en-US" w:bidi="ar-EG"/>
              </w:rPr>
              <w:t> </w:t>
            </w:r>
            <w:r w:rsidRPr="00D34392">
              <w:rPr>
                <w:spacing w:val="-4"/>
                <w:sz w:val="20"/>
                <w:szCs w:val="26"/>
                <w:rtl/>
                <w:lang w:val="en-US" w:bidi="ar-EG"/>
              </w:rPr>
              <w:t>لا</w:t>
            </w:r>
            <w:r w:rsidRPr="00D34392">
              <w:rPr>
                <w:rFonts w:hint="cs"/>
                <w:spacing w:val="-4"/>
                <w:sz w:val="20"/>
                <w:szCs w:val="26"/>
                <w:rtl/>
                <w:lang w:val="en-US" w:bidi="ar-EG"/>
              </w:rPr>
              <w:t> </w:t>
            </w:r>
            <w:r w:rsidRPr="00D34392">
              <w:rPr>
                <w:spacing w:val="-4"/>
                <w:sz w:val="20"/>
                <w:szCs w:val="26"/>
                <w:rtl/>
                <w:lang w:val="en-US" w:bidi="ar-EG"/>
              </w:rPr>
              <w:t>يتجاوز حدود</w:t>
            </w:r>
            <w:r w:rsidRPr="00D34392">
              <w:rPr>
                <w:rFonts w:hint="cs"/>
                <w:spacing w:val="-4"/>
                <w:sz w:val="20"/>
                <w:szCs w:val="26"/>
                <w:rtl/>
                <w:lang w:val="en-US" w:bidi="ar-EG"/>
              </w:rPr>
              <w:t xml:space="preserve"> </w:t>
            </w:r>
            <w:r w:rsidRPr="00D34392">
              <w:rPr>
                <w:spacing w:val="-4"/>
                <w:sz w:val="20"/>
                <w:szCs w:val="26"/>
                <w:rtl/>
                <w:lang w:val="en-US" w:bidi="ar-EG"/>
              </w:rPr>
              <w:t xml:space="preserve">كثافة تدفق القدرة الواردة في الأرقام </w:t>
            </w:r>
            <w:r w:rsidRPr="00D34392">
              <w:rPr>
                <w:spacing w:val="-4"/>
                <w:sz w:val="20"/>
                <w:szCs w:val="26"/>
                <w:lang w:val="en-US" w:bidi="ar-EG"/>
              </w:rPr>
              <w:t>430A.5</w:t>
            </w:r>
            <w:r w:rsidRPr="00D34392">
              <w:rPr>
                <w:spacing w:val="-4"/>
                <w:sz w:val="20"/>
                <w:szCs w:val="26"/>
                <w:rtl/>
                <w:lang w:val="en-US" w:bidi="ar-EG"/>
              </w:rPr>
              <w:t xml:space="preserve"> و</w:t>
            </w:r>
            <w:r w:rsidRPr="00D34392">
              <w:rPr>
                <w:spacing w:val="-4"/>
                <w:sz w:val="20"/>
                <w:szCs w:val="26"/>
                <w:lang w:val="en-US" w:bidi="ar-EG"/>
              </w:rPr>
              <w:t>432A.5</w:t>
            </w:r>
            <w:r w:rsidRPr="00D34392">
              <w:rPr>
                <w:spacing w:val="-4"/>
                <w:sz w:val="20"/>
                <w:szCs w:val="26"/>
                <w:rtl/>
                <w:lang w:val="en-US" w:bidi="ar-EG"/>
              </w:rPr>
              <w:t xml:space="preserve"> و</w:t>
            </w:r>
            <w:r w:rsidRPr="00D34392">
              <w:rPr>
                <w:spacing w:val="-4"/>
                <w:sz w:val="20"/>
                <w:szCs w:val="26"/>
                <w:lang w:val="en-US" w:bidi="ar-EG"/>
              </w:rPr>
              <w:t>432B.5</w:t>
            </w:r>
            <w:r w:rsidRPr="00D34392">
              <w:rPr>
                <w:spacing w:val="-4"/>
                <w:sz w:val="20"/>
                <w:szCs w:val="26"/>
                <w:rtl/>
                <w:lang w:val="en-US" w:bidi="ar-EG"/>
              </w:rPr>
              <w:t xml:space="preserve"> و</w:t>
            </w:r>
            <w:r w:rsidRPr="00D34392">
              <w:rPr>
                <w:spacing w:val="-4"/>
                <w:sz w:val="20"/>
                <w:szCs w:val="26"/>
                <w:lang w:val="en-US" w:bidi="ar-EG"/>
              </w:rPr>
              <w:t>433A.5</w:t>
            </w:r>
            <w:r w:rsidRPr="00D34392">
              <w:rPr>
                <w:spacing w:val="-4"/>
                <w:sz w:val="20"/>
                <w:szCs w:val="26"/>
                <w:rtl/>
                <w:lang w:val="en-US" w:bidi="ar-EG"/>
              </w:rPr>
              <w:t xml:space="preserve"> من لوائح الراديو</w:t>
            </w:r>
          </w:p>
        </w:tc>
        <w:tc>
          <w:tcPr>
            <w:tcW w:w="660"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D2FB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D2FB0" w:rsidRPr="00106D8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S.1857-0</w:t>
            </w:r>
          </w:p>
        </w:tc>
        <w:tc>
          <w:tcPr>
            <w:tcW w:w="3091" w:type="pct"/>
            <w:tcBorders>
              <w:top w:val="single" w:sz="4" w:space="0" w:color="auto"/>
              <w:left w:val="single" w:sz="4" w:space="0" w:color="auto"/>
              <w:bottom w:val="single" w:sz="4" w:space="0" w:color="auto"/>
              <w:right w:val="single" w:sz="4" w:space="0" w:color="auto"/>
            </w:tcBorders>
          </w:tcPr>
          <w:p w:rsidR="00CD2FB0" w:rsidRPr="00F37A68" w:rsidRDefault="00CD2FB0" w:rsidP="00D72473">
            <w:pPr>
              <w:pStyle w:val="Tabletext"/>
              <w:spacing w:line="260" w:lineRule="exact"/>
              <w:rPr>
                <w:sz w:val="20"/>
                <w:szCs w:val="26"/>
                <w:rtl/>
                <w:lang w:val="en-US" w:bidi="ar-EG"/>
              </w:rPr>
            </w:pPr>
            <w:r w:rsidRPr="00F37A68">
              <w:rPr>
                <w:sz w:val="20"/>
                <w:szCs w:val="26"/>
                <w:rtl/>
                <w:lang w:val="en-US" w:bidi="ar-EG"/>
              </w:rPr>
              <w:t xml:space="preserve">منهجيات لتقدير مستويات كثافة القدرة المشعة المكافئة المتناحية </w:t>
            </w:r>
            <w:r w:rsidRPr="00F37A68">
              <w:rPr>
                <w:sz w:val="20"/>
                <w:szCs w:val="26"/>
                <w:lang w:val="en-US" w:bidi="ar-EG"/>
              </w:rPr>
              <w:t>(e.i.r.p</w:t>
            </w:r>
            <w:r>
              <w:rPr>
                <w:sz w:val="20"/>
                <w:szCs w:val="26"/>
                <w:lang w:val="en-US" w:bidi="ar-EG"/>
              </w:rPr>
              <w:t>.</w:t>
            </w:r>
            <w:r w:rsidRPr="00F37A68">
              <w:rPr>
                <w:sz w:val="20"/>
                <w:szCs w:val="26"/>
                <w:lang w:val="en-US" w:bidi="ar-EG"/>
              </w:rPr>
              <w:t>)</w:t>
            </w:r>
            <w:r w:rsidRPr="00F37A68">
              <w:rPr>
                <w:sz w:val="20"/>
                <w:szCs w:val="26"/>
                <w:rtl/>
                <w:lang w:val="en-US" w:bidi="ar-EG"/>
              </w:rPr>
              <w:t xml:space="preserve"> خارج المحور</w:t>
            </w:r>
            <w:r w:rsidRPr="00F37A68">
              <w:rPr>
                <w:rFonts w:hint="cs"/>
                <w:sz w:val="20"/>
                <w:szCs w:val="26"/>
                <w:rtl/>
                <w:lang w:val="en-US" w:bidi="ar-EG"/>
              </w:rPr>
              <w:t xml:space="preserve"> </w:t>
            </w:r>
            <w:r w:rsidRPr="00F37A68">
              <w:rPr>
                <w:sz w:val="20"/>
                <w:szCs w:val="26"/>
                <w:rtl/>
                <w:lang w:val="en-US" w:bidi="ar-EG"/>
              </w:rPr>
              <w:t>ولتقييم التداخل باتجاه السواتل المجاورة الناجم عن أخطاء التوجيه للمحطات</w:t>
            </w:r>
            <w:r w:rsidRPr="00F37A68">
              <w:rPr>
                <w:rFonts w:hint="cs"/>
                <w:sz w:val="20"/>
                <w:szCs w:val="26"/>
                <w:rtl/>
                <w:lang w:val="en-US" w:bidi="ar-EG"/>
              </w:rPr>
              <w:t xml:space="preserve"> </w:t>
            </w:r>
            <w:r w:rsidRPr="00F37A68">
              <w:rPr>
                <w:sz w:val="20"/>
                <w:szCs w:val="26"/>
                <w:rtl/>
                <w:lang w:val="en-US" w:bidi="ar-EG"/>
              </w:rPr>
              <w:t xml:space="preserve">الأرضية المركبة على المركبات في نطاق ترددي عرضه </w:t>
            </w:r>
            <w:r w:rsidRPr="00F37A68">
              <w:rPr>
                <w:sz w:val="20"/>
                <w:szCs w:val="26"/>
                <w:lang w:val="en-US" w:bidi="ar-EG"/>
              </w:rPr>
              <w:t>GHz 14</w:t>
            </w:r>
          </w:p>
        </w:tc>
        <w:tc>
          <w:tcPr>
            <w:tcW w:w="660"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D2FB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D2FB0" w:rsidRPr="00106D8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Cs/>
                <w:sz w:val="20"/>
                <w:szCs w:val="26"/>
                <w:lang w:val="en-GB" w:eastAsia="en-US"/>
              </w:rPr>
            </w:pPr>
            <w:r w:rsidRPr="00241899">
              <w:rPr>
                <w:rFonts w:eastAsia="Times New Roman"/>
                <w:b/>
                <w:sz w:val="20"/>
                <w:szCs w:val="26"/>
                <w:lang w:val="en-GB" w:eastAsia="en-US"/>
              </w:rPr>
              <w:t>S.1878-0</w:t>
            </w:r>
          </w:p>
        </w:tc>
        <w:tc>
          <w:tcPr>
            <w:tcW w:w="3091" w:type="pct"/>
            <w:tcBorders>
              <w:top w:val="single" w:sz="4" w:space="0" w:color="auto"/>
              <w:left w:val="single" w:sz="4" w:space="0" w:color="auto"/>
              <w:bottom w:val="single" w:sz="4" w:space="0" w:color="auto"/>
              <w:right w:val="single" w:sz="4" w:space="0" w:color="auto"/>
            </w:tcBorders>
          </w:tcPr>
          <w:p w:rsidR="00CD2FB0" w:rsidRPr="00F37A68" w:rsidRDefault="00CD2FB0" w:rsidP="00D72473">
            <w:pPr>
              <w:pStyle w:val="Tabletext"/>
              <w:spacing w:line="260" w:lineRule="exact"/>
              <w:rPr>
                <w:sz w:val="20"/>
                <w:szCs w:val="26"/>
                <w:rtl/>
                <w:lang w:val="fr-FR" w:bidi="ar-EG"/>
              </w:rPr>
            </w:pPr>
            <w:r w:rsidRPr="00F37A68">
              <w:rPr>
                <w:sz w:val="20"/>
                <w:szCs w:val="26"/>
                <w:rtl/>
                <w:lang w:val="en-US" w:bidi="ar-EG"/>
              </w:rPr>
              <w:t>تقنيات الإرسال القائم على موجات حاملة متعددة في الأنظمة الساتلية</w:t>
            </w:r>
          </w:p>
        </w:tc>
        <w:tc>
          <w:tcPr>
            <w:tcW w:w="660"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D2FB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241899">
              <w:rPr>
                <w:rFonts w:eastAsia="Times New Roman"/>
                <w:b/>
                <w:sz w:val="20"/>
                <w:szCs w:val="26"/>
                <w:lang w:val="en-GB" w:eastAsia="en-US"/>
              </w:rPr>
              <w:t>S.1897-0</w:t>
            </w:r>
          </w:p>
        </w:tc>
        <w:tc>
          <w:tcPr>
            <w:tcW w:w="3091" w:type="pct"/>
            <w:tcBorders>
              <w:top w:val="single" w:sz="4" w:space="0" w:color="auto"/>
              <w:left w:val="single" w:sz="4" w:space="0" w:color="auto"/>
              <w:bottom w:val="single" w:sz="4" w:space="0" w:color="auto"/>
              <w:right w:val="single" w:sz="4" w:space="0" w:color="auto"/>
            </w:tcBorders>
          </w:tcPr>
          <w:p w:rsidR="00CD2FB0" w:rsidRPr="00E50186" w:rsidRDefault="00CD2FB0" w:rsidP="00D72473">
            <w:pPr>
              <w:pStyle w:val="Tabletext"/>
              <w:spacing w:line="260" w:lineRule="exact"/>
              <w:rPr>
                <w:sz w:val="20"/>
                <w:szCs w:val="26"/>
                <w:rtl/>
                <w:lang w:val="fr-FR" w:bidi="ar-EG"/>
              </w:rPr>
            </w:pPr>
            <w:r w:rsidRPr="00F37A68">
              <w:rPr>
                <w:sz w:val="20"/>
                <w:szCs w:val="26"/>
                <w:rtl/>
                <w:lang w:val="en-US" w:bidi="ar-EG"/>
              </w:rPr>
              <w:t>توفير نوعية الخدمة عبر طبقات في الشبكات الهجينة الساتلية-للأرض القائمة على بروتوكول الإنترنت</w:t>
            </w:r>
          </w:p>
        </w:tc>
        <w:tc>
          <w:tcPr>
            <w:tcW w:w="660"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CD2FB0"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241899">
              <w:rPr>
                <w:rFonts w:eastAsia="Times New Roman"/>
                <w:b/>
                <w:sz w:val="20"/>
                <w:szCs w:val="26"/>
                <w:lang w:val="en-GB" w:eastAsia="en-US"/>
              </w:rPr>
              <w:t>S.1899-0</w:t>
            </w:r>
          </w:p>
        </w:tc>
        <w:tc>
          <w:tcPr>
            <w:tcW w:w="3091" w:type="pct"/>
            <w:tcBorders>
              <w:top w:val="single" w:sz="4" w:space="0" w:color="auto"/>
              <w:left w:val="single" w:sz="4" w:space="0" w:color="auto"/>
              <w:bottom w:val="single" w:sz="4" w:space="0" w:color="auto"/>
              <w:right w:val="single" w:sz="4" w:space="0" w:color="auto"/>
            </w:tcBorders>
          </w:tcPr>
          <w:p w:rsidR="00CD2FB0" w:rsidRPr="00F37A68" w:rsidRDefault="00CD2FB0" w:rsidP="00D72473">
            <w:pPr>
              <w:pStyle w:val="Tabletext"/>
              <w:spacing w:line="260" w:lineRule="exact"/>
              <w:rPr>
                <w:sz w:val="20"/>
                <w:szCs w:val="26"/>
                <w:rtl/>
                <w:lang w:val="en-US" w:bidi="ar-EG"/>
              </w:rPr>
            </w:pPr>
            <w:r w:rsidRPr="00F37A68">
              <w:rPr>
                <w:sz w:val="20"/>
                <w:szCs w:val="26"/>
                <w:rtl/>
                <w:lang w:val="en-US" w:bidi="ar-EG"/>
              </w:rPr>
              <w:t>معايير الحماية وأساليب تقييم التداخل للوصلات بين السواتل</w:t>
            </w:r>
            <w:r w:rsidRPr="00F37A68">
              <w:rPr>
                <w:rFonts w:hint="cs"/>
                <w:sz w:val="20"/>
                <w:szCs w:val="26"/>
                <w:rtl/>
                <w:lang w:val="en-US" w:bidi="ar-EG"/>
              </w:rPr>
              <w:t xml:space="preserve"> </w:t>
            </w:r>
            <w:r w:rsidRPr="00F37A68">
              <w:rPr>
                <w:sz w:val="20"/>
                <w:szCs w:val="26"/>
                <w:rtl/>
                <w:lang w:val="en-US" w:bidi="ar-EG"/>
              </w:rPr>
              <w:t>غير المستقرة بالنسبة إلى الأرض في</w:t>
            </w:r>
            <w:r>
              <w:rPr>
                <w:rFonts w:hint="cs"/>
                <w:sz w:val="20"/>
                <w:szCs w:val="26"/>
                <w:rtl/>
                <w:lang w:val="en-US" w:bidi="ar-EG"/>
              </w:rPr>
              <w:t> </w:t>
            </w:r>
            <w:r w:rsidRPr="00F37A68">
              <w:rPr>
                <w:sz w:val="20"/>
                <w:szCs w:val="26"/>
                <w:rtl/>
                <w:lang w:val="en-US" w:bidi="ar-EG"/>
              </w:rPr>
              <w:t xml:space="preserve">النطاق </w:t>
            </w:r>
            <w:r w:rsidRPr="00F37A68">
              <w:rPr>
                <w:sz w:val="20"/>
                <w:szCs w:val="26"/>
                <w:lang w:val="en-US" w:bidi="ar-EG"/>
              </w:rPr>
              <w:t>GHz 23,377-23,183</w:t>
            </w:r>
            <w:r w:rsidRPr="00F37A68">
              <w:rPr>
                <w:rFonts w:hint="cs"/>
                <w:sz w:val="20"/>
                <w:szCs w:val="26"/>
                <w:rtl/>
                <w:lang w:val="en-US" w:bidi="ar-EG"/>
              </w:rPr>
              <w:t xml:space="preserve"> </w:t>
            </w:r>
            <w:r w:rsidRPr="00F37A68">
              <w:rPr>
                <w:sz w:val="20"/>
                <w:szCs w:val="26"/>
                <w:rtl/>
                <w:lang w:val="en-US" w:bidi="ar-EG"/>
              </w:rPr>
              <w:t>فيما يتعلق بخدمة الأبحاث الفضائية</w:t>
            </w:r>
          </w:p>
        </w:tc>
        <w:tc>
          <w:tcPr>
            <w:tcW w:w="660"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CD2FB0" w:rsidRPr="00241899" w:rsidRDefault="00CD2FB0"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31502"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931502" w:rsidRPr="00241899" w:rsidRDefault="00931502"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241899">
              <w:rPr>
                <w:rFonts w:eastAsia="Times New Roman"/>
                <w:b/>
                <w:sz w:val="20"/>
                <w:szCs w:val="26"/>
                <w:lang w:val="en-GB" w:eastAsia="en-US"/>
              </w:rPr>
              <w:t>S.2029-0</w:t>
            </w:r>
          </w:p>
        </w:tc>
        <w:tc>
          <w:tcPr>
            <w:tcW w:w="3091" w:type="pct"/>
            <w:tcBorders>
              <w:top w:val="single" w:sz="4" w:space="0" w:color="auto"/>
              <w:left w:val="single" w:sz="4" w:space="0" w:color="auto"/>
              <w:bottom w:val="single" w:sz="4" w:space="0" w:color="auto"/>
              <w:right w:val="single" w:sz="4" w:space="0" w:color="auto"/>
            </w:tcBorders>
          </w:tcPr>
          <w:p w:rsidR="00931502" w:rsidRPr="00210F0E" w:rsidRDefault="005E7FD2"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textAlignment w:val="baseline"/>
              <w:rPr>
                <w:rFonts w:eastAsia="Times New Roman"/>
                <w:sz w:val="20"/>
                <w:szCs w:val="26"/>
                <w:lang w:val="en-GB" w:eastAsia="en-US"/>
              </w:rPr>
            </w:pPr>
            <w:r w:rsidRPr="00210F0E">
              <w:rPr>
                <w:rFonts w:eastAsia="Times New Roman"/>
                <w:sz w:val="20"/>
                <w:szCs w:val="26"/>
                <w:rtl/>
                <w:lang w:val="en-GB" w:eastAsia="en-US" w:bidi="ar-EG"/>
              </w:rPr>
              <w:t xml:space="preserve">منهجية إحصائية لتقييم التداخل المتغير مع الزمن على شبكات الخدمة الساتلية العاملة </w:t>
            </w:r>
            <w:r w:rsidRPr="00210F0E">
              <w:rPr>
                <w:rFonts w:eastAsia="Times New Roman" w:hint="eastAsia"/>
                <w:sz w:val="20"/>
                <w:szCs w:val="26"/>
                <w:rtl/>
                <w:lang w:val="en-GB" w:eastAsia="en-US" w:bidi="ar-EG"/>
              </w:rPr>
              <w:t>في</w:t>
            </w:r>
            <w:r w:rsidRPr="00210F0E">
              <w:rPr>
                <w:rFonts w:eastAsia="Times New Roman"/>
                <w:sz w:val="20"/>
                <w:szCs w:val="26"/>
                <w:rtl/>
                <w:lang w:val="en-GB" w:eastAsia="en-US" w:bidi="ar-EG"/>
              </w:rPr>
              <w:t xml:space="preserve"> مدار مستقر بالنسبة إلى </w:t>
            </w:r>
            <w:r w:rsidRPr="00476D1C">
              <w:rPr>
                <w:rFonts w:eastAsia="Times New Roman"/>
                <w:sz w:val="20"/>
                <w:szCs w:val="26"/>
                <w:rtl/>
                <w:lang w:val="en-GB" w:eastAsia="en-US" w:bidi="ar-EG"/>
              </w:rPr>
              <w:t xml:space="preserve">الأرض </w:t>
            </w:r>
            <w:r w:rsidRPr="00476D1C">
              <w:rPr>
                <w:rFonts w:eastAsia="Times New Roman" w:hint="eastAsia"/>
                <w:sz w:val="20"/>
                <w:szCs w:val="26"/>
                <w:rtl/>
                <w:lang w:val="en-GB" w:eastAsia="en-US" w:bidi="ar-EG"/>
              </w:rPr>
              <w:t>من</w:t>
            </w:r>
            <w:r w:rsidRPr="00476D1C">
              <w:rPr>
                <w:rFonts w:eastAsia="Times New Roman"/>
                <w:sz w:val="20"/>
                <w:szCs w:val="26"/>
                <w:rtl/>
                <w:lang w:val="en-GB" w:eastAsia="en-US" w:bidi="ar-EG"/>
              </w:rPr>
              <w:t xml:space="preserve"> المحطات الأرضية</w:t>
            </w:r>
            <w:r w:rsidR="00222DFD" w:rsidRPr="00476D1C">
              <w:rPr>
                <w:rFonts w:eastAsia="Times New Roman" w:hint="cs"/>
                <w:sz w:val="20"/>
                <w:szCs w:val="26"/>
                <w:rtl/>
                <w:lang w:val="en-GB" w:eastAsia="en-US" w:bidi="ar-EG"/>
              </w:rPr>
              <w:t xml:space="preserve"> لشبكة</w:t>
            </w:r>
            <w:r w:rsidRPr="00476D1C">
              <w:rPr>
                <w:rFonts w:eastAsia="Times New Roman"/>
                <w:sz w:val="20"/>
                <w:szCs w:val="26"/>
                <w:rtl/>
                <w:lang w:val="en-GB" w:eastAsia="en-US" w:bidi="ar-EG"/>
              </w:rPr>
              <w:t xml:space="preserve"> في الخدمة الثابتة</w:t>
            </w:r>
            <w:r w:rsidRPr="00210F0E">
              <w:rPr>
                <w:rFonts w:eastAsia="Times New Roman"/>
                <w:sz w:val="20"/>
                <w:szCs w:val="26"/>
                <w:rtl/>
                <w:lang w:val="en-GB" w:eastAsia="en-US" w:bidi="ar-EG"/>
              </w:rPr>
              <w:t xml:space="preserve"> الساتلية المستقرة بالنسبة إلى الأرض تعمل بمخططات النفاذ </w:t>
            </w:r>
            <w:r w:rsidRPr="00210F0E">
              <w:rPr>
                <w:rFonts w:eastAsia="Times New Roman" w:hint="eastAsia"/>
                <w:sz w:val="20"/>
                <w:szCs w:val="26"/>
                <w:rtl/>
                <w:lang w:val="en-GB" w:eastAsia="en-US" w:bidi="ar-EG"/>
              </w:rPr>
              <w:t>ال</w:t>
            </w:r>
            <w:r w:rsidRPr="00210F0E">
              <w:rPr>
                <w:rFonts w:eastAsia="Times New Roman"/>
                <w:sz w:val="20"/>
                <w:szCs w:val="26"/>
                <w:rtl/>
                <w:lang w:val="en-GB" w:eastAsia="en-US" w:bidi="ar-EG"/>
              </w:rPr>
              <w:t xml:space="preserve">متعدد بتقسيم الزمن - متعدد الترددات </w:t>
            </w:r>
            <w:r w:rsidR="00361AF8">
              <w:rPr>
                <w:rFonts w:eastAsia="Times New Roman"/>
                <w:sz w:val="20"/>
                <w:szCs w:val="26"/>
                <w:lang w:eastAsia="en-US"/>
              </w:rPr>
              <w:t>(</w:t>
            </w:r>
            <w:r w:rsidR="00361AF8" w:rsidRPr="00210F0E">
              <w:rPr>
                <w:rFonts w:eastAsia="Times New Roman"/>
                <w:sz w:val="20"/>
                <w:szCs w:val="26"/>
                <w:lang w:eastAsia="en-US"/>
              </w:rPr>
              <w:t>MF-TDMA</w:t>
            </w:r>
            <w:r w:rsidR="00361AF8">
              <w:rPr>
                <w:rFonts w:eastAsia="Times New Roman"/>
                <w:sz w:val="20"/>
                <w:szCs w:val="26"/>
                <w:lang w:eastAsia="en-US"/>
              </w:rPr>
              <w:t>)</w:t>
            </w:r>
          </w:p>
        </w:tc>
        <w:tc>
          <w:tcPr>
            <w:tcW w:w="660" w:type="pct"/>
            <w:tcBorders>
              <w:top w:val="single" w:sz="4" w:space="0" w:color="auto"/>
              <w:left w:val="single" w:sz="4" w:space="0" w:color="auto"/>
              <w:bottom w:val="single" w:sz="4" w:space="0" w:color="auto"/>
              <w:right w:val="single" w:sz="4" w:space="0" w:color="auto"/>
            </w:tcBorders>
          </w:tcPr>
          <w:p w:rsidR="00931502" w:rsidRPr="002165E2" w:rsidRDefault="00931502"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931502" w:rsidRPr="00241899" w:rsidRDefault="00931502"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31502"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931502" w:rsidRPr="00241899" w:rsidRDefault="00931502"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241899">
              <w:rPr>
                <w:rFonts w:eastAsia="Times New Roman"/>
                <w:b/>
                <w:sz w:val="20"/>
                <w:szCs w:val="26"/>
                <w:lang w:val="en-GB" w:eastAsia="en-US"/>
              </w:rPr>
              <w:lastRenderedPageBreak/>
              <w:t>S.2049-0</w:t>
            </w:r>
          </w:p>
        </w:tc>
        <w:tc>
          <w:tcPr>
            <w:tcW w:w="3091" w:type="pct"/>
            <w:tcBorders>
              <w:top w:val="single" w:sz="4" w:space="0" w:color="auto"/>
              <w:left w:val="single" w:sz="4" w:space="0" w:color="auto"/>
              <w:bottom w:val="single" w:sz="4" w:space="0" w:color="auto"/>
              <w:right w:val="single" w:sz="4" w:space="0" w:color="auto"/>
            </w:tcBorders>
          </w:tcPr>
          <w:p w:rsidR="00931502" w:rsidRPr="00F65D69" w:rsidRDefault="005E7FD2"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textAlignment w:val="baseline"/>
              <w:rPr>
                <w:rFonts w:eastAsia="Times New Roman"/>
                <w:sz w:val="20"/>
                <w:szCs w:val="26"/>
                <w:rtl/>
                <w:lang w:eastAsia="en-US" w:bidi="ar-EG"/>
              </w:rPr>
            </w:pPr>
            <w:r w:rsidRPr="00210F0E">
              <w:rPr>
                <w:rFonts w:eastAsia="Times New Roman" w:hint="eastAsia"/>
                <w:sz w:val="20"/>
                <w:szCs w:val="26"/>
                <w:rtl/>
                <w:lang w:val="en-GB" w:eastAsia="en-US" w:bidi="ar-EG"/>
              </w:rPr>
              <w:t>إجراءات</w:t>
            </w:r>
            <w:r w:rsidRPr="00210F0E">
              <w:rPr>
                <w:rFonts w:eastAsia="Times New Roman"/>
                <w:sz w:val="20"/>
                <w:szCs w:val="26"/>
                <w:rtl/>
                <w:lang w:val="en-GB" w:eastAsia="en-US" w:bidi="ar-EG"/>
              </w:rPr>
              <w:t xml:space="preserve"> </w:t>
            </w:r>
            <w:r w:rsidRPr="00210F0E">
              <w:rPr>
                <w:rFonts w:eastAsia="Times New Roman" w:hint="eastAsia"/>
                <w:sz w:val="20"/>
                <w:szCs w:val="26"/>
                <w:rtl/>
                <w:lang w:val="en-GB" w:eastAsia="en-US" w:bidi="ar-EG"/>
              </w:rPr>
              <w:t>النفاذ</w:t>
            </w:r>
            <w:r w:rsidRPr="00210F0E">
              <w:rPr>
                <w:rFonts w:eastAsia="Times New Roman"/>
                <w:sz w:val="20"/>
                <w:szCs w:val="26"/>
                <w:rtl/>
                <w:lang w:val="en-GB" w:eastAsia="en-US" w:bidi="ar-EG"/>
              </w:rPr>
              <w:t xml:space="preserve"> </w:t>
            </w:r>
            <w:r w:rsidRPr="00210F0E">
              <w:rPr>
                <w:rFonts w:eastAsia="Times New Roman" w:hint="eastAsia"/>
                <w:sz w:val="20"/>
                <w:szCs w:val="26"/>
                <w:rtl/>
                <w:lang w:val="en-GB" w:eastAsia="en-US" w:bidi="ar-EG"/>
              </w:rPr>
              <w:t>فيما</w:t>
            </w:r>
            <w:r w:rsidRPr="00210F0E">
              <w:rPr>
                <w:rFonts w:eastAsia="Times New Roman"/>
                <w:sz w:val="20"/>
                <w:szCs w:val="26"/>
                <w:rtl/>
                <w:lang w:val="en-GB" w:eastAsia="en-US" w:bidi="ar-EG"/>
              </w:rPr>
              <w:t xml:space="preserve"> </w:t>
            </w:r>
            <w:r w:rsidRPr="00210F0E">
              <w:rPr>
                <w:rFonts w:eastAsia="Times New Roman" w:hint="eastAsia"/>
                <w:sz w:val="20"/>
                <w:szCs w:val="26"/>
                <w:rtl/>
                <w:lang w:val="en-GB" w:eastAsia="en-US" w:bidi="ar-EG"/>
              </w:rPr>
              <w:t>يخص</w:t>
            </w:r>
            <w:r w:rsidRPr="00210F0E">
              <w:rPr>
                <w:rFonts w:eastAsia="Times New Roman"/>
                <w:sz w:val="20"/>
                <w:szCs w:val="26"/>
                <w:rtl/>
                <w:lang w:val="en-GB" w:eastAsia="en-US" w:bidi="ar-EG"/>
              </w:rPr>
              <w:t xml:space="preserve"> </w:t>
            </w:r>
            <w:r w:rsidRPr="00210F0E">
              <w:rPr>
                <w:rFonts w:eastAsia="Times New Roman" w:hint="eastAsia"/>
                <w:sz w:val="20"/>
                <w:szCs w:val="26"/>
                <w:rtl/>
                <w:lang w:val="en-GB" w:eastAsia="en-US" w:bidi="ar-EG"/>
              </w:rPr>
              <w:t>الاستخدام</w:t>
            </w:r>
            <w:r w:rsidRPr="00210F0E">
              <w:rPr>
                <w:rFonts w:eastAsia="Times New Roman"/>
                <w:sz w:val="20"/>
                <w:szCs w:val="26"/>
                <w:rtl/>
                <w:lang w:val="en-GB" w:eastAsia="en-US" w:bidi="ar-EG"/>
              </w:rPr>
              <w:t xml:space="preserve"> </w:t>
            </w:r>
            <w:r w:rsidRPr="00210F0E">
              <w:rPr>
                <w:rFonts w:eastAsia="Times New Roman" w:hint="eastAsia"/>
                <w:sz w:val="20"/>
                <w:szCs w:val="26"/>
                <w:rtl/>
                <w:lang w:val="en-GB" w:eastAsia="en-US" w:bidi="ar-EG"/>
              </w:rPr>
              <w:t>العرضي</w:t>
            </w:r>
            <w:r w:rsidRPr="00210F0E">
              <w:rPr>
                <w:rFonts w:eastAsia="Times New Roman"/>
                <w:sz w:val="20"/>
                <w:szCs w:val="26"/>
                <w:rtl/>
                <w:lang w:val="en-GB" w:eastAsia="en-US" w:bidi="ar-EG"/>
              </w:rPr>
              <w:t xml:space="preserve"> </w:t>
            </w:r>
            <w:r w:rsidRPr="00210F0E">
              <w:rPr>
                <w:rFonts w:eastAsia="Times New Roman" w:hint="eastAsia"/>
                <w:sz w:val="20"/>
                <w:szCs w:val="26"/>
                <w:rtl/>
                <w:lang w:val="en-GB" w:eastAsia="en-US" w:bidi="ar-EG"/>
              </w:rPr>
              <w:t>لإرسالات</w:t>
            </w:r>
            <w:r w:rsidRPr="00210F0E">
              <w:rPr>
                <w:rFonts w:eastAsia="Times New Roman"/>
                <w:sz w:val="20"/>
                <w:szCs w:val="26"/>
                <w:rtl/>
                <w:lang w:val="en-GB" w:eastAsia="en-US" w:bidi="ar-EG"/>
              </w:rPr>
              <w:t xml:space="preserve"> </w:t>
            </w:r>
            <w:r w:rsidRPr="00210F0E">
              <w:rPr>
                <w:rFonts w:eastAsia="Times New Roman" w:hint="eastAsia"/>
                <w:sz w:val="20"/>
                <w:szCs w:val="26"/>
                <w:rtl/>
                <w:lang w:val="en-GB" w:eastAsia="en-US" w:bidi="ar-EG"/>
              </w:rPr>
              <w:t>الخدمة</w:t>
            </w:r>
            <w:r w:rsidRPr="00210F0E">
              <w:rPr>
                <w:rFonts w:eastAsia="Times New Roman"/>
                <w:sz w:val="20"/>
                <w:szCs w:val="26"/>
                <w:rtl/>
                <w:lang w:val="en-GB" w:eastAsia="en-US" w:bidi="ar-EG"/>
              </w:rPr>
              <w:t xml:space="preserve"> </w:t>
            </w:r>
            <w:r w:rsidRPr="00210F0E">
              <w:rPr>
                <w:rFonts w:eastAsia="Times New Roman" w:hint="eastAsia"/>
                <w:sz w:val="20"/>
                <w:szCs w:val="26"/>
                <w:rtl/>
                <w:lang w:val="en-GB" w:eastAsia="en-US" w:bidi="ar-EG"/>
              </w:rPr>
              <w:t>الثابتة</w:t>
            </w:r>
            <w:r w:rsidRPr="00210F0E">
              <w:rPr>
                <w:rFonts w:eastAsia="Times New Roman"/>
                <w:sz w:val="20"/>
                <w:szCs w:val="26"/>
                <w:rtl/>
                <w:lang w:val="en-GB" w:eastAsia="en-US" w:bidi="ar-EG"/>
              </w:rPr>
              <w:t xml:space="preserve"> </w:t>
            </w:r>
            <w:r w:rsidRPr="00210F0E">
              <w:rPr>
                <w:rFonts w:eastAsia="Times New Roman" w:hint="eastAsia"/>
                <w:sz w:val="20"/>
                <w:szCs w:val="26"/>
                <w:rtl/>
                <w:lang w:val="en-GB" w:eastAsia="en-US" w:bidi="ar-EG"/>
              </w:rPr>
              <w:t>الساتلية</w:t>
            </w:r>
            <w:r w:rsidRPr="00210F0E">
              <w:rPr>
                <w:rFonts w:eastAsia="Times New Roman"/>
                <w:sz w:val="20"/>
                <w:szCs w:val="26"/>
                <w:rtl/>
                <w:lang w:val="en-GB" w:eastAsia="en-US" w:bidi="ar-EG"/>
              </w:rPr>
              <w:t xml:space="preserve"> </w:t>
            </w:r>
            <w:r w:rsidRPr="00210F0E">
              <w:rPr>
                <w:rFonts w:eastAsia="Times New Roman" w:hint="eastAsia"/>
                <w:sz w:val="20"/>
                <w:szCs w:val="26"/>
                <w:rtl/>
                <w:lang w:val="en-GB" w:eastAsia="en-US" w:bidi="ar-EG"/>
              </w:rPr>
              <w:t>باتجاه</w:t>
            </w:r>
            <w:r w:rsidRPr="00210F0E">
              <w:rPr>
                <w:rFonts w:eastAsia="Times New Roman"/>
                <w:sz w:val="20"/>
                <w:szCs w:val="26"/>
                <w:rtl/>
                <w:lang w:val="en-GB" w:eastAsia="en-US" w:bidi="ar-EG"/>
              </w:rPr>
              <w:t xml:space="preserve"> </w:t>
            </w:r>
            <w:r w:rsidRPr="00210F0E">
              <w:rPr>
                <w:rFonts w:eastAsia="Times New Roman" w:hint="eastAsia"/>
                <w:sz w:val="20"/>
                <w:szCs w:val="26"/>
                <w:rtl/>
                <w:lang w:val="en-GB" w:eastAsia="en-US" w:bidi="ar-EG"/>
              </w:rPr>
              <w:t>محطات</w:t>
            </w:r>
            <w:r w:rsidRPr="00210F0E">
              <w:rPr>
                <w:rFonts w:eastAsia="Times New Roman"/>
                <w:sz w:val="20"/>
                <w:szCs w:val="26"/>
                <w:rtl/>
                <w:lang w:val="en-GB" w:eastAsia="en-US" w:bidi="ar-EG"/>
              </w:rPr>
              <w:t xml:space="preserve"> </w:t>
            </w:r>
            <w:r w:rsidRPr="00210F0E">
              <w:rPr>
                <w:rFonts w:eastAsia="Times New Roman" w:hint="eastAsia"/>
                <w:sz w:val="20"/>
                <w:szCs w:val="26"/>
                <w:rtl/>
                <w:lang w:val="en-GB" w:eastAsia="en-US" w:bidi="ar-EG"/>
              </w:rPr>
              <w:t>فضائية</w:t>
            </w:r>
            <w:r w:rsidRPr="00210F0E">
              <w:rPr>
                <w:rFonts w:eastAsia="Times New Roman"/>
                <w:sz w:val="20"/>
                <w:szCs w:val="26"/>
                <w:rtl/>
                <w:lang w:val="en-GB" w:eastAsia="en-US" w:bidi="ar-EG"/>
              </w:rPr>
              <w:t xml:space="preserve"> </w:t>
            </w:r>
            <w:r w:rsidRPr="00210F0E">
              <w:rPr>
                <w:rFonts w:eastAsia="Times New Roman" w:hint="eastAsia"/>
                <w:sz w:val="20"/>
                <w:szCs w:val="26"/>
                <w:rtl/>
                <w:lang w:val="en-GB" w:eastAsia="en-US" w:bidi="ar-EG"/>
              </w:rPr>
              <w:t>مستقرة</w:t>
            </w:r>
            <w:r w:rsidRPr="00210F0E">
              <w:rPr>
                <w:rFonts w:eastAsia="Times New Roman"/>
                <w:sz w:val="20"/>
                <w:szCs w:val="26"/>
                <w:rtl/>
                <w:lang w:val="en-GB" w:eastAsia="en-US" w:bidi="ar-EG"/>
              </w:rPr>
              <w:t xml:space="preserve"> </w:t>
            </w:r>
            <w:r w:rsidRPr="00210F0E">
              <w:rPr>
                <w:rFonts w:eastAsia="Times New Roman" w:hint="eastAsia"/>
                <w:sz w:val="20"/>
                <w:szCs w:val="26"/>
                <w:rtl/>
                <w:lang w:val="en-GB" w:eastAsia="en-US" w:bidi="ar-EG"/>
              </w:rPr>
              <w:t>بالنسبة</w:t>
            </w:r>
            <w:r w:rsidRPr="00210F0E">
              <w:rPr>
                <w:rFonts w:eastAsia="Times New Roman"/>
                <w:sz w:val="20"/>
                <w:szCs w:val="26"/>
                <w:rtl/>
                <w:lang w:val="en-GB" w:eastAsia="en-US" w:bidi="ar-EG"/>
              </w:rPr>
              <w:t xml:space="preserve"> </w:t>
            </w:r>
            <w:r w:rsidRPr="00210F0E">
              <w:rPr>
                <w:rFonts w:eastAsia="Times New Roman" w:hint="eastAsia"/>
                <w:sz w:val="20"/>
                <w:szCs w:val="26"/>
                <w:rtl/>
                <w:lang w:val="en-GB" w:eastAsia="en-US" w:bidi="ar-EG"/>
              </w:rPr>
              <w:t>إلى</w:t>
            </w:r>
            <w:r w:rsidRPr="00210F0E">
              <w:rPr>
                <w:rFonts w:eastAsia="Times New Roman"/>
                <w:sz w:val="20"/>
                <w:szCs w:val="26"/>
                <w:rtl/>
                <w:lang w:val="en-GB" w:eastAsia="en-US" w:bidi="ar-EG"/>
              </w:rPr>
              <w:t xml:space="preserve"> </w:t>
            </w:r>
            <w:r w:rsidRPr="00210F0E">
              <w:rPr>
                <w:rFonts w:eastAsia="Times New Roman" w:hint="eastAsia"/>
                <w:sz w:val="20"/>
                <w:szCs w:val="26"/>
                <w:rtl/>
                <w:lang w:val="en-GB" w:eastAsia="en-US" w:bidi="ar-EG"/>
              </w:rPr>
              <w:t>الأرض</w:t>
            </w:r>
            <w:r w:rsidRPr="00210F0E">
              <w:rPr>
                <w:rFonts w:eastAsia="Times New Roman"/>
                <w:sz w:val="20"/>
                <w:szCs w:val="26"/>
                <w:rtl/>
                <w:lang w:val="en-GB" w:eastAsia="en-US" w:bidi="ar-EG"/>
              </w:rPr>
              <w:t xml:space="preserve"> </w:t>
            </w:r>
            <w:r w:rsidRPr="00210F0E">
              <w:rPr>
                <w:rFonts w:eastAsia="Times New Roman" w:hint="eastAsia"/>
                <w:sz w:val="20"/>
                <w:szCs w:val="26"/>
                <w:rtl/>
                <w:lang w:val="en-GB" w:eastAsia="en-US" w:bidi="ar-EG"/>
              </w:rPr>
              <w:t>في نطاقات</w:t>
            </w:r>
            <w:r w:rsidRPr="00210F0E">
              <w:rPr>
                <w:rFonts w:eastAsia="Times New Roman"/>
                <w:sz w:val="20"/>
                <w:szCs w:val="26"/>
                <w:rtl/>
                <w:lang w:val="en-GB" w:eastAsia="en-US" w:bidi="ar-EG"/>
              </w:rPr>
              <w:t xml:space="preserve"> الخدمة الثابتة الساتلية </w:t>
            </w:r>
            <w:r w:rsidRPr="00210F0E">
              <w:rPr>
                <w:rFonts w:eastAsia="Times New Roman"/>
                <w:sz w:val="20"/>
                <w:szCs w:val="26"/>
                <w:lang w:eastAsia="en-US"/>
              </w:rPr>
              <w:t>GHz 6/4</w:t>
            </w:r>
            <w:r w:rsidRPr="00210F0E">
              <w:rPr>
                <w:rFonts w:eastAsia="Times New Roman"/>
                <w:sz w:val="20"/>
                <w:szCs w:val="26"/>
                <w:rtl/>
                <w:lang w:val="en-GB" w:eastAsia="en-US" w:bidi="ar-SY"/>
              </w:rPr>
              <w:t xml:space="preserve"> و</w:t>
            </w:r>
            <w:r w:rsidRPr="00210F0E">
              <w:rPr>
                <w:rFonts w:eastAsia="Times New Roman"/>
                <w:sz w:val="20"/>
                <w:szCs w:val="26"/>
                <w:lang w:eastAsia="en-US"/>
              </w:rPr>
              <w:t>GHz 14/13/12</w:t>
            </w:r>
            <w:r w:rsidR="00F65D69">
              <w:rPr>
                <w:rFonts w:eastAsia="Times New Roman"/>
                <w:sz w:val="20"/>
                <w:szCs w:val="26"/>
                <w:lang w:eastAsia="en-US"/>
              </w:rPr>
              <w:noBreakHyphen/>
              <w:t>11</w:t>
            </w:r>
          </w:p>
        </w:tc>
        <w:tc>
          <w:tcPr>
            <w:tcW w:w="660" w:type="pct"/>
            <w:tcBorders>
              <w:top w:val="single" w:sz="4" w:space="0" w:color="auto"/>
              <w:left w:val="single" w:sz="4" w:space="0" w:color="auto"/>
              <w:bottom w:val="single" w:sz="4" w:space="0" w:color="auto"/>
              <w:right w:val="single" w:sz="4" w:space="0" w:color="auto"/>
            </w:tcBorders>
          </w:tcPr>
          <w:p w:rsidR="00931502" w:rsidRPr="00241899" w:rsidRDefault="00931502"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931502" w:rsidRPr="00241899" w:rsidRDefault="00931502"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31502" w:rsidRPr="00241899" w:rsidTr="005972C5">
        <w:trPr>
          <w:cantSplit/>
          <w:jc w:val="center"/>
        </w:trPr>
        <w:tc>
          <w:tcPr>
            <w:tcW w:w="586" w:type="pct"/>
            <w:tcBorders>
              <w:top w:val="single" w:sz="4" w:space="0" w:color="auto"/>
              <w:left w:val="single" w:sz="4" w:space="0" w:color="auto"/>
              <w:bottom w:val="single" w:sz="4" w:space="0" w:color="auto"/>
              <w:right w:val="single" w:sz="4" w:space="0" w:color="auto"/>
            </w:tcBorders>
          </w:tcPr>
          <w:p w:rsidR="00931502" w:rsidRPr="00241899" w:rsidRDefault="00931502"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241899">
              <w:rPr>
                <w:rFonts w:eastAsia="Times New Roman"/>
                <w:b/>
                <w:sz w:val="20"/>
                <w:szCs w:val="26"/>
                <w:lang w:val="en-GB" w:eastAsia="en-US"/>
              </w:rPr>
              <w:t>S.2062-0</w:t>
            </w:r>
          </w:p>
        </w:tc>
        <w:tc>
          <w:tcPr>
            <w:tcW w:w="3091" w:type="pct"/>
            <w:tcBorders>
              <w:top w:val="single" w:sz="4" w:space="0" w:color="auto"/>
              <w:left w:val="single" w:sz="4" w:space="0" w:color="auto"/>
              <w:bottom w:val="single" w:sz="4" w:space="0" w:color="auto"/>
              <w:right w:val="single" w:sz="4" w:space="0" w:color="auto"/>
            </w:tcBorders>
          </w:tcPr>
          <w:p w:rsidR="00931502" w:rsidRPr="00CC69A4" w:rsidRDefault="005E7FD2"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textAlignment w:val="baseline"/>
              <w:rPr>
                <w:rFonts w:eastAsia="Times New Roman"/>
                <w:sz w:val="20"/>
                <w:szCs w:val="26"/>
                <w:lang w:eastAsia="en-US"/>
              </w:rPr>
            </w:pPr>
            <w:r w:rsidRPr="00210F0E">
              <w:rPr>
                <w:rFonts w:eastAsia="Times New Roman"/>
                <w:sz w:val="20"/>
                <w:szCs w:val="26"/>
                <w:rtl/>
                <w:lang w:val="en-GB" w:eastAsia="en-US" w:bidi="ar-EG"/>
              </w:rPr>
              <w:t>نظام ت‍حديد هوية الموجات الحاملة فيما</w:t>
            </w:r>
            <w:r w:rsidRPr="00210F0E">
              <w:rPr>
                <w:rFonts w:eastAsia="Times New Roman" w:hint="eastAsia"/>
                <w:sz w:val="20"/>
                <w:szCs w:val="26"/>
                <w:rtl/>
                <w:lang w:val="en-GB" w:eastAsia="en-US" w:bidi="ar-EG"/>
              </w:rPr>
              <w:t> </w:t>
            </w:r>
            <w:r w:rsidRPr="00210F0E">
              <w:rPr>
                <w:rFonts w:eastAsia="Times New Roman"/>
                <w:sz w:val="20"/>
                <w:szCs w:val="26"/>
                <w:rtl/>
                <w:lang w:val="en-GB" w:eastAsia="en-US" w:bidi="ar-EG"/>
              </w:rPr>
              <w:t xml:space="preserve">ي‍خص الإرسالات بتشكيل رقمي ال‍مستخدمة </w:t>
            </w:r>
            <w:r w:rsidRPr="00210F0E">
              <w:rPr>
                <w:rFonts w:eastAsia="Times New Roman" w:hint="eastAsia"/>
                <w:sz w:val="20"/>
                <w:szCs w:val="26"/>
                <w:rtl/>
                <w:lang w:val="en-GB" w:eastAsia="en-US" w:bidi="ar-EG"/>
              </w:rPr>
              <w:t>عرَضياً</w:t>
            </w:r>
            <w:r w:rsidRPr="00210F0E">
              <w:rPr>
                <w:rFonts w:eastAsia="Times New Roman"/>
                <w:sz w:val="20"/>
                <w:szCs w:val="26"/>
                <w:rtl/>
                <w:lang w:val="en-GB" w:eastAsia="en-US" w:bidi="ar-EG"/>
              </w:rPr>
              <w:t xml:space="preserve"> للخدمة الثابتة الساتلية</w:t>
            </w:r>
            <w:r w:rsidRPr="00210F0E">
              <w:rPr>
                <w:rFonts w:eastAsia="Times New Roman" w:hint="eastAsia"/>
                <w:sz w:val="20"/>
                <w:szCs w:val="26"/>
                <w:rtl/>
                <w:lang w:val="en-GB" w:eastAsia="en-US" w:bidi="ar-EG"/>
              </w:rPr>
              <w:t> </w:t>
            </w:r>
            <w:r w:rsidR="00361AF8">
              <w:rPr>
                <w:rFonts w:eastAsia="Times New Roman"/>
                <w:sz w:val="20"/>
                <w:szCs w:val="26"/>
                <w:lang w:eastAsia="en-US"/>
              </w:rPr>
              <w:t>(</w:t>
            </w:r>
            <w:r w:rsidR="00361AF8" w:rsidRPr="00210F0E">
              <w:rPr>
                <w:rFonts w:eastAsia="Times New Roman"/>
                <w:sz w:val="20"/>
                <w:szCs w:val="26"/>
                <w:lang w:eastAsia="en-US"/>
              </w:rPr>
              <w:t>FSS</w:t>
            </w:r>
            <w:r w:rsidR="00361AF8">
              <w:rPr>
                <w:rFonts w:eastAsia="Times New Roman"/>
                <w:sz w:val="20"/>
                <w:szCs w:val="26"/>
                <w:lang w:eastAsia="en-US"/>
              </w:rPr>
              <w:t>)</w:t>
            </w:r>
            <w:r w:rsidRPr="00210F0E">
              <w:rPr>
                <w:rFonts w:eastAsia="Times New Roman"/>
                <w:sz w:val="20"/>
                <w:szCs w:val="26"/>
                <w:rtl/>
                <w:lang w:val="en-GB" w:eastAsia="en-US" w:bidi="ar-EG"/>
              </w:rPr>
              <w:t xml:space="preserve"> من أجل إرسالات ال‍موجات ال‍حاملة للمحطات الأرضية باستعمال شبكات ساتلية مستقرة بالنسبة إلى الأرض</w:t>
            </w:r>
            <w:r w:rsidR="00CC69A4" w:rsidRPr="00210F0E">
              <w:rPr>
                <w:rFonts w:eastAsia="Times New Roman" w:hint="eastAsia"/>
                <w:sz w:val="20"/>
                <w:szCs w:val="26"/>
                <w:rtl/>
                <w:lang w:val="en-GB" w:eastAsia="en-US" w:bidi="ar-EG"/>
              </w:rPr>
              <w:t xml:space="preserve"> في نطاقات</w:t>
            </w:r>
            <w:r w:rsidR="00CC69A4" w:rsidRPr="00210F0E">
              <w:rPr>
                <w:rFonts w:eastAsia="Times New Roman"/>
                <w:sz w:val="20"/>
                <w:szCs w:val="26"/>
                <w:rtl/>
                <w:lang w:val="en-GB" w:eastAsia="en-US" w:bidi="ar-EG"/>
              </w:rPr>
              <w:t xml:space="preserve"> الخدمة الثابتة الساتلية </w:t>
            </w:r>
            <w:r w:rsidR="00CC69A4" w:rsidRPr="00210F0E">
              <w:rPr>
                <w:rFonts w:eastAsia="Times New Roman"/>
                <w:sz w:val="20"/>
                <w:szCs w:val="26"/>
                <w:lang w:eastAsia="en-US"/>
              </w:rPr>
              <w:t>GHz 6/4</w:t>
            </w:r>
            <w:r w:rsidR="00CC69A4" w:rsidRPr="00210F0E">
              <w:rPr>
                <w:rFonts w:eastAsia="Times New Roman"/>
                <w:sz w:val="20"/>
                <w:szCs w:val="26"/>
                <w:rtl/>
                <w:lang w:val="en-GB" w:eastAsia="en-US" w:bidi="ar-SY"/>
              </w:rPr>
              <w:t xml:space="preserve"> و</w:t>
            </w:r>
            <w:r w:rsidR="00CC69A4" w:rsidRPr="00210F0E">
              <w:rPr>
                <w:rFonts w:eastAsia="Times New Roman"/>
                <w:sz w:val="20"/>
                <w:szCs w:val="26"/>
                <w:lang w:eastAsia="en-US"/>
              </w:rPr>
              <w:t>GHz 14/13/12</w:t>
            </w:r>
            <w:r w:rsidR="00CC69A4">
              <w:rPr>
                <w:rFonts w:eastAsia="Times New Roman"/>
                <w:sz w:val="20"/>
                <w:szCs w:val="26"/>
                <w:lang w:eastAsia="en-US"/>
              </w:rPr>
              <w:noBreakHyphen/>
              <w:t>11</w:t>
            </w:r>
          </w:p>
        </w:tc>
        <w:tc>
          <w:tcPr>
            <w:tcW w:w="660" w:type="pct"/>
            <w:tcBorders>
              <w:top w:val="single" w:sz="4" w:space="0" w:color="auto"/>
              <w:left w:val="single" w:sz="4" w:space="0" w:color="auto"/>
              <w:bottom w:val="single" w:sz="4" w:space="0" w:color="auto"/>
              <w:right w:val="single" w:sz="4" w:space="0" w:color="auto"/>
            </w:tcBorders>
          </w:tcPr>
          <w:p w:rsidR="00931502" w:rsidRPr="00241899" w:rsidRDefault="00931502"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241899">
              <w:rPr>
                <w:rFonts w:eastAsia="Times New Roman"/>
                <w:sz w:val="20"/>
                <w:szCs w:val="26"/>
                <w:lang w:val="en-GB" w:eastAsia="en-US"/>
              </w:rPr>
              <w:t>NOC</w:t>
            </w:r>
          </w:p>
        </w:tc>
        <w:tc>
          <w:tcPr>
            <w:tcW w:w="663" w:type="pct"/>
            <w:tcBorders>
              <w:top w:val="single" w:sz="4" w:space="0" w:color="auto"/>
              <w:left w:val="single" w:sz="4" w:space="0" w:color="auto"/>
              <w:bottom w:val="single" w:sz="4" w:space="0" w:color="auto"/>
              <w:right w:val="single" w:sz="4" w:space="0" w:color="auto"/>
            </w:tcBorders>
          </w:tcPr>
          <w:p w:rsidR="00931502" w:rsidRPr="00241899" w:rsidRDefault="00931502"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bl>
    <w:p w:rsidR="008B4CA7" w:rsidRDefault="008B4CA7" w:rsidP="008B4CA7">
      <w:pPr>
        <w:rPr>
          <w:lang w:bidi="ar-SY"/>
        </w:rPr>
      </w:pPr>
    </w:p>
    <w:p w:rsidR="008B4CA7" w:rsidRDefault="008B4CA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SY"/>
        </w:rPr>
      </w:pPr>
      <w:r>
        <w:rPr>
          <w:rtl/>
          <w:lang w:bidi="ar-SY"/>
        </w:rPr>
        <w:br w:type="page"/>
      </w:r>
    </w:p>
    <w:p w:rsidR="008B4CA7" w:rsidRPr="005B6043" w:rsidRDefault="008B4CA7" w:rsidP="008B4CA7">
      <w:pPr>
        <w:pStyle w:val="Tabletitle0"/>
        <w:bidi/>
        <w:rPr>
          <w:rFonts w:ascii="Times New Roman Bold" w:hAnsi="Times New Roman Bold" w:cs="Traditional Arabic"/>
          <w:bCs/>
          <w:sz w:val="22"/>
          <w:szCs w:val="30"/>
          <w:rtl/>
        </w:rPr>
      </w:pPr>
      <w:r w:rsidRPr="005B6043">
        <w:rPr>
          <w:rFonts w:ascii="Times New Roman Bold" w:hAnsi="Times New Roman Bold" w:cs="Traditional Arabic" w:hint="cs"/>
          <w:bCs/>
          <w:sz w:val="22"/>
          <w:szCs w:val="30"/>
          <w:rtl/>
        </w:rPr>
        <w:lastRenderedPageBreak/>
        <w:t>التشارك في الترددات بين الخدمة الثابتة الساتلية والخدمة الثابتة</w:t>
      </w:r>
    </w:p>
    <w:tbl>
      <w:tblPr>
        <w:bidiVisual/>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5953"/>
        <w:gridCol w:w="1274"/>
        <w:gridCol w:w="1276"/>
      </w:tblGrid>
      <w:tr w:rsidR="008B4CA7" w:rsidRPr="008B4CA7" w:rsidTr="00CC69A4">
        <w:trPr>
          <w:cantSplit/>
          <w:tblHeader/>
          <w:jc w:val="center"/>
        </w:trPr>
        <w:tc>
          <w:tcPr>
            <w:tcW w:w="589" w:type="pct"/>
            <w:tcBorders>
              <w:top w:val="single" w:sz="4" w:space="0" w:color="auto"/>
              <w:left w:val="single" w:sz="4" w:space="0" w:color="auto"/>
              <w:bottom w:val="single" w:sz="4" w:space="0" w:color="auto"/>
              <w:right w:val="single" w:sz="4" w:space="0" w:color="auto"/>
            </w:tcBorders>
            <w:vAlign w:val="center"/>
          </w:tcPr>
          <w:p w:rsidR="008B4CA7" w:rsidRPr="008B4CA7" w:rsidRDefault="00FE3560" w:rsidP="00D7247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bCs/>
                <w:sz w:val="20"/>
                <w:szCs w:val="26"/>
                <w:lang w:val="en-GB" w:eastAsia="en-US"/>
              </w:rPr>
            </w:pPr>
            <w:r w:rsidRPr="00FE3560">
              <w:rPr>
                <w:rFonts w:eastAsia="Times New Roman" w:hint="cs"/>
                <w:b/>
                <w:bCs/>
                <w:sz w:val="20"/>
                <w:szCs w:val="26"/>
                <w:rtl/>
                <w:lang w:val="en-GB" w:eastAsia="en-US"/>
              </w:rPr>
              <w:t xml:space="preserve">التوصية </w:t>
            </w:r>
            <w:r w:rsidRPr="00FE3560">
              <w:rPr>
                <w:rFonts w:eastAsia="Times New Roman"/>
                <w:b/>
                <w:bCs/>
                <w:sz w:val="20"/>
                <w:szCs w:val="26"/>
                <w:rtl/>
                <w:lang w:val="en-GB" w:eastAsia="en-US"/>
              </w:rPr>
              <w:br/>
            </w:r>
            <w:r w:rsidRPr="00FE3560">
              <w:rPr>
                <w:rFonts w:eastAsia="Times New Roman"/>
                <w:b/>
                <w:bCs/>
                <w:sz w:val="20"/>
                <w:szCs w:val="26"/>
                <w:lang w:val="en-GB" w:eastAsia="en-US"/>
              </w:rPr>
              <w:t>ITU-R</w:t>
            </w:r>
          </w:p>
        </w:tc>
        <w:tc>
          <w:tcPr>
            <w:tcW w:w="3088" w:type="pct"/>
            <w:tcBorders>
              <w:top w:val="single" w:sz="4" w:space="0" w:color="auto"/>
              <w:left w:val="single" w:sz="4" w:space="0" w:color="auto"/>
              <w:bottom w:val="single" w:sz="4" w:space="0" w:color="auto"/>
              <w:right w:val="single" w:sz="4" w:space="0" w:color="auto"/>
            </w:tcBorders>
            <w:vAlign w:val="center"/>
          </w:tcPr>
          <w:p w:rsidR="008B4CA7" w:rsidRPr="008B4CA7" w:rsidRDefault="00FE3560" w:rsidP="00D7247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bCs/>
                <w:sz w:val="20"/>
                <w:szCs w:val="26"/>
                <w:lang w:val="en-GB" w:eastAsia="en-US"/>
              </w:rPr>
            </w:pPr>
            <w:r w:rsidRPr="00FE3560">
              <w:rPr>
                <w:rFonts w:eastAsia="Times New Roman" w:hint="cs"/>
                <w:b/>
                <w:bCs/>
                <w:sz w:val="20"/>
                <w:szCs w:val="26"/>
                <w:rtl/>
                <w:lang w:val="en-GB" w:eastAsia="en-US"/>
              </w:rPr>
              <w:t>عنوان التوصية</w:t>
            </w:r>
          </w:p>
        </w:tc>
        <w:tc>
          <w:tcPr>
            <w:tcW w:w="661" w:type="pct"/>
            <w:tcBorders>
              <w:top w:val="single" w:sz="4" w:space="0" w:color="auto"/>
              <w:left w:val="single" w:sz="4" w:space="0" w:color="auto"/>
              <w:bottom w:val="single" w:sz="4" w:space="0" w:color="auto"/>
              <w:right w:val="single" w:sz="4" w:space="0" w:color="auto"/>
            </w:tcBorders>
            <w:vAlign w:val="center"/>
          </w:tcPr>
          <w:p w:rsidR="008B4CA7" w:rsidRPr="00476D1C" w:rsidRDefault="00FE3560" w:rsidP="00D7247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bCs/>
                <w:sz w:val="20"/>
                <w:szCs w:val="26"/>
                <w:rtl/>
                <w:lang w:eastAsia="en-US" w:bidi="ar-EG"/>
              </w:rPr>
            </w:pPr>
            <w:r w:rsidRPr="00FE3560">
              <w:rPr>
                <w:rFonts w:eastAsia="Times New Roman" w:hint="cs"/>
                <w:b/>
                <w:bCs/>
                <w:sz w:val="20"/>
                <w:szCs w:val="26"/>
                <w:rtl/>
                <w:lang w:val="en-GB" w:eastAsia="en-US"/>
              </w:rPr>
              <w:t>الإجراء المتخذ في الجمعية</w:t>
            </w:r>
            <w:r w:rsidRPr="00FE3560">
              <w:rPr>
                <w:rFonts w:eastAsia="Times New Roman"/>
                <w:b/>
                <w:bCs/>
                <w:sz w:val="20"/>
                <w:szCs w:val="26"/>
                <w:rtl/>
                <w:lang w:val="en-GB" w:eastAsia="en-US"/>
              </w:rPr>
              <w:br/>
            </w:r>
            <w:r w:rsidRPr="00FE3560">
              <w:rPr>
                <w:rFonts w:eastAsia="Times New Roman"/>
                <w:b/>
                <w:bCs/>
                <w:sz w:val="20"/>
                <w:szCs w:val="26"/>
                <w:lang w:val="en-GB" w:eastAsia="en-US"/>
              </w:rPr>
              <w:t>RA-1</w:t>
            </w:r>
            <w:r w:rsidR="00476D1C">
              <w:rPr>
                <w:rFonts w:eastAsia="Times New Roman"/>
                <w:b/>
                <w:bCs/>
                <w:sz w:val="20"/>
                <w:szCs w:val="26"/>
                <w:lang w:val="en-GB" w:eastAsia="en-US"/>
              </w:rPr>
              <w:t>5</w:t>
            </w:r>
          </w:p>
        </w:tc>
        <w:tc>
          <w:tcPr>
            <w:tcW w:w="662" w:type="pct"/>
            <w:tcBorders>
              <w:top w:val="single" w:sz="4" w:space="0" w:color="auto"/>
              <w:left w:val="single" w:sz="4" w:space="0" w:color="auto"/>
              <w:bottom w:val="single" w:sz="4" w:space="0" w:color="auto"/>
              <w:right w:val="single" w:sz="4" w:space="0" w:color="auto"/>
            </w:tcBorders>
            <w:vAlign w:val="center"/>
          </w:tcPr>
          <w:p w:rsidR="008B4CA7" w:rsidRPr="008B4CA7" w:rsidRDefault="00FE3560" w:rsidP="00D7247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bCs/>
                <w:sz w:val="20"/>
                <w:szCs w:val="26"/>
                <w:lang w:val="en-GB" w:eastAsia="en-US"/>
              </w:rPr>
            </w:pPr>
            <w:r w:rsidRPr="00FE3560">
              <w:rPr>
                <w:rFonts w:eastAsia="Times New Roman" w:hint="cs"/>
                <w:b/>
                <w:bCs/>
                <w:sz w:val="20"/>
                <w:szCs w:val="26"/>
                <w:rtl/>
                <w:lang w:val="en-GB" w:eastAsia="en-US"/>
              </w:rPr>
              <w:t>التعليقات</w:t>
            </w:r>
          </w:p>
        </w:tc>
      </w:tr>
      <w:tr w:rsidR="008B4CA7" w:rsidRPr="008B4CA7" w:rsidTr="00CC69A4">
        <w:trPr>
          <w:cantSplit/>
          <w:jc w:val="center"/>
        </w:trPr>
        <w:tc>
          <w:tcPr>
            <w:tcW w:w="589" w:type="pct"/>
            <w:tcBorders>
              <w:top w:val="single" w:sz="4" w:space="0" w:color="auto"/>
              <w:left w:val="single" w:sz="4" w:space="0" w:color="auto"/>
              <w:bottom w:val="single" w:sz="4" w:space="0" w:color="auto"/>
              <w:right w:val="single" w:sz="4" w:space="0" w:color="auto"/>
            </w:tcBorders>
          </w:tcPr>
          <w:p w:rsidR="008B4CA7" w:rsidRPr="008B4CA7" w:rsidRDefault="008B4CA7"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8B4CA7">
              <w:rPr>
                <w:rFonts w:eastAsia="Times New Roman"/>
                <w:b/>
                <w:sz w:val="20"/>
                <w:szCs w:val="26"/>
                <w:lang w:val="en-GB" w:eastAsia="en-US"/>
              </w:rPr>
              <w:t>SF.674-3</w:t>
            </w:r>
          </w:p>
        </w:tc>
        <w:tc>
          <w:tcPr>
            <w:tcW w:w="3088" w:type="pct"/>
            <w:tcBorders>
              <w:top w:val="single" w:sz="4" w:space="0" w:color="auto"/>
              <w:left w:val="single" w:sz="4" w:space="0" w:color="auto"/>
              <w:bottom w:val="single" w:sz="4" w:space="0" w:color="auto"/>
              <w:right w:val="single" w:sz="4" w:space="0" w:color="auto"/>
            </w:tcBorders>
          </w:tcPr>
          <w:p w:rsidR="008B4CA7" w:rsidRPr="008B4CA7" w:rsidRDefault="00EE201C"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textAlignment w:val="baseline"/>
              <w:rPr>
                <w:rFonts w:eastAsia="Times New Roman"/>
                <w:sz w:val="20"/>
                <w:szCs w:val="26"/>
                <w:lang w:val="en-GB" w:eastAsia="en-US" w:bidi="ar-SY"/>
              </w:rPr>
            </w:pPr>
            <w:r w:rsidRPr="001F1C5C">
              <w:rPr>
                <w:rFonts w:hint="cs"/>
                <w:sz w:val="20"/>
                <w:szCs w:val="26"/>
                <w:rtl/>
              </w:rPr>
              <w:t xml:space="preserve">تحديد التأثير على الخدمة الثابتة العاملة في النطاق </w:t>
            </w:r>
            <w:r w:rsidRPr="001F1C5C">
              <w:rPr>
                <w:sz w:val="20"/>
                <w:szCs w:val="26"/>
              </w:rPr>
              <w:t>GHz 12,2-11,7</w:t>
            </w:r>
            <w:r w:rsidRPr="001F1C5C">
              <w:rPr>
                <w:rFonts w:hint="cs"/>
                <w:sz w:val="20"/>
                <w:szCs w:val="26"/>
                <w:rtl/>
                <w:lang w:bidi="ar-EG"/>
              </w:rPr>
              <w:t xml:space="preserve"> عندما تتجاوز شبكات الخدمة الثابتة الساتلية المستقرة بالنسبة إلى الأرض في الإقليم </w:t>
            </w:r>
            <w:r w:rsidRPr="001F1C5C">
              <w:rPr>
                <w:sz w:val="20"/>
                <w:szCs w:val="26"/>
                <w:lang w:bidi="ar-EG"/>
              </w:rPr>
              <w:t>2</w:t>
            </w:r>
            <w:r w:rsidRPr="001F1C5C">
              <w:rPr>
                <w:rFonts w:hint="cs"/>
                <w:sz w:val="20"/>
                <w:szCs w:val="26"/>
                <w:rtl/>
                <w:lang w:bidi="ar-EG"/>
              </w:rPr>
              <w:t xml:space="preserve"> عتبات كثافة تدفق القدرة</w:t>
            </w:r>
            <w:r>
              <w:rPr>
                <w:rFonts w:hint="cs"/>
                <w:sz w:val="20"/>
                <w:szCs w:val="26"/>
                <w:rtl/>
                <w:lang w:bidi="ar-EG"/>
              </w:rPr>
              <w:t xml:space="preserve"> </w:t>
            </w:r>
            <w:r w:rsidR="00862636">
              <w:rPr>
                <w:rFonts w:hint="cs"/>
                <w:sz w:val="20"/>
                <w:szCs w:val="26"/>
                <w:rtl/>
                <w:lang w:bidi="ar-EG"/>
              </w:rPr>
              <w:t>لأغراض التنسيق</w:t>
            </w:r>
          </w:p>
        </w:tc>
        <w:tc>
          <w:tcPr>
            <w:tcW w:w="661" w:type="pct"/>
            <w:tcBorders>
              <w:top w:val="single" w:sz="4" w:space="0" w:color="auto"/>
              <w:left w:val="single" w:sz="4" w:space="0" w:color="auto"/>
              <w:bottom w:val="single" w:sz="4" w:space="0" w:color="auto"/>
              <w:right w:val="single" w:sz="4" w:space="0" w:color="auto"/>
            </w:tcBorders>
          </w:tcPr>
          <w:p w:rsidR="008B4CA7" w:rsidRPr="008B4CA7" w:rsidRDefault="008B4CA7"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8B4CA7">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8B4CA7" w:rsidRPr="008B4CA7" w:rsidRDefault="008B4CA7"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8B4CA7" w:rsidRPr="008B4CA7" w:rsidTr="00CC69A4">
        <w:trPr>
          <w:cantSplit/>
          <w:jc w:val="center"/>
        </w:trPr>
        <w:tc>
          <w:tcPr>
            <w:tcW w:w="589" w:type="pct"/>
            <w:tcBorders>
              <w:top w:val="single" w:sz="4" w:space="0" w:color="auto"/>
              <w:left w:val="single" w:sz="4" w:space="0" w:color="auto"/>
              <w:bottom w:val="single" w:sz="4" w:space="0" w:color="auto"/>
              <w:right w:val="single" w:sz="4" w:space="0" w:color="auto"/>
            </w:tcBorders>
          </w:tcPr>
          <w:p w:rsidR="008B4CA7" w:rsidRPr="008B4CA7" w:rsidRDefault="008B4CA7"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8B4CA7">
              <w:rPr>
                <w:rFonts w:eastAsia="Times New Roman"/>
                <w:b/>
                <w:sz w:val="20"/>
                <w:szCs w:val="26"/>
                <w:lang w:val="en-GB" w:eastAsia="en-US"/>
              </w:rPr>
              <w:t>SF.675-4</w:t>
            </w:r>
          </w:p>
        </w:tc>
        <w:tc>
          <w:tcPr>
            <w:tcW w:w="3088" w:type="pct"/>
            <w:tcBorders>
              <w:top w:val="single" w:sz="4" w:space="0" w:color="auto"/>
              <w:left w:val="single" w:sz="4" w:space="0" w:color="auto"/>
              <w:bottom w:val="single" w:sz="4" w:space="0" w:color="auto"/>
              <w:right w:val="single" w:sz="4" w:space="0" w:color="auto"/>
            </w:tcBorders>
          </w:tcPr>
          <w:p w:rsidR="008B4CA7" w:rsidRPr="008B4CA7" w:rsidRDefault="00EE201C"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textAlignment w:val="baseline"/>
              <w:rPr>
                <w:rFonts w:eastAsia="Times New Roman"/>
                <w:sz w:val="20"/>
                <w:szCs w:val="26"/>
                <w:lang w:val="en-GB" w:eastAsia="en-US"/>
              </w:rPr>
            </w:pPr>
            <w:r w:rsidRPr="001F1C5C">
              <w:rPr>
                <w:sz w:val="20"/>
                <w:szCs w:val="26"/>
                <w:rtl/>
                <w:lang w:bidi="ar-EG"/>
              </w:rPr>
              <w:t xml:space="preserve">حساب أقصى كثافة للقدرة (قيمة متوسطة </w:t>
            </w:r>
            <w:r w:rsidR="00862636">
              <w:rPr>
                <w:rFonts w:hint="cs"/>
                <w:sz w:val="20"/>
                <w:szCs w:val="26"/>
                <w:rtl/>
                <w:lang w:bidi="ar-EG"/>
              </w:rPr>
              <w:t>محسوبة على</w:t>
            </w:r>
            <w:r w:rsidRPr="001F1C5C">
              <w:rPr>
                <w:sz w:val="20"/>
                <w:szCs w:val="26"/>
                <w:rtl/>
                <w:lang w:bidi="ar-EG"/>
              </w:rPr>
              <w:t xml:space="preserve"> </w:t>
            </w:r>
            <w:r w:rsidRPr="001F1C5C">
              <w:rPr>
                <w:sz w:val="20"/>
                <w:szCs w:val="26"/>
                <w:lang w:bidi="ar-EG"/>
              </w:rPr>
              <w:t>kHz 4</w:t>
            </w:r>
            <w:r w:rsidR="00862636">
              <w:rPr>
                <w:rFonts w:hint="cs"/>
                <w:sz w:val="20"/>
                <w:szCs w:val="26"/>
                <w:rtl/>
                <w:lang w:bidi="ar-EG"/>
              </w:rPr>
              <w:t xml:space="preserve"> أو </w:t>
            </w:r>
            <w:r w:rsidR="00862636">
              <w:rPr>
                <w:sz w:val="20"/>
                <w:szCs w:val="26"/>
                <w:lang w:bidi="ar-EG"/>
              </w:rPr>
              <w:t>MHz 1</w:t>
            </w:r>
            <w:r w:rsidRPr="001F1C5C">
              <w:rPr>
                <w:sz w:val="20"/>
                <w:szCs w:val="26"/>
                <w:rtl/>
                <w:lang w:bidi="ar-EG"/>
              </w:rPr>
              <w:t>) في</w:t>
            </w:r>
            <w:r w:rsidR="00862636">
              <w:rPr>
                <w:rFonts w:hint="cs"/>
                <w:sz w:val="20"/>
                <w:szCs w:val="26"/>
                <w:rtl/>
                <w:lang w:bidi="ar-EG"/>
              </w:rPr>
              <w:t>ما يتعلق</w:t>
            </w:r>
            <w:r w:rsidRPr="001F1C5C">
              <w:rPr>
                <w:sz w:val="20"/>
                <w:szCs w:val="26"/>
                <w:rtl/>
                <w:lang w:bidi="ar-EG"/>
              </w:rPr>
              <w:t xml:space="preserve"> </w:t>
            </w:r>
            <w:r w:rsidR="00862636">
              <w:rPr>
                <w:rFonts w:hint="cs"/>
                <w:sz w:val="20"/>
                <w:szCs w:val="26"/>
                <w:rtl/>
                <w:lang w:bidi="ar-EG"/>
              </w:rPr>
              <w:t>بموجات</w:t>
            </w:r>
            <w:r w:rsidRPr="001F1C5C">
              <w:rPr>
                <w:sz w:val="20"/>
                <w:szCs w:val="26"/>
                <w:rtl/>
                <w:lang w:bidi="ar-EG"/>
              </w:rPr>
              <w:t xml:space="preserve"> حاملة بتشكيل </w:t>
            </w:r>
            <w:r w:rsidR="00862636">
              <w:rPr>
                <w:rFonts w:hint="cs"/>
                <w:sz w:val="20"/>
                <w:szCs w:val="26"/>
                <w:rtl/>
                <w:lang w:bidi="ar-EG"/>
              </w:rPr>
              <w:t>زاوي وموجات حاملة رقمية</w:t>
            </w:r>
          </w:p>
        </w:tc>
        <w:tc>
          <w:tcPr>
            <w:tcW w:w="661" w:type="pct"/>
            <w:tcBorders>
              <w:top w:val="single" w:sz="4" w:space="0" w:color="auto"/>
              <w:left w:val="single" w:sz="4" w:space="0" w:color="auto"/>
              <w:bottom w:val="single" w:sz="4" w:space="0" w:color="auto"/>
              <w:right w:val="single" w:sz="4" w:space="0" w:color="auto"/>
            </w:tcBorders>
          </w:tcPr>
          <w:p w:rsidR="008B4CA7" w:rsidRPr="008B4CA7" w:rsidRDefault="008B4CA7"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8B4CA7">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8B4CA7" w:rsidRPr="008B4CA7" w:rsidRDefault="008B4CA7"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55530D" w:rsidRPr="008B4CA7" w:rsidTr="00CC69A4">
        <w:trPr>
          <w:cantSplit/>
          <w:jc w:val="center"/>
        </w:trPr>
        <w:tc>
          <w:tcPr>
            <w:tcW w:w="589" w:type="pct"/>
            <w:tcBorders>
              <w:top w:val="single" w:sz="4" w:space="0" w:color="auto"/>
              <w:left w:val="single" w:sz="4" w:space="0" w:color="auto"/>
              <w:bottom w:val="single" w:sz="4" w:space="0" w:color="auto"/>
              <w:right w:val="single" w:sz="4" w:space="0" w:color="auto"/>
            </w:tcBorders>
          </w:tcPr>
          <w:p w:rsidR="0055530D" w:rsidRPr="008B4CA7" w:rsidRDefault="0055530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8B4CA7">
              <w:rPr>
                <w:rFonts w:eastAsia="Times New Roman"/>
                <w:b/>
                <w:sz w:val="20"/>
                <w:szCs w:val="26"/>
                <w:lang w:val="en-GB" w:eastAsia="en-US"/>
              </w:rPr>
              <w:t>SF.765-1</w:t>
            </w:r>
          </w:p>
        </w:tc>
        <w:tc>
          <w:tcPr>
            <w:tcW w:w="3088" w:type="pct"/>
            <w:tcBorders>
              <w:top w:val="single" w:sz="4" w:space="0" w:color="auto"/>
              <w:left w:val="single" w:sz="4" w:space="0" w:color="auto"/>
              <w:bottom w:val="single" w:sz="4" w:space="0" w:color="auto"/>
              <w:right w:val="single" w:sz="4" w:space="0" w:color="auto"/>
            </w:tcBorders>
          </w:tcPr>
          <w:p w:rsidR="0055530D" w:rsidRPr="001F1C5C" w:rsidRDefault="0055530D" w:rsidP="00D72473">
            <w:pPr>
              <w:pStyle w:val="Tabletext"/>
              <w:spacing w:line="260" w:lineRule="exact"/>
              <w:rPr>
                <w:sz w:val="20"/>
                <w:szCs w:val="26"/>
                <w:lang w:bidi="ar-EG"/>
              </w:rPr>
            </w:pPr>
            <w:r w:rsidRPr="001F1C5C">
              <w:rPr>
                <w:sz w:val="20"/>
                <w:szCs w:val="26"/>
                <w:rtl/>
                <w:lang w:bidi="ar-EG"/>
              </w:rPr>
              <w:t>تقاطع حزم هوائي المرحلات الراديوية مع المدارات التي تستعمل المحطات الفضائية في الخدمة الثابتة الساتلية</w:t>
            </w:r>
          </w:p>
        </w:tc>
        <w:tc>
          <w:tcPr>
            <w:tcW w:w="661" w:type="pct"/>
            <w:tcBorders>
              <w:top w:val="single" w:sz="4" w:space="0" w:color="auto"/>
              <w:left w:val="single" w:sz="4" w:space="0" w:color="auto"/>
              <w:bottom w:val="single" w:sz="4" w:space="0" w:color="auto"/>
              <w:right w:val="single" w:sz="4" w:space="0" w:color="auto"/>
            </w:tcBorders>
          </w:tcPr>
          <w:p w:rsidR="0055530D" w:rsidRPr="008B4CA7" w:rsidRDefault="0055530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8B4CA7">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55530D" w:rsidRPr="008B4CA7" w:rsidRDefault="0055530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55530D" w:rsidRPr="008B4CA7" w:rsidTr="00CC69A4">
        <w:trPr>
          <w:cantSplit/>
          <w:jc w:val="center"/>
        </w:trPr>
        <w:tc>
          <w:tcPr>
            <w:tcW w:w="589" w:type="pct"/>
            <w:tcBorders>
              <w:top w:val="single" w:sz="4" w:space="0" w:color="auto"/>
              <w:left w:val="single" w:sz="4" w:space="0" w:color="auto"/>
              <w:bottom w:val="single" w:sz="4" w:space="0" w:color="auto"/>
              <w:right w:val="single" w:sz="4" w:space="0" w:color="auto"/>
            </w:tcBorders>
          </w:tcPr>
          <w:p w:rsidR="0055530D" w:rsidRPr="008B4CA7" w:rsidRDefault="0055530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8B4CA7">
              <w:rPr>
                <w:rFonts w:eastAsia="Times New Roman"/>
                <w:b/>
                <w:sz w:val="20"/>
                <w:szCs w:val="26"/>
                <w:lang w:val="en-GB" w:eastAsia="en-US"/>
              </w:rPr>
              <w:t>SF.766-0</w:t>
            </w:r>
          </w:p>
        </w:tc>
        <w:tc>
          <w:tcPr>
            <w:tcW w:w="3088" w:type="pct"/>
            <w:tcBorders>
              <w:top w:val="single" w:sz="4" w:space="0" w:color="auto"/>
              <w:left w:val="single" w:sz="4" w:space="0" w:color="auto"/>
              <w:bottom w:val="single" w:sz="4" w:space="0" w:color="auto"/>
              <w:right w:val="single" w:sz="4" w:space="0" w:color="auto"/>
            </w:tcBorders>
          </w:tcPr>
          <w:p w:rsidR="0055530D" w:rsidRPr="001F1C5C" w:rsidRDefault="0055530D" w:rsidP="00D72473">
            <w:pPr>
              <w:pStyle w:val="Tabletext"/>
              <w:spacing w:line="260" w:lineRule="exact"/>
              <w:rPr>
                <w:sz w:val="20"/>
                <w:szCs w:val="26"/>
                <w:lang w:bidi="ar-EG"/>
              </w:rPr>
            </w:pPr>
            <w:r w:rsidRPr="001F1C5C">
              <w:rPr>
                <w:sz w:val="20"/>
                <w:szCs w:val="26"/>
                <w:rtl/>
                <w:lang w:bidi="ar-EG"/>
              </w:rPr>
              <w:t>طرائق تحديد تأثيرات التداخل في أداء أنظمة المرحلات الراديوية للأرض وأنظمة الخدمة الثابتة الساتلية وفي تيسرها</w:t>
            </w:r>
          </w:p>
        </w:tc>
        <w:tc>
          <w:tcPr>
            <w:tcW w:w="661" w:type="pct"/>
            <w:tcBorders>
              <w:top w:val="single" w:sz="4" w:space="0" w:color="auto"/>
              <w:left w:val="single" w:sz="4" w:space="0" w:color="auto"/>
              <w:bottom w:val="single" w:sz="4" w:space="0" w:color="auto"/>
              <w:right w:val="single" w:sz="4" w:space="0" w:color="auto"/>
            </w:tcBorders>
          </w:tcPr>
          <w:p w:rsidR="0055530D" w:rsidRPr="008B4CA7" w:rsidRDefault="0055530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8B4CA7">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55530D" w:rsidRPr="008B4CA7" w:rsidRDefault="0055530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55530D" w:rsidRPr="008B4CA7" w:rsidTr="00CC69A4">
        <w:trPr>
          <w:cantSplit/>
          <w:jc w:val="center"/>
        </w:trPr>
        <w:tc>
          <w:tcPr>
            <w:tcW w:w="589" w:type="pct"/>
            <w:tcBorders>
              <w:top w:val="single" w:sz="4" w:space="0" w:color="auto"/>
              <w:left w:val="single" w:sz="4" w:space="0" w:color="auto"/>
              <w:bottom w:val="single" w:sz="4" w:space="0" w:color="auto"/>
              <w:right w:val="single" w:sz="4" w:space="0" w:color="auto"/>
            </w:tcBorders>
          </w:tcPr>
          <w:p w:rsidR="0055530D" w:rsidRPr="008B4CA7" w:rsidRDefault="0055530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8B4CA7">
              <w:rPr>
                <w:rFonts w:eastAsia="Times New Roman"/>
                <w:b/>
                <w:sz w:val="20"/>
                <w:szCs w:val="26"/>
                <w:lang w:val="en-GB" w:eastAsia="en-US"/>
              </w:rPr>
              <w:t>SF.1006-0</w:t>
            </w:r>
          </w:p>
        </w:tc>
        <w:tc>
          <w:tcPr>
            <w:tcW w:w="3088" w:type="pct"/>
            <w:tcBorders>
              <w:top w:val="single" w:sz="4" w:space="0" w:color="auto"/>
              <w:left w:val="single" w:sz="4" w:space="0" w:color="auto"/>
              <w:bottom w:val="single" w:sz="4" w:space="0" w:color="auto"/>
              <w:right w:val="single" w:sz="4" w:space="0" w:color="auto"/>
            </w:tcBorders>
          </w:tcPr>
          <w:p w:rsidR="0055530D" w:rsidRPr="001F1C5C" w:rsidRDefault="0055530D" w:rsidP="00D72473">
            <w:pPr>
              <w:pStyle w:val="Tabletext"/>
              <w:spacing w:line="260" w:lineRule="exact"/>
              <w:rPr>
                <w:sz w:val="20"/>
                <w:szCs w:val="26"/>
                <w:lang w:bidi="ar-EG"/>
              </w:rPr>
            </w:pPr>
            <w:r w:rsidRPr="001F1C5C">
              <w:rPr>
                <w:sz w:val="20"/>
                <w:szCs w:val="26"/>
                <w:rtl/>
                <w:lang w:bidi="ar-EG"/>
              </w:rPr>
              <w:t>تحديد احتمال التداخل بين محطات أرضية من الخدمة الثابتة الساتلية ومحطات في</w:t>
            </w:r>
            <w:r w:rsidR="00476D1C">
              <w:rPr>
                <w:rFonts w:hint="cs"/>
                <w:sz w:val="20"/>
                <w:szCs w:val="26"/>
                <w:rtl/>
                <w:lang w:bidi="ar-EG"/>
              </w:rPr>
              <w:t> </w:t>
            </w:r>
            <w:r w:rsidRPr="001F1C5C">
              <w:rPr>
                <w:sz w:val="20"/>
                <w:szCs w:val="26"/>
                <w:rtl/>
                <w:lang w:bidi="ar-EG"/>
              </w:rPr>
              <w:t>الخدمة</w:t>
            </w:r>
            <w:r w:rsidR="00476D1C">
              <w:rPr>
                <w:rFonts w:hint="cs"/>
                <w:sz w:val="20"/>
                <w:szCs w:val="26"/>
                <w:rtl/>
                <w:lang w:bidi="ar-EG"/>
              </w:rPr>
              <w:t> </w:t>
            </w:r>
            <w:r w:rsidRPr="001F1C5C">
              <w:rPr>
                <w:sz w:val="20"/>
                <w:szCs w:val="26"/>
                <w:rtl/>
                <w:lang w:bidi="ar-EG"/>
              </w:rPr>
              <w:t>الثابتة</w:t>
            </w:r>
          </w:p>
        </w:tc>
        <w:tc>
          <w:tcPr>
            <w:tcW w:w="661" w:type="pct"/>
            <w:tcBorders>
              <w:top w:val="single" w:sz="4" w:space="0" w:color="auto"/>
              <w:left w:val="single" w:sz="4" w:space="0" w:color="auto"/>
              <w:bottom w:val="single" w:sz="4" w:space="0" w:color="auto"/>
              <w:right w:val="single" w:sz="4" w:space="0" w:color="auto"/>
            </w:tcBorders>
          </w:tcPr>
          <w:p w:rsidR="0055530D" w:rsidRPr="008B4CA7" w:rsidRDefault="0055530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8B4CA7">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55530D" w:rsidRPr="008B4CA7" w:rsidRDefault="0055530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55530D" w:rsidRPr="008B4CA7" w:rsidTr="00CC69A4">
        <w:trPr>
          <w:cantSplit/>
          <w:jc w:val="center"/>
        </w:trPr>
        <w:tc>
          <w:tcPr>
            <w:tcW w:w="589" w:type="pct"/>
            <w:tcBorders>
              <w:top w:val="single" w:sz="4" w:space="0" w:color="auto"/>
              <w:left w:val="single" w:sz="4" w:space="0" w:color="auto"/>
              <w:bottom w:val="single" w:sz="4" w:space="0" w:color="auto"/>
              <w:right w:val="single" w:sz="4" w:space="0" w:color="auto"/>
            </w:tcBorders>
          </w:tcPr>
          <w:p w:rsidR="0055530D" w:rsidRPr="008B4CA7" w:rsidRDefault="0055530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8B4CA7">
              <w:rPr>
                <w:rFonts w:eastAsia="Times New Roman"/>
                <w:b/>
                <w:sz w:val="20"/>
                <w:szCs w:val="26"/>
                <w:lang w:val="en-GB" w:eastAsia="en-US"/>
              </w:rPr>
              <w:t>SF.1395-0</w:t>
            </w:r>
          </w:p>
        </w:tc>
        <w:tc>
          <w:tcPr>
            <w:tcW w:w="3088" w:type="pct"/>
            <w:tcBorders>
              <w:top w:val="single" w:sz="4" w:space="0" w:color="auto"/>
              <w:left w:val="single" w:sz="4" w:space="0" w:color="auto"/>
              <w:bottom w:val="single" w:sz="4" w:space="0" w:color="auto"/>
              <w:right w:val="single" w:sz="4" w:space="0" w:color="auto"/>
            </w:tcBorders>
          </w:tcPr>
          <w:p w:rsidR="0055530D" w:rsidRPr="001F1C5C" w:rsidRDefault="0055530D" w:rsidP="00D72473">
            <w:pPr>
              <w:pStyle w:val="Tabletext"/>
              <w:spacing w:line="260" w:lineRule="exact"/>
              <w:rPr>
                <w:sz w:val="20"/>
                <w:szCs w:val="26"/>
                <w:lang w:bidi="ar-EG"/>
              </w:rPr>
            </w:pPr>
            <w:r w:rsidRPr="001F1C5C">
              <w:rPr>
                <w:rFonts w:hint="cs"/>
                <w:sz w:val="20"/>
                <w:szCs w:val="26"/>
                <w:rtl/>
                <w:lang w:bidi="ar-EG"/>
              </w:rPr>
              <w:t>تقدير الحد الأدنى لتوهين الانتشار بفعل الغازات الجوية لغرض استخدامه في</w:t>
            </w:r>
            <w:r>
              <w:rPr>
                <w:rFonts w:hint="eastAsia"/>
                <w:sz w:val="20"/>
                <w:szCs w:val="26"/>
                <w:rtl/>
                <w:lang w:bidi="ar-EG"/>
              </w:rPr>
              <w:t> </w:t>
            </w:r>
            <w:r w:rsidRPr="001F1C5C">
              <w:rPr>
                <w:rFonts w:hint="cs"/>
                <w:sz w:val="20"/>
                <w:szCs w:val="26"/>
                <w:rtl/>
                <w:lang w:bidi="ar-EG"/>
              </w:rPr>
              <w:t xml:space="preserve">دراسات </w:t>
            </w:r>
            <w:r>
              <w:rPr>
                <w:rFonts w:hint="cs"/>
                <w:sz w:val="20"/>
                <w:szCs w:val="26"/>
                <w:rtl/>
              </w:rPr>
              <w:t>التشارك في</w:t>
            </w:r>
            <w:r w:rsidRPr="001F1C5C">
              <w:rPr>
                <w:rFonts w:hint="cs"/>
                <w:sz w:val="20"/>
                <w:szCs w:val="26"/>
                <w:rtl/>
                <w:lang w:bidi="ar-EG"/>
              </w:rPr>
              <w:t xml:space="preserve"> الترددات بين الخدمة الثابتة الساتلية والخدمة الثابتة</w:t>
            </w:r>
          </w:p>
        </w:tc>
        <w:tc>
          <w:tcPr>
            <w:tcW w:w="661" w:type="pct"/>
            <w:tcBorders>
              <w:top w:val="single" w:sz="4" w:space="0" w:color="auto"/>
              <w:left w:val="single" w:sz="4" w:space="0" w:color="auto"/>
              <w:bottom w:val="single" w:sz="4" w:space="0" w:color="auto"/>
              <w:right w:val="single" w:sz="4" w:space="0" w:color="auto"/>
            </w:tcBorders>
          </w:tcPr>
          <w:p w:rsidR="0055530D" w:rsidRPr="008B4CA7" w:rsidRDefault="0055530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8B4CA7">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55530D" w:rsidRPr="008B4CA7" w:rsidRDefault="0055530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E0458" w:rsidRPr="008B4CA7" w:rsidTr="00CC69A4">
        <w:trPr>
          <w:cantSplit/>
          <w:jc w:val="center"/>
        </w:trPr>
        <w:tc>
          <w:tcPr>
            <w:tcW w:w="589" w:type="pct"/>
            <w:tcBorders>
              <w:top w:val="single" w:sz="4" w:space="0" w:color="auto"/>
              <w:left w:val="single" w:sz="4" w:space="0" w:color="auto"/>
              <w:bottom w:val="single" w:sz="4" w:space="0" w:color="auto"/>
              <w:right w:val="single" w:sz="4" w:space="0" w:color="auto"/>
            </w:tcBorders>
          </w:tcPr>
          <w:p w:rsidR="009E0458" w:rsidRPr="008B4CA7" w:rsidRDefault="009E0458"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8B4CA7">
              <w:rPr>
                <w:rFonts w:eastAsia="Times New Roman"/>
                <w:b/>
                <w:sz w:val="20"/>
                <w:szCs w:val="26"/>
                <w:lang w:val="en-GB" w:eastAsia="en-US"/>
              </w:rPr>
              <w:t>SF.1482-0</w:t>
            </w:r>
          </w:p>
        </w:tc>
        <w:tc>
          <w:tcPr>
            <w:tcW w:w="3088" w:type="pct"/>
            <w:tcBorders>
              <w:top w:val="single" w:sz="4" w:space="0" w:color="auto"/>
              <w:left w:val="single" w:sz="4" w:space="0" w:color="auto"/>
              <w:bottom w:val="single" w:sz="4" w:space="0" w:color="auto"/>
              <w:right w:val="single" w:sz="4" w:space="0" w:color="auto"/>
            </w:tcBorders>
          </w:tcPr>
          <w:p w:rsidR="009E0458" w:rsidRPr="002B3676" w:rsidRDefault="009E0458" w:rsidP="00D72473">
            <w:pPr>
              <w:pStyle w:val="Tabletext"/>
              <w:spacing w:line="260" w:lineRule="exact"/>
              <w:rPr>
                <w:sz w:val="20"/>
                <w:szCs w:val="26"/>
                <w:lang w:val="en-US" w:bidi="ar-EG"/>
              </w:rPr>
            </w:pPr>
            <w:r w:rsidRPr="001F1C5C">
              <w:rPr>
                <w:rFonts w:hint="cs"/>
                <w:sz w:val="20"/>
                <w:szCs w:val="26"/>
                <w:rtl/>
                <w:lang w:bidi="ar-EG"/>
              </w:rPr>
              <w:t>القيم القصوى المسموح بها لكثافة تدفق القدرة التي تنتجها عند سطح الأرض السواتل غير المستقرة بالنسبة إلى الأرض في الخدمة الثابتة الساتلية</w:t>
            </w:r>
            <w:r w:rsidR="00CC69A4">
              <w:rPr>
                <w:rFonts w:hint="cs"/>
                <w:sz w:val="20"/>
                <w:szCs w:val="26"/>
                <w:rtl/>
                <w:lang w:bidi="ar-EG"/>
              </w:rPr>
              <w:t xml:space="preserve"> </w:t>
            </w:r>
            <w:r w:rsidR="00CC69A4">
              <w:rPr>
                <w:sz w:val="20"/>
                <w:szCs w:val="26"/>
                <w:lang w:val="en-US" w:bidi="ar-EG"/>
              </w:rPr>
              <w:t>(FSS)</w:t>
            </w:r>
            <w:r w:rsidRPr="001F1C5C">
              <w:rPr>
                <w:rFonts w:hint="cs"/>
                <w:sz w:val="20"/>
                <w:szCs w:val="26"/>
                <w:rtl/>
                <w:lang w:bidi="ar-EG"/>
              </w:rPr>
              <w:t xml:space="preserve"> التي تعمل في</w:t>
            </w:r>
            <w:r w:rsidR="002B3676">
              <w:rPr>
                <w:rFonts w:hint="eastAsia"/>
                <w:sz w:val="20"/>
                <w:szCs w:val="26"/>
                <w:rtl/>
                <w:lang w:bidi="ar-EG"/>
              </w:rPr>
              <w:t> </w:t>
            </w:r>
            <w:r w:rsidRPr="001F1C5C">
              <w:rPr>
                <w:rFonts w:hint="cs"/>
                <w:sz w:val="20"/>
                <w:szCs w:val="26"/>
                <w:rtl/>
                <w:lang w:bidi="ar-EG"/>
              </w:rPr>
              <w:t>النطاق</w:t>
            </w:r>
            <w:r w:rsidR="002B3676">
              <w:rPr>
                <w:rFonts w:hint="eastAsia"/>
                <w:sz w:val="20"/>
                <w:szCs w:val="26"/>
                <w:rtl/>
                <w:lang w:bidi="ar-EG"/>
              </w:rPr>
              <w:t> </w:t>
            </w:r>
            <w:r w:rsidRPr="001F1C5C">
              <w:rPr>
                <w:sz w:val="20"/>
                <w:szCs w:val="26"/>
                <w:lang w:bidi="ar-EG"/>
              </w:rPr>
              <w:t>GHz</w:t>
            </w:r>
            <w:r w:rsidR="002B3676">
              <w:rPr>
                <w:sz w:val="20"/>
                <w:szCs w:val="26"/>
                <w:lang w:bidi="ar-EG"/>
              </w:rPr>
              <w:t> </w:t>
            </w:r>
            <w:r w:rsidRPr="001F1C5C">
              <w:rPr>
                <w:sz w:val="20"/>
                <w:szCs w:val="26"/>
                <w:lang w:bidi="ar-EG"/>
              </w:rPr>
              <w:t>12,75-10,7</w:t>
            </w:r>
          </w:p>
        </w:tc>
        <w:tc>
          <w:tcPr>
            <w:tcW w:w="661" w:type="pct"/>
            <w:tcBorders>
              <w:top w:val="single" w:sz="4" w:space="0" w:color="auto"/>
              <w:left w:val="single" w:sz="4" w:space="0" w:color="auto"/>
              <w:bottom w:val="single" w:sz="4" w:space="0" w:color="auto"/>
              <w:right w:val="single" w:sz="4" w:space="0" w:color="auto"/>
            </w:tcBorders>
          </w:tcPr>
          <w:p w:rsidR="009E0458" w:rsidRPr="008B4CA7" w:rsidRDefault="009E0458"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8B4CA7">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9E0458" w:rsidRPr="008B4CA7" w:rsidRDefault="009E0458"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E0458" w:rsidRPr="008B4CA7" w:rsidTr="00CC69A4">
        <w:trPr>
          <w:cantSplit/>
          <w:jc w:val="center"/>
        </w:trPr>
        <w:tc>
          <w:tcPr>
            <w:tcW w:w="589" w:type="pct"/>
            <w:tcBorders>
              <w:top w:val="single" w:sz="4" w:space="0" w:color="auto"/>
              <w:left w:val="single" w:sz="4" w:space="0" w:color="auto"/>
              <w:bottom w:val="single" w:sz="4" w:space="0" w:color="auto"/>
              <w:right w:val="single" w:sz="4" w:space="0" w:color="auto"/>
            </w:tcBorders>
          </w:tcPr>
          <w:p w:rsidR="009E0458" w:rsidRPr="008B4CA7" w:rsidRDefault="009E0458"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8B4CA7">
              <w:rPr>
                <w:rFonts w:eastAsia="Times New Roman"/>
                <w:b/>
                <w:sz w:val="20"/>
                <w:szCs w:val="26"/>
                <w:lang w:val="en-GB" w:eastAsia="en-US"/>
              </w:rPr>
              <w:t>SF.1483-0</w:t>
            </w:r>
          </w:p>
        </w:tc>
        <w:tc>
          <w:tcPr>
            <w:tcW w:w="3088" w:type="pct"/>
            <w:tcBorders>
              <w:top w:val="single" w:sz="4" w:space="0" w:color="auto"/>
              <w:left w:val="single" w:sz="4" w:space="0" w:color="auto"/>
              <w:bottom w:val="single" w:sz="4" w:space="0" w:color="auto"/>
              <w:right w:val="single" w:sz="4" w:space="0" w:color="auto"/>
            </w:tcBorders>
          </w:tcPr>
          <w:p w:rsidR="009E0458" w:rsidRPr="001F1C5C" w:rsidRDefault="009E0458" w:rsidP="00D72473">
            <w:pPr>
              <w:pStyle w:val="Tabletext"/>
              <w:spacing w:line="260" w:lineRule="exact"/>
              <w:rPr>
                <w:sz w:val="20"/>
                <w:szCs w:val="26"/>
                <w:rtl/>
                <w:lang w:bidi="ar-EG"/>
              </w:rPr>
            </w:pPr>
            <w:r w:rsidRPr="001F1C5C">
              <w:rPr>
                <w:rFonts w:hint="cs"/>
                <w:sz w:val="20"/>
                <w:szCs w:val="26"/>
                <w:rtl/>
                <w:lang w:bidi="ar-EG"/>
              </w:rPr>
              <w:t>القيم القصوى المسموح بها لتدفق كثافة تدفق القدرة التي تنتجها عند سطح الأرض السواتل غير المستقرة بالنسبة إلى الأرض في الخدمة الثابتة الساتلية</w:t>
            </w:r>
            <w:r w:rsidR="00CC69A4">
              <w:rPr>
                <w:rFonts w:hint="cs"/>
                <w:sz w:val="20"/>
                <w:szCs w:val="26"/>
                <w:rtl/>
                <w:lang w:bidi="ar-EG"/>
              </w:rPr>
              <w:t xml:space="preserve"> </w:t>
            </w:r>
            <w:r w:rsidR="00CC69A4">
              <w:rPr>
                <w:sz w:val="20"/>
                <w:szCs w:val="26"/>
                <w:lang w:val="en-US" w:bidi="ar-EG"/>
              </w:rPr>
              <w:t>(FSS)</w:t>
            </w:r>
            <w:r w:rsidRPr="001F1C5C">
              <w:rPr>
                <w:rFonts w:hint="cs"/>
                <w:sz w:val="20"/>
                <w:szCs w:val="26"/>
                <w:rtl/>
                <w:lang w:bidi="ar-EG"/>
              </w:rPr>
              <w:t xml:space="preserve"> التي تعمل في</w:t>
            </w:r>
            <w:r w:rsidR="002B3676">
              <w:rPr>
                <w:rFonts w:hint="eastAsia"/>
                <w:sz w:val="20"/>
                <w:szCs w:val="26"/>
                <w:rtl/>
                <w:lang w:bidi="ar-EG"/>
              </w:rPr>
              <w:t> </w:t>
            </w:r>
            <w:r w:rsidRPr="001F1C5C">
              <w:rPr>
                <w:rFonts w:hint="cs"/>
                <w:sz w:val="20"/>
                <w:szCs w:val="26"/>
                <w:rtl/>
                <w:lang w:bidi="ar-EG"/>
              </w:rPr>
              <w:t>النطاق</w:t>
            </w:r>
            <w:r w:rsidR="002B3676">
              <w:rPr>
                <w:rFonts w:hint="eastAsia"/>
                <w:sz w:val="20"/>
                <w:szCs w:val="26"/>
                <w:rtl/>
                <w:lang w:bidi="ar-EG"/>
              </w:rPr>
              <w:t> </w:t>
            </w:r>
            <w:r w:rsidRPr="001F1C5C">
              <w:rPr>
                <w:sz w:val="20"/>
                <w:szCs w:val="26"/>
                <w:lang w:bidi="ar-EG"/>
              </w:rPr>
              <w:t>GHz</w:t>
            </w:r>
            <w:r w:rsidR="002B3676">
              <w:rPr>
                <w:sz w:val="20"/>
                <w:szCs w:val="26"/>
                <w:lang w:bidi="ar-EG"/>
              </w:rPr>
              <w:t> </w:t>
            </w:r>
            <w:r w:rsidRPr="001F1C5C">
              <w:rPr>
                <w:sz w:val="20"/>
                <w:szCs w:val="26"/>
                <w:lang w:bidi="ar-EG"/>
              </w:rPr>
              <w:t>19,3-17,7</w:t>
            </w:r>
          </w:p>
        </w:tc>
        <w:tc>
          <w:tcPr>
            <w:tcW w:w="661" w:type="pct"/>
            <w:tcBorders>
              <w:top w:val="single" w:sz="4" w:space="0" w:color="auto"/>
              <w:left w:val="single" w:sz="4" w:space="0" w:color="auto"/>
              <w:bottom w:val="single" w:sz="4" w:space="0" w:color="auto"/>
              <w:right w:val="single" w:sz="4" w:space="0" w:color="auto"/>
            </w:tcBorders>
          </w:tcPr>
          <w:p w:rsidR="009E0458" w:rsidRPr="008B4CA7" w:rsidRDefault="009E0458"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8B4CA7">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9E0458" w:rsidRPr="008B4CA7" w:rsidRDefault="009E0458"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E0458" w:rsidRPr="008B4CA7" w:rsidTr="00CC69A4">
        <w:trPr>
          <w:cantSplit/>
          <w:jc w:val="center"/>
        </w:trPr>
        <w:tc>
          <w:tcPr>
            <w:tcW w:w="589" w:type="pct"/>
            <w:tcBorders>
              <w:top w:val="single" w:sz="4" w:space="0" w:color="auto"/>
              <w:left w:val="single" w:sz="4" w:space="0" w:color="auto"/>
              <w:bottom w:val="single" w:sz="4" w:space="0" w:color="auto"/>
              <w:right w:val="single" w:sz="4" w:space="0" w:color="auto"/>
            </w:tcBorders>
          </w:tcPr>
          <w:p w:rsidR="009E0458" w:rsidRPr="008B4CA7" w:rsidRDefault="009E0458"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8B4CA7">
              <w:rPr>
                <w:rFonts w:eastAsia="Times New Roman"/>
                <w:b/>
                <w:sz w:val="20"/>
                <w:szCs w:val="26"/>
                <w:lang w:val="en-GB" w:eastAsia="en-US"/>
              </w:rPr>
              <w:t>SF.1485-0</w:t>
            </w:r>
          </w:p>
        </w:tc>
        <w:tc>
          <w:tcPr>
            <w:tcW w:w="3088" w:type="pct"/>
            <w:tcBorders>
              <w:top w:val="single" w:sz="4" w:space="0" w:color="auto"/>
              <w:left w:val="single" w:sz="4" w:space="0" w:color="auto"/>
              <w:bottom w:val="single" w:sz="4" w:space="0" w:color="auto"/>
              <w:right w:val="single" w:sz="4" w:space="0" w:color="auto"/>
            </w:tcBorders>
          </w:tcPr>
          <w:p w:rsidR="009E0458" w:rsidRPr="001F1C5C" w:rsidRDefault="009E0458" w:rsidP="00D72473">
            <w:pPr>
              <w:pStyle w:val="Tabletext"/>
              <w:spacing w:line="260" w:lineRule="exact"/>
              <w:rPr>
                <w:sz w:val="20"/>
                <w:szCs w:val="26"/>
                <w:lang w:bidi="ar-EG"/>
              </w:rPr>
            </w:pPr>
            <w:r w:rsidRPr="001F1C5C">
              <w:rPr>
                <w:rFonts w:hint="cs"/>
                <w:sz w:val="20"/>
                <w:szCs w:val="26"/>
                <w:rtl/>
                <w:lang w:bidi="ar-EG"/>
              </w:rPr>
              <w:t>تعيين منطقة التنسيق لمحطات أرضية تعمل مع محطات فضائية غير مستقرة بالنسبة إلى الأرض في الخدمة الثابتة الساتلية في نطاقات تردد مشتركة مع الخدمة الثابتة</w:t>
            </w:r>
          </w:p>
        </w:tc>
        <w:tc>
          <w:tcPr>
            <w:tcW w:w="661" w:type="pct"/>
            <w:tcBorders>
              <w:top w:val="single" w:sz="4" w:space="0" w:color="auto"/>
              <w:left w:val="single" w:sz="4" w:space="0" w:color="auto"/>
              <w:bottom w:val="single" w:sz="4" w:space="0" w:color="auto"/>
              <w:right w:val="single" w:sz="4" w:space="0" w:color="auto"/>
            </w:tcBorders>
          </w:tcPr>
          <w:p w:rsidR="009E0458" w:rsidRPr="008B4CA7" w:rsidRDefault="009E0458"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8B4CA7">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9E0458" w:rsidRPr="008B4CA7" w:rsidRDefault="009E0458"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E0458" w:rsidRPr="008B4CA7" w:rsidTr="00CC69A4">
        <w:trPr>
          <w:cantSplit/>
          <w:jc w:val="center"/>
        </w:trPr>
        <w:tc>
          <w:tcPr>
            <w:tcW w:w="589" w:type="pct"/>
            <w:tcBorders>
              <w:top w:val="single" w:sz="4" w:space="0" w:color="auto"/>
              <w:left w:val="single" w:sz="4" w:space="0" w:color="auto"/>
              <w:bottom w:val="single" w:sz="4" w:space="0" w:color="auto"/>
              <w:right w:val="single" w:sz="4" w:space="0" w:color="auto"/>
            </w:tcBorders>
          </w:tcPr>
          <w:p w:rsidR="009E0458" w:rsidRPr="008B4CA7" w:rsidRDefault="009E0458"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8B4CA7">
              <w:rPr>
                <w:rFonts w:eastAsia="Times New Roman"/>
                <w:b/>
                <w:sz w:val="20"/>
                <w:szCs w:val="26"/>
                <w:lang w:val="en-GB" w:eastAsia="en-US"/>
              </w:rPr>
              <w:t>SF.1486-0</w:t>
            </w:r>
          </w:p>
        </w:tc>
        <w:tc>
          <w:tcPr>
            <w:tcW w:w="3088" w:type="pct"/>
            <w:tcBorders>
              <w:top w:val="single" w:sz="4" w:space="0" w:color="auto"/>
              <w:left w:val="single" w:sz="4" w:space="0" w:color="auto"/>
              <w:bottom w:val="single" w:sz="4" w:space="0" w:color="auto"/>
              <w:right w:val="single" w:sz="4" w:space="0" w:color="auto"/>
            </w:tcBorders>
          </w:tcPr>
          <w:p w:rsidR="009E0458" w:rsidRPr="001F1C5C" w:rsidRDefault="009E0458" w:rsidP="00D72473">
            <w:pPr>
              <w:pStyle w:val="Tabletext"/>
              <w:spacing w:line="260" w:lineRule="exact"/>
              <w:rPr>
                <w:sz w:val="20"/>
                <w:szCs w:val="26"/>
                <w:rtl/>
                <w:lang w:val="en-US" w:bidi="ar-EG"/>
              </w:rPr>
            </w:pPr>
            <w:r w:rsidRPr="001F1C5C">
              <w:rPr>
                <w:rFonts w:hint="cs"/>
                <w:sz w:val="20"/>
                <w:szCs w:val="26"/>
                <w:rtl/>
                <w:lang w:bidi="ar-EG"/>
              </w:rPr>
              <w:t>منهجيات ال</w:t>
            </w:r>
            <w:r>
              <w:rPr>
                <w:rFonts w:hint="cs"/>
                <w:sz w:val="20"/>
                <w:szCs w:val="26"/>
                <w:rtl/>
                <w:lang w:bidi="ar-EG"/>
              </w:rPr>
              <w:t>تشارك</w:t>
            </w:r>
            <w:r w:rsidRPr="001F1C5C">
              <w:rPr>
                <w:rFonts w:hint="cs"/>
                <w:sz w:val="20"/>
                <w:szCs w:val="26"/>
                <w:rtl/>
                <w:lang w:bidi="ar-EG"/>
              </w:rPr>
              <w:t xml:space="preserve"> بين أنظمة النفاذ اللاسلكي الثابت في الخدمة الثابتة والمطاريف ذات الفتحة الصغيرة جداً في الخدمة الثابتة الساتلية في النطاق </w:t>
            </w:r>
            <w:r w:rsidRPr="001F1C5C">
              <w:rPr>
                <w:sz w:val="20"/>
                <w:szCs w:val="26"/>
                <w:lang w:bidi="ar-EG"/>
              </w:rPr>
              <w:t>MHz 3 700-3 400</w:t>
            </w:r>
          </w:p>
        </w:tc>
        <w:tc>
          <w:tcPr>
            <w:tcW w:w="661" w:type="pct"/>
            <w:tcBorders>
              <w:top w:val="single" w:sz="4" w:space="0" w:color="auto"/>
              <w:left w:val="single" w:sz="4" w:space="0" w:color="auto"/>
              <w:bottom w:val="single" w:sz="4" w:space="0" w:color="auto"/>
              <w:right w:val="single" w:sz="4" w:space="0" w:color="auto"/>
            </w:tcBorders>
          </w:tcPr>
          <w:p w:rsidR="009E0458" w:rsidRPr="008B4CA7" w:rsidRDefault="009E0458"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8B4CA7">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9E0458" w:rsidRPr="008B4CA7" w:rsidRDefault="009E0458"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E0458" w:rsidRPr="008B4CA7" w:rsidTr="00CC69A4">
        <w:trPr>
          <w:cantSplit/>
          <w:jc w:val="center"/>
        </w:trPr>
        <w:tc>
          <w:tcPr>
            <w:tcW w:w="589" w:type="pct"/>
            <w:tcBorders>
              <w:top w:val="single" w:sz="4" w:space="0" w:color="auto"/>
              <w:left w:val="single" w:sz="4" w:space="0" w:color="auto"/>
              <w:bottom w:val="single" w:sz="4" w:space="0" w:color="auto"/>
              <w:right w:val="single" w:sz="4" w:space="0" w:color="auto"/>
            </w:tcBorders>
          </w:tcPr>
          <w:p w:rsidR="009E0458" w:rsidRPr="008B4CA7" w:rsidRDefault="009E0458"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8B4CA7">
              <w:rPr>
                <w:rFonts w:eastAsia="Times New Roman"/>
                <w:b/>
                <w:sz w:val="20"/>
                <w:szCs w:val="26"/>
                <w:lang w:val="en-GB" w:eastAsia="en-US"/>
              </w:rPr>
              <w:t>SF.1572-0</w:t>
            </w:r>
          </w:p>
        </w:tc>
        <w:tc>
          <w:tcPr>
            <w:tcW w:w="3088" w:type="pct"/>
            <w:tcBorders>
              <w:top w:val="single" w:sz="4" w:space="0" w:color="auto"/>
              <w:left w:val="single" w:sz="4" w:space="0" w:color="auto"/>
              <w:bottom w:val="single" w:sz="4" w:space="0" w:color="auto"/>
              <w:right w:val="single" w:sz="4" w:space="0" w:color="auto"/>
            </w:tcBorders>
          </w:tcPr>
          <w:p w:rsidR="009E0458" w:rsidRPr="001F1C5C" w:rsidRDefault="009E0458" w:rsidP="00D72473">
            <w:pPr>
              <w:pStyle w:val="Tabletext"/>
              <w:spacing w:line="260" w:lineRule="exact"/>
              <w:rPr>
                <w:spacing w:val="-4"/>
                <w:sz w:val="20"/>
                <w:szCs w:val="26"/>
                <w:rtl/>
                <w:lang w:bidi="ar-EG"/>
              </w:rPr>
            </w:pPr>
            <w:r w:rsidRPr="001F1C5C">
              <w:rPr>
                <w:rFonts w:hint="cs"/>
                <w:spacing w:val="-4"/>
                <w:sz w:val="20"/>
                <w:szCs w:val="26"/>
                <w:rtl/>
                <w:lang w:bidi="ar-EG"/>
              </w:rPr>
              <w:t>منهجية تقييم تأثير تداخل فضاء-أرض ناجم عن الخدمة الثابتة الساتلية في الخدمة الثابتة في</w:t>
            </w:r>
            <w:r w:rsidR="00476D1C">
              <w:rPr>
                <w:rFonts w:hint="eastAsia"/>
                <w:spacing w:val="-4"/>
                <w:sz w:val="20"/>
                <w:szCs w:val="26"/>
                <w:rtl/>
                <w:lang w:bidi="ar-EG"/>
              </w:rPr>
              <w:t> </w:t>
            </w:r>
            <w:r w:rsidRPr="001F1C5C">
              <w:rPr>
                <w:rFonts w:hint="cs"/>
                <w:spacing w:val="-4"/>
                <w:sz w:val="20"/>
                <w:szCs w:val="26"/>
                <w:rtl/>
                <w:lang w:bidi="ar-EG"/>
              </w:rPr>
              <w:t>نطاقات التردد حيث تشكل الهواطل السبب الرئيسي للخبو</w:t>
            </w:r>
          </w:p>
        </w:tc>
        <w:tc>
          <w:tcPr>
            <w:tcW w:w="661" w:type="pct"/>
            <w:tcBorders>
              <w:top w:val="single" w:sz="4" w:space="0" w:color="auto"/>
              <w:left w:val="single" w:sz="4" w:space="0" w:color="auto"/>
              <w:bottom w:val="single" w:sz="4" w:space="0" w:color="auto"/>
              <w:right w:val="single" w:sz="4" w:space="0" w:color="auto"/>
            </w:tcBorders>
          </w:tcPr>
          <w:p w:rsidR="009E0458" w:rsidRPr="008B4CA7" w:rsidRDefault="009E0458"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8B4CA7">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9E0458" w:rsidRPr="008B4CA7" w:rsidRDefault="009E0458"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9E0458" w:rsidRPr="008B4CA7" w:rsidTr="00CC69A4">
        <w:trPr>
          <w:cantSplit/>
          <w:trHeight w:val="20"/>
          <w:jc w:val="center"/>
        </w:trPr>
        <w:tc>
          <w:tcPr>
            <w:tcW w:w="589" w:type="pct"/>
            <w:tcBorders>
              <w:top w:val="single" w:sz="4" w:space="0" w:color="auto"/>
              <w:left w:val="single" w:sz="4" w:space="0" w:color="auto"/>
              <w:bottom w:val="single" w:sz="4" w:space="0" w:color="auto"/>
              <w:right w:val="single" w:sz="4" w:space="0" w:color="auto"/>
            </w:tcBorders>
          </w:tcPr>
          <w:p w:rsidR="009E0458" w:rsidRPr="008B4CA7" w:rsidRDefault="009E0458"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8B4CA7">
              <w:rPr>
                <w:rFonts w:eastAsia="Times New Roman"/>
                <w:b/>
                <w:sz w:val="20"/>
                <w:szCs w:val="26"/>
                <w:lang w:val="en-GB" w:eastAsia="en-US"/>
              </w:rPr>
              <w:t>SF.1585-0</w:t>
            </w:r>
          </w:p>
        </w:tc>
        <w:tc>
          <w:tcPr>
            <w:tcW w:w="3088" w:type="pct"/>
            <w:tcBorders>
              <w:top w:val="single" w:sz="4" w:space="0" w:color="auto"/>
              <w:left w:val="single" w:sz="4" w:space="0" w:color="auto"/>
              <w:bottom w:val="single" w:sz="4" w:space="0" w:color="auto"/>
              <w:right w:val="single" w:sz="4" w:space="0" w:color="auto"/>
            </w:tcBorders>
          </w:tcPr>
          <w:p w:rsidR="009E0458" w:rsidRPr="001F1C5C" w:rsidRDefault="009E0458" w:rsidP="00D72473">
            <w:pPr>
              <w:pStyle w:val="Tabletext"/>
              <w:spacing w:line="260" w:lineRule="exact"/>
              <w:rPr>
                <w:sz w:val="20"/>
                <w:szCs w:val="26"/>
                <w:rtl/>
                <w:lang w:bidi="ar-EG"/>
              </w:rPr>
            </w:pPr>
            <w:r w:rsidRPr="001F1C5C">
              <w:rPr>
                <w:rFonts w:hint="cs"/>
                <w:sz w:val="20"/>
                <w:szCs w:val="26"/>
                <w:rtl/>
                <w:lang w:bidi="ar-EG"/>
              </w:rPr>
              <w:t>مثال لطريقة تحديد منطقة مركبة قد تحتاج إلى تقييم التداخل الناجم في</w:t>
            </w:r>
            <w:r>
              <w:rPr>
                <w:rFonts w:hint="eastAsia"/>
                <w:sz w:val="20"/>
                <w:szCs w:val="26"/>
                <w:rtl/>
                <w:lang w:bidi="ar-EG"/>
              </w:rPr>
              <w:t> </w:t>
            </w:r>
            <w:r w:rsidRPr="001F1C5C">
              <w:rPr>
                <w:rFonts w:hint="cs"/>
                <w:sz w:val="20"/>
                <w:szCs w:val="26"/>
                <w:rtl/>
                <w:lang w:bidi="ar-EG"/>
              </w:rPr>
              <w:t>محطات خدمة ثابتة عن محطات أرضية موجودة على متن سفن تتحرك قرب السواحل</w:t>
            </w:r>
          </w:p>
        </w:tc>
        <w:tc>
          <w:tcPr>
            <w:tcW w:w="661" w:type="pct"/>
            <w:tcBorders>
              <w:top w:val="single" w:sz="4" w:space="0" w:color="auto"/>
              <w:left w:val="single" w:sz="4" w:space="0" w:color="auto"/>
              <w:bottom w:val="single" w:sz="4" w:space="0" w:color="auto"/>
              <w:right w:val="single" w:sz="4" w:space="0" w:color="auto"/>
            </w:tcBorders>
          </w:tcPr>
          <w:p w:rsidR="009E0458" w:rsidRPr="008B4CA7" w:rsidRDefault="009E0458"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8B4CA7">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9E0458" w:rsidRPr="008B4CA7" w:rsidRDefault="009E0458"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61047D" w:rsidRPr="008B4CA7" w:rsidTr="00CC69A4">
        <w:trPr>
          <w:cantSplit/>
          <w:jc w:val="center"/>
        </w:trPr>
        <w:tc>
          <w:tcPr>
            <w:tcW w:w="589"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8B4CA7">
              <w:rPr>
                <w:rFonts w:eastAsia="Times New Roman"/>
                <w:b/>
                <w:sz w:val="20"/>
                <w:szCs w:val="26"/>
                <w:lang w:val="en-GB" w:eastAsia="en-US"/>
              </w:rPr>
              <w:t>SF.1601-2</w:t>
            </w:r>
          </w:p>
        </w:tc>
        <w:tc>
          <w:tcPr>
            <w:tcW w:w="3088" w:type="pct"/>
            <w:tcBorders>
              <w:top w:val="single" w:sz="4" w:space="0" w:color="auto"/>
              <w:left w:val="single" w:sz="4" w:space="0" w:color="auto"/>
              <w:bottom w:val="single" w:sz="4" w:space="0" w:color="auto"/>
              <w:right w:val="single" w:sz="4" w:space="0" w:color="auto"/>
            </w:tcBorders>
          </w:tcPr>
          <w:p w:rsidR="0061047D" w:rsidRPr="00025D60" w:rsidRDefault="0061047D" w:rsidP="00D72473">
            <w:pPr>
              <w:pStyle w:val="Tabletext"/>
              <w:spacing w:line="260" w:lineRule="exact"/>
              <w:rPr>
                <w:spacing w:val="-2"/>
                <w:sz w:val="20"/>
                <w:szCs w:val="26"/>
                <w:lang w:val="en-US" w:bidi="ar-EG"/>
              </w:rPr>
            </w:pPr>
            <w:r w:rsidRPr="00025D60">
              <w:rPr>
                <w:rFonts w:hint="cs"/>
                <w:spacing w:val="-2"/>
                <w:sz w:val="20"/>
                <w:szCs w:val="26"/>
                <w:rtl/>
                <w:lang w:bidi="ar-EG"/>
              </w:rPr>
              <w:t xml:space="preserve">منهجيات لتقييم التداخل من الوصلة الهابطة في الخدمة الثابتة التي تستخدم محطات المنصات عالية الارتفاع إلى الوصلة الصاعدة في الخدمة الثابتة الساتلية التي تستخدم سواتل مستقرة بالنسبة إلى الأرض في النطاق </w:t>
            </w:r>
            <w:r w:rsidRPr="00025D60">
              <w:rPr>
                <w:spacing w:val="-2"/>
                <w:sz w:val="20"/>
                <w:szCs w:val="26"/>
                <w:lang w:bidi="ar-EG"/>
              </w:rPr>
              <w:t>GHz 28,35</w:t>
            </w:r>
            <w:r w:rsidRPr="00025D60">
              <w:rPr>
                <w:spacing w:val="-2"/>
                <w:sz w:val="20"/>
                <w:szCs w:val="26"/>
                <w:lang w:bidi="ar-EG"/>
              </w:rPr>
              <w:noBreakHyphen/>
              <w:t>27,5</w:t>
            </w:r>
          </w:p>
        </w:tc>
        <w:tc>
          <w:tcPr>
            <w:tcW w:w="661"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8B4CA7">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61047D" w:rsidRPr="008B4CA7" w:rsidTr="00CC69A4">
        <w:trPr>
          <w:cantSplit/>
          <w:jc w:val="center"/>
        </w:trPr>
        <w:tc>
          <w:tcPr>
            <w:tcW w:w="589"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8B4CA7">
              <w:rPr>
                <w:rFonts w:eastAsia="Times New Roman"/>
                <w:b/>
                <w:sz w:val="20"/>
                <w:szCs w:val="26"/>
                <w:lang w:val="en-GB" w:eastAsia="en-US"/>
              </w:rPr>
              <w:t>SF.1602-0</w:t>
            </w:r>
          </w:p>
        </w:tc>
        <w:tc>
          <w:tcPr>
            <w:tcW w:w="3088" w:type="pct"/>
            <w:tcBorders>
              <w:top w:val="single" w:sz="4" w:space="0" w:color="auto"/>
              <w:left w:val="single" w:sz="4" w:space="0" w:color="auto"/>
              <w:bottom w:val="single" w:sz="4" w:space="0" w:color="auto"/>
              <w:right w:val="single" w:sz="4" w:space="0" w:color="auto"/>
            </w:tcBorders>
          </w:tcPr>
          <w:p w:rsidR="0061047D" w:rsidRPr="001F1C5C" w:rsidRDefault="0061047D" w:rsidP="00D72473">
            <w:pPr>
              <w:pStyle w:val="Tabletext"/>
              <w:spacing w:line="260" w:lineRule="exact"/>
              <w:rPr>
                <w:sz w:val="20"/>
                <w:szCs w:val="26"/>
                <w:rtl/>
                <w:lang w:bidi="ar-EG"/>
              </w:rPr>
            </w:pPr>
            <w:r w:rsidRPr="001F1C5C">
              <w:rPr>
                <w:rFonts w:hint="cs"/>
                <w:sz w:val="20"/>
                <w:szCs w:val="26"/>
                <w:rtl/>
                <w:lang w:bidi="ar-EG"/>
              </w:rPr>
              <w:t>منهجية تحديد إحصائيات كثافة تدفق القدرة لاستخدامها في دراسات ال</w:t>
            </w:r>
            <w:r>
              <w:rPr>
                <w:rFonts w:hint="cs"/>
                <w:sz w:val="20"/>
                <w:szCs w:val="26"/>
                <w:rtl/>
                <w:lang w:bidi="ar-EG"/>
              </w:rPr>
              <w:t>تشارك</w:t>
            </w:r>
            <w:r w:rsidRPr="001F1C5C">
              <w:rPr>
                <w:rFonts w:hint="cs"/>
                <w:sz w:val="20"/>
                <w:szCs w:val="26"/>
                <w:rtl/>
                <w:lang w:bidi="ar-EG"/>
              </w:rPr>
              <w:t xml:space="preserve"> بين أنظمة لا سلكية ثابتة وسواتل متعددة لخدمة ثابتة ساتلية</w:t>
            </w:r>
          </w:p>
        </w:tc>
        <w:tc>
          <w:tcPr>
            <w:tcW w:w="661"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8B4CA7">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61047D" w:rsidRPr="008B4CA7" w:rsidTr="00CC69A4">
        <w:trPr>
          <w:cantSplit/>
          <w:jc w:val="center"/>
        </w:trPr>
        <w:tc>
          <w:tcPr>
            <w:tcW w:w="589"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8B4CA7">
              <w:rPr>
                <w:rFonts w:eastAsia="Times New Roman"/>
                <w:b/>
                <w:sz w:val="20"/>
                <w:szCs w:val="26"/>
                <w:lang w:val="en-GB" w:eastAsia="en-US"/>
              </w:rPr>
              <w:t>SF.1648-0</w:t>
            </w:r>
          </w:p>
        </w:tc>
        <w:tc>
          <w:tcPr>
            <w:tcW w:w="3088" w:type="pct"/>
            <w:tcBorders>
              <w:top w:val="single" w:sz="4" w:space="0" w:color="auto"/>
              <w:left w:val="single" w:sz="4" w:space="0" w:color="auto"/>
              <w:bottom w:val="single" w:sz="4" w:space="0" w:color="auto"/>
              <w:right w:val="single" w:sz="4" w:space="0" w:color="auto"/>
            </w:tcBorders>
          </w:tcPr>
          <w:p w:rsidR="0061047D" w:rsidRPr="001F1C5C" w:rsidRDefault="0061047D" w:rsidP="00D72473">
            <w:pPr>
              <w:pStyle w:val="Tabletext"/>
              <w:spacing w:line="260" w:lineRule="exact"/>
              <w:rPr>
                <w:rFonts w:eastAsia="MS Mincho"/>
                <w:sz w:val="20"/>
                <w:szCs w:val="26"/>
              </w:rPr>
            </w:pPr>
            <w:r w:rsidRPr="001F1C5C">
              <w:rPr>
                <w:rFonts w:hint="cs"/>
                <w:sz w:val="20"/>
                <w:szCs w:val="26"/>
                <w:rtl/>
                <w:lang w:bidi="ar-EG"/>
              </w:rPr>
              <w:t>استخدام الترددات في محطات أرضية موجودة على متن سفن ترسل في بعض نطاقات موزعة على الخدمة الثابتة الساتلية</w:t>
            </w:r>
          </w:p>
        </w:tc>
        <w:tc>
          <w:tcPr>
            <w:tcW w:w="661"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8B4CA7">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61047D" w:rsidRPr="008B4CA7" w:rsidTr="00CC69A4">
        <w:trPr>
          <w:cantSplit/>
          <w:jc w:val="center"/>
        </w:trPr>
        <w:tc>
          <w:tcPr>
            <w:tcW w:w="589"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8B4CA7">
              <w:rPr>
                <w:rFonts w:eastAsia="Times New Roman"/>
                <w:b/>
                <w:sz w:val="20"/>
                <w:szCs w:val="26"/>
                <w:lang w:val="en-GB" w:eastAsia="en-US"/>
              </w:rPr>
              <w:t>SF.1649-1</w:t>
            </w:r>
          </w:p>
        </w:tc>
        <w:tc>
          <w:tcPr>
            <w:tcW w:w="3088" w:type="pct"/>
            <w:tcBorders>
              <w:top w:val="single" w:sz="4" w:space="0" w:color="auto"/>
              <w:left w:val="single" w:sz="4" w:space="0" w:color="auto"/>
              <w:bottom w:val="single" w:sz="4" w:space="0" w:color="auto"/>
              <w:right w:val="single" w:sz="4" w:space="0" w:color="auto"/>
            </w:tcBorders>
          </w:tcPr>
          <w:p w:rsidR="0061047D" w:rsidRPr="001F1C5C" w:rsidRDefault="0061047D" w:rsidP="00D72473">
            <w:pPr>
              <w:pStyle w:val="Tabletext"/>
              <w:spacing w:line="260" w:lineRule="exact"/>
              <w:rPr>
                <w:sz w:val="20"/>
                <w:szCs w:val="26"/>
                <w:rtl/>
                <w:lang w:val="en-US" w:bidi="ar-EG"/>
              </w:rPr>
            </w:pPr>
            <w:r w:rsidRPr="001F1C5C">
              <w:rPr>
                <w:rFonts w:hint="cs"/>
                <w:sz w:val="20"/>
                <w:szCs w:val="26"/>
                <w:rtl/>
                <w:lang w:bidi="ar-EG"/>
              </w:rPr>
              <w:t>إرشادات بشأن تحديد التداخل الناتج عن محطات أرضية موجودة على متن سفن في</w:t>
            </w:r>
            <w:r w:rsidR="002B3676">
              <w:rPr>
                <w:rFonts w:hint="eastAsia"/>
                <w:sz w:val="20"/>
                <w:szCs w:val="26"/>
                <w:rtl/>
                <w:lang w:bidi="ar-EG"/>
              </w:rPr>
              <w:t> </w:t>
            </w:r>
            <w:r w:rsidRPr="001F1C5C">
              <w:rPr>
                <w:rFonts w:hint="cs"/>
                <w:sz w:val="20"/>
                <w:szCs w:val="26"/>
                <w:rtl/>
                <w:lang w:bidi="ar-EG"/>
              </w:rPr>
              <w:t>محطات الخدمة الثابتة عندما تقع المحطات الأرضية على متن السفن داخل المسافة الدنيا</w:t>
            </w:r>
          </w:p>
        </w:tc>
        <w:tc>
          <w:tcPr>
            <w:tcW w:w="661"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8B4CA7">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61047D" w:rsidRPr="008B4CA7" w:rsidTr="00CC69A4">
        <w:trPr>
          <w:cantSplit/>
          <w:jc w:val="center"/>
        </w:trPr>
        <w:tc>
          <w:tcPr>
            <w:tcW w:w="589"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8B4CA7">
              <w:rPr>
                <w:rFonts w:eastAsia="Times New Roman"/>
                <w:b/>
                <w:sz w:val="20"/>
                <w:szCs w:val="26"/>
                <w:lang w:val="en-GB" w:eastAsia="en-US"/>
              </w:rPr>
              <w:t>SF.1650-1</w:t>
            </w:r>
          </w:p>
        </w:tc>
        <w:tc>
          <w:tcPr>
            <w:tcW w:w="3088" w:type="pct"/>
            <w:tcBorders>
              <w:top w:val="single" w:sz="4" w:space="0" w:color="auto"/>
              <w:left w:val="single" w:sz="4" w:space="0" w:color="auto"/>
              <w:bottom w:val="single" w:sz="4" w:space="0" w:color="auto"/>
              <w:right w:val="single" w:sz="4" w:space="0" w:color="auto"/>
            </w:tcBorders>
          </w:tcPr>
          <w:p w:rsidR="0061047D" w:rsidRPr="001F1C5C" w:rsidRDefault="0061047D" w:rsidP="00D72473">
            <w:pPr>
              <w:pStyle w:val="Tabletext"/>
              <w:spacing w:line="260" w:lineRule="exact"/>
              <w:rPr>
                <w:spacing w:val="-2"/>
                <w:sz w:val="20"/>
                <w:szCs w:val="26"/>
                <w:rtl/>
                <w:lang w:val="en-US" w:bidi="ar-EG"/>
              </w:rPr>
            </w:pPr>
            <w:r w:rsidRPr="001F1C5C">
              <w:rPr>
                <w:rFonts w:hint="cs"/>
                <w:spacing w:val="-2"/>
                <w:sz w:val="20"/>
                <w:szCs w:val="26"/>
                <w:rtl/>
                <w:lang w:bidi="ar-EG"/>
              </w:rPr>
              <w:t xml:space="preserve">المسافة الدنيا من خط الأساس والتي لا تسبب بعده المحطات الأرضية المتحركة المحمولة على متن السفن تداخلاً غير مقبول لخدمة الأرض في نطاقي التردد </w:t>
            </w:r>
            <w:r w:rsidRPr="001F1C5C">
              <w:rPr>
                <w:spacing w:val="-2"/>
                <w:sz w:val="20"/>
                <w:szCs w:val="26"/>
                <w:lang w:bidi="ar-EG"/>
              </w:rPr>
              <w:t>MHz 6 425-5 925</w:t>
            </w:r>
            <w:r w:rsidRPr="001F1C5C">
              <w:rPr>
                <w:rFonts w:hint="cs"/>
                <w:spacing w:val="-2"/>
                <w:sz w:val="20"/>
                <w:szCs w:val="26"/>
                <w:rtl/>
                <w:lang w:bidi="ar-EG"/>
              </w:rPr>
              <w:t xml:space="preserve"> و</w:t>
            </w:r>
            <w:r w:rsidRPr="001F1C5C">
              <w:rPr>
                <w:spacing w:val="-2"/>
                <w:sz w:val="20"/>
                <w:szCs w:val="26"/>
                <w:lang w:bidi="ar-EG"/>
              </w:rPr>
              <w:t>GHz 14,5-14</w:t>
            </w:r>
          </w:p>
        </w:tc>
        <w:tc>
          <w:tcPr>
            <w:tcW w:w="661"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8B4CA7">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61047D" w:rsidRPr="008B4CA7" w:rsidTr="00CC69A4">
        <w:trPr>
          <w:cantSplit/>
          <w:jc w:val="center"/>
        </w:trPr>
        <w:tc>
          <w:tcPr>
            <w:tcW w:w="589"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8B4CA7">
              <w:rPr>
                <w:rFonts w:eastAsia="Times New Roman"/>
                <w:b/>
                <w:sz w:val="20"/>
                <w:szCs w:val="26"/>
                <w:lang w:val="en-GB" w:eastAsia="en-US"/>
              </w:rPr>
              <w:t>SF.1707-0</w:t>
            </w:r>
          </w:p>
        </w:tc>
        <w:tc>
          <w:tcPr>
            <w:tcW w:w="3088" w:type="pct"/>
            <w:tcBorders>
              <w:top w:val="single" w:sz="4" w:space="0" w:color="auto"/>
              <w:left w:val="single" w:sz="4" w:space="0" w:color="auto"/>
              <w:bottom w:val="single" w:sz="4" w:space="0" w:color="auto"/>
              <w:right w:val="single" w:sz="4" w:space="0" w:color="auto"/>
            </w:tcBorders>
            <w:vAlign w:val="center"/>
          </w:tcPr>
          <w:p w:rsidR="0061047D" w:rsidRPr="001F1C5C" w:rsidRDefault="0061047D" w:rsidP="00D72473">
            <w:pPr>
              <w:pStyle w:val="Tabletext"/>
              <w:spacing w:line="260" w:lineRule="exact"/>
              <w:rPr>
                <w:sz w:val="20"/>
                <w:szCs w:val="26"/>
                <w:lang w:bidi="ar-EG"/>
              </w:rPr>
            </w:pPr>
            <w:r w:rsidRPr="001F1C5C">
              <w:rPr>
                <w:rFonts w:hint="cs"/>
                <w:sz w:val="20"/>
                <w:szCs w:val="26"/>
                <w:rtl/>
                <w:lang w:bidi="ar-EG"/>
              </w:rPr>
              <w:t>وسائل لتيسير تنفيذ أعداد كبيرة من المحطات الأرضية في الخدمة الثابتة الساتلية في مناطق تنتشر فيها أيضاً خدمات للأرض</w:t>
            </w:r>
          </w:p>
        </w:tc>
        <w:tc>
          <w:tcPr>
            <w:tcW w:w="661"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8B4CA7">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61047D" w:rsidRPr="008B4CA7" w:rsidTr="00CC69A4">
        <w:trPr>
          <w:cantSplit/>
          <w:jc w:val="center"/>
        </w:trPr>
        <w:tc>
          <w:tcPr>
            <w:tcW w:w="589"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8B4CA7">
              <w:rPr>
                <w:rFonts w:eastAsia="Times New Roman"/>
                <w:b/>
                <w:sz w:val="20"/>
                <w:szCs w:val="26"/>
                <w:lang w:val="en-GB" w:eastAsia="en-US"/>
              </w:rPr>
              <w:lastRenderedPageBreak/>
              <w:t>SF.1719-0</w:t>
            </w:r>
          </w:p>
        </w:tc>
        <w:tc>
          <w:tcPr>
            <w:tcW w:w="3088" w:type="pct"/>
            <w:tcBorders>
              <w:top w:val="single" w:sz="4" w:space="0" w:color="auto"/>
              <w:left w:val="single" w:sz="4" w:space="0" w:color="auto"/>
              <w:bottom w:val="single" w:sz="4" w:space="0" w:color="auto"/>
              <w:right w:val="single" w:sz="4" w:space="0" w:color="auto"/>
            </w:tcBorders>
            <w:vAlign w:val="center"/>
          </w:tcPr>
          <w:p w:rsidR="0061047D" w:rsidRPr="001F1C5C" w:rsidRDefault="0061047D" w:rsidP="00D72473">
            <w:pPr>
              <w:pStyle w:val="Tabletext"/>
              <w:spacing w:line="260" w:lineRule="exact"/>
              <w:rPr>
                <w:sz w:val="20"/>
                <w:szCs w:val="26"/>
                <w:lang w:val="en-US" w:bidi="ar-EG"/>
              </w:rPr>
            </w:pPr>
            <w:r w:rsidRPr="001F1C5C">
              <w:rPr>
                <w:rFonts w:hint="cs"/>
                <w:sz w:val="20"/>
                <w:szCs w:val="26"/>
                <w:rtl/>
                <w:lang w:bidi="ar-EG"/>
              </w:rPr>
              <w:t>ال</w:t>
            </w:r>
            <w:r>
              <w:rPr>
                <w:rFonts w:hint="cs"/>
                <w:sz w:val="20"/>
                <w:szCs w:val="26"/>
                <w:rtl/>
                <w:lang w:bidi="ar-EG"/>
              </w:rPr>
              <w:t>تشارك</w:t>
            </w:r>
            <w:r w:rsidRPr="001F1C5C">
              <w:rPr>
                <w:rFonts w:hint="cs"/>
                <w:sz w:val="20"/>
                <w:szCs w:val="26"/>
                <w:rtl/>
                <w:lang w:bidi="ar-EG"/>
              </w:rPr>
              <w:t xml:space="preserve"> بين الخدمة الثابتة للتوزيع من نقطة إلى نقطة ومن نقطة إلى عدة نقاط ومحطات الإرسال الأرضية في أنظمة الخدمة الثابتة الساتلية المستقرة بالنسبة إلى الأرض وغير المستقرة بالنسبة إلى الأرض العاملة في النطاق </w:t>
            </w:r>
            <w:r w:rsidRPr="001F1C5C">
              <w:rPr>
                <w:sz w:val="20"/>
                <w:szCs w:val="26"/>
                <w:lang w:bidi="ar-EG"/>
              </w:rPr>
              <w:t>GHz</w:t>
            </w:r>
            <w:r>
              <w:rPr>
                <w:sz w:val="20"/>
                <w:szCs w:val="26"/>
                <w:lang w:bidi="ar-EG"/>
              </w:rPr>
              <w:t> </w:t>
            </w:r>
            <w:r w:rsidRPr="001F1C5C">
              <w:rPr>
                <w:sz w:val="20"/>
                <w:szCs w:val="26"/>
                <w:lang w:bidi="ar-EG"/>
              </w:rPr>
              <w:t>29,5</w:t>
            </w:r>
            <w:r>
              <w:rPr>
                <w:sz w:val="20"/>
                <w:szCs w:val="26"/>
                <w:lang w:val="en-US" w:bidi="ar-EG"/>
              </w:rPr>
              <w:noBreakHyphen/>
            </w:r>
            <w:r w:rsidRPr="001F1C5C">
              <w:rPr>
                <w:sz w:val="20"/>
                <w:szCs w:val="26"/>
                <w:lang w:val="en-US" w:bidi="ar-EG"/>
              </w:rPr>
              <w:t>27,5</w:t>
            </w:r>
          </w:p>
        </w:tc>
        <w:tc>
          <w:tcPr>
            <w:tcW w:w="661"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8B4CA7">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r w:rsidR="0061047D" w:rsidRPr="008B4CA7" w:rsidTr="00CC69A4">
        <w:trPr>
          <w:cantSplit/>
          <w:jc w:val="center"/>
        </w:trPr>
        <w:tc>
          <w:tcPr>
            <w:tcW w:w="589"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b/>
                <w:sz w:val="20"/>
                <w:szCs w:val="26"/>
                <w:lang w:val="en-GB" w:eastAsia="en-US"/>
              </w:rPr>
            </w:pPr>
            <w:r w:rsidRPr="008B4CA7">
              <w:rPr>
                <w:rFonts w:eastAsia="Times New Roman"/>
                <w:b/>
                <w:sz w:val="20"/>
                <w:szCs w:val="26"/>
                <w:lang w:val="en-GB" w:eastAsia="en-US"/>
              </w:rPr>
              <w:t>SF.1843-0</w:t>
            </w:r>
          </w:p>
        </w:tc>
        <w:tc>
          <w:tcPr>
            <w:tcW w:w="3088" w:type="pct"/>
            <w:tcBorders>
              <w:top w:val="single" w:sz="4" w:space="0" w:color="auto"/>
              <w:left w:val="single" w:sz="4" w:space="0" w:color="auto"/>
              <w:bottom w:val="single" w:sz="4" w:space="0" w:color="auto"/>
              <w:right w:val="single" w:sz="4" w:space="0" w:color="auto"/>
            </w:tcBorders>
            <w:vAlign w:val="center"/>
          </w:tcPr>
          <w:p w:rsidR="0061047D" w:rsidRPr="00125989" w:rsidRDefault="0061047D" w:rsidP="00D72473">
            <w:pPr>
              <w:pStyle w:val="Tabletext"/>
              <w:spacing w:line="260" w:lineRule="exact"/>
              <w:rPr>
                <w:sz w:val="20"/>
                <w:szCs w:val="26"/>
                <w:rtl/>
                <w:lang w:val="en-US" w:bidi="ar-EG"/>
              </w:rPr>
            </w:pPr>
            <w:r w:rsidRPr="00125989">
              <w:rPr>
                <w:rFonts w:hint="cs"/>
                <w:sz w:val="20"/>
                <w:szCs w:val="26"/>
                <w:rtl/>
                <w:lang w:bidi="ar-EG"/>
              </w:rPr>
              <w:t xml:space="preserve">طريقة تحديد سوية القدرة في المطاريف الأرضية لمحطات المنصة عالية الارتفاع </w:t>
            </w:r>
            <w:r w:rsidR="002B3676">
              <w:rPr>
                <w:sz w:val="20"/>
                <w:szCs w:val="26"/>
                <w:lang w:val="en-US" w:bidi="ar-EG"/>
              </w:rPr>
              <w:t>(</w:t>
            </w:r>
            <w:r w:rsidR="002B3676" w:rsidRPr="00125989">
              <w:rPr>
                <w:sz w:val="20"/>
                <w:szCs w:val="26"/>
                <w:lang w:val="en-US" w:bidi="ar-EG"/>
              </w:rPr>
              <w:t>HAPS</w:t>
            </w:r>
            <w:r w:rsidR="002B3676">
              <w:rPr>
                <w:sz w:val="20"/>
                <w:szCs w:val="26"/>
                <w:lang w:val="en-US" w:bidi="ar-EG"/>
              </w:rPr>
              <w:t>)</w:t>
            </w:r>
            <w:r w:rsidRPr="00125989">
              <w:rPr>
                <w:rFonts w:hint="cs"/>
                <w:sz w:val="20"/>
                <w:szCs w:val="26"/>
                <w:rtl/>
                <w:lang w:val="en-US" w:bidi="ar-EG"/>
              </w:rPr>
              <w:t xml:space="preserve"> من أجل تسهيل التشارك مع مستقبِلات محطة فضائية في النطاقين </w:t>
            </w:r>
            <w:r w:rsidRPr="00125989">
              <w:rPr>
                <w:sz w:val="20"/>
                <w:szCs w:val="26"/>
                <w:lang w:val="en-US" w:bidi="ar-EG"/>
              </w:rPr>
              <w:t>GHz 47,5-47,2</w:t>
            </w:r>
            <w:r w:rsidRPr="00125989">
              <w:rPr>
                <w:rFonts w:hint="cs"/>
                <w:sz w:val="20"/>
                <w:szCs w:val="26"/>
                <w:rtl/>
                <w:lang w:val="en-US" w:bidi="ar-EG"/>
              </w:rPr>
              <w:t xml:space="preserve"> و</w:t>
            </w:r>
            <w:r w:rsidRPr="00125989">
              <w:rPr>
                <w:sz w:val="20"/>
                <w:szCs w:val="26"/>
                <w:lang w:val="en-US" w:bidi="ar-EG"/>
              </w:rPr>
              <w:t>GHz 48,2-47,9</w:t>
            </w:r>
          </w:p>
        </w:tc>
        <w:tc>
          <w:tcPr>
            <w:tcW w:w="661"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Times New Roman"/>
                <w:sz w:val="20"/>
                <w:szCs w:val="26"/>
                <w:lang w:val="en-GB" w:eastAsia="en-US"/>
              </w:rPr>
            </w:pPr>
            <w:r w:rsidRPr="008B4CA7">
              <w:rPr>
                <w:rFonts w:eastAsia="Times New Roman"/>
                <w:sz w:val="20"/>
                <w:szCs w:val="26"/>
                <w:lang w:val="en-GB" w:eastAsia="en-US"/>
              </w:rPr>
              <w:t>NOC</w:t>
            </w:r>
          </w:p>
        </w:tc>
        <w:tc>
          <w:tcPr>
            <w:tcW w:w="662" w:type="pct"/>
            <w:tcBorders>
              <w:top w:val="single" w:sz="4" w:space="0" w:color="auto"/>
              <w:left w:val="single" w:sz="4" w:space="0" w:color="auto"/>
              <w:bottom w:val="single" w:sz="4" w:space="0" w:color="auto"/>
              <w:right w:val="single" w:sz="4" w:space="0" w:color="auto"/>
            </w:tcBorders>
          </w:tcPr>
          <w:p w:rsidR="0061047D" w:rsidRPr="008B4CA7" w:rsidRDefault="0061047D" w:rsidP="00D724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eastAsia="Times New Roman"/>
                <w:sz w:val="20"/>
                <w:szCs w:val="26"/>
                <w:lang w:val="en-GB" w:eastAsia="en-US"/>
              </w:rPr>
            </w:pPr>
          </w:p>
        </w:tc>
      </w:tr>
    </w:tbl>
    <w:p w:rsidR="008B4CA7" w:rsidRDefault="008B4CA7" w:rsidP="008B4CA7">
      <w:pPr>
        <w:rPr>
          <w:rtl/>
        </w:rPr>
      </w:pPr>
    </w:p>
    <w:p w:rsidR="002C0CA0" w:rsidRDefault="002C0C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pPr>
      <w:r>
        <w:rPr>
          <w:rtl/>
        </w:rPr>
        <w:br w:type="page"/>
      </w:r>
    </w:p>
    <w:p w:rsidR="009335CB" w:rsidRPr="005B6043" w:rsidRDefault="009335CB" w:rsidP="009335CB">
      <w:pPr>
        <w:pStyle w:val="Tabletitle0"/>
        <w:bidi/>
        <w:rPr>
          <w:rFonts w:ascii="Times New Roman Bold" w:hAnsi="Times New Roman Bold" w:cs="Traditional Arabic"/>
          <w:bCs/>
          <w:sz w:val="22"/>
          <w:szCs w:val="30"/>
          <w:rtl/>
        </w:rPr>
      </w:pPr>
      <w:r w:rsidRPr="005B6043">
        <w:rPr>
          <w:rFonts w:ascii="Times New Roman Bold" w:hAnsi="Times New Roman Bold" w:cs="Traditional Arabic" w:hint="cs"/>
          <w:bCs/>
          <w:sz w:val="22"/>
          <w:szCs w:val="30"/>
          <w:rtl/>
        </w:rPr>
        <w:lastRenderedPageBreak/>
        <w:t>جمع الأخبار عبر السواتل</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335"/>
        <w:gridCol w:w="5804"/>
        <w:gridCol w:w="1051"/>
        <w:gridCol w:w="1439"/>
      </w:tblGrid>
      <w:tr w:rsidR="009335CB" w:rsidRPr="009335CB" w:rsidTr="009335CB">
        <w:trPr>
          <w:tblHeader/>
          <w:jc w:val="center"/>
        </w:trPr>
        <w:tc>
          <w:tcPr>
            <w:tcW w:w="693" w:type="pct"/>
            <w:tcBorders>
              <w:top w:val="single" w:sz="4" w:space="0" w:color="auto"/>
              <w:left w:val="single" w:sz="4" w:space="0" w:color="auto"/>
              <w:bottom w:val="single" w:sz="4" w:space="0" w:color="auto"/>
              <w:right w:val="single" w:sz="4" w:space="0" w:color="auto"/>
            </w:tcBorders>
            <w:vAlign w:val="center"/>
          </w:tcPr>
          <w:p w:rsidR="009335CB" w:rsidRPr="009335CB" w:rsidRDefault="009335CB" w:rsidP="009335C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9335CB">
              <w:rPr>
                <w:rFonts w:eastAsia="Times New Roman" w:hint="cs"/>
                <w:b/>
                <w:bCs/>
                <w:sz w:val="20"/>
                <w:szCs w:val="26"/>
                <w:rtl/>
                <w:lang w:val="en-GB" w:eastAsia="en-US"/>
              </w:rPr>
              <w:t xml:space="preserve">التوصية </w:t>
            </w:r>
            <w:r w:rsidRPr="009335CB">
              <w:rPr>
                <w:rFonts w:eastAsia="Times New Roman"/>
                <w:b/>
                <w:bCs/>
                <w:sz w:val="20"/>
                <w:szCs w:val="26"/>
                <w:rtl/>
                <w:lang w:val="en-GB" w:eastAsia="en-US"/>
              </w:rPr>
              <w:br/>
            </w:r>
            <w:r w:rsidRPr="009335CB">
              <w:rPr>
                <w:rFonts w:eastAsia="Times New Roman"/>
                <w:b/>
                <w:bCs/>
                <w:sz w:val="20"/>
                <w:szCs w:val="26"/>
                <w:lang w:val="en-GB" w:eastAsia="en-US"/>
              </w:rPr>
              <w:t>ITU-R</w:t>
            </w:r>
          </w:p>
        </w:tc>
        <w:tc>
          <w:tcPr>
            <w:tcW w:w="3014" w:type="pct"/>
            <w:tcBorders>
              <w:top w:val="single" w:sz="4" w:space="0" w:color="auto"/>
              <w:left w:val="single" w:sz="4" w:space="0" w:color="auto"/>
              <w:bottom w:val="single" w:sz="4" w:space="0" w:color="auto"/>
              <w:right w:val="single" w:sz="4" w:space="0" w:color="auto"/>
            </w:tcBorders>
            <w:vAlign w:val="center"/>
          </w:tcPr>
          <w:p w:rsidR="009335CB" w:rsidRPr="009335CB" w:rsidRDefault="009335CB" w:rsidP="009335C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9335CB">
              <w:rPr>
                <w:rFonts w:eastAsia="Times New Roman" w:hint="cs"/>
                <w:b/>
                <w:bCs/>
                <w:sz w:val="20"/>
                <w:szCs w:val="26"/>
                <w:rtl/>
                <w:lang w:val="en-GB" w:eastAsia="en-US"/>
              </w:rPr>
              <w:t>عنوان التوصية</w:t>
            </w:r>
          </w:p>
        </w:tc>
        <w:tc>
          <w:tcPr>
            <w:tcW w:w="546" w:type="pct"/>
            <w:tcBorders>
              <w:top w:val="single" w:sz="4" w:space="0" w:color="auto"/>
              <w:left w:val="single" w:sz="4" w:space="0" w:color="auto"/>
              <w:bottom w:val="single" w:sz="4" w:space="0" w:color="auto"/>
              <w:right w:val="single" w:sz="4" w:space="0" w:color="auto"/>
            </w:tcBorders>
            <w:vAlign w:val="center"/>
          </w:tcPr>
          <w:p w:rsidR="009335CB" w:rsidRPr="009335CB" w:rsidRDefault="009335CB" w:rsidP="009335C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9335CB">
              <w:rPr>
                <w:rFonts w:eastAsia="Times New Roman" w:hint="cs"/>
                <w:b/>
                <w:bCs/>
                <w:sz w:val="20"/>
                <w:szCs w:val="26"/>
                <w:rtl/>
                <w:lang w:val="en-GB" w:eastAsia="en-US"/>
              </w:rPr>
              <w:t xml:space="preserve">الإجراء المتخذ في الجمعية </w:t>
            </w:r>
            <w:r w:rsidRPr="009335CB">
              <w:rPr>
                <w:rFonts w:eastAsia="Times New Roman"/>
                <w:b/>
                <w:bCs/>
                <w:sz w:val="20"/>
                <w:szCs w:val="26"/>
                <w:rtl/>
                <w:lang w:val="en-GB" w:eastAsia="en-US"/>
              </w:rPr>
              <w:br/>
            </w:r>
            <w:r w:rsidRPr="009335CB">
              <w:rPr>
                <w:rFonts w:eastAsia="Times New Roman"/>
                <w:b/>
                <w:bCs/>
                <w:sz w:val="20"/>
                <w:szCs w:val="26"/>
                <w:lang w:val="en-GB" w:eastAsia="en-US"/>
              </w:rPr>
              <w:t>RA-07</w:t>
            </w:r>
          </w:p>
        </w:tc>
        <w:tc>
          <w:tcPr>
            <w:tcW w:w="747" w:type="pct"/>
            <w:tcBorders>
              <w:top w:val="single" w:sz="4" w:space="0" w:color="auto"/>
              <w:left w:val="single" w:sz="4" w:space="0" w:color="auto"/>
              <w:bottom w:val="single" w:sz="4" w:space="0" w:color="auto"/>
              <w:right w:val="single" w:sz="4" w:space="0" w:color="auto"/>
            </w:tcBorders>
            <w:vAlign w:val="center"/>
          </w:tcPr>
          <w:p w:rsidR="009335CB" w:rsidRPr="009335CB" w:rsidRDefault="009335CB" w:rsidP="009335C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en-GB" w:eastAsia="en-US"/>
              </w:rPr>
            </w:pPr>
            <w:r w:rsidRPr="009335CB">
              <w:rPr>
                <w:rFonts w:eastAsia="Times New Roman" w:hint="cs"/>
                <w:b/>
                <w:bCs/>
                <w:sz w:val="20"/>
                <w:szCs w:val="26"/>
                <w:rtl/>
                <w:lang w:val="en-GB" w:eastAsia="en-US"/>
              </w:rPr>
              <w:t>التعليقات</w:t>
            </w:r>
          </w:p>
        </w:tc>
      </w:tr>
      <w:tr w:rsidR="002C57DE" w:rsidRPr="009335CB" w:rsidTr="009335CB">
        <w:trPr>
          <w:jc w:val="center"/>
        </w:trPr>
        <w:tc>
          <w:tcPr>
            <w:tcW w:w="693" w:type="pct"/>
            <w:tcBorders>
              <w:top w:val="single" w:sz="4" w:space="0" w:color="auto"/>
              <w:left w:val="single" w:sz="4" w:space="0" w:color="auto"/>
              <w:bottom w:val="single" w:sz="4" w:space="0" w:color="auto"/>
              <w:right w:val="single" w:sz="4" w:space="0" w:color="auto"/>
            </w:tcBorders>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S Mincho"/>
                <w:b/>
                <w:sz w:val="20"/>
                <w:szCs w:val="26"/>
                <w:lang w:val="en-GB" w:eastAsia="en-US"/>
              </w:rPr>
            </w:pPr>
            <w:r w:rsidRPr="009335CB">
              <w:rPr>
                <w:rFonts w:eastAsia="MS Mincho"/>
                <w:b/>
                <w:sz w:val="20"/>
                <w:szCs w:val="26"/>
                <w:lang w:val="en-GB" w:eastAsia="en-US"/>
              </w:rPr>
              <w:t>SNG.722-1</w:t>
            </w:r>
          </w:p>
        </w:tc>
        <w:tc>
          <w:tcPr>
            <w:tcW w:w="3014" w:type="pct"/>
            <w:tcBorders>
              <w:top w:val="single" w:sz="4" w:space="0" w:color="auto"/>
              <w:left w:val="single" w:sz="4" w:space="0" w:color="auto"/>
              <w:bottom w:val="single" w:sz="4" w:space="0" w:color="auto"/>
              <w:right w:val="single" w:sz="4" w:space="0" w:color="auto"/>
            </w:tcBorders>
          </w:tcPr>
          <w:p w:rsidR="002C57DE" w:rsidRPr="007B5DB9" w:rsidRDefault="002C57DE" w:rsidP="002C57DE">
            <w:pPr>
              <w:pStyle w:val="Tabletext"/>
              <w:spacing w:before="80" w:after="80" w:line="280" w:lineRule="exact"/>
              <w:rPr>
                <w:rFonts w:eastAsia="MS Mincho"/>
                <w:sz w:val="20"/>
                <w:szCs w:val="26"/>
              </w:rPr>
            </w:pPr>
            <w:r w:rsidRPr="007B5DB9">
              <w:rPr>
                <w:sz w:val="20"/>
                <w:szCs w:val="26"/>
                <w:rtl/>
              </w:rPr>
              <w:t>المعايير التقنية الموحدة (في الأنظمة التماثلية)</w:t>
            </w:r>
            <w:r w:rsidRPr="007B5DB9">
              <w:rPr>
                <w:rFonts w:hint="cs"/>
                <w:sz w:val="20"/>
                <w:szCs w:val="26"/>
                <w:rtl/>
              </w:rPr>
              <w:t xml:space="preserve"> </w:t>
            </w:r>
            <w:r w:rsidRPr="007B5DB9">
              <w:rPr>
                <w:sz w:val="20"/>
                <w:szCs w:val="26"/>
                <w:rtl/>
              </w:rPr>
              <w:t xml:space="preserve">لتجميع الأخبار الساتلي </w:t>
            </w:r>
            <w:r w:rsidRPr="007B5DB9">
              <w:rPr>
                <w:sz w:val="20"/>
                <w:szCs w:val="26"/>
                <w:lang w:val="en-US"/>
              </w:rPr>
              <w:t>(</w:t>
            </w:r>
            <w:r w:rsidRPr="007B5DB9">
              <w:rPr>
                <w:sz w:val="20"/>
                <w:szCs w:val="26"/>
              </w:rPr>
              <w:t>SNG)</w:t>
            </w:r>
          </w:p>
        </w:tc>
        <w:tc>
          <w:tcPr>
            <w:tcW w:w="546" w:type="pct"/>
            <w:tcBorders>
              <w:top w:val="single" w:sz="4" w:space="0" w:color="auto"/>
              <w:left w:val="single" w:sz="4" w:space="0" w:color="auto"/>
              <w:bottom w:val="single" w:sz="4" w:space="0" w:color="auto"/>
              <w:right w:val="single" w:sz="4" w:space="0" w:color="auto"/>
            </w:tcBorders>
            <w:hideMark/>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9335CB">
              <w:rPr>
                <w:rFonts w:eastAsia="Times New Roman"/>
                <w:sz w:val="20"/>
                <w:szCs w:val="26"/>
                <w:lang w:val="en-GB" w:eastAsia="en-US"/>
              </w:rPr>
              <w:t>NOC</w:t>
            </w:r>
          </w:p>
        </w:tc>
        <w:tc>
          <w:tcPr>
            <w:tcW w:w="747" w:type="pct"/>
            <w:tcBorders>
              <w:top w:val="single" w:sz="4" w:space="0" w:color="auto"/>
              <w:left w:val="single" w:sz="4" w:space="0" w:color="auto"/>
              <w:bottom w:val="single" w:sz="4" w:space="0" w:color="auto"/>
              <w:right w:val="single" w:sz="4" w:space="0" w:color="auto"/>
            </w:tcBorders>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color w:val="000000"/>
                <w:sz w:val="20"/>
                <w:szCs w:val="26"/>
                <w:lang w:val="en-GB"/>
              </w:rPr>
            </w:pPr>
          </w:p>
        </w:tc>
      </w:tr>
      <w:tr w:rsidR="002C57DE" w:rsidRPr="009335CB" w:rsidTr="009335CB">
        <w:trPr>
          <w:jc w:val="center"/>
        </w:trPr>
        <w:tc>
          <w:tcPr>
            <w:tcW w:w="693" w:type="pct"/>
            <w:tcBorders>
              <w:top w:val="single" w:sz="4" w:space="0" w:color="auto"/>
              <w:left w:val="single" w:sz="4" w:space="0" w:color="auto"/>
              <w:bottom w:val="single" w:sz="4" w:space="0" w:color="auto"/>
              <w:right w:val="single" w:sz="4" w:space="0" w:color="auto"/>
            </w:tcBorders>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S Mincho"/>
                <w:b/>
                <w:sz w:val="20"/>
                <w:szCs w:val="26"/>
                <w:lang w:val="en-GB" w:eastAsia="en-US"/>
              </w:rPr>
            </w:pPr>
            <w:r w:rsidRPr="009335CB">
              <w:rPr>
                <w:rFonts w:eastAsia="MS Mincho"/>
                <w:b/>
                <w:sz w:val="20"/>
                <w:szCs w:val="26"/>
                <w:lang w:val="en-GB" w:eastAsia="en-US"/>
              </w:rPr>
              <w:t>SNG.770-2</w:t>
            </w:r>
          </w:p>
        </w:tc>
        <w:tc>
          <w:tcPr>
            <w:tcW w:w="3014" w:type="pct"/>
            <w:tcBorders>
              <w:top w:val="single" w:sz="4" w:space="0" w:color="auto"/>
              <w:left w:val="single" w:sz="4" w:space="0" w:color="auto"/>
              <w:bottom w:val="single" w:sz="4" w:space="0" w:color="auto"/>
              <w:right w:val="single" w:sz="4" w:space="0" w:color="auto"/>
            </w:tcBorders>
          </w:tcPr>
          <w:p w:rsidR="002C57DE" w:rsidRPr="00476D1C" w:rsidRDefault="002C57DE" w:rsidP="002B3676">
            <w:pPr>
              <w:pStyle w:val="Tabletext"/>
              <w:spacing w:before="80" w:after="80" w:line="280" w:lineRule="exact"/>
              <w:rPr>
                <w:sz w:val="20"/>
                <w:szCs w:val="26"/>
                <w:lang w:val="en-US" w:bidi="ar-EG"/>
              </w:rPr>
            </w:pPr>
            <w:r w:rsidRPr="007B5DB9">
              <w:rPr>
                <w:sz w:val="20"/>
                <w:szCs w:val="26"/>
                <w:rtl/>
              </w:rPr>
              <w:t>إجراءات تشغيلية موحدة</w:t>
            </w:r>
            <w:r w:rsidRPr="007B5DB9">
              <w:rPr>
                <w:rFonts w:hint="cs"/>
                <w:sz w:val="20"/>
                <w:szCs w:val="26"/>
                <w:rtl/>
              </w:rPr>
              <w:t xml:space="preserve"> </w:t>
            </w:r>
            <w:r w:rsidRPr="007B5DB9">
              <w:rPr>
                <w:sz w:val="20"/>
                <w:szCs w:val="26"/>
                <w:rtl/>
              </w:rPr>
              <w:t>تتعلق بتجميع الأخبار الساتلي</w:t>
            </w:r>
            <w:r w:rsidR="00EF0139">
              <w:rPr>
                <w:rFonts w:hint="cs"/>
                <w:sz w:val="20"/>
                <w:szCs w:val="26"/>
                <w:rtl/>
              </w:rPr>
              <w:t xml:space="preserve"> </w:t>
            </w:r>
            <w:r w:rsidRPr="007B5DB9">
              <w:rPr>
                <w:sz w:val="20"/>
                <w:szCs w:val="26"/>
                <w:lang w:val="en-US"/>
              </w:rPr>
              <w:t>(</w:t>
            </w:r>
            <w:r w:rsidR="00A626DF">
              <w:rPr>
                <w:sz w:val="20"/>
                <w:szCs w:val="26"/>
                <w:lang w:val="en-US"/>
              </w:rPr>
              <w:t>D</w:t>
            </w:r>
            <w:r w:rsidRPr="007B5DB9">
              <w:rPr>
                <w:sz w:val="20"/>
                <w:szCs w:val="26"/>
              </w:rPr>
              <w:t>SNG)</w:t>
            </w:r>
          </w:p>
        </w:tc>
        <w:tc>
          <w:tcPr>
            <w:tcW w:w="546" w:type="pct"/>
            <w:tcBorders>
              <w:top w:val="single" w:sz="4" w:space="0" w:color="auto"/>
              <w:left w:val="single" w:sz="4" w:space="0" w:color="auto"/>
              <w:bottom w:val="single" w:sz="4" w:space="0" w:color="auto"/>
              <w:right w:val="single" w:sz="4" w:space="0" w:color="auto"/>
            </w:tcBorders>
            <w:hideMark/>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9335CB">
              <w:rPr>
                <w:rFonts w:eastAsia="Times New Roman"/>
                <w:sz w:val="20"/>
                <w:szCs w:val="26"/>
                <w:lang w:val="en-GB" w:eastAsia="en-US"/>
              </w:rPr>
              <w:t>NOC</w:t>
            </w:r>
          </w:p>
        </w:tc>
        <w:tc>
          <w:tcPr>
            <w:tcW w:w="747" w:type="pct"/>
            <w:tcBorders>
              <w:top w:val="single" w:sz="4" w:space="0" w:color="auto"/>
              <w:left w:val="single" w:sz="4" w:space="0" w:color="auto"/>
              <w:bottom w:val="single" w:sz="4" w:space="0" w:color="auto"/>
              <w:right w:val="single" w:sz="4" w:space="0" w:color="auto"/>
            </w:tcBorders>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color w:val="000000"/>
                <w:sz w:val="20"/>
                <w:szCs w:val="26"/>
                <w:lang w:val="en-GB"/>
              </w:rPr>
            </w:pPr>
          </w:p>
        </w:tc>
      </w:tr>
      <w:tr w:rsidR="002C57DE" w:rsidRPr="009335CB" w:rsidTr="009335CB">
        <w:trPr>
          <w:jc w:val="center"/>
        </w:trPr>
        <w:tc>
          <w:tcPr>
            <w:tcW w:w="693" w:type="pct"/>
            <w:tcBorders>
              <w:top w:val="single" w:sz="4" w:space="0" w:color="auto"/>
              <w:left w:val="single" w:sz="4" w:space="0" w:color="auto"/>
              <w:bottom w:val="single" w:sz="4" w:space="0" w:color="auto"/>
              <w:right w:val="single" w:sz="4" w:space="0" w:color="auto"/>
            </w:tcBorders>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S Mincho"/>
                <w:b/>
                <w:sz w:val="20"/>
                <w:szCs w:val="26"/>
                <w:lang w:val="en-GB" w:eastAsia="en-US"/>
              </w:rPr>
            </w:pPr>
            <w:r w:rsidRPr="009335CB">
              <w:rPr>
                <w:rFonts w:eastAsia="MS Mincho"/>
                <w:b/>
                <w:sz w:val="20"/>
                <w:szCs w:val="26"/>
                <w:lang w:val="en-GB" w:eastAsia="en-US"/>
              </w:rPr>
              <w:t>SNG.771-1</w:t>
            </w:r>
          </w:p>
        </w:tc>
        <w:tc>
          <w:tcPr>
            <w:tcW w:w="3014" w:type="pct"/>
            <w:tcBorders>
              <w:top w:val="single" w:sz="4" w:space="0" w:color="auto"/>
              <w:left w:val="single" w:sz="4" w:space="0" w:color="auto"/>
              <w:bottom w:val="single" w:sz="4" w:space="0" w:color="auto"/>
              <w:right w:val="single" w:sz="4" w:space="0" w:color="auto"/>
            </w:tcBorders>
          </w:tcPr>
          <w:p w:rsidR="002C57DE" w:rsidRPr="007B5DB9" w:rsidRDefault="002C57DE" w:rsidP="002C57DE">
            <w:pPr>
              <w:pStyle w:val="Tabletext"/>
              <w:spacing w:before="80" w:after="80" w:line="280" w:lineRule="exact"/>
              <w:rPr>
                <w:sz w:val="20"/>
                <w:szCs w:val="26"/>
                <w:rtl/>
                <w:lang w:val="en-US" w:eastAsia="zh-CN" w:bidi="ar-EG"/>
              </w:rPr>
            </w:pPr>
            <w:r w:rsidRPr="007B5DB9">
              <w:rPr>
                <w:sz w:val="20"/>
                <w:szCs w:val="26"/>
                <w:rtl/>
              </w:rPr>
              <w:t xml:space="preserve">دارات تنسيق ساتلية مساعدة للمطاريف </w:t>
            </w:r>
            <w:r w:rsidRPr="007B5DB9">
              <w:rPr>
                <w:sz w:val="20"/>
                <w:szCs w:val="26"/>
              </w:rPr>
              <w:t>(SNG</w:t>
            </w:r>
            <w:r w:rsidRPr="007B5DB9">
              <w:rPr>
                <w:sz w:val="20"/>
                <w:szCs w:val="26"/>
                <w:lang w:val="en-US" w:eastAsia="zh-CN"/>
              </w:rPr>
              <w:t>)</w:t>
            </w:r>
          </w:p>
        </w:tc>
        <w:tc>
          <w:tcPr>
            <w:tcW w:w="546" w:type="pct"/>
            <w:tcBorders>
              <w:top w:val="single" w:sz="4" w:space="0" w:color="auto"/>
              <w:left w:val="single" w:sz="4" w:space="0" w:color="auto"/>
              <w:bottom w:val="single" w:sz="4" w:space="0" w:color="auto"/>
              <w:right w:val="single" w:sz="4" w:space="0" w:color="auto"/>
            </w:tcBorders>
            <w:hideMark/>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9335CB">
              <w:rPr>
                <w:rFonts w:eastAsia="Times New Roman"/>
                <w:sz w:val="20"/>
                <w:szCs w:val="26"/>
                <w:lang w:val="en-GB" w:eastAsia="en-US"/>
              </w:rPr>
              <w:t>NOC</w:t>
            </w:r>
          </w:p>
        </w:tc>
        <w:tc>
          <w:tcPr>
            <w:tcW w:w="747" w:type="pct"/>
            <w:tcBorders>
              <w:top w:val="single" w:sz="4" w:space="0" w:color="auto"/>
              <w:left w:val="single" w:sz="4" w:space="0" w:color="auto"/>
              <w:bottom w:val="single" w:sz="4" w:space="0" w:color="auto"/>
              <w:right w:val="single" w:sz="4" w:space="0" w:color="auto"/>
            </w:tcBorders>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color w:val="000000"/>
                <w:sz w:val="20"/>
                <w:szCs w:val="26"/>
                <w:lang w:val="en-GB"/>
              </w:rPr>
            </w:pPr>
          </w:p>
        </w:tc>
      </w:tr>
      <w:tr w:rsidR="002C57DE" w:rsidRPr="009335CB" w:rsidTr="009335CB">
        <w:trPr>
          <w:jc w:val="center"/>
        </w:trPr>
        <w:tc>
          <w:tcPr>
            <w:tcW w:w="693" w:type="pct"/>
            <w:tcBorders>
              <w:top w:val="single" w:sz="4" w:space="0" w:color="auto"/>
              <w:left w:val="single" w:sz="4" w:space="0" w:color="auto"/>
              <w:bottom w:val="single" w:sz="4" w:space="0" w:color="auto"/>
              <w:right w:val="single" w:sz="4" w:space="0" w:color="auto"/>
            </w:tcBorders>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S Mincho"/>
                <w:b/>
                <w:sz w:val="20"/>
                <w:szCs w:val="26"/>
                <w:lang w:val="en-GB" w:eastAsia="en-US"/>
              </w:rPr>
            </w:pPr>
            <w:r w:rsidRPr="009335CB">
              <w:rPr>
                <w:rFonts w:eastAsia="MS Mincho"/>
                <w:b/>
                <w:sz w:val="20"/>
                <w:szCs w:val="26"/>
                <w:lang w:val="en-GB" w:eastAsia="en-US"/>
              </w:rPr>
              <w:t>SNG.1007-1</w:t>
            </w:r>
          </w:p>
        </w:tc>
        <w:tc>
          <w:tcPr>
            <w:tcW w:w="3014" w:type="pct"/>
            <w:tcBorders>
              <w:top w:val="single" w:sz="4" w:space="0" w:color="auto"/>
              <w:left w:val="single" w:sz="4" w:space="0" w:color="auto"/>
              <w:bottom w:val="single" w:sz="4" w:space="0" w:color="auto"/>
              <w:right w:val="single" w:sz="4" w:space="0" w:color="auto"/>
            </w:tcBorders>
          </w:tcPr>
          <w:p w:rsidR="002C57DE" w:rsidRPr="007B5DB9" w:rsidRDefault="002C57DE" w:rsidP="002C57DE">
            <w:pPr>
              <w:pStyle w:val="Tabletext"/>
              <w:spacing w:before="80" w:after="80" w:line="280" w:lineRule="exact"/>
              <w:rPr>
                <w:sz w:val="20"/>
                <w:szCs w:val="26"/>
              </w:rPr>
            </w:pPr>
            <w:r w:rsidRPr="007B5DB9">
              <w:rPr>
                <w:sz w:val="20"/>
                <w:szCs w:val="26"/>
                <w:rtl/>
              </w:rPr>
              <w:t>المعايير التقنية الموحدة (في الأنظمة الرقمية)</w:t>
            </w:r>
            <w:r w:rsidRPr="007B5DB9">
              <w:rPr>
                <w:rFonts w:hint="cs"/>
                <w:sz w:val="20"/>
                <w:szCs w:val="26"/>
                <w:rtl/>
              </w:rPr>
              <w:t xml:space="preserve"> </w:t>
            </w:r>
            <w:r w:rsidRPr="007B5DB9">
              <w:rPr>
                <w:sz w:val="20"/>
                <w:szCs w:val="26"/>
                <w:rtl/>
              </w:rPr>
              <w:t xml:space="preserve">لتجميع الأخبار الساتلي </w:t>
            </w:r>
            <w:r w:rsidRPr="007B5DB9">
              <w:rPr>
                <w:sz w:val="20"/>
                <w:szCs w:val="26"/>
                <w:lang w:val="en-US"/>
              </w:rPr>
              <w:t>(</w:t>
            </w:r>
            <w:r w:rsidRPr="007B5DB9">
              <w:rPr>
                <w:sz w:val="20"/>
                <w:szCs w:val="26"/>
              </w:rPr>
              <w:t>SNG)</w:t>
            </w:r>
          </w:p>
        </w:tc>
        <w:tc>
          <w:tcPr>
            <w:tcW w:w="546" w:type="pct"/>
            <w:tcBorders>
              <w:top w:val="single" w:sz="4" w:space="0" w:color="auto"/>
              <w:left w:val="single" w:sz="4" w:space="0" w:color="auto"/>
              <w:bottom w:val="single" w:sz="4" w:space="0" w:color="auto"/>
              <w:right w:val="single" w:sz="4" w:space="0" w:color="auto"/>
            </w:tcBorders>
            <w:hideMark/>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9335CB">
              <w:rPr>
                <w:rFonts w:eastAsia="Times New Roman"/>
                <w:sz w:val="20"/>
                <w:szCs w:val="26"/>
                <w:lang w:val="en-GB" w:eastAsia="en-US"/>
              </w:rPr>
              <w:t>NOC</w:t>
            </w:r>
          </w:p>
        </w:tc>
        <w:tc>
          <w:tcPr>
            <w:tcW w:w="747" w:type="pct"/>
            <w:tcBorders>
              <w:top w:val="single" w:sz="4" w:space="0" w:color="auto"/>
              <w:left w:val="single" w:sz="4" w:space="0" w:color="auto"/>
              <w:bottom w:val="single" w:sz="4" w:space="0" w:color="auto"/>
              <w:right w:val="single" w:sz="4" w:space="0" w:color="auto"/>
            </w:tcBorders>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color w:val="000000"/>
                <w:sz w:val="20"/>
                <w:szCs w:val="26"/>
                <w:lang w:val="en-GB"/>
              </w:rPr>
            </w:pPr>
          </w:p>
        </w:tc>
      </w:tr>
      <w:tr w:rsidR="002C57DE" w:rsidRPr="009335CB" w:rsidTr="009335CB">
        <w:trPr>
          <w:jc w:val="center"/>
        </w:trPr>
        <w:tc>
          <w:tcPr>
            <w:tcW w:w="693" w:type="pct"/>
            <w:tcBorders>
              <w:top w:val="single" w:sz="4" w:space="0" w:color="auto"/>
              <w:left w:val="single" w:sz="4" w:space="0" w:color="auto"/>
              <w:bottom w:val="single" w:sz="4" w:space="0" w:color="auto"/>
              <w:right w:val="single" w:sz="4" w:space="0" w:color="auto"/>
            </w:tcBorders>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S Mincho"/>
                <w:b/>
                <w:sz w:val="20"/>
                <w:szCs w:val="26"/>
                <w:lang w:val="en-GB" w:eastAsia="en-US"/>
              </w:rPr>
            </w:pPr>
            <w:r w:rsidRPr="009335CB">
              <w:rPr>
                <w:rFonts w:eastAsia="MS Mincho"/>
                <w:b/>
                <w:sz w:val="20"/>
                <w:szCs w:val="26"/>
                <w:lang w:val="en-GB" w:eastAsia="en-US"/>
              </w:rPr>
              <w:t>SNG.1070</w:t>
            </w:r>
            <w:r w:rsidRPr="009335CB">
              <w:rPr>
                <w:rFonts w:eastAsia="Times New Roman"/>
                <w:b/>
                <w:sz w:val="20"/>
                <w:szCs w:val="26"/>
                <w:lang w:val="en-GB" w:eastAsia="en-US"/>
              </w:rPr>
              <w:t>-0</w:t>
            </w:r>
          </w:p>
        </w:tc>
        <w:tc>
          <w:tcPr>
            <w:tcW w:w="3014" w:type="pct"/>
            <w:tcBorders>
              <w:top w:val="single" w:sz="4" w:space="0" w:color="auto"/>
              <w:left w:val="single" w:sz="4" w:space="0" w:color="auto"/>
              <w:bottom w:val="single" w:sz="4" w:space="0" w:color="auto"/>
              <w:right w:val="single" w:sz="4" w:space="0" w:color="auto"/>
            </w:tcBorders>
          </w:tcPr>
          <w:p w:rsidR="002C57DE" w:rsidRPr="007B5DB9" w:rsidRDefault="002C57DE" w:rsidP="002C57DE">
            <w:pPr>
              <w:pStyle w:val="Tabletext"/>
              <w:spacing w:before="80" w:after="80" w:line="280" w:lineRule="exact"/>
              <w:rPr>
                <w:sz w:val="20"/>
                <w:szCs w:val="26"/>
              </w:rPr>
            </w:pPr>
            <w:r w:rsidRPr="007B5DB9">
              <w:rPr>
                <w:sz w:val="20"/>
                <w:szCs w:val="26"/>
                <w:rtl/>
              </w:rPr>
              <w:t xml:space="preserve">نظام أوتوماتي خاص بتعرف هوية المرسل </w:t>
            </w:r>
            <w:r w:rsidRPr="007B5DB9">
              <w:rPr>
                <w:sz w:val="20"/>
                <w:szCs w:val="26"/>
              </w:rPr>
              <w:t>(ATIS)</w:t>
            </w:r>
            <w:r w:rsidRPr="007B5DB9">
              <w:rPr>
                <w:sz w:val="20"/>
                <w:szCs w:val="26"/>
                <w:rtl/>
              </w:rPr>
              <w:t xml:space="preserve"> يطبق على الإرسالات بتشكيل تماثلي من أجل تجميع الأخبار</w:t>
            </w:r>
            <w:r w:rsidRPr="007B5DB9">
              <w:rPr>
                <w:rFonts w:hint="cs"/>
                <w:sz w:val="20"/>
                <w:szCs w:val="26"/>
                <w:rtl/>
              </w:rPr>
              <w:t xml:space="preserve"> </w:t>
            </w:r>
            <w:r w:rsidRPr="007B5DB9">
              <w:rPr>
                <w:sz w:val="20"/>
                <w:szCs w:val="26"/>
                <w:rtl/>
              </w:rPr>
              <w:t>الساتلي والإذاعات الخارجية</w:t>
            </w:r>
          </w:p>
        </w:tc>
        <w:tc>
          <w:tcPr>
            <w:tcW w:w="546" w:type="pct"/>
            <w:tcBorders>
              <w:top w:val="single" w:sz="4" w:space="0" w:color="auto"/>
              <w:left w:val="single" w:sz="4" w:space="0" w:color="auto"/>
              <w:bottom w:val="single" w:sz="4" w:space="0" w:color="auto"/>
              <w:right w:val="single" w:sz="4" w:space="0" w:color="auto"/>
            </w:tcBorders>
            <w:hideMark/>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9335CB">
              <w:rPr>
                <w:rFonts w:eastAsia="Times New Roman"/>
                <w:sz w:val="20"/>
                <w:szCs w:val="26"/>
                <w:lang w:val="en-GB" w:eastAsia="en-US"/>
              </w:rPr>
              <w:t>NOC</w:t>
            </w:r>
          </w:p>
        </w:tc>
        <w:tc>
          <w:tcPr>
            <w:tcW w:w="747" w:type="pct"/>
            <w:tcBorders>
              <w:top w:val="single" w:sz="4" w:space="0" w:color="auto"/>
              <w:left w:val="single" w:sz="4" w:space="0" w:color="auto"/>
              <w:bottom w:val="single" w:sz="4" w:space="0" w:color="auto"/>
              <w:right w:val="single" w:sz="4" w:space="0" w:color="auto"/>
            </w:tcBorders>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color w:val="000000"/>
                <w:sz w:val="20"/>
                <w:szCs w:val="26"/>
                <w:lang w:val="en-GB"/>
              </w:rPr>
            </w:pPr>
          </w:p>
        </w:tc>
      </w:tr>
      <w:tr w:rsidR="002C57DE" w:rsidRPr="009335CB" w:rsidTr="009335CB">
        <w:trPr>
          <w:jc w:val="center"/>
        </w:trPr>
        <w:tc>
          <w:tcPr>
            <w:tcW w:w="693" w:type="pct"/>
            <w:tcBorders>
              <w:top w:val="single" w:sz="4" w:space="0" w:color="auto"/>
              <w:left w:val="single" w:sz="4" w:space="0" w:color="auto"/>
              <w:bottom w:val="single" w:sz="4" w:space="0" w:color="auto"/>
              <w:right w:val="single" w:sz="4" w:space="0" w:color="auto"/>
            </w:tcBorders>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S Mincho"/>
                <w:b/>
                <w:sz w:val="20"/>
                <w:szCs w:val="26"/>
                <w:lang w:val="en-GB" w:eastAsia="en-US"/>
              </w:rPr>
            </w:pPr>
            <w:r w:rsidRPr="009335CB">
              <w:rPr>
                <w:rFonts w:eastAsia="MS Mincho"/>
                <w:b/>
                <w:sz w:val="20"/>
                <w:szCs w:val="26"/>
                <w:lang w:val="en-GB" w:eastAsia="en-US"/>
              </w:rPr>
              <w:t>SNG.1152</w:t>
            </w:r>
            <w:r w:rsidRPr="009335CB">
              <w:rPr>
                <w:rFonts w:eastAsia="Times New Roman"/>
                <w:b/>
                <w:sz w:val="20"/>
                <w:szCs w:val="26"/>
                <w:lang w:val="en-GB" w:eastAsia="en-US"/>
              </w:rPr>
              <w:t>-0</w:t>
            </w:r>
          </w:p>
        </w:tc>
        <w:tc>
          <w:tcPr>
            <w:tcW w:w="3014" w:type="pct"/>
            <w:tcBorders>
              <w:top w:val="single" w:sz="4" w:space="0" w:color="auto"/>
              <w:left w:val="single" w:sz="4" w:space="0" w:color="auto"/>
              <w:bottom w:val="single" w:sz="4" w:space="0" w:color="auto"/>
              <w:right w:val="single" w:sz="4" w:space="0" w:color="auto"/>
            </w:tcBorders>
          </w:tcPr>
          <w:p w:rsidR="002C57DE" w:rsidRPr="00976C40" w:rsidRDefault="002C57DE" w:rsidP="002C57DE">
            <w:pPr>
              <w:pStyle w:val="Tabletext"/>
              <w:spacing w:before="80" w:after="80" w:line="280" w:lineRule="exact"/>
              <w:rPr>
                <w:spacing w:val="-4"/>
                <w:sz w:val="20"/>
                <w:szCs w:val="26"/>
                <w:rtl/>
                <w:lang w:val="en-US" w:bidi="ar-EG"/>
              </w:rPr>
            </w:pPr>
            <w:r w:rsidRPr="00976C40">
              <w:rPr>
                <w:spacing w:val="-4"/>
                <w:sz w:val="20"/>
                <w:szCs w:val="26"/>
                <w:rtl/>
              </w:rPr>
              <w:t>استعمال تقنيات الإرسال الرقمية لتجميع الأخبار الساتلي والإذاعات الخارجية</w:t>
            </w:r>
            <w:r w:rsidRPr="00976C40">
              <w:rPr>
                <w:rFonts w:hint="cs"/>
                <w:spacing w:val="-4"/>
                <w:sz w:val="20"/>
                <w:szCs w:val="26"/>
                <w:rtl/>
                <w:lang w:val="en-US" w:bidi="ar-EG"/>
              </w:rPr>
              <w:t xml:space="preserve"> (صوتية)</w:t>
            </w:r>
          </w:p>
        </w:tc>
        <w:tc>
          <w:tcPr>
            <w:tcW w:w="546" w:type="pct"/>
            <w:tcBorders>
              <w:top w:val="single" w:sz="4" w:space="0" w:color="auto"/>
              <w:left w:val="single" w:sz="4" w:space="0" w:color="auto"/>
              <w:bottom w:val="single" w:sz="4" w:space="0" w:color="auto"/>
              <w:right w:val="single" w:sz="4" w:space="0" w:color="auto"/>
            </w:tcBorders>
            <w:hideMark/>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9335CB">
              <w:rPr>
                <w:rFonts w:eastAsia="Times New Roman"/>
                <w:sz w:val="20"/>
                <w:szCs w:val="26"/>
                <w:lang w:val="en-GB" w:eastAsia="en-US"/>
              </w:rPr>
              <w:t>NOC</w:t>
            </w:r>
          </w:p>
        </w:tc>
        <w:tc>
          <w:tcPr>
            <w:tcW w:w="747" w:type="pct"/>
            <w:tcBorders>
              <w:top w:val="single" w:sz="4" w:space="0" w:color="auto"/>
              <w:left w:val="single" w:sz="4" w:space="0" w:color="auto"/>
              <w:bottom w:val="single" w:sz="4" w:space="0" w:color="auto"/>
              <w:right w:val="single" w:sz="4" w:space="0" w:color="auto"/>
            </w:tcBorders>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color w:val="000000"/>
                <w:sz w:val="20"/>
                <w:szCs w:val="26"/>
                <w:lang w:val="en-GB"/>
              </w:rPr>
            </w:pPr>
          </w:p>
        </w:tc>
      </w:tr>
      <w:tr w:rsidR="002C57DE" w:rsidRPr="009335CB" w:rsidTr="009335CB">
        <w:trPr>
          <w:jc w:val="center"/>
        </w:trPr>
        <w:tc>
          <w:tcPr>
            <w:tcW w:w="693" w:type="pct"/>
            <w:tcBorders>
              <w:top w:val="single" w:sz="4" w:space="0" w:color="auto"/>
              <w:left w:val="single" w:sz="4" w:space="0" w:color="auto"/>
              <w:bottom w:val="single" w:sz="4" w:space="0" w:color="auto"/>
              <w:right w:val="single" w:sz="4" w:space="0" w:color="auto"/>
            </w:tcBorders>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S Mincho"/>
                <w:b/>
                <w:sz w:val="20"/>
                <w:szCs w:val="26"/>
                <w:lang w:val="en-GB" w:eastAsia="en-US"/>
              </w:rPr>
            </w:pPr>
            <w:r w:rsidRPr="009335CB">
              <w:rPr>
                <w:rFonts w:eastAsia="MS Mincho"/>
                <w:b/>
                <w:sz w:val="20"/>
                <w:szCs w:val="26"/>
                <w:lang w:val="en-GB" w:eastAsia="en-US"/>
              </w:rPr>
              <w:t>SNG.1421</w:t>
            </w:r>
            <w:r w:rsidRPr="009335CB">
              <w:rPr>
                <w:rFonts w:eastAsia="Times New Roman"/>
                <w:b/>
                <w:sz w:val="20"/>
                <w:szCs w:val="26"/>
                <w:lang w:val="en-GB" w:eastAsia="en-US"/>
              </w:rPr>
              <w:t>-0</w:t>
            </w:r>
          </w:p>
        </w:tc>
        <w:tc>
          <w:tcPr>
            <w:tcW w:w="3014" w:type="pct"/>
            <w:tcBorders>
              <w:top w:val="single" w:sz="4" w:space="0" w:color="auto"/>
              <w:left w:val="single" w:sz="4" w:space="0" w:color="auto"/>
              <w:bottom w:val="single" w:sz="4" w:space="0" w:color="auto"/>
              <w:right w:val="single" w:sz="4" w:space="0" w:color="auto"/>
            </w:tcBorders>
          </w:tcPr>
          <w:p w:rsidR="002C57DE" w:rsidRPr="007B5DB9" w:rsidRDefault="002C57DE" w:rsidP="002C57DE">
            <w:pPr>
              <w:pStyle w:val="Tabletext"/>
              <w:spacing w:before="80" w:after="80" w:line="280" w:lineRule="exact"/>
              <w:rPr>
                <w:sz w:val="20"/>
                <w:szCs w:val="26"/>
                <w:rtl/>
                <w:lang w:bidi="ar-EG"/>
              </w:rPr>
            </w:pPr>
            <w:r w:rsidRPr="007B5DB9">
              <w:rPr>
                <w:rFonts w:hint="cs"/>
                <w:sz w:val="20"/>
                <w:szCs w:val="26"/>
                <w:rtl/>
                <w:lang w:bidi="ar-EG"/>
              </w:rPr>
              <w:t>المعلمات التشغيلية الموحدة لضمان التشغيل البيني للإرسال التجميع الساتلي الرقمي للأخبار التلفزيوني</w:t>
            </w:r>
          </w:p>
        </w:tc>
        <w:tc>
          <w:tcPr>
            <w:tcW w:w="546" w:type="pct"/>
            <w:tcBorders>
              <w:top w:val="single" w:sz="4" w:space="0" w:color="auto"/>
              <w:left w:val="single" w:sz="4" w:space="0" w:color="auto"/>
              <w:bottom w:val="single" w:sz="4" w:space="0" w:color="auto"/>
              <w:right w:val="single" w:sz="4" w:space="0" w:color="auto"/>
            </w:tcBorders>
            <w:hideMark/>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9335CB">
              <w:rPr>
                <w:rFonts w:eastAsia="Times New Roman"/>
                <w:sz w:val="20"/>
                <w:szCs w:val="26"/>
                <w:lang w:val="en-GB" w:eastAsia="en-US"/>
              </w:rPr>
              <w:t>NOC</w:t>
            </w:r>
          </w:p>
        </w:tc>
        <w:tc>
          <w:tcPr>
            <w:tcW w:w="747" w:type="pct"/>
            <w:tcBorders>
              <w:top w:val="single" w:sz="4" w:space="0" w:color="auto"/>
              <w:left w:val="single" w:sz="4" w:space="0" w:color="auto"/>
              <w:bottom w:val="single" w:sz="4" w:space="0" w:color="auto"/>
              <w:right w:val="single" w:sz="4" w:space="0" w:color="auto"/>
            </w:tcBorders>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color w:val="000000"/>
                <w:sz w:val="20"/>
                <w:szCs w:val="26"/>
                <w:lang w:val="en-GB"/>
              </w:rPr>
            </w:pPr>
          </w:p>
        </w:tc>
      </w:tr>
      <w:tr w:rsidR="002C57DE" w:rsidRPr="009335CB" w:rsidTr="009335CB">
        <w:trPr>
          <w:jc w:val="center"/>
        </w:trPr>
        <w:tc>
          <w:tcPr>
            <w:tcW w:w="693" w:type="pct"/>
            <w:tcBorders>
              <w:top w:val="single" w:sz="4" w:space="0" w:color="auto"/>
              <w:left w:val="single" w:sz="4" w:space="0" w:color="auto"/>
              <w:bottom w:val="single" w:sz="4" w:space="0" w:color="auto"/>
              <w:right w:val="single" w:sz="4" w:space="0" w:color="auto"/>
            </w:tcBorders>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S Mincho"/>
                <w:b/>
                <w:sz w:val="20"/>
                <w:szCs w:val="26"/>
                <w:lang w:val="en-GB" w:eastAsia="en-US"/>
              </w:rPr>
            </w:pPr>
            <w:r w:rsidRPr="009335CB">
              <w:rPr>
                <w:rFonts w:eastAsia="MS Mincho"/>
                <w:b/>
                <w:sz w:val="20"/>
                <w:szCs w:val="26"/>
                <w:lang w:val="en-GB" w:eastAsia="en-US"/>
              </w:rPr>
              <w:t>SNG.1561</w:t>
            </w:r>
            <w:r w:rsidRPr="009335CB">
              <w:rPr>
                <w:rFonts w:eastAsia="Times New Roman"/>
                <w:b/>
                <w:sz w:val="20"/>
                <w:szCs w:val="26"/>
                <w:lang w:val="en-GB" w:eastAsia="en-US"/>
              </w:rPr>
              <w:t>-0</w:t>
            </w:r>
          </w:p>
        </w:tc>
        <w:tc>
          <w:tcPr>
            <w:tcW w:w="3014" w:type="pct"/>
            <w:tcBorders>
              <w:top w:val="single" w:sz="4" w:space="0" w:color="auto"/>
              <w:left w:val="single" w:sz="4" w:space="0" w:color="auto"/>
              <w:bottom w:val="single" w:sz="4" w:space="0" w:color="auto"/>
              <w:right w:val="single" w:sz="4" w:space="0" w:color="auto"/>
            </w:tcBorders>
          </w:tcPr>
          <w:p w:rsidR="002C57DE" w:rsidRPr="007B5DB9" w:rsidRDefault="002C57DE" w:rsidP="002C57DE">
            <w:pPr>
              <w:pStyle w:val="Tabletext"/>
              <w:spacing w:before="80" w:after="80" w:line="280" w:lineRule="exact"/>
              <w:rPr>
                <w:sz w:val="20"/>
                <w:szCs w:val="26"/>
                <w:rtl/>
                <w:lang w:bidi="ar-EG"/>
              </w:rPr>
            </w:pPr>
            <w:r w:rsidRPr="007B5DB9">
              <w:rPr>
                <w:rFonts w:hint="cs"/>
                <w:sz w:val="20"/>
                <w:szCs w:val="26"/>
                <w:rtl/>
                <w:lang w:bidi="ar-EG"/>
              </w:rPr>
              <w:t>إرسال رقمي في تلفزيون عالي الوضوح لتجميع الأخبار الساتلي والإذاعة الخارجية</w:t>
            </w:r>
          </w:p>
        </w:tc>
        <w:tc>
          <w:tcPr>
            <w:tcW w:w="546" w:type="pct"/>
            <w:tcBorders>
              <w:top w:val="single" w:sz="4" w:space="0" w:color="auto"/>
              <w:left w:val="single" w:sz="4" w:space="0" w:color="auto"/>
              <w:bottom w:val="single" w:sz="4" w:space="0" w:color="auto"/>
              <w:right w:val="single" w:sz="4" w:space="0" w:color="auto"/>
            </w:tcBorders>
            <w:hideMark/>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9335CB">
              <w:rPr>
                <w:rFonts w:eastAsia="Times New Roman"/>
                <w:sz w:val="20"/>
                <w:szCs w:val="26"/>
                <w:lang w:val="en-GB" w:eastAsia="en-US"/>
              </w:rPr>
              <w:t>NOC</w:t>
            </w:r>
          </w:p>
        </w:tc>
        <w:tc>
          <w:tcPr>
            <w:tcW w:w="747" w:type="pct"/>
            <w:tcBorders>
              <w:top w:val="single" w:sz="4" w:space="0" w:color="auto"/>
              <w:left w:val="single" w:sz="4" w:space="0" w:color="auto"/>
              <w:bottom w:val="single" w:sz="4" w:space="0" w:color="auto"/>
              <w:right w:val="single" w:sz="4" w:space="0" w:color="auto"/>
            </w:tcBorders>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color w:val="000000"/>
                <w:sz w:val="20"/>
                <w:szCs w:val="26"/>
                <w:lang w:val="en-GB"/>
              </w:rPr>
            </w:pPr>
          </w:p>
        </w:tc>
      </w:tr>
      <w:tr w:rsidR="002C57DE" w:rsidRPr="009335CB" w:rsidTr="009335CB">
        <w:trPr>
          <w:jc w:val="center"/>
        </w:trPr>
        <w:tc>
          <w:tcPr>
            <w:tcW w:w="693" w:type="pct"/>
            <w:tcBorders>
              <w:top w:val="single" w:sz="4" w:space="0" w:color="auto"/>
              <w:left w:val="single" w:sz="4" w:space="0" w:color="auto"/>
              <w:bottom w:val="single" w:sz="4" w:space="0" w:color="auto"/>
              <w:right w:val="single" w:sz="4" w:space="0" w:color="auto"/>
            </w:tcBorders>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S Mincho"/>
                <w:b/>
                <w:sz w:val="20"/>
                <w:szCs w:val="26"/>
                <w:lang w:val="en-GB" w:eastAsia="en-US"/>
              </w:rPr>
            </w:pPr>
            <w:r w:rsidRPr="009335CB">
              <w:rPr>
                <w:rFonts w:eastAsia="MS Mincho"/>
                <w:b/>
                <w:sz w:val="20"/>
                <w:szCs w:val="26"/>
                <w:lang w:val="en-GB" w:eastAsia="en-US"/>
              </w:rPr>
              <w:t>SNG.1710</w:t>
            </w:r>
            <w:r w:rsidRPr="009335CB">
              <w:rPr>
                <w:rFonts w:eastAsia="Times New Roman"/>
                <w:b/>
                <w:sz w:val="20"/>
                <w:szCs w:val="26"/>
                <w:lang w:val="en-GB" w:eastAsia="en-US"/>
              </w:rPr>
              <w:t>-0</w:t>
            </w:r>
          </w:p>
        </w:tc>
        <w:tc>
          <w:tcPr>
            <w:tcW w:w="3014" w:type="pct"/>
            <w:tcBorders>
              <w:top w:val="single" w:sz="4" w:space="0" w:color="auto"/>
              <w:left w:val="single" w:sz="4" w:space="0" w:color="auto"/>
              <w:bottom w:val="single" w:sz="4" w:space="0" w:color="auto"/>
              <w:right w:val="single" w:sz="4" w:space="0" w:color="auto"/>
            </w:tcBorders>
          </w:tcPr>
          <w:p w:rsidR="002C57DE" w:rsidRPr="007B5DB9" w:rsidRDefault="002C57DE" w:rsidP="002C57DE">
            <w:pPr>
              <w:pStyle w:val="Tabletext"/>
              <w:spacing w:before="80" w:after="80" w:line="280" w:lineRule="exact"/>
              <w:jc w:val="left"/>
              <w:rPr>
                <w:sz w:val="20"/>
                <w:szCs w:val="26"/>
              </w:rPr>
            </w:pPr>
            <w:r w:rsidRPr="007B5DB9">
              <w:rPr>
                <w:rFonts w:hint="cs"/>
                <w:sz w:val="20"/>
                <w:szCs w:val="26"/>
                <w:rtl/>
                <w:lang w:bidi="ar-EG"/>
              </w:rPr>
              <w:t>إجراءات النفاذ العالمي لهيئات تشغيل الجمع الساتلي للأخبار</w:t>
            </w:r>
          </w:p>
        </w:tc>
        <w:tc>
          <w:tcPr>
            <w:tcW w:w="546" w:type="pct"/>
            <w:tcBorders>
              <w:top w:val="single" w:sz="4" w:space="0" w:color="auto"/>
              <w:left w:val="single" w:sz="4" w:space="0" w:color="auto"/>
              <w:bottom w:val="single" w:sz="4" w:space="0" w:color="auto"/>
              <w:right w:val="single" w:sz="4" w:space="0" w:color="auto"/>
            </w:tcBorders>
            <w:hideMark/>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9335CB">
              <w:rPr>
                <w:rFonts w:eastAsia="Times New Roman"/>
                <w:sz w:val="20"/>
                <w:szCs w:val="26"/>
                <w:lang w:val="en-GB" w:eastAsia="en-US"/>
              </w:rPr>
              <w:t>NOC</w:t>
            </w:r>
          </w:p>
        </w:tc>
        <w:tc>
          <w:tcPr>
            <w:tcW w:w="747" w:type="pct"/>
            <w:tcBorders>
              <w:top w:val="single" w:sz="4" w:space="0" w:color="auto"/>
              <w:left w:val="single" w:sz="4" w:space="0" w:color="auto"/>
              <w:bottom w:val="single" w:sz="4" w:space="0" w:color="auto"/>
              <w:right w:val="single" w:sz="4" w:space="0" w:color="auto"/>
            </w:tcBorders>
          </w:tcPr>
          <w:p w:rsidR="002C57DE" w:rsidRPr="009335CB" w:rsidRDefault="002C57DE" w:rsidP="002C57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color w:val="000000"/>
                <w:sz w:val="20"/>
                <w:szCs w:val="26"/>
                <w:lang w:val="en-GB"/>
              </w:rPr>
            </w:pPr>
          </w:p>
        </w:tc>
      </w:tr>
    </w:tbl>
    <w:p w:rsidR="006A644C" w:rsidRDefault="00210F0E" w:rsidP="00210F0E">
      <w:pPr>
        <w:spacing w:before="600"/>
        <w:jc w:val="center"/>
        <w:rPr>
          <w:rtl/>
          <w:lang w:bidi="ar-EG"/>
        </w:rPr>
      </w:pPr>
      <w:r>
        <w:rPr>
          <w:rtl/>
          <w:lang w:bidi="ar-EG"/>
        </w:rPr>
        <w:t>___________</w:t>
      </w:r>
    </w:p>
    <w:sectPr w:rsidR="006A644C"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359" w:rsidRDefault="00BE3359" w:rsidP="00F9134D">
      <w:pPr>
        <w:spacing w:before="0" w:line="240" w:lineRule="auto"/>
      </w:pPr>
      <w:r>
        <w:separator/>
      </w:r>
    </w:p>
  </w:endnote>
  <w:endnote w:type="continuationSeparator" w:id="0">
    <w:p w:rsidR="00BE3359" w:rsidRDefault="00BE3359"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359" w:rsidRPr="00F9134D" w:rsidRDefault="00BE3359" w:rsidP="00BD306B">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Pr>
        <w:noProof/>
        <w:sz w:val="16"/>
        <w:szCs w:val="16"/>
      </w:rPr>
      <w:t>P:\ARA\ITU-R\SG-R\SG04\1000\1002A.docx</w:t>
    </w:r>
    <w:r w:rsidRPr="00F9134D">
      <w:rPr>
        <w:sz w:val="16"/>
        <w:szCs w:val="16"/>
      </w:rPr>
      <w:fldChar w:fldCharType="end"/>
    </w:r>
    <w:r w:rsidRPr="00F9134D">
      <w:rPr>
        <w:sz w:val="16"/>
        <w:szCs w:val="16"/>
      </w:rPr>
      <w:t xml:space="preserve">   (</w:t>
    </w:r>
    <w:r>
      <w:rPr>
        <w:sz w:val="16"/>
        <w:szCs w:val="16"/>
      </w:rPr>
      <w:t>383144</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F450C8">
      <w:rPr>
        <w:noProof/>
        <w:sz w:val="16"/>
        <w:szCs w:val="16"/>
      </w:rPr>
      <w:t>25.10.15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359" w:rsidRPr="00F9134D" w:rsidRDefault="00BE3359" w:rsidP="00BD306B">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Pr>
        <w:noProof/>
        <w:sz w:val="16"/>
        <w:szCs w:val="16"/>
      </w:rPr>
      <w:t>P:\ARA\ITU-R\SG-R\SG04\1000\1002A.docx</w:t>
    </w:r>
    <w:r w:rsidRPr="00F9134D">
      <w:rPr>
        <w:sz w:val="16"/>
        <w:szCs w:val="16"/>
      </w:rPr>
      <w:fldChar w:fldCharType="end"/>
    </w:r>
    <w:r w:rsidRPr="00F9134D">
      <w:rPr>
        <w:sz w:val="16"/>
        <w:szCs w:val="16"/>
      </w:rPr>
      <w:t xml:space="preserve">   (</w:t>
    </w:r>
    <w:r>
      <w:rPr>
        <w:sz w:val="16"/>
        <w:szCs w:val="16"/>
      </w:rPr>
      <w:t>383144</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F450C8">
      <w:rPr>
        <w:noProof/>
        <w:sz w:val="16"/>
        <w:szCs w:val="16"/>
      </w:rPr>
      <w:t>25.10.15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359" w:rsidRDefault="00BE3359" w:rsidP="00F9134D">
      <w:pPr>
        <w:spacing w:before="0" w:line="240" w:lineRule="auto"/>
      </w:pPr>
      <w:r>
        <w:separator/>
      </w:r>
    </w:p>
  </w:footnote>
  <w:footnote w:type="continuationSeparator" w:id="0">
    <w:p w:rsidR="00BE3359" w:rsidRDefault="00BE3359"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359" w:rsidRPr="006A644C" w:rsidRDefault="00BE3359" w:rsidP="00067D01">
    <w:pPr>
      <w:pStyle w:val="Header"/>
      <w:bidi w:val="0"/>
      <w:spacing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B44308">
      <w:rPr>
        <w:rFonts w:cs="Times New Roman"/>
        <w:noProof/>
        <w:sz w:val="20"/>
        <w:szCs w:val="20"/>
      </w:rPr>
      <w:t>21</w:t>
    </w:r>
    <w:r w:rsidRPr="006A644C">
      <w:rPr>
        <w:rFonts w:cs="Times New Roman"/>
        <w:sz w:val="20"/>
        <w:szCs w:val="20"/>
      </w:rPr>
      <w:fldChar w:fldCharType="end"/>
    </w:r>
    <w:r w:rsidRPr="006A644C">
      <w:rPr>
        <w:rFonts w:cs="Times New Roman"/>
        <w:sz w:val="20"/>
        <w:szCs w:val="20"/>
        <w:rtl/>
      </w:rPr>
      <w:br/>
    </w:r>
    <w:r>
      <w:rPr>
        <w:rFonts w:cs="Times New Roman"/>
        <w:sz w:val="20"/>
        <w:szCs w:val="20"/>
      </w:rPr>
      <w:t>4</w:t>
    </w:r>
    <w:r w:rsidRPr="006A644C">
      <w:rPr>
        <w:rFonts w:cs="Times New Roman"/>
        <w:sz w:val="20"/>
        <w:szCs w:val="20"/>
      </w:rPr>
      <w:t>/</w:t>
    </w:r>
    <w:r>
      <w:rPr>
        <w:rFonts w:cs="Times New Roman"/>
        <w:sz w:val="20"/>
        <w:szCs w:val="20"/>
      </w:rPr>
      <w:t>1002</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08"/>
    <w:rsid w:val="00021136"/>
    <w:rsid w:val="00024F92"/>
    <w:rsid w:val="0002529A"/>
    <w:rsid w:val="000450F5"/>
    <w:rsid w:val="00067D01"/>
    <w:rsid w:val="00090574"/>
    <w:rsid w:val="000A73A1"/>
    <w:rsid w:val="000A7B06"/>
    <w:rsid w:val="000B75B5"/>
    <w:rsid w:val="000F6055"/>
    <w:rsid w:val="00106D89"/>
    <w:rsid w:val="00123965"/>
    <w:rsid w:val="001478C1"/>
    <w:rsid w:val="00160530"/>
    <w:rsid w:val="0016291B"/>
    <w:rsid w:val="00173915"/>
    <w:rsid w:val="00177A30"/>
    <w:rsid w:val="00177C08"/>
    <w:rsid w:val="00180C51"/>
    <w:rsid w:val="001849A2"/>
    <w:rsid w:val="001952E0"/>
    <w:rsid w:val="00195704"/>
    <w:rsid w:val="001D17A2"/>
    <w:rsid w:val="001D5DF2"/>
    <w:rsid w:val="001F7856"/>
    <w:rsid w:val="002100A3"/>
    <w:rsid w:val="00210F0E"/>
    <w:rsid w:val="00214606"/>
    <w:rsid w:val="002165E2"/>
    <w:rsid w:val="00222DFD"/>
    <w:rsid w:val="00225319"/>
    <w:rsid w:val="0023283D"/>
    <w:rsid w:val="00241899"/>
    <w:rsid w:val="00256B56"/>
    <w:rsid w:val="00275299"/>
    <w:rsid w:val="002859E6"/>
    <w:rsid w:val="00287295"/>
    <w:rsid w:val="002978F4"/>
    <w:rsid w:val="002B028D"/>
    <w:rsid w:val="002B3676"/>
    <w:rsid w:val="002B3C19"/>
    <w:rsid w:val="002C0CA0"/>
    <w:rsid w:val="002C116F"/>
    <w:rsid w:val="002C57DE"/>
    <w:rsid w:val="002E625E"/>
    <w:rsid w:val="002E6541"/>
    <w:rsid w:val="00313E9F"/>
    <w:rsid w:val="00357185"/>
    <w:rsid w:val="00361AF8"/>
    <w:rsid w:val="003817C4"/>
    <w:rsid w:val="003E2C68"/>
    <w:rsid w:val="003F678F"/>
    <w:rsid w:val="00406A64"/>
    <w:rsid w:val="004078A5"/>
    <w:rsid w:val="00411965"/>
    <w:rsid w:val="0042686F"/>
    <w:rsid w:val="00443869"/>
    <w:rsid w:val="00476D1C"/>
    <w:rsid w:val="00480539"/>
    <w:rsid w:val="00487541"/>
    <w:rsid w:val="004C59C9"/>
    <w:rsid w:val="004C7091"/>
    <w:rsid w:val="004D5867"/>
    <w:rsid w:val="004E7162"/>
    <w:rsid w:val="00501E0E"/>
    <w:rsid w:val="00520A01"/>
    <w:rsid w:val="00544212"/>
    <w:rsid w:val="005474EA"/>
    <w:rsid w:val="0055516A"/>
    <w:rsid w:val="0055530D"/>
    <w:rsid w:val="00572969"/>
    <w:rsid w:val="005972C5"/>
    <w:rsid w:val="005A3FBC"/>
    <w:rsid w:val="005E454A"/>
    <w:rsid w:val="005E7FD2"/>
    <w:rsid w:val="0060468A"/>
    <w:rsid w:val="0061047D"/>
    <w:rsid w:val="006738CA"/>
    <w:rsid w:val="006A644C"/>
    <w:rsid w:val="006A7AD1"/>
    <w:rsid w:val="006B2A4D"/>
    <w:rsid w:val="006B7027"/>
    <w:rsid w:val="006C51D4"/>
    <w:rsid w:val="006D42D5"/>
    <w:rsid w:val="006D5914"/>
    <w:rsid w:val="006F6394"/>
    <w:rsid w:val="006F63F7"/>
    <w:rsid w:val="00700AE8"/>
    <w:rsid w:val="00706D7A"/>
    <w:rsid w:val="0072076D"/>
    <w:rsid w:val="007218E8"/>
    <w:rsid w:val="00722C4A"/>
    <w:rsid w:val="00732786"/>
    <w:rsid w:val="00737F14"/>
    <w:rsid w:val="0078323B"/>
    <w:rsid w:val="007A157B"/>
    <w:rsid w:val="007D24BE"/>
    <w:rsid w:val="007D667A"/>
    <w:rsid w:val="007E24ED"/>
    <w:rsid w:val="007F1D89"/>
    <w:rsid w:val="00803F08"/>
    <w:rsid w:val="008235CD"/>
    <w:rsid w:val="00826836"/>
    <w:rsid w:val="00850B5D"/>
    <w:rsid w:val="008513CB"/>
    <w:rsid w:val="00862636"/>
    <w:rsid w:val="00890D51"/>
    <w:rsid w:val="008A1620"/>
    <w:rsid w:val="008B291B"/>
    <w:rsid w:val="008B4CA7"/>
    <w:rsid w:val="008D3CB2"/>
    <w:rsid w:val="008D7F2F"/>
    <w:rsid w:val="00931502"/>
    <w:rsid w:val="009335CB"/>
    <w:rsid w:val="009421C3"/>
    <w:rsid w:val="00951C29"/>
    <w:rsid w:val="0095338E"/>
    <w:rsid w:val="00965CA1"/>
    <w:rsid w:val="009669C8"/>
    <w:rsid w:val="00982B28"/>
    <w:rsid w:val="009B581E"/>
    <w:rsid w:val="009C766A"/>
    <w:rsid w:val="009E0458"/>
    <w:rsid w:val="00A0514E"/>
    <w:rsid w:val="00A626DF"/>
    <w:rsid w:val="00A6557C"/>
    <w:rsid w:val="00A8197E"/>
    <w:rsid w:val="00A9068B"/>
    <w:rsid w:val="00A97F94"/>
    <w:rsid w:val="00AC4E9B"/>
    <w:rsid w:val="00AC698F"/>
    <w:rsid w:val="00AC7273"/>
    <w:rsid w:val="00AD5D35"/>
    <w:rsid w:val="00B23259"/>
    <w:rsid w:val="00B33C20"/>
    <w:rsid w:val="00B37002"/>
    <w:rsid w:val="00B377E9"/>
    <w:rsid w:val="00B41683"/>
    <w:rsid w:val="00B44308"/>
    <w:rsid w:val="00B507B5"/>
    <w:rsid w:val="00B60766"/>
    <w:rsid w:val="00B70007"/>
    <w:rsid w:val="00B75DB5"/>
    <w:rsid w:val="00B77AE9"/>
    <w:rsid w:val="00BB11B7"/>
    <w:rsid w:val="00BC5B39"/>
    <w:rsid w:val="00BD306B"/>
    <w:rsid w:val="00BE3359"/>
    <w:rsid w:val="00BF15C4"/>
    <w:rsid w:val="00BF2C38"/>
    <w:rsid w:val="00C03402"/>
    <w:rsid w:val="00C14AE6"/>
    <w:rsid w:val="00C23BED"/>
    <w:rsid w:val="00C23D0A"/>
    <w:rsid w:val="00C51DAD"/>
    <w:rsid w:val="00C54794"/>
    <w:rsid w:val="00C674FE"/>
    <w:rsid w:val="00C75633"/>
    <w:rsid w:val="00C851F2"/>
    <w:rsid w:val="00CC69A4"/>
    <w:rsid w:val="00CD2FB0"/>
    <w:rsid w:val="00CE2EE1"/>
    <w:rsid w:val="00CF3FFD"/>
    <w:rsid w:val="00D01BDF"/>
    <w:rsid w:val="00D02A6D"/>
    <w:rsid w:val="00D1392F"/>
    <w:rsid w:val="00D2057E"/>
    <w:rsid w:val="00D31E55"/>
    <w:rsid w:val="00D72473"/>
    <w:rsid w:val="00D74600"/>
    <w:rsid w:val="00D77D0F"/>
    <w:rsid w:val="00D832D7"/>
    <w:rsid w:val="00DA1CF0"/>
    <w:rsid w:val="00DC24B4"/>
    <w:rsid w:val="00DC4055"/>
    <w:rsid w:val="00DE7D8E"/>
    <w:rsid w:val="00DF16DC"/>
    <w:rsid w:val="00E17033"/>
    <w:rsid w:val="00E26A9A"/>
    <w:rsid w:val="00E3070F"/>
    <w:rsid w:val="00E45211"/>
    <w:rsid w:val="00E91138"/>
    <w:rsid w:val="00EA1420"/>
    <w:rsid w:val="00EB70A3"/>
    <w:rsid w:val="00EE201C"/>
    <w:rsid w:val="00EF0139"/>
    <w:rsid w:val="00F401D0"/>
    <w:rsid w:val="00F450C8"/>
    <w:rsid w:val="00F471D8"/>
    <w:rsid w:val="00F65D69"/>
    <w:rsid w:val="00F73FC7"/>
    <w:rsid w:val="00F77307"/>
    <w:rsid w:val="00F84366"/>
    <w:rsid w:val="00F85089"/>
    <w:rsid w:val="00F9134D"/>
    <w:rsid w:val="00FC10D1"/>
    <w:rsid w:val="00FE220E"/>
    <w:rsid w:val="00FE3560"/>
    <w:rsid w:val="00FF05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5BFCB9F-DB0D-4007-B646-76C897BB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Tabletitle0">
    <w:name w:val="Table_title"/>
    <w:basedOn w:val="Normal"/>
    <w:next w:val="Normal"/>
    <w:rsid w:val="0016291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eastAsia="SimSun" w:cs="Times New Roman"/>
      <w:b/>
      <w:sz w:val="24"/>
      <w:szCs w:val="20"/>
      <w:lang w:val="en-GB" w:eastAsia="en-US"/>
    </w:rPr>
  </w:style>
  <w:style w:type="paragraph" w:customStyle="1" w:styleId="Tablehead">
    <w:name w:val="Table_head"/>
    <w:basedOn w:val="Normal"/>
    <w:next w:val="Normal"/>
    <w:rsid w:val="00D1392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Bold" w:eastAsia="SimSun" w:hAnsi="Times New Roman Bold"/>
      <w:b/>
      <w:bCs/>
      <w:sz w:val="20"/>
      <w:szCs w:val="26"/>
      <w:lang w:eastAsia="en-US" w:bidi="ar-EG"/>
    </w:rPr>
  </w:style>
  <w:style w:type="paragraph" w:customStyle="1" w:styleId="Tabletext">
    <w:name w:val="Table_text"/>
    <w:basedOn w:val="Normal"/>
    <w:qFormat/>
    <w:rsid w:val="00AC698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35B3E-269B-41D3-9475-0ADEE474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21</Pages>
  <Words>8185</Words>
  <Characters>41007</Characters>
  <Application>Microsoft Office Word</Application>
  <DocSecurity>0</DocSecurity>
  <Lines>1079</Lines>
  <Paragraphs>683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Awad, Samy</cp:lastModifiedBy>
  <cp:revision>58</cp:revision>
  <dcterms:created xsi:type="dcterms:W3CDTF">2015-10-21T16:15:00Z</dcterms:created>
  <dcterms:modified xsi:type="dcterms:W3CDTF">2015-10-25T18:36:00Z</dcterms:modified>
</cp:coreProperties>
</file>