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4F61B8">
        <w:trPr>
          <w:cantSplit/>
        </w:trPr>
        <w:tc>
          <w:tcPr>
            <w:tcW w:w="6468" w:type="dxa"/>
          </w:tcPr>
          <w:p w:rsidR="00703FFC" w:rsidRPr="004F61B8" w:rsidRDefault="00703FFC" w:rsidP="00F80DF5">
            <w:pPr>
              <w:spacing w:before="360"/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</w:pPr>
            <w:r w:rsidRPr="004F61B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Ассамблея радиосвязи (АР-</w:t>
            </w:r>
            <w:r w:rsidR="00F36624" w:rsidRPr="004F61B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4F61B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4F61B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)</w:t>
            </w:r>
          </w:p>
          <w:p w:rsidR="00943EBD" w:rsidRPr="004F61B8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4F61B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4F61B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4F61B8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4F61B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4F61B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4F61B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4F61B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4F61B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4F61B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4F61B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4F61B8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:rsidR="00943EBD" w:rsidRPr="004F61B8" w:rsidRDefault="00F80DF5" w:rsidP="00F80DF5">
            <w:pPr>
              <w:spacing w:line="240" w:lineRule="atLeast"/>
              <w:jc w:val="right"/>
              <w:rPr>
                <w:sz w:val="18"/>
                <w:szCs w:val="18"/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4F61B8">
              <w:rPr>
                <w:noProof/>
                <w:sz w:val="18"/>
                <w:szCs w:val="18"/>
                <w:lang w:eastAsia="zh-CN"/>
              </w:rPr>
              <w:drawing>
                <wp:inline distT="0" distB="0" distL="0" distR="0" wp14:anchorId="1FB9CC05" wp14:editId="35D4B07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4F61B8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4F61B8" w:rsidRDefault="0007259F" w:rsidP="00943EBD">
            <w:pPr>
              <w:spacing w:before="0" w:after="48" w:line="240" w:lineRule="atLeast"/>
              <w:rPr>
                <w:b/>
                <w:smallCaps/>
                <w:sz w:val="18"/>
                <w:szCs w:val="18"/>
                <w:lang w:val="ru-RU" w:eastAsia="zh-CN"/>
              </w:rPr>
            </w:pPr>
            <w:bookmarkStart w:id="2" w:name="dhead"/>
            <w:r w:rsidRPr="004F61B8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4F61B8" w:rsidRDefault="00943EBD" w:rsidP="00943EBD">
            <w:pPr>
              <w:spacing w:before="0" w:line="240" w:lineRule="atLeast"/>
              <w:rPr>
                <w:rFonts w:ascii="Verdana" w:hAnsi="Verdana"/>
                <w:sz w:val="18"/>
                <w:szCs w:val="18"/>
                <w:lang w:val="ru-RU" w:eastAsia="zh-CN"/>
              </w:rPr>
            </w:pPr>
          </w:p>
        </w:tc>
      </w:tr>
      <w:tr w:rsidR="00943EBD" w:rsidRPr="004F61B8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4F61B8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18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4F61B8" w:rsidRDefault="00943EBD" w:rsidP="00943EBD">
            <w:pPr>
              <w:spacing w:before="0" w:line="240" w:lineRule="atLeast"/>
              <w:rPr>
                <w:rFonts w:ascii="Verdana" w:hAnsi="Verdana"/>
                <w:sz w:val="18"/>
                <w:szCs w:val="18"/>
                <w:lang w:val="ru-RU" w:eastAsia="zh-CN"/>
              </w:rPr>
            </w:pPr>
          </w:p>
        </w:tc>
      </w:tr>
      <w:tr w:rsidR="00943EBD" w:rsidRPr="004F61B8">
        <w:trPr>
          <w:cantSplit/>
          <w:trHeight w:val="23"/>
        </w:trPr>
        <w:tc>
          <w:tcPr>
            <w:tcW w:w="6468" w:type="dxa"/>
            <w:vMerge w:val="restart"/>
          </w:tcPr>
          <w:p w:rsidR="00943EBD" w:rsidRPr="004F61B8" w:rsidRDefault="00943EBD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563" w:type="dxa"/>
          </w:tcPr>
          <w:p w:rsidR="00943EBD" w:rsidRPr="004F61B8" w:rsidRDefault="00AD4505" w:rsidP="00943EBD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18"/>
                <w:szCs w:val="18"/>
                <w:lang w:val="ru-RU" w:eastAsia="zh-CN"/>
              </w:rPr>
            </w:pPr>
            <w:r w:rsidRPr="004F61B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Документ</w:t>
            </w:r>
            <w:r w:rsidRPr="004F61B8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581772" w:rsidRPr="004F61B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3</w:t>
            </w:r>
            <w:r w:rsidR="003E26B6" w:rsidRPr="004F61B8">
              <w:rPr>
                <w:rFonts w:ascii="Verdana" w:hAnsi="Verdana"/>
                <w:b/>
                <w:bCs/>
                <w:sz w:val="18"/>
                <w:szCs w:val="18"/>
              </w:rPr>
              <w:t>/</w:t>
            </w:r>
            <w:r w:rsidR="00581772" w:rsidRPr="004F61B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1003</w:t>
            </w:r>
            <w:r w:rsidRPr="004F61B8">
              <w:rPr>
                <w:rFonts w:ascii="Verdana" w:hAnsi="Verdana"/>
                <w:b/>
                <w:bCs/>
                <w:sz w:val="18"/>
                <w:szCs w:val="18"/>
              </w:rPr>
              <w:t>-R</w:t>
            </w:r>
          </w:p>
        </w:tc>
      </w:tr>
      <w:tr w:rsidR="00943EBD" w:rsidRPr="004F61B8">
        <w:trPr>
          <w:cantSplit/>
          <w:trHeight w:val="23"/>
        </w:trPr>
        <w:tc>
          <w:tcPr>
            <w:tcW w:w="6468" w:type="dxa"/>
            <w:vMerge/>
          </w:tcPr>
          <w:p w:rsidR="00943EBD" w:rsidRPr="004F61B8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4F61B8" w:rsidRDefault="00581772" w:rsidP="00F80DF5">
            <w:pPr>
              <w:tabs>
                <w:tab w:val="left" w:pos="993"/>
              </w:tabs>
              <w:spacing w:before="0"/>
              <w:rPr>
                <w:rFonts w:ascii="Verdana" w:hAnsi="Verdana"/>
                <w:sz w:val="18"/>
                <w:szCs w:val="18"/>
                <w:lang w:val="ru-RU" w:eastAsia="zh-CN"/>
              </w:rPr>
            </w:pPr>
            <w:r w:rsidRPr="004F61B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31 августа</w:t>
            </w:r>
            <w:r w:rsidR="00AD4505" w:rsidRPr="004F61B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AD4505" w:rsidRPr="004F61B8">
              <w:rPr>
                <w:rFonts w:ascii="Verdana" w:hAnsi="Verdana"/>
                <w:b/>
                <w:bCs/>
                <w:sz w:val="18"/>
                <w:szCs w:val="18"/>
              </w:rPr>
              <w:t>20</w:t>
            </w:r>
            <w:r w:rsidR="00F36624" w:rsidRPr="004F61B8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="00F80DF5" w:rsidRPr="004F61B8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  <w:r w:rsidR="00AD4505" w:rsidRPr="004F61B8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4F61B8">
        <w:trPr>
          <w:cantSplit/>
          <w:trHeight w:val="23"/>
        </w:trPr>
        <w:tc>
          <w:tcPr>
            <w:tcW w:w="6468" w:type="dxa"/>
            <w:vMerge/>
          </w:tcPr>
          <w:p w:rsidR="00943EBD" w:rsidRPr="004F61B8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4F61B8" w:rsidRDefault="00943EBD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ru-RU" w:eastAsia="zh-CN"/>
              </w:rPr>
            </w:pPr>
          </w:p>
        </w:tc>
      </w:tr>
      <w:tr w:rsidR="00943EBD" w:rsidRPr="00585ED7">
        <w:trPr>
          <w:cantSplit/>
        </w:trPr>
        <w:tc>
          <w:tcPr>
            <w:tcW w:w="10031" w:type="dxa"/>
            <w:gridSpan w:val="2"/>
          </w:tcPr>
          <w:tbl>
            <w:tblPr>
              <w:tblpPr w:leftFromText="180" w:rightFromText="180" w:horzAnchor="margin" w:tblpY="-675"/>
              <w:tblW w:w="10031" w:type="dxa"/>
              <w:tblLayout w:type="fixed"/>
              <w:tblLook w:val="0000" w:firstRow="0" w:lastRow="0" w:firstColumn="0" w:lastColumn="0" w:noHBand="0" w:noVBand="0"/>
            </w:tblPr>
            <w:tblGrid>
              <w:gridCol w:w="10031"/>
            </w:tblGrid>
            <w:tr w:rsidR="00581772" w:rsidRPr="00585ED7" w:rsidTr="00F878FC">
              <w:trPr>
                <w:cantSplit/>
              </w:trPr>
              <w:tc>
                <w:tcPr>
                  <w:tcW w:w="10031" w:type="dxa"/>
                </w:tcPr>
                <w:p w:rsidR="00581772" w:rsidRPr="00DA6E81" w:rsidRDefault="00581772" w:rsidP="00581772">
                  <w:pPr>
                    <w:pStyle w:val="Source"/>
                    <w:rPr>
                      <w:szCs w:val="26"/>
                      <w:lang w:val="ru-RU" w:eastAsia="zh-CN"/>
                    </w:rPr>
                  </w:pPr>
                  <w:bookmarkStart w:id="7" w:name="dsource" w:colFirst="0" w:colLast="0"/>
                  <w:bookmarkEnd w:id="6"/>
                  <w:r w:rsidRPr="00DA6E81">
                    <w:rPr>
                      <w:szCs w:val="26"/>
                      <w:lang w:val="ru-RU"/>
                    </w:rPr>
                    <w:t>3-я Исследовательская комиссия по радиосвязи</w:t>
                  </w:r>
                </w:p>
              </w:tc>
            </w:tr>
            <w:tr w:rsidR="00581772" w:rsidRPr="004F61B8" w:rsidTr="00F878FC">
              <w:trPr>
                <w:cantSplit/>
              </w:trPr>
              <w:tc>
                <w:tcPr>
                  <w:tcW w:w="10031" w:type="dxa"/>
                </w:tcPr>
                <w:p w:rsidR="00581772" w:rsidRPr="00DA6E81" w:rsidRDefault="00581772" w:rsidP="00581772">
                  <w:pPr>
                    <w:pStyle w:val="Title1"/>
                    <w:rPr>
                      <w:szCs w:val="26"/>
                      <w:lang w:val="ru-RU" w:eastAsia="zh-CN"/>
                    </w:rPr>
                  </w:pPr>
                  <w:r w:rsidRPr="00DA6E81">
                    <w:rPr>
                      <w:szCs w:val="26"/>
                      <w:lang w:val="ru-RU"/>
                    </w:rPr>
                    <w:t>распространение радиоволн</w:t>
                  </w:r>
                </w:p>
              </w:tc>
            </w:tr>
            <w:tr w:rsidR="00581772" w:rsidRPr="00585ED7" w:rsidTr="00F878FC">
              <w:trPr>
                <w:cantSplit/>
              </w:trPr>
              <w:tc>
                <w:tcPr>
                  <w:tcW w:w="10031" w:type="dxa"/>
                </w:tcPr>
                <w:p w:rsidR="00581772" w:rsidRPr="00DA6E81" w:rsidRDefault="00581772" w:rsidP="00581772">
                  <w:pPr>
                    <w:pStyle w:val="Title2"/>
                    <w:rPr>
                      <w:szCs w:val="26"/>
                      <w:lang w:val="ru-RU" w:eastAsia="zh-CN"/>
                    </w:rPr>
                  </w:pPr>
                  <w:r w:rsidRPr="00DA6E81">
                    <w:rPr>
                      <w:szCs w:val="26"/>
                      <w:lang w:val="ru-RU"/>
                    </w:rPr>
                    <w:t>вопросы, порученные 3-</w:t>
                  </w:r>
                  <w:r w:rsidRPr="00DA6E81">
                    <w:rPr>
                      <w:caps w:val="0"/>
                      <w:szCs w:val="26"/>
                      <w:lang w:val="ru-RU"/>
                    </w:rPr>
                    <w:t>й</w:t>
                  </w:r>
                  <w:r w:rsidRPr="00DA6E81">
                    <w:rPr>
                      <w:szCs w:val="26"/>
                      <w:lang w:val="ru-RU"/>
                    </w:rPr>
                    <w:t xml:space="preserve"> Исследовательской</w:t>
                  </w:r>
                  <w:r w:rsidRPr="00DA6E81">
                    <w:rPr>
                      <w:szCs w:val="26"/>
                      <w:lang w:val="ru-RU"/>
                    </w:rPr>
                    <w:br/>
                    <w:t>комиссии по радиосвязи</w:t>
                  </w:r>
                </w:p>
              </w:tc>
            </w:tr>
            <w:tr w:rsidR="00581772" w:rsidRPr="00585ED7" w:rsidTr="00F878FC">
              <w:trPr>
                <w:cantSplit/>
              </w:trPr>
              <w:tc>
                <w:tcPr>
                  <w:tcW w:w="10031" w:type="dxa"/>
                </w:tcPr>
                <w:p w:rsidR="00581772" w:rsidRPr="004F61B8" w:rsidRDefault="00581772" w:rsidP="00581772">
                  <w:pPr>
                    <w:pStyle w:val="Title3"/>
                    <w:rPr>
                      <w:sz w:val="18"/>
                      <w:szCs w:val="18"/>
                      <w:lang w:val="ru-RU" w:eastAsia="zh-CN"/>
                    </w:rPr>
                  </w:pPr>
                </w:p>
              </w:tc>
            </w:tr>
          </w:tbl>
          <w:p w:rsidR="00943EBD" w:rsidRPr="004F61B8" w:rsidRDefault="00943EBD" w:rsidP="00F36624">
            <w:pPr>
              <w:pStyle w:val="Source"/>
              <w:rPr>
                <w:sz w:val="18"/>
                <w:szCs w:val="18"/>
                <w:lang w:val="ru-RU" w:eastAsia="zh-CN"/>
              </w:rPr>
            </w:pPr>
          </w:p>
        </w:tc>
      </w:tr>
    </w:tbl>
    <w:bookmarkEnd w:id="7"/>
    <w:p w:rsidR="008423C5" w:rsidRPr="00DA6E81" w:rsidRDefault="008423C5" w:rsidP="00543429">
      <w:pPr>
        <w:tabs>
          <w:tab w:val="left" w:pos="851"/>
        </w:tabs>
        <w:rPr>
          <w:szCs w:val="22"/>
          <w:lang w:val="ru-RU"/>
        </w:rPr>
      </w:pPr>
      <w:r w:rsidRPr="00DA6E81">
        <w:rPr>
          <w:szCs w:val="22"/>
          <w:lang w:val="ru-RU"/>
        </w:rPr>
        <w:t>К настоящему документу прилагается список Вопросов, порученных 3</w:t>
      </w:r>
      <w:r w:rsidRPr="00DA6E81">
        <w:rPr>
          <w:szCs w:val="22"/>
          <w:lang w:val="ru-RU"/>
        </w:rPr>
        <w:noBreakHyphen/>
        <w:t>й Исследовательской комиссии по радиосвязи. В представленной ниже выдержке из Резолюции МСЭ-R 5-</w:t>
      </w:r>
      <w:r w:rsidR="00543429" w:rsidRPr="00DA6E81">
        <w:rPr>
          <w:szCs w:val="22"/>
          <w:lang w:val="ru-RU"/>
        </w:rPr>
        <w:t>6</w:t>
      </w:r>
      <w:r w:rsidRPr="00DA6E81">
        <w:rPr>
          <w:szCs w:val="22"/>
          <w:lang w:val="ru-RU"/>
        </w:rPr>
        <w:t xml:space="preserve"> дается определение категориям Вопросов: </w:t>
      </w:r>
    </w:p>
    <w:p w:rsidR="008423C5" w:rsidRPr="00DA6E81" w:rsidRDefault="008423C5" w:rsidP="008423C5">
      <w:pPr>
        <w:rPr>
          <w:szCs w:val="22"/>
          <w:lang w:val="ru-RU"/>
        </w:rPr>
      </w:pPr>
      <w:proofErr w:type="gramStart"/>
      <w:r w:rsidRPr="00DA6E81">
        <w:rPr>
          <w:szCs w:val="22"/>
          <w:lang w:val="ru-RU"/>
        </w:rPr>
        <w:t>С:</w:t>
      </w:r>
      <w:r w:rsidRPr="00DA6E81">
        <w:rPr>
          <w:szCs w:val="22"/>
          <w:lang w:val="ru-RU"/>
        </w:rPr>
        <w:tab/>
      </w:r>
      <w:proofErr w:type="gramEnd"/>
      <w:r w:rsidRPr="00DA6E81">
        <w:rPr>
          <w:szCs w:val="22"/>
          <w:lang w:val="ru-RU"/>
        </w:rPr>
        <w:t>Вопросы, ориентированные на конференцию и связанные с конкретной подготовительной работой к всемирным и региональным конференциям радиосвязи и их решениями;</w:t>
      </w:r>
    </w:p>
    <w:p w:rsidR="008423C5" w:rsidRPr="00DA6E81" w:rsidRDefault="008423C5" w:rsidP="008423C5">
      <w:pPr>
        <w:pStyle w:val="enumlev2"/>
        <w:rPr>
          <w:szCs w:val="22"/>
          <w:lang w:val="ru-RU"/>
        </w:rPr>
      </w:pPr>
      <w:r w:rsidRPr="00DA6E81">
        <w:rPr>
          <w:szCs w:val="22"/>
          <w:lang w:val="ru-RU"/>
        </w:rPr>
        <w:t>С</w:t>
      </w:r>
      <w:proofErr w:type="gramStart"/>
      <w:r w:rsidRPr="00DA6E81">
        <w:rPr>
          <w:szCs w:val="22"/>
          <w:lang w:val="ru-RU"/>
        </w:rPr>
        <w:t>1:</w:t>
      </w:r>
      <w:r w:rsidRPr="00DA6E81">
        <w:rPr>
          <w:szCs w:val="22"/>
          <w:lang w:val="ru-RU"/>
        </w:rPr>
        <w:tab/>
      </w:r>
      <w:proofErr w:type="gramEnd"/>
      <w:r w:rsidRPr="00DA6E81">
        <w:rPr>
          <w:szCs w:val="22"/>
          <w:lang w:val="ru-RU"/>
        </w:rPr>
        <w:t>весьма срочные и приоритетные исследования, требующиеся для следующей Всемирной конференции радиосвязи;</w:t>
      </w:r>
    </w:p>
    <w:p w:rsidR="008423C5" w:rsidRPr="00DA6E81" w:rsidRDefault="008423C5" w:rsidP="008423C5">
      <w:pPr>
        <w:pStyle w:val="enumlev2"/>
        <w:rPr>
          <w:szCs w:val="22"/>
          <w:lang w:val="ru-RU"/>
        </w:rPr>
      </w:pPr>
      <w:r w:rsidRPr="00DA6E81">
        <w:rPr>
          <w:szCs w:val="22"/>
          <w:lang w:val="ru-RU"/>
        </w:rPr>
        <w:t>С</w:t>
      </w:r>
      <w:proofErr w:type="gramStart"/>
      <w:r w:rsidRPr="00DA6E81">
        <w:rPr>
          <w:szCs w:val="22"/>
          <w:lang w:val="ru-RU"/>
        </w:rPr>
        <w:t>2:</w:t>
      </w:r>
      <w:r w:rsidRPr="00DA6E81">
        <w:rPr>
          <w:szCs w:val="22"/>
          <w:lang w:val="ru-RU"/>
        </w:rPr>
        <w:tab/>
      </w:r>
      <w:proofErr w:type="gramEnd"/>
      <w:r w:rsidRPr="00DA6E81">
        <w:rPr>
          <w:szCs w:val="22"/>
          <w:lang w:val="ru-RU"/>
        </w:rPr>
        <w:t>срочные исследования, которые, как ожидается, потребуются для других конференций радиосвязи;</w:t>
      </w:r>
    </w:p>
    <w:p w:rsidR="008423C5" w:rsidRPr="00DA6E81" w:rsidRDefault="008423C5" w:rsidP="008423C5">
      <w:pPr>
        <w:rPr>
          <w:szCs w:val="22"/>
          <w:lang w:val="ru-RU"/>
        </w:rPr>
      </w:pPr>
      <w:proofErr w:type="gramStart"/>
      <w:r w:rsidRPr="00DA6E81">
        <w:rPr>
          <w:szCs w:val="22"/>
          <w:lang w:val="ru-RU"/>
        </w:rPr>
        <w:t>S:</w:t>
      </w:r>
      <w:r w:rsidRPr="00DA6E81">
        <w:rPr>
          <w:szCs w:val="22"/>
          <w:lang w:val="ru-RU"/>
        </w:rPr>
        <w:tab/>
      </w:r>
      <w:proofErr w:type="gramEnd"/>
      <w:r w:rsidRPr="00DA6E81">
        <w:rPr>
          <w:szCs w:val="22"/>
          <w:lang w:val="ru-RU"/>
        </w:rPr>
        <w:t>Вопросы, которые предназначаются для получения ответов на:</w:t>
      </w:r>
    </w:p>
    <w:p w:rsidR="008423C5" w:rsidRPr="00DA6E81" w:rsidRDefault="008423C5" w:rsidP="008423C5">
      <w:pPr>
        <w:pStyle w:val="enumlev1"/>
        <w:rPr>
          <w:szCs w:val="22"/>
          <w:lang w:val="ru-RU"/>
        </w:rPr>
      </w:pPr>
      <w:r w:rsidRPr="00DA6E81">
        <w:rPr>
          <w:szCs w:val="22"/>
          <w:lang w:val="ru-RU"/>
        </w:rPr>
        <w:t>–</w:t>
      </w:r>
      <w:r w:rsidRPr="00DA6E81">
        <w:rPr>
          <w:szCs w:val="22"/>
          <w:lang w:val="ru-RU"/>
        </w:rPr>
        <w:tab/>
        <w:t xml:space="preserve">проблемы, переданные Ассамблее радиосвязи Полномочной конференцией, любой другой конференцией, Советом, </w:t>
      </w:r>
      <w:proofErr w:type="spellStart"/>
      <w:r w:rsidRPr="00DA6E81">
        <w:rPr>
          <w:szCs w:val="22"/>
          <w:lang w:val="ru-RU"/>
        </w:rPr>
        <w:t>Радиорегламентарным</w:t>
      </w:r>
      <w:proofErr w:type="spellEnd"/>
      <w:r w:rsidRPr="00DA6E81">
        <w:rPr>
          <w:szCs w:val="22"/>
          <w:lang w:val="ru-RU"/>
        </w:rPr>
        <w:t xml:space="preserve"> комитетом;</w:t>
      </w:r>
    </w:p>
    <w:p w:rsidR="008423C5" w:rsidRPr="00DA6E81" w:rsidRDefault="008423C5" w:rsidP="008423C5">
      <w:pPr>
        <w:pStyle w:val="enumlev1"/>
        <w:rPr>
          <w:szCs w:val="22"/>
          <w:lang w:val="ru-RU"/>
        </w:rPr>
      </w:pPr>
      <w:r w:rsidRPr="00DA6E81">
        <w:rPr>
          <w:szCs w:val="22"/>
          <w:lang w:val="ru-RU"/>
        </w:rPr>
        <w:t>–</w:t>
      </w:r>
      <w:r w:rsidRPr="00DA6E81">
        <w:rPr>
          <w:szCs w:val="22"/>
          <w:lang w:val="ru-RU"/>
        </w:rPr>
        <w:tab/>
        <w:t>достижения в технологии радиосвязи или управлении использованием спектра;</w:t>
      </w:r>
    </w:p>
    <w:p w:rsidR="008423C5" w:rsidRPr="00DA6E81" w:rsidRDefault="008423C5" w:rsidP="008423C5">
      <w:pPr>
        <w:pStyle w:val="enumlev1"/>
        <w:rPr>
          <w:szCs w:val="22"/>
          <w:lang w:val="ru-RU"/>
        </w:rPr>
      </w:pPr>
      <w:r w:rsidRPr="00DA6E81">
        <w:rPr>
          <w:szCs w:val="22"/>
          <w:lang w:val="ru-RU"/>
        </w:rPr>
        <w:t>–</w:t>
      </w:r>
      <w:r w:rsidRPr="00DA6E81">
        <w:rPr>
          <w:szCs w:val="22"/>
          <w:lang w:val="ru-RU"/>
        </w:rPr>
        <w:tab/>
        <w:t>изменения в использовании радиосредств или в их эксплуатации:</w:t>
      </w:r>
    </w:p>
    <w:p w:rsidR="008423C5" w:rsidRPr="00DA6E81" w:rsidRDefault="008423C5" w:rsidP="008423C5">
      <w:pPr>
        <w:pStyle w:val="enumlev2"/>
        <w:rPr>
          <w:szCs w:val="22"/>
          <w:lang w:val="ru-RU"/>
        </w:rPr>
      </w:pPr>
      <w:r w:rsidRPr="00DA6E81">
        <w:rPr>
          <w:szCs w:val="22"/>
          <w:lang w:val="ru-RU"/>
        </w:rPr>
        <w:t>S</w:t>
      </w:r>
      <w:proofErr w:type="gramStart"/>
      <w:r w:rsidRPr="00DA6E81">
        <w:rPr>
          <w:szCs w:val="22"/>
          <w:lang w:val="ru-RU"/>
        </w:rPr>
        <w:t>1:</w:t>
      </w:r>
      <w:r w:rsidRPr="00DA6E81">
        <w:rPr>
          <w:szCs w:val="22"/>
          <w:lang w:val="ru-RU"/>
        </w:rPr>
        <w:tab/>
      </w:r>
      <w:proofErr w:type="gramEnd"/>
      <w:r w:rsidRPr="00DA6E81">
        <w:rPr>
          <w:szCs w:val="22"/>
          <w:lang w:val="ru-RU"/>
        </w:rPr>
        <w:t>срочные исследования, которые предполагается завершить в течение двух лет;</w:t>
      </w:r>
    </w:p>
    <w:p w:rsidR="008423C5" w:rsidRPr="00DA6E81" w:rsidRDefault="008423C5" w:rsidP="008423C5">
      <w:pPr>
        <w:pStyle w:val="enumlev2"/>
        <w:rPr>
          <w:szCs w:val="22"/>
          <w:lang w:val="ru-RU"/>
        </w:rPr>
      </w:pPr>
      <w:r w:rsidRPr="00DA6E81">
        <w:rPr>
          <w:szCs w:val="22"/>
          <w:lang w:val="ru-RU"/>
        </w:rPr>
        <w:t>S</w:t>
      </w:r>
      <w:proofErr w:type="gramStart"/>
      <w:r w:rsidRPr="00DA6E81">
        <w:rPr>
          <w:szCs w:val="22"/>
          <w:lang w:val="ru-RU"/>
        </w:rPr>
        <w:t>2:</w:t>
      </w:r>
      <w:r w:rsidRPr="00DA6E81">
        <w:rPr>
          <w:szCs w:val="22"/>
          <w:lang w:val="ru-RU"/>
        </w:rPr>
        <w:tab/>
      </w:r>
      <w:proofErr w:type="gramEnd"/>
      <w:r w:rsidRPr="00DA6E81">
        <w:rPr>
          <w:szCs w:val="22"/>
          <w:lang w:val="ru-RU"/>
        </w:rPr>
        <w:t>важные исследования, необходимые для развития радиосвязи;</w:t>
      </w:r>
    </w:p>
    <w:p w:rsidR="008423C5" w:rsidRPr="00DA6E81" w:rsidRDefault="008423C5" w:rsidP="008423C5">
      <w:pPr>
        <w:pStyle w:val="enumlev2"/>
        <w:rPr>
          <w:szCs w:val="22"/>
          <w:lang w:val="ru-RU"/>
        </w:rPr>
      </w:pPr>
      <w:r w:rsidRPr="00DA6E81">
        <w:rPr>
          <w:szCs w:val="22"/>
          <w:lang w:val="ru-RU"/>
        </w:rPr>
        <w:t>S</w:t>
      </w:r>
      <w:proofErr w:type="gramStart"/>
      <w:r w:rsidRPr="00DA6E81">
        <w:rPr>
          <w:szCs w:val="22"/>
          <w:lang w:val="ru-RU"/>
        </w:rPr>
        <w:t>3:</w:t>
      </w:r>
      <w:r w:rsidRPr="00DA6E81">
        <w:rPr>
          <w:szCs w:val="22"/>
          <w:lang w:val="ru-RU"/>
        </w:rPr>
        <w:tab/>
      </w:r>
      <w:proofErr w:type="gramEnd"/>
      <w:r w:rsidRPr="00DA6E81">
        <w:rPr>
          <w:szCs w:val="22"/>
          <w:lang w:val="ru-RU"/>
        </w:rPr>
        <w:t>необходимые исследования, которые, как ожидается, будут способствовать развитию радиосвязи;</w:t>
      </w:r>
    </w:p>
    <w:p w:rsidR="008423C5" w:rsidRPr="004F61B8" w:rsidRDefault="008423C5" w:rsidP="008423C5">
      <w:pPr>
        <w:pStyle w:val="Footer"/>
        <w:tabs>
          <w:tab w:val="clear" w:pos="5954"/>
          <w:tab w:val="clear" w:pos="9639"/>
          <w:tab w:val="left" w:pos="794"/>
          <w:tab w:val="left" w:pos="1191"/>
          <w:tab w:val="left" w:pos="1588"/>
          <w:tab w:val="left" w:pos="1985"/>
        </w:tabs>
        <w:spacing w:before="120"/>
        <w:rPr>
          <w:caps w:val="0"/>
          <w:noProof w:val="0"/>
          <w:sz w:val="18"/>
          <w:szCs w:val="1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7"/>
        <w:gridCol w:w="1800"/>
        <w:gridCol w:w="1800"/>
        <w:gridCol w:w="1701"/>
        <w:gridCol w:w="2385"/>
      </w:tblGrid>
      <w:tr w:rsidR="008423C5" w:rsidRPr="004F61B8" w:rsidTr="00F878FC">
        <w:trPr>
          <w:jc w:val="center"/>
        </w:trPr>
        <w:tc>
          <w:tcPr>
            <w:tcW w:w="1887" w:type="dxa"/>
            <w:vAlign w:val="center"/>
          </w:tcPr>
          <w:p w:rsidR="008423C5" w:rsidRPr="004F61B8" w:rsidRDefault="008423C5" w:rsidP="008423C5">
            <w:pPr>
              <w:pStyle w:val="Tabletext"/>
              <w:jc w:val="center"/>
              <w:rPr>
                <w:szCs w:val="18"/>
                <w:lang w:val="ru-RU"/>
              </w:rPr>
            </w:pPr>
            <w:r w:rsidRPr="004F61B8">
              <w:rPr>
                <w:b/>
                <w:bCs/>
                <w:szCs w:val="18"/>
                <w:lang w:val="ru-RU"/>
              </w:rPr>
              <w:t>NOC</w:t>
            </w:r>
            <w:r w:rsidRPr="004F61B8">
              <w:rPr>
                <w:szCs w:val="18"/>
                <w:lang w:val="ru-RU"/>
              </w:rPr>
              <w:t xml:space="preserve"> = </w:t>
            </w:r>
            <w:r w:rsidRPr="004F61B8">
              <w:rPr>
                <w:szCs w:val="18"/>
                <w:lang w:val="ru-RU"/>
              </w:rPr>
              <w:br/>
              <w:t>Сохранено</w:t>
            </w:r>
          </w:p>
        </w:tc>
        <w:tc>
          <w:tcPr>
            <w:tcW w:w="1800" w:type="dxa"/>
            <w:vAlign w:val="center"/>
          </w:tcPr>
          <w:p w:rsidR="008423C5" w:rsidRPr="004F61B8" w:rsidRDefault="008423C5" w:rsidP="008423C5">
            <w:pPr>
              <w:pStyle w:val="Tabletext"/>
              <w:jc w:val="center"/>
              <w:rPr>
                <w:szCs w:val="18"/>
                <w:lang w:val="ru-RU"/>
              </w:rPr>
            </w:pPr>
            <w:r w:rsidRPr="004F61B8">
              <w:rPr>
                <w:b/>
                <w:bCs/>
                <w:szCs w:val="18"/>
                <w:lang w:val="ru-RU"/>
              </w:rPr>
              <w:t>MOD</w:t>
            </w:r>
            <w:r w:rsidRPr="004F61B8">
              <w:rPr>
                <w:szCs w:val="18"/>
                <w:lang w:val="ru-RU"/>
              </w:rPr>
              <w:t xml:space="preserve"> = </w:t>
            </w:r>
            <w:r w:rsidRPr="004F61B8">
              <w:rPr>
                <w:szCs w:val="18"/>
                <w:lang w:val="ru-RU"/>
              </w:rPr>
              <w:br/>
              <w:t>Пересмотрено</w:t>
            </w:r>
          </w:p>
        </w:tc>
        <w:tc>
          <w:tcPr>
            <w:tcW w:w="1800" w:type="dxa"/>
            <w:vAlign w:val="center"/>
          </w:tcPr>
          <w:p w:rsidR="008423C5" w:rsidRPr="004F61B8" w:rsidRDefault="008423C5" w:rsidP="008423C5">
            <w:pPr>
              <w:pStyle w:val="Tabletext"/>
              <w:jc w:val="center"/>
              <w:rPr>
                <w:szCs w:val="18"/>
                <w:lang w:val="ru-RU"/>
              </w:rPr>
            </w:pPr>
            <w:r w:rsidRPr="004F61B8">
              <w:rPr>
                <w:b/>
                <w:bCs/>
                <w:szCs w:val="18"/>
                <w:lang w:val="ru-RU"/>
              </w:rPr>
              <w:t>SUP</w:t>
            </w:r>
            <w:r w:rsidRPr="004F61B8">
              <w:rPr>
                <w:szCs w:val="18"/>
                <w:lang w:val="ru-RU"/>
              </w:rPr>
              <w:t xml:space="preserve"> = </w:t>
            </w:r>
            <w:r w:rsidRPr="004F61B8">
              <w:rPr>
                <w:szCs w:val="18"/>
                <w:lang w:val="ru-RU"/>
              </w:rPr>
              <w:br/>
              <w:t>Исключено</w:t>
            </w:r>
          </w:p>
        </w:tc>
        <w:tc>
          <w:tcPr>
            <w:tcW w:w="1701" w:type="dxa"/>
            <w:vAlign w:val="center"/>
          </w:tcPr>
          <w:p w:rsidR="008423C5" w:rsidRPr="004F61B8" w:rsidRDefault="008423C5" w:rsidP="008423C5">
            <w:pPr>
              <w:pStyle w:val="Tabletext"/>
              <w:jc w:val="center"/>
              <w:rPr>
                <w:szCs w:val="18"/>
                <w:lang w:val="ru-RU"/>
              </w:rPr>
            </w:pPr>
            <w:r w:rsidRPr="004F61B8">
              <w:rPr>
                <w:b/>
                <w:bCs/>
                <w:szCs w:val="18"/>
                <w:lang w:val="ru-RU"/>
              </w:rPr>
              <w:t>ADD</w:t>
            </w:r>
            <w:r w:rsidRPr="004F61B8">
              <w:rPr>
                <w:szCs w:val="18"/>
                <w:lang w:val="ru-RU"/>
              </w:rPr>
              <w:t xml:space="preserve"> = </w:t>
            </w:r>
            <w:r w:rsidRPr="004F61B8">
              <w:rPr>
                <w:szCs w:val="18"/>
                <w:lang w:val="ru-RU"/>
              </w:rPr>
              <w:br/>
              <w:t>Новый текст</w:t>
            </w:r>
          </w:p>
        </w:tc>
        <w:tc>
          <w:tcPr>
            <w:tcW w:w="2385" w:type="dxa"/>
            <w:vAlign w:val="center"/>
          </w:tcPr>
          <w:p w:rsidR="008423C5" w:rsidRPr="004F61B8" w:rsidRDefault="008423C5" w:rsidP="008423C5">
            <w:pPr>
              <w:pStyle w:val="Tabletext"/>
              <w:jc w:val="center"/>
              <w:rPr>
                <w:szCs w:val="18"/>
                <w:lang w:val="ru-RU"/>
              </w:rPr>
            </w:pPr>
            <w:r w:rsidRPr="004F61B8">
              <w:rPr>
                <w:b/>
                <w:bCs/>
                <w:szCs w:val="18"/>
                <w:lang w:val="ru-RU"/>
              </w:rPr>
              <w:t>UNA</w:t>
            </w:r>
            <w:r w:rsidRPr="004F61B8">
              <w:rPr>
                <w:szCs w:val="18"/>
                <w:lang w:val="ru-RU"/>
              </w:rPr>
              <w:t xml:space="preserve"> = </w:t>
            </w:r>
            <w:r w:rsidRPr="004F61B8">
              <w:rPr>
                <w:szCs w:val="18"/>
                <w:lang w:val="ru-RU"/>
              </w:rPr>
              <w:br/>
              <w:t xml:space="preserve">В процессе </w:t>
            </w:r>
            <w:r w:rsidRPr="004F61B8">
              <w:rPr>
                <w:szCs w:val="18"/>
                <w:lang w:val="ru-RU"/>
              </w:rPr>
              <w:br/>
              <w:t>утверждения</w:t>
            </w:r>
          </w:p>
        </w:tc>
      </w:tr>
    </w:tbl>
    <w:p w:rsidR="00543429" w:rsidRPr="004F61B8" w:rsidRDefault="0054342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sz w:val="18"/>
          <w:szCs w:val="18"/>
          <w:lang w:val="ru-RU" w:eastAsia="zh-CN"/>
        </w:rPr>
      </w:pPr>
      <w:r w:rsidRPr="004F61B8">
        <w:rPr>
          <w:sz w:val="18"/>
          <w:szCs w:val="18"/>
          <w:lang w:val="ru-RU" w:eastAsia="zh-CN"/>
        </w:rPr>
        <w:br w:type="page"/>
      </w:r>
    </w:p>
    <w:p w:rsidR="00585ED7" w:rsidRDefault="004F61B8" w:rsidP="00585ED7">
      <w:pPr>
        <w:pStyle w:val="Title1"/>
        <w:spacing w:after="240"/>
        <w:rPr>
          <w:lang w:val="ru-RU"/>
        </w:rPr>
      </w:pPr>
      <w:r w:rsidRPr="00D56E60">
        <w:rPr>
          <w:lang w:val="ru-RU"/>
        </w:rPr>
        <w:lastRenderedPageBreak/>
        <w:t>вопросы, порученные 3</w:t>
      </w:r>
      <w:r w:rsidRPr="00D56E60">
        <w:rPr>
          <w:lang w:val="ru-RU"/>
        </w:rPr>
        <w:noBreakHyphen/>
      </w:r>
      <w:r w:rsidR="00585ED7" w:rsidRPr="00D56E60">
        <w:rPr>
          <w:caps w:val="0"/>
          <w:lang w:val="ru-RU"/>
        </w:rPr>
        <w:t xml:space="preserve">й </w:t>
      </w:r>
      <w:r w:rsidRPr="00D56E60">
        <w:rPr>
          <w:lang w:val="ru-RU"/>
        </w:rPr>
        <w:t xml:space="preserve">Исследовательской </w:t>
      </w:r>
      <w:r w:rsidRPr="00351434">
        <w:rPr>
          <w:lang w:val="ru-RU"/>
        </w:rPr>
        <w:br/>
      </w:r>
      <w:r w:rsidRPr="00D56E60">
        <w:rPr>
          <w:lang w:val="ru-RU"/>
        </w:rPr>
        <w:t>комиссии по радиосвязи</w:t>
      </w:r>
    </w:p>
    <w:p w:rsidR="008423C5" w:rsidRPr="004F61B8" w:rsidRDefault="004F61B8" w:rsidP="00585ED7">
      <w:pPr>
        <w:pStyle w:val="Tabletitle"/>
        <w:rPr>
          <w:szCs w:val="18"/>
          <w:lang w:val="ru-RU" w:eastAsia="zh-CN"/>
        </w:rPr>
      </w:pPr>
      <w:r w:rsidRPr="00D56E60">
        <w:rPr>
          <w:lang w:val="ru-RU"/>
        </w:rPr>
        <w:t>Распространение радиоволн</w:t>
      </w:r>
    </w:p>
    <w:tbl>
      <w:tblPr>
        <w:tblStyle w:val="TableGrid"/>
        <w:tblW w:w="10031" w:type="dxa"/>
        <w:jc w:val="center"/>
        <w:tblLayout w:type="fixed"/>
        <w:tblLook w:val="01E0" w:firstRow="1" w:lastRow="1" w:firstColumn="1" w:lastColumn="1" w:noHBand="0" w:noVBand="0"/>
      </w:tblPr>
      <w:tblGrid>
        <w:gridCol w:w="1054"/>
        <w:gridCol w:w="4470"/>
        <w:gridCol w:w="987"/>
        <w:gridCol w:w="1002"/>
        <w:gridCol w:w="1413"/>
        <w:gridCol w:w="1105"/>
      </w:tblGrid>
      <w:tr w:rsidR="004F61B8" w:rsidRPr="004F61B8" w:rsidTr="00376729">
        <w:trPr>
          <w:cantSplit/>
          <w:tblHeader/>
          <w:jc w:val="center"/>
        </w:trPr>
        <w:tc>
          <w:tcPr>
            <w:tcW w:w="1054" w:type="dxa"/>
            <w:vAlign w:val="center"/>
          </w:tcPr>
          <w:p w:rsidR="004F61B8" w:rsidRPr="00D56E60" w:rsidRDefault="004F61B8" w:rsidP="004F61B8">
            <w:pPr>
              <w:pStyle w:val="Tablehead"/>
              <w:rPr>
                <w:lang w:val="ru-RU"/>
              </w:rPr>
            </w:pPr>
            <w:r w:rsidRPr="00D56E60">
              <w:rPr>
                <w:lang w:val="ru-RU"/>
              </w:rPr>
              <w:t>Вопрос МСЭ-R</w:t>
            </w:r>
          </w:p>
        </w:tc>
        <w:tc>
          <w:tcPr>
            <w:tcW w:w="4470" w:type="dxa"/>
            <w:vAlign w:val="center"/>
          </w:tcPr>
          <w:p w:rsidR="004F61B8" w:rsidRPr="00D56E60" w:rsidRDefault="004F61B8" w:rsidP="004F61B8">
            <w:pPr>
              <w:pStyle w:val="Tablehead"/>
              <w:rPr>
                <w:lang w:val="ru-RU"/>
              </w:rPr>
            </w:pPr>
            <w:r w:rsidRPr="00D56E60">
              <w:rPr>
                <w:lang w:val="ru-RU"/>
              </w:rPr>
              <w:t>Название</w:t>
            </w:r>
          </w:p>
        </w:tc>
        <w:tc>
          <w:tcPr>
            <w:tcW w:w="987" w:type="dxa"/>
            <w:vAlign w:val="center"/>
          </w:tcPr>
          <w:p w:rsidR="004F61B8" w:rsidRPr="00D56E60" w:rsidRDefault="004F61B8" w:rsidP="004F61B8">
            <w:pPr>
              <w:pStyle w:val="Tablehead"/>
              <w:rPr>
                <w:lang w:val="ru-RU"/>
              </w:rPr>
            </w:pPr>
            <w:r w:rsidRPr="00D56E60">
              <w:rPr>
                <w:lang w:val="ru-RU"/>
              </w:rPr>
              <w:t>Статус</w:t>
            </w:r>
          </w:p>
        </w:tc>
        <w:tc>
          <w:tcPr>
            <w:tcW w:w="1002" w:type="dxa"/>
            <w:vAlign w:val="center"/>
          </w:tcPr>
          <w:p w:rsidR="004F61B8" w:rsidRPr="00D56E60" w:rsidRDefault="004F61B8" w:rsidP="00585ED7">
            <w:pPr>
              <w:pStyle w:val="Tablehead"/>
              <w:tabs>
                <w:tab w:val="clear" w:pos="567"/>
                <w:tab w:val="clear" w:pos="851"/>
              </w:tabs>
              <w:ind w:left="-103"/>
              <w:rPr>
                <w:lang w:val="ru-RU"/>
              </w:rPr>
            </w:pPr>
            <w:r w:rsidRPr="00D56E60">
              <w:rPr>
                <w:lang w:val="ru-RU"/>
              </w:rPr>
              <w:t>Категория</w:t>
            </w:r>
          </w:p>
        </w:tc>
        <w:tc>
          <w:tcPr>
            <w:tcW w:w="1413" w:type="dxa"/>
            <w:vAlign w:val="center"/>
          </w:tcPr>
          <w:p w:rsidR="004F61B8" w:rsidRPr="00D56E60" w:rsidRDefault="004F61B8" w:rsidP="00585ED7">
            <w:pPr>
              <w:pStyle w:val="Tablehead"/>
              <w:tabs>
                <w:tab w:val="clear" w:pos="1134"/>
              </w:tabs>
              <w:ind w:left="-113" w:right="-108"/>
              <w:rPr>
                <w:lang w:val="ru-RU"/>
              </w:rPr>
            </w:pPr>
            <w:r w:rsidRPr="00D56E60">
              <w:rPr>
                <w:lang w:val="ru-RU"/>
              </w:rPr>
              <w:t>Предлагаемый плановый срок</w:t>
            </w:r>
          </w:p>
        </w:tc>
        <w:tc>
          <w:tcPr>
            <w:tcW w:w="1105" w:type="dxa"/>
            <w:vAlign w:val="center"/>
          </w:tcPr>
          <w:p w:rsidR="004F61B8" w:rsidRPr="00D56E60" w:rsidRDefault="004F61B8" w:rsidP="004F61B8">
            <w:pPr>
              <w:pStyle w:val="Tablehead"/>
              <w:rPr>
                <w:lang w:val="ru-RU"/>
              </w:rPr>
            </w:pPr>
            <w:r w:rsidRPr="00D56E60">
              <w:rPr>
                <w:lang w:val="ru-RU"/>
              </w:rPr>
              <w:t>Замечания</w:t>
            </w:r>
          </w:p>
        </w:tc>
      </w:tr>
      <w:tr w:rsidR="004F61B8" w:rsidRPr="004F61B8" w:rsidTr="00D86477">
        <w:trPr>
          <w:cantSplit/>
          <w:jc w:val="center"/>
        </w:trPr>
        <w:tc>
          <w:tcPr>
            <w:tcW w:w="1054" w:type="dxa"/>
          </w:tcPr>
          <w:p w:rsidR="004F61B8" w:rsidRPr="004F61B8" w:rsidRDefault="00585ED7" w:rsidP="004F61B8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</w:rPr>
            </w:pPr>
            <w:hyperlink r:id="rId9" w:history="1">
              <w:r w:rsidR="004F61B8" w:rsidRPr="004F61B8">
                <w:rPr>
                  <w:rStyle w:val="Hyperlink"/>
                  <w:rFonts w:eastAsia="SimSun"/>
                  <w:b/>
                  <w:szCs w:val="18"/>
                </w:rPr>
                <w:t xml:space="preserve">201-5/3 </w:t>
              </w:r>
            </w:hyperlink>
          </w:p>
        </w:tc>
        <w:tc>
          <w:tcPr>
            <w:tcW w:w="4470" w:type="dxa"/>
          </w:tcPr>
          <w:p w:rsidR="004F61B8" w:rsidRPr="004F61B8" w:rsidRDefault="004F61B8" w:rsidP="004F61B8">
            <w:pPr>
              <w:pStyle w:val="Tabletext"/>
              <w:rPr>
                <w:lang w:val="ru-RU"/>
              </w:rPr>
            </w:pPr>
            <w:r w:rsidRPr="004F61B8">
              <w:rPr>
                <w:lang w:val="ru-RU"/>
              </w:rPr>
              <w:t>Радиометеорологические данные, необходимые для планирования наземных и космических систем связи и применения их в космических исследованиях</w:t>
            </w:r>
          </w:p>
        </w:tc>
        <w:tc>
          <w:tcPr>
            <w:tcW w:w="987" w:type="dxa"/>
          </w:tcPr>
          <w:p w:rsidR="004F61B8" w:rsidRPr="004F61B8" w:rsidRDefault="004F61B8" w:rsidP="004F61B8">
            <w:pPr>
              <w:pStyle w:val="Tabletext"/>
              <w:jc w:val="center"/>
              <w:rPr>
                <w:rFonts w:eastAsia="SimSun"/>
                <w:b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NOC</w:t>
            </w:r>
          </w:p>
        </w:tc>
        <w:tc>
          <w:tcPr>
            <w:tcW w:w="1002" w:type="dxa"/>
          </w:tcPr>
          <w:p w:rsidR="004F61B8" w:rsidRPr="004F61B8" w:rsidRDefault="004F61B8" w:rsidP="00585ED7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(S2)</w:t>
            </w:r>
          </w:p>
        </w:tc>
        <w:tc>
          <w:tcPr>
            <w:tcW w:w="1413" w:type="dxa"/>
          </w:tcPr>
          <w:p w:rsidR="004F61B8" w:rsidRPr="004F61B8" w:rsidRDefault="004F61B8" w:rsidP="00585ED7">
            <w:pPr>
              <w:pStyle w:val="Tabletext"/>
              <w:tabs>
                <w:tab w:val="clear" w:pos="1134"/>
              </w:tabs>
              <w:ind w:left="-113" w:right="-108"/>
              <w:jc w:val="center"/>
              <w:rPr>
                <w:rFonts w:eastAsia="SimSun"/>
                <w:szCs w:val="18"/>
                <w:lang w:val="ru-RU"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2019</w:t>
            </w:r>
            <w:r w:rsidRPr="004F61B8">
              <w:rPr>
                <w:rFonts w:eastAsia="SimSun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1105" w:type="dxa"/>
          </w:tcPr>
          <w:p w:rsidR="004F61B8" w:rsidRPr="004F61B8" w:rsidRDefault="004F61B8" w:rsidP="004F61B8">
            <w:pPr>
              <w:pStyle w:val="Tabletext"/>
              <w:jc w:val="center"/>
              <w:rPr>
                <w:rFonts w:eastAsia="SimSun"/>
                <w:b/>
                <w:szCs w:val="18"/>
                <w:lang w:eastAsia="zh-CN"/>
              </w:rPr>
            </w:pPr>
          </w:p>
        </w:tc>
      </w:tr>
      <w:tr w:rsidR="004F61B8" w:rsidRPr="004F61B8" w:rsidTr="00D86477">
        <w:trPr>
          <w:cantSplit/>
          <w:jc w:val="center"/>
        </w:trPr>
        <w:tc>
          <w:tcPr>
            <w:tcW w:w="1054" w:type="dxa"/>
          </w:tcPr>
          <w:p w:rsidR="004F61B8" w:rsidRPr="004F61B8" w:rsidRDefault="00585ED7" w:rsidP="004F61B8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</w:rPr>
            </w:pPr>
            <w:hyperlink r:id="rId10" w:history="1">
              <w:r w:rsidR="004F61B8" w:rsidRPr="004F61B8">
                <w:rPr>
                  <w:rStyle w:val="Hyperlink"/>
                  <w:rFonts w:eastAsia="SimSun"/>
                  <w:b/>
                  <w:szCs w:val="18"/>
                </w:rPr>
                <w:t xml:space="preserve">202-4/3 </w:t>
              </w:r>
            </w:hyperlink>
          </w:p>
        </w:tc>
        <w:tc>
          <w:tcPr>
            <w:tcW w:w="4470" w:type="dxa"/>
          </w:tcPr>
          <w:p w:rsidR="004F61B8" w:rsidRPr="004F61B8" w:rsidRDefault="004F61B8" w:rsidP="004F61B8">
            <w:pPr>
              <w:pStyle w:val="Tabletext"/>
              <w:rPr>
                <w:lang w:val="ru-RU"/>
              </w:rPr>
            </w:pPr>
            <w:r w:rsidRPr="004F61B8">
              <w:rPr>
                <w:lang w:val="ru-RU"/>
              </w:rPr>
              <w:t>Методы прогнозирования распространения радиоволн над поверхностью Земли</w:t>
            </w:r>
          </w:p>
        </w:tc>
        <w:tc>
          <w:tcPr>
            <w:tcW w:w="987" w:type="dxa"/>
          </w:tcPr>
          <w:p w:rsidR="004F61B8" w:rsidRPr="004F61B8" w:rsidRDefault="004F61B8" w:rsidP="004F61B8">
            <w:pPr>
              <w:pStyle w:val="Tabletext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NOC</w:t>
            </w:r>
          </w:p>
        </w:tc>
        <w:tc>
          <w:tcPr>
            <w:tcW w:w="1002" w:type="dxa"/>
          </w:tcPr>
          <w:p w:rsidR="004F61B8" w:rsidRPr="004F61B8" w:rsidRDefault="004F61B8" w:rsidP="00585ED7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(S2)</w:t>
            </w:r>
          </w:p>
        </w:tc>
        <w:tc>
          <w:tcPr>
            <w:tcW w:w="1413" w:type="dxa"/>
          </w:tcPr>
          <w:p w:rsidR="004F61B8" w:rsidRPr="004F61B8" w:rsidRDefault="004F61B8" w:rsidP="00585ED7">
            <w:pPr>
              <w:pStyle w:val="Tabletext"/>
              <w:tabs>
                <w:tab w:val="clear" w:pos="1134"/>
              </w:tabs>
              <w:ind w:left="-113" w:right="-108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2019</w:t>
            </w:r>
            <w:r w:rsidRPr="004F61B8">
              <w:rPr>
                <w:rFonts w:eastAsia="SimSun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1105" w:type="dxa"/>
          </w:tcPr>
          <w:p w:rsidR="004F61B8" w:rsidRPr="004F61B8" w:rsidRDefault="004F61B8" w:rsidP="004F61B8">
            <w:pPr>
              <w:pStyle w:val="Tabletext"/>
              <w:jc w:val="center"/>
              <w:rPr>
                <w:rFonts w:eastAsia="SimSun"/>
                <w:szCs w:val="18"/>
                <w:lang w:eastAsia="zh-CN"/>
              </w:rPr>
            </w:pPr>
          </w:p>
        </w:tc>
      </w:tr>
      <w:tr w:rsidR="004F61B8" w:rsidRPr="004F61B8" w:rsidTr="00D86477">
        <w:trPr>
          <w:cantSplit/>
          <w:jc w:val="center"/>
        </w:trPr>
        <w:tc>
          <w:tcPr>
            <w:tcW w:w="1054" w:type="dxa"/>
          </w:tcPr>
          <w:p w:rsidR="004F61B8" w:rsidRPr="004F61B8" w:rsidRDefault="00585ED7" w:rsidP="004F61B8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</w:rPr>
            </w:pPr>
            <w:hyperlink r:id="rId11" w:history="1">
              <w:r w:rsidR="004F61B8" w:rsidRPr="004F61B8">
                <w:rPr>
                  <w:rStyle w:val="Hyperlink"/>
                  <w:rFonts w:eastAsia="SimSun"/>
                  <w:b/>
                  <w:szCs w:val="18"/>
                </w:rPr>
                <w:t xml:space="preserve">203-6/3 </w:t>
              </w:r>
            </w:hyperlink>
          </w:p>
        </w:tc>
        <w:tc>
          <w:tcPr>
            <w:tcW w:w="4470" w:type="dxa"/>
          </w:tcPr>
          <w:p w:rsidR="004F61B8" w:rsidRPr="004F61B8" w:rsidRDefault="004F61B8" w:rsidP="004F61B8">
            <w:pPr>
              <w:pStyle w:val="Tabletext"/>
              <w:rPr>
                <w:lang w:val="ru-RU"/>
              </w:rPr>
            </w:pPr>
            <w:r w:rsidRPr="004F61B8">
              <w:rPr>
                <w:lang w:val="ru-RU"/>
              </w:rPr>
              <w:t>Методы прогнозирования распространения радиоволн для наземных радиовещательной, фиксированной (широкополосного доступа) и подвижной служб, использующих частоты выше 30 МГц</w:t>
            </w:r>
          </w:p>
        </w:tc>
        <w:tc>
          <w:tcPr>
            <w:tcW w:w="987" w:type="dxa"/>
          </w:tcPr>
          <w:p w:rsidR="004F61B8" w:rsidRPr="004F61B8" w:rsidRDefault="004F61B8" w:rsidP="004F61B8">
            <w:pPr>
              <w:pStyle w:val="Tabletext"/>
              <w:jc w:val="center"/>
              <w:rPr>
                <w:rFonts w:eastAsia="SimSun"/>
                <w:b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NOC</w:t>
            </w:r>
          </w:p>
        </w:tc>
        <w:tc>
          <w:tcPr>
            <w:tcW w:w="1002" w:type="dxa"/>
          </w:tcPr>
          <w:p w:rsidR="004F61B8" w:rsidRPr="004F61B8" w:rsidRDefault="004F61B8" w:rsidP="00585ED7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(S1)</w:t>
            </w:r>
          </w:p>
        </w:tc>
        <w:tc>
          <w:tcPr>
            <w:tcW w:w="1413" w:type="dxa"/>
          </w:tcPr>
          <w:p w:rsidR="004F61B8" w:rsidRPr="004F61B8" w:rsidRDefault="004F61B8" w:rsidP="00585ED7">
            <w:pPr>
              <w:pStyle w:val="Tabletext"/>
              <w:tabs>
                <w:tab w:val="clear" w:pos="1134"/>
              </w:tabs>
              <w:ind w:left="-113" w:right="-108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2019</w:t>
            </w:r>
            <w:r w:rsidRPr="004F61B8">
              <w:rPr>
                <w:rFonts w:eastAsia="SimSun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1105" w:type="dxa"/>
          </w:tcPr>
          <w:p w:rsidR="004F61B8" w:rsidRPr="004F61B8" w:rsidRDefault="004F61B8" w:rsidP="004F61B8">
            <w:pPr>
              <w:pStyle w:val="Tabletext"/>
              <w:jc w:val="center"/>
              <w:rPr>
                <w:rFonts w:eastAsia="SimSun"/>
                <w:b/>
                <w:szCs w:val="18"/>
                <w:lang w:eastAsia="zh-CN"/>
              </w:rPr>
            </w:pPr>
          </w:p>
        </w:tc>
      </w:tr>
      <w:tr w:rsidR="004F61B8" w:rsidRPr="004F61B8" w:rsidTr="00D86477">
        <w:trPr>
          <w:cantSplit/>
          <w:jc w:val="center"/>
        </w:trPr>
        <w:tc>
          <w:tcPr>
            <w:tcW w:w="1054" w:type="dxa"/>
          </w:tcPr>
          <w:p w:rsidR="004F61B8" w:rsidRPr="004F61B8" w:rsidRDefault="00585ED7" w:rsidP="004F61B8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</w:rPr>
            </w:pPr>
            <w:hyperlink r:id="rId12" w:history="1">
              <w:r w:rsidR="004F61B8" w:rsidRPr="004F61B8">
                <w:rPr>
                  <w:rStyle w:val="Hyperlink"/>
                  <w:rFonts w:eastAsia="SimSun"/>
                  <w:b/>
                  <w:szCs w:val="18"/>
                </w:rPr>
                <w:t xml:space="preserve">204-6/3 </w:t>
              </w:r>
            </w:hyperlink>
          </w:p>
        </w:tc>
        <w:tc>
          <w:tcPr>
            <w:tcW w:w="4470" w:type="dxa"/>
          </w:tcPr>
          <w:p w:rsidR="004F61B8" w:rsidRPr="004F61B8" w:rsidRDefault="004F61B8" w:rsidP="004F61B8">
            <w:pPr>
              <w:pStyle w:val="Tabletext"/>
              <w:rPr>
                <w:lang w:val="ru-RU"/>
              </w:rPr>
            </w:pPr>
            <w:r w:rsidRPr="004F61B8">
              <w:rPr>
                <w:lang w:val="ru-RU"/>
              </w:rPr>
              <w:t>Данные о распространении радиоволн и методы прогнозирования, необходимые для наземных систем прямой видимости</w:t>
            </w:r>
          </w:p>
        </w:tc>
        <w:tc>
          <w:tcPr>
            <w:tcW w:w="987" w:type="dxa"/>
          </w:tcPr>
          <w:p w:rsidR="004F61B8" w:rsidRPr="004F61B8" w:rsidRDefault="004F61B8" w:rsidP="004F61B8">
            <w:pPr>
              <w:pStyle w:val="Tabletext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NOC</w:t>
            </w:r>
          </w:p>
        </w:tc>
        <w:tc>
          <w:tcPr>
            <w:tcW w:w="1002" w:type="dxa"/>
          </w:tcPr>
          <w:p w:rsidR="004F61B8" w:rsidRPr="004F61B8" w:rsidRDefault="004F61B8" w:rsidP="00585ED7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(S2)</w:t>
            </w:r>
          </w:p>
        </w:tc>
        <w:tc>
          <w:tcPr>
            <w:tcW w:w="1413" w:type="dxa"/>
          </w:tcPr>
          <w:p w:rsidR="004F61B8" w:rsidRPr="004F61B8" w:rsidRDefault="004F61B8" w:rsidP="00585ED7">
            <w:pPr>
              <w:pStyle w:val="Tabletext"/>
              <w:tabs>
                <w:tab w:val="clear" w:pos="1134"/>
              </w:tabs>
              <w:ind w:left="-113" w:right="-108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2019</w:t>
            </w:r>
            <w:r w:rsidRPr="004F61B8">
              <w:rPr>
                <w:rFonts w:eastAsia="SimSun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1105" w:type="dxa"/>
          </w:tcPr>
          <w:p w:rsidR="004F61B8" w:rsidRPr="004F61B8" w:rsidRDefault="004F61B8" w:rsidP="004F61B8">
            <w:pPr>
              <w:pStyle w:val="Tabletext"/>
              <w:jc w:val="center"/>
              <w:rPr>
                <w:rFonts w:eastAsia="SimSun"/>
                <w:szCs w:val="18"/>
                <w:lang w:eastAsia="zh-CN"/>
              </w:rPr>
            </w:pPr>
          </w:p>
        </w:tc>
      </w:tr>
      <w:tr w:rsidR="004F61B8" w:rsidRPr="004F61B8" w:rsidTr="00D86477">
        <w:trPr>
          <w:cantSplit/>
          <w:jc w:val="center"/>
        </w:trPr>
        <w:tc>
          <w:tcPr>
            <w:tcW w:w="1054" w:type="dxa"/>
          </w:tcPr>
          <w:p w:rsidR="004F61B8" w:rsidRPr="004F61B8" w:rsidRDefault="00585ED7" w:rsidP="004F61B8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</w:rPr>
            </w:pPr>
            <w:hyperlink r:id="rId13" w:history="1">
              <w:r w:rsidR="004F61B8" w:rsidRPr="004F61B8">
                <w:rPr>
                  <w:rStyle w:val="Hyperlink"/>
                  <w:rFonts w:eastAsia="SimSun"/>
                  <w:b/>
                  <w:szCs w:val="18"/>
                </w:rPr>
                <w:t xml:space="preserve">205-2/3 </w:t>
              </w:r>
            </w:hyperlink>
          </w:p>
        </w:tc>
        <w:tc>
          <w:tcPr>
            <w:tcW w:w="4470" w:type="dxa"/>
          </w:tcPr>
          <w:p w:rsidR="004F61B8" w:rsidRPr="004F61B8" w:rsidRDefault="004F61B8" w:rsidP="004F61B8">
            <w:pPr>
              <w:pStyle w:val="Tabletext"/>
              <w:rPr>
                <w:lang w:val="ru-RU"/>
              </w:rPr>
            </w:pPr>
            <w:r w:rsidRPr="004F61B8">
              <w:rPr>
                <w:lang w:val="ru-RU"/>
              </w:rPr>
              <w:t xml:space="preserve">Данные о распространении радиоволн и методы прогнозирования, необходимые для </w:t>
            </w:r>
            <w:proofErr w:type="spellStart"/>
            <w:r w:rsidRPr="004F61B8">
              <w:rPr>
                <w:lang w:val="ru-RU"/>
              </w:rPr>
              <w:t>загоризонтных</w:t>
            </w:r>
            <w:proofErr w:type="spellEnd"/>
            <w:r w:rsidRPr="004F61B8">
              <w:rPr>
                <w:lang w:val="ru-RU"/>
              </w:rPr>
              <w:t xml:space="preserve"> систем</w:t>
            </w:r>
          </w:p>
        </w:tc>
        <w:tc>
          <w:tcPr>
            <w:tcW w:w="987" w:type="dxa"/>
          </w:tcPr>
          <w:p w:rsidR="004F61B8" w:rsidRPr="004F61B8" w:rsidRDefault="004F61B8" w:rsidP="004F61B8">
            <w:pPr>
              <w:pStyle w:val="Tabletext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NOC</w:t>
            </w:r>
          </w:p>
        </w:tc>
        <w:tc>
          <w:tcPr>
            <w:tcW w:w="1002" w:type="dxa"/>
          </w:tcPr>
          <w:p w:rsidR="004F61B8" w:rsidRPr="004F61B8" w:rsidRDefault="004F61B8" w:rsidP="00585ED7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(S2)</w:t>
            </w:r>
          </w:p>
        </w:tc>
        <w:tc>
          <w:tcPr>
            <w:tcW w:w="1413" w:type="dxa"/>
          </w:tcPr>
          <w:p w:rsidR="004F61B8" w:rsidRPr="004F61B8" w:rsidRDefault="004F61B8" w:rsidP="00585ED7">
            <w:pPr>
              <w:pStyle w:val="Tabletext"/>
              <w:tabs>
                <w:tab w:val="clear" w:pos="1134"/>
              </w:tabs>
              <w:ind w:left="-113" w:right="-108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2019</w:t>
            </w:r>
            <w:r w:rsidRPr="004F61B8">
              <w:rPr>
                <w:rFonts w:eastAsia="SimSun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1105" w:type="dxa"/>
          </w:tcPr>
          <w:p w:rsidR="004F61B8" w:rsidRPr="004F61B8" w:rsidRDefault="004F61B8" w:rsidP="004F61B8">
            <w:pPr>
              <w:pStyle w:val="Tabletext"/>
              <w:jc w:val="center"/>
              <w:rPr>
                <w:rFonts w:eastAsia="SimSun"/>
                <w:szCs w:val="18"/>
                <w:lang w:eastAsia="zh-CN"/>
              </w:rPr>
            </w:pPr>
          </w:p>
        </w:tc>
      </w:tr>
      <w:tr w:rsidR="004F61B8" w:rsidRPr="004F61B8" w:rsidTr="00D86477">
        <w:trPr>
          <w:cantSplit/>
          <w:jc w:val="center"/>
        </w:trPr>
        <w:tc>
          <w:tcPr>
            <w:tcW w:w="1054" w:type="dxa"/>
          </w:tcPr>
          <w:p w:rsidR="004F61B8" w:rsidRPr="004F61B8" w:rsidRDefault="00585ED7" w:rsidP="004F61B8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</w:rPr>
            </w:pPr>
            <w:hyperlink r:id="rId14" w:history="1">
              <w:r w:rsidR="004F61B8" w:rsidRPr="004F61B8">
                <w:rPr>
                  <w:rStyle w:val="Hyperlink"/>
                  <w:rFonts w:eastAsia="SimSun"/>
                  <w:b/>
                  <w:szCs w:val="18"/>
                </w:rPr>
                <w:t xml:space="preserve">206-4/3 </w:t>
              </w:r>
            </w:hyperlink>
          </w:p>
        </w:tc>
        <w:tc>
          <w:tcPr>
            <w:tcW w:w="4470" w:type="dxa"/>
          </w:tcPr>
          <w:p w:rsidR="004F61B8" w:rsidRPr="004F61B8" w:rsidRDefault="004F61B8" w:rsidP="004F61B8">
            <w:pPr>
              <w:pStyle w:val="Tabletext"/>
              <w:rPr>
                <w:lang w:val="ru-RU"/>
              </w:rPr>
            </w:pPr>
            <w:r w:rsidRPr="004F61B8">
              <w:rPr>
                <w:lang w:val="ru-RU"/>
              </w:rPr>
              <w:t>Данные о распространении радиоволн и методы прогнозирования для фиксированной спутниковой и радиовещательной спутниковой служб</w:t>
            </w:r>
          </w:p>
        </w:tc>
        <w:tc>
          <w:tcPr>
            <w:tcW w:w="987" w:type="dxa"/>
          </w:tcPr>
          <w:p w:rsidR="004F61B8" w:rsidRPr="004F61B8" w:rsidRDefault="004F61B8" w:rsidP="004F61B8">
            <w:pPr>
              <w:pStyle w:val="Tabletext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NOC</w:t>
            </w:r>
          </w:p>
        </w:tc>
        <w:tc>
          <w:tcPr>
            <w:tcW w:w="1002" w:type="dxa"/>
          </w:tcPr>
          <w:p w:rsidR="004F61B8" w:rsidRPr="004F61B8" w:rsidRDefault="004F61B8" w:rsidP="00585ED7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(S2)</w:t>
            </w:r>
          </w:p>
        </w:tc>
        <w:tc>
          <w:tcPr>
            <w:tcW w:w="1413" w:type="dxa"/>
          </w:tcPr>
          <w:p w:rsidR="004F61B8" w:rsidRPr="004F61B8" w:rsidRDefault="004F61B8" w:rsidP="00585ED7">
            <w:pPr>
              <w:pStyle w:val="Tabletext"/>
              <w:tabs>
                <w:tab w:val="clear" w:pos="1134"/>
              </w:tabs>
              <w:ind w:left="-113" w:right="-108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2019</w:t>
            </w:r>
            <w:r w:rsidRPr="004F61B8">
              <w:rPr>
                <w:rFonts w:eastAsia="SimSun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1105" w:type="dxa"/>
          </w:tcPr>
          <w:p w:rsidR="004F61B8" w:rsidRPr="004F61B8" w:rsidRDefault="004F61B8" w:rsidP="004F61B8">
            <w:pPr>
              <w:pStyle w:val="Tabletext"/>
              <w:jc w:val="center"/>
              <w:rPr>
                <w:rFonts w:eastAsia="SimSun"/>
                <w:szCs w:val="18"/>
                <w:lang w:eastAsia="zh-CN"/>
              </w:rPr>
            </w:pPr>
          </w:p>
        </w:tc>
      </w:tr>
      <w:tr w:rsidR="004F61B8" w:rsidRPr="004F61B8" w:rsidTr="00D86477">
        <w:trPr>
          <w:cantSplit/>
          <w:jc w:val="center"/>
        </w:trPr>
        <w:tc>
          <w:tcPr>
            <w:tcW w:w="1054" w:type="dxa"/>
          </w:tcPr>
          <w:p w:rsidR="004F61B8" w:rsidRPr="004F61B8" w:rsidRDefault="00585ED7" w:rsidP="004F61B8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</w:rPr>
            </w:pPr>
            <w:hyperlink r:id="rId15" w:history="1">
              <w:r w:rsidR="004F61B8" w:rsidRPr="004F61B8">
                <w:rPr>
                  <w:rStyle w:val="Hyperlink"/>
                  <w:rFonts w:eastAsia="SimSun"/>
                  <w:b/>
                  <w:szCs w:val="18"/>
                </w:rPr>
                <w:t xml:space="preserve">207-5/3 </w:t>
              </w:r>
            </w:hyperlink>
          </w:p>
        </w:tc>
        <w:tc>
          <w:tcPr>
            <w:tcW w:w="4470" w:type="dxa"/>
          </w:tcPr>
          <w:p w:rsidR="004F61B8" w:rsidRPr="004F61B8" w:rsidRDefault="004F61B8" w:rsidP="004F61B8">
            <w:pPr>
              <w:pStyle w:val="Tabletext"/>
              <w:rPr>
                <w:lang w:val="ru-RU"/>
              </w:rPr>
            </w:pPr>
            <w:r w:rsidRPr="004F61B8">
              <w:rPr>
                <w:lang w:val="ru-RU"/>
              </w:rPr>
              <w:t xml:space="preserve">Данные о распространении радиоволн и </w:t>
            </w:r>
            <w:proofErr w:type="gramStart"/>
            <w:r w:rsidRPr="004F61B8">
              <w:rPr>
                <w:lang w:val="ru-RU"/>
              </w:rPr>
              <w:t>методы прогнозирования для спутниковой подвижной службы</w:t>
            </w:r>
            <w:proofErr w:type="gramEnd"/>
            <w:r w:rsidRPr="004F61B8">
              <w:rPr>
                <w:lang w:val="ru-RU"/>
              </w:rPr>
              <w:t xml:space="preserve"> и спутниковой службы </w:t>
            </w:r>
            <w:proofErr w:type="spellStart"/>
            <w:r w:rsidRPr="004F61B8">
              <w:rPr>
                <w:lang w:val="ru-RU"/>
              </w:rPr>
              <w:t>радиоопределения</w:t>
            </w:r>
            <w:proofErr w:type="spellEnd"/>
            <w:r w:rsidRPr="004F61B8">
              <w:rPr>
                <w:lang w:val="ru-RU"/>
              </w:rPr>
              <w:t xml:space="preserve"> на частотах выше приблизительно 0,1 ГГц</w:t>
            </w:r>
          </w:p>
        </w:tc>
        <w:tc>
          <w:tcPr>
            <w:tcW w:w="987" w:type="dxa"/>
          </w:tcPr>
          <w:p w:rsidR="004F61B8" w:rsidRPr="004F61B8" w:rsidRDefault="004F61B8" w:rsidP="004F61B8">
            <w:pPr>
              <w:pStyle w:val="Tabletext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NOC</w:t>
            </w:r>
          </w:p>
        </w:tc>
        <w:tc>
          <w:tcPr>
            <w:tcW w:w="1002" w:type="dxa"/>
          </w:tcPr>
          <w:p w:rsidR="004F61B8" w:rsidRPr="004F61B8" w:rsidRDefault="004F61B8" w:rsidP="00585ED7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(S2)</w:t>
            </w:r>
          </w:p>
        </w:tc>
        <w:tc>
          <w:tcPr>
            <w:tcW w:w="1413" w:type="dxa"/>
          </w:tcPr>
          <w:p w:rsidR="004F61B8" w:rsidRPr="004F61B8" w:rsidRDefault="004F61B8" w:rsidP="00585ED7">
            <w:pPr>
              <w:pStyle w:val="Tabletext"/>
              <w:tabs>
                <w:tab w:val="clear" w:pos="1134"/>
              </w:tabs>
              <w:ind w:left="-113" w:right="-108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2019</w:t>
            </w:r>
            <w:r w:rsidRPr="004F61B8">
              <w:rPr>
                <w:rFonts w:eastAsia="SimSun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1105" w:type="dxa"/>
          </w:tcPr>
          <w:p w:rsidR="004F61B8" w:rsidRPr="004F61B8" w:rsidRDefault="004F61B8" w:rsidP="004F61B8">
            <w:pPr>
              <w:pStyle w:val="Tabletext"/>
              <w:jc w:val="center"/>
              <w:rPr>
                <w:rFonts w:eastAsia="SimSun"/>
                <w:szCs w:val="18"/>
                <w:lang w:eastAsia="zh-CN"/>
              </w:rPr>
            </w:pPr>
          </w:p>
        </w:tc>
      </w:tr>
      <w:tr w:rsidR="004F61B8" w:rsidRPr="004F61B8" w:rsidTr="00D86477">
        <w:trPr>
          <w:cantSplit/>
          <w:jc w:val="center"/>
        </w:trPr>
        <w:tc>
          <w:tcPr>
            <w:tcW w:w="1054" w:type="dxa"/>
          </w:tcPr>
          <w:p w:rsidR="004F61B8" w:rsidRPr="004F61B8" w:rsidRDefault="00585ED7" w:rsidP="004F61B8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</w:rPr>
            </w:pPr>
            <w:hyperlink r:id="rId16" w:history="1">
              <w:r w:rsidR="004F61B8" w:rsidRPr="004F61B8">
                <w:rPr>
                  <w:rStyle w:val="Hyperlink"/>
                  <w:rFonts w:eastAsia="SimSun"/>
                  <w:b/>
                  <w:szCs w:val="18"/>
                </w:rPr>
                <w:t xml:space="preserve">208-5/3 </w:t>
              </w:r>
            </w:hyperlink>
          </w:p>
        </w:tc>
        <w:tc>
          <w:tcPr>
            <w:tcW w:w="4470" w:type="dxa"/>
          </w:tcPr>
          <w:p w:rsidR="004F61B8" w:rsidRPr="004F61B8" w:rsidRDefault="004F61B8" w:rsidP="00460AEB">
            <w:pPr>
              <w:pStyle w:val="Tabletext"/>
              <w:rPr>
                <w:lang w:val="ru-RU"/>
              </w:rPr>
            </w:pPr>
            <w:r w:rsidRPr="004F61B8">
              <w:rPr>
                <w:lang w:val="ru-RU"/>
              </w:rPr>
              <w:t xml:space="preserve">Факторы распространения в составе вопросов, связанных с совместным использованием частот и затрагивающих </w:t>
            </w:r>
            <w:r w:rsidR="00460AEB" w:rsidRPr="00E03867">
              <w:rPr>
                <w:lang w:val="ru-RU"/>
              </w:rPr>
              <w:t xml:space="preserve">службы космической радиосвязи </w:t>
            </w:r>
            <w:r w:rsidRPr="004F61B8">
              <w:rPr>
                <w:lang w:val="ru-RU"/>
              </w:rPr>
              <w:t>и наземные службы</w:t>
            </w:r>
          </w:p>
        </w:tc>
        <w:tc>
          <w:tcPr>
            <w:tcW w:w="987" w:type="dxa"/>
          </w:tcPr>
          <w:p w:rsidR="004F61B8" w:rsidRPr="004F61B8" w:rsidRDefault="004F61B8" w:rsidP="004F61B8">
            <w:pPr>
              <w:pStyle w:val="Tabletext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NOC</w:t>
            </w:r>
          </w:p>
        </w:tc>
        <w:tc>
          <w:tcPr>
            <w:tcW w:w="1002" w:type="dxa"/>
          </w:tcPr>
          <w:p w:rsidR="004F61B8" w:rsidRPr="004F61B8" w:rsidRDefault="004F61B8" w:rsidP="00585ED7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(S2)</w:t>
            </w:r>
          </w:p>
        </w:tc>
        <w:tc>
          <w:tcPr>
            <w:tcW w:w="1413" w:type="dxa"/>
          </w:tcPr>
          <w:p w:rsidR="004F61B8" w:rsidRPr="004F61B8" w:rsidRDefault="004F61B8" w:rsidP="00585ED7">
            <w:pPr>
              <w:pStyle w:val="Tabletext"/>
              <w:tabs>
                <w:tab w:val="clear" w:pos="1134"/>
              </w:tabs>
              <w:ind w:left="-113" w:right="-108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2019</w:t>
            </w:r>
            <w:r w:rsidRPr="004F61B8">
              <w:rPr>
                <w:rFonts w:eastAsia="SimSun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1105" w:type="dxa"/>
          </w:tcPr>
          <w:p w:rsidR="004F61B8" w:rsidRPr="004F61B8" w:rsidRDefault="004F61B8" w:rsidP="004F61B8">
            <w:pPr>
              <w:pStyle w:val="Tabletext"/>
              <w:jc w:val="center"/>
              <w:rPr>
                <w:rFonts w:eastAsia="SimSun"/>
                <w:szCs w:val="18"/>
                <w:lang w:eastAsia="zh-CN"/>
              </w:rPr>
            </w:pPr>
          </w:p>
        </w:tc>
      </w:tr>
      <w:tr w:rsidR="004F61B8" w:rsidRPr="004F61B8" w:rsidTr="00D86477">
        <w:trPr>
          <w:cantSplit/>
          <w:jc w:val="center"/>
        </w:trPr>
        <w:tc>
          <w:tcPr>
            <w:tcW w:w="1054" w:type="dxa"/>
          </w:tcPr>
          <w:p w:rsidR="004F61B8" w:rsidRPr="004F61B8" w:rsidRDefault="00585ED7" w:rsidP="004F61B8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</w:rPr>
            </w:pPr>
            <w:hyperlink r:id="rId17" w:history="1">
              <w:r w:rsidR="004F61B8" w:rsidRPr="004F61B8">
                <w:rPr>
                  <w:rStyle w:val="Hyperlink"/>
                  <w:rFonts w:eastAsia="SimSun"/>
                  <w:b/>
                  <w:szCs w:val="18"/>
                </w:rPr>
                <w:t xml:space="preserve">209-2/3 </w:t>
              </w:r>
            </w:hyperlink>
          </w:p>
        </w:tc>
        <w:tc>
          <w:tcPr>
            <w:tcW w:w="4470" w:type="dxa"/>
          </w:tcPr>
          <w:p w:rsidR="004F61B8" w:rsidRPr="004F61B8" w:rsidRDefault="004F61B8" w:rsidP="004F61B8">
            <w:pPr>
              <w:pStyle w:val="Tabletext"/>
              <w:rPr>
                <w:lang w:val="ru-RU"/>
              </w:rPr>
            </w:pPr>
            <w:r w:rsidRPr="004F61B8">
              <w:rPr>
                <w:lang w:val="ru-RU"/>
              </w:rPr>
              <w:t xml:space="preserve">Параметры изменчивости и риска при анализе характеристик работы системы </w:t>
            </w:r>
          </w:p>
        </w:tc>
        <w:tc>
          <w:tcPr>
            <w:tcW w:w="987" w:type="dxa"/>
          </w:tcPr>
          <w:p w:rsidR="004F61B8" w:rsidRPr="004F61B8" w:rsidRDefault="004F61B8" w:rsidP="004F61B8">
            <w:pPr>
              <w:pStyle w:val="Tabletext"/>
              <w:jc w:val="center"/>
              <w:rPr>
                <w:rFonts w:eastAsia="SimSun"/>
                <w:b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NOC</w:t>
            </w:r>
          </w:p>
        </w:tc>
        <w:tc>
          <w:tcPr>
            <w:tcW w:w="1002" w:type="dxa"/>
          </w:tcPr>
          <w:p w:rsidR="004F61B8" w:rsidRPr="004F61B8" w:rsidRDefault="004F61B8" w:rsidP="00585ED7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(S3)</w:t>
            </w:r>
          </w:p>
        </w:tc>
        <w:tc>
          <w:tcPr>
            <w:tcW w:w="1413" w:type="dxa"/>
          </w:tcPr>
          <w:p w:rsidR="004F61B8" w:rsidRPr="004F61B8" w:rsidRDefault="004F61B8" w:rsidP="00585ED7">
            <w:pPr>
              <w:pStyle w:val="Tabletext"/>
              <w:tabs>
                <w:tab w:val="clear" w:pos="1134"/>
              </w:tabs>
              <w:ind w:left="-113" w:right="-108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2019</w:t>
            </w:r>
            <w:r w:rsidRPr="004F61B8">
              <w:rPr>
                <w:rFonts w:eastAsia="SimSun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1105" w:type="dxa"/>
          </w:tcPr>
          <w:p w:rsidR="004F61B8" w:rsidRPr="004F61B8" w:rsidRDefault="004F61B8" w:rsidP="004F61B8">
            <w:pPr>
              <w:pStyle w:val="Tabletext"/>
              <w:jc w:val="center"/>
              <w:rPr>
                <w:rFonts w:eastAsia="SimSun"/>
                <w:szCs w:val="18"/>
                <w:lang w:eastAsia="zh-CN"/>
              </w:rPr>
            </w:pPr>
          </w:p>
        </w:tc>
      </w:tr>
      <w:tr w:rsidR="004F61B8" w:rsidRPr="004F61B8" w:rsidTr="00D86477">
        <w:trPr>
          <w:cantSplit/>
          <w:jc w:val="center"/>
        </w:trPr>
        <w:tc>
          <w:tcPr>
            <w:tcW w:w="1054" w:type="dxa"/>
          </w:tcPr>
          <w:p w:rsidR="004F61B8" w:rsidRPr="004F61B8" w:rsidRDefault="00585ED7" w:rsidP="004F61B8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</w:rPr>
            </w:pPr>
            <w:hyperlink r:id="rId18" w:history="1">
              <w:r w:rsidR="004F61B8" w:rsidRPr="004F61B8">
                <w:rPr>
                  <w:rStyle w:val="Hyperlink"/>
                  <w:rFonts w:eastAsia="SimSun"/>
                  <w:b/>
                  <w:szCs w:val="18"/>
                </w:rPr>
                <w:t xml:space="preserve">211-6/3 </w:t>
              </w:r>
            </w:hyperlink>
          </w:p>
        </w:tc>
        <w:tc>
          <w:tcPr>
            <w:tcW w:w="4470" w:type="dxa"/>
          </w:tcPr>
          <w:p w:rsidR="004F61B8" w:rsidRPr="004F61B8" w:rsidRDefault="004F61B8" w:rsidP="007352EA">
            <w:pPr>
              <w:pStyle w:val="Tabletext"/>
              <w:rPr>
                <w:lang w:val="ru-RU"/>
              </w:rPr>
            </w:pPr>
            <w:r w:rsidRPr="004F61B8">
              <w:rPr>
                <w:lang w:val="ru-RU"/>
              </w:rPr>
              <w:t>Данные о распространении и модели распространения для разработки беспроводных систем ближней радиосвязи и беспроводных локальных вычислительных сетей (WLAN) в диапазоне частот от 300 МГц до 100 ГГц</w:t>
            </w:r>
          </w:p>
        </w:tc>
        <w:tc>
          <w:tcPr>
            <w:tcW w:w="987" w:type="dxa"/>
          </w:tcPr>
          <w:p w:rsidR="004F61B8" w:rsidRPr="004F61B8" w:rsidRDefault="004F61B8" w:rsidP="004F61B8">
            <w:pPr>
              <w:pStyle w:val="Tabletext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NOC</w:t>
            </w:r>
          </w:p>
        </w:tc>
        <w:tc>
          <w:tcPr>
            <w:tcW w:w="1002" w:type="dxa"/>
          </w:tcPr>
          <w:p w:rsidR="004F61B8" w:rsidRPr="004F61B8" w:rsidRDefault="004F61B8" w:rsidP="00585ED7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(S3)</w:t>
            </w:r>
          </w:p>
        </w:tc>
        <w:tc>
          <w:tcPr>
            <w:tcW w:w="1413" w:type="dxa"/>
          </w:tcPr>
          <w:p w:rsidR="004F61B8" w:rsidRPr="004F61B8" w:rsidRDefault="004F61B8" w:rsidP="00585ED7">
            <w:pPr>
              <w:pStyle w:val="Tabletext"/>
              <w:tabs>
                <w:tab w:val="clear" w:pos="1134"/>
              </w:tabs>
              <w:ind w:left="-113" w:right="-108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2019</w:t>
            </w:r>
            <w:r w:rsidRPr="004F61B8">
              <w:rPr>
                <w:rFonts w:eastAsia="SimSun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1105" w:type="dxa"/>
          </w:tcPr>
          <w:p w:rsidR="004F61B8" w:rsidRPr="004F61B8" w:rsidRDefault="004F61B8" w:rsidP="004F61B8">
            <w:pPr>
              <w:pStyle w:val="Tabletext"/>
              <w:jc w:val="center"/>
              <w:rPr>
                <w:rFonts w:eastAsia="SimSun"/>
                <w:b/>
                <w:szCs w:val="18"/>
                <w:lang w:eastAsia="zh-CN"/>
              </w:rPr>
            </w:pPr>
          </w:p>
        </w:tc>
      </w:tr>
      <w:tr w:rsidR="004F61B8" w:rsidRPr="004F61B8" w:rsidTr="00D86477">
        <w:trPr>
          <w:cantSplit/>
          <w:jc w:val="center"/>
        </w:trPr>
        <w:tc>
          <w:tcPr>
            <w:tcW w:w="1054" w:type="dxa"/>
          </w:tcPr>
          <w:p w:rsidR="004F61B8" w:rsidRPr="004F61B8" w:rsidRDefault="00585ED7" w:rsidP="004F61B8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</w:rPr>
            </w:pPr>
            <w:hyperlink r:id="rId19" w:history="1">
              <w:r w:rsidR="004F61B8" w:rsidRPr="004F61B8">
                <w:rPr>
                  <w:rStyle w:val="Hyperlink"/>
                  <w:rFonts w:eastAsia="SimSun"/>
                  <w:b/>
                  <w:szCs w:val="18"/>
                </w:rPr>
                <w:t xml:space="preserve">212-3/3 </w:t>
              </w:r>
            </w:hyperlink>
          </w:p>
        </w:tc>
        <w:tc>
          <w:tcPr>
            <w:tcW w:w="4470" w:type="dxa"/>
          </w:tcPr>
          <w:p w:rsidR="004F61B8" w:rsidRPr="004F61B8" w:rsidRDefault="004F61B8" w:rsidP="004F61B8">
            <w:pPr>
              <w:pStyle w:val="Tabletext"/>
              <w:rPr>
                <w:lang w:val="ru-RU"/>
              </w:rPr>
            </w:pPr>
            <w:r w:rsidRPr="004F61B8">
              <w:rPr>
                <w:lang w:val="ru-RU"/>
              </w:rPr>
              <w:t>Свойства ионосферы</w:t>
            </w:r>
          </w:p>
        </w:tc>
        <w:tc>
          <w:tcPr>
            <w:tcW w:w="987" w:type="dxa"/>
          </w:tcPr>
          <w:p w:rsidR="004F61B8" w:rsidRPr="004F61B8" w:rsidRDefault="004F61B8" w:rsidP="004F61B8">
            <w:pPr>
              <w:pStyle w:val="Tabletext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NOC</w:t>
            </w:r>
          </w:p>
        </w:tc>
        <w:tc>
          <w:tcPr>
            <w:tcW w:w="1002" w:type="dxa"/>
          </w:tcPr>
          <w:p w:rsidR="004F61B8" w:rsidRPr="004F61B8" w:rsidRDefault="004F61B8" w:rsidP="00585ED7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(S3)</w:t>
            </w:r>
          </w:p>
        </w:tc>
        <w:tc>
          <w:tcPr>
            <w:tcW w:w="1413" w:type="dxa"/>
          </w:tcPr>
          <w:p w:rsidR="004F61B8" w:rsidRPr="004F61B8" w:rsidRDefault="004F61B8" w:rsidP="00585ED7">
            <w:pPr>
              <w:pStyle w:val="Tabletext"/>
              <w:tabs>
                <w:tab w:val="clear" w:pos="1134"/>
              </w:tabs>
              <w:ind w:left="-113" w:right="-108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2019</w:t>
            </w:r>
            <w:r w:rsidRPr="004F61B8">
              <w:rPr>
                <w:rFonts w:eastAsia="SimSun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1105" w:type="dxa"/>
          </w:tcPr>
          <w:p w:rsidR="004F61B8" w:rsidRPr="004F61B8" w:rsidRDefault="004F61B8" w:rsidP="004F61B8">
            <w:pPr>
              <w:pStyle w:val="Tabletext"/>
              <w:jc w:val="center"/>
              <w:rPr>
                <w:rFonts w:eastAsia="SimSun"/>
                <w:szCs w:val="18"/>
                <w:lang w:eastAsia="zh-CN"/>
              </w:rPr>
            </w:pPr>
          </w:p>
        </w:tc>
      </w:tr>
      <w:tr w:rsidR="004F61B8" w:rsidRPr="004F61B8" w:rsidTr="00D86477">
        <w:trPr>
          <w:cantSplit/>
          <w:jc w:val="center"/>
        </w:trPr>
        <w:tc>
          <w:tcPr>
            <w:tcW w:w="1054" w:type="dxa"/>
          </w:tcPr>
          <w:p w:rsidR="004F61B8" w:rsidRPr="004F61B8" w:rsidRDefault="00585ED7" w:rsidP="004F61B8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</w:rPr>
            </w:pPr>
            <w:hyperlink r:id="rId20" w:history="1">
              <w:r w:rsidR="004F61B8" w:rsidRPr="004F61B8">
                <w:rPr>
                  <w:rStyle w:val="Hyperlink"/>
                  <w:rFonts w:eastAsia="SimSun"/>
                  <w:b/>
                  <w:szCs w:val="18"/>
                </w:rPr>
                <w:t xml:space="preserve">213-4/3 </w:t>
              </w:r>
            </w:hyperlink>
          </w:p>
        </w:tc>
        <w:tc>
          <w:tcPr>
            <w:tcW w:w="4470" w:type="dxa"/>
          </w:tcPr>
          <w:p w:rsidR="004F61B8" w:rsidRPr="004F61B8" w:rsidRDefault="004F61B8" w:rsidP="007352EA">
            <w:pPr>
              <w:pStyle w:val="Tabletext"/>
              <w:rPr>
                <w:lang w:val="ru-RU"/>
              </w:rPr>
            </w:pPr>
            <w:r w:rsidRPr="004F61B8">
              <w:rPr>
                <w:lang w:val="ru-RU"/>
              </w:rPr>
              <w:t xml:space="preserve">Краткосрочный прогноз рабочих параметров для службы </w:t>
            </w:r>
            <w:proofErr w:type="spellStart"/>
            <w:r w:rsidRPr="004F61B8">
              <w:rPr>
                <w:lang w:val="ru-RU"/>
              </w:rPr>
              <w:t>трансионосферной</w:t>
            </w:r>
            <w:proofErr w:type="spellEnd"/>
            <w:r w:rsidRPr="004F61B8">
              <w:rPr>
                <w:lang w:val="ru-RU"/>
              </w:rPr>
              <w:t xml:space="preserve"> радиосвязи и радионавигационной службы</w:t>
            </w:r>
          </w:p>
        </w:tc>
        <w:tc>
          <w:tcPr>
            <w:tcW w:w="987" w:type="dxa"/>
          </w:tcPr>
          <w:p w:rsidR="004F61B8" w:rsidRPr="004F61B8" w:rsidRDefault="004F61B8" w:rsidP="004F61B8">
            <w:pPr>
              <w:pStyle w:val="Tabletext"/>
              <w:jc w:val="center"/>
              <w:rPr>
                <w:rFonts w:eastAsia="SimSun"/>
                <w:b/>
                <w:bCs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NOC</w:t>
            </w:r>
          </w:p>
        </w:tc>
        <w:tc>
          <w:tcPr>
            <w:tcW w:w="1002" w:type="dxa"/>
          </w:tcPr>
          <w:p w:rsidR="004F61B8" w:rsidRPr="004F61B8" w:rsidRDefault="004F61B8" w:rsidP="00585ED7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(S3)</w:t>
            </w:r>
          </w:p>
        </w:tc>
        <w:tc>
          <w:tcPr>
            <w:tcW w:w="1413" w:type="dxa"/>
          </w:tcPr>
          <w:p w:rsidR="004F61B8" w:rsidRPr="004F61B8" w:rsidRDefault="004F61B8" w:rsidP="00585ED7">
            <w:pPr>
              <w:pStyle w:val="Tabletext"/>
              <w:tabs>
                <w:tab w:val="clear" w:pos="1134"/>
              </w:tabs>
              <w:ind w:left="-113" w:right="-108"/>
              <w:jc w:val="center"/>
              <w:rPr>
                <w:rFonts w:eastAsia="SimSun"/>
                <w:b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2019</w:t>
            </w:r>
            <w:r w:rsidRPr="004F61B8">
              <w:rPr>
                <w:rFonts w:eastAsia="SimSun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1105" w:type="dxa"/>
          </w:tcPr>
          <w:p w:rsidR="004F61B8" w:rsidRPr="004F61B8" w:rsidRDefault="004F61B8" w:rsidP="004F61B8">
            <w:pPr>
              <w:pStyle w:val="Tabletext"/>
              <w:jc w:val="center"/>
              <w:rPr>
                <w:rFonts w:eastAsia="SimSun"/>
                <w:szCs w:val="18"/>
                <w:lang w:eastAsia="zh-CN"/>
              </w:rPr>
            </w:pPr>
          </w:p>
        </w:tc>
      </w:tr>
      <w:tr w:rsidR="004F61B8" w:rsidRPr="004F61B8" w:rsidTr="00D86477">
        <w:trPr>
          <w:cantSplit/>
          <w:jc w:val="center"/>
        </w:trPr>
        <w:tc>
          <w:tcPr>
            <w:tcW w:w="1054" w:type="dxa"/>
          </w:tcPr>
          <w:p w:rsidR="004F61B8" w:rsidRPr="004F61B8" w:rsidRDefault="00585ED7" w:rsidP="004F61B8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</w:rPr>
            </w:pPr>
            <w:hyperlink r:id="rId21" w:history="1">
              <w:r w:rsidR="004F61B8" w:rsidRPr="004F61B8">
                <w:rPr>
                  <w:rStyle w:val="Hyperlink"/>
                  <w:rFonts w:eastAsia="SimSun"/>
                  <w:b/>
                  <w:szCs w:val="18"/>
                </w:rPr>
                <w:t xml:space="preserve">214-5/3 </w:t>
              </w:r>
            </w:hyperlink>
          </w:p>
        </w:tc>
        <w:tc>
          <w:tcPr>
            <w:tcW w:w="4470" w:type="dxa"/>
          </w:tcPr>
          <w:p w:rsidR="004F61B8" w:rsidRPr="004F61B8" w:rsidRDefault="004F61B8" w:rsidP="004F61B8">
            <w:pPr>
              <w:pStyle w:val="Tabletext"/>
              <w:rPr>
                <w:lang w:val="ru-RU"/>
              </w:rPr>
            </w:pPr>
            <w:r w:rsidRPr="004F61B8">
              <w:rPr>
                <w:lang w:val="ru-RU"/>
              </w:rPr>
              <w:t xml:space="preserve">Радиошумы </w:t>
            </w:r>
          </w:p>
        </w:tc>
        <w:tc>
          <w:tcPr>
            <w:tcW w:w="987" w:type="dxa"/>
          </w:tcPr>
          <w:p w:rsidR="004F61B8" w:rsidRPr="004F61B8" w:rsidRDefault="004F61B8" w:rsidP="004F61B8">
            <w:pPr>
              <w:pStyle w:val="Tabletext"/>
              <w:jc w:val="center"/>
              <w:rPr>
                <w:rFonts w:eastAsia="SimSun"/>
                <w:b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NOC</w:t>
            </w:r>
          </w:p>
        </w:tc>
        <w:tc>
          <w:tcPr>
            <w:tcW w:w="1002" w:type="dxa"/>
          </w:tcPr>
          <w:p w:rsidR="004F61B8" w:rsidRPr="004F61B8" w:rsidRDefault="004F61B8" w:rsidP="00585ED7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(S3)</w:t>
            </w:r>
          </w:p>
        </w:tc>
        <w:tc>
          <w:tcPr>
            <w:tcW w:w="1413" w:type="dxa"/>
          </w:tcPr>
          <w:p w:rsidR="004F61B8" w:rsidRPr="004F61B8" w:rsidRDefault="004F61B8" w:rsidP="00585ED7">
            <w:pPr>
              <w:pStyle w:val="Tabletext"/>
              <w:tabs>
                <w:tab w:val="clear" w:pos="1134"/>
              </w:tabs>
              <w:ind w:left="-113" w:right="-108"/>
              <w:jc w:val="center"/>
              <w:rPr>
                <w:rFonts w:eastAsia="SimSun"/>
                <w:b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2019 г.</w:t>
            </w:r>
          </w:p>
        </w:tc>
        <w:tc>
          <w:tcPr>
            <w:tcW w:w="1105" w:type="dxa"/>
          </w:tcPr>
          <w:p w:rsidR="004F61B8" w:rsidRPr="004F61B8" w:rsidRDefault="004F61B8" w:rsidP="004F61B8">
            <w:pPr>
              <w:pStyle w:val="Tabletext"/>
              <w:jc w:val="center"/>
              <w:rPr>
                <w:rFonts w:eastAsia="SimSun"/>
                <w:b/>
                <w:szCs w:val="18"/>
                <w:lang w:eastAsia="zh-CN"/>
              </w:rPr>
            </w:pPr>
          </w:p>
        </w:tc>
      </w:tr>
      <w:tr w:rsidR="004F61B8" w:rsidRPr="004F61B8" w:rsidTr="00D86477">
        <w:trPr>
          <w:cantSplit/>
          <w:jc w:val="center"/>
        </w:trPr>
        <w:tc>
          <w:tcPr>
            <w:tcW w:w="1054" w:type="dxa"/>
          </w:tcPr>
          <w:p w:rsidR="004F61B8" w:rsidRPr="004F61B8" w:rsidRDefault="00585ED7" w:rsidP="004F61B8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</w:rPr>
            </w:pPr>
            <w:hyperlink r:id="rId22" w:history="1">
              <w:r w:rsidR="004F61B8" w:rsidRPr="004F61B8">
                <w:rPr>
                  <w:rStyle w:val="Hyperlink"/>
                  <w:rFonts w:eastAsia="SimSun"/>
                  <w:b/>
                  <w:szCs w:val="18"/>
                </w:rPr>
                <w:t xml:space="preserve">218-6/3 </w:t>
              </w:r>
            </w:hyperlink>
          </w:p>
        </w:tc>
        <w:tc>
          <w:tcPr>
            <w:tcW w:w="4470" w:type="dxa"/>
          </w:tcPr>
          <w:p w:rsidR="004F61B8" w:rsidRPr="004F61B8" w:rsidRDefault="004F61B8" w:rsidP="00460AEB">
            <w:pPr>
              <w:pStyle w:val="Tabletext"/>
              <w:rPr>
                <w:lang w:val="ru-RU"/>
              </w:rPr>
            </w:pPr>
            <w:r w:rsidRPr="004F61B8">
              <w:rPr>
                <w:lang w:val="ru-RU"/>
              </w:rPr>
              <w:t xml:space="preserve">Воздействие ионосферы на </w:t>
            </w:r>
            <w:r w:rsidR="00460AEB">
              <w:rPr>
                <w:lang w:val="ru-RU"/>
              </w:rPr>
              <w:t xml:space="preserve">спутниковые </w:t>
            </w:r>
            <w:r w:rsidRPr="004F61B8">
              <w:rPr>
                <w:lang w:val="ru-RU"/>
              </w:rPr>
              <w:t>системы</w:t>
            </w:r>
          </w:p>
        </w:tc>
        <w:tc>
          <w:tcPr>
            <w:tcW w:w="987" w:type="dxa"/>
          </w:tcPr>
          <w:p w:rsidR="004F61B8" w:rsidRPr="004F61B8" w:rsidRDefault="004F61B8" w:rsidP="004F61B8">
            <w:pPr>
              <w:pStyle w:val="Tabletext"/>
              <w:jc w:val="center"/>
              <w:rPr>
                <w:rFonts w:eastAsia="SimSun"/>
                <w:b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NOC</w:t>
            </w:r>
          </w:p>
        </w:tc>
        <w:tc>
          <w:tcPr>
            <w:tcW w:w="1002" w:type="dxa"/>
          </w:tcPr>
          <w:p w:rsidR="004F61B8" w:rsidRPr="004F61B8" w:rsidRDefault="004F61B8" w:rsidP="00585ED7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(S3)</w:t>
            </w:r>
          </w:p>
        </w:tc>
        <w:tc>
          <w:tcPr>
            <w:tcW w:w="1413" w:type="dxa"/>
          </w:tcPr>
          <w:p w:rsidR="004F61B8" w:rsidRPr="004F61B8" w:rsidRDefault="004F61B8" w:rsidP="00585ED7">
            <w:pPr>
              <w:pStyle w:val="Tabletext"/>
              <w:tabs>
                <w:tab w:val="clear" w:pos="1134"/>
              </w:tabs>
              <w:ind w:left="-113" w:right="-108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2019</w:t>
            </w:r>
            <w:r w:rsidRPr="004F61B8">
              <w:rPr>
                <w:rFonts w:eastAsia="SimSun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1105" w:type="dxa"/>
          </w:tcPr>
          <w:p w:rsidR="004F61B8" w:rsidRPr="004F61B8" w:rsidRDefault="004F61B8" w:rsidP="004F61B8">
            <w:pPr>
              <w:pStyle w:val="Tabletext"/>
              <w:jc w:val="center"/>
              <w:rPr>
                <w:rFonts w:eastAsia="SimSun"/>
                <w:szCs w:val="18"/>
                <w:lang w:eastAsia="zh-CN"/>
              </w:rPr>
            </w:pPr>
          </w:p>
        </w:tc>
      </w:tr>
      <w:tr w:rsidR="004F61B8" w:rsidRPr="004F61B8" w:rsidTr="00D86477">
        <w:trPr>
          <w:cantSplit/>
          <w:jc w:val="center"/>
        </w:trPr>
        <w:tc>
          <w:tcPr>
            <w:tcW w:w="1054" w:type="dxa"/>
          </w:tcPr>
          <w:p w:rsidR="004F61B8" w:rsidRPr="004F61B8" w:rsidRDefault="00585ED7" w:rsidP="004F61B8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</w:rPr>
            </w:pPr>
            <w:hyperlink r:id="rId23" w:history="1">
              <w:r w:rsidR="004F61B8" w:rsidRPr="004F61B8">
                <w:rPr>
                  <w:rStyle w:val="Hyperlink"/>
                  <w:rFonts w:eastAsia="SimSun"/>
                  <w:b/>
                  <w:szCs w:val="18"/>
                </w:rPr>
                <w:t xml:space="preserve">222-4/3 </w:t>
              </w:r>
            </w:hyperlink>
          </w:p>
        </w:tc>
        <w:tc>
          <w:tcPr>
            <w:tcW w:w="4470" w:type="dxa"/>
          </w:tcPr>
          <w:p w:rsidR="004F61B8" w:rsidRPr="004F61B8" w:rsidRDefault="00460AEB" w:rsidP="007352EA">
            <w:pPr>
              <w:pStyle w:val="Tabletext"/>
              <w:rPr>
                <w:lang w:val="ru-RU"/>
              </w:rPr>
            </w:pPr>
            <w:r w:rsidRPr="004F61B8">
              <w:rPr>
                <w:lang w:val="ru-RU"/>
              </w:rPr>
              <w:t xml:space="preserve">Измерения и банки данных </w:t>
            </w:r>
            <w:r w:rsidR="007352EA" w:rsidRPr="004F61B8">
              <w:rPr>
                <w:lang w:val="ru-RU"/>
              </w:rPr>
              <w:t>ионосфер</w:t>
            </w:r>
            <w:r w:rsidR="007352EA">
              <w:rPr>
                <w:lang w:val="ru-RU"/>
              </w:rPr>
              <w:t>ных</w:t>
            </w:r>
            <w:r w:rsidR="007352EA" w:rsidRPr="004F61B8">
              <w:rPr>
                <w:lang w:val="ru-RU"/>
              </w:rPr>
              <w:t xml:space="preserve"> </w:t>
            </w:r>
            <w:r w:rsidRPr="004F61B8">
              <w:rPr>
                <w:lang w:val="ru-RU"/>
              </w:rPr>
              <w:t xml:space="preserve">характеристик и </w:t>
            </w:r>
            <w:r w:rsidR="007352EA">
              <w:rPr>
                <w:lang w:val="ru-RU"/>
              </w:rPr>
              <w:t>радиошума</w:t>
            </w:r>
            <w:r w:rsidRPr="004F61B8">
              <w:rPr>
                <w:lang w:val="ru-RU"/>
              </w:rPr>
              <w:t xml:space="preserve"> </w:t>
            </w:r>
          </w:p>
        </w:tc>
        <w:tc>
          <w:tcPr>
            <w:tcW w:w="987" w:type="dxa"/>
          </w:tcPr>
          <w:p w:rsidR="004F61B8" w:rsidRPr="004F61B8" w:rsidRDefault="004F61B8" w:rsidP="004F61B8">
            <w:pPr>
              <w:pStyle w:val="Tabletext"/>
              <w:jc w:val="center"/>
              <w:rPr>
                <w:rFonts w:eastAsia="SimSun"/>
                <w:b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NOC</w:t>
            </w:r>
          </w:p>
        </w:tc>
        <w:tc>
          <w:tcPr>
            <w:tcW w:w="1002" w:type="dxa"/>
          </w:tcPr>
          <w:p w:rsidR="004F61B8" w:rsidRPr="004F61B8" w:rsidRDefault="004F61B8" w:rsidP="00585ED7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(S3)</w:t>
            </w:r>
          </w:p>
        </w:tc>
        <w:tc>
          <w:tcPr>
            <w:tcW w:w="1413" w:type="dxa"/>
          </w:tcPr>
          <w:p w:rsidR="004F61B8" w:rsidRPr="004F61B8" w:rsidRDefault="004F61B8" w:rsidP="00585ED7">
            <w:pPr>
              <w:pStyle w:val="Tabletext"/>
              <w:tabs>
                <w:tab w:val="clear" w:pos="1134"/>
              </w:tabs>
              <w:ind w:left="-113" w:right="-108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2019</w:t>
            </w:r>
            <w:r w:rsidRPr="004F61B8">
              <w:rPr>
                <w:rFonts w:eastAsia="SimSun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1105" w:type="dxa"/>
          </w:tcPr>
          <w:p w:rsidR="004F61B8" w:rsidRPr="004F61B8" w:rsidRDefault="004F61B8" w:rsidP="004F61B8">
            <w:pPr>
              <w:pStyle w:val="Tabletext"/>
              <w:jc w:val="center"/>
              <w:rPr>
                <w:rFonts w:eastAsia="SimSun"/>
                <w:szCs w:val="18"/>
                <w:lang w:eastAsia="zh-CN"/>
              </w:rPr>
            </w:pPr>
          </w:p>
        </w:tc>
      </w:tr>
      <w:tr w:rsidR="00460AEB" w:rsidRPr="004F61B8" w:rsidTr="00D86477">
        <w:trPr>
          <w:cantSplit/>
          <w:jc w:val="center"/>
        </w:trPr>
        <w:tc>
          <w:tcPr>
            <w:tcW w:w="1054" w:type="dxa"/>
          </w:tcPr>
          <w:p w:rsidR="00460AEB" w:rsidRPr="004F61B8" w:rsidRDefault="00585ED7" w:rsidP="00460AEB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</w:rPr>
            </w:pPr>
            <w:hyperlink r:id="rId24" w:history="1">
              <w:r w:rsidR="00460AEB" w:rsidRPr="004F61B8">
                <w:rPr>
                  <w:rStyle w:val="Hyperlink"/>
                  <w:rFonts w:eastAsia="SimSun"/>
                  <w:b/>
                  <w:szCs w:val="18"/>
                </w:rPr>
                <w:t xml:space="preserve">225-7/3 </w:t>
              </w:r>
            </w:hyperlink>
          </w:p>
        </w:tc>
        <w:tc>
          <w:tcPr>
            <w:tcW w:w="4470" w:type="dxa"/>
          </w:tcPr>
          <w:p w:rsidR="00460AEB" w:rsidRPr="004F61B8" w:rsidRDefault="00460AEB" w:rsidP="00460AEB">
            <w:pPr>
              <w:pStyle w:val="Tabletext"/>
              <w:rPr>
                <w:lang w:val="ru-RU"/>
              </w:rPr>
            </w:pPr>
            <w:r w:rsidRPr="004F61B8">
              <w:rPr>
                <w:lang w:val="ru-RU"/>
              </w:rPr>
              <w:t>Прогнозирование факторов распространения, воздействующих на системы на НЧ и СЧ, включая использование методов цифровой модуляции</w:t>
            </w:r>
          </w:p>
        </w:tc>
        <w:tc>
          <w:tcPr>
            <w:tcW w:w="987" w:type="dxa"/>
          </w:tcPr>
          <w:p w:rsidR="00460AEB" w:rsidRPr="004F61B8" w:rsidRDefault="00460AEB" w:rsidP="00460AEB">
            <w:pPr>
              <w:pStyle w:val="Tabletext"/>
              <w:jc w:val="center"/>
              <w:rPr>
                <w:rFonts w:eastAsia="SimSun"/>
                <w:b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NOC</w:t>
            </w:r>
          </w:p>
        </w:tc>
        <w:tc>
          <w:tcPr>
            <w:tcW w:w="1002" w:type="dxa"/>
          </w:tcPr>
          <w:p w:rsidR="00460AEB" w:rsidRPr="004F61B8" w:rsidRDefault="00460AEB" w:rsidP="00585ED7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(S3)</w:t>
            </w:r>
          </w:p>
        </w:tc>
        <w:tc>
          <w:tcPr>
            <w:tcW w:w="1413" w:type="dxa"/>
          </w:tcPr>
          <w:p w:rsidR="00460AEB" w:rsidRPr="004F61B8" w:rsidRDefault="00460AEB" w:rsidP="00585ED7">
            <w:pPr>
              <w:pStyle w:val="Tabletext"/>
              <w:tabs>
                <w:tab w:val="clear" w:pos="1134"/>
              </w:tabs>
              <w:ind w:left="-113" w:right="-108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2019</w:t>
            </w:r>
            <w:r w:rsidRPr="004F61B8">
              <w:rPr>
                <w:rFonts w:eastAsia="SimSun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1105" w:type="dxa"/>
          </w:tcPr>
          <w:p w:rsidR="00460AEB" w:rsidRPr="004F61B8" w:rsidRDefault="00460AEB" w:rsidP="00460AEB">
            <w:pPr>
              <w:pStyle w:val="Tabletext"/>
              <w:jc w:val="center"/>
              <w:rPr>
                <w:rFonts w:eastAsia="SimSun"/>
                <w:b/>
                <w:szCs w:val="18"/>
                <w:lang w:eastAsia="zh-CN"/>
              </w:rPr>
            </w:pPr>
          </w:p>
        </w:tc>
      </w:tr>
      <w:tr w:rsidR="00460AEB" w:rsidRPr="004F61B8" w:rsidTr="00D86477">
        <w:trPr>
          <w:cantSplit/>
          <w:jc w:val="center"/>
        </w:trPr>
        <w:tc>
          <w:tcPr>
            <w:tcW w:w="1054" w:type="dxa"/>
          </w:tcPr>
          <w:p w:rsidR="00460AEB" w:rsidRPr="004F61B8" w:rsidRDefault="00585ED7" w:rsidP="00460AEB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</w:rPr>
            </w:pPr>
            <w:hyperlink r:id="rId25" w:history="1">
              <w:r w:rsidR="00460AEB" w:rsidRPr="004F61B8">
                <w:rPr>
                  <w:rStyle w:val="Hyperlink"/>
                  <w:rFonts w:eastAsia="SimSun"/>
                  <w:b/>
                  <w:szCs w:val="18"/>
                </w:rPr>
                <w:t xml:space="preserve">226-5/3 </w:t>
              </w:r>
            </w:hyperlink>
          </w:p>
        </w:tc>
        <w:tc>
          <w:tcPr>
            <w:tcW w:w="4470" w:type="dxa"/>
          </w:tcPr>
          <w:p w:rsidR="00460AEB" w:rsidRPr="00460AEB" w:rsidRDefault="00460AEB" w:rsidP="00460AEB">
            <w:pPr>
              <w:pStyle w:val="Tabletext"/>
              <w:rPr>
                <w:lang w:val="ru-RU"/>
              </w:rPr>
            </w:pPr>
            <w:r w:rsidRPr="00460AEB">
              <w:rPr>
                <w:lang w:val="ru-RU"/>
              </w:rPr>
              <w:t>Характеристики ионосферы и тропосферы вдоль трасс спутник-спутник</w:t>
            </w:r>
          </w:p>
        </w:tc>
        <w:tc>
          <w:tcPr>
            <w:tcW w:w="987" w:type="dxa"/>
          </w:tcPr>
          <w:p w:rsidR="00460AEB" w:rsidRPr="004F61B8" w:rsidRDefault="00460AEB" w:rsidP="00460AEB">
            <w:pPr>
              <w:pStyle w:val="Tabletext"/>
              <w:jc w:val="center"/>
              <w:rPr>
                <w:rFonts w:eastAsia="SimSun"/>
                <w:b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NOC</w:t>
            </w:r>
          </w:p>
        </w:tc>
        <w:tc>
          <w:tcPr>
            <w:tcW w:w="1002" w:type="dxa"/>
          </w:tcPr>
          <w:p w:rsidR="00460AEB" w:rsidRPr="004F61B8" w:rsidRDefault="00460AEB" w:rsidP="00585ED7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(S3)</w:t>
            </w:r>
          </w:p>
        </w:tc>
        <w:tc>
          <w:tcPr>
            <w:tcW w:w="1413" w:type="dxa"/>
          </w:tcPr>
          <w:p w:rsidR="00460AEB" w:rsidRPr="004F61B8" w:rsidRDefault="00460AEB" w:rsidP="00585ED7">
            <w:pPr>
              <w:pStyle w:val="Tabletext"/>
              <w:tabs>
                <w:tab w:val="clear" w:pos="1134"/>
              </w:tabs>
              <w:ind w:left="-113" w:right="-108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2019</w:t>
            </w:r>
            <w:r w:rsidRPr="004F61B8">
              <w:rPr>
                <w:rFonts w:eastAsia="SimSun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1105" w:type="dxa"/>
          </w:tcPr>
          <w:p w:rsidR="00460AEB" w:rsidRPr="004F61B8" w:rsidRDefault="00460AEB" w:rsidP="00460AEB">
            <w:pPr>
              <w:pStyle w:val="Tabletext"/>
              <w:jc w:val="center"/>
              <w:rPr>
                <w:rFonts w:eastAsia="SimSun"/>
                <w:szCs w:val="18"/>
                <w:lang w:eastAsia="zh-CN"/>
              </w:rPr>
            </w:pPr>
          </w:p>
        </w:tc>
      </w:tr>
      <w:tr w:rsidR="00460AEB" w:rsidRPr="004F61B8" w:rsidTr="00D86477">
        <w:trPr>
          <w:cantSplit/>
          <w:jc w:val="center"/>
        </w:trPr>
        <w:tc>
          <w:tcPr>
            <w:tcW w:w="1054" w:type="dxa"/>
          </w:tcPr>
          <w:p w:rsidR="00460AEB" w:rsidRPr="004F61B8" w:rsidRDefault="00585ED7" w:rsidP="00460AEB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</w:rPr>
            </w:pPr>
            <w:hyperlink r:id="rId26" w:history="1">
              <w:r w:rsidR="00460AEB" w:rsidRPr="004F61B8">
                <w:rPr>
                  <w:rStyle w:val="Hyperlink"/>
                  <w:rFonts w:eastAsia="SimSun"/>
                  <w:b/>
                  <w:szCs w:val="18"/>
                </w:rPr>
                <w:t xml:space="preserve">228-2/3 </w:t>
              </w:r>
            </w:hyperlink>
          </w:p>
        </w:tc>
        <w:tc>
          <w:tcPr>
            <w:tcW w:w="4470" w:type="dxa"/>
          </w:tcPr>
          <w:p w:rsidR="00460AEB" w:rsidRPr="004F61B8" w:rsidRDefault="00460AEB" w:rsidP="00460AEB">
            <w:pPr>
              <w:pStyle w:val="Tabletext"/>
              <w:rPr>
                <w:lang w:val="ru-RU"/>
              </w:rPr>
            </w:pPr>
            <w:r w:rsidRPr="004F61B8">
              <w:rPr>
                <w:lang w:val="ru-RU"/>
              </w:rPr>
              <w:t>Данные о распространении, необходимые для планирования систем радиосвязи, работающих в частотах выше 275 ГГц</w:t>
            </w:r>
          </w:p>
        </w:tc>
        <w:tc>
          <w:tcPr>
            <w:tcW w:w="987" w:type="dxa"/>
          </w:tcPr>
          <w:p w:rsidR="00460AEB" w:rsidRPr="004F61B8" w:rsidRDefault="00460AEB" w:rsidP="00460AEB">
            <w:pPr>
              <w:pStyle w:val="Tabletext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NOC</w:t>
            </w:r>
          </w:p>
        </w:tc>
        <w:tc>
          <w:tcPr>
            <w:tcW w:w="1002" w:type="dxa"/>
          </w:tcPr>
          <w:p w:rsidR="00460AEB" w:rsidRPr="004F61B8" w:rsidRDefault="00460AEB" w:rsidP="00585ED7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(C1)</w:t>
            </w:r>
          </w:p>
        </w:tc>
        <w:tc>
          <w:tcPr>
            <w:tcW w:w="1413" w:type="dxa"/>
          </w:tcPr>
          <w:p w:rsidR="00460AEB" w:rsidRPr="004F61B8" w:rsidRDefault="00460AEB" w:rsidP="00585ED7">
            <w:pPr>
              <w:pStyle w:val="Tabletext"/>
              <w:tabs>
                <w:tab w:val="clear" w:pos="1134"/>
              </w:tabs>
              <w:ind w:left="-113" w:right="-108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2019</w:t>
            </w:r>
            <w:r w:rsidRPr="004F61B8">
              <w:rPr>
                <w:rFonts w:eastAsia="SimSun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1105" w:type="dxa"/>
          </w:tcPr>
          <w:p w:rsidR="00460AEB" w:rsidRPr="004F61B8" w:rsidRDefault="00460AEB" w:rsidP="00460AEB">
            <w:pPr>
              <w:pStyle w:val="Tabletext"/>
              <w:jc w:val="center"/>
              <w:rPr>
                <w:rFonts w:eastAsia="SimSun"/>
                <w:szCs w:val="18"/>
                <w:lang w:eastAsia="zh-CN"/>
              </w:rPr>
            </w:pPr>
          </w:p>
        </w:tc>
      </w:tr>
      <w:tr w:rsidR="00460AEB" w:rsidRPr="004F61B8" w:rsidTr="00D86477">
        <w:trPr>
          <w:cantSplit/>
          <w:jc w:val="center"/>
        </w:trPr>
        <w:tc>
          <w:tcPr>
            <w:tcW w:w="1054" w:type="dxa"/>
          </w:tcPr>
          <w:p w:rsidR="00460AEB" w:rsidRPr="004F61B8" w:rsidRDefault="00585ED7" w:rsidP="00460AEB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</w:rPr>
            </w:pPr>
            <w:hyperlink r:id="rId27" w:history="1">
              <w:r w:rsidR="00460AEB" w:rsidRPr="004F61B8">
                <w:rPr>
                  <w:rStyle w:val="Hyperlink"/>
                  <w:rFonts w:eastAsia="SimSun"/>
                  <w:b/>
                  <w:szCs w:val="18"/>
                </w:rPr>
                <w:t xml:space="preserve">229-3/3 </w:t>
              </w:r>
            </w:hyperlink>
          </w:p>
        </w:tc>
        <w:tc>
          <w:tcPr>
            <w:tcW w:w="4470" w:type="dxa"/>
          </w:tcPr>
          <w:p w:rsidR="00460AEB" w:rsidRPr="004F61B8" w:rsidRDefault="00460AEB" w:rsidP="00460AEB">
            <w:pPr>
              <w:pStyle w:val="Tabletext"/>
              <w:rPr>
                <w:lang w:val="ru-RU"/>
              </w:rPr>
            </w:pPr>
            <w:r w:rsidRPr="004F61B8">
              <w:rPr>
                <w:lang w:val="ru-RU"/>
              </w:rPr>
              <w:t>Прогнозирование условий распространения пространственных радиоволн, интенсивности сигнала, эксплуатационных характеристик и надежности линий связи на частотах между примерно 1,6 и 30 МГц, в особенности для систем с применением методов цифровой модуляции</w:t>
            </w:r>
          </w:p>
        </w:tc>
        <w:tc>
          <w:tcPr>
            <w:tcW w:w="987" w:type="dxa"/>
          </w:tcPr>
          <w:p w:rsidR="00460AEB" w:rsidRPr="004F61B8" w:rsidRDefault="00460AEB" w:rsidP="00460AEB">
            <w:pPr>
              <w:pStyle w:val="Tabletext"/>
              <w:jc w:val="center"/>
              <w:rPr>
                <w:rFonts w:eastAsia="SimSun"/>
                <w:b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NOC</w:t>
            </w:r>
          </w:p>
        </w:tc>
        <w:tc>
          <w:tcPr>
            <w:tcW w:w="1002" w:type="dxa"/>
          </w:tcPr>
          <w:p w:rsidR="00460AEB" w:rsidRPr="004F61B8" w:rsidRDefault="00460AEB" w:rsidP="00585ED7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(S3)</w:t>
            </w:r>
          </w:p>
        </w:tc>
        <w:tc>
          <w:tcPr>
            <w:tcW w:w="1413" w:type="dxa"/>
          </w:tcPr>
          <w:p w:rsidR="00460AEB" w:rsidRPr="004F61B8" w:rsidRDefault="00460AEB" w:rsidP="00585ED7">
            <w:pPr>
              <w:pStyle w:val="Tabletext"/>
              <w:tabs>
                <w:tab w:val="clear" w:pos="1134"/>
              </w:tabs>
              <w:ind w:left="-113" w:right="-108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2019</w:t>
            </w:r>
            <w:r w:rsidRPr="004F61B8">
              <w:rPr>
                <w:rFonts w:eastAsia="SimSun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1105" w:type="dxa"/>
          </w:tcPr>
          <w:p w:rsidR="00460AEB" w:rsidRPr="004F61B8" w:rsidRDefault="00460AEB" w:rsidP="00460AEB">
            <w:pPr>
              <w:pStyle w:val="Tabletext"/>
              <w:jc w:val="center"/>
              <w:rPr>
                <w:rFonts w:eastAsia="SimSun"/>
                <w:szCs w:val="18"/>
                <w:lang w:eastAsia="zh-CN"/>
              </w:rPr>
            </w:pPr>
          </w:p>
        </w:tc>
      </w:tr>
      <w:tr w:rsidR="00460AEB" w:rsidRPr="004F61B8" w:rsidTr="00D86477">
        <w:trPr>
          <w:cantSplit/>
          <w:jc w:val="center"/>
        </w:trPr>
        <w:tc>
          <w:tcPr>
            <w:tcW w:w="1054" w:type="dxa"/>
          </w:tcPr>
          <w:p w:rsidR="00460AEB" w:rsidRPr="004F61B8" w:rsidRDefault="00585ED7" w:rsidP="00460AEB">
            <w:pPr>
              <w:pStyle w:val="Tabletext"/>
              <w:jc w:val="center"/>
              <w:rPr>
                <w:rStyle w:val="Hyperlink"/>
                <w:rFonts w:eastAsia="SimSun"/>
                <w:b/>
                <w:szCs w:val="18"/>
              </w:rPr>
            </w:pPr>
            <w:hyperlink r:id="rId28" w:history="1">
              <w:r w:rsidR="00460AEB" w:rsidRPr="004F61B8">
                <w:rPr>
                  <w:rStyle w:val="Hyperlink"/>
                  <w:rFonts w:eastAsia="SimSun"/>
                  <w:b/>
                  <w:szCs w:val="18"/>
                </w:rPr>
                <w:t xml:space="preserve">230-3/3 </w:t>
              </w:r>
            </w:hyperlink>
          </w:p>
        </w:tc>
        <w:tc>
          <w:tcPr>
            <w:tcW w:w="4470" w:type="dxa"/>
          </w:tcPr>
          <w:p w:rsidR="00460AEB" w:rsidRPr="004F61B8" w:rsidRDefault="00460AEB" w:rsidP="00460AEB">
            <w:pPr>
              <w:pStyle w:val="Tabletext"/>
              <w:rPr>
                <w:lang w:val="ru-RU"/>
              </w:rPr>
            </w:pPr>
            <w:r w:rsidRPr="004F61B8">
              <w:rPr>
                <w:lang w:val="ru-RU"/>
              </w:rPr>
              <w:t>Методы и модели прогнозирования, применимые к системам электросвязи по линиям электропередачи</w:t>
            </w:r>
          </w:p>
        </w:tc>
        <w:tc>
          <w:tcPr>
            <w:tcW w:w="987" w:type="dxa"/>
          </w:tcPr>
          <w:p w:rsidR="00460AEB" w:rsidRPr="004F61B8" w:rsidRDefault="00460AEB" w:rsidP="00460AEB">
            <w:pPr>
              <w:pStyle w:val="Tabletext"/>
              <w:jc w:val="center"/>
              <w:rPr>
                <w:rFonts w:eastAsia="SimSun"/>
                <w:b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NOC</w:t>
            </w:r>
          </w:p>
        </w:tc>
        <w:tc>
          <w:tcPr>
            <w:tcW w:w="1002" w:type="dxa"/>
          </w:tcPr>
          <w:p w:rsidR="00460AEB" w:rsidRPr="004F61B8" w:rsidRDefault="00460AEB" w:rsidP="00585ED7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(S2)</w:t>
            </w:r>
          </w:p>
        </w:tc>
        <w:tc>
          <w:tcPr>
            <w:tcW w:w="1413" w:type="dxa"/>
          </w:tcPr>
          <w:p w:rsidR="00460AEB" w:rsidRPr="004F61B8" w:rsidRDefault="00460AEB" w:rsidP="00585ED7">
            <w:pPr>
              <w:pStyle w:val="Tabletext"/>
              <w:tabs>
                <w:tab w:val="clear" w:pos="1134"/>
              </w:tabs>
              <w:ind w:left="-113" w:right="-108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2019</w:t>
            </w:r>
            <w:r w:rsidRPr="004F61B8">
              <w:rPr>
                <w:rFonts w:eastAsia="SimSun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1105" w:type="dxa"/>
          </w:tcPr>
          <w:p w:rsidR="00460AEB" w:rsidRPr="004F61B8" w:rsidRDefault="00460AEB" w:rsidP="00460AEB">
            <w:pPr>
              <w:pStyle w:val="Tabletext"/>
              <w:jc w:val="center"/>
              <w:rPr>
                <w:rFonts w:eastAsia="SimSun"/>
                <w:szCs w:val="18"/>
                <w:lang w:eastAsia="zh-CN"/>
              </w:rPr>
            </w:pPr>
          </w:p>
        </w:tc>
      </w:tr>
      <w:tr w:rsidR="00460AEB" w:rsidRPr="004F61B8" w:rsidTr="00D86477">
        <w:trPr>
          <w:cantSplit/>
          <w:jc w:val="center"/>
        </w:trPr>
        <w:tc>
          <w:tcPr>
            <w:tcW w:w="1054" w:type="dxa"/>
          </w:tcPr>
          <w:p w:rsidR="00460AEB" w:rsidRPr="004F61B8" w:rsidRDefault="00585ED7" w:rsidP="00460AEB">
            <w:pPr>
              <w:pStyle w:val="Tabletext"/>
              <w:jc w:val="center"/>
              <w:rPr>
                <w:rFonts w:eastAsia="SimSun"/>
                <w:b/>
                <w:szCs w:val="18"/>
                <w:lang w:eastAsia="zh-CN"/>
              </w:rPr>
            </w:pPr>
            <w:hyperlink r:id="rId29" w:history="1">
              <w:r w:rsidR="00460AEB" w:rsidRPr="004F61B8">
                <w:rPr>
                  <w:rStyle w:val="Hyperlink"/>
                  <w:rFonts w:eastAsia="SimSun"/>
                  <w:b/>
                  <w:szCs w:val="18"/>
                  <w:lang w:eastAsia="zh-CN"/>
                </w:rPr>
                <w:t>231-1/3</w:t>
              </w:r>
            </w:hyperlink>
          </w:p>
        </w:tc>
        <w:tc>
          <w:tcPr>
            <w:tcW w:w="4470" w:type="dxa"/>
          </w:tcPr>
          <w:p w:rsidR="00460AEB" w:rsidRPr="004F61B8" w:rsidRDefault="00460AEB" w:rsidP="00460AEB">
            <w:pPr>
              <w:pStyle w:val="Tabletext"/>
              <w:rPr>
                <w:lang w:val="ru-RU"/>
              </w:rPr>
            </w:pPr>
            <w:r w:rsidRPr="004F61B8">
              <w:rPr>
                <w:lang w:val="ru-RU"/>
              </w:rPr>
              <w:t>Воздействие электромагнитных излучений из источников искусственного происхождения на систем</w:t>
            </w:r>
            <w:r>
              <w:rPr>
                <w:lang w:val="ru-RU"/>
              </w:rPr>
              <w:t>ы</w:t>
            </w:r>
            <w:r w:rsidRPr="004F61B8">
              <w:rPr>
                <w:lang w:val="ru-RU"/>
              </w:rPr>
              <w:t xml:space="preserve"> и сет</w:t>
            </w:r>
            <w:r>
              <w:rPr>
                <w:lang w:val="ru-RU"/>
              </w:rPr>
              <w:t>и</w:t>
            </w:r>
            <w:r w:rsidRPr="004F61B8">
              <w:rPr>
                <w:lang w:val="ru-RU"/>
              </w:rPr>
              <w:t xml:space="preserve"> радиосвязи</w:t>
            </w:r>
          </w:p>
        </w:tc>
        <w:tc>
          <w:tcPr>
            <w:tcW w:w="987" w:type="dxa"/>
          </w:tcPr>
          <w:p w:rsidR="00460AEB" w:rsidRPr="004F61B8" w:rsidRDefault="00460AEB" w:rsidP="00460AEB">
            <w:pPr>
              <w:pStyle w:val="Tabletext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NOC</w:t>
            </w:r>
          </w:p>
        </w:tc>
        <w:tc>
          <w:tcPr>
            <w:tcW w:w="1002" w:type="dxa"/>
          </w:tcPr>
          <w:p w:rsidR="00460AEB" w:rsidRPr="004F61B8" w:rsidRDefault="00460AEB" w:rsidP="00585ED7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(S2)</w:t>
            </w:r>
          </w:p>
        </w:tc>
        <w:tc>
          <w:tcPr>
            <w:tcW w:w="1413" w:type="dxa"/>
          </w:tcPr>
          <w:p w:rsidR="00460AEB" w:rsidRPr="004F61B8" w:rsidRDefault="00460AEB" w:rsidP="00585ED7">
            <w:pPr>
              <w:pStyle w:val="Tabletext"/>
              <w:tabs>
                <w:tab w:val="clear" w:pos="1134"/>
              </w:tabs>
              <w:ind w:left="-113" w:right="-108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2019</w:t>
            </w:r>
            <w:r w:rsidRPr="004F61B8">
              <w:rPr>
                <w:rFonts w:eastAsia="SimSun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1105" w:type="dxa"/>
          </w:tcPr>
          <w:p w:rsidR="00460AEB" w:rsidRPr="004F61B8" w:rsidRDefault="00460AEB" w:rsidP="00460AEB">
            <w:pPr>
              <w:pStyle w:val="Tabletext"/>
              <w:jc w:val="center"/>
              <w:rPr>
                <w:rFonts w:eastAsia="SimSun"/>
                <w:szCs w:val="18"/>
                <w:lang w:eastAsia="zh-CN"/>
              </w:rPr>
            </w:pPr>
          </w:p>
        </w:tc>
      </w:tr>
      <w:tr w:rsidR="00460AEB" w:rsidRPr="004F61B8" w:rsidTr="00D86477">
        <w:trPr>
          <w:cantSplit/>
          <w:jc w:val="center"/>
        </w:trPr>
        <w:tc>
          <w:tcPr>
            <w:tcW w:w="1054" w:type="dxa"/>
          </w:tcPr>
          <w:p w:rsidR="00460AEB" w:rsidRPr="004F61B8" w:rsidDel="001D64C5" w:rsidRDefault="00585ED7" w:rsidP="00460AEB">
            <w:pPr>
              <w:pStyle w:val="Tabletext"/>
              <w:jc w:val="center"/>
              <w:rPr>
                <w:rFonts w:eastAsia="SimSun"/>
                <w:b/>
                <w:szCs w:val="18"/>
                <w:lang w:eastAsia="zh-CN"/>
              </w:rPr>
            </w:pPr>
            <w:hyperlink r:id="rId30" w:history="1">
              <w:r w:rsidR="00460AEB" w:rsidRPr="004F61B8">
                <w:rPr>
                  <w:rStyle w:val="Hyperlink"/>
                  <w:b/>
                  <w:szCs w:val="18"/>
                </w:rPr>
                <w:t>232-1/3</w:t>
              </w:r>
            </w:hyperlink>
          </w:p>
        </w:tc>
        <w:tc>
          <w:tcPr>
            <w:tcW w:w="4470" w:type="dxa"/>
          </w:tcPr>
          <w:p w:rsidR="00460AEB" w:rsidRPr="004F61B8" w:rsidRDefault="00460AEB" w:rsidP="00460AEB">
            <w:pPr>
              <w:pStyle w:val="Tabletext"/>
              <w:rPr>
                <w:lang w:val="ru-RU"/>
              </w:rPr>
            </w:pPr>
            <w:r w:rsidRPr="004F61B8">
              <w:rPr>
                <w:lang w:val="ru-RU"/>
              </w:rPr>
              <w:t xml:space="preserve">Воздействие </w:t>
            </w:r>
            <w:proofErr w:type="spellStart"/>
            <w:r w:rsidRPr="004F61B8">
              <w:rPr>
                <w:lang w:val="ru-RU"/>
              </w:rPr>
              <w:t>наноструктурных</w:t>
            </w:r>
            <w:proofErr w:type="spellEnd"/>
            <w:r w:rsidRPr="004F61B8">
              <w:rPr>
                <w:lang w:val="ru-RU"/>
              </w:rPr>
              <w:t xml:space="preserve"> материалов на распространение радиоволн</w:t>
            </w:r>
          </w:p>
        </w:tc>
        <w:tc>
          <w:tcPr>
            <w:tcW w:w="987" w:type="dxa"/>
          </w:tcPr>
          <w:p w:rsidR="00460AEB" w:rsidRPr="004F61B8" w:rsidDel="001D64C5" w:rsidRDefault="00460AEB" w:rsidP="00460AEB">
            <w:pPr>
              <w:pStyle w:val="Tabletext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NOC</w:t>
            </w:r>
          </w:p>
        </w:tc>
        <w:tc>
          <w:tcPr>
            <w:tcW w:w="1002" w:type="dxa"/>
          </w:tcPr>
          <w:p w:rsidR="00460AEB" w:rsidRPr="004F61B8" w:rsidRDefault="00460AEB" w:rsidP="00585ED7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(S2)</w:t>
            </w:r>
          </w:p>
        </w:tc>
        <w:tc>
          <w:tcPr>
            <w:tcW w:w="1413" w:type="dxa"/>
          </w:tcPr>
          <w:p w:rsidR="00460AEB" w:rsidRPr="004F61B8" w:rsidRDefault="00460AEB" w:rsidP="00585ED7">
            <w:pPr>
              <w:pStyle w:val="Tabletext"/>
              <w:tabs>
                <w:tab w:val="clear" w:pos="1134"/>
              </w:tabs>
              <w:ind w:left="-113" w:right="-108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2019</w:t>
            </w:r>
            <w:r w:rsidRPr="004F61B8">
              <w:rPr>
                <w:rFonts w:eastAsia="SimSun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1105" w:type="dxa"/>
          </w:tcPr>
          <w:p w:rsidR="00460AEB" w:rsidRPr="004F61B8" w:rsidDel="001D64C5" w:rsidRDefault="00460AEB" w:rsidP="00460AEB">
            <w:pPr>
              <w:pStyle w:val="Tabletext"/>
              <w:jc w:val="center"/>
              <w:rPr>
                <w:rFonts w:eastAsia="SimSun"/>
                <w:szCs w:val="18"/>
                <w:lang w:eastAsia="zh-CN"/>
              </w:rPr>
            </w:pPr>
          </w:p>
        </w:tc>
      </w:tr>
      <w:tr w:rsidR="00460AEB" w:rsidRPr="004F61B8" w:rsidTr="00D86477">
        <w:trPr>
          <w:cantSplit/>
          <w:jc w:val="center"/>
        </w:trPr>
        <w:tc>
          <w:tcPr>
            <w:tcW w:w="1054" w:type="dxa"/>
          </w:tcPr>
          <w:p w:rsidR="00460AEB" w:rsidRPr="004F61B8" w:rsidRDefault="00585ED7" w:rsidP="00460AEB">
            <w:pPr>
              <w:pStyle w:val="Tabletext"/>
              <w:jc w:val="center"/>
              <w:rPr>
                <w:rFonts w:eastAsia="SimSun"/>
                <w:b/>
                <w:szCs w:val="18"/>
                <w:lang w:eastAsia="zh-CN"/>
              </w:rPr>
            </w:pPr>
            <w:hyperlink r:id="rId31" w:history="1">
              <w:r w:rsidR="00460AEB" w:rsidRPr="004F61B8">
                <w:rPr>
                  <w:rStyle w:val="Hyperlink"/>
                  <w:b/>
                  <w:szCs w:val="18"/>
                </w:rPr>
                <w:t>233-1/3</w:t>
              </w:r>
            </w:hyperlink>
          </w:p>
        </w:tc>
        <w:tc>
          <w:tcPr>
            <w:tcW w:w="4470" w:type="dxa"/>
          </w:tcPr>
          <w:p w:rsidR="00460AEB" w:rsidRPr="001D3B3B" w:rsidRDefault="00460AEB" w:rsidP="001D3B3B">
            <w:pPr>
              <w:pStyle w:val="Tabletext"/>
              <w:rPr>
                <w:lang w:val="ru-RU"/>
              </w:rPr>
            </w:pPr>
            <w:r w:rsidRPr="004F61B8">
              <w:rPr>
                <w:lang w:val="ru-RU"/>
              </w:rPr>
              <w:t xml:space="preserve">Методы прогнозирования потерь на трассе распространения между </w:t>
            </w:r>
            <w:r w:rsidR="001D3B3B" w:rsidRPr="004F61B8">
              <w:rPr>
                <w:lang w:val="ru-RU"/>
              </w:rPr>
              <w:t>воздушно</w:t>
            </w:r>
            <w:r w:rsidR="001D3B3B">
              <w:rPr>
                <w:lang w:val="ru-RU"/>
              </w:rPr>
              <w:t>й</w:t>
            </w:r>
            <w:r w:rsidR="001D3B3B" w:rsidRPr="004F61B8">
              <w:rPr>
                <w:lang w:val="ru-RU"/>
              </w:rPr>
              <w:t xml:space="preserve"> </w:t>
            </w:r>
            <w:r w:rsidRPr="004F61B8">
              <w:rPr>
                <w:lang w:val="ru-RU"/>
              </w:rPr>
              <w:t xml:space="preserve">платформой и </w:t>
            </w:r>
            <w:r w:rsidR="001D3B3B" w:rsidRPr="001D3B3B">
              <w:rPr>
                <w:lang w:val="ru-RU"/>
              </w:rPr>
              <w:t>спутником, наземным терминалом или другой воздушной платформой</w:t>
            </w:r>
          </w:p>
        </w:tc>
        <w:tc>
          <w:tcPr>
            <w:tcW w:w="987" w:type="dxa"/>
          </w:tcPr>
          <w:p w:rsidR="00460AEB" w:rsidRPr="004F61B8" w:rsidRDefault="00460AEB" w:rsidP="00460AEB">
            <w:pPr>
              <w:pStyle w:val="Tabletext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NOC</w:t>
            </w:r>
          </w:p>
        </w:tc>
        <w:tc>
          <w:tcPr>
            <w:tcW w:w="1002" w:type="dxa"/>
          </w:tcPr>
          <w:p w:rsidR="00460AEB" w:rsidRPr="004F61B8" w:rsidRDefault="00460AEB" w:rsidP="00585ED7">
            <w:pPr>
              <w:pStyle w:val="Tabletext"/>
              <w:tabs>
                <w:tab w:val="clear" w:pos="567"/>
                <w:tab w:val="clear" w:pos="851"/>
              </w:tabs>
              <w:ind w:left="-103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(S2)</w:t>
            </w:r>
          </w:p>
        </w:tc>
        <w:tc>
          <w:tcPr>
            <w:tcW w:w="1413" w:type="dxa"/>
          </w:tcPr>
          <w:p w:rsidR="00460AEB" w:rsidRPr="004F61B8" w:rsidRDefault="00460AEB" w:rsidP="00585ED7">
            <w:pPr>
              <w:pStyle w:val="Tabletext"/>
              <w:tabs>
                <w:tab w:val="clear" w:pos="1134"/>
              </w:tabs>
              <w:ind w:left="-113" w:right="-108"/>
              <w:jc w:val="center"/>
              <w:rPr>
                <w:rFonts w:eastAsia="SimSun"/>
                <w:szCs w:val="18"/>
                <w:lang w:eastAsia="zh-CN"/>
              </w:rPr>
            </w:pPr>
            <w:r w:rsidRPr="004F61B8">
              <w:rPr>
                <w:rFonts w:eastAsia="SimSun"/>
                <w:szCs w:val="18"/>
                <w:lang w:eastAsia="zh-CN"/>
              </w:rPr>
              <w:t>2019</w:t>
            </w:r>
            <w:r w:rsidRPr="004F61B8">
              <w:rPr>
                <w:rFonts w:eastAsia="SimSun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1105" w:type="dxa"/>
          </w:tcPr>
          <w:p w:rsidR="00460AEB" w:rsidRPr="004F61B8" w:rsidRDefault="00460AEB" w:rsidP="00460AEB">
            <w:pPr>
              <w:pStyle w:val="Tabletext"/>
              <w:jc w:val="center"/>
              <w:rPr>
                <w:rFonts w:eastAsia="SimSun"/>
                <w:szCs w:val="18"/>
                <w:lang w:eastAsia="zh-CN"/>
              </w:rPr>
            </w:pPr>
          </w:p>
        </w:tc>
      </w:tr>
    </w:tbl>
    <w:p w:rsidR="00D86477" w:rsidRPr="00585ED7" w:rsidRDefault="00D86477" w:rsidP="00D86477">
      <w:pPr>
        <w:spacing w:before="720"/>
        <w:jc w:val="center"/>
        <w:rPr>
          <w:szCs w:val="22"/>
        </w:rPr>
      </w:pPr>
      <w:r w:rsidRPr="00585ED7">
        <w:rPr>
          <w:szCs w:val="22"/>
        </w:rPr>
        <w:t>______________</w:t>
      </w:r>
      <w:bookmarkStart w:id="8" w:name="_GoBack"/>
      <w:bookmarkEnd w:id="8"/>
    </w:p>
    <w:sectPr w:rsidR="00D86477" w:rsidRPr="00585ED7" w:rsidSect="009447A3">
      <w:headerReference w:type="default" r:id="rId32"/>
      <w:footerReference w:type="even" r:id="rId33"/>
      <w:footerReference w:type="default" r:id="rId34"/>
      <w:footerReference w:type="first" r:id="rId35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07C" w:rsidRDefault="00B2707C">
      <w:r>
        <w:separator/>
      </w:r>
    </w:p>
  </w:endnote>
  <w:endnote w:type="continuationSeparator" w:id="0">
    <w:p w:rsidR="00B2707C" w:rsidRDefault="00B2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EE146A" w:rsidRDefault="00F52FFE">
    <w:pPr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B2707C">
      <w:rPr>
        <w:noProof/>
        <w:lang w:val="fr-FR"/>
      </w:rPr>
      <w:t>Document4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85ED7">
      <w:rPr>
        <w:noProof/>
      </w:rPr>
      <w:t>04.09.15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B2707C">
      <w:rPr>
        <w:noProof/>
      </w:rPr>
      <w:t>05.04.07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581772" w:rsidRDefault="00581772" w:rsidP="00581772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P:\RUS\ITU-R\SG-R\SG03\1000\1003R.docx</w:t>
    </w:r>
    <w:r>
      <w:fldChar w:fldCharType="end"/>
    </w:r>
    <w:r>
      <w:rPr>
        <w:lang w:val="ru-RU"/>
      </w:rPr>
      <w:t xml:space="preserve"> (383141)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85ED7">
      <w:t>04.09.15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05.04.07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EE146A" w:rsidRDefault="00EE146A" w:rsidP="00F36624">
    <w:pPr>
      <w:pStyle w:val="Footer"/>
      <w:rPr>
        <w:lang w:val="fr-FR"/>
      </w:rPr>
    </w:pPr>
    <w:r>
      <w:fldChar w:fldCharType="begin"/>
    </w:r>
    <w:r w:rsidRPr="00EE146A">
      <w:rPr>
        <w:lang w:val="fr-FR"/>
      </w:rPr>
      <w:instrText xml:space="preserve"> FILENAME \p  \* MERGEFORMAT </w:instrText>
    </w:r>
    <w:r>
      <w:fldChar w:fldCharType="separate"/>
    </w:r>
    <w:r w:rsidR="00581772">
      <w:rPr>
        <w:lang w:val="fr-FR"/>
      </w:rPr>
      <w:t>P:\RUS\ITU-R\SG-R\SG03\1000\1003R.docx</w:t>
    </w:r>
    <w:r>
      <w:fldChar w:fldCharType="end"/>
    </w:r>
    <w:r w:rsidR="00581772">
      <w:rPr>
        <w:lang w:val="ru-RU"/>
      </w:rPr>
      <w:t xml:space="preserve"> (383141)</w:t>
    </w:r>
    <w:r w:rsidRPr="00EE146A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85ED7">
      <w:t>04.09.15</w:t>
    </w:r>
    <w:r>
      <w:fldChar w:fldCharType="end"/>
    </w:r>
    <w:r w:rsidRPr="00EE146A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81772">
      <w:t>05.04.07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07C" w:rsidRDefault="00B2707C">
      <w:r>
        <w:rPr>
          <w:b/>
        </w:rPr>
        <w:t>_______________</w:t>
      </w:r>
    </w:p>
  </w:footnote>
  <w:footnote w:type="continuationSeparator" w:id="0">
    <w:p w:rsidR="00B2707C" w:rsidRDefault="00B270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585ED7">
      <w:rPr>
        <w:noProof/>
        <w:lang w:val="en-US"/>
      </w:rPr>
      <w:t>3</w:t>
    </w:r>
    <w:r>
      <w:rPr>
        <w:lang w:val="en-US"/>
      </w:rPr>
      <w:fldChar w:fldCharType="end"/>
    </w:r>
  </w:p>
  <w:p w:rsidR="00F52FFE" w:rsidRPr="009447A3" w:rsidRDefault="00581772" w:rsidP="00581772">
    <w:pPr>
      <w:pStyle w:val="Header"/>
      <w:rPr>
        <w:lang w:val="en-US"/>
      </w:rPr>
    </w:pPr>
    <w:r>
      <w:rPr>
        <w:lang w:val="ru-RU"/>
      </w:rPr>
      <w:t>3</w:t>
    </w:r>
    <w:r w:rsidR="00EE146A">
      <w:rPr>
        <w:lang w:val="en-US"/>
      </w:rPr>
      <w:t>/</w:t>
    </w:r>
    <w:r>
      <w:rPr>
        <w:lang w:val="ru-RU"/>
      </w:rPr>
      <w:t>1003</w:t>
    </w:r>
    <w:r w:rsidR="00EE146A"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7C"/>
    <w:rsid w:val="0007259F"/>
    <w:rsid w:val="001355A1"/>
    <w:rsid w:val="00150CF5"/>
    <w:rsid w:val="001B225D"/>
    <w:rsid w:val="001D3B3B"/>
    <w:rsid w:val="00213F8F"/>
    <w:rsid w:val="003E26B6"/>
    <w:rsid w:val="00432094"/>
    <w:rsid w:val="00460AEB"/>
    <w:rsid w:val="004844C1"/>
    <w:rsid w:val="004F61B8"/>
    <w:rsid w:val="00541AC7"/>
    <w:rsid w:val="00543429"/>
    <w:rsid w:val="00581772"/>
    <w:rsid w:val="00585ED7"/>
    <w:rsid w:val="00645B0F"/>
    <w:rsid w:val="00700190"/>
    <w:rsid w:val="00703FFC"/>
    <w:rsid w:val="0071246B"/>
    <w:rsid w:val="00713989"/>
    <w:rsid w:val="007352EA"/>
    <w:rsid w:val="00756B1C"/>
    <w:rsid w:val="008423C5"/>
    <w:rsid w:val="00845350"/>
    <w:rsid w:val="008B1239"/>
    <w:rsid w:val="00943EBD"/>
    <w:rsid w:val="009447A3"/>
    <w:rsid w:val="00A05CE9"/>
    <w:rsid w:val="00A752BF"/>
    <w:rsid w:val="00AD4505"/>
    <w:rsid w:val="00B2707C"/>
    <w:rsid w:val="00B426F5"/>
    <w:rsid w:val="00BE5003"/>
    <w:rsid w:val="00C52226"/>
    <w:rsid w:val="00D35AF0"/>
    <w:rsid w:val="00D471A9"/>
    <w:rsid w:val="00D86477"/>
    <w:rsid w:val="00DA6E81"/>
    <w:rsid w:val="00E10235"/>
    <w:rsid w:val="00E35C6A"/>
    <w:rsid w:val="00EE146A"/>
    <w:rsid w:val="00EE7B72"/>
    <w:rsid w:val="00F36624"/>
    <w:rsid w:val="00F451F5"/>
    <w:rsid w:val="00F52FFE"/>
    <w:rsid w:val="00F571D6"/>
    <w:rsid w:val="00F80DF5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D8081C34-2207-4B3C-A24C-FF0C1652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47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aliases w:val="pie de página"/>
    <w:basedOn w:val="Normal"/>
    <w:link w:val="FooterChar"/>
    <w:uiPriority w:val="99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"/>
    <w:basedOn w:val="DefaultParagraphFont"/>
    <w:link w:val="Footer"/>
    <w:uiPriority w:val="99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qFormat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enumlev1Char">
    <w:name w:val="enumlev1 Char"/>
    <w:basedOn w:val="DefaultParagraphFont"/>
    <w:link w:val="enumlev1"/>
    <w:rsid w:val="00581772"/>
    <w:rPr>
      <w:rFonts w:ascii="Times New Roman" w:eastAsia="Times New Roman" w:hAnsi="Times New Roman"/>
      <w:sz w:val="22"/>
      <w:lang w:val="en-GB" w:eastAsia="en-US"/>
    </w:rPr>
  </w:style>
  <w:style w:type="character" w:styleId="Hyperlink">
    <w:name w:val="Hyperlink"/>
    <w:basedOn w:val="DefaultParagraphFont"/>
    <w:rsid w:val="005434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460A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tu.int/pub/R-QUE-SG03.205" TargetMode="External"/><Relationship Id="rId18" Type="http://schemas.openxmlformats.org/officeDocument/2006/relationships/hyperlink" Target="http://www.itu.int/pub/R-QUE-SG03.211" TargetMode="External"/><Relationship Id="rId26" Type="http://schemas.openxmlformats.org/officeDocument/2006/relationships/hyperlink" Target="http://www.itu.int/pub/R-QUE-SG03.228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pub/R-QUE-SG03.214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pub/R-QUE-SG03.204" TargetMode="External"/><Relationship Id="rId17" Type="http://schemas.openxmlformats.org/officeDocument/2006/relationships/hyperlink" Target="http://www.itu.int/pub/R-QUE-SG03.209" TargetMode="External"/><Relationship Id="rId25" Type="http://schemas.openxmlformats.org/officeDocument/2006/relationships/hyperlink" Target="http://www.itu.int/pub/R-QUE-SG03.226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tu.int/pub/R-QUE-SG03.208" TargetMode="External"/><Relationship Id="rId20" Type="http://schemas.openxmlformats.org/officeDocument/2006/relationships/hyperlink" Target="http://www.itu.int/pub/R-QUE-SG03.213" TargetMode="External"/><Relationship Id="rId29" Type="http://schemas.openxmlformats.org/officeDocument/2006/relationships/hyperlink" Target="http://www.itu.int/pub/R-QUE-SG03.23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R-QUE-SG03.203" TargetMode="External"/><Relationship Id="rId24" Type="http://schemas.openxmlformats.org/officeDocument/2006/relationships/hyperlink" Target="http://www.itu.int/pub/R-QUE-SG03.225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pub/R-QUE-SG03.207" TargetMode="External"/><Relationship Id="rId23" Type="http://schemas.openxmlformats.org/officeDocument/2006/relationships/hyperlink" Target="http://www.itu.int/pub/R-QUE-SG03.222" TargetMode="External"/><Relationship Id="rId28" Type="http://schemas.openxmlformats.org/officeDocument/2006/relationships/hyperlink" Target="http://www.itu.int/pub/R-QUE-SG03.23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itu.int/pub/R-QUE-SG03.202" TargetMode="External"/><Relationship Id="rId19" Type="http://schemas.openxmlformats.org/officeDocument/2006/relationships/hyperlink" Target="http://www.itu.int/pub/R-QUE-SG03.212" TargetMode="External"/><Relationship Id="rId31" Type="http://schemas.openxmlformats.org/officeDocument/2006/relationships/hyperlink" Target="http://www.itu.int/pub/R-QUE-SG03.2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QUE-SG03.201" TargetMode="External"/><Relationship Id="rId14" Type="http://schemas.openxmlformats.org/officeDocument/2006/relationships/hyperlink" Target="http://www.itu.int/pub/R-QUE-SG03.206" TargetMode="External"/><Relationship Id="rId22" Type="http://schemas.openxmlformats.org/officeDocument/2006/relationships/hyperlink" Target="http://www.itu.int/pub/R-QUE-SG03.218" TargetMode="External"/><Relationship Id="rId27" Type="http://schemas.openxmlformats.org/officeDocument/2006/relationships/hyperlink" Target="http://www.itu.int/pub/R-QUE-SG03.229" TargetMode="External"/><Relationship Id="rId30" Type="http://schemas.openxmlformats.org/officeDocument/2006/relationships/hyperlink" Target="http://www.itu.int/pub/R-QUE-SG03.232" TargetMode="External"/><Relationship Id="rId35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chukh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4622F-FCF0-496F-A741-5CAEA124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19</TotalTime>
  <Pages>3</Pages>
  <Words>607</Words>
  <Characters>5541</Characters>
  <Application>Microsoft Office Word</Application>
  <DocSecurity>0</DocSecurity>
  <Lines>503</Lines>
  <Paragraphs>267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5881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Grechukhina, Irina</dc:creator>
  <cp:keywords/>
  <dc:description>Document /1004-E  For: _x000d_Document date: 30 March 2007_x000d_Saved by PCW43981 at 15:42:54 on 05.04.2007</dc:description>
  <cp:lastModifiedBy>Antipina, Nadezda</cp:lastModifiedBy>
  <cp:revision>5</cp:revision>
  <cp:lastPrinted>2007-04-05T14:30:00Z</cp:lastPrinted>
  <dcterms:created xsi:type="dcterms:W3CDTF">2015-09-03T15:35:00Z</dcterms:created>
  <dcterms:modified xsi:type="dcterms:W3CDTF">2015-09-04T08:37:00Z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