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771"/>
        <w:gridCol w:w="3118"/>
      </w:tblGrid>
      <w:tr w:rsidR="0051782D" w:rsidRPr="00D872CB" w14:paraId="0995B3A3" w14:textId="77777777">
        <w:trPr>
          <w:cantSplit/>
        </w:trPr>
        <w:tc>
          <w:tcPr>
            <w:tcW w:w="6771" w:type="dxa"/>
          </w:tcPr>
          <w:p w14:paraId="6AB94106" w14:textId="77777777" w:rsidR="0051782D" w:rsidRPr="00D872CB" w:rsidRDefault="0051782D" w:rsidP="00DC77EE">
            <w:pPr>
              <w:framePr w:hSpace="181" w:wrap="around" w:vAnchor="page" w:hAnchor="margin" w:x="1" w:y="852"/>
              <w:shd w:val="solid" w:color="FFFFFF" w:fill="FFFFFF"/>
              <w:spacing w:before="360" w:after="240"/>
              <w:rPr>
                <w:rFonts w:ascii="Verdana" w:hAnsi="Verdana" w:cs="Times New Roman Bold"/>
                <w:b/>
                <w:bCs/>
              </w:rPr>
            </w:pPr>
            <w:r w:rsidRPr="00D872CB">
              <w:rPr>
                <w:rFonts w:ascii="Verdana" w:hAnsi="Verdana" w:cs="Times New Roman Bold"/>
                <w:b/>
                <w:sz w:val="26"/>
                <w:szCs w:val="26"/>
              </w:rPr>
              <w:t>Radiocommunication Advisory Group</w:t>
            </w:r>
            <w:r w:rsidRPr="00D872CB">
              <w:rPr>
                <w:rFonts w:ascii="Verdana" w:hAnsi="Verdana" w:cs="Times New Roman Bold"/>
                <w:b/>
                <w:sz w:val="26"/>
                <w:szCs w:val="26"/>
              </w:rPr>
              <w:br/>
            </w:r>
            <w:r w:rsidRPr="00D872CB">
              <w:rPr>
                <w:rFonts w:ascii="Verdana" w:hAnsi="Verdana" w:cs="Times New Roman Bold"/>
                <w:b/>
                <w:bCs/>
                <w:sz w:val="20"/>
              </w:rPr>
              <w:t xml:space="preserve">Geneva, </w:t>
            </w:r>
            <w:r w:rsidR="00911577">
              <w:rPr>
                <w:rFonts w:ascii="Verdana" w:hAnsi="Verdana" w:cs="Times New Roman Bold"/>
                <w:b/>
                <w:bCs/>
                <w:sz w:val="20"/>
              </w:rPr>
              <w:t>25</w:t>
            </w:r>
            <w:r w:rsidR="00F028C1">
              <w:rPr>
                <w:rFonts w:ascii="Verdana" w:hAnsi="Verdana" w:cs="Times New Roman Bold"/>
                <w:b/>
                <w:bCs/>
                <w:sz w:val="20"/>
              </w:rPr>
              <w:t>-</w:t>
            </w:r>
            <w:r w:rsidR="00911577">
              <w:rPr>
                <w:rFonts w:ascii="Verdana" w:hAnsi="Verdana" w:cs="Times New Roman Bold"/>
                <w:b/>
                <w:bCs/>
                <w:sz w:val="20"/>
              </w:rPr>
              <w:t>27</w:t>
            </w:r>
            <w:r w:rsidRPr="00D872CB">
              <w:rPr>
                <w:rFonts w:ascii="Verdana" w:hAnsi="Verdana" w:cs="Times New Roman Bold"/>
                <w:b/>
                <w:bCs/>
                <w:sz w:val="20"/>
              </w:rPr>
              <w:t xml:space="preserve"> </w:t>
            </w:r>
            <w:r w:rsidR="00F028C1">
              <w:rPr>
                <w:rFonts w:ascii="Verdana" w:hAnsi="Verdana" w:cs="Times New Roman Bold"/>
                <w:b/>
                <w:bCs/>
                <w:sz w:val="20"/>
              </w:rPr>
              <w:t>June</w:t>
            </w:r>
            <w:r w:rsidRPr="00D872CB">
              <w:rPr>
                <w:rFonts w:ascii="Verdana" w:hAnsi="Verdana" w:cs="Times New Roman Bold"/>
                <w:b/>
                <w:bCs/>
                <w:sz w:val="20"/>
              </w:rPr>
              <w:t xml:space="preserve"> 20</w:t>
            </w:r>
            <w:r w:rsidR="00EF27F5">
              <w:rPr>
                <w:rFonts w:ascii="Verdana" w:hAnsi="Verdana" w:cs="Times New Roman Bold"/>
                <w:b/>
                <w:bCs/>
                <w:sz w:val="20"/>
              </w:rPr>
              <w:t>1</w:t>
            </w:r>
            <w:r w:rsidR="00911577">
              <w:rPr>
                <w:rFonts w:ascii="Verdana" w:hAnsi="Verdana" w:cs="Times New Roman Bold"/>
                <w:b/>
                <w:bCs/>
                <w:sz w:val="20"/>
              </w:rPr>
              <w:t>2</w:t>
            </w:r>
          </w:p>
        </w:tc>
        <w:tc>
          <w:tcPr>
            <w:tcW w:w="3118" w:type="dxa"/>
          </w:tcPr>
          <w:p w14:paraId="600060FD" w14:textId="77777777" w:rsidR="0051782D" w:rsidRPr="00D872CB" w:rsidRDefault="00712178" w:rsidP="0051782D">
            <w:pPr>
              <w:framePr w:hSpace="181" w:wrap="around" w:vAnchor="page" w:hAnchor="margin" w:x="1" w:y="852"/>
              <w:shd w:val="solid" w:color="FFFFFF" w:fill="FFFFFF"/>
              <w:spacing w:before="0" w:line="240" w:lineRule="atLeast"/>
            </w:pPr>
            <w:r>
              <w:rPr>
                <w:noProof/>
                <w:lang w:val="en-US" w:eastAsia="zh-CN"/>
              </w:rPr>
              <w:drawing>
                <wp:inline distT="0" distB="0" distL="0" distR="0" wp14:anchorId="461FF1AB" wp14:editId="528719C4">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51782D" w:rsidRPr="00D872CB" w14:paraId="2079D957" w14:textId="77777777">
        <w:trPr>
          <w:cantSplit/>
        </w:trPr>
        <w:tc>
          <w:tcPr>
            <w:tcW w:w="6771" w:type="dxa"/>
            <w:tcBorders>
              <w:bottom w:val="single" w:sz="12" w:space="0" w:color="auto"/>
            </w:tcBorders>
          </w:tcPr>
          <w:p w14:paraId="4F193301" w14:textId="77777777"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
                <w:sz w:val="22"/>
                <w:szCs w:val="22"/>
              </w:rPr>
            </w:pPr>
          </w:p>
        </w:tc>
        <w:tc>
          <w:tcPr>
            <w:tcW w:w="3118" w:type="dxa"/>
            <w:tcBorders>
              <w:bottom w:val="single" w:sz="12" w:space="0" w:color="auto"/>
            </w:tcBorders>
          </w:tcPr>
          <w:p w14:paraId="14C68F73" w14:textId="77777777" w:rsidR="0051782D" w:rsidRPr="00D872CB" w:rsidRDefault="0051782D" w:rsidP="0051782D">
            <w:pPr>
              <w:framePr w:hSpace="181" w:wrap="around" w:vAnchor="page" w:hAnchor="margin" w:x="1" w:y="852"/>
              <w:shd w:val="solid" w:color="FFFFFF" w:fill="FFFFFF"/>
              <w:spacing w:before="0" w:after="48" w:line="240" w:lineRule="atLeast"/>
              <w:rPr>
                <w:sz w:val="22"/>
                <w:szCs w:val="22"/>
              </w:rPr>
            </w:pPr>
          </w:p>
        </w:tc>
      </w:tr>
      <w:tr w:rsidR="0051782D" w:rsidRPr="00D872CB" w14:paraId="306B26E4" w14:textId="77777777">
        <w:trPr>
          <w:cantSplit/>
        </w:trPr>
        <w:tc>
          <w:tcPr>
            <w:tcW w:w="6771" w:type="dxa"/>
            <w:tcBorders>
              <w:top w:val="single" w:sz="12" w:space="0" w:color="auto"/>
            </w:tcBorders>
          </w:tcPr>
          <w:p w14:paraId="7D9398AC" w14:textId="77777777"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Cs/>
                <w:sz w:val="22"/>
                <w:szCs w:val="22"/>
              </w:rPr>
            </w:pPr>
          </w:p>
        </w:tc>
        <w:tc>
          <w:tcPr>
            <w:tcW w:w="3118" w:type="dxa"/>
            <w:tcBorders>
              <w:top w:val="single" w:sz="12" w:space="0" w:color="auto"/>
            </w:tcBorders>
          </w:tcPr>
          <w:p w14:paraId="2254F5EC" w14:textId="77777777" w:rsidR="0051782D" w:rsidRPr="00D872CB" w:rsidRDefault="0051782D" w:rsidP="0051782D">
            <w:pPr>
              <w:framePr w:hSpace="181" w:wrap="around" w:vAnchor="page" w:hAnchor="margin" w:x="1" w:y="852"/>
              <w:shd w:val="solid" w:color="FFFFFF" w:fill="FFFFFF"/>
              <w:spacing w:before="0" w:after="48" w:line="240" w:lineRule="atLeast"/>
            </w:pPr>
          </w:p>
        </w:tc>
      </w:tr>
      <w:tr w:rsidR="00175E0C" w:rsidRPr="00D872CB" w14:paraId="07473E9F" w14:textId="77777777">
        <w:trPr>
          <w:cantSplit/>
        </w:trPr>
        <w:tc>
          <w:tcPr>
            <w:tcW w:w="6771" w:type="dxa"/>
          </w:tcPr>
          <w:p w14:paraId="19BFCF99" w14:textId="77777777" w:rsidR="00175E0C" w:rsidRPr="00D872CB" w:rsidRDefault="00175E0C" w:rsidP="00DC77EE">
            <w:pPr>
              <w:framePr w:hSpace="181" w:wrap="around" w:vAnchor="page" w:hAnchor="margin" w:x="1" w:y="852"/>
              <w:shd w:val="solid" w:color="FFFFFF" w:fill="FFFFFF"/>
              <w:spacing w:before="0"/>
              <w:jc w:val="center"/>
              <w:rPr>
                <w:sz w:val="20"/>
              </w:rPr>
            </w:pPr>
          </w:p>
        </w:tc>
        <w:tc>
          <w:tcPr>
            <w:tcW w:w="3118" w:type="dxa"/>
          </w:tcPr>
          <w:p w14:paraId="6E8BE118" w14:textId="77777777" w:rsidR="00175E0C" w:rsidRPr="00D872CB" w:rsidRDefault="00C468E2" w:rsidP="00C67CEE">
            <w:pPr>
              <w:framePr w:hSpace="181" w:wrap="around" w:vAnchor="page" w:hAnchor="margin" w:x="1" w:y="852"/>
              <w:shd w:val="solid" w:color="FFFFFF" w:fill="FFFFFF"/>
              <w:spacing w:before="0" w:line="240" w:lineRule="atLeast"/>
              <w:rPr>
                <w:rFonts w:ascii="Verdana" w:hAnsi="Verdana"/>
                <w:b/>
                <w:sz w:val="20"/>
              </w:rPr>
            </w:pPr>
            <w:r>
              <w:rPr>
                <w:rFonts w:ascii="Verdana" w:hAnsi="Verdana"/>
                <w:b/>
                <w:sz w:val="20"/>
              </w:rPr>
              <w:t xml:space="preserve">Addendum </w:t>
            </w:r>
            <w:r w:rsidR="00C67CEE">
              <w:rPr>
                <w:rFonts w:ascii="Verdana" w:hAnsi="Verdana"/>
                <w:b/>
                <w:sz w:val="20"/>
              </w:rPr>
              <w:t>3</w:t>
            </w:r>
            <w:r>
              <w:rPr>
                <w:rFonts w:ascii="Verdana" w:hAnsi="Verdana"/>
                <w:b/>
                <w:sz w:val="20"/>
              </w:rPr>
              <w:t xml:space="preserve"> to</w:t>
            </w:r>
          </w:p>
        </w:tc>
      </w:tr>
      <w:tr w:rsidR="0051782D" w:rsidRPr="00D872CB" w14:paraId="1580DA27" w14:textId="77777777">
        <w:trPr>
          <w:cantSplit/>
        </w:trPr>
        <w:tc>
          <w:tcPr>
            <w:tcW w:w="6771" w:type="dxa"/>
            <w:vMerge w:val="restart"/>
          </w:tcPr>
          <w:p w14:paraId="533A18A0" w14:textId="77777777" w:rsidR="0051782D" w:rsidRPr="00D872CB" w:rsidRDefault="0051782D" w:rsidP="00DC77EE">
            <w:pPr>
              <w:framePr w:hSpace="181" w:wrap="around" w:vAnchor="page" w:hAnchor="margin" w:x="1" w:y="852"/>
              <w:shd w:val="solid" w:color="FFFFFF" w:fill="FFFFFF"/>
              <w:spacing w:after="240"/>
              <w:jc w:val="center"/>
              <w:rPr>
                <w:sz w:val="20"/>
              </w:rPr>
            </w:pPr>
            <w:bookmarkStart w:id="0" w:name="dnum" w:colFirst="1" w:colLast="1"/>
          </w:p>
        </w:tc>
        <w:tc>
          <w:tcPr>
            <w:tcW w:w="3118" w:type="dxa"/>
          </w:tcPr>
          <w:p w14:paraId="76CF9B2C" w14:textId="77777777" w:rsidR="0051782D" w:rsidRPr="00D872CB" w:rsidRDefault="00BD7223" w:rsidP="00911577">
            <w:pPr>
              <w:framePr w:hSpace="181" w:wrap="around" w:vAnchor="page" w:hAnchor="margin" w:x="1" w:y="852"/>
              <w:shd w:val="solid" w:color="FFFFFF" w:fill="FFFFFF"/>
              <w:spacing w:before="0" w:line="240" w:lineRule="atLeast"/>
              <w:rPr>
                <w:rFonts w:ascii="Verdana" w:hAnsi="Verdana"/>
                <w:sz w:val="20"/>
              </w:rPr>
            </w:pPr>
            <w:r w:rsidRPr="00D872CB">
              <w:rPr>
                <w:rFonts w:ascii="Verdana" w:hAnsi="Verdana"/>
                <w:b/>
                <w:sz w:val="20"/>
              </w:rPr>
              <w:t>Document RAG</w:t>
            </w:r>
            <w:r w:rsidR="00825ABF">
              <w:rPr>
                <w:rFonts w:ascii="Verdana" w:hAnsi="Verdana"/>
                <w:b/>
                <w:sz w:val="20"/>
              </w:rPr>
              <w:t>1</w:t>
            </w:r>
            <w:r w:rsidR="00911577">
              <w:rPr>
                <w:rFonts w:ascii="Verdana" w:hAnsi="Verdana"/>
                <w:b/>
                <w:sz w:val="20"/>
              </w:rPr>
              <w:t>2</w:t>
            </w:r>
            <w:r w:rsidRPr="00D872CB">
              <w:rPr>
                <w:rFonts w:ascii="Verdana" w:hAnsi="Verdana"/>
                <w:b/>
                <w:sz w:val="20"/>
              </w:rPr>
              <w:t>-1/1-E</w:t>
            </w:r>
          </w:p>
        </w:tc>
      </w:tr>
      <w:tr w:rsidR="0051782D" w:rsidRPr="00D872CB" w14:paraId="73472625" w14:textId="77777777">
        <w:trPr>
          <w:cantSplit/>
        </w:trPr>
        <w:tc>
          <w:tcPr>
            <w:tcW w:w="6771" w:type="dxa"/>
            <w:vMerge/>
          </w:tcPr>
          <w:p w14:paraId="0B3DC4B1" w14:textId="77777777" w:rsidR="0051782D" w:rsidRPr="00D872CB" w:rsidRDefault="0051782D" w:rsidP="00DC77EE">
            <w:pPr>
              <w:framePr w:hSpace="181" w:wrap="around" w:vAnchor="page" w:hAnchor="margin" w:x="1" w:y="852"/>
              <w:spacing w:before="60"/>
              <w:jc w:val="center"/>
              <w:rPr>
                <w:b/>
                <w:smallCaps/>
                <w:sz w:val="32"/>
              </w:rPr>
            </w:pPr>
            <w:bookmarkStart w:id="1" w:name="ddate" w:colFirst="1" w:colLast="1"/>
            <w:bookmarkEnd w:id="0"/>
          </w:p>
        </w:tc>
        <w:tc>
          <w:tcPr>
            <w:tcW w:w="3118" w:type="dxa"/>
          </w:tcPr>
          <w:p w14:paraId="5BAF6875" w14:textId="6C620390" w:rsidR="0051782D" w:rsidRPr="00D872CB" w:rsidRDefault="0007381C" w:rsidP="0007381C">
            <w:pPr>
              <w:framePr w:hSpace="181" w:wrap="around" w:vAnchor="page" w:hAnchor="margin" w:x="1" w:y="852"/>
              <w:shd w:val="solid" w:color="FFFFFF" w:fill="FFFFFF"/>
              <w:spacing w:before="0" w:line="240" w:lineRule="atLeast"/>
              <w:rPr>
                <w:rFonts w:ascii="Verdana" w:hAnsi="Verdana"/>
                <w:sz w:val="20"/>
              </w:rPr>
            </w:pPr>
            <w:r>
              <w:rPr>
                <w:rFonts w:ascii="Verdana" w:hAnsi="Verdana"/>
                <w:b/>
                <w:sz w:val="20"/>
              </w:rPr>
              <w:t>9</w:t>
            </w:r>
            <w:r w:rsidR="00BD7223" w:rsidRPr="00D872CB">
              <w:rPr>
                <w:rFonts w:ascii="Verdana" w:hAnsi="Verdana"/>
                <w:b/>
                <w:sz w:val="20"/>
              </w:rPr>
              <w:t xml:space="preserve"> </w:t>
            </w:r>
            <w:r>
              <w:rPr>
                <w:rFonts w:ascii="Verdana" w:hAnsi="Verdana"/>
                <w:b/>
                <w:sz w:val="20"/>
              </w:rPr>
              <w:t>May</w:t>
            </w:r>
            <w:r w:rsidR="00BD7223" w:rsidRPr="00D872CB">
              <w:rPr>
                <w:rFonts w:ascii="Verdana" w:hAnsi="Verdana"/>
                <w:b/>
                <w:sz w:val="20"/>
              </w:rPr>
              <w:t xml:space="preserve"> 20</w:t>
            </w:r>
            <w:r w:rsidR="001E190A">
              <w:rPr>
                <w:rFonts w:ascii="Verdana" w:hAnsi="Verdana"/>
                <w:b/>
                <w:sz w:val="20"/>
              </w:rPr>
              <w:t>1</w:t>
            </w:r>
            <w:r w:rsidR="00911577">
              <w:rPr>
                <w:rFonts w:ascii="Verdana" w:hAnsi="Verdana"/>
                <w:b/>
                <w:sz w:val="20"/>
              </w:rPr>
              <w:t>2</w:t>
            </w:r>
          </w:p>
        </w:tc>
      </w:tr>
      <w:tr w:rsidR="0051782D" w:rsidRPr="00D872CB" w14:paraId="7D8203B4" w14:textId="77777777">
        <w:trPr>
          <w:cantSplit/>
        </w:trPr>
        <w:tc>
          <w:tcPr>
            <w:tcW w:w="6771" w:type="dxa"/>
            <w:vMerge/>
          </w:tcPr>
          <w:p w14:paraId="0B8F4AE3" w14:textId="77777777" w:rsidR="0051782D" w:rsidRPr="00D872CB" w:rsidRDefault="0051782D" w:rsidP="00DC77EE">
            <w:pPr>
              <w:framePr w:hSpace="181" w:wrap="around" w:vAnchor="page" w:hAnchor="margin" w:x="1" w:y="852"/>
              <w:spacing w:before="60"/>
              <w:jc w:val="center"/>
              <w:rPr>
                <w:b/>
                <w:smallCaps/>
                <w:sz w:val="32"/>
              </w:rPr>
            </w:pPr>
            <w:bookmarkStart w:id="2" w:name="dorlang" w:colFirst="1" w:colLast="1"/>
            <w:bookmarkEnd w:id="1"/>
          </w:p>
        </w:tc>
        <w:tc>
          <w:tcPr>
            <w:tcW w:w="3118" w:type="dxa"/>
          </w:tcPr>
          <w:p w14:paraId="13389A3E" w14:textId="15FC0A55" w:rsidR="0051782D" w:rsidRPr="00D872CB" w:rsidRDefault="00BD7223" w:rsidP="00BD7223">
            <w:pPr>
              <w:framePr w:hSpace="181" w:wrap="around" w:vAnchor="page" w:hAnchor="margin" w:x="1" w:y="852"/>
              <w:shd w:val="solid" w:color="FFFFFF" w:fill="FFFFFF"/>
              <w:spacing w:before="0" w:after="120" w:line="240" w:lineRule="atLeast"/>
              <w:rPr>
                <w:rFonts w:ascii="Verdana" w:hAnsi="Verdana"/>
                <w:sz w:val="20"/>
              </w:rPr>
            </w:pPr>
            <w:r w:rsidRPr="00D872CB">
              <w:rPr>
                <w:rFonts w:ascii="Verdana" w:hAnsi="Verdana"/>
                <w:b/>
                <w:sz w:val="20"/>
              </w:rPr>
              <w:t>Original: English</w:t>
            </w:r>
            <w:r w:rsidR="001D1562">
              <w:rPr>
                <w:rFonts w:ascii="Verdana" w:hAnsi="Verdana"/>
                <w:b/>
                <w:sz w:val="20"/>
              </w:rPr>
              <w:t xml:space="preserve"> only</w:t>
            </w:r>
          </w:p>
        </w:tc>
      </w:tr>
    </w:tbl>
    <w:tbl>
      <w:tblPr>
        <w:tblW w:w="9889" w:type="dxa"/>
        <w:tblLayout w:type="fixed"/>
        <w:tblLook w:val="0000" w:firstRow="0" w:lastRow="0" w:firstColumn="0" w:lastColumn="0" w:noHBand="0" w:noVBand="0"/>
      </w:tblPr>
      <w:tblGrid>
        <w:gridCol w:w="9889"/>
      </w:tblGrid>
      <w:tr w:rsidR="00093C73" w:rsidRPr="00D872CB" w14:paraId="2960C632" w14:textId="77777777">
        <w:trPr>
          <w:cantSplit/>
        </w:trPr>
        <w:tc>
          <w:tcPr>
            <w:tcW w:w="9889" w:type="dxa"/>
          </w:tcPr>
          <w:p w14:paraId="7FD4FFA8" w14:textId="77777777" w:rsidR="00093C73" w:rsidRPr="00D872CB" w:rsidRDefault="00BD7223">
            <w:pPr>
              <w:pStyle w:val="Source"/>
            </w:pPr>
            <w:bookmarkStart w:id="3" w:name="dsource" w:colFirst="0" w:colLast="0"/>
            <w:bookmarkEnd w:id="2"/>
            <w:r w:rsidRPr="00D872CB">
              <w:t>Director, Radiocommunication Bureau</w:t>
            </w:r>
          </w:p>
        </w:tc>
      </w:tr>
      <w:tr w:rsidR="00093C73" w:rsidRPr="00D872CB" w14:paraId="1C7FCA82" w14:textId="77777777">
        <w:trPr>
          <w:cantSplit/>
        </w:trPr>
        <w:tc>
          <w:tcPr>
            <w:tcW w:w="9889" w:type="dxa"/>
          </w:tcPr>
          <w:p w14:paraId="00A030E1" w14:textId="77777777" w:rsidR="00093C73" w:rsidRPr="00D872CB" w:rsidRDefault="00BD7223" w:rsidP="00911577">
            <w:pPr>
              <w:pStyle w:val="Title1"/>
            </w:pPr>
            <w:bookmarkStart w:id="4" w:name="dtitle1" w:colFirst="0" w:colLast="0"/>
            <w:bookmarkEnd w:id="3"/>
            <w:r w:rsidRPr="00D872CB">
              <w:t xml:space="preserve">report to the </w:t>
            </w:r>
            <w:r w:rsidR="00911577">
              <w:t>N</w:t>
            </w:r>
            <w:r w:rsidR="001E190A">
              <w:t>I</w:t>
            </w:r>
            <w:r w:rsidR="00911577">
              <w:t>ne</w:t>
            </w:r>
            <w:r w:rsidRPr="00D872CB">
              <w:t xml:space="preserve">teenth meeting of the </w:t>
            </w:r>
            <w:r w:rsidRPr="00D872CB">
              <w:br/>
              <w:t>radiocommunication advisory group</w:t>
            </w:r>
          </w:p>
        </w:tc>
      </w:tr>
      <w:tr w:rsidR="000C31A2" w:rsidRPr="00D872CB" w14:paraId="2C83DAA5" w14:textId="77777777">
        <w:trPr>
          <w:cantSplit/>
        </w:trPr>
        <w:tc>
          <w:tcPr>
            <w:tcW w:w="9889" w:type="dxa"/>
          </w:tcPr>
          <w:p w14:paraId="6D889B7E" w14:textId="77777777" w:rsidR="000C31A2" w:rsidRPr="007C4823" w:rsidRDefault="007C4823" w:rsidP="007C4823">
            <w:pPr>
              <w:pStyle w:val="NoSpacing"/>
              <w:spacing w:before="240"/>
              <w:jc w:val="center"/>
              <w:rPr>
                <w:rFonts w:asciiTheme="majorBidi" w:hAnsiTheme="majorBidi" w:cstheme="majorBidi"/>
                <w:sz w:val="28"/>
                <w:szCs w:val="28"/>
              </w:rPr>
            </w:pPr>
            <w:r>
              <w:rPr>
                <w:rFonts w:asciiTheme="majorBidi" w:hAnsiTheme="majorBidi" w:cstheme="majorBidi"/>
                <w:sz w:val="28"/>
                <w:szCs w:val="28"/>
                <w:lang w:val="en-GB"/>
              </w:rPr>
              <w:t>T</w:t>
            </w:r>
            <w:r w:rsidRPr="007C4823">
              <w:rPr>
                <w:rFonts w:asciiTheme="majorBidi" w:hAnsiTheme="majorBidi" w:cstheme="majorBidi"/>
                <w:sz w:val="28"/>
                <w:szCs w:val="28"/>
                <w:lang w:val="en-GB"/>
              </w:rPr>
              <w:t xml:space="preserve">he </w:t>
            </w:r>
            <w:r>
              <w:rPr>
                <w:rFonts w:asciiTheme="majorBidi" w:hAnsiTheme="majorBidi" w:cstheme="majorBidi"/>
                <w:sz w:val="28"/>
                <w:szCs w:val="28"/>
                <w:lang w:val="en-GB"/>
              </w:rPr>
              <w:t xml:space="preserve">BR </w:t>
            </w:r>
            <w:r>
              <w:rPr>
                <w:rFonts w:asciiTheme="majorBidi" w:hAnsiTheme="majorBidi" w:cstheme="majorBidi"/>
                <w:sz w:val="28"/>
                <w:szCs w:val="28"/>
              </w:rPr>
              <w:t>I</w:t>
            </w:r>
            <w:r w:rsidRPr="007C4823">
              <w:rPr>
                <w:rFonts w:asciiTheme="majorBidi" w:hAnsiTheme="majorBidi" w:cstheme="majorBidi"/>
                <w:sz w:val="28"/>
                <w:szCs w:val="28"/>
              </w:rPr>
              <w:t xml:space="preserve">nternational </w:t>
            </w:r>
            <w:r>
              <w:rPr>
                <w:rFonts w:asciiTheme="majorBidi" w:hAnsiTheme="majorBidi" w:cstheme="majorBidi"/>
                <w:sz w:val="28"/>
                <w:szCs w:val="28"/>
              </w:rPr>
              <w:t>F</w:t>
            </w:r>
            <w:r w:rsidRPr="007C4823">
              <w:rPr>
                <w:rFonts w:asciiTheme="majorBidi" w:hAnsiTheme="majorBidi" w:cstheme="majorBidi"/>
                <w:sz w:val="28"/>
                <w:szCs w:val="28"/>
              </w:rPr>
              <w:t xml:space="preserve">requency </w:t>
            </w:r>
            <w:r>
              <w:rPr>
                <w:rFonts w:asciiTheme="majorBidi" w:hAnsiTheme="majorBidi" w:cstheme="majorBidi"/>
                <w:sz w:val="28"/>
                <w:szCs w:val="28"/>
              </w:rPr>
              <w:t>I</w:t>
            </w:r>
            <w:r w:rsidRPr="007C4823">
              <w:rPr>
                <w:rFonts w:asciiTheme="majorBidi" w:hAnsiTheme="majorBidi" w:cstheme="majorBidi"/>
                <w:sz w:val="28"/>
                <w:szCs w:val="28"/>
              </w:rPr>
              <w:t xml:space="preserve">nformation </w:t>
            </w:r>
            <w:r>
              <w:rPr>
                <w:rFonts w:asciiTheme="majorBidi" w:hAnsiTheme="majorBidi" w:cstheme="majorBidi"/>
                <w:sz w:val="28"/>
                <w:szCs w:val="28"/>
              </w:rPr>
              <w:t>C</w:t>
            </w:r>
            <w:r w:rsidRPr="007C4823">
              <w:rPr>
                <w:rFonts w:asciiTheme="majorBidi" w:hAnsiTheme="majorBidi" w:cstheme="majorBidi"/>
                <w:sz w:val="28"/>
                <w:szCs w:val="28"/>
              </w:rPr>
              <w:t xml:space="preserve">ircular (BR IFIC) </w:t>
            </w:r>
            <w:r>
              <w:rPr>
                <w:rFonts w:asciiTheme="majorBidi" w:hAnsiTheme="majorBidi" w:cstheme="majorBidi"/>
                <w:sz w:val="28"/>
                <w:szCs w:val="28"/>
              </w:rPr>
              <w:t>-</w:t>
            </w:r>
            <w:r w:rsidRPr="007C4823">
              <w:rPr>
                <w:rFonts w:asciiTheme="majorBidi" w:hAnsiTheme="majorBidi" w:cstheme="majorBidi"/>
                <w:sz w:val="28"/>
                <w:szCs w:val="28"/>
              </w:rPr>
              <w:br/>
            </w:r>
            <w:r>
              <w:rPr>
                <w:rFonts w:asciiTheme="majorBidi" w:hAnsiTheme="majorBidi" w:cstheme="majorBidi"/>
                <w:sz w:val="28"/>
                <w:szCs w:val="28"/>
              </w:rPr>
              <w:t>T</w:t>
            </w:r>
            <w:r w:rsidRPr="007C4823">
              <w:rPr>
                <w:rFonts w:asciiTheme="majorBidi" w:hAnsiTheme="majorBidi" w:cstheme="majorBidi"/>
                <w:sz w:val="28"/>
                <w:szCs w:val="28"/>
              </w:rPr>
              <w:t xml:space="preserve">errestrial services - </w:t>
            </w:r>
            <w:r>
              <w:rPr>
                <w:rFonts w:asciiTheme="majorBidi" w:hAnsiTheme="majorBidi" w:cstheme="majorBidi"/>
                <w:sz w:val="28"/>
                <w:szCs w:val="28"/>
              </w:rPr>
              <w:t>N</w:t>
            </w:r>
            <w:r w:rsidRPr="007C4823">
              <w:rPr>
                <w:rFonts w:asciiTheme="majorBidi" w:hAnsiTheme="majorBidi" w:cstheme="majorBidi"/>
                <w:sz w:val="28"/>
                <w:szCs w:val="28"/>
              </w:rPr>
              <w:t>ew DVD media, presentation and layout</w:t>
            </w:r>
          </w:p>
          <w:p w14:paraId="2CC213F1" w14:textId="77777777" w:rsidR="000C31A2" w:rsidRPr="000C31A2" w:rsidRDefault="000C31A2" w:rsidP="00911577">
            <w:pPr>
              <w:pStyle w:val="Title1"/>
              <w:rPr>
                <w:lang w:val="en-US"/>
              </w:rPr>
            </w:pPr>
          </w:p>
        </w:tc>
      </w:tr>
      <w:bookmarkEnd w:id="4"/>
    </w:tbl>
    <w:p w14:paraId="5967BA77" w14:textId="77777777" w:rsidR="000B7B82" w:rsidRDefault="000B7B82" w:rsidP="000B7B82"/>
    <w:p w14:paraId="7B694EDA" w14:textId="77777777" w:rsidR="000B7B82" w:rsidRPr="00070157" w:rsidRDefault="000B7B82" w:rsidP="000C31A2">
      <w:pPr>
        <w:pStyle w:val="NoSpacing"/>
        <w:numPr>
          <w:ilvl w:val="0"/>
          <w:numId w:val="45"/>
        </w:numPr>
        <w:ind w:hanging="720"/>
        <w:rPr>
          <w:rFonts w:asciiTheme="majorBidi" w:hAnsiTheme="majorBidi" w:cstheme="majorBidi"/>
          <w:b/>
          <w:bCs/>
          <w:sz w:val="24"/>
          <w:szCs w:val="24"/>
        </w:rPr>
      </w:pPr>
      <w:r w:rsidRPr="00070157">
        <w:rPr>
          <w:rFonts w:asciiTheme="majorBidi" w:hAnsiTheme="majorBidi" w:cstheme="majorBidi"/>
          <w:b/>
          <w:bCs/>
          <w:sz w:val="24"/>
          <w:szCs w:val="24"/>
        </w:rPr>
        <w:t>General</w:t>
      </w:r>
    </w:p>
    <w:p w14:paraId="1203096B" w14:textId="77777777" w:rsidR="000B7B82" w:rsidRPr="00070157" w:rsidRDefault="000B7B82" w:rsidP="000B7B82">
      <w:pPr>
        <w:pStyle w:val="NoSpacing"/>
        <w:ind w:left="1080"/>
        <w:rPr>
          <w:rFonts w:asciiTheme="majorBidi" w:hAnsiTheme="majorBidi" w:cstheme="majorBidi"/>
          <w:sz w:val="24"/>
          <w:szCs w:val="24"/>
          <w:u w:val="single"/>
        </w:rPr>
      </w:pPr>
    </w:p>
    <w:p w14:paraId="198D0A0B" w14:textId="77777777" w:rsidR="000B7B82" w:rsidRPr="00070157" w:rsidRDefault="000B7B82" w:rsidP="006442A5">
      <w:pPr>
        <w:pStyle w:val="NoSpacing"/>
        <w:rPr>
          <w:rFonts w:asciiTheme="majorBidi" w:hAnsiTheme="majorBidi" w:cstheme="majorBidi"/>
          <w:sz w:val="24"/>
          <w:szCs w:val="24"/>
        </w:rPr>
      </w:pPr>
      <w:r w:rsidRPr="00070157">
        <w:rPr>
          <w:rFonts w:asciiTheme="majorBidi" w:hAnsiTheme="majorBidi" w:cstheme="majorBidi"/>
          <w:sz w:val="24"/>
          <w:szCs w:val="24"/>
        </w:rPr>
        <w:t>The BR International Frequency Information Circular (BR IFIC) - Terrestrial Services - is a service publication on DVD ROM.  It contains particulars of frequency allotments and assignments to terrestrial services and is published by the Radiocommunication Bureau in the six official languages of the ITU once every two weeks. A full copy of the data relating to the MIFR and the various Regional and World Wide Plans and Agreements for terrestrial services is thus made available to the administrations on a fortnightly basis.</w:t>
      </w:r>
    </w:p>
    <w:p w14:paraId="52C6F600" w14:textId="77777777" w:rsidR="000B7B82" w:rsidRPr="00070157" w:rsidRDefault="000B7B82" w:rsidP="006442A5">
      <w:pPr>
        <w:pStyle w:val="NoSpacing"/>
        <w:rPr>
          <w:rFonts w:asciiTheme="majorBidi" w:hAnsiTheme="majorBidi" w:cstheme="majorBidi"/>
          <w:sz w:val="24"/>
          <w:szCs w:val="24"/>
        </w:rPr>
      </w:pPr>
    </w:p>
    <w:p w14:paraId="35D84C12" w14:textId="77777777" w:rsidR="000B7B82" w:rsidRPr="00070157" w:rsidRDefault="000B7B82" w:rsidP="006442A5">
      <w:pPr>
        <w:pStyle w:val="NoSpacing"/>
        <w:rPr>
          <w:rFonts w:asciiTheme="majorBidi" w:hAnsiTheme="majorBidi" w:cstheme="majorBidi"/>
          <w:sz w:val="24"/>
          <w:szCs w:val="24"/>
        </w:rPr>
      </w:pPr>
      <w:r w:rsidRPr="00070157">
        <w:rPr>
          <w:rFonts w:asciiTheme="majorBidi" w:hAnsiTheme="majorBidi" w:cstheme="majorBidi"/>
          <w:sz w:val="24"/>
          <w:szCs w:val="24"/>
        </w:rPr>
        <w:t xml:space="preserve">Since the beginning of the BR IFIC (Terrestrial Services), the information concerning the frequency assignments and allotments was stored in a Microsoft Access® database on CD ROM (and later on DVD ROM). Various programs distributed on the BR IFIC (such as </w:t>
      </w:r>
      <w:proofErr w:type="spellStart"/>
      <w:r w:rsidRPr="00070157">
        <w:rPr>
          <w:rFonts w:asciiTheme="majorBidi" w:hAnsiTheme="majorBidi" w:cstheme="majorBidi"/>
          <w:b/>
          <w:bCs/>
          <w:i/>
          <w:iCs/>
          <w:sz w:val="24"/>
          <w:szCs w:val="24"/>
        </w:rPr>
        <w:t>TerRaQ</w:t>
      </w:r>
      <w:proofErr w:type="spellEnd"/>
      <w:r w:rsidRPr="00070157">
        <w:rPr>
          <w:rFonts w:asciiTheme="majorBidi" w:hAnsiTheme="majorBidi" w:cstheme="majorBidi"/>
          <w:sz w:val="24"/>
          <w:szCs w:val="24"/>
        </w:rPr>
        <w:t xml:space="preserve"> for queries, </w:t>
      </w:r>
      <w:proofErr w:type="spellStart"/>
      <w:r w:rsidRPr="00070157">
        <w:rPr>
          <w:rFonts w:asciiTheme="majorBidi" w:hAnsiTheme="majorBidi" w:cstheme="majorBidi"/>
          <w:b/>
          <w:bCs/>
          <w:i/>
          <w:iCs/>
          <w:sz w:val="24"/>
          <w:szCs w:val="24"/>
        </w:rPr>
        <w:t>TerRaNotices</w:t>
      </w:r>
      <w:proofErr w:type="spellEnd"/>
      <w:r w:rsidRPr="00070157">
        <w:rPr>
          <w:rFonts w:asciiTheme="majorBidi" w:hAnsiTheme="majorBidi" w:cstheme="majorBidi"/>
          <w:sz w:val="24"/>
          <w:szCs w:val="24"/>
        </w:rPr>
        <w:t xml:space="preserve"> for generation of electronic notices, and </w:t>
      </w:r>
      <w:proofErr w:type="spellStart"/>
      <w:r w:rsidRPr="00070157">
        <w:rPr>
          <w:rFonts w:asciiTheme="majorBidi" w:hAnsiTheme="majorBidi" w:cstheme="majorBidi"/>
          <w:b/>
          <w:bCs/>
          <w:i/>
          <w:iCs/>
          <w:sz w:val="24"/>
          <w:szCs w:val="24"/>
        </w:rPr>
        <w:t>TerRaNV</w:t>
      </w:r>
      <w:proofErr w:type="spellEnd"/>
      <w:r w:rsidRPr="00070157">
        <w:rPr>
          <w:rFonts w:asciiTheme="majorBidi" w:hAnsiTheme="majorBidi" w:cstheme="majorBidi"/>
          <w:sz w:val="24"/>
          <w:szCs w:val="24"/>
        </w:rPr>
        <w:t xml:space="preserve"> for validation of electronic notices) read that database.  In addition, administrations and other users of the BR IFIC have developed their own programs which also read that database.</w:t>
      </w:r>
    </w:p>
    <w:p w14:paraId="45EB21DC" w14:textId="77777777" w:rsidR="000B7B82" w:rsidRPr="00070157" w:rsidRDefault="000B7B82" w:rsidP="006442A5">
      <w:pPr>
        <w:pStyle w:val="NoSpacing"/>
        <w:rPr>
          <w:rFonts w:asciiTheme="majorBidi" w:hAnsiTheme="majorBidi" w:cstheme="majorBidi"/>
          <w:sz w:val="24"/>
          <w:szCs w:val="24"/>
        </w:rPr>
      </w:pPr>
    </w:p>
    <w:p w14:paraId="687ECE29" w14:textId="77777777" w:rsidR="000B7B82" w:rsidRPr="00070157" w:rsidRDefault="000B7B82" w:rsidP="000C31A2">
      <w:pPr>
        <w:pStyle w:val="NoSpacing"/>
        <w:numPr>
          <w:ilvl w:val="0"/>
          <w:numId w:val="45"/>
        </w:numPr>
        <w:ind w:hanging="720"/>
        <w:rPr>
          <w:rFonts w:asciiTheme="majorBidi" w:hAnsiTheme="majorBidi" w:cstheme="majorBidi"/>
          <w:b/>
          <w:bCs/>
          <w:sz w:val="24"/>
          <w:szCs w:val="24"/>
        </w:rPr>
      </w:pPr>
      <w:r w:rsidRPr="00070157">
        <w:rPr>
          <w:rFonts w:asciiTheme="majorBidi" w:hAnsiTheme="majorBidi" w:cstheme="majorBidi"/>
          <w:b/>
          <w:bCs/>
          <w:sz w:val="24"/>
          <w:szCs w:val="24"/>
        </w:rPr>
        <w:t>Motivations</w:t>
      </w:r>
    </w:p>
    <w:p w14:paraId="63B7E18B" w14:textId="77777777" w:rsidR="000B7B82" w:rsidRPr="00070157" w:rsidRDefault="000B7B82" w:rsidP="006442A5">
      <w:pPr>
        <w:pStyle w:val="NoSpacing"/>
        <w:ind w:left="1080"/>
        <w:rPr>
          <w:rFonts w:asciiTheme="majorBidi" w:hAnsiTheme="majorBidi" w:cstheme="majorBidi"/>
          <w:sz w:val="24"/>
          <w:szCs w:val="24"/>
        </w:rPr>
      </w:pPr>
    </w:p>
    <w:p w14:paraId="20548BDB" w14:textId="77777777" w:rsidR="000B7B82" w:rsidRPr="00070157" w:rsidRDefault="000B7B82" w:rsidP="006442A5">
      <w:pPr>
        <w:pStyle w:val="NoSpacing"/>
        <w:rPr>
          <w:rFonts w:asciiTheme="majorBidi" w:hAnsiTheme="majorBidi" w:cstheme="majorBidi"/>
          <w:sz w:val="24"/>
          <w:szCs w:val="24"/>
        </w:rPr>
      </w:pPr>
      <w:r w:rsidRPr="00070157">
        <w:rPr>
          <w:rFonts w:asciiTheme="majorBidi" w:hAnsiTheme="majorBidi" w:cstheme="majorBidi"/>
          <w:sz w:val="24"/>
          <w:szCs w:val="24"/>
        </w:rPr>
        <w:t>With the increasing volume of data and the evolution and variety of the operating systems platforms to be supported, the BR IFIC – Terrestrial Services – in its current format is known to have several constraints and problems, among which:</w:t>
      </w:r>
    </w:p>
    <w:p w14:paraId="66861BC9" w14:textId="77777777" w:rsidR="000B7B82" w:rsidRPr="00070157" w:rsidRDefault="000B7B82" w:rsidP="006442A5">
      <w:pPr>
        <w:pStyle w:val="NoSpacing"/>
        <w:ind w:firstLine="720"/>
        <w:rPr>
          <w:rFonts w:asciiTheme="majorBidi" w:hAnsiTheme="majorBidi" w:cstheme="majorBidi"/>
          <w:sz w:val="24"/>
          <w:szCs w:val="24"/>
        </w:rPr>
      </w:pPr>
    </w:p>
    <w:p w14:paraId="41E4D5F2" w14:textId="77777777" w:rsidR="000B7B82" w:rsidRPr="00070157" w:rsidRDefault="000B7B82" w:rsidP="006442A5">
      <w:pPr>
        <w:pStyle w:val="NoSpacing"/>
        <w:numPr>
          <w:ilvl w:val="0"/>
          <w:numId w:val="43"/>
        </w:numPr>
        <w:rPr>
          <w:rFonts w:asciiTheme="majorBidi" w:hAnsiTheme="majorBidi" w:cstheme="majorBidi"/>
          <w:sz w:val="24"/>
          <w:szCs w:val="24"/>
        </w:rPr>
      </w:pPr>
      <w:r w:rsidRPr="00070157">
        <w:rPr>
          <w:rFonts w:asciiTheme="majorBidi" w:hAnsiTheme="majorBidi" w:cstheme="majorBidi"/>
          <w:sz w:val="24"/>
          <w:szCs w:val="24"/>
        </w:rPr>
        <w:t>Given the size of the data (~4GB), single layer DVD data capacity is becoming an issue.</w:t>
      </w:r>
    </w:p>
    <w:p w14:paraId="02F07C49" w14:textId="77777777" w:rsidR="000B7B82" w:rsidRDefault="000B7B82" w:rsidP="006E0802">
      <w:pPr>
        <w:pStyle w:val="NoSpacing"/>
        <w:numPr>
          <w:ilvl w:val="0"/>
          <w:numId w:val="43"/>
        </w:numPr>
        <w:rPr>
          <w:rFonts w:asciiTheme="majorBidi" w:hAnsiTheme="majorBidi" w:cstheme="majorBidi"/>
          <w:sz w:val="24"/>
          <w:szCs w:val="24"/>
        </w:rPr>
      </w:pPr>
      <w:r w:rsidRPr="00070157">
        <w:rPr>
          <w:rFonts w:asciiTheme="majorBidi" w:hAnsiTheme="majorBidi" w:cstheme="majorBidi"/>
          <w:sz w:val="24"/>
          <w:szCs w:val="24"/>
        </w:rPr>
        <w:t xml:space="preserve">Due to file size limitations with Microsoft Access®, several containers (four/five files) are needed and have to be “linked” at installation time, thus leading to </w:t>
      </w:r>
      <w:r w:rsidR="006E0802" w:rsidRPr="00070157">
        <w:rPr>
          <w:rFonts w:asciiTheme="majorBidi" w:hAnsiTheme="majorBidi" w:cstheme="majorBidi"/>
          <w:sz w:val="24"/>
          <w:szCs w:val="24"/>
        </w:rPr>
        <w:t xml:space="preserve">a </w:t>
      </w:r>
      <w:r w:rsidRPr="00070157">
        <w:rPr>
          <w:rFonts w:asciiTheme="majorBidi" w:hAnsiTheme="majorBidi" w:cstheme="majorBidi"/>
          <w:sz w:val="24"/>
          <w:szCs w:val="24"/>
        </w:rPr>
        <w:t>“lengthy” and “tedious” installation procedure.</w:t>
      </w:r>
    </w:p>
    <w:p w14:paraId="5EDCA80D" w14:textId="77777777" w:rsidR="008906DF" w:rsidRPr="00070157" w:rsidRDefault="008906DF" w:rsidP="008906DF">
      <w:pPr>
        <w:pStyle w:val="NoSpacing"/>
        <w:ind w:left="720"/>
        <w:rPr>
          <w:rFonts w:asciiTheme="majorBidi" w:hAnsiTheme="majorBidi" w:cstheme="majorBidi"/>
          <w:sz w:val="24"/>
          <w:szCs w:val="24"/>
        </w:rPr>
      </w:pPr>
    </w:p>
    <w:p w14:paraId="5227E905" w14:textId="77777777" w:rsidR="000B7B82" w:rsidRPr="00070157" w:rsidRDefault="000B7B82" w:rsidP="006442A5">
      <w:pPr>
        <w:pStyle w:val="NoSpacing"/>
        <w:numPr>
          <w:ilvl w:val="0"/>
          <w:numId w:val="43"/>
        </w:numPr>
        <w:rPr>
          <w:rFonts w:asciiTheme="majorBidi" w:hAnsiTheme="majorBidi" w:cstheme="majorBidi"/>
          <w:sz w:val="24"/>
          <w:szCs w:val="24"/>
        </w:rPr>
      </w:pPr>
      <w:r w:rsidRPr="00070157">
        <w:rPr>
          <w:rFonts w:asciiTheme="majorBidi" w:hAnsiTheme="majorBidi" w:cstheme="majorBidi"/>
          <w:sz w:val="24"/>
          <w:szCs w:val="24"/>
        </w:rPr>
        <w:lastRenderedPageBreak/>
        <w:t>Microsoft Access® (2003 or higher) needs to be present on the user’s machine.</w:t>
      </w:r>
    </w:p>
    <w:p w14:paraId="60233DAE" w14:textId="77777777" w:rsidR="000B7B82" w:rsidRPr="00070157" w:rsidRDefault="000B7B82" w:rsidP="000B7B82">
      <w:pPr>
        <w:pStyle w:val="NoSpacing"/>
        <w:numPr>
          <w:ilvl w:val="0"/>
          <w:numId w:val="43"/>
        </w:numPr>
        <w:jc w:val="both"/>
        <w:rPr>
          <w:rFonts w:asciiTheme="majorBidi" w:hAnsiTheme="majorBidi" w:cstheme="majorBidi"/>
          <w:sz w:val="24"/>
          <w:szCs w:val="24"/>
        </w:rPr>
      </w:pPr>
      <w:r w:rsidRPr="00070157">
        <w:rPr>
          <w:rFonts w:asciiTheme="majorBidi" w:hAnsiTheme="majorBidi" w:cstheme="majorBidi"/>
          <w:sz w:val="24"/>
          <w:szCs w:val="24"/>
        </w:rPr>
        <w:t xml:space="preserve">Several problems </w:t>
      </w:r>
      <w:r w:rsidR="00C127FC">
        <w:rPr>
          <w:rFonts w:asciiTheme="majorBidi" w:hAnsiTheme="majorBidi" w:cstheme="majorBidi"/>
          <w:sz w:val="24"/>
          <w:szCs w:val="24"/>
        </w:rPr>
        <w:t xml:space="preserve">have been reported </w:t>
      </w:r>
      <w:r w:rsidRPr="00070157">
        <w:rPr>
          <w:rFonts w:asciiTheme="majorBidi" w:hAnsiTheme="majorBidi" w:cstheme="majorBidi"/>
          <w:sz w:val="24"/>
          <w:szCs w:val="24"/>
        </w:rPr>
        <w:t>relating to security settings and user’s administrative privileges.</w:t>
      </w:r>
    </w:p>
    <w:p w14:paraId="43022662" w14:textId="77777777" w:rsidR="000B7B82" w:rsidRPr="00070157" w:rsidRDefault="000B7B82" w:rsidP="000B7B82">
      <w:pPr>
        <w:pStyle w:val="NoSpacing"/>
        <w:jc w:val="both"/>
        <w:rPr>
          <w:rFonts w:asciiTheme="majorBidi" w:hAnsiTheme="majorBidi" w:cstheme="majorBidi"/>
          <w:sz w:val="24"/>
          <w:szCs w:val="24"/>
        </w:rPr>
      </w:pPr>
    </w:p>
    <w:p w14:paraId="44876634" w14:textId="7ED29007" w:rsidR="000B7B82" w:rsidRPr="00070157" w:rsidRDefault="000B7B82" w:rsidP="00945B61">
      <w:pPr>
        <w:pStyle w:val="NoSpacing"/>
        <w:rPr>
          <w:rFonts w:asciiTheme="majorBidi" w:hAnsiTheme="majorBidi" w:cstheme="majorBidi"/>
          <w:sz w:val="24"/>
          <w:szCs w:val="24"/>
          <w:lang w:val="en-GB"/>
        </w:rPr>
      </w:pPr>
      <w:r w:rsidRPr="00070157">
        <w:rPr>
          <w:rFonts w:asciiTheme="majorBidi" w:hAnsiTheme="majorBidi" w:cstheme="majorBidi"/>
          <w:sz w:val="24"/>
          <w:szCs w:val="24"/>
          <w:lang w:val="en-GB"/>
        </w:rPr>
        <w:t xml:space="preserve">Many BR IFIC users have expressed their concern about this situation on several occasions, including the World Radiocommunication Seminar 2010 (WRS-10).  A number of users requested that the Bureau find an alternative to the Microsoft Access® database management system. Consequently, the Bureau decided to </w:t>
      </w:r>
      <w:r w:rsidR="00C127FC">
        <w:rPr>
          <w:rFonts w:asciiTheme="majorBidi" w:hAnsiTheme="majorBidi" w:cstheme="majorBidi"/>
          <w:sz w:val="24"/>
          <w:szCs w:val="24"/>
          <w:lang w:val="en-GB"/>
        </w:rPr>
        <w:t xml:space="preserve">explore the possibility of </w:t>
      </w:r>
      <w:r w:rsidRPr="00070157">
        <w:rPr>
          <w:rFonts w:asciiTheme="majorBidi" w:hAnsiTheme="majorBidi" w:cstheme="majorBidi"/>
          <w:sz w:val="24"/>
          <w:szCs w:val="24"/>
          <w:lang w:val="en-GB"/>
        </w:rPr>
        <w:t>replac</w:t>
      </w:r>
      <w:r w:rsidR="00C127FC">
        <w:rPr>
          <w:rFonts w:asciiTheme="majorBidi" w:hAnsiTheme="majorBidi" w:cstheme="majorBidi"/>
          <w:sz w:val="24"/>
          <w:szCs w:val="24"/>
          <w:lang w:val="en-GB"/>
        </w:rPr>
        <w:t>ing</w:t>
      </w:r>
      <w:r w:rsidRPr="00070157">
        <w:rPr>
          <w:rFonts w:asciiTheme="majorBidi" w:hAnsiTheme="majorBidi" w:cstheme="majorBidi"/>
          <w:sz w:val="24"/>
          <w:szCs w:val="24"/>
          <w:lang w:val="en-GB"/>
        </w:rPr>
        <w:t xml:space="preserve"> Microsoft Access® on the BR IFIC (Terrestrial Services) by an alternative database management system, and added this task to the Bureau’s Operational Plan </w:t>
      </w:r>
      <w:r w:rsidR="00C127FC">
        <w:rPr>
          <w:rFonts w:asciiTheme="majorBidi" w:hAnsiTheme="majorBidi" w:cstheme="majorBidi"/>
          <w:sz w:val="24"/>
          <w:szCs w:val="24"/>
          <w:lang w:val="en-GB"/>
        </w:rPr>
        <w:t xml:space="preserve">which was </w:t>
      </w:r>
      <w:r w:rsidRPr="00070157">
        <w:rPr>
          <w:rFonts w:asciiTheme="majorBidi" w:hAnsiTheme="majorBidi" w:cstheme="majorBidi"/>
          <w:sz w:val="24"/>
          <w:szCs w:val="24"/>
          <w:lang w:val="en-GB"/>
        </w:rPr>
        <w:t>presented to the Radiocommunication Advisory Group (RAG)</w:t>
      </w:r>
      <w:r w:rsidR="00C127FC">
        <w:rPr>
          <w:rFonts w:asciiTheme="majorBidi" w:hAnsiTheme="majorBidi" w:cstheme="majorBidi"/>
          <w:sz w:val="24"/>
          <w:szCs w:val="24"/>
          <w:lang w:val="en-GB"/>
        </w:rPr>
        <w:t xml:space="preserve"> in 2010</w:t>
      </w:r>
      <w:r w:rsidRPr="00070157">
        <w:rPr>
          <w:rFonts w:asciiTheme="majorBidi" w:hAnsiTheme="majorBidi" w:cstheme="majorBidi"/>
          <w:sz w:val="24"/>
          <w:szCs w:val="24"/>
          <w:lang w:val="en-GB"/>
        </w:rPr>
        <w:t>.</w:t>
      </w:r>
    </w:p>
    <w:p w14:paraId="1968A240" w14:textId="77777777" w:rsidR="000B7B82" w:rsidRPr="00070157" w:rsidRDefault="000B7B82" w:rsidP="00945B61">
      <w:pPr>
        <w:pStyle w:val="NoSpacing"/>
        <w:rPr>
          <w:rFonts w:asciiTheme="majorBidi" w:hAnsiTheme="majorBidi" w:cstheme="majorBidi"/>
          <w:sz w:val="24"/>
          <w:szCs w:val="24"/>
          <w:lang w:val="en-GB"/>
        </w:rPr>
      </w:pPr>
    </w:p>
    <w:p w14:paraId="5E251E0E" w14:textId="77777777" w:rsidR="000B7B82" w:rsidRPr="00070157" w:rsidRDefault="000B7B82" w:rsidP="000C31A2">
      <w:pPr>
        <w:pStyle w:val="NoSpacing"/>
        <w:numPr>
          <w:ilvl w:val="0"/>
          <w:numId w:val="45"/>
        </w:numPr>
        <w:ind w:hanging="720"/>
        <w:rPr>
          <w:rFonts w:asciiTheme="majorBidi" w:hAnsiTheme="majorBidi" w:cstheme="majorBidi"/>
          <w:b/>
          <w:bCs/>
          <w:sz w:val="24"/>
          <w:szCs w:val="24"/>
          <w:lang w:val="en-GB"/>
        </w:rPr>
      </w:pPr>
      <w:r w:rsidRPr="00070157">
        <w:rPr>
          <w:rFonts w:asciiTheme="majorBidi" w:hAnsiTheme="majorBidi" w:cstheme="majorBidi"/>
          <w:b/>
          <w:bCs/>
          <w:sz w:val="24"/>
          <w:szCs w:val="24"/>
          <w:lang w:val="en-GB"/>
        </w:rPr>
        <w:t>New directions</w:t>
      </w:r>
    </w:p>
    <w:p w14:paraId="50FEF0C0" w14:textId="77777777" w:rsidR="000B7B82" w:rsidRPr="00070157" w:rsidRDefault="000B7B82" w:rsidP="00945B61">
      <w:pPr>
        <w:pStyle w:val="NoSpacing"/>
        <w:ind w:left="1080"/>
        <w:rPr>
          <w:rFonts w:asciiTheme="majorBidi" w:hAnsiTheme="majorBidi" w:cstheme="majorBidi"/>
          <w:sz w:val="24"/>
          <w:szCs w:val="24"/>
          <w:lang w:val="en-GB"/>
        </w:rPr>
      </w:pPr>
    </w:p>
    <w:p w14:paraId="5F66E4A4" w14:textId="6EEC6955" w:rsidR="000B7B82" w:rsidRPr="00070157" w:rsidRDefault="000B7B82" w:rsidP="004C6B98">
      <w:pPr>
        <w:pStyle w:val="NoSpacing"/>
        <w:rPr>
          <w:rFonts w:asciiTheme="majorBidi" w:hAnsiTheme="majorBidi" w:cstheme="majorBidi"/>
          <w:sz w:val="24"/>
          <w:szCs w:val="24"/>
          <w:lang w:val="en-GB"/>
        </w:rPr>
      </w:pPr>
      <w:r w:rsidRPr="00070157">
        <w:rPr>
          <w:rFonts w:asciiTheme="majorBidi" w:hAnsiTheme="majorBidi" w:cstheme="majorBidi"/>
          <w:sz w:val="24"/>
          <w:szCs w:val="24"/>
          <w:lang w:val="en-GB"/>
        </w:rPr>
        <w:t>For some ti</w:t>
      </w:r>
      <w:r w:rsidR="004C6B98" w:rsidRPr="00070157">
        <w:rPr>
          <w:rFonts w:asciiTheme="majorBidi" w:hAnsiTheme="majorBidi" w:cstheme="majorBidi"/>
          <w:sz w:val="24"/>
          <w:szCs w:val="24"/>
          <w:lang w:val="en-GB"/>
        </w:rPr>
        <w:t>me, the Bureau has been conduct</w:t>
      </w:r>
      <w:r w:rsidR="004C6B98" w:rsidRPr="00070157">
        <w:rPr>
          <w:rFonts w:asciiTheme="majorBidi" w:hAnsiTheme="majorBidi" w:cstheme="majorBidi"/>
          <w:color w:val="000000" w:themeColor="text1"/>
          <w:sz w:val="24"/>
          <w:szCs w:val="24"/>
          <w:lang w:val="en-GB"/>
        </w:rPr>
        <w:t>ing</w:t>
      </w:r>
      <w:r w:rsidRPr="00070157">
        <w:rPr>
          <w:rFonts w:asciiTheme="majorBidi" w:hAnsiTheme="majorBidi" w:cstheme="majorBidi"/>
          <w:sz w:val="24"/>
          <w:szCs w:val="24"/>
          <w:lang w:val="en-GB"/>
        </w:rPr>
        <w:t xml:space="preserve"> tests with an alternative database management system named SQLite (see </w:t>
      </w:r>
      <w:hyperlink r:id="rId13" w:history="1">
        <w:r w:rsidRPr="00070157">
          <w:rPr>
            <w:rStyle w:val="Hyperlink"/>
            <w:rFonts w:asciiTheme="majorBidi" w:hAnsiTheme="majorBidi" w:cstheme="majorBidi"/>
            <w:sz w:val="24"/>
            <w:szCs w:val="24"/>
            <w:lang w:val="en-GB"/>
          </w:rPr>
          <w:t>http://www.sqlite.org/</w:t>
        </w:r>
      </w:hyperlink>
      <w:r w:rsidRPr="00070157">
        <w:rPr>
          <w:rFonts w:asciiTheme="majorBidi" w:hAnsiTheme="majorBidi" w:cstheme="majorBidi"/>
          <w:sz w:val="24"/>
          <w:szCs w:val="24"/>
          <w:lang w:val="en-GB"/>
        </w:rPr>
        <w:t xml:space="preserve">).  SQLite is an “open source” product; there is no need to purchase a license to use SQLite, and there is no need to adjust system security settings to install an SQLite database.  The Bureau’s tests included distribution and use of a small portion of the BR IFIC database with SQLite rather than Microsoft Access®.  Since the results of these tests have been favourable, the Bureau decided therefore to </w:t>
      </w:r>
      <w:proofErr w:type="gramStart"/>
      <w:r w:rsidRPr="00070157">
        <w:rPr>
          <w:rFonts w:asciiTheme="majorBidi" w:hAnsiTheme="majorBidi" w:cstheme="majorBidi"/>
          <w:sz w:val="24"/>
          <w:szCs w:val="24"/>
          <w:lang w:val="en-GB"/>
        </w:rPr>
        <w:t>proceed</w:t>
      </w:r>
      <w:proofErr w:type="gramEnd"/>
      <w:r w:rsidRPr="00070157">
        <w:rPr>
          <w:rFonts w:asciiTheme="majorBidi" w:hAnsiTheme="majorBidi" w:cstheme="majorBidi"/>
          <w:sz w:val="24"/>
          <w:szCs w:val="24"/>
          <w:lang w:val="en-GB"/>
        </w:rPr>
        <w:t xml:space="preserve"> with the introduction of SQLite on the BR IFIC (Terrestrial Services).</w:t>
      </w:r>
    </w:p>
    <w:p w14:paraId="095E6131" w14:textId="77777777" w:rsidR="00C17DD9" w:rsidRPr="00070157" w:rsidRDefault="00C17DD9" w:rsidP="000B7B82">
      <w:pPr>
        <w:pStyle w:val="NoSpacing"/>
        <w:jc w:val="both"/>
        <w:rPr>
          <w:rFonts w:asciiTheme="majorBidi" w:hAnsiTheme="majorBidi" w:cstheme="majorBidi"/>
          <w:sz w:val="24"/>
          <w:szCs w:val="24"/>
          <w:lang w:val="en-GB"/>
        </w:rPr>
      </w:pPr>
    </w:p>
    <w:p w14:paraId="04C340B6" w14:textId="77777777" w:rsidR="000B7B82" w:rsidRPr="00070157" w:rsidRDefault="000B7B82" w:rsidP="000C31A2">
      <w:pPr>
        <w:pStyle w:val="NoSpacing"/>
        <w:numPr>
          <w:ilvl w:val="0"/>
          <w:numId w:val="45"/>
        </w:numPr>
        <w:ind w:hanging="720"/>
        <w:rPr>
          <w:rFonts w:asciiTheme="majorBidi" w:hAnsiTheme="majorBidi" w:cstheme="majorBidi"/>
          <w:b/>
          <w:bCs/>
          <w:sz w:val="24"/>
          <w:szCs w:val="24"/>
          <w:lang w:val="en-GB"/>
        </w:rPr>
      </w:pPr>
      <w:r w:rsidRPr="00070157">
        <w:rPr>
          <w:rFonts w:asciiTheme="majorBidi" w:hAnsiTheme="majorBidi" w:cstheme="majorBidi"/>
          <w:b/>
          <w:bCs/>
          <w:sz w:val="24"/>
          <w:szCs w:val="24"/>
          <w:lang w:val="en-GB"/>
        </w:rPr>
        <w:t>Current development status</w:t>
      </w:r>
    </w:p>
    <w:p w14:paraId="51964A87" w14:textId="77777777" w:rsidR="000B7B82" w:rsidRPr="00070157" w:rsidRDefault="000B7B82" w:rsidP="00945B61">
      <w:pPr>
        <w:pStyle w:val="NoSpacing"/>
        <w:rPr>
          <w:rFonts w:asciiTheme="majorBidi" w:hAnsiTheme="majorBidi" w:cstheme="majorBidi"/>
          <w:sz w:val="24"/>
          <w:szCs w:val="24"/>
          <w:lang w:val="en-GB"/>
        </w:rPr>
      </w:pPr>
    </w:p>
    <w:p w14:paraId="0DB5F0AB" w14:textId="77777777" w:rsidR="000B7B82" w:rsidRPr="00070157" w:rsidRDefault="000B7B82" w:rsidP="00945B61">
      <w:pPr>
        <w:pStyle w:val="NoSpacing"/>
        <w:rPr>
          <w:rFonts w:asciiTheme="majorBidi" w:hAnsiTheme="majorBidi" w:cstheme="majorBidi"/>
          <w:sz w:val="24"/>
          <w:szCs w:val="24"/>
          <w:lang w:val="en-GB"/>
        </w:rPr>
      </w:pPr>
      <w:r w:rsidRPr="00070157">
        <w:rPr>
          <w:rFonts w:asciiTheme="majorBidi" w:hAnsiTheme="majorBidi" w:cstheme="majorBidi"/>
          <w:sz w:val="24"/>
          <w:szCs w:val="24"/>
          <w:lang w:val="en-GB"/>
        </w:rPr>
        <w:t>One of the major advantages is that SQLite format allows compacting the whole database in a single file. This permitted the Bureau to develop:</w:t>
      </w:r>
    </w:p>
    <w:p w14:paraId="17DE7883" w14:textId="77777777" w:rsidR="000B7B82" w:rsidRPr="00070157" w:rsidRDefault="000B7B82" w:rsidP="00945B61">
      <w:pPr>
        <w:pStyle w:val="NoSpacing"/>
        <w:rPr>
          <w:rFonts w:asciiTheme="majorBidi" w:hAnsiTheme="majorBidi" w:cstheme="majorBidi"/>
          <w:sz w:val="24"/>
          <w:szCs w:val="24"/>
          <w:lang w:val="en-GB"/>
        </w:rPr>
      </w:pPr>
    </w:p>
    <w:p w14:paraId="4CC1E965" w14:textId="77777777" w:rsidR="000B7B82" w:rsidRPr="00070157" w:rsidRDefault="00FD7D9D" w:rsidP="00FD7D9D">
      <w:pPr>
        <w:pStyle w:val="NoSpacing"/>
        <w:ind w:left="1134" w:hanging="425"/>
        <w:rPr>
          <w:rFonts w:asciiTheme="majorBidi" w:hAnsiTheme="majorBidi" w:cstheme="majorBidi"/>
          <w:sz w:val="24"/>
          <w:szCs w:val="24"/>
          <w:lang w:val="en-GB"/>
        </w:rPr>
      </w:pPr>
      <w:r w:rsidRPr="00070157">
        <w:rPr>
          <w:rFonts w:asciiTheme="majorBidi" w:hAnsiTheme="majorBidi" w:cstheme="majorBidi"/>
          <w:sz w:val="24"/>
          <w:szCs w:val="24"/>
          <w:lang w:val="en-GB"/>
        </w:rPr>
        <w:t>•</w:t>
      </w:r>
      <w:r w:rsidRPr="00070157">
        <w:rPr>
          <w:rFonts w:asciiTheme="majorBidi" w:hAnsiTheme="majorBidi" w:cstheme="majorBidi"/>
          <w:sz w:val="24"/>
          <w:szCs w:val="24"/>
          <w:lang w:val="en-GB"/>
        </w:rPr>
        <w:tab/>
      </w:r>
      <w:r w:rsidR="000B7B82" w:rsidRPr="00070157">
        <w:rPr>
          <w:rFonts w:asciiTheme="majorBidi" w:hAnsiTheme="majorBidi" w:cstheme="majorBidi"/>
          <w:sz w:val="24"/>
          <w:szCs w:val="24"/>
          <w:lang w:val="en-GB"/>
        </w:rPr>
        <w:t xml:space="preserve">a new version of the query program </w:t>
      </w:r>
      <w:proofErr w:type="spellStart"/>
      <w:r w:rsidR="000B7B82" w:rsidRPr="00070157">
        <w:rPr>
          <w:rFonts w:asciiTheme="majorBidi" w:hAnsiTheme="majorBidi" w:cstheme="majorBidi"/>
          <w:b/>
          <w:bCs/>
          <w:i/>
          <w:iCs/>
          <w:sz w:val="24"/>
          <w:szCs w:val="24"/>
          <w:lang w:val="en-GB"/>
        </w:rPr>
        <w:t>TerRaQ</w:t>
      </w:r>
      <w:proofErr w:type="spellEnd"/>
      <w:r w:rsidR="000B7B82" w:rsidRPr="00070157">
        <w:rPr>
          <w:rFonts w:asciiTheme="majorBidi" w:hAnsiTheme="majorBidi" w:cstheme="majorBidi"/>
          <w:sz w:val="24"/>
          <w:szCs w:val="24"/>
          <w:lang w:val="en-GB"/>
        </w:rPr>
        <w:t xml:space="preserve">, as well as revised versions of </w:t>
      </w:r>
      <w:proofErr w:type="spellStart"/>
      <w:r w:rsidR="000B7B82" w:rsidRPr="00070157">
        <w:rPr>
          <w:rFonts w:asciiTheme="majorBidi" w:hAnsiTheme="majorBidi" w:cstheme="majorBidi"/>
          <w:b/>
          <w:bCs/>
          <w:i/>
          <w:iCs/>
          <w:sz w:val="24"/>
          <w:szCs w:val="24"/>
          <w:lang w:val="en-GB"/>
        </w:rPr>
        <w:t>TerRaNotices</w:t>
      </w:r>
      <w:proofErr w:type="spellEnd"/>
      <w:r w:rsidR="000B7B82" w:rsidRPr="00070157">
        <w:rPr>
          <w:rFonts w:asciiTheme="majorBidi" w:hAnsiTheme="majorBidi" w:cstheme="majorBidi"/>
          <w:sz w:val="24"/>
          <w:szCs w:val="24"/>
          <w:lang w:val="en-GB"/>
        </w:rPr>
        <w:t xml:space="preserve"> and </w:t>
      </w:r>
      <w:proofErr w:type="spellStart"/>
      <w:r w:rsidR="000B7B82" w:rsidRPr="00070157">
        <w:rPr>
          <w:rFonts w:asciiTheme="majorBidi" w:hAnsiTheme="majorBidi" w:cstheme="majorBidi"/>
          <w:b/>
          <w:bCs/>
          <w:i/>
          <w:iCs/>
          <w:sz w:val="24"/>
          <w:szCs w:val="24"/>
          <w:lang w:val="en-GB"/>
        </w:rPr>
        <w:t>TerRaNV</w:t>
      </w:r>
      <w:proofErr w:type="spellEnd"/>
      <w:r w:rsidR="000B7B82" w:rsidRPr="00070157">
        <w:rPr>
          <w:rFonts w:asciiTheme="majorBidi" w:hAnsiTheme="majorBidi" w:cstheme="majorBidi"/>
          <w:sz w:val="24"/>
          <w:szCs w:val="24"/>
          <w:lang w:val="en-GB"/>
        </w:rPr>
        <w:t xml:space="preserve"> which will be included on the BR IFIC, and will read the SQLite database; </w:t>
      </w:r>
    </w:p>
    <w:p w14:paraId="46239D2F" w14:textId="77777777" w:rsidR="000B7B82" w:rsidRPr="00070157" w:rsidRDefault="000B7B82" w:rsidP="00FD7D9D">
      <w:pPr>
        <w:pStyle w:val="NoSpacing"/>
        <w:spacing w:before="60"/>
        <w:ind w:left="1134" w:hanging="425"/>
        <w:rPr>
          <w:rFonts w:asciiTheme="majorBidi" w:hAnsiTheme="majorBidi" w:cstheme="majorBidi"/>
          <w:sz w:val="24"/>
          <w:szCs w:val="24"/>
          <w:lang w:val="en-GB"/>
        </w:rPr>
      </w:pPr>
      <w:r w:rsidRPr="00070157">
        <w:rPr>
          <w:rFonts w:asciiTheme="majorBidi" w:hAnsiTheme="majorBidi" w:cstheme="majorBidi"/>
          <w:sz w:val="24"/>
          <w:szCs w:val="24"/>
          <w:lang w:val="en-GB"/>
        </w:rPr>
        <w:t>•</w:t>
      </w:r>
      <w:r w:rsidRPr="00070157">
        <w:rPr>
          <w:rFonts w:asciiTheme="majorBidi" w:hAnsiTheme="majorBidi" w:cstheme="majorBidi"/>
          <w:sz w:val="24"/>
          <w:szCs w:val="24"/>
          <w:lang w:val="en-GB"/>
        </w:rPr>
        <w:tab/>
      </w:r>
      <w:proofErr w:type="gramStart"/>
      <w:r w:rsidRPr="00070157">
        <w:rPr>
          <w:rFonts w:asciiTheme="majorBidi" w:hAnsiTheme="majorBidi" w:cstheme="majorBidi"/>
          <w:sz w:val="24"/>
          <w:szCs w:val="24"/>
          <w:lang w:val="en-GB"/>
        </w:rPr>
        <w:t>a</w:t>
      </w:r>
      <w:proofErr w:type="gramEnd"/>
      <w:r w:rsidRPr="00070157">
        <w:rPr>
          <w:rFonts w:asciiTheme="majorBidi" w:hAnsiTheme="majorBidi" w:cstheme="majorBidi"/>
          <w:sz w:val="24"/>
          <w:szCs w:val="24"/>
          <w:lang w:val="en-GB"/>
        </w:rPr>
        <w:t xml:space="preserve"> new “navigation menu” in a “plug-and-play” mode, which allows the user to browse the data, perform queries, execute one of the above mentioned software packages, directly from the DVD without the need to perform any installation.</w:t>
      </w:r>
    </w:p>
    <w:p w14:paraId="5F51F794" w14:textId="77777777" w:rsidR="000B7B82" w:rsidRPr="00070157" w:rsidRDefault="000B7B82" w:rsidP="00FD7D9D">
      <w:pPr>
        <w:pStyle w:val="NoSpacing"/>
        <w:spacing w:before="60"/>
        <w:ind w:left="1134" w:hanging="425"/>
        <w:rPr>
          <w:rFonts w:asciiTheme="majorBidi" w:hAnsiTheme="majorBidi" w:cstheme="majorBidi"/>
          <w:sz w:val="24"/>
          <w:szCs w:val="24"/>
          <w:lang w:val="en-GB"/>
        </w:rPr>
      </w:pPr>
      <w:r w:rsidRPr="00070157">
        <w:rPr>
          <w:rFonts w:asciiTheme="majorBidi" w:hAnsiTheme="majorBidi" w:cstheme="majorBidi"/>
          <w:sz w:val="24"/>
          <w:szCs w:val="24"/>
          <w:lang w:val="en-GB"/>
        </w:rPr>
        <w:t>•</w:t>
      </w:r>
      <w:r w:rsidRPr="00070157">
        <w:rPr>
          <w:rFonts w:asciiTheme="majorBidi" w:hAnsiTheme="majorBidi" w:cstheme="majorBidi"/>
          <w:sz w:val="24"/>
          <w:szCs w:val="24"/>
          <w:lang w:val="en-GB"/>
        </w:rPr>
        <w:tab/>
        <w:t>an “install-on-demand” utility, which allows the user to install the BR IFIC data and/or its software packages on the user’s hard disk, if so wished.</w:t>
      </w:r>
    </w:p>
    <w:p w14:paraId="6693CAFF" w14:textId="77777777" w:rsidR="000B7B82" w:rsidRPr="00070157" w:rsidRDefault="000B7B82" w:rsidP="00945B61">
      <w:pPr>
        <w:pStyle w:val="NoSpacing"/>
        <w:rPr>
          <w:rFonts w:asciiTheme="majorBidi" w:hAnsiTheme="majorBidi" w:cstheme="majorBidi"/>
          <w:sz w:val="24"/>
          <w:szCs w:val="24"/>
          <w:lang w:val="en-GB"/>
        </w:rPr>
      </w:pPr>
    </w:p>
    <w:p w14:paraId="4EDF777F" w14:textId="77777777" w:rsidR="000B7B82" w:rsidRPr="00070157" w:rsidRDefault="000B7B82" w:rsidP="00183ECD">
      <w:pPr>
        <w:pStyle w:val="NoSpacing"/>
        <w:rPr>
          <w:rFonts w:asciiTheme="majorBidi" w:hAnsiTheme="majorBidi" w:cstheme="majorBidi"/>
          <w:sz w:val="24"/>
          <w:szCs w:val="24"/>
          <w:lang w:val="en-GB"/>
        </w:rPr>
      </w:pPr>
      <w:r w:rsidRPr="00070157">
        <w:rPr>
          <w:rFonts w:asciiTheme="majorBidi" w:hAnsiTheme="majorBidi" w:cstheme="majorBidi"/>
          <w:sz w:val="24"/>
          <w:szCs w:val="24"/>
          <w:lang w:val="en-GB"/>
        </w:rPr>
        <w:t xml:space="preserve">The Bureau recognizes that this switch to the SQLite database management system </w:t>
      </w:r>
      <w:r w:rsidR="00183ECD">
        <w:rPr>
          <w:rFonts w:asciiTheme="majorBidi" w:hAnsiTheme="majorBidi" w:cstheme="majorBidi"/>
          <w:sz w:val="24"/>
          <w:szCs w:val="24"/>
          <w:lang w:val="en-GB"/>
        </w:rPr>
        <w:t>could</w:t>
      </w:r>
      <w:r w:rsidRPr="00070157">
        <w:rPr>
          <w:rFonts w:asciiTheme="majorBidi" w:hAnsiTheme="majorBidi" w:cstheme="majorBidi"/>
          <w:sz w:val="24"/>
          <w:szCs w:val="24"/>
          <w:lang w:val="en-GB"/>
        </w:rPr>
        <w:t xml:space="preserve"> cause inconveniences to those users who have developed programs which work directly with the Microsoft Access® database on the BR IFIC. It is to be noted in this regard that there are several free of charge ODBC drivers, .Net providers, etc. for SQLite which allow easy and transparent transition for those users who have developed their own programs. It should also be highlighted that the terrestrial DVD database structure (e.g. name of tables, name and type of fields) has remained unchanged, so as to reduce the necessary changes to any other third party software. In addition, aiming to minimize any potential disruption, the Bureau investigated various possibilities and developed several tools, including:</w:t>
      </w:r>
    </w:p>
    <w:p w14:paraId="6DF81B53" w14:textId="77777777" w:rsidR="000B7B82" w:rsidRPr="00070157" w:rsidRDefault="000B7B82" w:rsidP="00945B61">
      <w:pPr>
        <w:pStyle w:val="NoSpacing"/>
        <w:rPr>
          <w:rFonts w:asciiTheme="majorBidi" w:hAnsiTheme="majorBidi" w:cstheme="majorBidi"/>
          <w:sz w:val="24"/>
          <w:szCs w:val="24"/>
          <w:lang w:val="en-GB"/>
        </w:rPr>
      </w:pPr>
    </w:p>
    <w:p w14:paraId="623D3756" w14:textId="77777777" w:rsidR="000B7B82" w:rsidRPr="00070157" w:rsidRDefault="000B7B82" w:rsidP="00945B61">
      <w:pPr>
        <w:pStyle w:val="NoSpacing"/>
        <w:numPr>
          <w:ilvl w:val="0"/>
          <w:numId w:val="44"/>
        </w:numPr>
        <w:rPr>
          <w:rFonts w:asciiTheme="majorBidi" w:hAnsiTheme="majorBidi" w:cstheme="majorBidi"/>
          <w:sz w:val="24"/>
          <w:szCs w:val="24"/>
          <w:lang w:val="en-GB"/>
        </w:rPr>
      </w:pPr>
      <w:r w:rsidRPr="00070157">
        <w:rPr>
          <w:rFonts w:asciiTheme="majorBidi" w:hAnsiTheme="majorBidi" w:cstheme="majorBidi"/>
          <w:sz w:val="24"/>
          <w:szCs w:val="24"/>
          <w:lang w:val="en-GB"/>
        </w:rPr>
        <w:t>utilities to convert an SQLite Terrestrial BR IFIC database to a Microsoft Access® database and vice-versa;</w:t>
      </w:r>
    </w:p>
    <w:p w14:paraId="6180C591" w14:textId="77777777" w:rsidR="000B7B82" w:rsidRPr="00070157" w:rsidRDefault="000B7B82" w:rsidP="00945B61">
      <w:pPr>
        <w:pStyle w:val="NoSpacing"/>
        <w:numPr>
          <w:ilvl w:val="0"/>
          <w:numId w:val="44"/>
        </w:numPr>
        <w:rPr>
          <w:rFonts w:asciiTheme="majorBidi" w:hAnsiTheme="majorBidi" w:cstheme="majorBidi"/>
          <w:sz w:val="24"/>
          <w:szCs w:val="24"/>
          <w:lang w:val="en-GB"/>
        </w:rPr>
      </w:pPr>
      <w:proofErr w:type="gramStart"/>
      <w:r w:rsidRPr="00070157">
        <w:rPr>
          <w:rFonts w:asciiTheme="majorBidi" w:hAnsiTheme="majorBidi" w:cstheme="majorBidi"/>
          <w:sz w:val="24"/>
          <w:szCs w:val="24"/>
          <w:lang w:val="en-GB"/>
        </w:rPr>
        <w:t>offering</w:t>
      </w:r>
      <w:proofErr w:type="gramEnd"/>
      <w:r w:rsidRPr="00070157">
        <w:rPr>
          <w:rFonts w:asciiTheme="majorBidi" w:hAnsiTheme="majorBidi" w:cstheme="majorBidi"/>
          <w:sz w:val="24"/>
          <w:szCs w:val="24"/>
          <w:lang w:val="en-GB"/>
        </w:rPr>
        <w:t xml:space="preserve"> the option, in </w:t>
      </w:r>
      <w:proofErr w:type="spellStart"/>
      <w:r w:rsidRPr="00070157">
        <w:rPr>
          <w:rFonts w:asciiTheme="majorBidi" w:hAnsiTheme="majorBidi" w:cstheme="majorBidi"/>
          <w:b/>
          <w:bCs/>
          <w:i/>
          <w:iCs/>
          <w:sz w:val="24"/>
          <w:szCs w:val="24"/>
          <w:lang w:val="en-GB"/>
        </w:rPr>
        <w:t>TerRaQ</w:t>
      </w:r>
      <w:proofErr w:type="spellEnd"/>
      <w:r w:rsidRPr="00070157">
        <w:rPr>
          <w:rFonts w:asciiTheme="majorBidi" w:hAnsiTheme="majorBidi" w:cstheme="majorBidi"/>
          <w:sz w:val="24"/>
          <w:szCs w:val="24"/>
          <w:lang w:val="en-GB"/>
        </w:rPr>
        <w:t>, of exporting data to a Microsoft Access® database, in addition to an SQLite database.</w:t>
      </w:r>
    </w:p>
    <w:p w14:paraId="24283806" w14:textId="77777777" w:rsidR="000B7B82" w:rsidRDefault="000B7B82" w:rsidP="000B7B82">
      <w:pPr>
        <w:pStyle w:val="NoSpacing"/>
        <w:jc w:val="both"/>
        <w:rPr>
          <w:rFonts w:asciiTheme="majorBidi" w:hAnsiTheme="majorBidi" w:cstheme="majorBidi"/>
          <w:sz w:val="24"/>
          <w:szCs w:val="24"/>
          <w:lang w:val="en-GB"/>
        </w:rPr>
      </w:pPr>
    </w:p>
    <w:p w14:paraId="03E2D79C" w14:textId="77777777" w:rsidR="000B7B82" w:rsidRPr="00070157" w:rsidRDefault="000B7B82" w:rsidP="000C31A2">
      <w:pPr>
        <w:pStyle w:val="NoSpacing"/>
        <w:numPr>
          <w:ilvl w:val="0"/>
          <w:numId w:val="45"/>
        </w:numPr>
        <w:ind w:hanging="720"/>
        <w:jc w:val="both"/>
        <w:rPr>
          <w:rFonts w:asciiTheme="majorBidi" w:hAnsiTheme="majorBidi" w:cstheme="majorBidi"/>
          <w:b/>
          <w:bCs/>
          <w:sz w:val="24"/>
          <w:szCs w:val="24"/>
          <w:lang w:val="en-GB"/>
        </w:rPr>
      </w:pPr>
      <w:r w:rsidRPr="00070157">
        <w:rPr>
          <w:rFonts w:asciiTheme="majorBidi" w:hAnsiTheme="majorBidi" w:cstheme="majorBidi"/>
          <w:b/>
          <w:bCs/>
          <w:sz w:val="24"/>
          <w:szCs w:val="24"/>
          <w:lang w:val="en-GB"/>
        </w:rPr>
        <w:t>Expected timeline</w:t>
      </w:r>
    </w:p>
    <w:p w14:paraId="30762E1A" w14:textId="77777777" w:rsidR="000B7B82" w:rsidRPr="00070157" w:rsidRDefault="000B7B82" w:rsidP="000B7B82">
      <w:pPr>
        <w:pStyle w:val="NoSpacing"/>
        <w:jc w:val="both"/>
        <w:rPr>
          <w:rFonts w:asciiTheme="majorBidi" w:hAnsiTheme="majorBidi" w:cstheme="majorBidi"/>
          <w:sz w:val="24"/>
          <w:szCs w:val="24"/>
          <w:lang w:val="en-GB"/>
        </w:rPr>
      </w:pPr>
    </w:p>
    <w:p w14:paraId="40D3584A" w14:textId="77777777" w:rsidR="000B7B82" w:rsidRPr="00070157" w:rsidRDefault="000B7B82" w:rsidP="00945B61">
      <w:pPr>
        <w:pStyle w:val="NoSpacing"/>
        <w:rPr>
          <w:rFonts w:asciiTheme="majorBidi" w:hAnsiTheme="majorBidi" w:cstheme="majorBidi"/>
          <w:sz w:val="24"/>
          <w:szCs w:val="24"/>
          <w:lang w:val="en-GB"/>
        </w:rPr>
      </w:pPr>
      <w:r w:rsidRPr="00070157">
        <w:rPr>
          <w:rFonts w:asciiTheme="majorBidi" w:hAnsiTheme="majorBidi" w:cstheme="majorBidi"/>
          <w:sz w:val="24"/>
          <w:szCs w:val="24"/>
          <w:lang w:val="en-GB"/>
        </w:rPr>
        <w:t xml:space="preserve">The BR IFIC </w:t>
      </w:r>
      <w:r w:rsidRPr="00070157">
        <w:rPr>
          <w:rFonts w:asciiTheme="majorBidi" w:hAnsiTheme="majorBidi" w:cstheme="majorBidi"/>
          <w:sz w:val="24"/>
          <w:szCs w:val="24"/>
        </w:rPr>
        <w:t xml:space="preserve">– Terrestrial Services – in its new format has been successfully tested and used inside the Bureau. </w:t>
      </w:r>
      <w:r w:rsidRPr="00070157">
        <w:rPr>
          <w:rFonts w:asciiTheme="majorBidi" w:hAnsiTheme="majorBidi" w:cstheme="majorBidi"/>
          <w:sz w:val="24"/>
          <w:szCs w:val="24"/>
          <w:lang w:val="en-GB"/>
        </w:rPr>
        <w:t xml:space="preserve">Therefore, in order to allow for a test period </w:t>
      </w:r>
      <w:r w:rsidR="00C127FC">
        <w:rPr>
          <w:rFonts w:asciiTheme="majorBidi" w:hAnsiTheme="majorBidi" w:cstheme="majorBidi"/>
          <w:sz w:val="24"/>
          <w:szCs w:val="24"/>
          <w:lang w:val="en-GB"/>
        </w:rPr>
        <w:t xml:space="preserve">with the ITU-R membership </w:t>
      </w:r>
      <w:r w:rsidRPr="00070157">
        <w:rPr>
          <w:rFonts w:asciiTheme="majorBidi" w:hAnsiTheme="majorBidi" w:cstheme="majorBidi"/>
          <w:sz w:val="24"/>
          <w:szCs w:val="24"/>
          <w:lang w:val="en-GB"/>
        </w:rPr>
        <w:t xml:space="preserve">before moving the Terrestrial BR IFIC to the new format, the Bureau decided that, </w:t>
      </w:r>
      <w:r w:rsidRPr="00070157">
        <w:rPr>
          <w:rFonts w:asciiTheme="majorBidi" w:hAnsiTheme="majorBidi" w:cstheme="majorBidi"/>
          <w:b/>
          <w:bCs/>
          <w:sz w:val="24"/>
          <w:szCs w:val="24"/>
          <w:lang w:val="en-GB"/>
        </w:rPr>
        <w:t>starting with BR IFIC No. 2719, a Beta copy of the same BR IFIC with the new BR IFIC DVD layout will be sent along with the regular BR IFIC DVD</w:t>
      </w:r>
      <w:r w:rsidRPr="00070157">
        <w:rPr>
          <w:rFonts w:asciiTheme="majorBidi" w:hAnsiTheme="majorBidi" w:cstheme="majorBidi"/>
          <w:sz w:val="24"/>
          <w:szCs w:val="24"/>
          <w:lang w:val="en-GB"/>
        </w:rPr>
        <w:t>. The purpose is to invite the administrations and other BR IFIC users to submit their comments and suggestions about the Beta tests in order to apply the possible enhancements before the “cutover” date.</w:t>
      </w:r>
    </w:p>
    <w:p w14:paraId="06EED53F" w14:textId="77777777" w:rsidR="004C6B98" w:rsidRPr="00070157" w:rsidRDefault="004C6B98" w:rsidP="00372468">
      <w:pPr>
        <w:spacing w:before="100" w:beforeAutospacing="1" w:after="100" w:afterAutospacing="1"/>
        <w:rPr>
          <w:rFonts w:asciiTheme="majorBidi" w:hAnsiTheme="majorBidi" w:cstheme="majorBidi"/>
          <w:color w:val="000000" w:themeColor="text1"/>
          <w:szCs w:val="24"/>
          <w:u w:val="single"/>
        </w:rPr>
      </w:pPr>
      <w:r w:rsidRPr="000C31A2">
        <w:rPr>
          <w:rFonts w:asciiTheme="majorBidi" w:hAnsiTheme="majorBidi" w:cstheme="majorBidi"/>
          <w:color w:val="000000" w:themeColor="text1"/>
          <w:szCs w:val="24"/>
        </w:rPr>
        <w:t xml:space="preserve">BR issued Circular Letter </w:t>
      </w:r>
      <w:hyperlink r:id="rId14" w:history="1">
        <w:r w:rsidRPr="000C31A2">
          <w:rPr>
            <w:rStyle w:val="Hyperlink"/>
            <w:rFonts w:asciiTheme="majorBidi" w:hAnsiTheme="majorBidi" w:cstheme="majorBidi"/>
            <w:color w:val="000000" w:themeColor="text1"/>
            <w:szCs w:val="24"/>
          </w:rPr>
          <w:t>CR/332</w:t>
        </w:r>
      </w:hyperlink>
      <w:r w:rsidRPr="000C31A2">
        <w:rPr>
          <w:rFonts w:asciiTheme="majorBidi" w:hAnsiTheme="majorBidi" w:cstheme="majorBidi"/>
          <w:color w:val="000000" w:themeColor="text1"/>
          <w:szCs w:val="24"/>
        </w:rPr>
        <w:t xml:space="preserve"> dated 24 April 2012 containing information on the</w:t>
      </w:r>
      <w:r w:rsidRPr="000C31A2">
        <w:rPr>
          <w:color w:val="000000" w:themeColor="text1"/>
          <w:szCs w:val="24"/>
        </w:rPr>
        <w:t xml:space="preserve"> new DVD media, presentation and layout for the BR IFIC - Terrestrial Services.</w:t>
      </w:r>
    </w:p>
    <w:p w14:paraId="13777482" w14:textId="77777777" w:rsidR="00507305" w:rsidRPr="00070157" w:rsidRDefault="000B7B82" w:rsidP="00945B61">
      <w:pPr>
        <w:pStyle w:val="NoSpacing"/>
        <w:rPr>
          <w:rFonts w:asciiTheme="majorBidi" w:hAnsiTheme="majorBidi" w:cstheme="majorBidi"/>
          <w:sz w:val="24"/>
          <w:szCs w:val="24"/>
          <w:lang w:val="en-GB"/>
        </w:rPr>
      </w:pPr>
      <w:r w:rsidRPr="00070157">
        <w:rPr>
          <w:rFonts w:asciiTheme="majorBidi" w:hAnsiTheme="majorBidi" w:cstheme="majorBidi"/>
          <w:sz w:val="24"/>
          <w:szCs w:val="24"/>
          <w:lang w:val="en-GB"/>
        </w:rPr>
        <w:t xml:space="preserve">Figure 1 below shows the expected timeline for the move of the Terrestrial BR IFIC DVD to the new format, the milestone being the coming World Radiocommunication Seminar </w:t>
      </w:r>
      <w:r w:rsidR="004C6B98" w:rsidRPr="00070157">
        <w:rPr>
          <w:rFonts w:asciiTheme="majorBidi" w:hAnsiTheme="majorBidi" w:cstheme="majorBidi"/>
          <w:sz w:val="24"/>
          <w:szCs w:val="24"/>
          <w:lang w:val="en-GB"/>
        </w:rPr>
        <w:t>(WRS-12) to be held in December </w:t>
      </w:r>
      <w:r w:rsidRPr="00070157">
        <w:rPr>
          <w:rFonts w:asciiTheme="majorBidi" w:hAnsiTheme="majorBidi" w:cstheme="majorBidi"/>
          <w:sz w:val="24"/>
          <w:szCs w:val="24"/>
          <w:lang w:val="en-GB"/>
        </w:rPr>
        <w:t>2012.</w:t>
      </w:r>
    </w:p>
    <w:p w14:paraId="68BD4F8E" w14:textId="77777777" w:rsidR="00647EA5" w:rsidRPr="00070157" w:rsidRDefault="00647EA5" w:rsidP="00945B61">
      <w:pPr>
        <w:pStyle w:val="NoSpacing"/>
        <w:rPr>
          <w:rFonts w:asciiTheme="majorBidi" w:hAnsiTheme="majorBidi" w:cstheme="majorBidi"/>
          <w:sz w:val="24"/>
          <w:szCs w:val="24"/>
          <w:lang w:val="en-GB"/>
        </w:rPr>
      </w:pPr>
    </w:p>
    <w:p w14:paraId="41A1DA7F" w14:textId="77777777" w:rsidR="00647EA5" w:rsidRPr="00070157" w:rsidRDefault="00647EA5" w:rsidP="00945B61">
      <w:pPr>
        <w:pStyle w:val="NoSpacing"/>
        <w:rPr>
          <w:rFonts w:asciiTheme="majorBidi" w:hAnsiTheme="majorBidi" w:cstheme="majorBidi"/>
          <w:sz w:val="24"/>
          <w:szCs w:val="24"/>
          <w:lang w:val="en-GB"/>
        </w:rPr>
      </w:pPr>
    </w:p>
    <w:p w14:paraId="794800CA" w14:textId="77777777" w:rsidR="00647EA5" w:rsidRPr="00070157" w:rsidRDefault="00647EA5" w:rsidP="00945B61">
      <w:pPr>
        <w:pStyle w:val="NoSpacing"/>
        <w:rPr>
          <w:rFonts w:asciiTheme="majorBidi" w:hAnsiTheme="majorBidi" w:cstheme="majorBidi"/>
          <w:sz w:val="24"/>
          <w:szCs w:val="24"/>
          <w:lang w:val="en-GB"/>
        </w:rPr>
      </w:pPr>
    </w:p>
    <w:p w14:paraId="5A535099" w14:textId="77777777" w:rsidR="00647EA5" w:rsidRPr="00070157" w:rsidRDefault="00647EA5" w:rsidP="00945B61">
      <w:pPr>
        <w:pStyle w:val="NoSpacing"/>
        <w:rPr>
          <w:rFonts w:asciiTheme="majorBidi" w:hAnsiTheme="majorBidi" w:cstheme="majorBidi"/>
          <w:sz w:val="24"/>
          <w:szCs w:val="24"/>
          <w:lang w:val="en-GB"/>
        </w:rPr>
      </w:pPr>
    </w:p>
    <w:p w14:paraId="4947EA4E" w14:textId="77777777" w:rsidR="00647EA5" w:rsidRPr="00070157" w:rsidRDefault="00647EA5" w:rsidP="00945B61">
      <w:pPr>
        <w:pStyle w:val="NoSpacing"/>
        <w:rPr>
          <w:rFonts w:asciiTheme="majorBidi" w:hAnsiTheme="majorBidi" w:cstheme="majorBidi"/>
          <w:sz w:val="24"/>
          <w:szCs w:val="24"/>
          <w:lang w:val="en-GB"/>
        </w:rPr>
      </w:pPr>
    </w:p>
    <w:p w14:paraId="66F47B50" w14:textId="77777777" w:rsidR="00647EA5" w:rsidRPr="00070157" w:rsidRDefault="00647EA5" w:rsidP="00945B61">
      <w:pPr>
        <w:pStyle w:val="NoSpacing"/>
        <w:rPr>
          <w:rFonts w:asciiTheme="majorBidi" w:hAnsiTheme="majorBidi" w:cstheme="majorBidi"/>
          <w:sz w:val="24"/>
          <w:szCs w:val="24"/>
          <w:lang w:val="en-GB"/>
        </w:rPr>
      </w:pPr>
    </w:p>
    <w:p w14:paraId="4C2BA91E" w14:textId="77777777" w:rsidR="00647EA5" w:rsidRPr="00070157" w:rsidRDefault="00647EA5" w:rsidP="00945B61">
      <w:pPr>
        <w:pStyle w:val="NoSpacing"/>
        <w:rPr>
          <w:rFonts w:asciiTheme="majorBidi" w:hAnsiTheme="majorBidi" w:cstheme="majorBidi"/>
          <w:sz w:val="24"/>
          <w:szCs w:val="24"/>
          <w:lang w:val="en-GB"/>
        </w:rPr>
      </w:pPr>
    </w:p>
    <w:p w14:paraId="4203C3CF" w14:textId="77777777" w:rsidR="00647EA5" w:rsidRDefault="00647EA5" w:rsidP="00945B61">
      <w:pPr>
        <w:pStyle w:val="NoSpacing"/>
        <w:rPr>
          <w:rFonts w:asciiTheme="majorBidi" w:hAnsiTheme="majorBidi" w:cstheme="majorBidi"/>
          <w:lang w:val="en-GB"/>
        </w:rPr>
      </w:pPr>
    </w:p>
    <w:p w14:paraId="257BA2DC" w14:textId="77777777" w:rsidR="00647EA5" w:rsidRDefault="00647EA5" w:rsidP="00945B61">
      <w:pPr>
        <w:pStyle w:val="NoSpacing"/>
        <w:rPr>
          <w:rFonts w:asciiTheme="majorBidi" w:hAnsiTheme="majorBidi" w:cstheme="majorBidi"/>
          <w:lang w:val="en-GB"/>
        </w:rPr>
      </w:pPr>
    </w:p>
    <w:p w14:paraId="1323906A" w14:textId="77777777" w:rsidR="00647EA5" w:rsidRDefault="00647EA5" w:rsidP="00945B61">
      <w:pPr>
        <w:pStyle w:val="NoSpacing"/>
        <w:rPr>
          <w:rFonts w:asciiTheme="majorBidi" w:hAnsiTheme="majorBidi" w:cstheme="majorBidi"/>
          <w:lang w:val="en-GB"/>
        </w:rPr>
      </w:pPr>
    </w:p>
    <w:p w14:paraId="5667F8B7" w14:textId="77777777" w:rsidR="00647EA5" w:rsidRDefault="00647EA5" w:rsidP="00945B61">
      <w:pPr>
        <w:pStyle w:val="NoSpacing"/>
        <w:rPr>
          <w:rFonts w:asciiTheme="majorBidi" w:hAnsiTheme="majorBidi" w:cstheme="majorBidi"/>
          <w:lang w:val="en-GB"/>
        </w:rPr>
      </w:pPr>
    </w:p>
    <w:p w14:paraId="6DBD65E3" w14:textId="77777777" w:rsidR="00647EA5" w:rsidRDefault="00647EA5" w:rsidP="00945B61">
      <w:pPr>
        <w:pStyle w:val="NoSpacing"/>
        <w:rPr>
          <w:rFonts w:asciiTheme="majorBidi" w:hAnsiTheme="majorBidi" w:cstheme="majorBidi"/>
          <w:lang w:val="en-GB"/>
        </w:rPr>
      </w:pPr>
    </w:p>
    <w:p w14:paraId="15FA9467" w14:textId="77777777" w:rsidR="00647EA5" w:rsidRDefault="00647EA5" w:rsidP="00945B61">
      <w:pPr>
        <w:pStyle w:val="NoSpacing"/>
        <w:rPr>
          <w:rFonts w:asciiTheme="majorBidi" w:hAnsiTheme="majorBidi" w:cstheme="majorBidi"/>
          <w:lang w:val="en-GB"/>
        </w:rPr>
      </w:pPr>
    </w:p>
    <w:p w14:paraId="491BEC4A" w14:textId="77777777" w:rsidR="00647EA5" w:rsidRDefault="00647EA5" w:rsidP="00945B61">
      <w:pPr>
        <w:pStyle w:val="NoSpacing"/>
        <w:rPr>
          <w:rFonts w:asciiTheme="majorBidi" w:hAnsiTheme="majorBidi" w:cstheme="majorBidi"/>
          <w:lang w:val="en-GB"/>
        </w:rPr>
      </w:pPr>
    </w:p>
    <w:p w14:paraId="4F44A78D" w14:textId="77777777" w:rsidR="00647EA5" w:rsidRDefault="00647EA5" w:rsidP="00945B61">
      <w:pPr>
        <w:pStyle w:val="NoSpacing"/>
        <w:rPr>
          <w:rFonts w:asciiTheme="majorBidi" w:hAnsiTheme="majorBidi" w:cstheme="majorBidi"/>
          <w:lang w:val="en-GB"/>
        </w:rPr>
      </w:pPr>
    </w:p>
    <w:p w14:paraId="17DCAFCE" w14:textId="77777777" w:rsidR="00647EA5" w:rsidRDefault="00647EA5" w:rsidP="00945B61">
      <w:pPr>
        <w:pStyle w:val="NoSpacing"/>
        <w:rPr>
          <w:rFonts w:asciiTheme="majorBidi" w:hAnsiTheme="majorBidi" w:cstheme="majorBidi"/>
          <w:lang w:val="en-GB"/>
        </w:rPr>
      </w:pPr>
    </w:p>
    <w:p w14:paraId="085134AD" w14:textId="77777777" w:rsidR="00647EA5" w:rsidRDefault="00647EA5" w:rsidP="00945B61">
      <w:pPr>
        <w:pStyle w:val="NoSpacing"/>
        <w:rPr>
          <w:rFonts w:asciiTheme="majorBidi" w:hAnsiTheme="majorBidi" w:cstheme="majorBidi"/>
          <w:lang w:val="en-GB"/>
        </w:rPr>
      </w:pPr>
    </w:p>
    <w:p w14:paraId="2E5E8539" w14:textId="77777777" w:rsidR="00647EA5" w:rsidRDefault="00647EA5" w:rsidP="00945B61">
      <w:pPr>
        <w:pStyle w:val="NoSpacing"/>
        <w:rPr>
          <w:rFonts w:asciiTheme="majorBidi" w:hAnsiTheme="majorBidi" w:cstheme="majorBidi"/>
          <w:lang w:val="en-GB"/>
        </w:rPr>
      </w:pPr>
    </w:p>
    <w:p w14:paraId="7B29B445" w14:textId="77777777" w:rsidR="00647EA5" w:rsidRDefault="00647EA5" w:rsidP="00945B61">
      <w:pPr>
        <w:pStyle w:val="NoSpacing"/>
        <w:rPr>
          <w:rFonts w:asciiTheme="majorBidi" w:hAnsiTheme="majorBidi" w:cstheme="majorBidi"/>
          <w:lang w:val="en-GB"/>
        </w:rPr>
      </w:pPr>
    </w:p>
    <w:p w14:paraId="09F5AFBC" w14:textId="77777777" w:rsidR="00647EA5" w:rsidRDefault="00647EA5" w:rsidP="00945B61">
      <w:pPr>
        <w:pStyle w:val="NoSpacing"/>
        <w:rPr>
          <w:rFonts w:asciiTheme="majorBidi" w:hAnsiTheme="majorBidi" w:cstheme="majorBidi"/>
          <w:lang w:val="en-GB"/>
        </w:rPr>
      </w:pPr>
    </w:p>
    <w:p w14:paraId="31636BBB" w14:textId="77777777" w:rsidR="00647EA5" w:rsidRDefault="00647EA5" w:rsidP="00945B61">
      <w:pPr>
        <w:pStyle w:val="NoSpacing"/>
        <w:rPr>
          <w:rFonts w:asciiTheme="majorBidi" w:hAnsiTheme="majorBidi" w:cstheme="majorBidi"/>
          <w:lang w:val="en-GB"/>
        </w:rPr>
      </w:pPr>
    </w:p>
    <w:p w14:paraId="4E28B3C2" w14:textId="77777777" w:rsidR="00647EA5" w:rsidRDefault="00647EA5" w:rsidP="00945B61">
      <w:pPr>
        <w:pStyle w:val="NoSpacing"/>
        <w:rPr>
          <w:rFonts w:asciiTheme="majorBidi" w:hAnsiTheme="majorBidi" w:cstheme="majorBidi"/>
          <w:lang w:val="en-GB"/>
        </w:rPr>
      </w:pPr>
    </w:p>
    <w:p w14:paraId="0A84F69E" w14:textId="77777777" w:rsidR="00647EA5" w:rsidRDefault="00647EA5" w:rsidP="00945B61">
      <w:pPr>
        <w:pStyle w:val="NoSpacing"/>
        <w:rPr>
          <w:rFonts w:asciiTheme="majorBidi" w:hAnsiTheme="majorBidi" w:cstheme="majorBidi"/>
          <w:lang w:val="en-GB"/>
        </w:rPr>
      </w:pPr>
    </w:p>
    <w:p w14:paraId="29F5B669" w14:textId="77777777" w:rsidR="00647EA5" w:rsidRDefault="00647EA5" w:rsidP="00945B61">
      <w:pPr>
        <w:pStyle w:val="NoSpacing"/>
        <w:rPr>
          <w:rFonts w:asciiTheme="majorBidi" w:hAnsiTheme="majorBidi" w:cstheme="majorBidi"/>
          <w:lang w:val="en-GB"/>
        </w:rPr>
      </w:pPr>
    </w:p>
    <w:p w14:paraId="526397A9" w14:textId="77777777" w:rsidR="00647EA5" w:rsidRDefault="00647EA5" w:rsidP="00945B61">
      <w:pPr>
        <w:pStyle w:val="NoSpacing"/>
        <w:rPr>
          <w:rFonts w:asciiTheme="majorBidi" w:hAnsiTheme="majorBidi" w:cstheme="majorBidi"/>
          <w:lang w:val="en-GB"/>
        </w:rPr>
      </w:pPr>
    </w:p>
    <w:p w14:paraId="51BE0D1A" w14:textId="77777777" w:rsidR="00647EA5" w:rsidRDefault="00647EA5" w:rsidP="00945B61">
      <w:pPr>
        <w:pStyle w:val="NoSpacing"/>
        <w:rPr>
          <w:rFonts w:asciiTheme="majorBidi" w:hAnsiTheme="majorBidi" w:cstheme="majorBidi"/>
          <w:lang w:val="en-GB"/>
        </w:rPr>
      </w:pPr>
    </w:p>
    <w:p w14:paraId="03098F11" w14:textId="77777777" w:rsidR="00647EA5" w:rsidRDefault="00647EA5" w:rsidP="00945B61">
      <w:pPr>
        <w:pStyle w:val="NoSpacing"/>
        <w:rPr>
          <w:rFonts w:asciiTheme="majorBidi" w:hAnsiTheme="majorBidi" w:cstheme="majorBidi"/>
          <w:lang w:val="en-GB"/>
        </w:rPr>
        <w:sectPr w:rsidR="00647EA5" w:rsidSect="00507305">
          <w:headerReference w:type="even" r:id="rId15"/>
          <w:headerReference w:type="default" r:id="rId16"/>
          <w:footerReference w:type="even" r:id="rId17"/>
          <w:footerReference w:type="default" r:id="rId18"/>
          <w:headerReference w:type="first" r:id="rId19"/>
          <w:footerReference w:type="first" r:id="rId20"/>
          <w:pgSz w:w="11907" w:h="16834"/>
          <w:pgMar w:top="1418" w:right="1134" w:bottom="1418" w:left="1134" w:header="720" w:footer="720" w:gutter="0"/>
          <w:paperSrc w:first="15" w:other="15"/>
          <w:cols w:space="720"/>
          <w:titlePg/>
          <w:docGrid w:linePitch="326"/>
        </w:sectPr>
      </w:pPr>
    </w:p>
    <w:p w14:paraId="20C232E1" w14:textId="77777777" w:rsidR="00507305" w:rsidRDefault="00A77CE1" w:rsidP="00080D5A">
      <w:pPr>
        <w:pStyle w:val="NoSpacing"/>
        <w:jc w:val="center"/>
        <w:rPr>
          <w:rFonts w:asciiTheme="majorBidi" w:hAnsiTheme="majorBidi" w:cstheme="majorBidi"/>
          <w:sz w:val="20"/>
          <w:szCs w:val="20"/>
          <w:lang w:val="en-GB"/>
        </w:rPr>
      </w:pPr>
      <w:r w:rsidRPr="000E027E">
        <w:rPr>
          <w:rFonts w:asciiTheme="majorBidi" w:hAnsiTheme="majorBidi" w:cstheme="majorBidi"/>
          <w:sz w:val="20"/>
          <w:szCs w:val="20"/>
          <w:lang w:val="en-GB"/>
        </w:rPr>
        <w:object w:dxaOrig="7137" w:dyaOrig="5367" w14:anchorId="23F45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6.25pt;height:381pt" o:ole="">
            <v:imagedata r:id="rId21" o:title=""/>
          </v:shape>
          <o:OLEObject Type="Embed" ProgID="PowerPoint.Show.12" ShapeID="_x0000_i1025" DrawAspect="Content" ObjectID="_1398083039" r:id="rId22"/>
        </w:object>
      </w:r>
    </w:p>
    <w:p w14:paraId="5526A1F4" w14:textId="77777777" w:rsidR="00FD7D9D" w:rsidRPr="00080D5A" w:rsidRDefault="00FD7D9D" w:rsidP="00080D5A">
      <w:pPr>
        <w:pStyle w:val="NoSpacing"/>
        <w:jc w:val="center"/>
        <w:rPr>
          <w:rFonts w:asciiTheme="majorBidi" w:hAnsiTheme="majorBidi" w:cstheme="majorBidi"/>
          <w:sz w:val="20"/>
          <w:szCs w:val="20"/>
          <w:lang w:val="en-GB"/>
        </w:rPr>
      </w:pPr>
      <w:r>
        <w:rPr>
          <w:rFonts w:asciiTheme="majorBidi" w:hAnsiTheme="majorBidi" w:cstheme="majorBidi"/>
          <w:sz w:val="20"/>
          <w:szCs w:val="20"/>
          <w:lang w:val="en-GB"/>
        </w:rPr>
        <w:t>________________</w:t>
      </w:r>
    </w:p>
    <w:sectPr w:rsidR="00FD7D9D" w:rsidRPr="00080D5A" w:rsidSect="00507305">
      <w:headerReference w:type="first" r:id="rId23"/>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A46CD" w14:textId="77777777" w:rsidR="004E4C4E" w:rsidRDefault="004E4C4E">
      <w:r>
        <w:separator/>
      </w:r>
    </w:p>
  </w:endnote>
  <w:endnote w:type="continuationSeparator" w:id="0">
    <w:p w14:paraId="655E2BF6" w14:textId="77777777" w:rsidR="004E4C4E" w:rsidRDefault="004E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22DFC" w14:textId="77777777" w:rsidR="00D65F39" w:rsidRDefault="00D65F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EDA92" w14:textId="77777777" w:rsidR="00D65F39" w:rsidRDefault="00D65F39" w:rsidP="00D65F39">
    <w:pPr>
      <w:pStyle w:val="Footer"/>
      <w:rPr>
        <w:lang w:val="en-US"/>
      </w:rPr>
    </w:pPr>
    <w:r>
      <w:fldChar w:fldCharType="begin"/>
    </w:r>
    <w:r>
      <w:instrText xml:space="preserve"> FILENAME \p \* MERGEFORMAT </w:instrText>
    </w:r>
    <w:r>
      <w:fldChar w:fldCharType="separate"/>
    </w:r>
    <w:r w:rsidRPr="00D65F39">
      <w:rPr>
        <w:lang w:val="en-US"/>
      </w:rPr>
      <w:t>M</w:t>
    </w:r>
    <w:r>
      <w:t>:\BRIAP\STAFF\Millet\RAG\RAG12\DOCS\001A3E.docx</w:t>
    </w:r>
    <w:r>
      <w:fldChar w:fldCharType="end"/>
    </w:r>
  </w:p>
  <w:p w14:paraId="3E693B6C" w14:textId="77777777" w:rsidR="008C5AC8" w:rsidRPr="00D65F39" w:rsidRDefault="008C5AC8">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C8337" w14:textId="77777777" w:rsidR="00D65F39" w:rsidRDefault="00D65F39" w:rsidP="00D65F39">
    <w:pPr>
      <w:pStyle w:val="Footer"/>
      <w:rPr>
        <w:lang w:val="en-US"/>
      </w:rPr>
    </w:pPr>
    <w:r>
      <w:fldChar w:fldCharType="begin"/>
    </w:r>
    <w:r>
      <w:instrText xml:space="preserve"> FILENAME \p \* MERGEFORMAT </w:instrText>
    </w:r>
    <w:r>
      <w:fldChar w:fldCharType="separate"/>
    </w:r>
    <w:r w:rsidRPr="00D65F39">
      <w:rPr>
        <w:lang w:val="en-US"/>
      </w:rPr>
      <w:t>M</w:t>
    </w:r>
    <w:r>
      <w:t>:\BRIAP\STAFF\Millet\RAG\RAG12\DOCS\001A3E.docx</w:t>
    </w:r>
    <w:r>
      <w:fldChar w:fldCharType="end"/>
    </w:r>
    <w:bookmarkStart w:id="5" w:name="_GoBack"/>
    <w:bookmarkEnd w:id="5"/>
  </w:p>
  <w:p w14:paraId="7A28E22F" w14:textId="372AD0E4" w:rsidR="00D81F5A" w:rsidRPr="00D65F39" w:rsidRDefault="00D81F5A" w:rsidP="00D65F39">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07493" w14:textId="77777777" w:rsidR="004E4C4E" w:rsidRDefault="004E4C4E">
      <w:r>
        <w:t>____________________</w:t>
      </w:r>
    </w:p>
  </w:footnote>
  <w:footnote w:type="continuationSeparator" w:id="0">
    <w:p w14:paraId="3DD1213A" w14:textId="77777777" w:rsidR="004E4C4E" w:rsidRDefault="004E4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BAD35" w14:textId="77777777" w:rsidR="00D65F39" w:rsidRDefault="00D65F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3EF57" w14:textId="77777777" w:rsidR="004E0CB1" w:rsidRDefault="004E0CB1">
    <w:pPr>
      <w:pStyle w:val="Header"/>
      <w:rPr>
        <w:lang w:val="es-ES"/>
      </w:rPr>
    </w:pPr>
    <w:r>
      <w:rPr>
        <w:lang w:val="es-ES"/>
      </w:rPr>
      <w:t xml:space="preserve">- </w:t>
    </w:r>
    <w:r w:rsidR="000E027E">
      <w:fldChar w:fldCharType="begin"/>
    </w:r>
    <w:r>
      <w:instrText xml:space="preserve"> PAGE </w:instrText>
    </w:r>
    <w:r w:rsidR="000E027E">
      <w:fldChar w:fldCharType="separate"/>
    </w:r>
    <w:r w:rsidR="00D65F39">
      <w:rPr>
        <w:noProof/>
      </w:rPr>
      <w:t>2</w:t>
    </w:r>
    <w:r w:rsidR="000E027E">
      <w:rPr>
        <w:noProof/>
      </w:rPr>
      <w:fldChar w:fldCharType="end"/>
    </w:r>
    <w:r>
      <w:rPr>
        <w:lang w:val="es-ES"/>
      </w:rPr>
      <w:t xml:space="preserve"> -</w:t>
    </w:r>
  </w:p>
  <w:p w14:paraId="30819E9E" w14:textId="77777777" w:rsidR="004E0CB1" w:rsidRDefault="004E0CB1" w:rsidP="00D81F5A">
    <w:pPr>
      <w:pStyle w:val="Header"/>
      <w:rPr>
        <w:lang w:val="es-ES"/>
      </w:rPr>
    </w:pPr>
    <w:r>
      <w:rPr>
        <w:lang w:val="es-ES"/>
      </w:rPr>
      <w:t>RAG12-1/1(Add.</w:t>
    </w:r>
    <w:r w:rsidR="00D81F5A">
      <w:rPr>
        <w:lang w:val="es-ES"/>
      </w:rPr>
      <w:t>3</w:t>
    </w:r>
    <w:r>
      <w:rPr>
        <w:lang w:val="es-E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7E574" w14:textId="77777777" w:rsidR="00D65F39" w:rsidRDefault="00D65F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95C95" w14:textId="77777777" w:rsidR="00DC77EE" w:rsidRDefault="00DC77EE" w:rsidP="00DC77EE">
    <w:pPr>
      <w:pStyle w:val="Header"/>
      <w:rPr>
        <w:lang w:val="es-ES"/>
      </w:rPr>
    </w:pPr>
    <w:r>
      <w:rPr>
        <w:lang w:val="es-ES"/>
      </w:rPr>
      <w:t xml:space="preserve">- </w:t>
    </w:r>
    <w:r w:rsidR="000E027E">
      <w:fldChar w:fldCharType="begin"/>
    </w:r>
    <w:r>
      <w:instrText xml:space="preserve"> PAGE </w:instrText>
    </w:r>
    <w:r w:rsidR="000E027E">
      <w:fldChar w:fldCharType="separate"/>
    </w:r>
    <w:r w:rsidR="00D65F39">
      <w:rPr>
        <w:noProof/>
      </w:rPr>
      <w:t>4</w:t>
    </w:r>
    <w:r w:rsidR="000E027E">
      <w:rPr>
        <w:noProof/>
      </w:rPr>
      <w:fldChar w:fldCharType="end"/>
    </w:r>
    <w:r>
      <w:rPr>
        <w:lang w:val="es-ES"/>
      </w:rPr>
      <w:t xml:space="preserve"> -</w:t>
    </w:r>
  </w:p>
  <w:p w14:paraId="22318152" w14:textId="77777777" w:rsidR="00DC77EE" w:rsidRDefault="00DC77EE" w:rsidP="00D81F5A">
    <w:pPr>
      <w:pStyle w:val="Header"/>
      <w:rPr>
        <w:lang w:val="es-ES"/>
      </w:rPr>
    </w:pPr>
    <w:r>
      <w:rPr>
        <w:lang w:val="es-ES"/>
      </w:rPr>
      <w:t>RAG12-1/1(Add.</w:t>
    </w:r>
    <w:r w:rsidR="00D81F5A">
      <w:rPr>
        <w:lang w:val="es-ES"/>
      </w:rPr>
      <w:t>3</w:t>
    </w:r>
    <w:r>
      <w:rPr>
        <w:lang w:val="es-ES"/>
      </w:rPr>
      <w:t>)-E</w:t>
    </w:r>
  </w:p>
  <w:p w14:paraId="603ADB50" w14:textId="77777777" w:rsidR="00DC77EE" w:rsidRPr="004E0CB1" w:rsidRDefault="00DC77EE" w:rsidP="004E0C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AA6CB0"/>
    <w:multiLevelType w:val="hybridMultilevel"/>
    <w:tmpl w:val="23C838A0"/>
    <w:lvl w:ilvl="0" w:tplc="63BA3590">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5">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6F9745B1"/>
    <w:multiLevelType w:val="multilevel"/>
    <w:tmpl w:val="EA9285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57A257E"/>
    <w:multiLevelType w:val="hybridMultilevel"/>
    <w:tmpl w:val="A3D48CA8"/>
    <w:lvl w:ilvl="0" w:tplc="714609E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79452A2E"/>
    <w:multiLevelType w:val="hybridMultilevel"/>
    <w:tmpl w:val="50428CE0"/>
    <w:lvl w:ilvl="0" w:tplc="0FAEFBD2">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D38165C"/>
    <w:multiLevelType w:val="hybridMultilevel"/>
    <w:tmpl w:val="42182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1"/>
  </w:num>
  <w:num w:numId="13">
    <w:abstractNumId w:val="33"/>
  </w:num>
  <w:num w:numId="14">
    <w:abstractNumId w:val="27"/>
  </w:num>
  <w:num w:numId="15">
    <w:abstractNumId w:val="24"/>
  </w:num>
  <w:num w:numId="16">
    <w:abstractNumId w:val="32"/>
  </w:num>
  <w:num w:numId="17">
    <w:abstractNumId w:val="23"/>
  </w:num>
  <w:num w:numId="18">
    <w:abstractNumId w:val="10"/>
  </w:num>
  <w:num w:numId="19">
    <w:abstractNumId w:val="15"/>
  </w:num>
  <w:num w:numId="20">
    <w:abstractNumId w:val="16"/>
  </w:num>
  <w:num w:numId="21">
    <w:abstractNumId w:val="21"/>
  </w:num>
  <w:num w:numId="22">
    <w:abstractNumId w:val="35"/>
  </w:num>
  <w:num w:numId="23">
    <w:abstractNumId w:val="25"/>
  </w:num>
  <w:num w:numId="24">
    <w:abstractNumId w:val="26"/>
  </w:num>
  <w:num w:numId="25">
    <w:abstractNumId w:val="12"/>
  </w:num>
  <w:num w:numId="26">
    <w:abstractNumId w:val="22"/>
  </w:num>
  <w:num w:numId="27">
    <w:abstractNumId w:val="14"/>
  </w:num>
  <w:num w:numId="28">
    <w:abstractNumId w:val="19"/>
  </w:num>
  <w:num w:numId="29">
    <w:abstractNumId w:val="29"/>
  </w:num>
  <w:num w:numId="30">
    <w:abstractNumId w:val="40"/>
  </w:num>
  <w:num w:numId="31">
    <w:abstractNumId w:val="34"/>
  </w:num>
  <w:num w:numId="32">
    <w:abstractNumId w:val="30"/>
  </w:num>
  <w:num w:numId="33">
    <w:abstractNumId w:val="20"/>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8"/>
  </w:num>
  <w:num w:numId="38">
    <w:abstractNumId w:val="25"/>
  </w:num>
  <w:num w:numId="39">
    <w:abstractNumId w:val="26"/>
  </w:num>
  <w:num w:numId="40">
    <w:abstractNumId w:val="34"/>
  </w:num>
  <w:num w:numId="41">
    <w:abstractNumId w:val="37"/>
  </w:num>
  <w:num w:numId="42">
    <w:abstractNumId w:val="36"/>
  </w:num>
  <w:num w:numId="43">
    <w:abstractNumId w:val="39"/>
  </w:num>
  <w:num w:numId="44">
    <w:abstractNumId w:val="11"/>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9C"/>
    <w:rsid w:val="00001087"/>
    <w:rsid w:val="0000329A"/>
    <w:rsid w:val="000149CD"/>
    <w:rsid w:val="00020106"/>
    <w:rsid w:val="00021007"/>
    <w:rsid w:val="000232E6"/>
    <w:rsid w:val="0004059F"/>
    <w:rsid w:val="000447A6"/>
    <w:rsid w:val="00051F57"/>
    <w:rsid w:val="00057DAF"/>
    <w:rsid w:val="00062BB9"/>
    <w:rsid w:val="0006614B"/>
    <w:rsid w:val="00070157"/>
    <w:rsid w:val="0007381C"/>
    <w:rsid w:val="00076C26"/>
    <w:rsid w:val="00080D5A"/>
    <w:rsid w:val="00083608"/>
    <w:rsid w:val="000845BE"/>
    <w:rsid w:val="00084871"/>
    <w:rsid w:val="00087F59"/>
    <w:rsid w:val="00093C73"/>
    <w:rsid w:val="000B0E00"/>
    <w:rsid w:val="000B4D42"/>
    <w:rsid w:val="000B7B82"/>
    <w:rsid w:val="000C0FEC"/>
    <w:rsid w:val="000C31A2"/>
    <w:rsid w:val="000C5E0B"/>
    <w:rsid w:val="000D00A3"/>
    <w:rsid w:val="000D0ACE"/>
    <w:rsid w:val="000D0AFB"/>
    <w:rsid w:val="000D423B"/>
    <w:rsid w:val="000D4D18"/>
    <w:rsid w:val="000D5C8B"/>
    <w:rsid w:val="000E027E"/>
    <w:rsid w:val="000E3510"/>
    <w:rsid w:val="000E3604"/>
    <w:rsid w:val="000E716A"/>
    <w:rsid w:val="000F275A"/>
    <w:rsid w:val="000F36A7"/>
    <w:rsid w:val="000F43D8"/>
    <w:rsid w:val="000F738C"/>
    <w:rsid w:val="00107E5A"/>
    <w:rsid w:val="00114C9C"/>
    <w:rsid w:val="00116905"/>
    <w:rsid w:val="00121CE0"/>
    <w:rsid w:val="001225EE"/>
    <w:rsid w:val="00130A81"/>
    <w:rsid w:val="00132157"/>
    <w:rsid w:val="001340DC"/>
    <w:rsid w:val="0013473D"/>
    <w:rsid w:val="00135391"/>
    <w:rsid w:val="0014514C"/>
    <w:rsid w:val="00147382"/>
    <w:rsid w:val="001501A5"/>
    <w:rsid w:val="00150F3C"/>
    <w:rsid w:val="00152B3F"/>
    <w:rsid w:val="001539C7"/>
    <w:rsid w:val="00153EEE"/>
    <w:rsid w:val="00162C4A"/>
    <w:rsid w:val="00170375"/>
    <w:rsid w:val="001722B2"/>
    <w:rsid w:val="00174F91"/>
    <w:rsid w:val="00175E0C"/>
    <w:rsid w:val="00177E61"/>
    <w:rsid w:val="0018254B"/>
    <w:rsid w:val="00183ECD"/>
    <w:rsid w:val="00185654"/>
    <w:rsid w:val="00192342"/>
    <w:rsid w:val="00194AD3"/>
    <w:rsid w:val="001A5A4C"/>
    <w:rsid w:val="001A71BE"/>
    <w:rsid w:val="001C0A8E"/>
    <w:rsid w:val="001D1562"/>
    <w:rsid w:val="001D2334"/>
    <w:rsid w:val="001D5265"/>
    <w:rsid w:val="001D6E77"/>
    <w:rsid w:val="001D7D93"/>
    <w:rsid w:val="001E190A"/>
    <w:rsid w:val="001E44BD"/>
    <w:rsid w:val="001E5A76"/>
    <w:rsid w:val="001E692F"/>
    <w:rsid w:val="001E73F1"/>
    <w:rsid w:val="001F4646"/>
    <w:rsid w:val="001F73BE"/>
    <w:rsid w:val="00201590"/>
    <w:rsid w:val="00205C2C"/>
    <w:rsid w:val="00221986"/>
    <w:rsid w:val="00233B6E"/>
    <w:rsid w:val="002359BE"/>
    <w:rsid w:val="00250E1D"/>
    <w:rsid w:val="00252B08"/>
    <w:rsid w:val="00254085"/>
    <w:rsid w:val="0025580E"/>
    <w:rsid w:val="00255D7B"/>
    <w:rsid w:val="0026346E"/>
    <w:rsid w:val="00266190"/>
    <w:rsid w:val="0027133E"/>
    <w:rsid w:val="00272B16"/>
    <w:rsid w:val="00273854"/>
    <w:rsid w:val="00282A04"/>
    <w:rsid w:val="00283232"/>
    <w:rsid w:val="00290C20"/>
    <w:rsid w:val="0029482E"/>
    <w:rsid w:val="00295E27"/>
    <w:rsid w:val="002A2D54"/>
    <w:rsid w:val="002A6FC3"/>
    <w:rsid w:val="002B224F"/>
    <w:rsid w:val="002B3506"/>
    <w:rsid w:val="002B6B71"/>
    <w:rsid w:val="002C7683"/>
    <w:rsid w:val="002D064F"/>
    <w:rsid w:val="002D16A7"/>
    <w:rsid w:val="002E6592"/>
    <w:rsid w:val="002F340E"/>
    <w:rsid w:val="002F63C5"/>
    <w:rsid w:val="00303349"/>
    <w:rsid w:val="003065AC"/>
    <w:rsid w:val="003102C3"/>
    <w:rsid w:val="0031077A"/>
    <w:rsid w:val="003221F3"/>
    <w:rsid w:val="00323E85"/>
    <w:rsid w:val="0033041D"/>
    <w:rsid w:val="00341CC2"/>
    <w:rsid w:val="003425F8"/>
    <w:rsid w:val="00342659"/>
    <w:rsid w:val="0034529C"/>
    <w:rsid w:val="00346BAE"/>
    <w:rsid w:val="00363AF1"/>
    <w:rsid w:val="00363DD1"/>
    <w:rsid w:val="00370DA9"/>
    <w:rsid w:val="00372468"/>
    <w:rsid w:val="00375DE0"/>
    <w:rsid w:val="00380478"/>
    <w:rsid w:val="00381BFC"/>
    <w:rsid w:val="00382569"/>
    <w:rsid w:val="003901D1"/>
    <w:rsid w:val="003907D4"/>
    <w:rsid w:val="00395256"/>
    <w:rsid w:val="00395953"/>
    <w:rsid w:val="003A0B83"/>
    <w:rsid w:val="003A1D6F"/>
    <w:rsid w:val="003B07CA"/>
    <w:rsid w:val="003B317F"/>
    <w:rsid w:val="003B3ECF"/>
    <w:rsid w:val="003B55F3"/>
    <w:rsid w:val="003C27D0"/>
    <w:rsid w:val="003D0AB2"/>
    <w:rsid w:val="003D1C8D"/>
    <w:rsid w:val="003D2EFD"/>
    <w:rsid w:val="003E4E3F"/>
    <w:rsid w:val="003E6E41"/>
    <w:rsid w:val="003F2683"/>
    <w:rsid w:val="003F70FB"/>
    <w:rsid w:val="003F7677"/>
    <w:rsid w:val="0040305D"/>
    <w:rsid w:val="00405539"/>
    <w:rsid w:val="00406282"/>
    <w:rsid w:val="004069C9"/>
    <w:rsid w:val="00407BC7"/>
    <w:rsid w:val="00410F8C"/>
    <w:rsid w:val="00411C59"/>
    <w:rsid w:val="00411DE5"/>
    <w:rsid w:val="00415FA0"/>
    <w:rsid w:val="004215B0"/>
    <w:rsid w:val="00424DCA"/>
    <w:rsid w:val="0042612F"/>
    <w:rsid w:val="004267D8"/>
    <w:rsid w:val="0043586E"/>
    <w:rsid w:val="004359CB"/>
    <w:rsid w:val="00436940"/>
    <w:rsid w:val="0043747F"/>
    <w:rsid w:val="0044253D"/>
    <w:rsid w:val="004520C3"/>
    <w:rsid w:val="0045496A"/>
    <w:rsid w:val="00455427"/>
    <w:rsid w:val="00462C3A"/>
    <w:rsid w:val="00466E55"/>
    <w:rsid w:val="0047494A"/>
    <w:rsid w:val="00474CCC"/>
    <w:rsid w:val="00475AE9"/>
    <w:rsid w:val="00476F39"/>
    <w:rsid w:val="004804EF"/>
    <w:rsid w:val="00484678"/>
    <w:rsid w:val="0048556B"/>
    <w:rsid w:val="00490C67"/>
    <w:rsid w:val="00492617"/>
    <w:rsid w:val="004A3728"/>
    <w:rsid w:val="004A66E4"/>
    <w:rsid w:val="004B2ADF"/>
    <w:rsid w:val="004B468C"/>
    <w:rsid w:val="004B4881"/>
    <w:rsid w:val="004B6338"/>
    <w:rsid w:val="004C4FD8"/>
    <w:rsid w:val="004C6B98"/>
    <w:rsid w:val="004D780F"/>
    <w:rsid w:val="004E0CB1"/>
    <w:rsid w:val="004E4C4E"/>
    <w:rsid w:val="004E505A"/>
    <w:rsid w:val="004E563F"/>
    <w:rsid w:val="004E5A6D"/>
    <w:rsid w:val="0050169F"/>
    <w:rsid w:val="005034E8"/>
    <w:rsid w:val="00504017"/>
    <w:rsid w:val="00507305"/>
    <w:rsid w:val="00513BEA"/>
    <w:rsid w:val="0051648F"/>
    <w:rsid w:val="0051782D"/>
    <w:rsid w:val="00520332"/>
    <w:rsid w:val="00534555"/>
    <w:rsid w:val="0053462E"/>
    <w:rsid w:val="00547DF9"/>
    <w:rsid w:val="00552474"/>
    <w:rsid w:val="0055452F"/>
    <w:rsid w:val="00554826"/>
    <w:rsid w:val="005611ED"/>
    <w:rsid w:val="005625A4"/>
    <w:rsid w:val="00563A1A"/>
    <w:rsid w:val="0056792E"/>
    <w:rsid w:val="00576A0F"/>
    <w:rsid w:val="005803A5"/>
    <w:rsid w:val="0058124D"/>
    <w:rsid w:val="00585978"/>
    <w:rsid w:val="00587D68"/>
    <w:rsid w:val="00591E9F"/>
    <w:rsid w:val="005927C9"/>
    <w:rsid w:val="00593033"/>
    <w:rsid w:val="00594405"/>
    <w:rsid w:val="005A1189"/>
    <w:rsid w:val="005A4D54"/>
    <w:rsid w:val="005A59BA"/>
    <w:rsid w:val="005A6914"/>
    <w:rsid w:val="005C190E"/>
    <w:rsid w:val="005C1D8E"/>
    <w:rsid w:val="005C3FCB"/>
    <w:rsid w:val="005C528C"/>
    <w:rsid w:val="005C6906"/>
    <w:rsid w:val="005D4564"/>
    <w:rsid w:val="005D6EC1"/>
    <w:rsid w:val="005E0B32"/>
    <w:rsid w:val="005F2407"/>
    <w:rsid w:val="005F4448"/>
    <w:rsid w:val="005F4A85"/>
    <w:rsid w:val="005F504B"/>
    <w:rsid w:val="005F5897"/>
    <w:rsid w:val="00600636"/>
    <w:rsid w:val="00601807"/>
    <w:rsid w:val="00603A3C"/>
    <w:rsid w:val="0060773B"/>
    <w:rsid w:val="00612CE6"/>
    <w:rsid w:val="006132D5"/>
    <w:rsid w:val="00620EE9"/>
    <w:rsid w:val="00622F9B"/>
    <w:rsid w:val="00625ACA"/>
    <w:rsid w:val="00626B39"/>
    <w:rsid w:val="006329EF"/>
    <w:rsid w:val="006337B8"/>
    <w:rsid w:val="00642FB8"/>
    <w:rsid w:val="00643ACC"/>
    <w:rsid w:val="006442A5"/>
    <w:rsid w:val="00646F21"/>
    <w:rsid w:val="006476FF"/>
    <w:rsid w:val="00647EA5"/>
    <w:rsid w:val="0065517E"/>
    <w:rsid w:val="006578DA"/>
    <w:rsid w:val="00660002"/>
    <w:rsid w:val="00660EB6"/>
    <w:rsid w:val="006623F8"/>
    <w:rsid w:val="00665157"/>
    <w:rsid w:val="006676B1"/>
    <w:rsid w:val="00667C49"/>
    <w:rsid w:val="006704F5"/>
    <w:rsid w:val="00673D9A"/>
    <w:rsid w:val="00681EC2"/>
    <w:rsid w:val="006820C9"/>
    <w:rsid w:val="00683C7F"/>
    <w:rsid w:val="00684AA9"/>
    <w:rsid w:val="006854B3"/>
    <w:rsid w:val="00690DAD"/>
    <w:rsid w:val="006A1FAC"/>
    <w:rsid w:val="006A3934"/>
    <w:rsid w:val="006A3E35"/>
    <w:rsid w:val="006A3FBE"/>
    <w:rsid w:val="006B09B1"/>
    <w:rsid w:val="006B1CC2"/>
    <w:rsid w:val="006C1A3D"/>
    <w:rsid w:val="006C3558"/>
    <w:rsid w:val="006C39AB"/>
    <w:rsid w:val="006D08AE"/>
    <w:rsid w:val="006D21CB"/>
    <w:rsid w:val="006D2445"/>
    <w:rsid w:val="006D36FE"/>
    <w:rsid w:val="006D3CED"/>
    <w:rsid w:val="006E0802"/>
    <w:rsid w:val="006E59F5"/>
    <w:rsid w:val="006E6364"/>
    <w:rsid w:val="006E6D69"/>
    <w:rsid w:val="006F1DDB"/>
    <w:rsid w:val="007013A7"/>
    <w:rsid w:val="007029A5"/>
    <w:rsid w:val="00704EA2"/>
    <w:rsid w:val="00710C80"/>
    <w:rsid w:val="00712178"/>
    <w:rsid w:val="00723667"/>
    <w:rsid w:val="00724C3D"/>
    <w:rsid w:val="00725BEA"/>
    <w:rsid w:val="007266DA"/>
    <w:rsid w:val="00727B6E"/>
    <w:rsid w:val="00732249"/>
    <w:rsid w:val="00734A81"/>
    <w:rsid w:val="00735BA0"/>
    <w:rsid w:val="007425F2"/>
    <w:rsid w:val="00743574"/>
    <w:rsid w:val="007467D7"/>
    <w:rsid w:val="007468BC"/>
    <w:rsid w:val="00746EC5"/>
    <w:rsid w:val="00753034"/>
    <w:rsid w:val="0075704C"/>
    <w:rsid w:val="007632FB"/>
    <w:rsid w:val="00791B04"/>
    <w:rsid w:val="007945EA"/>
    <w:rsid w:val="007A064F"/>
    <w:rsid w:val="007A12CF"/>
    <w:rsid w:val="007A299C"/>
    <w:rsid w:val="007B0F50"/>
    <w:rsid w:val="007C4823"/>
    <w:rsid w:val="007C4F8B"/>
    <w:rsid w:val="007E28CA"/>
    <w:rsid w:val="007F087F"/>
    <w:rsid w:val="007F0E18"/>
    <w:rsid w:val="007F24E1"/>
    <w:rsid w:val="007F28FE"/>
    <w:rsid w:val="007F55F4"/>
    <w:rsid w:val="007F651C"/>
    <w:rsid w:val="00802801"/>
    <w:rsid w:val="008051C9"/>
    <w:rsid w:val="00812F57"/>
    <w:rsid w:val="00814D26"/>
    <w:rsid w:val="00817FE6"/>
    <w:rsid w:val="00820BCF"/>
    <w:rsid w:val="008212B6"/>
    <w:rsid w:val="00822A9B"/>
    <w:rsid w:val="00823553"/>
    <w:rsid w:val="00823DE6"/>
    <w:rsid w:val="00824ADB"/>
    <w:rsid w:val="00825ABF"/>
    <w:rsid w:val="008261D5"/>
    <w:rsid w:val="00827A36"/>
    <w:rsid w:val="008323A1"/>
    <w:rsid w:val="00833822"/>
    <w:rsid w:val="00836D09"/>
    <w:rsid w:val="008422BB"/>
    <w:rsid w:val="008453C2"/>
    <w:rsid w:val="0084602B"/>
    <w:rsid w:val="008558A1"/>
    <w:rsid w:val="00855B4C"/>
    <w:rsid w:val="00861C2D"/>
    <w:rsid w:val="0087115D"/>
    <w:rsid w:val="0087161B"/>
    <w:rsid w:val="00886824"/>
    <w:rsid w:val="0088755C"/>
    <w:rsid w:val="008906DF"/>
    <w:rsid w:val="00890BC2"/>
    <w:rsid w:val="008954AA"/>
    <w:rsid w:val="00895B55"/>
    <w:rsid w:val="008A4564"/>
    <w:rsid w:val="008A48E1"/>
    <w:rsid w:val="008A56A5"/>
    <w:rsid w:val="008A5BB4"/>
    <w:rsid w:val="008A6932"/>
    <w:rsid w:val="008B06FC"/>
    <w:rsid w:val="008B3AD2"/>
    <w:rsid w:val="008B40D9"/>
    <w:rsid w:val="008B43C5"/>
    <w:rsid w:val="008B7446"/>
    <w:rsid w:val="008C02B6"/>
    <w:rsid w:val="008C0B81"/>
    <w:rsid w:val="008C1250"/>
    <w:rsid w:val="008C1346"/>
    <w:rsid w:val="008C2136"/>
    <w:rsid w:val="008C25F1"/>
    <w:rsid w:val="008C34A4"/>
    <w:rsid w:val="008C5AC8"/>
    <w:rsid w:val="008D238C"/>
    <w:rsid w:val="008D742C"/>
    <w:rsid w:val="008D7715"/>
    <w:rsid w:val="008E1C29"/>
    <w:rsid w:val="008E252E"/>
    <w:rsid w:val="008E321B"/>
    <w:rsid w:val="008E68B6"/>
    <w:rsid w:val="008F1F07"/>
    <w:rsid w:val="008F2B32"/>
    <w:rsid w:val="008F4657"/>
    <w:rsid w:val="00900D16"/>
    <w:rsid w:val="009010EE"/>
    <w:rsid w:val="0090740D"/>
    <w:rsid w:val="0091039B"/>
    <w:rsid w:val="00911577"/>
    <w:rsid w:val="00913E53"/>
    <w:rsid w:val="0091443D"/>
    <w:rsid w:val="00914DF4"/>
    <w:rsid w:val="00917F88"/>
    <w:rsid w:val="00920D5A"/>
    <w:rsid w:val="009249B9"/>
    <w:rsid w:val="00924B9F"/>
    <w:rsid w:val="00931C34"/>
    <w:rsid w:val="00937B03"/>
    <w:rsid w:val="0094383F"/>
    <w:rsid w:val="009456BE"/>
    <w:rsid w:val="00945B61"/>
    <w:rsid w:val="009540C3"/>
    <w:rsid w:val="00956C6B"/>
    <w:rsid w:val="00960F36"/>
    <w:rsid w:val="00965060"/>
    <w:rsid w:val="00970057"/>
    <w:rsid w:val="00974C12"/>
    <w:rsid w:val="0098015B"/>
    <w:rsid w:val="00982680"/>
    <w:rsid w:val="0098442C"/>
    <w:rsid w:val="00996229"/>
    <w:rsid w:val="009A137B"/>
    <w:rsid w:val="009A4596"/>
    <w:rsid w:val="009B20DE"/>
    <w:rsid w:val="009B2CDD"/>
    <w:rsid w:val="009C0DC9"/>
    <w:rsid w:val="009C16F8"/>
    <w:rsid w:val="009C521B"/>
    <w:rsid w:val="009C59B9"/>
    <w:rsid w:val="009D2408"/>
    <w:rsid w:val="009D4491"/>
    <w:rsid w:val="009D47EE"/>
    <w:rsid w:val="009D5CFC"/>
    <w:rsid w:val="009D6081"/>
    <w:rsid w:val="009E3A9B"/>
    <w:rsid w:val="009E4DBC"/>
    <w:rsid w:val="009F0137"/>
    <w:rsid w:val="009F2160"/>
    <w:rsid w:val="009F3D2E"/>
    <w:rsid w:val="009F6692"/>
    <w:rsid w:val="00A0326A"/>
    <w:rsid w:val="00A038FA"/>
    <w:rsid w:val="00A05E32"/>
    <w:rsid w:val="00A06654"/>
    <w:rsid w:val="00A10DA0"/>
    <w:rsid w:val="00A1279E"/>
    <w:rsid w:val="00A12BBA"/>
    <w:rsid w:val="00A16CB2"/>
    <w:rsid w:val="00A1733F"/>
    <w:rsid w:val="00A20AB1"/>
    <w:rsid w:val="00A20AD5"/>
    <w:rsid w:val="00A22D97"/>
    <w:rsid w:val="00A23E26"/>
    <w:rsid w:val="00A246E8"/>
    <w:rsid w:val="00A25404"/>
    <w:rsid w:val="00A263CE"/>
    <w:rsid w:val="00A26889"/>
    <w:rsid w:val="00A27ECF"/>
    <w:rsid w:val="00A307DD"/>
    <w:rsid w:val="00A322A5"/>
    <w:rsid w:val="00A3696F"/>
    <w:rsid w:val="00A43ACF"/>
    <w:rsid w:val="00A44D41"/>
    <w:rsid w:val="00A451C9"/>
    <w:rsid w:val="00A47E56"/>
    <w:rsid w:val="00A50605"/>
    <w:rsid w:val="00A54E5F"/>
    <w:rsid w:val="00A5516C"/>
    <w:rsid w:val="00A62089"/>
    <w:rsid w:val="00A620A1"/>
    <w:rsid w:val="00A64143"/>
    <w:rsid w:val="00A64728"/>
    <w:rsid w:val="00A77CE1"/>
    <w:rsid w:val="00A80790"/>
    <w:rsid w:val="00A8348E"/>
    <w:rsid w:val="00A852C2"/>
    <w:rsid w:val="00A86695"/>
    <w:rsid w:val="00A913BA"/>
    <w:rsid w:val="00A92123"/>
    <w:rsid w:val="00A941E2"/>
    <w:rsid w:val="00AA26F8"/>
    <w:rsid w:val="00AA32BF"/>
    <w:rsid w:val="00AA4B90"/>
    <w:rsid w:val="00AA5E79"/>
    <w:rsid w:val="00AB1309"/>
    <w:rsid w:val="00AB6207"/>
    <w:rsid w:val="00AC2193"/>
    <w:rsid w:val="00AC5D24"/>
    <w:rsid w:val="00AD21E9"/>
    <w:rsid w:val="00AD41BF"/>
    <w:rsid w:val="00AD5D1A"/>
    <w:rsid w:val="00AE40E0"/>
    <w:rsid w:val="00AE588C"/>
    <w:rsid w:val="00AE5B6C"/>
    <w:rsid w:val="00AE66ED"/>
    <w:rsid w:val="00B0050A"/>
    <w:rsid w:val="00B0425A"/>
    <w:rsid w:val="00B04373"/>
    <w:rsid w:val="00B05704"/>
    <w:rsid w:val="00B074A2"/>
    <w:rsid w:val="00B10E62"/>
    <w:rsid w:val="00B11BA5"/>
    <w:rsid w:val="00B1508A"/>
    <w:rsid w:val="00B16B4B"/>
    <w:rsid w:val="00B25A3A"/>
    <w:rsid w:val="00B35251"/>
    <w:rsid w:val="00B35D47"/>
    <w:rsid w:val="00B473B5"/>
    <w:rsid w:val="00B5075D"/>
    <w:rsid w:val="00B52992"/>
    <w:rsid w:val="00B57898"/>
    <w:rsid w:val="00B618EF"/>
    <w:rsid w:val="00B65E00"/>
    <w:rsid w:val="00B72B8A"/>
    <w:rsid w:val="00B75A60"/>
    <w:rsid w:val="00B90E72"/>
    <w:rsid w:val="00B90F36"/>
    <w:rsid w:val="00B9375D"/>
    <w:rsid w:val="00BA15EF"/>
    <w:rsid w:val="00BA7F01"/>
    <w:rsid w:val="00BB2A02"/>
    <w:rsid w:val="00BB4ADA"/>
    <w:rsid w:val="00BB5AA4"/>
    <w:rsid w:val="00BC075A"/>
    <w:rsid w:val="00BC72C9"/>
    <w:rsid w:val="00BD399F"/>
    <w:rsid w:val="00BD6E64"/>
    <w:rsid w:val="00BD7223"/>
    <w:rsid w:val="00BE1F57"/>
    <w:rsid w:val="00BE7548"/>
    <w:rsid w:val="00BF39BB"/>
    <w:rsid w:val="00BF6736"/>
    <w:rsid w:val="00C02143"/>
    <w:rsid w:val="00C069AD"/>
    <w:rsid w:val="00C07FE9"/>
    <w:rsid w:val="00C127FC"/>
    <w:rsid w:val="00C143DC"/>
    <w:rsid w:val="00C153C8"/>
    <w:rsid w:val="00C16E0B"/>
    <w:rsid w:val="00C17DD9"/>
    <w:rsid w:val="00C2263A"/>
    <w:rsid w:val="00C226F4"/>
    <w:rsid w:val="00C2494A"/>
    <w:rsid w:val="00C25047"/>
    <w:rsid w:val="00C30A3C"/>
    <w:rsid w:val="00C3355F"/>
    <w:rsid w:val="00C338B1"/>
    <w:rsid w:val="00C3399E"/>
    <w:rsid w:val="00C3425F"/>
    <w:rsid w:val="00C376B5"/>
    <w:rsid w:val="00C37890"/>
    <w:rsid w:val="00C43AEE"/>
    <w:rsid w:val="00C468E2"/>
    <w:rsid w:val="00C57C4D"/>
    <w:rsid w:val="00C636D1"/>
    <w:rsid w:val="00C63AE5"/>
    <w:rsid w:val="00C67CEE"/>
    <w:rsid w:val="00C75078"/>
    <w:rsid w:val="00C845CC"/>
    <w:rsid w:val="00C92A87"/>
    <w:rsid w:val="00CA60B0"/>
    <w:rsid w:val="00CA723D"/>
    <w:rsid w:val="00CA7899"/>
    <w:rsid w:val="00CB0F3A"/>
    <w:rsid w:val="00CB7F4E"/>
    <w:rsid w:val="00CC2D20"/>
    <w:rsid w:val="00CC5313"/>
    <w:rsid w:val="00CD0023"/>
    <w:rsid w:val="00CD0335"/>
    <w:rsid w:val="00CD26D3"/>
    <w:rsid w:val="00CD2B21"/>
    <w:rsid w:val="00CD5F38"/>
    <w:rsid w:val="00CE1C53"/>
    <w:rsid w:val="00CE1DEC"/>
    <w:rsid w:val="00CE20C1"/>
    <w:rsid w:val="00CE2404"/>
    <w:rsid w:val="00CE62B2"/>
    <w:rsid w:val="00CE6FDB"/>
    <w:rsid w:val="00CF3CD8"/>
    <w:rsid w:val="00CF5307"/>
    <w:rsid w:val="00CF5ECC"/>
    <w:rsid w:val="00CF6EFF"/>
    <w:rsid w:val="00D0037A"/>
    <w:rsid w:val="00D01BAB"/>
    <w:rsid w:val="00D02106"/>
    <w:rsid w:val="00D02852"/>
    <w:rsid w:val="00D10918"/>
    <w:rsid w:val="00D1165D"/>
    <w:rsid w:val="00D135F1"/>
    <w:rsid w:val="00D226CE"/>
    <w:rsid w:val="00D22D5C"/>
    <w:rsid w:val="00D23AD9"/>
    <w:rsid w:val="00D23B58"/>
    <w:rsid w:val="00D31CAE"/>
    <w:rsid w:val="00D33A41"/>
    <w:rsid w:val="00D424DF"/>
    <w:rsid w:val="00D42612"/>
    <w:rsid w:val="00D456B4"/>
    <w:rsid w:val="00D47178"/>
    <w:rsid w:val="00D476FB"/>
    <w:rsid w:val="00D5017E"/>
    <w:rsid w:val="00D50A33"/>
    <w:rsid w:val="00D566FE"/>
    <w:rsid w:val="00D65F39"/>
    <w:rsid w:val="00D769B3"/>
    <w:rsid w:val="00D80A4C"/>
    <w:rsid w:val="00D8149F"/>
    <w:rsid w:val="00D81F5A"/>
    <w:rsid w:val="00D83981"/>
    <w:rsid w:val="00D85CBA"/>
    <w:rsid w:val="00D872CB"/>
    <w:rsid w:val="00D87920"/>
    <w:rsid w:val="00D91C7F"/>
    <w:rsid w:val="00D9794F"/>
    <w:rsid w:val="00DC409C"/>
    <w:rsid w:val="00DC47A9"/>
    <w:rsid w:val="00DC4893"/>
    <w:rsid w:val="00DC4D21"/>
    <w:rsid w:val="00DC66EF"/>
    <w:rsid w:val="00DC77EE"/>
    <w:rsid w:val="00DD52BA"/>
    <w:rsid w:val="00DF3D87"/>
    <w:rsid w:val="00E11865"/>
    <w:rsid w:val="00E169AC"/>
    <w:rsid w:val="00E22B52"/>
    <w:rsid w:val="00E27750"/>
    <w:rsid w:val="00E301FE"/>
    <w:rsid w:val="00E30921"/>
    <w:rsid w:val="00E3144D"/>
    <w:rsid w:val="00E32DE7"/>
    <w:rsid w:val="00E36518"/>
    <w:rsid w:val="00E37220"/>
    <w:rsid w:val="00E37793"/>
    <w:rsid w:val="00E433EA"/>
    <w:rsid w:val="00E4542A"/>
    <w:rsid w:val="00E46D5B"/>
    <w:rsid w:val="00E50A4F"/>
    <w:rsid w:val="00E5465E"/>
    <w:rsid w:val="00E54B96"/>
    <w:rsid w:val="00E54FD3"/>
    <w:rsid w:val="00E632CD"/>
    <w:rsid w:val="00E661A9"/>
    <w:rsid w:val="00E74D28"/>
    <w:rsid w:val="00E820BB"/>
    <w:rsid w:val="00E83221"/>
    <w:rsid w:val="00E86567"/>
    <w:rsid w:val="00E91301"/>
    <w:rsid w:val="00E966F7"/>
    <w:rsid w:val="00E979B6"/>
    <w:rsid w:val="00EA1624"/>
    <w:rsid w:val="00EC6ACC"/>
    <w:rsid w:val="00ED0A23"/>
    <w:rsid w:val="00ED13A2"/>
    <w:rsid w:val="00ED5D96"/>
    <w:rsid w:val="00EE0585"/>
    <w:rsid w:val="00EE4121"/>
    <w:rsid w:val="00EE44D4"/>
    <w:rsid w:val="00EF0D10"/>
    <w:rsid w:val="00EF27F5"/>
    <w:rsid w:val="00EF6D34"/>
    <w:rsid w:val="00F00EBD"/>
    <w:rsid w:val="00F028C1"/>
    <w:rsid w:val="00F02B8C"/>
    <w:rsid w:val="00F06849"/>
    <w:rsid w:val="00F220B5"/>
    <w:rsid w:val="00F27C58"/>
    <w:rsid w:val="00F349E0"/>
    <w:rsid w:val="00F36FFF"/>
    <w:rsid w:val="00F50FD6"/>
    <w:rsid w:val="00F53BE7"/>
    <w:rsid w:val="00F55BB8"/>
    <w:rsid w:val="00F5795F"/>
    <w:rsid w:val="00F61335"/>
    <w:rsid w:val="00F620E2"/>
    <w:rsid w:val="00F8528E"/>
    <w:rsid w:val="00F90440"/>
    <w:rsid w:val="00F94326"/>
    <w:rsid w:val="00F9582A"/>
    <w:rsid w:val="00FA4497"/>
    <w:rsid w:val="00FB1E59"/>
    <w:rsid w:val="00FC21B6"/>
    <w:rsid w:val="00FC3D94"/>
    <w:rsid w:val="00FD0474"/>
    <w:rsid w:val="00FD27BF"/>
    <w:rsid w:val="00FD4C32"/>
    <w:rsid w:val="00FD7D9D"/>
    <w:rsid w:val="00FE6880"/>
    <w:rsid w:val="00FF5B6E"/>
    <w:rsid w:val="00FF66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57D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basedOn w:val="Normal"/>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D65F39"/>
    <w:rPr>
      <w:rFonts w:ascii="Times New Roman" w:hAnsi="Times New Roman"/>
      <w:caps/>
      <w:noProof/>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basedOn w:val="Normal"/>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D65F39"/>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6347">
      <w:bodyDiv w:val="1"/>
      <w:marLeft w:val="0"/>
      <w:marRight w:val="0"/>
      <w:marTop w:val="0"/>
      <w:marBottom w:val="0"/>
      <w:divBdr>
        <w:top w:val="none" w:sz="0" w:space="0" w:color="auto"/>
        <w:left w:val="none" w:sz="0" w:space="0" w:color="auto"/>
        <w:bottom w:val="none" w:sz="0" w:space="0" w:color="auto"/>
        <w:right w:val="none" w:sz="0" w:space="0" w:color="auto"/>
      </w:divBdr>
    </w:div>
    <w:div w:id="260264319">
      <w:bodyDiv w:val="1"/>
      <w:marLeft w:val="0"/>
      <w:marRight w:val="0"/>
      <w:marTop w:val="0"/>
      <w:marBottom w:val="0"/>
      <w:divBdr>
        <w:top w:val="none" w:sz="0" w:space="0" w:color="auto"/>
        <w:left w:val="none" w:sz="0" w:space="0" w:color="auto"/>
        <w:bottom w:val="none" w:sz="0" w:space="0" w:color="auto"/>
        <w:right w:val="none" w:sz="0" w:space="0" w:color="auto"/>
      </w:divBdr>
    </w:div>
    <w:div w:id="305555538">
      <w:bodyDiv w:val="1"/>
      <w:marLeft w:val="0"/>
      <w:marRight w:val="0"/>
      <w:marTop w:val="0"/>
      <w:marBottom w:val="0"/>
      <w:divBdr>
        <w:top w:val="none" w:sz="0" w:space="0" w:color="auto"/>
        <w:left w:val="none" w:sz="0" w:space="0" w:color="auto"/>
        <w:bottom w:val="none" w:sz="0" w:space="0" w:color="auto"/>
        <w:right w:val="none" w:sz="0" w:space="0" w:color="auto"/>
      </w:divBdr>
    </w:div>
    <w:div w:id="306278240">
      <w:bodyDiv w:val="1"/>
      <w:marLeft w:val="0"/>
      <w:marRight w:val="0"/>
      <w:marTop w:val="0"/>
      <w:marBottom w:val="0"/>
      <w:divBdr>
        <w:top w:val="none" w:sz="0" w:space="0" w:color="auto"/>
        <w:left w:val="none" w:sz="0" w:space="0" w:color="auto"/>
        <w:bottom w:val="none" w:sz="0" w:space="0" w:color="auto"/>
        <w:right w:val="none" w:sz="0" w:space="0" w:color="auto"/>
      </w:divBdr>
    </w:div>
    <w:div w:id="426854680">
      <w:bodyDiv w:val="1"/>
      <w:marLeft w:val="0"/>
      <w:marRight w:val="0"/>
      <w:marTop w:val="0"/>
      <w:marBottom w:val="0"/>
      <w:divBdr>
        <w:top w:val="none" w:sz="0" w:space="0" w:color="auto"/>
        <w:left w:val="none" w:sz="0" w:space="0" w:color="auto"/>
        <w:bottom w:val="none" w:sz="0" w:space="0" w:color="auto"/>
        <w:right w:val="none" w:sz="0" w:space="0" w:color="auto"/>
      </w:divBdr>
    </w:div>
    <w:div w:id="461578371">
      <w:bodyDiv w:val="1"/>
      <w:marLeft w:val="0"/>
      <w:marRight w:val="0"/>
      <w:marTop w:val="0"/>
      <w:marBottom w:val="0"/>
      <w:divBdr>
        <w:top w:val="none" w:sz="0" w:space="0" w:color="auto"/>
        <w:left w:val="none" w:sz="0" w:space="0" w:color="auto"/>
        <w:bottom w:val="none" w:sz="0" w:space="0" w:color="auto"/>
        <w:right w:val="none" w:sz="0" w:space="0" w:color="auto"/>
      </w:divBdr>
    </w:div>
    <w:div w:id="489828901">
      <w:bodyDiv w:val="1"/>
      <w:marLeft w:val="0"/>
      <w:marRight w:val="0"/>
      <w:marTop w:val="0"/>
      <w:marBottom w:val="0"/>
      <w:divBdr>
        <w:top w:val="none" w:sz="0" w:space="0" w:color="auto"/>
        <w:left w:val="none" w:sz="0" w:space="0" w:color="auto"/>
        <w:bottom w:val="none" w:sz="0" w:space="0" w:color="auto"/>
        <w:right w:val="none" w:sz="0" w:space="0" w:color="auto"/>
      </w:divBdr>
    </w:div>
    <w:div w:id="507211957">
      <w:bodyDiv w:val="1"/>
      <w:marLeft w:val="0"/>
      <w:marRight w:val="0"/>
      <w:marTop w:val="0"/>
      <w:marBottom w:val="0"/>
      <w:divBdr>
        <w:top w:val="none" w:sz="0" w:space="0" w:color="auto"/>
        <w:left w:val="none" w:sz="0" w:space="0" w:color="auto"/>
        <w:bottom w:val="none" w:sz="0" w:space="0" w:color="auto"/>
        <w:right w:val="none" w:sz="0" w:space="0" w:color="auto"/>
      </w:divBdr>
    </w:div>
    <w:div w:id="640814463">
      <w:bodyDiv w:val="1"/>
      <w:marLeft w:val="0"/>
      <w:marRight w:val="0"/>
      <w:marTop w:val="0"/>
      <w:marBottom w:val="0"/>
      <w:divBdr>
        <w:top w:val="none" w:sz="0" w:space="0" w:color="auto"/>
        <w:left w:val="none" w:sz="0" w:space="0" w:color="auto"/>
        <w:bottom w:val="none" w:sz="0" w:space="0" w:color="auto"/>
        <w:right w:val="none" w:sz="0" w:space="0" w:color="auto"/>
      </w:divBdr>
    </w:div>
    <w:div w:id="759447943">
      <w:bodyDiv w:val="1"/>
      <w:marLeft w:val="0"/>
      <w:marRight w:val="0"/>
      <w:marTop w:val="0"/>
      <w:marBottom w:val="0"/>
      <w:divBdr>
        <w:top w:val="none" w:sz="0" w:space="0" w:color="auto"/>
        <w:left w:val="none" w:sz="0" w:space="0" w:color="auto"/>
        <w:bottom w:val="none" w:sz="0" w:space="0" w:color="auto"/>
        <w:right w:val="none" w:sz="0" w:space="0" w:color="auto"/>
      </w:divBdr>
    </w:div>
    <w:div w:id="762461507">
      <w:bodyDiv w:val="1"/>
      <w:marLeft w:val="0"/>
      <w:marRight w:val="0"/>
      <w:marTop w:val="0"/>
      <w:marBottom w:val="0"/>
      <w:divBdr>
        <w:top w:val="none" w:sz="0" w:space="0" w:color="auto"/>
        <w:left w:val="none" w:sz="0" w:space="0" w:color="auto"/>
        <w:bottom w:val="none" w:sz="0" w:space="0" w:color="auto"/>
        <w:right w:val="none" w:sz="0" w:space="0" w:color="auto"/>
      </w:divBdr>
    </w:div>
    <w:div w:id="782925277">
      <w:bodyDiv w:val="1"/>
      <w:marLeft w:val="0"/>
      <w:marRight w:val="0"/>
      <w:marTop w:val="0"/>
      <w:marBottom w:val="0"/>
      <w:divBdr>
        <w:top w:val="none" w:sz="0" w:space="0" w:color="auto"/>
        <w:left w:val="none" w:sz="0" w:space="0" w:color="auto"/>
        <w:bottom w:val="none" w:sz="0" w:space="0" w:color="auto"/>
        <w:right w:val="none" w:sz="0" w:space="0" w:color="auto"/>
      </w:divBdr>
    </w:div>
    <w:div w:id="1041632119">
      <w:bodyDiv w:val="1"/>
      <w:marLeft w:val="0"/>
      <w:marRight w:val="0"/>
      <w:marTop w:val="0"/>
      <w:marBottom w:val="0"/>
      <w:divBdr>
        <w:top w:val="none" w:sz="0" w:space="0" w:color="auto"/>
        <w:left w:val="none" w:sz="0" w:space="0" w:color="auto"/>
        <w:bottom w:val="none" w:sz="0" w:space="0" w:color="auto"/>
        <w:right w:val="none" w:sz="0" w:space="0" w:color="auto"/>
      </w:divBdr>
      <w:divsChild>
        <w:div w:id="1703361075">
          <w:marLeft w:val="0"/>
          <w:marRight w:val="0"/>
          <w:marTop w:val="0"/>
          <w:marBottom w:val="0"/>
          <w:divBdr>
            <w:top w:val="none" w:sz="0" w:space="0" w:color="auto"/>
            <w:left w:val="none" w:sz="0" w:space="0" w:color="auto"/>
            <w:bottom w:val="none" w:sz="0" w:space="0" w:color="auto"/>
            <w:right w:val="none" w:sz="0" w:space="0" w:color="auto"/>
          </w:divBdr>
        </w:div>
      </w:divsChild>
    </w:div>
    <w:div w:id="1197888528">
      <w:bodyDiv w:val="1"/>
      <w:marLeft w:val="0"/>
      <w:marRight w:val="0"/>
      <w:marTop w:val="0"/>
      <w:marBottom w:val="0"/>
      <w:divBdr>
        <w:top w:val="none" w:sz="0" w:space="0" w:color="auto"/>
        <w:left w:val="none" w:sz="0" w:space="0" w:color="auto"/>
        <w:bottom w:val="none" w:sz="0" w:space="0" w:color="auto"/>
        <w:right w:val="none" w:sz="0" w:space="0" w:color="auto"/>
      </w:divBdr>
    </w:div>
    <w:div w:id="1342512027">
      <w:bodyDiv w:val="1"/>
      <w:marLeft w:val="0"/>
      <w:marRight w:val="0"/>
      <w:marTop w:val="0"/>
      <w:marBottom w:val="0"/>
      <w:divBdr>
        <w:top w:val="none" w:sz="0" w:space="0" w:color="auto"/>
        <w:left w:val="none" w:sz="0" w:space="0" w:color="auto"/>
        <w:bottom w:val="none" w:sz="0" w:space="0" w:color="auto"/>
        <w:right w:val="none" w:sz="0" w:space="0" w:color="auto"/>
      </w:divBdr>
    </w:div>
    <w:div w:id="1405835575">
      <w:bodyDiv w:val="1"/>
      <w:marLeft w:val="0"/>
      <w:marRight w:val="0"/>
      <w:marTop w:val="0"/>
      <w:marBottom w:val="0"/>
      <w:divBdr>
        <w:top w:val="none" w:sz="0" w:space="0" w:color="auto"/>
        <w:left w:val="none" w:sz="0" w:space="0" w:color="auto"/>
        <w:bottom w:val="none" w:sz="0" w:space="0" w:color="auto"/>
        <w:right w:val="none" w:sz="0" w:space="0" w:color="auto"/>
      </w:divBdr>
    </w:div>
    <w:div w:id="1537156964">
      <w:bodyDiv w:val="1"/>
      <w:marLeft w:val="0"/>
      <w:marRight w:val="0"/>
      <w:marTop w:val="0"/>
      <w:marBottom w:val="0"/>
      <w:divBdr>
        <w:top w:val="none" w:sz="0" w:space="0" w:color="auto"/>
        <w:left w:val="none" w:sz="0" w:space="0" w:color="auto"/>
        <w:bottom w:val="none" w:sz="0" w:space="0" w:color="auto"/>
        <w:right w:val="none" w:sz="0" w:space="0" w:color="auto"/>
      </w:divBdr>
    </w:div>
    <w:div w:id="1575385616">
      <w:bodyDiv w:val="1"/>
      <w:marLeft w:val="0"/>
      <w:marRight w:val="0"/>
      <w:marTop w:val="0"/>
      <w:marBottom w:val="0"/>
      <w:divBdr>
        <w:top w:val="none" w:sz="0" w:space="0" w:color="auto"/>
        <w:left w:val="none" w:sz="0" w:space="0" w:color="auto"/>
        <w:bottom w:val="none" w:sz="0" w:space="0" w:color="auto"/>
        <w:right w:val="none" w:sz="0" w:space="0" w:color="auto"/>
      </w:divBdr>
    </w:div>
    <w:div w:id="1679382504">
      <w:bodyDiv w:val="1"/>
      <w:marLeft w:val="0"/>
      <w:marRight w:val="0"/>
      <w:marTop w:val="0"/>
      <w:marBottom w:val="0"/>
      <w:divBdr>
        <w:top w:val="none" w:sz="0" w:space="0" w:color="auto"/>
        <w:left w:val="none" w:sz="0" w:space="0" w:color="auto"/>
        <w:bottom w:val="none" w:sz="0" w:space="0" w:color="auto"/>
        <w:right w:val="none" w:sz="0" w:space="0" w:color="auto"/>
      </w:divBdr>
    </w:div>
    <w:div w:id="1869366971">
      <w:bodyDiv w:val="1"/>
      <w:marLeft w:val="0"/>
      <w:marRight w:val="0"/>
      <w:marTop w:val="0"/>
      <w:marBottom w:val="0"/>
      <w:divBdr>
        <w:top w:val="none" w:sz="0" w:space="0" w:color="auto"/>
        <w:left w:val="none" w:sz="0" w:space="0" w:color="auto"/>
        <w:bottom w:val="none" w:sz="0" w:space="0" w:color="auto"/>
        <w:right w:val="none" w:sz="0" w:space="0" w:color="auto"/>
      </w:divBdr>
    </w:div>
    <w:div w:id="1882396236">
      <w:bodyDiv w:val="1"/>
      <w:marLeft w:val="0"/>
      <w:marRight w:val="0"/>
      <w:marTop w:val="0"/>
      <w:marBottom w:val="0"/>
      <w:divBdr>
        <w:top w:val="none" w:sz="0" w:space="0" w:color="auto"/>
        <w:left w:val="none" w:sz="0" w:space="0" w:color="auto"/>
        <w:bottom w:val="none" w:sz="0" w:space="0" w:color="auto"/>
        <w:right w:val="none" w:sz="0" w:space="0" w:color="auto"/>
      </w:divBdr>
    </w:div>
    <w:div w:id="2100439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qlite.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emf"/><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00-CR-CIR-0332/en" TargetMode="External"/><Relationship Id="rId22" Type="http://schemas.openxmlformats.org/officeDocument/2006/relationships/package" Target="embeddings/Microsoft_PowerPoint_Presentation1.ppt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c\Application%20Data\Microsoft\Templates\POOL%20E%20-%20ITU\PE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8248-8BBE-4147-B40D-E01F31ED84B8}">
  <ds:schemaRefs>
    <ds:schemaRef ds:uri="http://schemas.microsoft.com/sharepoint/v3/contenttype/forms"/>
  </ds:schemaRefs>
</ds:datastoreItem>
</file>

<file path=customXml/itemProps2.xml><?xml version="1.0" encoding="utf-8"?>
<ds:datastoreItem xmlns:ds="http://schemas.openxmlformats.org/officeDocument/2006/customXml" ds:itemID="{9E86EC1E-ED12-45B6-98D8-E5DC5442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5CF0B2-7EF8-4B26-8A2C-E4AB6F57877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D4703A00-E026-42DA-AE9A-1E52C0FC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PE_RAG07</Template>
  <TotalTime>20</TotalTime>
  <Pages>4</Pages>
  <Words>971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6328</CharactersWithSpaces>
  <SharedDoc>false</SharedDoc>
  <HLinks>
    <vt:vector size="198"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1441884</vt:i4>
      </vt:variant>
      <vt:variant>
        <vt:i4>54</vt:i4>
      </vt:variant>
      <vt:variant>
        <vt:i4>0</vt:i4>
      </vt:variant>
      <vt:variant>
        <vt:i4>5</vt:i4>
      </vt:variant>
      <vt:variant>
        <vt:lpwstr>http://www.itu.int/osg/csd/wtpf/wtpf2009/</vt:lpwstr>
      </vt:variant>
      <vt:variant>
        <vt:lpwstr/>
      </vt:variant>
      <vt:variant>
        <vt:i4>196698</vt:i4>
      </vt:variant>
      <vt:variant>
        <vt:i4>51</vt:i4>
      </vt:variant>
      <vt:variant>
        <vt:i4>0</vt:i4>
      </vt:variant>
      <vt:variant>
        <vt:i4>5</vt:i4>
      </vt:variant>
      <vt:variant>
        <vt:lpwstr>http://www.itu.int/ITU-R/go/performance-reports/</vt:lpwstr>
      </vt:variant>
      <vt:variant>
        <vt:lpwstr/>
      </vt:variant>
      <vt:variant>
        <vt:i4>1704021</vt:i4>
      </vt:variant>
      <vt:variant>
        <vt:i4>48</vt:i4>
      </vt:variant>
      <vt:variant>
        <vt:i4>0</vt:i4>
      </vt:variant>
      <vt:variant>
        <vt:i4>5</vt:i4>
      </vt:variant>
      <vt:variant>
        <vt:lpwstr>http://www.itu.int/ITU-R/go/operational-plans/en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7864360</vt:i4>
      </vt:variant>
      <vt:variant>
        <vt:i4>42</vt:i4>
      </vt:variant>
      <vt:variant>
        <vt:i4>0</vt:i4>
      </vt:variant>
      <vt:variant>
        <vt:i4>5</vt:i4>
      </vt:variant>
      <vt:variant>
        <vt:lpwstr>http://groups.itu.int/Default.aspx?alias=groups.itu.int/br-ssd</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6815847</vt:i4>
      </vt:variant>
      <vt:variant>
        <vt:i4>24</vt:i4>
      </vt:variant>
      <vt:variant>
        <vt:i4>0</vt:i4>
      </vt:variant>
      <vt:variant>
        <vt:i4>5</vt:i4>
      </vt:variant>
      <vt:variant>
        <vt:lpwstr>http://www.itu.int/ITU-R/go/res647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1376347</vt:i4>
      </vt:variant>
      <vt:variant>
        <vt:i4>15</vt:i4>
      </vt:variant>
      <vt:variant>
        <vt:i4>0</vt:i4>
      </vt:variant>
      <vt:variant>
        <vt:i4>5</vt:i4>
      </vt:variant>
      <vt:variant>
        <vt:lpwstr>http://www.itu.int/ITU-R/go/emergency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dc:description>Document RAG08-1/1-E  For: _x000d_Document date: 12 December 2007_x000d_Saved by JJF44233 at 15:38:46 on 18/12/2007</dc:description>
  <cp:lastModifiedBy>millet</cp:lastModifiedBy>
  <cp:revision>16</cp:revision>
  <cp:lastPrinted>2012-04-27T11:10:00Z</cp:lastPrinted>
  <dcterms:created xsi:type="dcterms:W3CDTF">2012-04-27T12:43:00Z</dcterms:created>
  <dcterms:modified xsi:type="dcterms:W3CDTF">2012-05-09T13:38:00Z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