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752"/>
        <w:tblW w:w="0" w:type="auto"/>
        <w:tblLook w:val="01E0"/>
      </w:tblPr>
      <w:tblGrid>
        <w:gridCol w:w="8188"/>
        <w:gridCol w:w="1667"/>
      </w:tblGrid>
      <w:tr w:rsidR="001F427C" w:rsidRPr="00D35752" w:rsidTr="004C2E4B">
        <w:tc>
          <w:tcPr>
            <w:tcW w:w="8188" w:type="dxa"/>
            <w:vAlign w:val="center"/>
          </w:tcPr>
          <w:p w:rsidR="001F427C" w:rsidRPr="00D35752" w:rsidRDefault="001F427C" w:rsidP="004C2E4B">
            <w:pPr>
              <w:spacing w:before="0"/>
            </w:pPr>
            <w:r w:rsidRPr="004C2E4B">
              <w:rPr>
                <w:rFonts w:ascii="Futura Lt BT" w:hAnsi="Futura Lt BT"/>
                <w:sz w:val="44"/>
              </w:rPr>
              <w:t>I</w:t>
            </w:r>
            <w:r w:rsidRPr="004C2E4B">
              <w:rPr>
                <w:rFonts w:ascii="Futura Lt BT" w:hAnsi="Futura Lt BT"/>
                <w:sz w:val="36"/>
              </w:rPr>
              <w:t xml:space="preserve">NTERNATIONAL </w:t>
            </w:r>
            <w:r w:rsidRPr="004C2E4B">
              <w:rPr>
                <w:rFonts w:ascii="Futura Lt BT" w:hAnsi="Futura Lt BT"/>
                <w:sz w:val="44"/>
              </w:rPr>
              <w:t>T</w:t>
            </w:r>
            <w:r w:rsidRPr="004C2E4B">
              <w:rPr>
                <w:rFonts w:ascii="Futura Lt BT" w:hAnsi="Futura Lt BT"/>
                <w:sz w:val="36"/>
              </w:rPr>
              <w:t xml:space="preserve">ELECOMMUNICATION </w:t>
            </w:r>
            <w:smartTag w:uri="urn:schemas-microsoft-com:office:smarttags" w:element="place">
              <w:r w:rsidRPr="004C2E4B">
                <w:rPr>
                  <w:rFonts w:ascii="Futura Lt BT" w:hAnsi="Futura Lt BT"/>
                  <w:sz w:val="44"/>
                </w:rPr>
                <w:t>U</w:t>
              </w:r>
              <w:r w:rsidRPr="004C2E4B">
                <w:rPr>
                  <w:rFonts w:ascii="Futura Lt BT" w:hAnsi="Futura Lt BT"/>
                  <w:sz w:val="36"/>
                </w:rPr>
                <w:t>NION</w:t>
              </w:r>
            </w:smartTag>
          </w:p>
        </w:tc>
        <w:tc>
          <w:tcPr>
            <w:tcW w:w="1667" w:type="dxa"/>
          </w:tcPr>
          <w:p w:rsidR="001F427C" w:rsidRPr="00D35752" w:rsidRDefault="00787E9C" w:rsidP="004C2E4B">
            <w:pPr>
              <w:spacing w:before="0"/>
              <w:jc w:val="right"/>
            </w:pPr>
            <w:r>
              <w:rPr>
                <w:noProof/>
                <w:lang w:val="en-US" w:eastAsia="zh-CN"/>
              </w:rPr>
              <w:drawing>
                <wp:inline distT="0" distB="0" distL="0" distR="0">
                  <wp:extent cx="838200" cy="942975"/>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2975"/>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1F427C">
        <w:trPr>
          <w:cantSplit/>
        </w:trPr>
        <w:tc>
          <w:tcPr>
            <w:tcW w:w="5075" w:type="dxa"/>
          </w:tcPr>
          <w:p w:rsidR="001F427C" w:rsidRPr="00076485" w:rsidRDefault="00DB43BF">
            <w:pPr>
              <w:rPr>
                <w:b/>
                <w:smallCaps/>
                <w:sz w:val="20"/>
                <w:lang w:val="fr-CH"/>
              </w:rPr>
            </w:pPr>
            <w:r w:rsidRPr="00DB43BF">
              <w:rPr>
                <w:i/>
                <w:sz w:val="28"/>
                <w:lang w:val="fr-CH"/>
              </w:rPr>
              <w:t>Radiocommunication Bureau</w:t>
            </w:r>
          </w:p>
          <w:p w:rsidR="001F427C" w:rsidRDefault="00DB43BF">
            <w:pPr>
              <w:tabs>
                <w:tab w:val="clear" w:pos="794"/>
                <w:tab w:val="clear" w:pos="1191"/>
                <w:tab w:val="clear" w:pos="1588"/>
                <w:tab w:val="clear" w:pos="1985"/>
                <w:tab w:val="center" w:pos="1701"/>
              </w:tabs>
              <w:spacing w:before="0"/>
              <w:rPr>
                <w:b/>
                <w:smallCaps/>
                <w:sz w:val="20"/>
              </w:rPr>
            </w:pPr>
            <w:r w:rsidRPr="00DB43BF">
              <w:rPr>
                <w:b/>
                <w:sz w:val="18"/>
                <w:lang w:val="fr-CH"/>
              </w:rPr>
              <w:tab/>
            </w:r>
            <w:r w:rsidRPr="00DB43BF">
              <w:rPr>
                <w:i/>
                <w:sz w:val="18"/>
                <w:lang w:val="fr-CH"/>
              </w:rPr>
              <w:t xml:space="preserve">(Direct Fax N°. </w:t>
            </w:r>
            <w:r w:rsidR="001F427C">
              <w:rPr>
                <w:i/>
                <w:sz w:val="18"/>
              </w:rPr>
              <w:t>+41 22 730 57 85)</w:t>
            </w:r>
          </w:p>
        </w:tc>
      </w:tr>
    </w:tbl>
    <w:p w:rsidR="001F427C" w:rsidRDefault="001F427C">
      <w:pPr>
        <w:tabs>
          <w:tab w:val="left" w:pos="7513"/>
        </w:tabs>
      </w:pPr>
    </w:p>
    <w:p w:rsidR="001F427C" w:rsidRDefault="001F427C">
      <w:pPr>
        <w:tabs>
          <w:tab w:val="left" w:pos="7513"/>
        </w:tabs>
      </w:pPr>
    </w:p>
    <w:tbl>
      <w:tblPr>
        <w:tblW w:w="10020" w:type="dxa"/>
        <w:tblLayout w:type="fixed"/>
        <w:tblLook w:val="0000"/>
      </w:tblPr>
      <w:tblGrid>
        <w:gridCol w:w="2518"/>
        <w:gridCol w:w="7502"/>
      </w:tblGrid>
      <w:tr w:rsidR="001F427C">
        <w:trPr>
          <w:cantSplit/>
        </w:trPr>
        <w:tc>
          <w:tcPr>
            <w:tcW w:w="2518" w:type="dxa"/>
          </w:tcPr>
          <w:p w:rsidR="001F427C" w:rsidRPr="00CC2756" w:rsidRDefault="001F427C">
            <w:pPr>
              <w:tabs>
                <w:tab w:val="left" w:pos="7513"/>
              </w:tabs>
              <w:jc w:val="center"/>
              <w:rPr>
                <w:b/>
                <w:bCs/>
              </w:rPr>
            </w:pPr>
            <w:bookmarkStart w:id="0" w:name="dletter"/>
            <w:bookmarkEnd w:id="0"/>
            <w:r w:rsidRPr="00CC2756">
              <w:rPr>
                <w:b/>
                <w:bCs/>
                <w:lang w:val="fr-CH"/>
              </w:rPr>
              <w:t>Circular Letter</w:t>
            </w:r>
          </w:p>
          <w:p w:rsidR="001F427C" w:rsidRPr="00BE21C9" w:rsidRDefault="004B2280" w:rsidP="00231A85">
            <w:pPr>
              <w:tabs>
                <w:tab w:val="clear" w:pos="794"/>
                <w:tab w:val="clear" w:pos="1191"/>
                <w:tab w:val="clear" w:pos="1588"/>
              </w:tabs>
              <w:spacing w:before="0"/>
              <w:jc w:val="center"/>
              <w:rPr>
                <w:b/>
                <w:bCs/>
              </w:rPr>
            </w:pPr>
            <w:bookmarkStart w:id="1" w:name="dnum"/>
            <w:bookmarkEnd w:id="1"/>
            <w:r>
              <w:rPr>
                <w:b/>
                <w:bCs/>
              </w:rPr>
              <w:t>5</w:t>
            </w:r>
            <w:r w:rsidR="001F427C">
              <w:rPr>
                <w:b/>
                <w:bCs/>
              </w:rPr>
              <w:t>/LCCE/</w:t>
            </w:r>
            <w:r w:rsidR="0000551A">
              <w:rPr>
                <w:b/>
                <w:bCs/>
              </w:rPr>
              <w:t>23</w:t>
            </w:r>
          </w:p>
        </w:tc>
        <w:tc>
          <w:tcPr>
            <w:tcW w:w="7502" w:type="dxa"/>
          </w:tcPr>
          <w:p w:rsidR="001F427C" w:rsidRPr="00BE21C9" w:rsidRDefault="00782DE8" w:rsidP="00782DE8">
            <w:pPr>
              <w:tabs>
                <w:tab w:val="left" w:pos="7513"/>
              </w:tabs>
              <w:jc w:val="right"/>
              <w:rPr>
                <w:bCs/>
              </w:rPr>
            </w:pPr>
            <w:bookmarkStart w:id="2" w:name="ddate"/>
            <w:bookmarkEnd w:id="2"/>
            <w:r>
              <w:rPr>
                <w:bCs/>
              </w:rPr>
              <w:t>28</w:t>
            </w:r>
            <w:r w:rsidR="00231A85">
              <w:rPr>
                <w:bCs/>
              </w:rPr>
              <w:t xml:space="preserve"> January</w:t>
            </w:r>
            <w:r w:rsidR="00E97550">
              <w:rPr>
                <w:bCs/>
              </w:rPr>
              <w:t xml:space="preserve"> </w:t>
            </w:r>
            <w:r w:rsidR="00231A85">
              <w:rPr>
                <w:bCs/>
              </w:rPr>
              <w:t>2011</w:t>
            </w:r>
          </w:p>
        </w:tc>
      </w:tr>
    </w:tbl>
    <w:p w:rsidR="001F427C" w:rsidRDefault="001F427C" w:rsidP="00231A85">
      <w:pPr>
        <w:pStyle w:val="Head"/>
        <w:tabs>
          <w:tab w:val="left" w:pos="7513"/>
        </w:tabs>
        <w:spacing w:before="480"/>
        <w:jc w:val="center"/>
        <w:rPr>
          <w:b/>
        </w:rPr>
      </w:pPr>
      <w:r>
        <w:rPr>
          <w:b/>
        </w:rPr>
        <w:t>To Administrations of Member States of the ITU</w:t>
      </w:r>
      <w:r w:rsidR="00444BE1">
        <w:rPr>
          <w:b/>
        </w:rPr>
        <w:t>,</w:t>
      </w:r>
      <w:r w:rsidR="00036E06">
        <w:rPr>
          <w:b/>
        </w:rPr>
        <w:t xml:space="preserve"> Radiocommunication</w:t>
      </w:r>
      <w:r w:rsidR="00036E06">
        <w:rPr>
          <w:b/>
        </w:rPr>
        <w:br/>
      </w:r>
      <w:r>
        <w:rPr>
          <w:b/>
        </w:rPr>
        <w:t xml:space="preserve">Sector Members </w:t>
      </w:r>
      <w:r w:rsidR="00036E06">
        <w:rPr>
          <w:b/>
        </w:rPr>
        <w:t>and ITU-R Associates participating in the work</w:t>
      </w:r>
      <w:r w:rsidR="00036E06">
        <w:rPr>
          <w:b/>
        </w:rPr>
        <w:br/>
      </w:r>
      <w:r>
        <w:rPr>
          <w:b/>
        </w:rPr>
        <w:t xml:space="preserve">of Radiocommunication Study Group </w:t>
      </w:r>
      <w:r w:rsidR="00231A85">
        <w:rPr>
          <w:b/>
        </w:rPr>
        <w:t>5</w:t>
      </w:r>
    </w:p>
    <w:p w:rsidR="001F427C" w:rsidRDefault="001F427C" w:rsidP="00231A85">
      <w:pPr>
        <w:tabs>
          <w:tab w:val="clear" w:pos="794"/>
          <w:tab w:val="clear" w:pos="1191"/>
          <w:tab w:val="clear" w:pos="1588"/>
          <w:tab w:val="clear" w:pos="1985"/>
          <w:tab w:val="left" w:pos="709"/>
        </w:tabs>
        <w:spacing w:before="720"/>
        <w:ind w:left="1418" w:hanging="1418"/>
        <w:rPr>
          <w:b/>
          <w:bCs/>
        </w:rPr>
      </w:pPr>
      <w:r>
        <w:rPr>
          <w:b/>
        </w:rPr>
        <w:t>Subject</w:t>
      </w:r>
      <w:r>
        <w:t>:</w:t>
      </w:r>
      <w:r>
        <w:tab/>
      </w:r>
      <w:r>
        <w:rPr>
          <w:b/>
          <w:bCs/>
        </w:rPr>
        <w:t xml:space="preserve">Radiocommunication Study Group </w:t>
      </w:r>
      <w:r w:rsidR="00231A85">
        <w:rPr>
          <w:b/>
          <w:bCs/>
        </w:rPr>
        <w:t>5</w:t>
      </w:r>
    </w:p>
    <w:p w:rsidR="001F427C" w:rsidRDefault="006B2BE5" w:rsidP="00E97550">
      <w:pPr>
        <w:tabs>
          <w:tab w:val="clear" w:pos="794"/>
          <w:tab w:val="clear" w:pos="1191"/>
          <w:tab w:val="clear" w:pos="1588"/>
          <w:tab w:val="clear" w:pos="1985"/>
          <w:tab w:val="left" w:pos="1843"/>
        </w:tabs>
        <w:spacing w:before="240"/>
        <w:ind w:left="1418" w:hanging="1418"/>
        <w:rPr>
          <w:b/>
          <w:bCs/>
        </w:rPr>
      </w:pPr>
      <w:r>
        <w:rPr>
          <w:b/>
          <w:bCs/>
        </w:rPr>
        <w:tab/>
      </w:r>
      <w:r w:rsidR="001F427C">
        <w:rPr>
          <w:b/>
          <w:bCs/>
        </w:rPr>
        <w:t>–</w:t>
      </w:r>
      <w:r w:rsidR="001F427C">
        <w:rPr>
          <w:b/>
          <w:bCs/>
        </w:rPr>
        <w:tab/>
        <w:t>Proposed adoption by correspondence of</w:t>
      </w:r>
      <w:r w:rsidR="00181A0B">
        <w:rPr>
          <w:b/>
          <w:bCs/>
        </w:rPr>
        <w:t xml:space="preserve"> </w:t>
      </w:r>
      <w:r w:rsidR="001F427C">
        <w:rPr>
          <w:b/>
          <w:bCs/>
        </w:rPr>
        <w:t>1 draft revised Recommendation</w:t>
      </w:r>
    </w:p>
    <w:p w:rsidR="001F427C" w:rsidRPr="00076485" w:rsidRDefault="001F427C">
      <w:pPr>
        <w:rPr>
          <w:lang w:val="en-US"/>
        </w:rPr>
      </w:pPr>
    </w:p>
    <w:p w:rsidR="00DB43BF" w:rsidRDefault="001F427C" w:rsidP="00231A85">
      <w:pPr>
        <w:pStyle w:val="Normalaftertitle0"/>
      </w:pPr>
      <w:r>
        <w:t xml:space="preserve">At the meeting of Radiocommunication Study Group </w:t>
      </w:r>
      <w:r w:rsidR="00231A85">
        <w:t>5</w:t>
      </w:r>
      <w:r>
        <w:t xml:space="preserve">, held on </w:t>
      </w:r>
      <w:r w:rsidR="00231A85">
        <w:t xml:space="preserve">22 </w:t>
      </w:r>
      <w:r>
        <w:t xml:space="preserve">and </w:t>
      </w:r>
      <w:r w:rsidR="00231A85">
        <w:t>23</w:t>
      </w:r>
      <w:r w:rsidR="0000551A">
        <w:t> </w:t>
      </w:r>
      <w:r w:rsidR="00231A85">
        <w:t>November 2010</w:t>
      </w:r>
      <w:r>
        <w:t>, the Study Group decided to seek adoption of 1 draft revised Recommendation according to § 10.2.3 of Resolution ITU</w:t>
      </w:r>
      <w:r>
        <w:noBreakHyphen/>
        <w:t>R 1-5 (Adoption by a Study Group by correspondence).  The title and summar</w:t>
      </w:r>
      <w:r w:rsidR="00E97550">
        <w:t>y</w:t>
      </w:r>
      <w:r>
        <w:t xml:space="preserve"> of the </w:t>
      </w:r>
      <w:r w:rsidR="009E3209">
        <w:t xml:space="preserve">draft </w:t>
      </w:r>
      <w:r>
        <w:t xml:space="preserve">Recommendation </w:t>
      </w:r>
      <w:r w:rsidR="008644FF">
        <w:t xml:space="preserve">are </w:t>
      </w:r>
      <w:r>
        <w:t xml:space="preserve">given in </w:t>
      </w:r>
      <w:r w:rsidR="00181A0B">
        <w:t>the Annex</w:t>
      </w:r>
      <w:r>
        <w:t>.</w:t>
      </w:r>
    </w:p>
    <w:p w:rsidR="00BA1E77" w:rsidRDefault="001F427C" w:rsidP="008B0436">
      <w:pPr>
        <w:tabs>
          <w:tab w:val="left" w:pos="0"/>
          <w:tab w:val="left" w:pos="1134"/>
          <w:tab w:val="left" w:pos="3119"/>
        </w:tabs>
        <w:spacing w:before="240" w:after="240"/>
      </w:pPr>
      <w:r>
        <w:t xml:space="preserve">The consideration period shall extend for two months ending on </w:t>
      </w:r>
      <w:r w:rsidR="008B0436" w:rsidRPr="00287E8A">
        <w:rPr>
          <w:u w:val="single"/>
        </w:rPr>
        <w:t>28 March 2011</w:t>
      </w:r>
      <w:r>
        <w:t>. If no objections are received from Member States during this period, the approval by consultation procedure of § 10.4.5 of Resolution ITU</w:t>
      </w:r>
      <w:r>
        <w:noBreakHyphen/>
        <w:t>R 1</w:t>
      </w:r>
      <w:r>
        <w:noBreakHyphen/>
        <w:t xml:space="preserve">5 will be initiated. However, any </w:t>
      </w:r>
      <w:smartTag w:uri="urn:schemas-microsoft-com:office:smarttags" w:element="place">
        <w:smartTag w:uri="urn:schemas-microsoft-com:office:smarttags" w:element="PlaceName">
          <w:r>
            <w:t>Member</w:t>
          </w:r>
        </w:smartTag>
        <w:r>
          <w:t xml:space="preserve"> </w:t>
        </w:r>
        <w:smartTag w:uri="urn:schemas-microsoft-com:office:smarttags" w:element="PlaceType">
          <w:r>
            <w:t>State</w:t>
          </w:r>
        </w:smartTag>
      </w:smartTag>
      <w:r>
        <w:t xml:space="preserve"> who objects to the continuation of the approval procedure for the draft Recommendation is requested to advise the Director of the reason and to indicate possible changes to the text in order to resolve the problem.</w:t>
      </w:r>
    </w:p>
    <w:p w:rsidR="001F427C" w:rsidRDefault="001F427C">
      <w:pPr>
        <w:spacing w:before="136"/>
      </w:pPr>
      <w:r>
        <w:br w:type="page"/>
      </w:r>
      <w:r>
        <w:lastRenderedPageBreak/>
        <w:t xml:space="preserve">Any ITU member organization aware of a patent held by itself or others which may fully or partly cover elements of the draft Recommendation(s) mentioned in this letter is requested to disclose such information to the Secretariat as soon as possible. The Common Patent Policy for </w:t>
      </w:r>
      <w:r>
        <w:br/>
        <w:t xml:space="preserve">ITU-T/ITU-R/ISO/IEC is available at </w:t>
      </w:r>
      <w:hyperlink r:id="rId9" w:history="1">
        <w:r w:rsidRPr="00CB3F8D">
          <w:rPr>
            <w:rStyle w:val="Hyperlink"/>
            <w:szCs w:val="24"/>
          </w:rPr>
          <w:t>http://www.itu.int/</w:t>
        </w:r>
        <w:r>
          <w:rPr>
            <w:rStyle w:val="Hyperlink"/>
            <w:szCs w:val="24"/>
          </w:rPr>
          <w:t>ITU</w:t>
        </w:r>
        <w:r>
          <w:rPr>
            <w:rStyle w:val="Hyperlink"/>
            <w:szCs w:val="24"/>
          </w:rPr>
          <w:noBreakHyphen/>
        </w:r>
        <w:r w:rsidRPr="00CB3F8D">
          <w:rPr>
            <w:rStyle w:val="Hyperlink"/>
            <w:szCs w:val="24"/>
          </w:rPr>
          <w:t>T/dbase/patent/patent-policy.html</w:t>
        </w:r>
      </w:hyperlink>
      <w:r>
        <w:t>.</w:t>
      </w:r>
    </w:p>
    <w:p w:rsidR="001F427C" w:rsidRPr="00782DE8" w:rsidRDefault="0016237C">
      <w:pPr>
        <w:pStyle w:val="BodyTextIndent"/>
        <w:spacing w:after="0"/>
        <w:ind w:left="5761"/>
        <w:rPr>
          <w:lang w:val="en-US"/>
        </w:rPr>
      </w:pPr>
      <w:r w:rsidRPr="0016237C">
        <w:rPr>
          <w:lang w:val="en-US"/>
        </w:rPr>
        <w:t>François Rancy</w:t>
      </w:r>
      <w:r w:rsidRPr="0016237C">
        <w:rPr>
          <w:lang w:val="en-US"/>
        </w:rPr>
        <w:br/>
        <w:t>Director, Radiocommunication Bureau</w:t>
      </w:r>
    </w:p>
    <w:p w:rsidR="001F427C" w:rsidRPr="00782DE8" w:rsidRDefault="001F427C">
      <w:pPr>
        <w:ind w:left="1191" w:hanging="1191"/>
        <w:rPr>
          <w:sz w:val="22"/>
          <w:u w:val="single"/>
          <w:lang w:val="en-US"/>
        </w:rPr>
      </w:pPr>
    </w:p>
    <w:p w:rsidR="001F427C" w:rsidRPr="00782DE8" w:rsidRDefault="001F427C">
      <w:pPr>
        <w:ind w:left="1191" w:hanging="1191"/>
        <w:rPr>
          <w:sz w:val="22"/>
          <w:u w:val="single"/>
          <w:lang w:val="en-US"/>
        </w:rPr>
      </w:pPr>
    </w:p>
    <w:p w:rsidR="001F427C" w:rsidRPr="00476758" w:rsidRDefault="001F427C" w:rsidP="00076485">
      <w:pPr>
        <w:rPr>
          <w:u w:val="single"/>
          <w:lang w:val="en-US"/>
        </w:rPr>
      </w:pPr>
      <w:r w:rsidRPr="00176448">
        <w:rPr>
          <w:b/>
          <w:bCs/>
          <w:lang w:val="en-US"/>
        </w:rPr>
        <w:t>Annex:</w:t>
      </w:r>
      <w:r w:rsidR="007B2C5C">
        <w:rPr>
          <w:lang w:val="en-US"/>
        </w:rPr>
        <w:t xml:space="preserve"> </w:t>
      </w:r>
      <w:r w:rsidRPr="00476758">
        <w:rPr>
          <w:lang w:val="en-US"/>
        </w:rPr>
        <w:t xml:space="preserve">Title and </w:t>
      </w:r>
      <w:r w:rsidR="00076485" w:rsidRPr="00476758">
        <w:rPr>
          <w:lang w:val="en-US"/>
        </w:rPr>
        <w:t>summar</w:t>
      </w:r>
      <w:r w:rsidR="00076485">
        <w:rPr>
          <w:lang w:val="en-US"/>
        </w:rPr>
        <w:t xml:space="preserve">y </w:t>
      </w:r>
      <w:r>
        <w:rPr>
          <w:lang w:val="en-US"/>
        </w:rPr>
        <w:t>of the draft Recommendation</w:t>
      </w:r>
    </w:p>
    <w:p w:rsidR="001F427C" w:rsidRDefault="001F427C">
      <w:pPr>
        <w:ind w:left="1191" w:hanging="1191"/>
        <w:rPr>
          <w:u w:val="single"/>
          <w:lang w:val="en-US"/>
        </w:rPr>
      </w:pPr>
    </w:p>
    <w:p w:rsidR="001F427C" w:rsidRPr="00E543EB" w:rsidRDefault="008644FF" w:rsidP="00782DE8">
      <w:pPr>
        <w:rPr>
          <w:u w:val="single"/>
          <w:lang w:val="en-US"/>
        </w:rPr>
      </w:pPr>
      <w:r>
        <w:rPr>
          <w:b/>
          <w:bCs/>
          <w:lang w:val="en-US"/>
        </w:rPr>
        <w:t>Document</w:t>
      </w:r>
      <w:r w:rsidR="001F427C" w:rsidRPr="00176448">
        <w:rPr>
          <w:b/>
          <w:bCs/>
          <w:lang w:val="en-US"/>
        </w:rPr>
        <w:t xml:space="preserve"> attached:</w:t>
      </w:r>
      <w:r w:rsidR="00176448">
        <w:rPr>
          <w:b/>
          <w:bCs/>
          <w:lang w:val="en-US"/>
        </w:rPr>
        <w:t xml:space="preserve"> </w:t>
      </w:r>
      <w:r w:rsidR="001F427C" w:rsidRPr="00E543EB">
        <w:rPr>
          <w:lang w:val="en-US"/>
        </w:rPr>
        <w:t xml:space="preserve">Document </w:t>
      </w:r>
      <w:r w:rsidR="00231A85">
        <w:rPr>
          <w:lang w:val="en-US"/>
        </w:rPr>
        <w:t>5/209</w:t>
      </w:r>
      <w:r w:rsidR="004C2E4B">
        <w:rPr>
          <w:lang w:val="en-US"/>
        </w:rPr>
        <w:t>(Rev.</w:t>
      </w:r>
      <w:r w:rsidR="00782DE8">
        <w:rPr>
          <w:lang w:val="en-US"/>
        </w:rPr>
        <w:t>3</w:t>
      </w:r>
      <w:r w:rsidR="004C2E4B">
        <w:rPr>
          <w:lang w:val="en-US"/>
        </w:rPr>
        <w:t>)</w:t>
      </w:r>
      <w:r w:rsidR="001F427C" w:rsidRPr="00E543EB">
        <w:rPr>
          <w:lang w:val="en-US"/>
        </w:rPr>
        <w:t xml:space="preserve"> on CD-ROM</w:t>
      </w:r>
    </w:p>
    <w:p w:rsidR="001F427C" w:rsidRDefault="001F427C">
      <w:pPr>
        <w:tabs>
          <w:tab w:val="left" w:pos="284"/>
          <w:tab w:val="left" w:pos="568"/>
        </w:tabs>
        <w:spacing w:before="60" w:after="60"/>
        <w:rPr>
          <w:sz w:val="22"/>
          <w:u w:val="single"/>
          <w:lang w:val="en-US"/>
        </w:rPr>
      </w:pPr>
    </w:p>
    <w:p w:rsidR="001F427C" w:rsidRDefault="001F427C">
      <w:pPr>
        <w:tabs>
          <w:tab w:val="left" w:pos="284"/>
          <w:tab w:val="left" w:pos="568"/>
        </w:tabs>
        <w:spacing w:before="60" w:after="60"/>
        <w:rPr>
          <w:sz w:val="22"/>
          <w:u w:val="single"/>
          <w:lang w:val="en-US"/>
        </w:rPr>
      </w:pPr>
    </w:p>
    <w:p w:rsidR="001F427C" w:rsidRDefault="001F427C">
      <w:pPr>
        <w:tabs>
          <w:tab w:val="left" w:pos="284"/>
          <w:tab w:val="left" w:pos="568"/>
        </w:tabs>
        <w:spacing w:before="60" w:after="60"/>
        <w:rPr>
          <w:sz w:val="22"/>
          <w:u w:val="single"/>
          <w:lang w:val="en-US"/>
        </w:rPr>
      </w:pPr>
    </w:p>
    <w:p w:rsidR="00B66C6E" w:rsidRPr="00476758" w:rsidRDefault="00B66C6E">
      <w:pPr>
        <w:tabs>
          <w:tab w:val="left" w:pos="284"/>
          <w:tab w:val="left" w:pos="568"/>
        </w:tabs>
        <w:spacing w:before="60" w:after="60"/>
        <w:rPr>
          <w:sz w:val="22"/>
          <w:u w:val="single"/>
          <w:lang w:val="en-US"/>
        </w:rPr>
      </w:pPr>
    </w:p>
    <w:p w:rsidR="001F427C" w:rsidRPr="00B66C6E" w:rsidRDefault="001F427C">
      <w:pPr>
        <w:tabs>
          <w:tab w:val="left" w:pos="284"/>
          <w:tab w:val="left" w:pos="568"/>
        </w:tabs>
        <w:spacing w:before="0" w:after="60"/>
        <w:rPr>
          <w:b/>
          <w:bCs/>
          <w:sz w:val="18"/>
          <w:szCs w:val="18"/>
        </w:rPr>
      </w:pPr>
      <w:r w:rsidRPr="00B66C6E">
        <w:rPr>
          <w:b/>
          <w:bCs/>
          <w:sz w:val="18"/>
          <w:szCs w:val="18"/>
        </w:rPr>
        <w:t>Distribution:</w:t>
      </w:r>
    </w:p>
    <w:p w:rsidR="001F427C" w:rsidRPr="00B66C6E" w:rsidRDefault="001F427C" w:rsidP="00231A85">
      <w:pPr>
        <w:pStyle w:val="FirstFooter"/>
        <w:tabs>
          <w:tab w:val="left" w:pos="284"/>
          <w:tab w:val="left" w:pos="568"/>
          <w:tab w:val="left" w:pos="794"/>
          <w:tab w:val="left" w:pos="1191"/>
          <w:tab w:val="left" w:pos="1588"/>
          <w:tab w:val="left" w:pos="1985"/>
        </w:tabs>
        <w:spacing w:before="0"/>
        <w:ind w:left="284" w:hanging="284"/>
        <w:rPr>
          <w:sz w:val="18"/>
          <w:szCs w:val="18"/>
        </w:rPr>
      </w:pPr>
      <w:r w:rsidRPr="00B66C6E">
        <w:rPr>
          <w:sz w:val="18"/>
          <w:szCs w:val="18"/>
        </w:rPr>
        <w:t>–</w:t>
      </w:r>
      <w:r w:rsidRPr="00B66C6E">
        <w:rPr>
          <w:sz w:val="18"/>
          <w:szCs w:val="18"/>
        </w:rPr>
        <w:tab/>
        <w:t xml:space="preserve">Administrations of Member States </w:t>
      </w:r>
      <w:r w:rsidR="00444BE1" w:rsidRPr="00B66C6E">
        <w:rPr>
          <w:sz w:val="18"/>
          <w:szCs w:val="18"/>
        </w:rPr>
        <w:t xml:space="preserve">of the ITU </w:t>
      </w:r>
      <w:r w:rsidRPr="00B66C6E">
        <w:rPr>
          <w:sz w:val="18"/>
          <w:szCs w:val="18"/>
        </w:rPr>
        <w:t xml:space="preserve">and Radiocommunication Sector Members participating in the work </w:t>
      </w:r>
      <w:r w:rsidR="00444BE1" w:rsidRPr="00B66C6E">
        <w:rPr>
          <w:sz w:val="18"/>
          <w:szCs w:val="18"/>
        </w:rPr>
        <w:t>of</w:t>
      </w:r>
      <w:r w:rsidR="00444BE1" w:rsidRPr="00B66C6E">
        <w:rPr>
          <w:sz w:val="18"/>
          <w:szCs w:val="18"/>
        </w:rPr>
        <w:br/>
      </w:r>
      <w:r w:rsidRPr="00B66C6E">
        <w:rPr>
          <w:sz w:val="18"/>
          <w:szCs w:val="18"/>
        </w:rPr>
        <w:t xml:space="preserve">Radiocommunication Study Group </w:t>
      </w:r>
      <w:r w:rsidR="00231A85">
        <w:rPr>
          <w:sz w:val="18"/>
          <w:szCs w:val="18"/>
        </w:rPr>
        <w:t>5</w:t>
      </w:r>
    </w:p>
    <w:p w:rsidR="001F427C" w:rsidRPr="00B66C6E" w:rsidRDefault="001F427C" w:rsidP="00231A85">
      <w:pPr>
        <w:pStyle w:val="FirstFooter"/>
        <w:tabs>
          <w:tab w:val="left" w:pos="284"/>
          <w:tab w:val="left" w:pos="568"/>
          <w:tab w:val="left" w:pos="794"/>
          <w:tab w:val="left" w:pos="1191"/>
          <w:tab w:val="left" w:pos="1588"/>
          <w:tab w:val="left" w:pos="1985"/>
        </w:tabs>
        <w:spacing w:before="0"/>
        <w:rPr>
          <w:sz w:val="18"/>
          <w:szCs w:val="18"/>
        </w:rPr>
      </w:pPr>
      <w:r w:rsidRPr="00B66C6E">
        <w:rPr>
          <w:sz w:val="18"/>
          <w:szCs w:val="18"/>
        </w:rPr>
        <w:t>–</w:t>
      </w:r>
      <w:r w:rsidRPr="00B66C6E">
        <w:rPr>
          <w:sz w:val="18"/>
          <w:szCs w:val="18"/>
        </w:rPr>
        <w:tab/>
        <w:t xml:space="preserve">ITU-R Associates participating in the work of Radiocommunication Study Group </w:t>
      </w:r>
      <w:r w:rsidR="00231A85">
        <w:rPr>
          <w:sz w:val="18"/>
          <w:szCs w:val="18"/>
        </w:rPr>
        <w:t>5</w:t>
      </w:r>
    </w:p>
    <w:p w:rsidR="001F427C" w:rsidRPr="00B66C6E" w:rsidRDefault="001F427C" w:rsidP="00231A85">
      <w:pPr>
        <w:tabs>
          <w:tab w:val="left" w:pos="284"/>
          <w:tab w:val="left" w:pos="568"/>
        </w:tabs>
        <w:spacing w:before="0"/>
        <w:rPr>
          <w:sz w:val="18"/>
          <w:szCs w:val="18"/>
        </w:rPr>
      </w:pPr>
      <w:r w:rsidRPr="00B66C6E">
        <w:rPr>
          <w:sz w:val="18"/>
          <w:szCs w:val="18"/>
        </w:rPr>
        <w:t>–</w:t>
      </w:r>
      <w:r w:rsidRPr="00B66C6E">
        <w:rPr>
          <w:sz w:val="18"/>
          <w:szCs w:val="18"/>
        </w:rPr>
        <w:tab/>
        <w:t xml:space="preserve">Chairman and Vice-Chairmen of Radiocommunication Study Group </w:t>
      </w:r>
      <w:r w:rsidR="00231A85">
        <w:rPr>
          <w:sz w:val="18"/>
          <w:szCs w:val="18"/>
        </w:rPr>
        <w:t>5</w:t>
      </w:r>
    </w:p>
    <w:p w:rsidR="001F427C" w:rsidRPr="00B66C6E" w:rsidRDefault="001F427C">
      <w:pPr>
        <w:tabs>
          <w:tab w:val="left" w:pos="284"/>
          <w:tab w:val="left" w:pos="568"/>
        </w:tabs>
        <w:spacing w:before="0"/>
        <w:rPr>
          <w:sz w:val="18"/>
          <w:szCs w:val="18"/>
        </w:rPr>
      </w:pPr>
      <w:r w:rsidRPr="00B66C6E">
        <w:rPr>
          <w:sz w:val="18"/>
          <w:szCs w:val="18"/>
        </w:rPr>
        <w:t>–</w:t>
      </w:r>
      <w:r w:rsidRPr="00B66C6E">
        <w:rPr>
          <w:sz w:val="18"/>
          <w:szCs w:val="18"/>
        </w:rPr>
        <w:tab/>
        <w:t xml:space="preserve">Secretary-General of the ITU, Director of the Telecommunication Standardization Bureau, Director of the Telecommunication </w:t>
      </w:r>
      <w:r w:rsidRPr="00B66C6E">
        <w:rPr>
          <w:sz w:val="18"/>
          <w:szCs w:val="18"/>
        </w:rPr>
        <w:tab/>
        <w:t>Development Bureau</w:t>
      </w:r>
    </w:p>
    <w:p w:rsidR="00DB43BF" w:rsidRDefault="001F427C">
      <w:pPr>
        <w:pStyle w:val="AnnexNotitle"/>
      </w:pPr>
      <w:r>
        <w:rPr>
          <w:sz w:val="16"/>
          <w:u w:val="single"/>
        </w:rPr>
        <w:br w:type="page"/>
      </w:r>
      <w:r w:rsidR="00B66C6E">
        <w:t>Annex</w:t>
      </w:r>
      <w:r>
        <w:br/>
      </w:r>
      <w:r>
        <w:br/>
        <w:t xml:space="preserve">Title and </w:t>
      </w:r>
      <w:r w:rsidR="00E97550">
        <w:t xml:space="preserve">summary </w:t>
      </w:r>
      <w:r>
        <w:t>of the draft Recommendation</w:t>
      </w:r>
    </w:p>
    <w:p w:rsidR="00D91B30" w:rsidRPr="001D6D9D" w:rsidRDefault="00D91B30" w:rsidP="00D91B30"/>
    <w:p w:rsidR="00D91B30" w:rsidRDefault="00D91B30" w:rsidP="00D91B30"/>
    <w:p w:rsidR="00231A85" w:rsidRDefault="00231A85" w:rsidP="00782DE8">
      <w:pPr>
        <w:tabs>
          <w:tab w:val="right" w:pos="9639"/>
        </w:tabs>
      </w:pPr>
      <w:r>
        <w:rPr>
          <w:u w:val="single"/>
        </w:rPr>
        <w:t>Draft revision of Recommendation ITU-R F.758-4</w:t>
      </w:r>
      <w:r>
        <w:tab/>
        <w:t>Doc. 5/209(Rev.</w:t>
      </w:r>
      <w:r w:rsidR="00782DE8">
        <w:t>3</w:t>
      </w:r>
      <w:r>
        <w:t>)</w:t>
      </w:r>
    </w:p>
    <w:p w:rsidR="00231A85" w:rsidRDefault="00231A85" w:rsidP="00231A85">
      <w:pPr>
        <w:pStyle w:val="Rectitle"/>
      </w:pPr>
      <w:r>
        <w:t>Considerations in the development of criteria for sharing</w:t>
      </w:r>
      <w:r>
        <w:br/>
        <w:t>between the fixed service and other services</w:t>
      </w:r>
    </w:p>
    <w:p w:rsidR="00231A85" w:rsidRPr="00911FAC" w:rsidRDefault="00231A85" w:rsidP="00231A85">
      <w:pPr>
        <w:rPr>
          <w:szCs w:val="24"/>
        </w:rPr>
      </w:pPr>
      <w:r w:rsidRPr="00911FAC">
        <w:rPr>
          <w:szCs w:val="24"/>
        </w:rPr>
        <w:t>This revision includes the following:</w:t>
      </w:r>
    </w:p>
    <w:p w:rsidR="00231A85" w:rsidRPr="00911FAC" w:rsidRDefault="00231A85" w:rsidP="00231A85">
      <w:pPr>
        <w:pStyle w:val="enumlev1"/>
        <w:rPr>
          <w:szCs w:val="24"/>
        </w:rPr>
      </w:pPr>
      <w:r w:rsidRPr="00911FAC">
        <w:rPr>
          <w:szCs w:val="24"/>
        </w:rPr>
        <w:t>–</w:t>
      </w:r>
      <w:r w:rsidRPr="00911FAC">
        <w:rPr>
          <w:szCs w:val="24"/>
        </w:rPr>
        <w:tab/>
        <w:t>revision of the scope;</w:t>
      </w:r>
    </w:p>
    <w:p w:rsidR="00231A85" w:rsidRPr="00911FAC" w:rsidRDefault="00231A85" w:rsidP="00231A85">
      <w:pPr>
        <w:pStyle w:val="enumlev1"/>
        <w:rPr>
          <w:szCs w:val="24"/>
        </w:rPr>
      </w:pPr>
      <w:r w:rsidRPr="00911FAC">
        <w:rPr>
          <w:szCs w:val="24"/>
        </w:rPr>
        <w:t>–</w:t>
      </w:r>
      <w:r w:rsidRPr="00911FAC">
        <w:rPr>
          <w:szCs w:val="24"/>
        </w:rPr>
        <w:tab/>
        <w:t xml:space="preserve">refinement of the text under the </w:t>
      </w:r>
      <w:r w:rsidRPr="00911FAC">
        <w:rPr>
          <w:i/>
          <w:szCs w:val="24"/>
        </w:rPr>
        <w:t>considering</w:t>
      </w:r>
      <w:r w:rsidRPr="00911FAC">
        <w:rPr>
          <w:szCs w:val="24"/>
        </w:rPr>
        <w:t xml:space="preserve"> and the </w:t>
      </w:r>
      <w:r w:rsidRPr="00911FAC">
        <w:rPr>
          <w:i/>
          <w:szCs w:val="24"/>
        </w:rPr>
        <w:t>noting</w:t>
      </w:r>
      <w:r w:rsidRPr="00911FAC">
        <w:rPr>
          <w:szCs w:val="24"/>
        </w:rPr>
        <w:t xml:space="preserve"> parts;</w:t>
      </w:r>
    </w:p>
    <w:p w:rsidR="00231A85" w:rsidRPr="00911FAC" w:rsidRDefault="00231A85" w:rsidP="00231A85">
      <w:pPr>
        <w:pStyle w:val="enumlev1"/>
        <w:rPr>
          <w:szCs w:val="24"/>
        </w:rPr>
      </w:pPr>
      <w:r w:rsidRPr="00911FAC">
        <w:rPr>
          <w:szCs w:val="24"/>
        </w:rPr>
        <w:t>–</w:t>
      </w:r>
      <w:r w:rsidRPr="00911FAC">
        <w:rPr>
          <w:szCs w:val="24"/>
        </w:rPr>
        <w:tab/>
        <w:t>replacement of Annex 1 with the entire new text on considerations in the development of sharing criteria in the light of the performance/availability objectives developed after the previous version of this Recommendation was approved;</w:t>
      </w:r>
    </w:p>
    <w:p w:rsidR="00231A85" w:rsidRPr="00911FAC" w:rsidRDefault="00231A85" w:rsidP="00231A85">
      <w:pPr>
        <w:pStyle w:val="enumlev1"/>
        <w:rPr>
          <w:szCs w:val="24"/>
        </w:rPr>
      </w:pPr>
      <w:r w:rsidRPr="00911FAC">
        <w:rPr>
          <w:szCs w:val="24"/>
        </w:rPr>
        <w:t>–</w:t>
      </w:r>
      <w:r w:rsidRPr="00911FAC">
        <w:rPr>
          <w:szCs w:val="24"/>
        </w:rPr>
        <w:tab/>
        <w:t>replacement of Annexes 2 and 3 with the updated</w:t>
      </w:r>
      <w:r w:rsidR="004B4E40">
        <w:rPr>
          <w:szCs w:val="24"/>
        </w:rPr>
        <w:t xml:space="preserve"> new texts and information on fixed service</w:t>
      </w:r>
      <w:r w:rsidRPr="00911FAC">
        <w:rPr>
          <w:szCs w:val="24"/>
        </w:rPr>
        <w:t xml:space="preserve"> system parameters</w:t>
      </w:r>
      <w:r w:rsidRPr="00911FAC">
        <w:rPr>
          <w:szCs w:val="24"/>
          <w:lang w:eastAsia="ja-JP"/>
        </w:rPr>
        <w:t xml:space="preserve">, and </w:t>
      </w:r>
      <w:r w:rsidRPr="00911FAC">
        <w:rPr>
          <w:szCs w:val="24"/>
        </w:rPr>
        <w:t xml:space="preserve">the </w:t>
      </w:r>
      <w:r w:rsidRPr="00911FAC">
        <w:rPr>
          <w:szCs w:val="24"/>
          <w:lang w:eastAsia="ja-JP"/>
        </w:rPr>
        <w:t>old i</w:t>
      </w:r>
      <w:r w:rsidRPr="00911FAC">
        <w:rPr>
          <w:szCs w:val="24"/>
        </w:rPr>
        <w:t xml:space="preserve">nformation </w:t>
      </w:r>
      <w:r w:rsidRPr="00911FAC">
        <w:rPr>
          <w:szCs w:val="24"/>
          <w:lang w:eastAsia="ja-JP"/>
        </w:rPr>
        <w:t>on these parameters</w:t>
      </w:r>
      <w:r w:rsidRPr="00911FAC">
        <w:rPr>
          <w:szCs w:val="24"/>
        </w:rPr>
        <w:t xml:space="preserve"> was transferred to Report ITU-R </w:t>
      </w:r>
      <w:r>
        <w:rPr>
          <w:szCs w:val="24"/>
        </w:rPr>
        <w:t>F.</w:t>
      </w:r>
      <w:r w:rsidRPr="00911FAC">
        <w:rPr>
          <w:szCs w:val="24"/>
        </w:rPr>
        <w:t>2108;</w:t>
      </w:r>
    </w:p>
    <w:p w:rsidR="00231A85" w:rsidRPr="00911FAC" w:rsidRDefault="00231A85" w:rsidP="00782DE8">
      <w:pPr>
        <w:pStyle w:val="enumlev1"/>
        <w:rPr>
          <w:szCs w:val="24"/>
        </w:rPr>
      </w:pPr>
      <w:r w:rsidRPr="00911FAC">
        <w:rPr>
          <w:szCs w:val="24"/>
        </w:rPr>
        <w:t>–</w:t>
      </w:r>
      <w:r w:rsidRPr="00911FAC">
        <w:rPr>
          <w:szCs w:val="24"/>
        </w:rPr>
        <w:tab/>
        <w:t>deletion of Annex 4</w:t>
      </w:r>
      <w:r w:rsidRPr="00911FAC">
        <w:rPr>
          <w:rFonts w:eastAsia="MS Mincho"/>
          <w:szCs w:val="24"/>
          <w:lang w:eastAsia="ja-JP"/>
        </w:rPr>
        <w:t xml:space="preserve">, </w:t>
      </w:r>
      <w:r w:rsidRPr="00911FAC">
        <w:rPr>
          <w:szCs w:val="24"/>
        </w:rPr>
        <w:t xml:space="preserve">the information of which </w:t>
      </w:r>
      <w:r>
        <w:rPr>
          <w:szCs w:val="24"/>
        </w:rPr>
        <w:t xml:space="preserve">was </w:t>
      </w:r>
      <w:r w:rsidR="00782DE8">
        <w:rPr>
          <w:szCs w:val="24"/>
        </w:rPr>
        <w:t xml:space="preserve">also </w:t>
      </w:r>
      <w:r>
        <w:rPr>
          <w:szCs w:val="24"/>
        </w:rPr>
        <w:t>transferred to Report ITU</w:t>
      </w:r>
      <w:r>
        <w:rPr>
          <w:szCs w:val="24"/>
        </w:rPr>
        <w:noBreakHyphen/>
        <w:t>R F.</w:t>
      </w:r>
      <w:r w:rsidRPr="00911FAC">
        <w:rPr>
          <w:szCs w:val="24"/>
        </w:rPr>
        <w:t>2108.</w:t>
      </w:r>
    </w:p>
    <w:p w:rsidR="00231A85" w:rsidRPr="00231A85" w:rsidRDefault="00231A85" w:rsidP="00231A85">
      <w:pPr>
        <w:pStyle w:val="Normalaftertitle"/>
      </w:pPr>
    </w:p>
    <w:p w:rsidR="00D91B30" w:rsidRDefault="00D91B30" w:rsidP="00D91B30"/>
    <w:p w:rsidR="00D91B30" w:rsidRDefault="00D91B30" w:rsidP="00D91B30"/>
    <w:p w:rsidR="00D91B30" w:rsidRDefault="00D91B30" w:rsidP="00D91B30"/>
    <w:p w:rsidR="001F427C" w:rsidRDefault="00D91B30" w:rsidP="00CB5528">
      <w:pPr>
        <w:jc w:val="center"/>
      </w:pPr>
      <w:r>
        <w:t>______________</w:t>
      </w:r>
    </w:p>
    <w:sectPr w:rsidR="001F427C" w:rsidSect="0046605C">
      <w:headerReference w:type="even" r:id="rId10"/>
      <w:headerReference w:type="default" r:id="rId11"/>
      <w:footerReference w:type="even" r:id="rId12"/>
      <w:footerReference w:type="default" r:id="rId13"/>
      <w:headerReference w:type="first" r:id="rId14"/>
      <w:footerReference w:type="first" r:id="rId15"/>
      <w:pgSz w:w="11907" w:h="16834"/>
      <w:pgMar w:top="1418" w:right="1134" w:bottom="1418" w:left="1134" w:header="720" w:footer="720" w:gutter="0"/>
      <w:paperSrc w:first="15" w:other="15"/>
      <w:pgNumType w:fmt="numberInDash"/>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E8A" w:rsidRDefault="00287E8A">
      <w:r>
        <w:separator/>
      </w:r>
    </w:p>
  </w:endnote>
  <w:endnote w:type="continuationSeparator" w:id="0">
    <w:p w:rsidR="00287E8A" w:rsidRDefault="00287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2DB" w:rsidRDefault="00F812D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E8A" w:rsidRPr="00367F26" w:rsidRDefault="005A0C14" w:rsidP="00367F26">
    <w:pPr>
      <w:pStyle w:val="Footer"/>
    </w:pPr>
    <w:fldSimple w:instr=" FILENAME  \p  \* MERGEFORMAT ">
      <w:r w:rsidR="00F812DB">
        <w:t>Y:\APP\BR\CIRCS_DMS\LCCE\SG5\023\023e.docx</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2"/>
      <w:gridCol w:w="3099"/>
      <w:gridCol w:w="2390"/>
      <w:gridCol w:w="2292"/>
    </w:tblGrid>
    <w:tr w:rsidR="00287E8A" w:rsidTr="00181A0B">
      <w:trPr>
        <w:cantSplit/>
      </w:trPr>
      <w:tc>
        <w:tcPr>
          <w:tcW w:w="1051" w:type="pct"/>
          <w:tcBorders>
            <w:top w:val="single" w:sz="6" w:space="0" w:color="auto"/>
          </w:tcBorders>
          <w:tcMar>
            <w:top w:w="57" w:type="dxa"/>
          </w:tcMar>
        </w:tcPr>
        <w:p w:rsidR="00287E8A" w:rsidRDefault="00287E8A">
          <w:pPr>
            <w:pStyle w:val="itu"/>
            <w:rPr>
              <w:lang w:val="fr-CH"/>
            </w:rPr>
          </w:pPr>
          <w:r>
            <w:rPr>
              <w:lang w:val="fr-CH"/>
            </w:rPr>
            <w:t>Place des Nations</w:t>
          </w:r>
        </w:p>
      </w:tc>
      <w:tc>
        <w:tcPr>
          <w:tcW w:w="1572" w:type="pct"/>
          <w:tcBorders>
            <w:top w:val="single" w:sz="6" w:space="0" w:color="auto"/>
          </w:tcBorders>
          <w:tcMar>
            <w:top w:w="57" w:type="dxa"/>
          </w:tcMar>
        </w:tcPr>
        <w:p w:rsidR="00287E8A" w:rsidRDefault="00287E8A">
          <w:pPr>
            <w:pStyle w:val="itu"/>
          </w:pPr>
          <w:r>
            <w:t>Telephone</w:t>
          </w:r>
          <w:r>
            <w:tab/>
            <w:t>+41 22 730 51 11</w:t>
          </w:r>
        </w:p>
      </w:tc>
      <w:tc>
        <w:tcPr>
          <w:tcW w:w="1213" w:type="pct"/>
          <w:tcBorders>
            <w:top w:val="single" w:sz="6" w:space="0" w:color="auto"/>
          </w:tcBorders>
          <w:tcMar>
            <w:top w:w="57" w:type="dxa"/>
          </w:tcMar>
        </w:tcPr>
        <w:p w:rsidR="00287E8A" w:rsidRDefault="00287E8A">
          <w:pPr>
            <w:pStyle w:val="itu"/>
          </w:pPr>
          <w:r>
            <w:t>Telex 421 000 uit ch</w:t>
          </w:r>
        </w:p>
      </w:tc>
      <w:tc>
        <w:tcPr>
          <w:tcW w:w="1163" w:type="pct"/>
          <w:tcBorders>
            <w:top w:val="single" w:sz="6" w:space="0" w:color="auto"/>
          </w:tcBorders>
          <w:tcMar>
            <w:top w:w="57" w:type="dxa"/>
          </w:tcMar>
        </w:tcPr>
        <w:p w:rsidR="00287E8A" w:rsidRDefault="00287E8A">
          <w:pPr>
            <w:pStyle w:val="itu"/>
          </w:pPr>
          <w:r>
            <w:t>E-mail:</w:t>
          </w:r>
          <w:r>
            <w:tab/>
            <w:t>itumail@itu.int</w:t>
          </w:r>
        </w:p>
      </w:tc>
    </w:tr>
    <w:tr w:rsidR="00287E8A" w:rsidTr="00181A0B">
      <w:trPr>
        <w:cantSplit/>
      </w:trPr>
      <w:tc>
        <w:tcPr>
          <w:tcW w:w="1051" w:type="pct"/>
        </w:tcPr>
        <w:p w:rsidR="00287E8A" w:rsidRDefault="00287E8A">
          <w:pPr>
            <w:pStyle w:val="itu"/>
          </w:pPr>
          <w:r>
            <w:t xml:space="preserve">CH-1211 </w:t>
          </w:r>
          <w:smartTag w:uri="urn:schemas-microsoft-com:office:smarttags" w:element="place">
            <w:smartTag w:uri="urn:schemas-microsoft-com:office:smarttags" w:element="City">
              <w:r>
                <w:t>Geneva</w:t>
              </w:r>
            </w:smartTag>
          </w:smartTag>
          <w:r>
            <w:t xml:space="preserve"> 20</w:t>
          </w:r>
        </w:p>
      </w:tc>
      <w:tc>
        <w:tcPr>
          <w:tcW w:w="1572" w:type="pct"/>
        </w:tcPr>
        <w:p w:rsidR="00287E8A" w:rsidRDefault="00287E8A">
          <w:pPr>
            <w:pStyle w:val="itu"/>
          </w:pPr>
          <w:r>
            <w:t>Telefax</w:t>
          </w:r>
          <w:r>
            <w:tab/>
            <w:t>Gr3:</w:t>
          </w:r>
          <w:r>
            <w:tab/>
            <w:t>+41 22 733 72 56</w:t>
          </w:r>
        </w:p>
      </w:tc>
      <w:tc>
        <w:tcPr>
          <w:tcW w:w="1213" w:type="pct"/>
        </w:tcPr>
        <w:p w:rsidR="00287E8A" w:rsidRDefault="00287E8A">
          <w:pPr>
            <w:pStyle w:val="itu"/>
          </w:pPr>
          <w:r>
            <w:t>Telegram ITU GENEVE</w:t>
          </w:r>
        </w:p>
      </w:tc>
      <w:tc>
        <w:tcPr>
          <w:tcW w:w="1163" w:type="pct"/>
        </w:tcPr>
        <w:p w:rsidR="00287E8A" w:rsidRDefault="00287E8A">
          <w:pPr>
            <w:pStyle w:val="itu"/>
          </w:pPr>
          <w:r>
            <w:tab/>
          </w:r>
          <w:hyperlink r:id="rId1" w:history="1">
            <w:r>
              <w:rPr>
                <w:rStyle w:val="Hyperlink"/>
              </w:rPr>
              <w:t>http://www.itu.int/</w:t>
            </w:r>
          </w:hyperlink>
        </w:p>
      </w:tc>
    </w:tr>
    <w:tr w:rsidR="00287E8A" w:rsidTr="00181A0B">
      <w:trPr>
        <w:cantSplit/>
      </w:trPr>
      <w:tc>
        <w:tcPr>
          <w:tcW w:w="1051" w:type="pct"/>
        </w:tcPr>
        <w:p w:rsidR="00287E8A" w:rsidRDefault="00287E8A">
          <w:pPr>
            <w:pStyle w:val="itu"/>
          </w:pPr>
          <w:smartTag w:uri="urn:schemas-microsoft-com:office:smarttags" w:element="place">
            <w:smartTag w:uri="urn:schemas-microsoft-com:office:smarttags" w:element="country-region">
              <w:r>
                <w:t>Switzerland</w:t>
              </w:r>
            </w:smartTag>
          </w:smartTag>
        </w:p>
      </w:tc>
      <w:tc>
        <w:tcPr>
          <w:tcW w:w="1572" w:type="pct"/>
        </w:tcPr>
        <w:p w:rsidR="00287E8A" w:rsidRDefault="00287E8A">
          <w:pPr>
            <w:pStyle w:val="itu"/>
          </w:pPr>
          <w:r>
            <w:tab/>
            <w:t>Gr4:</w:t>
          </w:r>
          <w:r>
            <w:tab/>
            <w:t>+41 22 730 65 00</w:t>
          </w:r>
        </w:p>
      </w:tc>
      <w:tc>
        <w:tcPr>
          <w:tcW w:w="1213" w:type="pct"/>
        </w:tcPr>
        <w:p w:rsidR="00287E8A" w:rsidRDefault="00287E8A">
          <w:pPr>
            <w:pStyle w:val="itu"/>
          </w:pPr>
        </w:p>
      </w:tc>
      <w:tc>
        <w:tcPr>
          <w:tcW w:w="1163" w:type="pct"/>
        </w:tcPr>
        <w:p w:rsidR="00287E8A" w:rsidRDefault="00287E8A">
          <w:pPr>
            <w:pStyle w:val="itu"/>
          </w:pPr>
        </w:p>
      </w:tc>
    </w:tr>
  </w:tbl>
  <w:p w:rsidR="00287E8A" w:rsidRPr="000C2D6A" w:rsidRDefault="00287E8A" w:rsidP="00F812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E8A" w:rsidRDefault="00287E8A">
      <w:r>
        <w:t>____________________</w:t>
      </w:r>
    </w:p>
  </w:footnote>
  <w:footnote w:type="continuationSeparator" w:id="0">
    <w:p w:rsidR="00287E8A" w:rsidRDefault="00287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E8A" w:rsidRDefault="005A0C14">
    <w:pPr>
      <w:pStyle w:val="Header"/>
      <w:framePr w:wrap="around" w:vAnchor="text" w:hAnchor="margin" w:xAlign="center" w:y="1"/>
      <w:rPr>
        <w:rStyle w:val="PageNumber"/>
      </w:rPr>
    </w:pPr>
    <w:r>
      <w:rPr>
        <w:rStyle w:val="PageNumber"/>
      </w:rPr>
      <w:fldChar w:fldCharType="begin"/>
    </w:r>
    <w:r w:rsidR="00287E8A">
      <w:rPr>
        <w:rStyle w:val="PageNumber"/>
      </w:rPr>
      <w:instrText xml:space="preserve">PAGE  </w:instrText>
    </w:r>
    <w:r>
      <w:rPr>
        <w:rStyle w:val="PageNumber"/>
      </w:rPr>
      <w:fldChar w:fldCharType="separate"/>
    </w:r>
    <w:r w:rsidR="00287E8A">
      <w:rPr>
        <w:rStyle w:val="PageNumber"/>
        <w:noProof/>
      </w:rPr>
      <w:t>- 2 -</w:t>
    </w:r>
    <w:r>
      <w:rPr>
        <w:rStyle w:val="PageNumber"/>
      </w:rPr>
      <w:fldChar w:fldCharType="end"/>
    </w:r>
  </w:p>
  <w:p w:rsidR="00287E8A" w:rsidRDefault="00287E8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E8A" w:rsidRPr="001E15AA" w:rsidRDefault="005A0C14">
    <w:pPr>
      <w:pStyle w:val="Header"/>
      <w:rPr>
        <w:lang w:val="en-US"/>
      </w:rPr>
    </w:pPr>
    <w:r>
      <w:rPr>
        <w:rStyle w:val="PageNumber"/>
      </w:rPr>
      <w:fldChar w:fldCharType="begin"/>
    </w:r>
    <w:r w:rsidR="00287E8A">
      <w:rPr>
        <w:rStyle w:val="PageNumber"/>
      </w:rPr>
      <w:instrText xml:space="preserve"> PAGE </w:instrText>
    </w:r>
    <w:r>
      <w:rPr>
        <w:rStyle w:val="PageNumber"/>
      </w:rPr>
      <w:fldChar w:fldCharType="separate"/>
    </w:r>
    <w:r w:rsidR="00F812DB">
      <w:rPr>
        <w:rStyle w:val="PageNumber"/>
        <w:noProof/>
      </w:rPr>
      <w:t>- 2 -</w:t>
    </w:r>
    <w:r>
      <w:rPr>
        <w:rStyle w:val="PageNumb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2DB" w:rsidRDefault="00F812D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E2582"/>
    <w:multiLevelType w:val="hybridMultilevel"/>
    <w:tmpl w:val="C584EBFC"/>
    <w:lvl w:ilvl="0" w:tplc="04090001">
      <w:start w:val="1"/>
      <w:numFmt w:val="bullet"/>
      <w:lvlText w:val=""/>
      <w:lvlJc w:val="left"/>
      <w:pPr>
        <w:tabs>
          <w:tab w:val="num" w:pos="720"/>
        </w:tabs>
        <w:ind w:left="720" w:hanging="360"/>
      </w:pPr>
      <w:rPr>
        <w:rFonts w:ascii="Symbol" w:hAnsi="Symbol" w:hint="default"/>
      </w:rPr>
    </w:lvl>
    <w:lvl w:ilvl="1" w:tplc="C67AD820">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33793"/>
  </w:hdrShapeDefaults>
  <w:footnotePr>
    <w:footnote w:id="-1"/>
    <w:footnote w:id="0"/>
  </w:footnotePr>
  <w:endnotePr>
    <w:endnote w:id="-1"/>
    <w:endnote w:id="0"/>
  </w:endnotePr>
  <w:compat/>
  <w:rsids>
    <w:rsidRoot w:val="007D5B96"/>
    <w:rsid w:val="0000225F"/>
    <w:rsid w:val="0000551A"/>
    <w:rsid w:val="00005A9A"/>
    <w:rsid w:val="00036E06"/>
    <w:rsid w:val="00063E5A"/>
    <w:rsid w:val="000720D3"/>
    <w:rsid w:val="00076485"/>
    <w:rsid w:val="0008245F"/>
    <w:rsid w:val="000B7EB3"/>
    <w:rsid w:val="0016237C"/>
    <w:rsid w:val="00176448"/>
    <w:rsid w:val="00181A0B"/>
    <w:rsid w:val="00192836"/>
    <w:rsid w:val="00193C73"/>
    <w:rsid w:val="001F427C"/>
    <w:rsid w:val="002301D5"/>
    <w:rsid w:val="00231A85"/>
    <w:rsid w:val="00257E50"/>
    <w:rsid w:val="00287E8A"/>
    <w:rsid w:val="002C002E"/>
    <w:rsid w:val="002D42D5"/>
    <w:rsid w:val="00323E8D"/>
    <w:rsid w:val="00367F26"/>
    <w:rsid w:val="00382445"/>
    <w:rsid w:val="00392901"/>
    <w:rsid w:val="003A4ACE"/>
    <w:rsid w:val="003B1376"/>
    <w:rsid w:val="00417F42"/>
    <w:rsid w:val="00420FDC"/>
    <w:rsid w:val="00423FBC"/>
    <w:rsid w:val="00444BE1"/>
    <w:rsid w:val="0046476A"/>
    <w:rsid w:val="0046605C"/>
    <w:rsid w:val="00480212"/>
    <w:rsid w:val="004B2280"/>
    <w:rsid w:val="004B4E40"/>
    <w:rsid w:val="004C2E4B"/>
    <w:rsid w:val="005A0C14"/>
    <w:rsid w:val="005B5676"/>
    <w:rsid w:val="00681625"/>
    <w:rsid w:val="006B2BE5"/>
    <w:rsid w:val="006E5751"/>
    <w:rsid w:val="00704B66"/>
    <w:rsid w:val="00735AE1"/>
    <w:rsid w:val="0074115B"/>
    <w:rsid w:val="00782DE8"/>
    <w:rsid w:val="00787E9C"/>
    <w:rsid w:val="007A0129"/>
    <w:rsid w:val="007B2C5C"/>
    <w:rsid w:val="007D0241"/>
    <w:rsid w:val="007D5B96"/>
    <w:rsid w:val="007E22C3"/>
    <w:rsid w:val="00813EE4"/>
    <w:rsid w:val="008331C9"/>
    <w:rsid w:val="008644FF"/>
    <w:rsid w:val="00870E27"/>
    <w:rsid w:val="008B0436"/>
    <w:rsid w:val="008B04BA"/>
    <w:rsid w:val="009A3017"/>
    <w:rsid w:val="009B241C"/>
    <w:rsid w:val="009E3209"/>
    <w:rsid w:val="00A1277F"/>
    <w:rsid w:val="00AB1EEB"/>
    <w:rsid w:val="00B00B17"/>
    <w:rsid w:val="00B0391E"/>
    <w:rsid w:val="00B66C6E"/>
    <w:rsid w:val="00B676F8"/>
    <w:rsid w:val="00BA1E77"/>
    <w:rsid w:val="00C6026C"/>
    <w:rsid w:val="00C66BD7"/>
    <w:rsid w:val="00CA4900"/>
    <w:rsid w:val="00CB5528"/>
    <w:rsid w:val="00CD2E23"/>
    <w:rsid w:val="00CD7724"/>
    <w:rsid w:val="00D86EF8"/>
    <w:rsid w:val="00D91B30"/>
    <w:rsid w:val="00DB366C"/>
    <w:rsid w:val="00DB43BF"/>
    <w:rsid w:val="00E1395B"/>
    <w:rsid w:val="00E33082"/>
    <w:rsid w:val="00E97550"/>
    <w:rsid w:val="00EB5F9B"/>
    <w:rsid w:val="00F04C3B"/>
    <w:rsid w:val="00F812DB"/>
    <w:rsid w:val="00FB24AB"/>
    <w:rsid w:val="00FE2139"/>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33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605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46605C"/>
    <w:pPr>
      <w:keepNext/>
      <w:keepLines/>
      <w:spacing w:before="360"/>
      <w:ind w:left="794" w:hanging="794"/>
      <w:outlineLvl w:val="0"/>
    </w:pPr>
    <w:rPr>
      <w:b/>
    </w:rPr>
  </w:style>
  <w:style w:type="paragraph" w:styleId="Heading2">
    <w:name w:val="heading 2"/>
    <w:basedOn w:val="Heading1"/>
    <w:next w:val="Normal"/>
    <w:qFormat/>
    <w:rsid w:val="0046605C"/>
    <w:pPr>
      <w:spacing w:before="240"/>
      <w:outlineLvl w:val="1"/>
    </w:pPr>
  </w:style>
  <w:style w:type="paragraph" w:styleId="Heading3">
    <w:name w:val="heading 3"/>
    <w:basedOn w:val="Heading1"/>
    <w:next w:val="Normal"/>
    <w:qFormat/>
    <w:rsid w:val="0046605C"/>
    <w:pPr>
      <w:spacing w:before="160"/>
      <w:outlineLvl w:val="2"/>
    </w:pPr>
  </w:style>
  <w:style w:type="paragraph" w:styleId="Heading4">
    <w:name w:val="heading 4"/>
    <w:basedOn w:val="Heading3"/>
    <w:next w:val="Normal"/>
    <w:qFormat/>
    <w:rsid w:val="0046605C"/>
    <w:pPr>
      <w:tabs>
        <w:tab w:val="clear" w:pos="794"/>
        <w:tab w:val="left" w:pos="1021"/>
      </w:tabs>
      <w:ind w:left="1021" w:hanging="1021"/>
      <w:outlineLvl w:val="3"/>
    </w:pPr>
  </w:style>
  <w:style w:type="paragraph" w:styleId="Heading5">
    <w:name w:val="heading 5"/>
    <w:basedOn w:val="Heading4"/>
    <w:next w:val="Normal"/>
    <w:qFormat/>
    <w:rsid w:val="0046605C"/>
    <w:pPr>
      <w:outlineLvl w:val="4"/>
    </w:pPr>
  </w:style>
  <w:style w:type="paragraph" w:styleId="Heading6">
    <w:name w:val="heading 6"/>
    <w:basedOn w:val="Heading4"/>
    <w:next w:val="Normal"/>
    <w:qFormat/>
    <w:rsid w:val="0046605C"/>
    <w:pPr>
      <w:tabs>
        <w:tab w:val="clear" w:pos="1021"/>
        <w:tab w:val="clear" w:pos="1191"/>
      </w:tabs>
      <w:ind w:left="1588" w:hanging="1588"/>
      <w:outlineLvl w:val="5"/>
    </w:pPr>
  </w:style>
  <w:style w:type="paragraph" w:styleId="Heading7">
    <w:name w:val="heading 7"/>
    <w:basedOn w:val="Heading6"/>
    <w:next w:val="Normal"/>
    <w:qFormat/>
    <w:rsid w:val="0046605C"/>
    <w:pPr>
      <w:outlineLvl w:val="6"/>
    </w:pPr>
  </w:style>
  <w:style w:type="paragraph" w:styleId="Heading8">
    <w:name w:val="heading 8"/>
    <w:basedOn w:val="Heading6"/>
    <w:next w:val="Normal"/>
    <w:qFormat/>
    <w:rsid w:val="0046605C"/>
    <w:pPr>
      <w:outlineLvl w:val="7"/>
    </w:pPr>
  </w:style>
  <w:style w:type="paragraph" w:styleId="Heading9">
    <w:name w:val="heading 9"/>
    <w:basedOn w:val="Heading6"/>
    <w:next w:val="Normal"/>
    <w:qFormat/>
    <w:rsid w:val="0046605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46605C"/>
    <w:pPr>
      <w:keepNext/>
      <w:keepLines/>
      <w:spacing w:before="480"/>
      <w:jc w:val="center"/>
    </w:pPr>
    <w:rPr>
      <w:b/>
      <w:sz w:val="28"/>
    </w:rPr>
  </w:style>
  <w:style w:type="paragraph" w:customStyle="1" w:styleId="Normalaftertitle">
    <w:name w:val="Normal_after_title"/>
    <w:basedOn w:val="Normal"/>
    <w:next w:val="Normal"/>
    <w:rsid w:val="0046605C"/>
    <w:pPr>
      <w:spacing w:before="360"/>
    </w:pPr>
  </w:style>
  <w:style w:type="paragraph" w:customStyle="1" w:styleId="AppendixNotitle">
    <w:name w:val="Appendix_No &amp; title"/>
    <w:basedOn w:val="AnnexNotitle"/>
    <w:next w:val="Normalaftertitle"/>
    <w:rsid w:val="0046605C"/>
  </w:style>
  <w:style w:type="paragraph" w:customStyle="1" w:styleId="Figure">
    <w:name w:val="Figure"/>
    <w:basedOn w:val="Normal"/>
    <w:next w:val="FigureNotitle"/>
    <w:rsid w:val="0046605C"/>
    <w:pPr>
      <w:keepNext/>
      <w:keepLines/>
      <w:spacing w:before="240" w:after="120"/>
      <w:jc w:val="center"/>
    </w:pPr>
  </w:style>
  <w:style w:type="character" w:customStyle="1" w:styleId="Appdef">
    <w:name w:val="App_def"/>
    <w:basedOn w:val="DefaultParagraphFont"/>
    <w:rsid w:val="0046605C"/>
    <w:rPr>
      <w:rFonts w:ascii="Times New Roman" w:hAnsi="Times New Roman"/>
      <w:b/>
    </w:rPr>
  </w:style>
  <w:style w:type="character" w:customStyle="1" w:styleId="Appref">
    <w:name w:val="App_ref"/>
    <w:basedOn w:val="DefaultParagraphFont"/>
    <w:rsid w:val="0046605C"/>
  </w:style>
  <w:style w:type="paragraph" w:customStyle="1" w:styleId="FigureNotitle">
    <w:name w:val="Figure_No &amp; title"/>
    <w:basedOn w:val="Normal"/>
    <w:next w:val="Normalaftertitle"/>
    <w:rsid w:val="0046605C"/>
    <w:pPr>
      <w:keepLines/>
      <w:spacing w:before="240" w:after="120"/>
      <w:jc w:val="center"/>
    </w:pPr>
    <w:rPr>
      <w:b/>
    </w:rPr>
  </w:style>
  <w:style w:type="paragraph" w:customStyle="1" w:styleId="FooterQP">
    <w:name w:val="Footer_QP"/>
    <w:basedOn w:val="Normal"/>
    <w:rsid w:val="0046605C"/>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46605C"/>
    <w:rPr>
      <w:b w:val="0"/>
    </w:rPr>
  </w:style>
  <w:style w:type="paragraph" w:customStyle="1" w:styleId="ASN1">
    <w:name w:val="ASN.1"/>
    <w:basedOn w:val="Normal"/>
    <w:rsid w:val="0046605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46605C"/>
    <w:rPr>
      <w:rFonts w:ascii="Times New Roman" w:hAnsi="Times New Roman"/>
      <w:b/>
    </w:rPr>
  </w:style>
  <w:style w:type="paragraph" w:customStyle="1" w:styleId="Artheading">
    <w:name w:val="Art_heading"/>
    <w:basedOn w:val="Normal"/>
    <w:next w:val="Normalaftertitle"/>
    <w:rsid w:val="0046605C"/>
    <w:pPr>
      <w:spacing w:before="480"/>
      <w:jc w:val="center"/>
    </w:pPr>
    <w:rPr>
      <w:b/>
      <w:sz w:val="28"/>
    </w:rPr>
  </w:style>
  <w:style w:type="paragraph" w:customStyle="1" w:styleId="ArtNo">
    <w:name w:val="Art_No"/>
    <w:basedOn w:val="Normal"/>
    <w:next w:val="Arttitle"/>
    <w:rsid w:val="0046605C"/>
    <w:pPr>
      <w:keepNext/>
      <w:keepLines/>
      <w:spacing w:before="480"/>
      <w:jc w:val="center"/>
    </w:pPr>
    <w:rPr>
      <w:caps/>
      <w:sz w:val="28"/>
    </w:rPr>
  </w:style>
  <w:style w:type="paragraph" w:customStyle="1" w:styleId="Arttitle">
    <w:name w:val="Art_title"/>
    <w:basedOn w:val="Normal"/>
    <w:next w:val="Normalaftertitle"/>
    <w:rsid w:val="0046605C"/>
    <w:pPr>
      <w:keepNext/>
      <w:keepLines/>
      <w:spacing w:before="240"/>
      <w:jc w:val="center"/>
    </w:pPr>
    <w:rPr>
      <w:b/>
      <w:sz w:val="28"/>
    </w:rPr>
  </w:style>
  <w:style w:type="character" w:customStyle="1" w:styleId="Artref">
    <w:name w:val="Art_ref"/>
    <w:basedOn w:val="DefaultParagraphFont"/>
    <w:rsid w:val="0046605C"/>
  </w:style>
  <w:style w:type="paragraph" w:customStyle="1" w:styleId="Call">
    <w:name w:val="Call"/>
    <w:basedOn w:val="Normal"/>
    <w:next w:val="Normal"/>
    <w:rsid w:val="0046605C"/>
    <w:pPr>
      <w:keepNext/>
      <w:keepLines/>
      <w:spacing w:before="160"/>
      <w:ind w:left="794"/>
    </w:pPr>
    <w:rPr>
      <w:i/>
    </w:rPr>
  </w:style>
  <w:style w:type="paragraph" w:customStyle="1" w:styleId="ChapNo">
    <w:name w:val="Chap_No"/>
    <w:basedOn w:val="Normal"/>
    <w:next w:val="Chaptitle"/>
    <w:rsid w:val="0046605C"/>
    <w:pPr>
      <w:keepNext/>
      <w:keepLines/>
      <w:spacing w:before="480"/>
      <w:jc w:val="center"/>
    </w:pPr>
    <w:rPr>
      <w:b/>
      <w:caps/>
      <w:sz w:val="28"/>
    </w:rPr>
  </w:style>
  <w:style w:type="paragraph" w:customStyle="1" w:styleId="Chaptitle">
    <w:name w:val="Chap_title"/>
    <w:basedOn w:val="Normal"/>
    <w:next w:val="Normalaftertitle"/>
    <w:rsid w:val="0046605C"/>
    <w:pPr>
      <w:keepNext/>
      <w:keepLines/>
      <w:spacing w:before="240"/>
      <w:jc w:val="center"/>
    </w:pPr>
    <w:rPr>
      <w:b/>
      <w:sz w:val="28"/>
    </w:rPr>
  </w:style>
  <w:style w:type="character" w:styleId="PageNumber">
    <w:name w:val="page number"/>
    <w:basedOn w:val="DefaultParagraphFont"/>
    <w:rsid w:val="0046605C"/>
  </w:style>
  <w:style w:type="paragraph" w:customStyle="1" w:styleId="RecNoBR">
    <w:name w:val="Rec_No_BR"/>
    <w:basedOn w:val="Normal"/>
    <w:next w:val="Rectitle"/>
    <w:rsid w:val="0046605C"/>
    <w:pPr>
      <w:keepNext/>
      <w:keepLines/>
      <w:spacing w:before="480"/>
      <w:jc w:val="center"/>
    </w:pPr>
    <w:rPr>
      <w:caps/>
      <w:sz w:val="28"/>
    </w:rPr>
  </w:style>
  <w:style w:type="paragraph" w:customStyle="1" w:styleId="Rectitle">
    <w:name w:val="Rec_title"/>
    <w:basedOn w:val="Normal"/>
    <w:next w:val="Normalaftertitle"/>
    <w:rsid w:val="0046605C"/>
    <w:pPr>
      <w:keepNext/>
      <w:keepLines/>
      <w:spacing w:before="360"/>
      <w:jc w:val="center"/>
    </w:pPr>
    <w:rPr>
      <w:b/>
      <w:sz w:val="28"/>
    </w:rPr>
  </w:style>
  <w:style w:type="paragraph" w:customStyle="1" w:styleId="QuestionNoBR">
    <w:name w:val="Question_No_BR"/>
    <w:basedOn w:val="RecNoBR"/>
    <w:next w:val="Questiontitle"/>
    <w:rsid w:val="0046605C"/>
  </w:style>
  <w:style w:type="paragraph" w:customStyle="1" w:styleId="Questiontitle">
    <w:name w:val="Question_title"/>
    <w:basedOn w:val="Rectitle"/>
    <w:next w:val="Questionref"/>
    <w:rsid w:val="0046605C"/>
  </w:style>
  <w:style w:type="paragraph" w:customStyle="1" w:styleId="Questionref">
    <w:name w:val="Question_ref"/>
    <w:basedOn w:val="Recref"/>
    <w:next w:val="Questiondate"/>
    <w:rsid w:val="0046605C"/>
  </w:style>
  <w:style w:type="paragraph" w:customStyle="1" w:styleId="Recref">
    <w:name w:val="Rec_ref"/>
    <w:basedOn w:val="Normal"/>
    <w:next w:val="Recdate"/>
    <w:rsid w:val="0046605C"/>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6605C"/>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6605C"/>
  </w:style>
  <w:style w:type="character" w:styleId="EndnoteReference">
    <w:name w:val="endnote reference"/>
    <w:basedOn w:val="DefaultParagraphFont"/>
    <w:semiHidden/>
    <w:rsid w:val="0046605C"/>
    <w:rPr>
      <w:vertAlign w:val="superscript"/>
    </w:rPr>
  </w:style>
  <w:style w:type="paragraph" w:customStyle="1" w:styleId="enumlev1">
    <w:name w:val="enumlev1"/>
    <w:basedOn w:val="Normal"/>
    <w:link w:val="enumlev1Char"/>
    <w:uiPriority w:val="99"/>
    <w:rsid w:val="0046605C"/>
    <w:pPr>
      <w:spacing w:before="80"/>
      <w:ind w:left="794" w:hanging="794"/>
    </w:pPr>
  </w:style>
  <w:style w:type="paragraph" w:customStyle="1" w:styleId="enumlev2">
    <w:name w:val="enumlev2"/>
    <w:basedOn w:val="enumlev1"/>
    <w:rsid w:val="0046605C"/>
    <w:pPr>
      <w:ind w:left="1191" w:hanging="397"/>
    </w:pPr>
  </w:style>
  <w:style w:type="paragraph" w:customStyle="1" w:styleId="enumlev3">
    <w:name w:val="enumlev3"/>
    <w:basedOn w:val="enumlev2"/>
    <w:rsid w:val="0046605C"/>
    <w:pPr>
      <w:ind w:left="1588"/>
    </w:pPr>
  </w:style>
  <w:style w:type="paragraph" w:customStyle="1" w:styleId="Equation">
    <w:name w:val="Equation"/>
    <w:basedOn w:val="Normal"/>
    <w:rsid w:val="0046605C"/>
    <w:pPr>
      <w:tabs>
        <w:tab w:val="clear" w:pos="1191"/>
        <w:tab w:val="clear" w:pos="1588"/>
        <w:tab w:val="clear" w:pos="1985"/>
        <w:tab w:val="center" w:pos="4820"/>
        <w:tab w:val="right" w:pos="9639"/>
      </w:tabs>
    </w:pPr>
  </w:style>
  <w:style w:type="paragraph" w:customStyle="1" w:styleId="Equationlegend">
    <w:name w:val="Equation_legend"/>
    <w:basedOn w:val="Normal"/>
    <w:rsid w:val="0046605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6605C"/>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46605C"/>
  </w:style>
  <w:style w:type="paragraph" w:customStyle="1" w:styleId="Reptitle">
    <w:name w:val="Rep_title"/>
    <w:basedOn w:val="Rectitle"/>
    <w:next w:val="Repref"/>
    <w:rsid w:val="0046605C"/>
  </w:style>
  <w:style w:type="paragraph" w:customStyle="1" w:styleId="Repref">
    <w:name w:val="Rep_ref"/>
    <w:basedOn w:val="Recref"/>
    <w:next w:val="Repdate"/>
    <w:rsid w:val="0046605C"/>
  </w:style>
  <w:style w:type="paragraph" w:customStyle="1" w:styleId="Repdate">
    <w:name w:val="Rep_date"/>
    <w:basedOn w:val="Recdate"/>
    <w:next w:val="Normalaftertitle"/>
    <w:rsid w:val="0046605C"/>
  </w:style>
  <w:style w:type="paragraph" w:customStyle="1" w:styleId="ResNoBR">
    <w:name w:val="Res_No_BR"/>
    <w:basedOn w:val="RecNoBR"/>
    <w:next w:val="Restitle"/>
    <w:rsid w:val="0046605C"/>
  </w:style>
  <w:style w:type="paragraph" w:customStyle="1" w:styleId="Restitle">
    <w:name w:val="Res_title"/>
    <w:basedOn w:val="Rectitle"/>
    <w:next w:val="Resref"/>
    <w:rsid w:val="0046605C"/>
  </w:style>
  <w:style w:type="paragraph" w:customStyle="1" w:styleId="Resref">
    <w:name w:val="Res_ref"/>
    <w:basedOn w:val="Recref"/>
    <w:next w:val="Resdate"/>
    <w:rsid w:val="0046605C"/>
  </w:style>
  <w:style w:type="paragraph" w:customStyle="1" w:styleId="Resdate">
    <w:name w:val="Res_date"/>
    <w:basedOn w:val="Recdate"/>
    <w:next w:val="Normalaftertitle"/>
    <w:rsid w:val="0046605C"/>
  </w:style>
  <w:style w:type="paragraph" w:customStyle="1" w:styleId="Section1">
    <w:name w:val="Section_1"/>
    <w:basedOn w:val="Normal"/>
    <w:next w:val="Normal"/>
    <w:rsid w:val="0046605C"/>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46605C"/>
    <w:pPr>
      <w:keepLines/>
      <w:spacing w:before="240" w:after="120"/>
      <w:jc w:val="center"/>
    </w:pPr>
  </w:style>
  <w:style w:type="paragraph" w:styleId="Footer">
    <w:name w:val="footer"/>
    <w:basedOn w:val="Normal"/>
    <w:link w:val="FooterChar"/>
    <w:uiPriority w:val="99"/>
    <w:rsid w:val="0046605C"/>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46605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46605C"/>
    <w:rPr>
      <w:position w:val="6"/>
      <w:sz w:val="18"/>
    </w:rPr>
  </w:style>
  <w:style w:type="paragraph" w:styleId="FootnoteText">
    <w:name w:val="footnote text"/>
    <w:basedOn w:val="Note"/>
    <w:semiHidden/>
    <w:rsid w:val="0046605C"/>
    <w:pPr>
      <w:keepLines/>
      <w:tabs>
        <w:tab w:val="left" w:pos="255"/>
      </w:tabs>
      <w:ind w:left="255" w:hanging="255"/>
    </w:pPr>
  </w:style>
  <w:style w:type="paragraph" w:customStyle="1" w:styleId="Note">
    <w:name w:val="Note"/>
    <w:basedOn w:val="Normal"/>
    <w:rsid w:val="0046605C"/>
    <w:pPr>
      <w:spacing w:before="80"/>
    </w:pPr>
  </w:style>
  <w:style w:type="paragraph" w:styleId="Header">
    <w:name w:val="header"/>
    <w:basedOn w:val="Normal"/>
    <w:rsid w:val="0046605C"/>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6605C"/>
    <w:pPr>
      <w:keepNext/>
      <w:spacing w:before="160"/>
    </w:pPr>
    <w:rPr>
      <w:b/>
    </w:rPr>
  </w:style>
  <w:style w:type="paragraph" w:customStyle="1" w:styleId="Headingi">
    <w:name w:val="Heading_i"/>
    <w:basedOn w:val="Normal"/>
    <w:next w:val="Normal"/>
    <w:rsid w:val="0046605C"/>
    <w:pPr>
      <w:keepNext/>
      <w:spacing w:before="160"/>
    </w:pPr>
    <w:rPr>
      <w:i/>
    </w:rPr>
  </w:style>
  <w:style w:type="paragraph" w:styleId="Index1">
    <w:name w:val="index 1"/>
    <w:basedOn w:val="Normal"/>
    <w:next w:val="Normal"/>
    <w:semiHidden/>
    <w:rsid w:val="0046605C"/>
  </w:style>
  <w:style w:type="paragraph" w:styleId="Index2">
    <w:name w:val="index 2"/>
    <w:basedOn w:val="Normal"/>
    <w:next w:val="Normal"/>
    <w:semiHidden/>
    <w:rsid w:val="0046605C"/>
    <w:pPr>
      <w:ind w:left="283"/>
    </w:pPr>
  </w:style>
  <w:style w:type="paragraph" w:styleId="Index3">
    <w:name w:val="index 3"/>
    <w:basedOn w:val="Normal"/>
    <w:next w:val="Normal"/>
    <w:semiHidden/>
    <w:rsid w:val="0046605C"/>
    <w:pPr>
      <w:ind w:left="566"/>
    </w:pPr>
  </w:style>
  <w:style w:type="paragraph" w:customStyle="1" w:styleId="Section2">
    <w:name w:val="Section_2"/>
    <w:basedOn w:val="Normal"/>
    <w:next w:val="Normal"/>
    <w:rsid w:val="0046605C"/>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6605C"/>
    <w:pPr>
      <w:keepNext/>
      <w:keepLines/>
      <w:spacing w:before="360" w:after="120"/>
      <w:jc w:val="center"/>
    </w:pPr>
    <w:rPr>
      <w:b/>
    </w:rPr>
  </w:style>
  <w:style w:type="paragraph" w:customStyle="1" w:styleId="Tablehead">
    <w:name w:val="Table_head"/>
    <w:basedOn w:val="Normal"/>
    <w:next w:val="Tabletext"/>
    <w:rsid w:val="0046605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6605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46605C"/>
    <w:pPr>
      <w:keepNext/>
      <w:spacing w:before="560" w:after="120"/>
      <w:jc w:val="center"/>
    </w:pPr>
    <w:rPr>
      <w:caps/>
    </w:rPr>
  </w:style>
  <w:style w:type="paragraph" w:customStyle="1" w:styleId="TabletitleBR">
    <w:name w:val="Table_title_BR"/>
    <w:basedOn w:val="Normal"/>
    <w:next w:val="Tablehead"/>
    <w:rsid w:val="0046605C"/>
    <w:pPr>
      <w:keepNext/>
      <w:keepLines/>
      <w:spacing w:before="0" w:after="120"/>
      <w:jc w:val="center"/>
    </w:pPr>
    <w:rPr>
      <w:b/>
    </w:rPr>
  </w:style>
  <w:style w:type="paragraph" w:customStyle="1" w:styleId="Infodoc">
    <w:name w:val="Infodoc"/>
    <w:basedOn w:val="Normal"/>
    <w:rsid w:val="0046605C"/>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46605C"/>
    <w:pPr>
      <w:tabs>
        <w:tab w:val="clear" w:pos="794"/>
        <w:tab w:val="clear" w:pos="1191"/>
        <w:tab w:val="clear" w:pos="1588"/>
        <w:tab w:val="clear" w:pos="1985"/>
        <w:tab w:val="left" w:pos="4820"/>
        <w:tab w:val="left" w:pos="5529"/>
      </w:tabs>
      <w:ind w:left="794"/>
    </w:pPr>
  </w:style>
  <w:style w:type="paragraph" w:customStyle="1" w:styleId="itu">
    <w:name w:val="itu"/>
    <w:basedOn w:val="Normal"/>
    <w:rsid w:val="0046605C"/>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46605C"/>
    <w:pPr>
      <w:keepNext/>
      <w:keepLines/>
      <w:spacing w:before="480" w:after="80"/>
      <w:jc w:val="center"/>
    </w:pPr>
    <w:rPr>
      <w:caps/>
      <w:sz w:val="28"/>
    </w:rPr>
  </w:style>
  <w:style w:type="paragraph" w:customStyle="1" w:styleId="Partref">
    <w:name w:val="Part_ref"/>
    <w:basedOn w:val="Normal"/>
    <w:next w:val="Parttitle"/>
    <w:rsid w:val="0046605C"/>
    <w:pPr>
      <w:keepNext/>
      <w:keepLines/>
      <w:spacing w:before="280"/>
      <w:jc w:val="center"/>
    </w:pPr>
  </w:style>
  <w:style w:type="paragraph" w:customStyle="1" w:styleId="Parttitle">
    <w:name w:val="Part_title"/>
    <w:basedOn w:val="Normal"/>
    <w:next w:val="Normalaftertitle"/>
    <w:rsid w:val="0046605C"/>
    <w:pPr>
      <w:keepNext/>
      <w:keepLines/>
      <w:spacing w:before="240" w:after="280"/>
      <w:jc w:val="center"/>
    </w:pPr>
    <w:rPr>
      <w:b/>
      <w:sz w:val="28"/>
    </w:rPr>
  </w:style>
  <w:style w:type="paragraph" w:customStyle="1" w:styleId="RecNo">
    <w:name w:val="Rec_No"/>
    <w:basedOn w:val="Normal"/>
    <w:next w:val="Rectitle"/>
    <w:rsid w:val="0046605C"/>
    <w:pPr>
      <w:keepNext/>
      <w:keepLines/>
      <w:spacing w:before="0"/>
    </w:pPr>
    <w:rPr>
      <w:b/>
      <w:sz w:val="28"/>
    </w:rPr>
  </w:style>
  <w:style w:type="paragraph" w:customStyle="1" w:styleId="QuestionNo">
    <w:name w:val="Question_No"/>
    <w:basedOn w:val="RecNo"/>
    <w:next w:val="Questiontitle"/>
    <w:rsid w:val="0046605C"/>
  </w:style>
  <w:style w:type="character" w:customStyle="1" w:styleId="Recdef">
    <w:name w:val="Rec_def"/>
    <w:basedOn w:val="DefaultParagraphFont"/>
    <w:rsid w:val="0046605C"/>
    <w:rPr>
      <w:b/>
    </w:rPr>
  </w:style>
  <w:style w:type="paragraph" w:customStyle="1" w:styleId="Reftext">
    <w:name w:val="Ref_text"/>
    <w:basedOn w:val="Normal"/>
    <w:rsid w:val="0046605C"/>
    <w:pPr>
      <w:ind w:left="794" w:hanging="794"/>
    </w:pPr>
  </w:style>
  <w:style w:type="paragraph" w:customStyle="1" w:styleId="Reftitle">
    <w:name w:val="Ref_title"/>
    <w:basedOn w:val="Normal"/>
    <w:next w:val="Reftext"/>
    <w:rsid w:val="0046605C"/>
    <w:pPr>
      <w:spacing w:before="480"/>
      <w:jc w:val="center"/>
    </w:pPr>
    <w:rPr>
      <w:b/>
    </w:rPr>
  </w:style>
  <w:style w:type="paragraph" w:customStyle="1" w:styleId="RepNo">
    <w:name w:val="Rep_No"/>
    <w:basedOn w:val="RecNo"/>
    <w:next w:val="Reptitle"/>
    <w:rsid w:val="0046605C"/>
  </w:style>
  <w:style w:type="character" w:customStyle="1" w:styleId="Resdef">
    <w:name w:val="Res_def"/>
    <w:basedOn w:val="DefaultParagraphFont"/>
    <w:rsid w:val="0046605C"/>
    <w:rPr>
      <w:rFonts w:ascii="Times New Roman" w:hAnsi="Times New Roman"/>
      <w:b/>
    </w:rPr>
  </w:style>
  <w:style w:type="paragraph" w:customStyle="1" w:styleId="ResNo">
    <w:name w:val="Res_No"/>
    <w:basedOn w:val="RecNo"/>
    <w:next w:val="Restitle"/>
    <w:rsid w:val="0046605C"/>
  </w:style>
  <w:style w:type="paragraph" w:customStyle="1" w:styleId="SectionNo">
    <w:name w:val="Section_No"/>
    <w:basedOn w:val="Normal"/>
    <w:next w:val="Sectiontitle"/>
    <w:rsid w:val="0046605C"/>
    <w:pPr>
      <w:keepNext/>
      <w:keepLines/>
      <w:spacing w:before="480" w:after="80"/>
      <w:jc w:val="center"/>
    </w:pPr>
    <w:rPr>
      <w:caps/>
      <w:sz w:val="28"/>
    </w:rPr>
  </w:style>
  <w:style w:type="paragraph" w:customStyle="1" w:styleId="Sectiontitle">
    <w:name w:val="Section_title"/>
    <w:basedOn w:val="Normal"/>
    <w:next w:val="Normalaftertitle"/>
    <w:rsid w:val="0046605C"/>
    <w:pPr>
      <w:keepNext/>
      <w:keepLines/>
      <w:spacing w:before="480" w:after="280"/>
      <w:jc w:val="center"/>
    </w:pPr>
    <w:rPr>
      <w:b/>
      <w:sz w:val="28"/>
    </w:rPr>
  </w:style>
  <w:style w:type="paragraph" w:customStyle="1" w:styleId="Source">
    <w:name w:val="Source"/>
    <w:basedOn w:val="Normal"/>
    <w:next w:val="Normalaftertitle"/>
    <w:rsid w:val="0046605C"/>
    <w:pPr>
      <w:spacing w:before="840" w:after="200"/>
      <w:jc w:val="center"/>
    </w:pPr>
    <w:rPr>
      <w:b/>
      <w:sz w:val="28"/>
    </w:rPr>
  </w:style>
  <w:style w:type="paragraph" w:customStyle="1" w:styleId="SpecialFooter">
    <w:name w:val="Special Footer"/>
    <w:basedOn w:val="Footer"/>
    <w:rsid w:val="0046605C"/>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46605C"/>
    <w:rPr>
      <w:b/>
      <w:color w:val="auto"/>
    </w:rPr>
  </w:style>
  <w:style w:type="paragraph" w:customStyle="1" w:styleId="Tablelegend">
    <w:name w:val="Table_legend"/>
    <w:basedOn w:val="Normal"/>
    <w:rsid w:val="0046605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6605C"/>
    <w:pPr>
      <w:keepNext/>
      <w:spacing w:before="0" w:after="120"/>
      <w:jc w:val="center"/>
    </w:pPr>
  </w:style>
  <w:style w:type="paragraph" w:customStyle="1" w:styleId="Title1">
    <w:name w:val="Title 1"/>
    <w:basedOn w:val="Source"/>
    <w:next w:val="Title2"/>
    <w:rsid w:val="0046605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6605C"/>
  </w:style>
  <w:style w:type="paragraph" w:customStyle="1" w:styleId="Title3">
    <w:name w:val="Title 3"/>
    <w:basedOn w:val="Title2"/>
    <w:next w:val="Title4"/>
    <w:rsid w:val="0046605C"/>
    <w:rPr>
      <w:caps w:val="0"/>
    </w:rPr>
  </w:style>
  <w:style w:type="paragraph" w:customStyle="1" w:styleId="Title4">
    <w:name w:val="Title 4"/>
    <w:basedOn w:val="Title3"/>
    <w:next w:val="Heading1"/>
    <w:rsid w:val="0046605C"/>
    <w:rPr>
      <w:b/>
    </w:rPr>
  </w:style>
  <w:style w:type="paragraph" w:customStyle="1" w:styleId="toc0">
    <w:name w:val="toc 0"/>
    <w:basedOn w:val="Normal"/>
    <w:next w:val="TOC1"/>
    <w:rsid w:val="0046605C"/>
    <w:pPr>
      <w:tabs>
        <w:tab w:val="clear" w:pos="794"/>
        <w:tab w:val="clear" w:pos="1191"/>
        <w:tab w:val="clear" w:pos="1588"/>
        <w:tab w:val="clear" w:pos="1985"/>
        <w:tab w:val="right" w:pos="9639"/>
      </w:tabs>
    </w:pPr>
    <w:rPr>
      <w:b/>
    </w:rPr>
  </w:style>
  <w:style w:type="paragraph" w:styleId="TOC1">
    <w:name w:val="toc 1"/>
    <w:basedOn w:val="Normal"/>
    <w:semiHidden/>
    <w:rsid w:val="0046605C"/>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6605C"/>
    <w:pPr>
      <w:spacing w:before="80"/>
      <w:ind w:left="1531" w:hanging="851"/>
    </w:pPr>
  </w:style>
  <w:style w:type="paragraph" w:styleId="TOC3">
    <w:name w:val="toc 3"/>
    <w:basedOn w:val="TOC2"/>
    <w:semiHidden/>
    <w:rsid w:val="0046605C"/>
  </w:style>
  <w:style w:type="paragraph" w:styleId="TOC4">
    <w:name w:val="toc 4"/>
    <w:basedOn w:val="TOC3"/>
    <w:semiHidden/>
    <w:rsid w:val="0046605C"/>
  </w:style>
  <w:style w:type="paragraph" w:styleId="TOC5">
    <w:name w:val="toc 5"/>
    <w:basedOn w:val="TOC4"/>
    <w:semiHidden/>
    <w:rsid w:val="0046605C"/>
  </w:style>
  <w:style w:type="paragraph" w:styleId="TOC6">
    <w:name w:val="toc 6"/>
    <w:basedOn w:val="TOC4"/>
    <w:semiHidden/>
    <w:rsid w:val="0046605C"/>
  </w:style>
  <w:style w:type="paragraph" w:styleId="TOC7">
    <w:name w:val="toc 7"/>
    <w:basedOn w:val="TOC4"/>
    <w:semiHidden/>
    <w:rsid w:val="0046605C"/>
  </w:style>
  <w:style w:type="paragraph" w:styleId="TOC8">
    <w:name w:val="toc 8"/>
    <w:basedOn w:val="TOC4"/>
    <w:semiHidden/>
    <w:rsid w:val="0046605C"/>
  </w:style>
  <w:style w:type="paragraph" w:customStyle="1" w:styleId="FiguretitleBR">
    <w:name w:val="Figure_title_BR"/>
    <w:basedOn w:val="TabletitleBR"/>
    <w:next w:val="Figurewithouttitle"/>
    <w:rsid w:val="0046605C"/>
    <w:pPr>
      <w:keepNext w:val="0"/>
      <w:spacing w:after="480"/>
    </w:pPr>
  </w:style>
  <w:style w:type="paragraph" w:customStyle="1" w:styleId="FigureNoBR">
    <w:name w:val="Figure_No_BR"/>
    <w:basedOn w:val="Normal"/>
    <w:next w:val="FiguretitleBR"/>
    <w:rsid w:val="0046605C"/>
    <w:pPr>
      <w:keepNext/>
      <w:keepLines/>
      <w:spacing w:before="480" w:after="120"/>
      <w:jc w:val="center"/>
    </w:pPr>
    <w:rPr>
      <w:caps/>
    </w:rPr>
  </w:style>
  <w:style w:type="table" w:styleId="TableGrid">
    <w:name w:val="Table Grid"/>
    <w:basedOn w:val="TableNormal"/>
    <w:rsid w:val="0046605C"/>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46605C"/>
    <w:pPr>
      <w:tabs>
        <w:tab w:val="clear" w:pos="794"/>
        <w:tab w:val="clear" w:pos="1191"/>
        <w:tab w:val="clear" w:pos="1588"/>
        <w:tab w:val="clear" w:pos="1985"/>
        <w:tab w:val="left" w:pos="6663"/>
      </w:tabs>
      <w:overflowPunct/>
      <w:autoSpaceDE/>
      <w:autoSpaceDN/>
      <w:adjustRightInd/>
      <w:spacing w:before="0"/>
      <w:textAlignment w:val="auto"/>
    </w:pPr>
  </w:style>
  <w:style w:type="paragraph" w:customStyle="1" w:styleId="Normalaftertitle0">
    <w:name w:val="Normal after title"/>
    <w:basedOn w:val="Normal"/>
    <w:next w:val="Normal"/>
    <w:rsid w:val="0046605C"/>
    <w:pPr>
      <w:overflowPunct/>
      <w:autoSpaceDE/>
      <w:autoSpaceDN/>
      <w:adjustRightInd/>
      <w:spacing w:before="320"/>
      <w:textAlignment w:val="auto"/>
    </w:pPr>
  </w:style>
  <w:style w:type="character" w:styleId="Hyperlink">
    <w:name w:val="Hyperlink"/>
    <w:basedOn w:val="DefaultParagraphFont"/>
    <w:rsid w:val="0046605C"/>
    <w:rPr>
      <w:color w:val="0000FF"/>
      <w:u w:val="single"/>
    </w:rPr>
  </w:style>
  <w:style w:type="paragraph" w:styleId="BodyTextIndent">
    <w:name w:val="Body Text Indent"/>
    <w:basedOn w:val="Normal"/>
    <w:rsid w:val="0046605C"/>
    <w:pPr>
      <w:tabs>
        <w:tab w:val="left" w:pos="0"/>
        <w:tab w:val="left" w:pos="1134"/>
        <w:tab w:val="left" w:pos="3119"/>
        <w:tab w:val="center" w:pos="7371"/>
      </w:tabs>
      <w:overflowPunct/>
      <w:autoSpaceDE/>
      <w:autoSpaceDN/>
      <w:adjustRightInd/>
      <w:spacing w:before="1418" w:after="240"/>
      <w:ind w:left="5760"/>
      <w:jc w:val="center"/>
      <w:textAlignment w:val="auto"/>
    </w:pPr>
  </w:style>
  <w:style w:type="paragraph" w:customStyle="1" w:styleId="Char1CharChar1Char">
    <w:name w:val="Char1 Char Char1 Char"/>
    <w:basedOn w:val="Normal"/>
    <w:rsid w:val="0046605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headingb0">
    <w:name w:val="heading_b"/>
    <w:basedOn w:val="Heading3"/>
    <w:next w:val="Normal"/>
    <w:rsid w:val="0046605C"/>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style>
  <w:style w:type="character" w:customStyle="1" w:styleId="apple-style-span">
    <w:name w:val="apple-style-span"/>
    <w:basedOn w:val="DefaultParagraphFont"/>
    <w:rsid w:val="004C2E4B"/>
  </w:style>
  <w:style w:type="character" w:customStyle="1" w:styleId="FooterChar">
    <w:name w:val="Footer Char"/>
    <w:basedOn w:val="DefaultParagraphFont"/>
    <w:link w:val="Footer"/>
    <w:uiPriority w:val="99"/>
    <w:rsid w:val="004C2E4B"/>
    <w:rPr>
      <w:rFonts w:ascii="Times New Roman" w:hAnsi="Times New Roman"/>
      <w:caps/>
      <w:noProof/>
      <w:sz w:val="16"/>
      <w:lang w:val="en-GB" w:eastAsia="en-US"/>
    </w:rPr>
  </w:style>
  <w:style w:type="character" w:customStyle="1" w:styleId="enumlev1Char">
    <w:name w:val="enumlev1 Char"/>
    <w:basedOn w:val="DefaultParagraphFont"/>
    <w:link w:val="enumlev1"/>
    <w:uiPriority w:val="99"/>
    <w:locked/>
    <w:rsid w:val="00231A85"/>
    <w:rPr>
      <w:rFonts w:ascii="Times New Roman" w:hAnsi="Times New Roman"/>
      <w:sz w:val="24"/>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ITU-T/dbase/patent/patent-policy.html"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E\PE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C9A86-20F6-42C5-B162-FF4A13B5A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Template>
  <TotalTime>2</TotalTime>
  <Pages>3</Pages>
  <Words>448</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3193</CharactersWithSpaces>
  <SharedDoc>false</SharedDoc>
  <HLinks>
    <vt:vector size="18" baseType="variant">
      <vt:variant>
        <vt:i4>4456543</vt:i4>
      </vt:variant>
      <vt:variant>
        <vt:i4>3</vt:i4>
      </vt:variant>
      <vt:variant>
        <vt:i4>0</vt:i4>
      </vt:variant>
      <vt:variant>
        <vt:i4>5</vt:i4>
      </vt:variant>
      <vt:variant>
        <vt:lpwstr>http://www.itu.int/publ/R-OP-R.94-1994/en</vt:lpwstr>
      </vt:variant>
      <vt:variant>
        <vt:lpwstr/>
      </vt:variant>
      <vt:variant>
        <vt:i4>6160462</vt:i4>
      </vt:variant>
      <vt:variant>
        <vt:i4>0</vt:i4>
      </vt:variant>
      <vt:variant>
        <vt:i4>0</vt:i4>
      </vt:variant>
      <vt:variant>
        <vt:i4>5</vt:i4>
      </vt:variant>
      <vt:variant>
        <vt:lpwstr>http://www.itu.int/ITU-T/dbase/patent/patent-policy.html</vt:lpwstr>
      </vt:variant>
      <vt:variant>
        <vt:lpwstr/>
      </vt:variant>
      <vt:variant>
        <vt:i4>2752612</vt:i4>
      </vt:variant>
      <vt:variant>
        <vt:i4>8</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mostyn</dc:creator>
  <cp:keywords/>
  <dc:description/>
  <cp:lastModifiedBy>bonnici</cp:lastModifiedBy>
  <cp:revision>3</cp:revision>
  <cp:lastPrinted>2011-01-27T14:43:00Z</cp:lastPrinted>
  <dcterms:created xsi:type="dcterms:W3CDTF">2011-01-27T14:43:00Z</dcterms:created>
  <dcterms:modified xsi:type="dcterms:W3CDTF">2011-01-27T14:44:00Z</dcterms:modified>
</cp:coreProperties>
</file>