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8471D3" w:rsidRPr="00D35752">
        <w:tc>
          <w:tcPr>
            <w:tcW w:w="8188" w:type="dxa"/>
            <w:vAlign w:val="center"/>
          </w:tcPr>
          <w:p w:rsidR="008471D3" w:rsidRPr="00D35752" w:rsidRDefault="008471D3" w:rsidP="00CE16D3">
            <w:pPr>
              <w:spacing w:before="0"/>
            </w:pPr>
            <w:r w:rsidRPr="00CE16D3">
              <w:rPr>
                <w:rFonts w:ascii="Futura Lt BT" w:hAnsi="Futura Lt BT"/>
                <w:sz w:val="44"/>
              </w:rPr>
              <w:t>I</w:t>
            </w:r>
            <w:r w:rsidRPr="00CE16D3">
              <w:rPr>
                <w:rFonts w:ascii="Futura Lt BT" w:hAnsi="Futura Lt BT"/>
                <w:sz w:val="36"/>
              </w:rPr>
              <w:t xml:space="preserve">NTERNATIONAL </w:t>
            </w:r>
            <w:r w:rsidRPr="00CE16D3">
              <w:rPr>
                <w:rFonts w:ascii="Futura Lt BT" w:hAnsi="Futura Lt BT"/>
                <w:sz w:val="44"/>
              </w:rPr>
              <w:t>T</w:t>
            </w:r>
            <w:r w:rsidRPr="00CE16D3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CE16D3">
                <w:rPr>
                  <w:rFonts w:ascii="Futura Lt BT" w:hAnsi="Futura Lt BT"/>
                  <w:sz w:val="44"/>
                </w:rPr>
                <w:t>U</w:t>
              </w:r>
              <w:r w:rsidRPr="00CE16D3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8471D3" w:rsidRPr="00D35752" w:rsidRDefault="001C6241" w:rsidP="00CE16D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8471D3">
        <w:trPr>
          <w:cantSplit/>
        </w:trPr>
        <w:tc>
          <w:tcPr>
            <w:tcW w:w="5075" w:type="dxa"/>
          </w:tcPr>
          <w:p w:rsidR="008471D3" w:rsidRPr="004B691A" w:rsidRDefault="008471D3">
            <w:pPr>
              <w:rPr>
                <w:b/>
                <w:smallCaps/>
                <w:sz w:val="20"/>
                <w:lang w:val="fr-CH"/>
              </w:rPr>
            </w:pPr>
            <w:r w:rsidRPr="004B691A">
              <w:rPr>
                <w:i/>
                <w:sz w:val="28"/>
                <w:lang w:val="fr-CH"/>
              </w:rPr>
              <w:t>Radiocommunication Bureau</w:t>
            </w:r>
          </w:p>
          <w:p w:rsidR="008471D3" w:rsidRDefault="008471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B691A">
              <w:rPr>
                <w:b/>
                <w:sz w:val="18"/>
                <w:lang w:val="fr-CH"/>
              </w:rPr>
              <w:tab/>
            </w:r>
            <w:r w:rsidRPr="004B691A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8471D3" w:rsidRDefault="008471D3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8471D3">
        <w:trPr>
          <w:cantSplit/>
        </w:trPr>
        <w:tc>
          <w:tcPr>
            <w:tcW w:w="2518" w:type="dxa"/>
          </w:tcPr>
          <w:p w:rsidR="008471D3" w:rsidRPr="00467F1B" w:rsidRDefault="008471D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467F1B">
              <w:rPr>
                <w:b/>
              </w:rPr>
              <w:t>Circular letter</w:t>
            </w:r>
          </w:p>
          <w:p w:rsidR="008471D3" w:rsidRPr="00747697" w:rsidRDefault="008471D3" w:rsidP="00D15D7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467F1B">
              <w:rPr>
                <w:b/>
                <w:bCs/>
              </w:rPr>
              <w:t>5/LCCE/</w:t>
            </w:r>
            <w:r w:rsidR="00D15D71">
              <w:rPr>
                <w:b/>
                <w:bCs/>
              </w:rPr>
              <w:t>22</w:t>
            </w:r>
          </w:p>
        </w:tc>
        <w:tc>
          <w:tcPr>
            <w:tcW w:w="7502" w:type="dxa"/>
          </w:tcPr>
          <w:p w:rsidR="008471D3" w:rsidRPr="00747697" w:rsidRDefault="00A440B1" w:rsidP="008E72E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6</w:t>
            </w:r>
            <w:r w:rsidR="002C694E">
              <w:rPr>
                <w:bCs/>
              </w:rPr>
              <w:t xml:space="preserve"> January 2011</w:t>
            </w:r>
          </w:p>
        </w:tc>
      </w:tr>
    </w:tbl>
    <w:p w:rsidR="008471D3" w:rsidRPr="009D4D6A" w:rsidRDefault="008471D3" w:rsidP="00D15D71">
      <w:pPr>
        <w:tabs>
          <w:tab w:val="left" w:pos="7513"/>
        </w:tabs>
        <w:spacing w:before="480"/>
        <w:jc w:val="center"/>
        <w:rPr>
          <w:b/>
          <w:bCs/>
        </w:rPr>
      </w:pPr>
      <w:r w:rsidRPr="009D4D6A">
        <w:rPr>
          <w:b/>
          <w:bCs/>
        </w:rPr>
        <w:t xml:space="preserve">To Administrations of Member States of </w:t>
      </w:r>
      <w:r>
        <w:rPr>
          <w:b/>
          <w:bCs/>
        </w:rPr>
        <w:t xml:space="preserve">the </w:t>
      </w:r>
      <w:r w:rsidRPr="009D4D6A">
        <w:rPr>
          <w:b/>
          <w:bCs/>
        </w:rPr>
        <w:t>ITU</w:t>
      </w:r>
      <w:r w:rsidR="00D004BD">
        <w:rPr>
          <w:b/>
          <w:bCs/>
        </w:rPr>
        <w:t>,</w:t>
      </w:r>
      <w:r w:rsidR="00D15D71">
        <w:rPr>
          <w:b/>
          <w:bCs/>
        </w:rPr>
        <w:t xml:space="preserve"> </w:t>
      </w:r>
      <w:proofErr w:type="spellStart"/>
      <w:r w:rsidR="00D15D71">
        <w:rPr>
          <w:b/>
          <w:bCs/>
        </w:rPr>
        <w:t>Radiocommunication</w:t>
      </w:r>
      <w:proofErr w:type="spellEnd"/>
      <w:r w:rsidR="00D15D71">
        <w:rPr>
          <w:b/>
          <w:bCs/>
        </w:rPr>
        <w:t xml:space="preserve"> Sector</w:t>
      </w:r>
      <w:r w:rsidR="00D15D71">
        <w:rPr>
          <w:b/>
          <w:bCs/>
        </w:rPr>
        <w:br/>
      </w:r>
      <w:r w:rsidRPr="009D4D6A">
        <w:rPr>
          <w:b/>
          <w:bCs/>
        </w:rPr>
        <w:t>Members</w:t>
      </w:r>
      <w:r w:rsidR="00D15D71">
        <w:rPr>
          <w:b/>
          <w:bCs/>
        </w:rPr>
        <w:t xml:space="preserve"> </w:t>
      </w:r>
      <w:r w:rsidR="00D004BD">
        <w:rPr>
          <w:b/>
          <w:bCs/>
        </w:rPr>
        <w:t xml:space="preserve">and ITU-R </w:t>
      </w:r>
      <w:r w:rsidR="002C694E">
        <w:rPr>
          <w:b/>
          <w:bCs/>
        </w:rPr>
        <w:t>Associates</w:t>
      </w:r>
      <w:r w:rsidR="00D15D71">
        <w:rPr>
          <w:b/>
          <w:bCs/>
        </w:rPr>
        <w:t xml:space="preserve"> </w:t>
      </w:r>
      <w:r w:rsidRPr="009D4D6A">
        <w:rPr>
          <w:b/>
          <w:bCs/>
        </w:rPr>
        <w:t>participating</w:t>
      </w:r>
      <w:r w:rsidR="002C694E">
        <w:rPr>
          <w:b/>
          <w:bCs/>
        </w:rPr>
        <w:t xml:space="preserve"> </w:t>
      </w:r>
      <w:r w:rsidRPr="009D4D6A">
        <w:rPr>
          <w:b/>
          <w:bCs/>
        </w:rPr>
        <w:t>in the work of</w:t>
      </w:r>
      <w:r w:rsidR="00D15D71">
        <w:rPr>
          <w:b/>
          <w:bCs/>
        </w:rPr>
        <w:br/>
      </w:r>
      <w:proofErr w:type="spellStart"/>
      <w:r w:rsidRPr="009D4D6A">
        <w:rPr>
          <w:b/>
          <w:bCs/>
        </w:rPr>
        <w:t>Radiocommunication</w:t>
      </w:r>
      <w:proofErr w:type="spellEnd"/>
      <w:r w:rsidRPr="009D4D6A">
        <w:rPr>
          <w:b/>
          <w:bCs/>
        </w:rPr>
        <w:t xml:space="preserve"> Study Group 5</w:t>
      </w:r>
    </w:p>
    <w:p w:rsidR="00D15D71" w:rsidRDefault="00D15D71" w:rsidP="00D15D71">
      <w:pPr>
        <w:rPr>
          <w:b/>
        </w:rPr>
      </w:pPr>
    </w:p>
    <w:p w:rsidR="0013725A" w:rsidRPr="0013725A" w:rsidRDefault="008471D3" w:rsidP="00D15D71">
      <w:pPr>
        <w:rPr>
          <w:szCs w:val="24"/>
        </w:rPr>
      </w:pPr>
      <w:r>
        <w:rPr>
          <w:b/>
        </w:rPr>
        <w:t>Subject</w:t>
      </w:r>
      <w:r>
        <w:t>:</w:t>
      </w:r>
      <w:bookmarkStart w:id="3" w:name="dtitle1"/>
      <w:bookmarkEnd w:id="3"/>
      <w:r>
        <w:tab/>
      </w:r>
      <w:r w:rsidR="002C694E" w:rsidRPr="00D15D71">
        <w:rPr>
          <w:b/>
          <w:bCs/>
          <w:lang w:eastAsia="zh-CN"/>
        </w:rPr>
        <w:t>Te</w:t>
      </w:r>
      <w:r w:rsidR="002C694E" w:rsidRPr="00D15D71">
        <w:rPr>
          <w:rFonts w:hint="eastAsia"/>
          <w:b/>
          <w:bCs/>
          <w:lang w:eastAsia="zh-CN"/>
        </w:rPr>
        <w:t>n</w:t>
      </w:r>
      <w:r w:rsidR="002C694E" w:rsidRPr="00D15D71">
        <w:rPr>
          <w:b/>
          <w:bCs/>
        </w:rPr>
        <w:t xml:space="preserve">th </w:t>
      </w:r>
      <w:r w:rsidRPr="00D15D71">
        <w:rPr>
          <w:b/>
          <w:bCs/>
        </w:rPr>
        <w:t xml:space="preserve">meeting of Working Party 5D on </w:t>
      </w:r>
      <w:r w:rsidRPr="00D15D71">
        <w:rPr>
          <w:b/>
          <w:bCs/>
          <w:szCs w:val="24"/>
        </w:rPr>
        <w:t>IMT systems</w:t>
      </w:r>
    </w:p>
    <w:p w:rsidR="00D15D71" w:rsidRDefault="00D15D71" w:rsidP="00D15D71">
      <w:bookmarkStart w:id="4" w:name="StartTyping_E"/>
      <w:bookmarkEnd w:id="4"/>
    </w:p>
    <w:p w:rsidR="008471D3" w:rsidRPr="00D15D71" w:rsidRDefault="008471D3" w:rsidP="004B3845">
      <w:pPr>
        <w:pStyle w:val="headingb0"/>
        <w:spacing w:before="360"/>
      </w:pPr>
      <w:r w:rsidRPr="00D15D71">
        <w:t>Introduction</w:t>
      </w:r>
    </w:p>
    <w:p w:rsidR="008471D3" w:rsidRPr="006846F9" w:rsidRDefault="008471D3" w:rsidP="009F1488">
      <w:r w:rsidRPr="00FD6E63">
        <w:t>At the kind invitation of the</w:t>
      </w:r>
      <w:r w:rsidR="008B176A">
        <w:rPr>
          <w:rFonts w:hint="eastAsia"/>
        </w:rPr>
        <w:t xml:space="preserve"> </w:t>
      </w:r>
      <w:r w:rsidR="002C694E">
        <w:t>Swedish</w:t>
      </w:r>
      <w:r w:rsidR="002C694E" w:rsidRPr="006846F9">
        <w:rPr>
          <w:rFonts w:hint="eastAsia"/>
        </w:rPr>
        <w:t xml:space="preserve"> </w:t>
      </w:r>
      <w:r w:rsidR="006846F9" w:rsidRPr="006846F9">
        <w:t>Administration</w:t>
      </w:r>
      <w:r w:rsidRPr="00143BE3">
        <w:t>, this lette</w:t>
      </w:r>
      <w:r w:rsidRPr="00FD6E63">
        <w:t xml:space="preserve">r is to announce that the </w:t>
      </w:r>
      <w:r w:rsidR="002C694E">
        <w:t>te</w:t>
      </w:r>
      <w:r w:rsidR="002C694E">
        <w:rPr>
          <w:rFonts w:hint="eastAsia"/>
        </w:rPr>
        <w:t>n</w:t>
      </w:r>
      <w:r w:rsidR="002C694E">
        <w:t>th</w:t>
      </w:r>
      <w:r w:rsidR="002C694E" w:rsidRPr="00FD6E63">
        <w:t xml:space="preserve"> </w:t>
      </w:r>
      <w:r w:rsidRPr="00FD6E63">
        <w:t>meeting of ITU-R Working Party 5D will take place in</w:t>
      </w:r>
      <w:r w:rsidRPr="00143BE3">
        <w:t xml:space="preserve"> </w:t>
      </w:r>
      <w:proofErr w:type="spellStart"/>
      <w:r w:rsidR="00AE6CED" w:rsidRPr="00AE6CED">
        <w:rPr>
          <w:lang w:eastAsia="zh-CN"/>
        </w:rPr>
        <w:t>Åre</w:t>
      </w:r>
      <w:proofErr w:type="spellEnd"/>
      <w:r w:rsidR="00AE6CED" w:rsidRPr="00AE6CED">
        <w:rPr>
          <w:lang w:eastAsia="zh-CN"/>
        </w:rPr>
        <w:t>, Sweden</w:t>
      </w:r>
      <w:r w:rsidR="00174CAC">
        <w:t>,</w:t>
      </w:r>
      <w:r w:rsidR="00FC5C8C">
        <w:t xml:space="preserve"> </w:t>
      </w:r>
      <w:r w:rsidR="00695C0E">
        <w:t xml:space="preserve">from </w:t>
      </w:r>
      <w:r w:rsidR="00AE6CED">
        <w:t xml:space="preserve">6 </w:t>
      </w:r>
      <w:r w:rsidR="00695C0E">
        <w:t xml:space="preserve">to </w:t>
      </w:r>
      <w:r w:rsidR="00AE6CED">
        <w:t>13 April 2011</w:t>
      </w:r>
      <w:r w:rsidRPr="006846F9">
        <w:t>.</w:t>
      </w:r>
      <w:r w:rsidR="00D15D71">
        <w:rPr>
          <w:rFonts w:hint="eastAsia"/>
        </w:rPr>
        <w:t xml:space="preserve"> The</w:t>
      </w:r>
      <w:r w:rsidR="00D15D71">
        <w:t> </w:t>
      </w:r>
      <w:r w:rsidR="006846F9" w:rsidRPr="006846F9">
        <w:rPr>
          <w:rFonts w:hint="eastAsia"/>
        </w:rPr>
        <w:t xml:space="preserve">meeting will be hosted and </w:t>
      </w:r>
      <w:r w:rsidR="006846F9" w:rsidRPr="006846F9">
        <w:t>organized</w:t>
      </w:r>
      <w:r w:rsidR="006846F9" w:rsidRPr="006846F9">
        <w:rPr>
          <w:rFonts w:hint="eastAsia"/>
        </w:rPr>
        <w:t xml:space="preserve"> by</w:t>
      </w:r>
      <w:r w:rsidR="00745C5F">
        <w:t xml:space="preserve"> the </w:t>
      </w:r>
      <w:r w:rsidR="00745C5F" w:rsidRPr="00096D5B">
        <w:rPr>
          <w:lang w:val="en-US"/>
        </w:rPr>
        <w:t>Swedish Post and Telecom Agency (PTS)</w:t>
      </w:r>
      <w:r w:rsidR="006846F9" w:rsidRPr="006846F9">
        <w:rPr>
          <w:rFonts w:hint="eastAsia"/>
        </w:rPr>
        <w:t>.</w:t>
      </w:r>
    </w:p>
    <w:p w:rsidR="008471D3" w:rsidRPr="00945A97" w:rsidRDefault="008471D3" w:rsidP="00D15D71">
      <w:r w:rsidRPr="00945A97">
        <w:t>The meeting will take place at:</w:t>
      </w:r>
    </w:p>
    <w:p w:rsidR="009F1488" w:rsidRPr="00D15D71" w:rsidRDefault="009F1488" w:rsidP="004B3845">
      <w:pPr>
        <w:rPr>
          <w:szCs w:val="24"/>
        </w:rPr>
      </w:pPr>
      <w:r w:rsidRPr="00D15D71">
        <w:rPr>
          <w:rStyle w:val="Strong"/>
          <w:szCs w:val="24"/>
        </w:rPr>
        <w:t xml:space="preserve">Holiday Club </w:t>
      </w:r>
      <w:proofErr w:type="spellStart"/>
      <w:r w:rsidRPr="00D15D71">
        <w:rPr>
          <w:rStyle w:val="Strong"/>
          <w:szCs w:val="24"/>
        </w:rPr>
        <w:t>Åre</w:t>
      </w:r>
      <w:proofErr w:type="spellEnd"/>
      <w:r w:rsidRPr="00D15D71">
        <w:rPr>
          <w:szCs w:val="24"/>
        </w:rPr>
        <w:br/>
        <w:t>Holiday Club Sweden AB</w:t>
      </w:r>
      <w:r w:rsidRPr="00D15D71">
        <w:rPr>
          <w:szCs w:val="24"/>
        </w:rPr>
        <w:br/>
        <w:t>Box 68</w:t>
      </w:r>
      <w:r w:rsidRPr="00D15D71">
        <w:rPr>
          <w:szCs w:val="24"/>
        </w:rPr>
        <w:br/>
        <w:t xml:space="preserve">SE-83014 </w:t>
      </w:r>
      <w:proofErr w:type="spellStart"/>
      <w:r w:rsidRPr="00D15D71">
        <w:rPr>
          <w:szCs w:val="24"/>
        </w:rPr>
        <w:t>Åre</w:t>
      </w:r>
      <w:proofErr w:type="spellEnd"/>
      <w:r w:rsidRPr="00D15D71">
        <w:rPr>
          <w:szCs w:val="24"/>
        </w:rPr>
        <w:br/>
      </w:r>
      <w:r w:rsidR="00D15D71" w:rsidRPr="00D15D71">
        <w:rPr>
          <w:szCs w:val="24"/>
        </w:rPr>
        <w:t>T</w:t>
      </w:r>
      <w:r w:rsidRPr="00D15D71">
        <w:rPr>
          <w:szCs w:val="24"/>
        </w:rPr>
        <w:t>el</w:t>
      </w:r>
      <w:r w:rsidR="00D15D71">
        <w:rPr>
          <w:szCs w:val="24"/>
        </w:rPr>
        <w:t>.:</w:t>
      </w:r>
      <w:r w:rsidR="00D15D71">
        <w:rPr>
          <w:szCs w:val="24"/>
        </w:rPr>
        <w:tab/>
      </w:r>
      <w:r w:rsidRPr="00D15D71">
        <w:rPr>
          <w:szCs w:val="24"/>
        </w:rPr>
        <w:t>+46 (0)647-120 00</w:t>
      </w:r>
      <w:r w:rsidRPr="00D15D71">
        <w:rPr>
          <w:szCs w:val="24"/>
        </w:rPr>
        <w:br/>
      </w:r>
      <w:hyperlink r:id="rId8" w:history="1">
        <w:r w:rsidRPr="00D15D71">
          <w:rPr>
            <w:rStyle w:val="Hyperlink"/>
            <w:szCs w:val="24"/>
          </w:rPr>
          <w:t>http://hcresorts.com/en/resorts/ore/introduction/</w:t>
        </w:r>
      </w:hyperlink>
    </w:p>
    <w:p w:rsidR="008471D3" w:rsidRPr="00FD6E63" w:rsidRDefault="008471D3" w:rsidP="009F1488">
      <w:pPr>
        <w:spacing w:before="240"/>
      </w:pPr>
      <w:r w:rsidRPr="00FD6E63">
        <w:t xml:space="preserve">For further information see Annex </w:t>
      </w:r>
      <w:r>
        <w:t>1</w:t>
      </w:r>
      <w:r w:rsidRPr="00FD6E63">
        <w:t>.</w:t>
      </w:r>
    </w:p>
    <w:p w:rsidR="008471D3" w:rsidRPr="00FD6E63" w:rsidRDefault="008471D3" w:rsidP="004B3845">
      <w:pPr>
        <w:pStyle w:val="headingb0"/>
        <w:spacing w:before="360"/>
      </w:pPr>
      <w:r w:rsidRPr="00FD6E63">
        <w:t>Programme of the meetings</w:t>
      </w:r>
    </w:p>
    <w:p w:rsidR="008471D3" w:rsidRPr="00181A8F" w:rsidRDefault="008471D3" w:rsidP="00D44CA9">
      <w:r w:rsidRPr="00181A8F">
        <w:t xml:space="preserve">A draft agenda for the meeting is contained in Annex </w:t>
      </w:r>
      <w:r w:rsidR="00D44CA9">
        <w:t>2</w:t>
      </w:r>
      <w:r w:rsidRPr="00181A8F">
        <w:t xml:space="preserve">. The Questions assigned may be found </w:t>
      </w:r>
      <w:r w:rsidR="00181A8F" w:rsidRPr="00181A8F">
        <w:t>at</w:t>
      </w:r>
      <w:r w:rsidRPr="00181A8F">
        <w:t>:</w:t>
      </w:r>
    </w:p>
    <w:p w:rsidR="008471D3" w:rsidRPr="00FD6E63" w:rsidRDefault="00876C3C">
      <w:pPr>
        <w:spacing w:before="240" w:after="240"/>
        <w:jc w:val="center"/>
      </w:pPr>
      <w:hyperlink r:id="rId9" w:history="1">
        <w:r w:rsidR="008471D3" w:rsidRPr="00181A8F">
          <w:rPr>
            <w:rStyle w:val="Hyperlink"/>
          </w:rPr>
          <w:t>http://www.itu.int/publ/R-QUE-SG05/en</w:t>
        </w:r>
      </w:hyperlink>
    </w:p>
    <w:p w:rsidR="008471D3" w:rsidRPr="00FD6E63" w:rsidRDefault="008471D3">
      <w:r w:rsidRPr="00FD6E63">
        <w:t>Working Party 5D will conduct its work in English.</w:t>
      </w:r>
    </w:p>
    <w:p w:rsidR="008471D3" w:rsidRPr="00FD6E63" w:rsidRDefault="008471D3" w:rsidP="004B3845">
      <w:pPr>
        <w:pStyle w:val="headingb0"/>
        <w:spacing w:before="360"/>
      </w:pPr>
      <w:r w:rsidRPr="00FD6E63">
        <w:t>Contributions</w:t>
      </w:r>
    </w:p>
    <w:p w:rsidR="008471D3" w:rsidRPr="00FD6E63" w:rsidRDefault="008471D3">
      <w:r w:rsidRPr="00FD6E63">
        <w:t xml:space="preserve">Contributions in response to the work of Working Party 5D are invited. Contributions will be processed according to the provisions laid down in Resolution ITU-R 1-5 and posted on the web. </w:t>
      </w:r>
    </w:p>
    <w:p w:rsidR="008471D3" w:rsidRPr="00FD6E63" w:rsidRDefault="008471D3" w:rsidP="00AE6CED">
      <w:pPr>
        <w:ind w:right="-142"/>
        <w:rPr>
          <w:b/>
          <w:bCs/>
        </w:rPr>
      </w:pPr>
      <w:r w:rsidRPr="00181A8F">
        <w:rPr>
          <w:b/>
          <w:bCs/>
        </w:rPr>
        <w:t xml:space="preserve">The deadline for submission of contributions is Wednesday, </w:t>
      </w:r>
      <w:r w:rsidR="00AE6CED">
        <w:rPr>
          <w:b/>
          <w:bCs/>
        </w:rPr>
        <w:t>30 March 2011</w:t>
      </w:r>
      <w:r w:rsidRPr="00181A8F">
        <w:rPr>
          <w:b/>
          <w:bCs/>
        </w:rPr>
        <w:t>, 16:00 hours UTC.</w:t>
      </w:r>
    </w:p>
    <w:p w:rsidR="004B3845" w:rsidRDefault="004B38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471D3" w:rsidRPr="00FD6E63" w:rsidRDefault="008471D3">
      <w:r w:rsidRPr="00FD6E63">
        <w:lastRenderedPageBreak/>
        <w:t>According to the ITU-R patent policy (Annex 1 to Resolution ITU-R 1-5), contributions containing a proposal for a Recommendation should draw the attention to any known patent or to any known pending patent application relating to systems or technologies considered in the proposal.</w:t>
      </w:r>
    </w:p>
    <w:p w:rsidR="008471D3" w:rsidRPr="00FD6E63" w:rsidRDefault="008471D3">
      <w:r w:rsidRPr="00FD6E63">
        <w:t xml:space="preserve">Copies of each contribution should be sent to the Study Group Department, </w:t>
      </w:r>
      <w:proofErr w:type="spellStart"/>
      <w:r w:rsidRPr="00FD6E63">
        <w:t>Radiocommunication</w:t>
      </w:r>
      <w:proofErr w:type="spellEnd"/>
      <w:r w:rsidRPr="00FD6E63">
        <w:t xml:space="preserve"> Bureau, for processing, to the Chairman of the Working Party and to the Chairman and </w:t>
      </w:r>
      <w:proofErr w:type="spellStart"/>
      <w:r w:rsidRPr="00FD6E63">
        <w:t>Vice</w:t>
      </w:r>
      <w:r w:rsidRPr="00FD6E63">
        <w:noBreakHyphen/>
        <w:t>Chairmen</w:t>
      </w:r>
      <w:proofErr w:type="spellEnd"/>
      <w:r w:rsidRPr="00FD6E63">
        <w:t xml:space="preserve"> of </w:t>
      </w:r>
      <w:proofErr w:type="spellStart"/>
      <w:r w:rsidRPr="00FD6E63">
        <w:t>Radiocommunication</w:t>
      </w:r>
      <w:proofErr w:type="spellEnd"/>
      <w:r w:rsidRPr="00FD6E63">
        <w:t xml:space="preserve"> Study Group 5. The pertinent addresses can be found on: </w:t>
      </w:r>
    </w:p>
    <w:p w:rsidR="008471D3" w:rsidRDefault="00876C3C">
      <w:pPr>
        <w:spacing w:before="160"/>
        <w:jc w:val="center"/>
      </w:pPr>
      <w:hyperlink r:id="rId10" w:history="1">
        <w:r w:rsidR="008471D3" w:rsidRPr="00181A8F">
          <w:rPr>
            <w:rStyle w:val="Hyperlink"/>
          </w:rPr>
          <w:t>http://www.itu.int/cgi-bin/htsh/compass/cvc.param.sh?acvty_code=wp5D</w:t>
        </w:r>
      </w:hyperlink>
      <w:r w:rsidR="008471D3" w:rsidRPr="00181A8F">
        <w:br/>
      </w:r>
      <w:hyperlink r:id="rId11" w:history="1">
        <w:r w:rsidR="008471D3" w:rsidRPr="00181A8F">
          <w:rPr>
            <w:rStyle w:val="Hyperlink"/>
          </w:rPr>
          <w:t>http://www.itu.int/cgi-bin/htsh/compass/cvc.param.sh?acvty_code=sg5</w:t>
        </w:r>
      </w:hyperlink>
    </w:p>
    <w:p w:rsidR="008471D3" w:rsidRPr="00FD6E63" w:rsidRDefault="008471D3" w:rsidP="00D15D71">
      <w:pPr>
        <w:spacing w:before="360"/>
      </w:pPr>
      <w:r w:rsidRPr="00FD6E63">
        <w:t>Participants are requested to submit contributions by electronic mail to:</w:t>
      </w:r>
    </w:p>
    <w:p w:rsidR="008471D3" w:rsidRPr="00FD6E63" w:rsidRDefault="00876C3C">
      <w:pPr>
        <w:spacing w:before="160"/>
        <w:jc w:val="center"/>
      </w:pPr>
      <w:hyperlink r:id="rId12" w:history="1">
        <w:r w:rsidR="008471D3" w:rsidRPr="00181A8F">
          <w:rPr>
            <w:rStyle w:val="Hyperlink"/>
          </w:rPr>
          <w:t>rsg5@itu.int</w:t>
        </w:r>
      </w:hyperlink>
    </w:p>
    <w:p w:rsidR="008471D3" w:rsidRPr="00FD6E63" w:rsidRDefault="008471D3" w:rsidP="00D15D71">
      <w:pPr>
        <w:pStyle w:val="Heading1"/>
      </w:pPr>
      <w:r w:rsidRPr="00D15D71">
        <w:t>Documentation</w:t>
      </w:r>
    </w:p>
    <w:p w:rsidR="008471D3" w:rsidRPr="00FD6E63" w:rsidRDefault="008471D3">
      <w:pPr>
        <w:pStyle w:val="Table"/>
        <w:keepNext w:val="0"/>
        <w:spacing w:before="120" w:after="0"/>
        <w:jc w:val="left"/>
        <w:rPr>
          <w:rFonts w:cs="Times New Roman"/>
          <w:caps w:val="0"/>
        </w:rPr>
      </w:pPr>
      <w:r w:rsidRPr="00FD6E63">
        <w:rPr>
          <w:rFonts w:cs="Times New Roman"/>
          <w:caps w:val="0"/>
        </w:rPr>
        <w:t>Contributions to this meeting are stored on the ITU web site at:</w:t>
      </w:r>
    </w:p>
    <w:p w:rsidR="008471D3" w:rsidRPr="00FD6E63" w:rsidRDefault="00876C3C">
      <w:pPr>
        <w:spacing w:before="160"/>
        <w:jc w:val="center"/>
        <w:rPr>
          <w:shd w:val="clear" w:color="auto" w:fill="FFFF00"/>
        </w:rPr>
      </w:pPr>
      <w:hyperlink r:id="rId13" w:history="1">
        <w:r w:rsidR="008471D3" w:rsidRPr="00181A8F">
          <w:rPr>
            <w:rStyle w:val="Hyperlink"/>
          </w:rPr>
          <w:t>http://www.itu.int/md/R07-WP5D-C/en</w:t>
        </w:r>
      </w:hyperlink>
    </w:p>
    <w:p w:rsidR="008471D3" w:rsidRPr="00FD6E63" w:rsidRDefault="008471D3" w:rsidP="00D15D71">
      <w:pPr>
        <w:spacing w:before="240"/>
      </w:pPr>
      <w:r w:rsidRPr="00FD6E63">
        <w:t>Wireless LAN facilities will be provided in all meeting rooms and a</w:t>
      </w:r>
      <w:r w:rsidR="00181A8F" w:rsidRPr="00181A8F">
        <w:t>n Internet</w:t>
      </w:r>
      <w:r w:rsidRPr="00181A8F">
        <w:t xml:space="preserve"> cafe facility</w:t>
      </w:r>
      <w:r w:rsidRPr="00FD6E63">
        <w:t xml:space="preserve"> will also be provided.</w:t>
      </w:r>
    </w:p>
    <w:p w:rsidR="008471D3" w:rsidRPr="00FD6E63" w:rsidRDefault="008471D3" w:rsidP="00411084">
      <w:r w:rsidRPr="00FD6E63">
        <w:t xml:space="preserve">Participants </w:t>
      </w:r>
      <w:r>
        <w:t>will need</w:t>
      </w:r>
      <w:r w:rsidRPr="00FD6E63">
        <w:t xml:space="preserve"> to bring their laptops (equipped with a WLAN-card) with them to the meeting because </w:t>
      </w:r>
      <w:r w:rsidRPr="007C46C2">
        <w:rPr>
          <w:b/>
          <w:bCs/>
        </w:rPr>
        <w:t>this will be a completely paperless meeting</w:t>
      </w:r>
      <w:r>
        <w:t xml:space="preserve"> </w:t>
      </w:r>
      <w:r w:rsidRPr="00FD6E63">
        <w:t>(</w:t>
      </w:r>
      <w:r w:rsidR="000E7F26" w:rsidRPr="00FD6E63">
        <w:t xml:space="preserve">no </w:t>
      </w:r>
      <w:r w:rsidRPr="00FD6E63">
        <w:t>paper copies</w:t>
      </w:r>
      <w:r>
        <w:t xml:space="preserve"> of documents will be distributed</w:t>
      </w:r>
      <w:r w:rsidRPr="00FD6E63">
        <w:t>).</w:t>
      </w:r>
    </w:p>
    <w:p w:rsidR="008471D3" w:rsidRPr="00FD6E63" w:rsidRDefault="008471D3" w:rsidP="00D15D71">
      <w:pPr>
        <w:pStyle w:val="Heading1"/>
      </w:pPr>
      <w:r w:rsidRPr="00D15D71">
        <w:t>Participation</w:t>
      </w:r>
    </w:p>
    <w:p w:rsidR="008471D3" w:rsidRDefault="008471D3">
      <w:r>
        <w:t xml:space="preserve">Delegate/participant registration for the meeting will be carried out online via the ITU-R website. Each Member State/Sector Member/Associate was requested to designate a focal point to be responsible for the handling of all registration requests for his/her administration/organization. Individuals wishing to attend should contact directly the focal point designated for all Study Group activities for his/her entity. The list of designated focal points (DFPs) is available on the </w:t>
      </w:r>
      <w:r w:rsidRPr="00B06E15">
        <w:rPr>
          <w:b/>
          <w:bCs/>
        </w:rPr>
        <w:t>ITU</w:t>
      </w:r>
      <w:r>
        <w:rPr>
          <w:b/>
          <w:bCs/>
        </w:rPr>
        <w:noBreakHyphen/>
      </w:r>
      <w:r w:rsidRPr="00B06E15">
        <w:rPr>
          <w:b/>
          <w:bCs/>
        </w:rPr>
        <w:t>R</w:t>
      </w:r>
      <w:r>
        <w:t> </w:t>
      </w:r>
      <w:r w:rsidRPr="00054AF6">
        <w:rPr>
          <w:b/>
          <w:bCs/>
        </w:rPr>
        <w:t>Delegate Registration and Information</w:t>
      </w:r>
      <w:r>
        <w:t xml:space="preserve"> webpage at:</w:t>
      </w:r>
    </w:p>
    <w:p w:rsidR="008471D3" w:rsidRDefault="00876C3C">
      <w:pPr>
        <w:jc w:val="center"/>
      </w:pPr>
      <w:hyperlink r:id="rId14" w:history="1">
        <w:r w:rsidR="008471D3" w:rsidRPr="00181A8F">
          <w:rPr>
            <w:rStyle w:val="Hyperlink"/>
            <w:szCs w:val="24"/>
          </w:rPr>
          <w:t>http://www.itu.int/ITU-R/go/delegate-reg-info/en</w:t>
        </w:r>
      </w:hyperlink>
    </w:p>
    <w:p w:rsidR="008471D3" w:rsidRPr="009454C8" w:rsidRDefault="008471D3" w:rsidP="009F1488">
      <w:pPr>
        <w:pStyle w:val="Index1"/>
        <w:tabs>
          <w:tab w:val="center" w:pos="7371"/>
        </w:tabs>
        <w:spacing w:before="1418"/>
        <w:rPr>
          <w:lang w:val="fr-CH"/>
        </w:rPr>
      </w:pPr>
      <w:r w:rsidRPr="00FD6E63">
        <w:tab/>
      </w:r>
      <w:r w:rsidRPr="00FD6E63">
        <w:tab/>
      </w:r>
      <w:r w:rsidRPr="00FD6E63">
        <w:tab/>
      </w:r>
      <w:r w:rsidRPr="00FD6E63">
        <w:tab/>
      </w:r>
      <w:r w:rsidRPr="00FD6E63">
        <w:tab/>
      </w:r>
      <w:r w:rsidR="009F1488" w:rsidRPr="009454C8">
        <w:rPr>
          <w:lang w:val="fr-CH"/>
        </w:rPr>
        <w:t xml:space="preserve">François </w:t>
      </w:r>
      <w:proofErr w:type="spellStart"/>
      <w:r w:rsidR="009F1488" w:rsidRPr="009454C8">
        <w:rPr>
          <w:lang w:val="fr-CH"/>
        </w:rPr>
        <w:t>Rancy</w:t>
      </w:r>
      <w:proofErr w:type="spellEnd"/>
    </w:p>
    <w:p w:rsidR="008471D3" w:rsidRPr="009454C8" w:rsidRDefault="008471D3">
      <w:pPr>
        <w:pStyle w:val="Head"/>
        <w:tabs>
          <w:tab w:val="clear" w:pos="6663"/>
          <w:tab w:val="center" w:pos="7371"/>
          <w:tab w:val="right" w:pos="8505"/>
        </w:tabs>
        <w:rPr>
          <w:rFonts w:cs="Times New Roman"/>
          <w:lang w:val="fr-CH"/>
        </w:rPr>
      </w:pP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proofErr w:type="spellStart"/>
      <w:r w:rsidRPr="009454C8">
        <w:rPr>
          <w:rFonts w:cs="Times New Roman"/>
          <w:lang w:val="fr-CH"/>
        </w:rPr>
        <w:t>Director</w:t>
      </w:r>
      <w:proofErr w:type="spellEnd"/>
      <w:r w:rsidRPr="009454C8">
        <w:rPr>
          <w:rFonts w:cs="Times New Roman"/>
          <w:lang w:val="fr-CH"/>
        </w:rPr>
        <w:t>, Radiocommunication Bureau</w:t>
      </w:r>
    </w:p>
    <w:p w:rsidR="00BE39DA" w:rsidRDefault="00BE39DA" w:rsidP="001C6241">
      <w:pPr>
        <w:rPr>
          <w:b/>
          <w:bCs/>
          <w:lang w:val="fr-CH"/>
        </w:rPr>
      </w:pPr>
    </w:p>
    <w:p w:rsidR="008471D3" w:rsidRPr="009454C8" w:rsidRDefault="008471D3" w:rsidP="003A33DD">
      <w:pPr>
        <w:rPr>
          <w:lang w:val="fr-CH"/>
        </w:rPr>
      </w:pPr>
      <w:r w:rsidRPr="009454C8">
        <w:rPr>
          <w:b/>
          <w:bCs/>
          <w:lang w:val="fr-CH"/>
        </w:rPr>
        <w:t>Annexes:</w:t>
      </w:r>
      <w:r w:rsidR="00BE39DA">
        <w:rPr>
          <w:lang w:val="fr-CH"/>
        </w:rPr>
        <w:t xml:space="preserve">  </w:t>
      </w:r>
      <w:r w:rsidR="003A33DD">
        <w:rPr>
          <w:lang w:val="fr-CH"/>
        </w:rPr>
        <w:t>2</w:t>
      </w:r>
    </w:p>
    <w:p w:rsidR="008471D3" w:rsidRPr="003A33DD" w:rsidRDefault="008471D3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  <w:lang w:val="fr-CH"/>
        </w:rPr>
      </w:pPr>
      <w:r w:rsidRPr="003A33DD">
        <w:rPr>
          <w:b/>
          <w:bCs/>
          <w:sz w:val="18"/>
          <w:szCs w:val="18"/>
          <w:lang w:val="fr-CH"/>
        </w:rPr>
        <w:t>Distribution:</w:t>
      </w:r>
    </w:p>
    <w:p w:rsidR="008471D3" w:rsidRPr="00280468" w:rsidRDefault="008471D3" w:rsidP="00280468">
      <w:pPr>
        <w:pStyle w:val="BodyTextIndent21"/>
        <w:spacing w:before="120"/>
        <w:rPr>
          <w:rFonts w:cs="Times New Roman"/>
          <w:sz w:val="18"/>
          <w:szCs w:val="18"/>
        </w:rPr>
      </w:pPr>
      <w:r w:rsidRPr="00280468">
        <w:rPr>
          <w:rFonts w:cs="Times New Roman"/>
          <w:sz w:val="18"/>
          <w:szCs w:val="18"/>
        </w:rPr>
        <w:t>–</w:t>
      </w:r>
      <w:r w:rsidRPr="00280468">
        <w:rPr>
          <w:rFonts w:cs="Times New Roman"/>
          <w:sz w:val="18"/>
          <w:szCs w:val="18"/>
        </w:rPr>
        <w:tab/>
        <w:t>Administrations of Member</w:t>
      </w:r>
      <w:r w:rsidR="00D902EA" w:rsidRPr="00280468">
        <w:rPr>
          <w:rFonts w:cs="Times New Roman"/>
          <w:sz w:val="18"/>
          <w:szCs w:val="18"/>
        </w:rPr>
        <w:t xml:space="preserve"> State</w:t>
      </w:r>
      <w:r w:rsidRPr="00280468">
        <w:rPr>
          <w:rFonts w:cs="Times New Roman"/>
          <w:sz w:val="18"/>
          <w:szCs w:val="18"/>
        </w:rPr>
        <w:t xml:space="preserve">s of the ITU </w:t>
      </w:r>
      <w:proofErr w:type="spellStart"/>
      <w:r w:rsidRPr="00280468">
        <w:rPr>
          <w:rFonts w:cs="Times New Roman"/>
          <w:sz w:val="18"/>
          <w:szCs w:val="18"/>
        </w:rPr>
        <w:t>Radiocommunication</w:t>
      </w:r>
      <w:proofErr w:type="spellEnd"/>
      <w:r w:rsidRPr="00280468">
        <w:rPr>
          <w:rFonts w:cs="Times New Roman"/>
          <w:sz w:val="18"/>
          <w:szCs w:val="18"/>
        </w:rPr>
        <w:t xml:space="preserve"> Sector </w:t>
      </w:r>
      <w:r w:rsidR="00D902EA" w:rsidRPr="00280468">
        <w:rPr>
          <w:rFonts w:cs="Times New Roman"/>
          <w:sz w:val="18"/>
          <w:szCs w:val="18"/>
        </w:rPr>
        <w:t xml:space="preserve">Members </w:t>
      </w:r>
      <w:r w:rsidRPr="00280468">
        <w:rPr>
          <w:rFonts w:cs="Times New Roman"/>
          <w:sz w:val="18"/>
          <w:szCs w:val="18"/>
        </w:rPr>
        <w:t>participating in the work</w:t>
      </w:r>
      <w:r w:rsidR="00D902EA" w:rsidRPr="00280468">
        <w:rPr>
          <w:rFonts w:cs="Times New Roman"/>
          <w:sz w:val="18"/>
          <w:szCs w:val="18"/>
        </w:rPr>
        <w:br/>
      </w:r>
      <w:r w:rsidRPr="00280468">
        <w:rPr>
          <w:rFonts w:cs="Times New Roman"/>
          <w:sz w:val="18"/>
          <w:szCs w:val="18"/>
        </w:rPr>
        <w:t xml:space="preserve">of </w:t>
      </w:r>
      <w:proofErr w:type="spellStart"/>
      <w:r w:rsidRPr="00280468">
        <w:rPr>
          <w:rFonts w:cs="Times New Roman"/>
          <w:sz w:val="18"/>
          <w:szCs w:val="18"/>
        </w:rPr>
        <w:t>Radiocommunication</w:t>
      </w:r>
      <w:proofErr w:type="spellEnd"/>
      <w:r w:rsidRPr="00280468">
        <w:rPr>
          <w:rFonts w:cs="Times New Roman"/>
          <w:sz w:val="18"/>
          <w:szCs w:val="18"/>
        </w:rPr>
        <w:t xml:space="preserve"> Study Group 5</w:t>
      </w:r>
    </w:p>
    <w:p w:rsidR="008471D3" w:rsidRPr="00280468" w:rsidRDefault="008471D3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280468">
        <w:rPr>
          <w:sz w:val="18"/>
          <w:szCs w:val="18"/>
          <w:lang w:val="en-US"/>
        </w:rPr>
        <w:t>–</w:t>
      </w:r>
      <w:r w:rsidRPr="00280468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80468">
        <w:rPr>
          <w:sz w:val="18"/>
          <w:szCs w:val="18"/>
          <w:lang w:val="en-US"/>
        </w:rPr>
        <w:t>Radiocommunication</w:t>
      </w:r>
      <w:proofErr w:type="spellEnd"/>
      <w:r w:rsidRPr="00280468">
        <w:rPr>
          <w:sz w:val="18"/>
          <w:szCs w:val="18"/>
          <w:lang w:val="en-US"/>
        </w:rPr>
        <w:t xml:space="preserve"> Study Group 5</w:t>
      </w:r>
    </w:p>
    <w:p w:rsidR="008471D3" w:rsidRPr="00280468" w:rsidRDefault="008471D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280468">
        <w:rPr>
          <w:sz w:val="18"/>
          <w:szCs w:val="18"/>
        </w:rPr>
        <w:t>–</w:t>
      </w:r>
      <w:r w:rsidRPr="00280468">
        <w:rPr>
          <w:sz w:val="18"/>
          <w:szCs w:val="18"/>
        </w:rPr>
        <w:tab/>
        <w:t xml:space="preserve">Chairman and Vice-Chairmen of </w:t>
      </w:r>
      <w:proofErr w:type="spellStart"/>
      <w:r w:rsidRPr="00280468">
        <w:rPr>
          <w:sz w:val="18"/>
          <w:szCs w:val="18"/>
        </w:rPr>
        <w:t>Radiocommunication</w:t>
      </w:r>
      <w:proofErr w:type="spellEnd"/>
      <w:r w:rsidRPr="00280468">
        <w:rPr>
          <w:sz w:val="18"/>
          <w:szCs w:val="18"/>
        </w:rPr>
        <w:t xml:space="preserve"> Study Group 5</w:t>
      </w:r>
    </w:p>
    <w:p w:rsidR="008471D3" w:rsidRPr="00280468" w:rsidRDefault="008471D3">
      <w:pPr>
        <w:pStyle w:val="BodyTextIndent21"/>
        <w:rPr>
          <w:rFonts w:cs="Times New Roman"/>
          <w:sz w:val="18"/>
          <w:szCs w:val="18"/>
        </w:rPr>
      </w:pPr>
      <w:r w:rsidRPr="00280468">
        <w:rPr>
          <w:rFonts w:cs="Times New Roman"/>
          <w:sz w:val="18"/>
          <w:szCs w:val="18"/>
        </w:rPr>
        <w:t>–</w:t>
      </w:r>
      <w:r w:rsidRPr="00280468">
        <w:rPr>
          <w:rFonts w:cs="Times New Roman"/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D15D71" w:rsidRDefault="008471D3" w:rsidP="00D15D71">
      <w:pPr>
        <w:pStyle w:val="ArtNo"/>
      </w:pPr>
      <w:r>
        <w:br w:type="page"/>
      </w:r>
      <w:r w:rsidR="004B691A" w:rsidRPr="00FD6E63">
        <w:lastRenderedPageBreak/>
        <w:t xml:space="preserve">Annex </w:t>
      </w:r>
      <w:r w:rsidR="004B691A">
        <w:t>1</w:t>
      </w:r>
    </w:p>
    <w:p w:rsidR="004B691A" w:rsidRDefault="004B691A" w:rsidP="00D15D71">
      <w:pPr>
        <w:pStyle w:val="Arttitle"/>
        <w:rPr>
          <w:lang w:eastAsia="zh-CN"/>
        </w:rPr>
      </w:pPr>
      <w:r w:rsidRPr="00FD6E63">
        <w:t xml:space="preserve">Additional information for the </w:t>
      </w:r>
      <w:r w:rsidR="00AE6CED">
        <w:rPr>
          <w:lang w:eastAsia="zh-CN"/>
        </w:rPr>
        <w:t>te</w:t>
      </w:r>
      <w:r w:rsidR="00AE6CED">
        <w:rPr>
          <w:rFonts w:hint="eastAsia"/>
          <w:lang w:eastAsia="zh-CN"/>
        </w:rPr>
        <w:t>n</w:t>
      </w:r>
      <w:r w:rsidR="00AE6CED">
        <w:t>th</w:t>
      </w:r>
      <w:r w:rsidR="00AE6CED" w:rsidRPr="00FD6E63">
        <w:t xml:space="preserve"> </w:t>
      </w:r>
      <w:r w:rsidRPr="00FD6E63">
        <w:t>meeting of Working Party 5D</w:t>
      </w:r>
    </w:p>
    <w:p w:rsidR="00D15D71" w:rsidRDefault="00D15D71" w:rsidP="00D15D71"/>
    <w:p w:rsidR="004B691A" w:rsidRPr="00D15D71" w:rsidRDefault="004B691A" w:rsidP="00D15D71">
      <w:pPr>
        <w:pStyle w:val="Heading1"/>
        <w:spacing w:before="280"/>
        <w:rPr>
          <w:sz w:val="28"/>
          <w:szCs w:val="28"/>
        </w:rPr>
      </w:pPr>
      <w:r w:rsidRPr="00D15D71">
        <w:rPr>
          <w:sz w:val="28"/>
          <w:szCs w:val="28"/>
        </w:rPr>
        <w:t>1</w:t>
      </w:r>
      <w:r w:rsidRPr="00D15D71">
        <w:rPr>
          <w:sz w:val="28"/>
          <w:szCs w:val="28"/>
        </w:rPr>
        <w:tab/>
        <w:t>Introduction</w:t>
      </w:r>
    </w:p>
    <w:p w:rsidR="00695C0E" w:rsidRPr="00695C0E" w:rsidRDefault="00695C0E" w:rsidP="00BE39DA">
      <w:pPr>
        <w:rPr>
          <w:sz w:val="21"/>
          <w:szCs w:val="24"/>
          <w:lang w:eastAsia="zh-CN"/>
        </w:rPr>
      </w:pPr>
      <w:r w:rsidRPr="00143BE3">
        <w:t xml:space="preserve">The </w:t>
      </w:r>
      <w:r w:rsidR="00AE6CED">
        <w:t>Swedish</w:t>
      </w:r>
      <w:r w:rsidR="00AE6CED" w:rsidRPr="006846F9">
        <w:rPr>
          <w:rFonts w:hint="eastAsia"/>
        </w:rPr>
        <w:t xml:space="preserve"> </w:t>
      </w:r>
      <w:r w:rsidR="006846F9" w:rsidRPr="006846F9">
        <w:t>Administration</w:t>
      </w:r>
      <w:r>
        <w:t xml:space="preserve"> is pleased to welcome the participants to </w:t>
      </w:r>
      <w:r w:rsidRPr="00FD6E63">
        <w:t xml:space="preserve">the </w:t>
      </w:r>
      <w:r w:rsidR="00BE39DA">
        <w:t>tenth</w:t>
      </w:r>
      <w:r w:rsidR="00AE6CED" w:rsidRPr="00143BE3">
        <w:t xml:space="preserve"> </w:t>
      </w:r>
      <w:r>
        <w:t>meeting</w:t>
      </w:r>
      <w:r w:rsidRPr="00FD6E63">
        <w:t xml:space="preserve"> </w:t>
      </w:r>
      <w:r>
        <w:t xml:space="preserve">of </w:t>
      </w:r>
      <w:r w:rsidRPr="00FD6E63">
        <w:t xml:space="preserve">ITU-R Working Party </w:t>
      </w:r>
      <w:r>
        <w:t xml:space="preserve">5D on IMT </w:t>
      </w:r>
      <w:r w:rsidR="00BE39DA">
        <w:t>s</w:t>
      </w:r>
      <w:r>
        <w:t>ystems (</w:t>
      </w:r>
      <w:r w:rsidR="00AE6CED">
        <w:t>6-13 April 2011</w:t>
      </w:r>
      <w:r>
        <w:t>).</w:t>
      </w:r>
      <w:r w:rsidRPr="00FD6E63">
        <w:t xml:space="preserve"> This Annex provides both information on the meeting and guidance to the delegates for their stay</w:t>
      </w:r>
      <w:r>
        <w:t xml:space="preserve"> in </w:t>
      </w:r>
      <w:proofErr w:type="spellStart"/>
      <w:r w:rsidR="00AE6CED" w:rsidRPr="00AE6CED">
        <w:rPr>
          <w:lang w:eastAsia="zh-CN"/>
        </w:rPr>
        <w:t>Åre</w:t>
      </w:r>
      <w:proofErr w:type="spellEnd"/>
      <w:r w:rsidRPr="00FD6E63">
        <w:t>.</w:t>
      </w:r>
    </w:p>
    <w:p w:rsidR="004B691A" w:rsidRPr="00D15D71" w:rsidRDefault="004B691A" w:rsidP="00D15D71">
      <w:pPr>
        <w:pStyle w:val="Heading1"/>
        <w:tabs>
          <w:tab w:val="left" w:pos="2127"/>
          <w:tab w:val="left" w:pos="2410"/>
          <w:tab w:val="left" w:pos="2921"/>
          <w:tab w:val="left" w:pos="3261"/>
        </w:tabs>
        <w:suppressAutoHyphens/>
        <w:overflowPunct/>
        <w:autoSpaceDE/>
        <w:autoSpaceDN/>
        <w:adjustRightInd/>
        <w:spacing w:before="280"/>
        <w:ind w:left="0" w:firstLine="0"/>
        <w:textAlignment w:val="auto"/>
        <w:rPr>
          <w:bCs/>
          <w:sz w:val="28"/>
          <w:szCs w:val="28"/>
          <w:lang w:val="en-US"/>
        </w:rPr>
      </w:pPr>
      <w:r w:rsidRPr="00D15D71">
        <w:rPr>
          <w:bCs/>
          <w:sz w:val="28"/>
          <w:szCs w:val="28"/>
          <w:lang w:val="en-US"/>
        </w:rPr>
        <w:t>2</w:t>
      </w:r>
      <w:r w:rsidRPr="00D15D71">
        <w:rPr>
          <w:bCs/>
          <w:sz w:val="28"/>
          <w:szCs w:val="28"/>
          <w:lang w:val="en-US"/>
        </w:rPr>
        <w:tab/>
        <w:t>Meeting venue</w:t>
      </w:r>
    </w:p>
    <w:p w:rsidR="009F1488" w:rsidRPr="00D15D71" w:rsidRDefault="009F1488" w:rsidP="00D15D71">
      <w:pPr>
        <w:ind w:left="794" w:hanging="369"/>
        <w:rPr>
          <w:szCs w:val="24"/>
        </w:rPr>
      </w:pPr>
      <w:r w:rsidRPr="00D15D71">
        <w:rPr>
          <w:rStyle w:val="Strong"/>
          <w:szCs w:val="24"/>
        </w:rPr>
        <w:tab/>
        <w:t xml:space="preserve">Holiday Club </w:t>
      </w:r>
      <w:proofErr w:type="spellStart"/>
      <w:r w:rsidRPr="00D15D71">
        <w:rPr>
          <w:rStyle w:val="Strong"/>
          <w:szCs w:val="24"/>
        </w:rPr>
        <w:t>Åre</w:t>
      </w:r>
      <w:proofErr w:type="spellEnd"/>
      <w:r w:rsidRPr="00D15D71">
        <w:rPr>
          <w:rStyle w:val="Strong"/>
          <w:szCs w:val="24"/>
        </w:rPr>
        <w:t>(****)</w:t>
      </w:r>
      <w:r w:rsidRPr="00D15D71">
        <w:rPr>
          <w:szCs w:val="24"/>
        </w:rPr>
        <w:br/>
      </w:r>
      <w:r w:rsidRPr="00437FE8">
        <w:t>Holiday Club Sweden AB</w:t>
      </w:r>
      <w:r w:rsidRPr="00437FE8">
        <w:br/>
        <w:t>Box 68</w:t>
      </w:r>
      <w:r w:rsidRPr="00437FE8">
        <w:br/>
        <w:t xml:space="preserve">SE-83014 </w:t>
      </w:r>
      <w:proofErr w:type="spellStart"/>
      <w:r w:rsidRPr="00437FE8">
        <w:t>Åre</w:t>
      </w:r>
      <w:proofErr w:type="spellEnd"/>
      <w:r w:rsidRPr="00437FE8">
        <w:br/>
      </w:r>
      <w:r w:rsidR="00D15D71" w:rsidRPr="00437FE8">
        <w:t>T</w:t>
      </w:r>
      <w:r w:rsidRPr="00437FE8">
        <w:t>el</w:t>
      </w:r>
      <w:r w:rsidR="00D15D71">
        <w:t>.:</w:t>
      </w:r>
      <w:r w:rsidR="00D15D71">
        <w:tab/>
      </w:r>
      <w:r w:rsidRPr="00437FE8">
        <w:t>+46 (0)647-120 00</w:t>
      </w:r>
      <w:r w:rsidRPr="00437FE8">
        <w:br/>
      </w:r>
      <w:hyperlink r:id="rId15" w:history="1">
        <w:r w:rsidRPr="00D15D71">
          <w:rPr>
            <w:rStyle w:val="Hyperlink"/>
            <w:szCs w:val="24"/>
          </w:rPr>
          <w:t>http://hcresorts.com/en/resorts/ore/introduction/</w:t>
        </w:r>
      </w:hyperlink>
      <w:r w:rsidRPr="00D15D71">
        <w:rPr>
          <w:szCs w:val="24"/>
        </w:rPr>
        <w:t xml:space="preserve">  </w:t>
      </w:r>
    </w:p>
    <w:p w:rsidR="00096D5B" w:rsidRDefault="009F1488" w:rsidP="00D15D71">
      <w:r w:rsidRPr="00457ABC">
        <w:t xml:space="preserve">A block of rooms is available at this hotel </w:t>
      </w:r>
      <w:r>
        <w:t xml:space="preserve">from April 4 </w:t>
      </w:r>
      <w:r w:rsidRPr="00457ABC">
        <w:t xml:space="preserve">at </w:t>
      </w:r>
      <w:r w:rsidR="00096D5B">
        <w:t>negotiated</w:t>
      </w:r>
      <w:r w:rsidR="00D370B2">
        <w:t xml:space="preserve"> rate</w:t>
      </w:r>
      <w:r w:rsidR="0069581A">
        <w:t xml:space="preserve"> </w:t>
      </w:r>
      <w:r w:rsidR="00E322CC">
        <w:t>per</w:t>
      </w:r>
      <w:r w:rsidR="006771F9">
        <w:t xml:space="preserve"> room and</w:t>
      </w:r>
      <w:r w:rsidR="00E322CC">
        <w:t xml:space="preserve"> night</w:t>
      </w:r>
      <w:r w:rsidR="006771F9">
        <w:br/>
      </w:r>
      <w:r w:rsidR="0069581A">
        <w:t>(quoted in SEK)</w:t>
      </w:r>
      <w:r w:rsidR="00047BA7">
        <w:t xml:space="preserve"> using the campaign code: PTS</w:t>
      </w:r>
    </w:p>
    <w:p w:rsidR="00D15D71" w:rsidRDefault="00D15D71" w:rsidP="00D15D71"/>
    <w:tbl>
      <w:tblPr>
        <w:tblStyle w:val="TableGrid"/>
        <w:tblW w:w="0" w:type="auto"/>
        <w:tblInd w:w="425" w:type="dxa"/>
        <w:tblLook w:val="04A0"/>
      </w:tblPr>
      <w:tblGrid>
        <w:gridCol w:w="5637"/>
        <w:gridCol w:w="1134"/>
        <w:gridCol w:w="992"/>
        <w:gridCol w:w="992"/>
      </w:tblGrid>
      <w:tr w:rsidR="00D370B2" w:rsidTr="0069581A">
        <w:tc>
          <w:tcPr>
            <w:tcW w:w="5637" w:type="dxa"/>
          </w:tcPr>
          <w:p w:rsidR="00D370B2" w:rsidRPr="00D15D71" w:rsidRDefault="00D370B2" w:rsidP="008C5EBD">
            <w:pPr>
              <w:tabs>
                <w:tab w:val="left" w:pos="426"/>
              </w:tabs>
              <w:rPr>
                <w:szCs w:val="24"/>
              </w:rPr>
            </w:pPr>
            <w:r w:rsidRPr="00D15D71">
              <w:rPr>
                <w:szCs w:val="24"/>
              </w:rPr>
              <w:t>Occupancy per room</w:t>
            </w:r>
          </w:p>
        </w:tc>
        <w:tc>
          <w:tcPr>
            <w:tcW w:w="1134" w:type="dxa"/>
          </w:tcPr>
          <w:p w:rsidR="00D370B2" w:rsidRPr="00D15D71" w:rsidRDefault="00D15D71" w:rsidP="00D15D71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 w:rsidRPr="00D15D71">
              <w:rPr>
                <w:b/>
                <w:bCs/>
                <w:szCs w:val="24"/>
              </w:rPr>
              <w:t>S</w:t>
            </w:r>
            <w:r w:rsidR="0069581A" w:rsidRPr="00D15D71">
              <w:rPr>
                <w:b/>
                <w:bCs/>
                <w:szCs w:val="24"/>
              </w:rPr>
              <w:t>ingle</w:t>
            </w:r>
          </w:p>
        </w:tc>
        <w:tc>
          <w:tcPr>
            <w:tcW w:w="992" w:type="dxa"/>
          </w:tcPr>
          <w:p w:rsidR="00D370B2" w:rsidRPr="00D15D71" w:rsidRDefault="00D15D71" w:rsidP="00D15D71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 w:rsidRPr="00D15D71">
              <w:rPr>
                <w:b/>
                <w:bCs/>
                <w:szCs w:val="24"/>
              </w:rPr>
              <w:t>D</w:t>
            </w:r>
            <w:r w:rsidR="00D370B2" w:rsidRPr="00D15D71">
              <w:rPr>
                <w:b/>
                <w:bCs/>
                <w:szCs w:val="24"/>
              </w:rPr>
              <w:t>ouble</w:t>
            </w:r>
          </w:p>
        </w:tc>
        <w:tc>
          <w:tcPr>
            <w:tcW w:w="992" w:type="dxa"/>
          </w:tcPr>
          <w:p w:rsidR="00D370B2" w:rsidRPr="00D15D71" w:rsidRDefault="00D15D71" w:rsidP="00D15D71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 w:rsidRPr="00D15D71">
              <w:rPr>
                <w:b/>
                <w:bCs/>
                <w:szCs w:val="24"/>
              </w:rPr>
              <w:t>T</w:t>
            </w:r>
            <w:r w:rsidR="00D370B2" w:rsidRPr="00D15D71">
              <w:rPr>
                <w:b/>
                <w:bCs/>
                <w:szCs w:val="24"/>
              </w:rPr>
              <w:t>rip</w:t>
            </w:r>
            <w:r w:rsidR="009454C8" w:rsidRPr="00D15D71">
              <w:rPr>
                <w:b/>
                <w:bCs/>
                <w:szCs w:val="24"/>
              </w:rPr>
              <w:t>l</w:t>
            </w:r>
            <w:r w:rsidR="00D370B2" w:rsidRPr="00D15D71">
              <w:rPr>
                <w:b/>
                <w:bCs/>
                <w:szCs w:val="24"/>
              </w:rPr>
              <w:t>e</w:t>
            </w:r>
          </w:p>
        </w:tc>
      </w:tr>
      <w:tr w:rsidR="00D370B2" w:rsidTr="0069581A">
        <w:tc>
          <w:tcPr>
            <w:tcW w:w="5637" w:type="dxa"/>
          </w:tcPr>
          <w:p w:rsidR="00D370B2" w:rsidRPr="00D15D71" w:rsidRDefault="0069581A" w:rsidP="009454C8">
            <w:pPr>
              <w:tabs>
                <w:tab w:val="left" w:pos="426"/>
              </w:tabs>
              <w:rPr>
                <w:color w:val="000000"/>
                <w:szCs w:val="24"/>
              </w:rPr>
            </w:pPr>
            <w:r w:rsidRPr="00D15D71">
              <w:rPr>
                <w:color w:val="000000"/>
                <w:szCs w:val="24"/>
              </w:rPr>
              <w:t>Pr</w:t>
            </w:r>
            <w:r w:rsidR="00D370B2" w:rsidRPr="00D15D71">
              <w:rPr>
                <w:color w:val="000000"/>
                <w:szCs w:val="24"/>
              </w:rPr>
              <w:t>ice includ</w:t>
            </w:r>
            <w:r w:rsidRPr="00D15D71">
              <w:rPr>
                <w:color w:val="000000"/>
                <w:szCs w:val="24"/>
              </w:rPr>
              <w:t>ing</w:t>
            </w:r>
            <w:r w:rsidR="00D370B2" w:rsidRPr="00D15D71">
              <w:rPr>
                <w:color w:val="000000"/>
                <w:szCs w:val="24"/>
              </w:rPr>
              <w:t xml:space="preserve"> tax, breakfast and entr</w:t>
            </w:r>
            <w:r w:rsidR="009454C8" w:rsidRPr="00D15D71">
              <w:rPr>
                <w:color w:val="000000"/>
                <w:szCs w:val="24"/>
              </w:rPr>
              <w:t>y</w:t>
            </w:r>
            <w:r w:rsidR="00D370B2" w:rsidRPr="00D15D71">
              <w:rPr>
                <w:color w:val="000000"/>
                <w:szCs w:val="24"/>
              </w:rPr>
              <w:t xml:space="preserve"> to adventure pool</w:t>
            </w:r>
          </w:p>
        </w:tc>
        <w:tc>
          <w:tcPr>
            <w:tcW w:w="1134" w:type="dxa"/>
          </w:tcPr>
          <w:p w:rsidR="00D370B2" w:rsidRPr="00D15D71" w:rsidRDefault="0069581A" w:rsidP="00D15D71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D15D71">
              <w:rPr>
                <w:bCs/>
                <w:szCs w:val="24"/>
              </w:rPr>
              <w:t>1</w:t>
            </w:r>
            <w:r w:rsidR="00D15D71">
              <w:rPr>
                <w:bCs/>
                <w:szCs w:val="24"/>
              </w:rPr>
              <w:t xml:space="preserve"> </w:t>
            </w:r>
            <w:r w:rsidRPr="00D15D71">
              <w:rPr>
                <w:bCs/>
                <w:szCs w:val="24"/>
              </w:rPr>
              <w:t>450</w:t>
            </w:r>
          </w:p>
        </w:tc>
        <w:tc>
          <w:tcPr>
            <w:tcW w:w="992" w:type="dxa"/>
          </w:tcPr>
          <w:p w:rsidR="00D370B2" w:rsidRPr="00D15D71" w:rsidRDefault="0069581A" w:rsidP="00D15D71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D15D71">
              <w:rPr>
                <w:bCs/>
                <w:szCs w:val="24"/>
              </w:rPr>
              <w:t>2</w:t>
            </w:r>
            <w:r w:rsidR="00D15D71">
              <w:rPr>
                <w:bCs/>
                <w:szCs w:val="24"/>
              </w:rPr>
              <w:t xml:space="preserve"> </w:t>
            </w:r>
            <w:r w:rsidRPr="00D15D71">
              <w:rPr>
                <w:bCs/>
                <w:szCs w:val="24"/>
              </w:rPr>
              <w:t>060</w:t>
            </w:r>
          </w:p>
        </w:tc>
        <w:tc>
          <w:tcPr>
            <w:tcW w:w="992" w:type="dxa"/>
          </w:tcPr>
          <w:p w:rsidR="00D370B2" w:rsidRPr="00D15D71" w:rsidRDefault="0069581A" w:rsidP="00D15D71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D15D71">
              <w:rPr>
                <w:bCs/>
                <w:szCs w:val="24"/>
              </w:rPr>
              <w:t>2</w:t>
            </w:r>
            <w:r w:rsidR="00D15D71">
              <w:rPr>
                <w:bCs/>
                <w:szCs w:val="24"/>
              </w:rPr>
              <w:t xml:space="preserve"> </w:t>
            </w:r>
            <w:r w:rsidRPr="00D15D71">
              <w:rPr>
                <w:bCs/>
                <w:szCs w:val="24"/>
              </w:rPr>
              <w:t>499</w:t>
            </w:r>
          </w:p>
        </w:tc>
      </w:tr>
      <w:tr w:rsidR="00D370B2" w:rsidTr="0069581A">
        <w:tc>
          <w:tcPr>
            <w:tcW w:w="5637" w:type="dxa"/>
          </w:tcPr>
          <w:p w:rsidR="00D370B2" w:rsidRPr="00D15D71" w:rsidRDefault="0069581A" w:rsidP="008C5EBD">
            <w:pPr>
              <w:tabs>
                <w:tab w:val="left" w:pos="426"/>
              </w:tabs>
              <w:rPr>
                <w:szCs w:val="24"/>
              </w:rPr>
            </w:pPr>
            <w:r w:rsidRPr="00D15D71">
              <w:rPr>
                <w:color w:val="000000"/>
                <w:szCs w:val="24"/>
              </w:rPr>
              <w:t>P</w:t>
            </w:r>
            <w:r w:rsidR="00D370B2" w:rsidRPr="00D15D71">
              <w:rPr>
                <w:color w:val="000000"/>
                <w:szCs w:val="24"/>
              </w:rPr>
              <w:t>rice includ</w:t>
            </w:r>
            <w:r w:rsidRPr="00D15D71">
              <w:rPr>
                <w:color w:val="000000"/>
                <w:szCs w:val="24"/>
              </w:rPr>
              <w:t>ing</w:t>
            </w:r>
            <w:r w:rsidR="00D370B2" w:rsidRPr="00D15D71">
              <w:rPr>
                <w:color w:val="000000"/>
                <w:szCs w:val="24"/>
              </w:rPr>
              <w:t xml:space="preserve"> tax and breakfast</w:t>
            </w:r>
          </w:p>
        </w:tc>
        <w:tc>
          <w:tcPr>
            <w:tcW w:w="1134" w:type="dxa"/>
          </w:tcPr>
          <w:p w:rsidR="00D370B2" w:rsidRPr="00D15D71" w:rsidRDefault="0069581A" w:rsidP="00D15D71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D15D71">
              <w:rPr>
                <w:bCs/>
                <w:szCs w:val="24"/>
              </w:rPr>
              <w:t>1</w:t>
            </w:r>
            <w:r w:rsidR="00D15D71">
              <w:rPr>
                <w:bCs/>
                <w:szCs w:val="24"/>
              </w:rPr>
              <w:t xml:space="preserve"> </w:t>
            </w:r>
            <w:r w:rsidRPr="00D15D71">
              <w:rPr>
                <w:bCs/>
                <w:szCs w:val="24"/>
              </w:rPr>
              <w:t>317</w:t>
            </w:r>
          </w:p>
        </w:tc>
        <w:tc>
          <w:tcPr>
            <w:tcW w:w="992" w:type="dxa"/>
          </w:tcPr>
          <w:p w:rsidR="00D370B2" w:rsidRPr="00D15D71" w:rsidRDefault="0069581A" w:rsidP="00D15D71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D15D71">
              <w:rPr>
                <w:bCs/>
                <w:szCs w:val="24"/>
              </w:rPr>
              <w:t>1</w:t>
            </w:r>
            <w:r w:rsidR="00D15D71">
              <w:rPr>
                <w:bCs/>
                <w:szCs w:val="24"/>
              </w:rPr>
              <w:t xml:space="preserve"> </w:t>
            </w:r>
            <w:r w:rsidRPr="00D15D71">
              <w:rPr>
                <w:bCs/>
                <w:szCs w:val="24"/>
              </w:rPr>
              <w:t>794</w:t>
            </w:r>
          </w:p>
        </w:tc>
        <w:tc>
          <w:tcPr>
            <w:tcW w:w="992" w:type="dxa"/>
          </w:tcPr>
          <w:p w:rsidR="00D370B2" w:rsidRPr="00D15D71" w:rsidRDefault="0069581A" w:rsidP="00D15D71">
            <w:pPr>
              <w:tabs>
                <w:tab w:val="left" w:pos="426"/>
              </w:tabs>
              <w:jc w:val="center"/>
              <w:rPr>
                <w:bCs/>
                <w:szCs w:val="24"/>
              </w:rPr>
            </w:pPr>
            <w:r w:rsidRPr="00D15D71">
              <w:rPr>
                <w:bCs/>
                <w:szCs w:val="24"/>
              </w:rPr>
              <w:t>2</w:t>
            </w:r>
            <w:r w:rsidR="00D15D71">
              <w:rPr>
                <w:bCs/>
                <w:szCs w:val="24"/>
              </w:rPr>
              <w:t xml:space="preserve"> </w:t>
            </w:r>
            <w:r w:rsidRPr="00D15D71">
              <w:rPr>
                <w:bCs/>
                <w:szCs w:val="24"/>
              </w:rPr>
              <w:t>100</w:t>
            </w:r>
          </w:p>
        </w:tc>
      </w:tr>
    </w:tbl>
    <w:p w:rsidR="00096D5B" w:rsidRDefault="000A10D4" w:rsidP="00BE39DA">
      <w:pPr>
        <w:spacing w:before="240"/>
      </w:pPr>
      <w:r>
        <w:t>In case of accompanied children please make yo</w:t>
      </w:r>
      <w:r w:rsidR="00047BA7">
        <w:t>ur reservation by e-mail or telephone in order to obtain the discount for children.</w:t>
      </w:r>
    </w:p>
    <w:p w:rsidR="009F1488" w:rsidRPr="00457ABC" w:rsidRDefault="00D15D71" w:rsidP="00D15D71">
      <w:r>
        <w:t xml:space="preserve">NOTE – </w:t>
      </w:r>
      <w:r w:rsidR="009F1488" w:rsidRPr="00457ABC">
        <w:t>Hotel rooms should be reserved as soon as possible, but not later than February 28, 2011. Booking after February 28, 2011 will be subject to hotel room and rate availability.</w:t>
      </w:r>
    </w:p>
    <w:p w:rsidR="009F1488" w:rsidRDefault="009F1488" w:rsidP="00D15D71">
      <w:r w:rsidRPr="00457ABC">
        <w:t xml:space="preserve">For reservations in Holiday Club </w:t>
      </w:r>
      <w:proofErr w:type="spellStart"/>
      <w:r w:rsidRPr="00457ABC">
        <w:t>Åre</w:t>
      </w:r>
      <w:proofErr w:type="spellEnd"/>
      <w:r w:rsidRPr="00457ABC">
        <w:t>, please contact the hotel directly</w:t>
      </w:r>
    </w:p>
    <w:p w:rsidR="009F1488" w:rsidRPr="00D15D71" w:rsidRDefault="009F1488" w:rsidP="00B54B96">
      <w:pPr>
        <w:pStyle w:val="ListParagraph"/>
        <w:numPr>
          <w:ilvl w:val="0"/>
          <w:numId w:val="29"/>
        </w:numPr>
        <w:tabs>
          <w:tab w:val="left" w:pos="426"/>
        </w:tabs>
        <w:spacing w:before="60" w:after="0"/>
        <w:rPr>
          <w:rFonts w:ascii="Times New Roman" w:hAnsi="Times New Roman"/>
        </w:rPr>
      </w:pPr>
      <w:r w:rsidRPr="00D15D71">
        <w:rPr>
          <w:rFonts w:ascii="Times New Roman" w:hAnsi="Times New Roman"/>
        </w:rPr>
        <w:t xml:space="preserve">Online: </w:t>
      </w:r>
      <w:hyperlink r:id="rId16" w:history="1">
        <w:r w:rsidRPr="00D15D71">
          <w:rPr>
            <w:rStyle w:val="Hyperlink"/>
            <w:rFonts w:ascii="Times New Roman" w:hAnsi="Times New Roman"/>
          </w:rPr>
          <w:t>https://booking.holidayclub.se/hotellinxnetsetup</w:t>
        </w:r>
      </w:hyperlink>
    </w:p>
    <w:p w:rsidR="009F1488" w:rsidRPr="00D15D71" w:rsidRDefault="009F1488" w:rsidP="00B54B96">
      <w:pPr>
        <w:pStyle w:val="ListParagraph"/>
        <w:numPr>
          <w:ilvl w:val="0"/>
          <w:numId w:val="29"/>
        </w:numPr>
        <w:tabs>
          <w:tab w:val="left" w:pos="426"/>
        </w:tabs>
        <w:spacing w:before="60" w:after="0"/>
        <w:rPr>
          <w:rFonts w:ascii="Times New Roman" w:hAnsi="Times New Roman"/>
        </w:rPr>
      </w:pPr>
      <w:r w:rsidRPr="00D15D71">
        <w:rPr>
          <w:rFonts w:ascii="Times New Roman" w:hAnsi="Times New Roman"/>
        </w:rPr>
        <w:t>Phone: +46 647 120 60</w:t>
      </w:r>
    </w:p>
    <w:p w:rsidR="009F1488" w:rsidRPr="00D15D71" w:rsidRDefault="00437FE8" w:rsidP="00B54B96">
      <w:pPr>
        <w:pStyle w:val="ListParagraph"/>
        <w:numPr>
          <w:ilvl w:val="0"/>
          <w:numId w:val="29"/>
        </w:numPr>
        <w:tabs>
          <w:tab w:val="left" w:pos="426"/>
        </w:tabs>
        <w:spacing w:before="60" w:after="0"/>
        <w:rPr>
          <w:rFonts w:ascii="Times New Roman" w:hAnsi="Times New Roman"/>
        </w:rPr>
      </w:pPr>
      <w:r w:rsidRPr="00D15D71">
        <w:rPr>
          <w:rFonts w:ascii="Times New Roman" w:hAnsi="Times New Roman"/>
        </w:rPr>
        <w:t>E-m</w:t>
      </w:r>
      <w:r w:rsidR="009F1488" w:rsidRPr="00D15D71">
        <w:rPr>
          <w:rFonts w:ascii="Times New Roman" w:hAnsi="Times New Roman"/>
        </w:rPr>
        <w:t xml:space="preserve">ail: </w:t>
      </w:r>
      <w:hyperlink r:id="rId17" w:tooltip="blocked::mailto:info.are@holidayclub.se" w:history="1">
        <w:r w:rsidR="009F1488" w:rsidRPr="00D15D71">
          <w:rPr>
            <w:rStyle w:val="Hyperlink"/>
            <w:rFonts w:ascii="Times New Roman" w:hAnsi="Times New Roman"/>
          </w:rPr>
          <w:t>info.are@holidayclub.se</w:t>
        </w:r>
      </w:hyperlink>
    </w:p>
    <w:p w:rsidR="009F1488" w:rsidRDefault="009F1488" w:rsidP="00D15D71">
      <w:r>
        <w:t xml:space="preserve">Use </w:t>
      </w:r>
      <w:r w:rsidRPr="00457ABC">
        <w:t>Campaign Code</w:t>
      </w:r>
      <w:r w:rsidRPr="00457ABC" w:rsidDel="00033AE3">
        <w:t xml:space="preserve"> </w:t>
      </w:r>
      <w:r w:rsidRPr="00457ABC">
        <w:t>“PTS”</w:t>
      </w:r>
      <w:r>
        <w:t xml:space="preserve"> when contacting Holiday club </w:t>
      </w:r>
      <w:proofErr w:type="spellStart"/>
      <w:r>
        <w:t>Åre</w:t>
      </w:r>
      <w:proofErr w:type="spellEnd"/>
      <w:r w:rsidR="00BE39DA">
        <w:t>.</w:t>
      </w:r>
    </w:p>
    <w:p w:rsidR="009F1488" w:rsidRPr="00D15D71" w:rsidRDefault="001C6241" w:rsidP="00D15D71">
      <w:pPr>
        <w:pStyle w:val="Heading1"/>
        <w:spacing w:before="280"/>
        <w:rPr>
          <w:sz w:val="28"/>
          <w:szCs w:val="28"/>
        </w:rPr>
      </w:pPr>
      <w:bookmarkStart w:id="5" w:name="_Toc279137099"/>
      <w:r w:rsidRPr="00D15D71">
        <w:rPr>
          <w:sz w:val="28"/>
          <w:szCs w:val="28"/>
        </w:rPr>
        <w:t>3</w:t>
      </w:r>
      <w:r w:rsidRPr="00D15D71">
        <w:rPr>
          <w:sz w:val="28"/>
          <w:szCs w:val="28"/>
        </w:rPr>
        <w:tab/>
      </w:r>
      <w:r w:rsidR="009F1488" w:rsidRPr="00D15D71">
        <w:rPr>
          <w:sz w:val="28"/>
          <w:szCs w:val="28"/>
        </w:rPr>
        <w:t xml:space="preserve">Alternative </w:t>
      </w:r>
      <w:r w:rsidR="00D15D71" w:rsidRPr="00D15D71">
        <w:rPr>
          <w:sz w:val="28"/>
          <w:szCs w:val="28"/>
        </w:rPr>
        <w:t>a</w:t>
      </w:r>
      <w:r w:rsidR="009F1488" w:rsidRPr="00D15D71">
        <w:rPr>
          <w:sz w:val="28"/>
          <w:szCs w:val="28"/>
        </w:rPr>
        <w:t>ccommodation</w:t>
      </w:r>
      <w:bookmarkEnd w:id="5"/>
    </w:p>
    <w:p w:rsidR="009F1488" w:rsidRPr="00457ABC" w:rsidRDefault="009F1488" w:rsidP="00D15D71">
      <w:r w:rsidRPr="00457ABC">
        <w:t>If you prefer some alternative accommodation you m</w:t>
      </w:r>
      <w:r w:rsidR="00BE39DA">
        <w:t>ay consult the following hotels</w:t>
      </w:r>
      <w:r w:rsidR="00BE39DA">
        <w:br/>
      </w:r>
      <w:r w:rsidRPr="00457ABC">
        <w:t>(both are located within 5 minutes by foot from Holiday Club):</w:t>
      </w:r>
    </w:p>
    <w:p w:rsidR="009F1488" w:rsidRPr="00D15D71" w:rsidRDefault="00876C3C" w:rsidP="008C5EBD">
      <w:pPr>
        <w:ind w:left="357"/>
        <w:rPr>
          <w:szCs w:val="24"/>
        </w:rPr>
      </w:pPr>
      <w:hyperlink r:id="rId18" w:history="1">
        <w:r w:rsidR="009F1488" w:rsidRPr="00D15D71">
          <w:rPr>
            <w:rStyle w:val="Hyperlink"/>
            <w:szCs w:val="24"/>
          </w:rPr>
          <w:t>http://www.diplomathotel.com/en/Are/Hotel-Diplomat-Aregarden/</w:t>
        </w:r>
      </w:hyperlink>
    </w:p>
    <w:p w:rsidR="009F1488" w:rsidRPr="00D15D71" w:rsidRDefault="00876C3C" w:rsidP="008C5EBD">
      <w:pPr>
        <w:ind w:left="357"/>
        <w:rPr>
          <w:rStyle w:val="Hyperlink"/>
          <w:szCs w:val="24"/>
        </w:rPr>
      </w:pPr>
      <w:hyperlink r:id="rId19" w:history="1">
        <w:r w:rsidR="009F1488" w:rsidRPr="00D15D71">
          <w:rPr>
            <w:rStyle w:val="Hyperlink"/>
            <w:szCs w:val="24"/>
          </w:rPr>
          <w:t>http://www.hotellaretorg.se/index_en.shtml</w:t>
        </w:r>
      </w:hyperlink>
      <w:r w:rsidR="009F1488" w:rsidRPr="00D15D71">
        <w:rPr>
          <w:rStyle w:val="Hyperlink"/>
          <w:szCs w:val="24"/>
        </w:rPr>
        <w:t xml:space="preserve"> </w:t>
      </w:r>
    </w:p>
    <w:p w:rsidR="00D15D71" w:rsidRDefault="00D15D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15D71" w:rsidRDefault="002F334F" w:rsidP="00D15D71">
      <w:pPr>
        <w:rPr>
          <w:lang w:val="en-US"/>
        </w:rPr>
      </w:pPr>
      <w:r w:rsidRPr="002F334F">
        <w:rPr>
          <w:lang w:val="en-US"/>
        </w:rPr>
        <w:t>5</w:t>
      </w:r>
      <w:r w:rsidR="00D15D71">
        <w:rPr>
          <w:lang w:val="en-US"/>
        </w:rPr>
        <w:t xml:space="preserve"> </w:t>
      </w:r>
      <w:r w:rsidRPr="002F334F">
        <w:rPr>
          <w:lang w:val="en-US"/>
        </w:rPr>
        <w:t xml:space="preserve">km from </w:t>
      </w:r>
      <w:proofErr w:type="spellStart"/>
      <w:r w:rsidRPr="002F334F">
        <w:rPr>
          <w:lang w:val="en-US"/>
        </w:rPr>
        <w:t>Åre</w:t>
      </w:r>
      <w:proofErr w:type="spellEnd"/>
      <w:r w:rsidRPr="002F334F">
        <w:rPr>
          <w:lang w:val="en-US"/>
        </w:rPr>
        <w:t xml:space="preserve"> City you find “</w:t>
      </w:r>
      <w:proofErr w:type="spellStart"/>
      <w:r w:rsidRPr="002F334F">
        <w:rPr>
          <w:lang w:val="en-US"/>
        </w:rPr>
        <w:t>Åre</w:t>
      </w:r>
      <w:proofErr w:type="spellEnd"/>
      <w:r w:rsidRPr="002F334F">
        <w:rPr>
          <w:lang w:val="en-US"/>
        </w:rPr>
        <w:t xml:space="preserve"> Continental Inn” </w:t>
      </w:r>
      <w:r w:rsidRPr="002F334F">
        <w:t xml:space="preserve">A block of rooms is available at this hotel until February 15 at a reduce rate SEK 7150 for single occupancy and SEK4770 (per person) for double occupancy </w:t>
      </w:r>
      <w:r w:rsidRPr="002F334F">
        <w:rPr>
          <w:lang w:val="en-US"/>
        </w:rPr>
        <w:t xml:space="preserve">for </w:t>
      </w:r>
      <w:r w:rsidRPr="002F334F">
        <w:rPr>
          <w:b/>
          <w:bCs/>
          <w:lang w:val="en-US"/>
        </w:rPr>
        <w:t xml:space="preserve">the total period </w:t>
      </w:r>
      <w:r w:rsidR="009454C8" w:rsidRPr="002F334F">
        <w:rPr>
          <w:b/>
          <w:bCs/>
          <w:lang w:val="en-US"/>
        </w:rPr>
        <w:t>A</w:t>
      </w:r>
      <w:r w:rsidRPr="002F334F">
        <w:rPr>
          <w:b/>
          <w:bCs/>
          <w:lang w:val="en-US"/>
        </w:rPr>
        <w:t>pril 5-13.</w:t>
      </w:r>
    </w:p>
    <w:p w:rsidR="002F334F" w:rsidRPr="002F334F" w:rsidRDefault="002F334F" w:rsidP="00D15D71">
      <w:pPr>
        <w:rPr>
          <w:b/>
          <w:bCs/>
        </w:rPr>
      </w:pPr>
      <w:r w:rsidRPr="002F334F">
        <w:t xml:space="preserve">Hotel rooms should be reserved as soon as possible, but not later than </w:t>
      </w:r>
      <w:r w:rsidRPr="002F334F">
        <w:rPr>
          <w:b/>
          <w:bCs/>
        </w:rPr>
        <w:t>February 15, 2011</w:t>
      </w:r>
    </w:p>
    <w:p w:rsidR="002F334F" w:rsidRPr="00D15D71" w:rsidRDefault="002F334F" w:rsidP="00D15D71">
      <w:r w:rsidRPr="00D15D71">
        <w:rPr>
          <w:lang w:val="en-US"/>
        </w:rPr>
        <w:t xml:space="preserve">Phone: </w:t>
      </w:r>
      <w:r w:rsidRPr="00D15D71">
        <w:rPr>
          <w:b/>
          <w:lang w:val="en-US"/>
        </w:rPr>
        <w:t xml:space="preserve">+46 </w:t>
      </w:r>
      <w:r w:rsidRPr="00D15D71">
        <w:rPr>
          <w:b/>
          <w:bCs/>
          <w:lang w:val="en-US"/>
        </w:rPr>
        <w:t xml:space="preserve">647-17170   </w:t>
      </w:r>
      <w:r w:rsidRPr="00D15D71">
        <w:t xml:space="preserve">Website: </w:t>
      </w:r>
      <w:hyperlink r:id="rId20" w:history="1">
        <w:r w:rsidRPr="00D15D71">
          <w:rPr>
            <w:rStyle w:val="Hyperlink"/>
            <w:szCs w:val="24"/>
          </w:rPr>
          <w:t>www.areinn.se</w:t>
        </w:r>
      </w:hyperlink>
    </w:p>
    <w:p w:rsidR="00084375" w:rsidRPr="00D15D71" w:rsidRDefault="002F334F" w:rsidP="00D15D71">
      <w:r w:rsidRPr="00D15D71">
        <w:t xml:space="preserve">Please use </w:t>
      </w:r>
      <w:r w:rsidRPr="00D15D71">
        <w:rPr>
          <w:lang w:val="en-US"/>
        </w:rPr>
        <w:t>Campaign Code</w:t>
      </w:r>
      <w:r w:rsidRPr="00D15D71">
        <w:t xml:space="preserve"> “WP5D” when contacting </w:t>
      </w:r>
      <w:proofErr w:type="spellStart"/>
      <w:r w:rsidRPr="00D15D71">
        <w:t>Åre</w:t>
      </w:r>
      <w:proofErr w:type="spellEnd"/>
      <w:r w:rsidRPr="00D15D71">
        <w:t xml:space="preserve"> Conti</w:t>
      </w:r>
      <w:r w:rsidR="00B07BBF" w:rsidRPr="00D15D71">
        <w:t>n</w:t>
      </w:r>
      <w:r w:rsidRPr="00D15D71">
        <w:t>ental Inn</w:t>
      </w:r>
      <w:r w:rsidR="00BE39DA">
        <w:t>.</w:t>
      </w:r>
    </w:p>
    <w:p w:rsidR="002F334F" w:rsidRDefault="009F1488" w:rsidP="00D15D71">
      <w:pPr>
        <w:rPr>
          <w:rStyle w:val="Hyperlink"/>
          <w:rFonts w:ascii="Garamond" w:hAnsi="Garamond"/>
          <w:sz w:val="22"/>
        </w:rPr>
      </w:pPr>
      <w:r w:rsidRPr="00457ABC">
        <w:t xml:space="preserve">There are other hotels available in </w:t>
      </w:r>
      <w:proofErr w:type="spellStart"/>
      <w:r w:rsidRPr="00457ABC">
        <w:t>Åre</w:t>
      </w:r>
      <w:proofErr w:type="spellEnd"/>
      <w:r w:rsidRPr="00457ABC">
        <w:t xml:space="preserve">, see for example </w:t>
      </w:r>
      <w:hyperlink r:id="rId21" w:history="1">
        <w:r w:rsidR="001D7C8F" w:rsidRPr="00D15D71">
          <w:rPr>
            <w:rStyle w:val="Hyperlink"/>
            <w:szCs w:val="24"/>
          </w:rPr>
          <w:t>www.hotels.com</w:t>
        </w:r>
      </w:hyperlink>
      <w:bookmarkStart w:id="6" w:name="_Toc279137100"/>
      <w:bookmarkStart w:id="7" w:name="telecoF"/>
      <w:r w:rsidR="00BE39DA">
        <w:rPr>
          <w:szCs w:val="24"/>
        </w:rPr>
        <w:t>.</w:t>
      </w:r>
    </w:p>
    <w:p w:rsidR="00694006" w:rsidRPr="002F334F" w:rsidRDefault="00694006" w:rsidP="00D15D71">
      <w:pPr>
        <w:rPr>
          <w:rFonts w:ascii="Garamond" w:hAnsi="Garamond"/>
          <w:color w:val="0000FF"/>
          <w:sz w:val="22"/>
          <w:u w:val="single"/>
        </w:rPr>
      </w:pPr>
      <w:r w:rsidRPr="002F334F">
        <w:t>In any case you should make yo</w:t>
      </w:r>
      <w:bookmarkStart w:id="8" w:name="_GoBack"/>
      <w:bookmarkEnd w:id="8"/>
      <w:r w:rsidRPr="002F334F">
        <w:t xml:space="preserve">ur reservation as soon as possible. </w:t>
      </w:r>
      <w:proofErr w:type="spellStart"/>
      <w:r w:rsidRPr="002F334F">
        <w:t>Åre</w:t>
      </w:r>
      <w:proofErr w:type="spellEnd"/>
      <w:r w:rsidRPr="002F334F">
        <w:t xml:space="preserve"> is a winter resort</w:t>
      </w:r>
      <w:r w:rsidR="00586D37">
        <w:t>.</w:t>
      </w:r>
    </w:p>
    <w:p w:rsidR="009F1488" w:rsidRPr="00586D37" w:rsidRDefault="001C6241" w:rsidP="00586D37">
      <w:pPr>
        <w:pStyle w:val="Heading1"/>
        <w:spacing w:before="280"/>
        <w:ind w:left="0" w:firstLine="0"/>
        <w:rPr>
          <w:bCs/>
          <w:sz w:val="28"/>
          <w:szCs w:val="28"/>
        </w:rPr>
      </w:pPr>
      <w:r w:rsidRPr="00586D37">
        <w:rPr>
          <w:bCs/>
          <w:sz w:val="28"/>
          <w:szCs w:val="28"/>
        </w:rPr>
        <w:t>4</w:t>
      </w:r>
      <w:r w:rsidRPr="00586D37">
        <w:rPr>
          <w:bCs/>
          <w:sz w:val="28"/>
          <w:szCs w:val="28"/>
        </w:rPr>
        <w:tab/>
      </w:r>
      <w:r w:rsidR="009F1488" w:rsidRPr="00586D37">
        <w:rPr>
          <w:bCs/>
          <w:sz w:val="28"/>
          <w:szCs w:val="28"/>
        </w:rPr>
        <w:t>Telecommunications</w:t>
      </w:r>
      <w:bookmarkEnd w:id="6"/>
    </w:p>
    <w:bookmarkEnd w:id="7"/>
    <w:p w:rsidR="009F1488" w:rsidRPr="00457ABC" w:rsidRDefault="009F1488" w:rsidP="00586D37">
      <w:r w:rsidRPr="00457ABC">
        <w:t xml:space="preserve">For calls from all countries to a number in Sweden </w:t>
      </w:r>
      <w:r w:rsidRPr="00457ABC">
        <w:rPr>
          <w:b/>
        </w:rPr>
        <w:t>the country code is +46</w:t>
      </w:r>
      <w:r w:rsidRPr="00457ABC">
        <w:t>.</w:t>
      </w:r>
    </w:p>
    <w:p w:rsidR="009F1488" w:rsidRPr="00457ABC" w:rsidRDefault="009F1488" w:rsidP="00586D37">
      <w:r w:rsidRPr="00457ABC">
        <w:t xml:space="preserve">For international calls from Sweden </w:t>
      </w:r>
      <w:r w:rsidRPr="00457ABC">
        <w:rPr>
          <w:b/>
        </w:rPr>
        <w:t>the code is 00 + the country code</w:t>
      </w:r>
      <w:r w:rsidRPr="00457ABC">
        <w:t xml:space="preserve">. </w:t>
      </w:r>
    </w:p>
    <w:p w:rsidR="009F1488" w:rsidRPr="00586D37" w:rsidRDefault="00586D37" w:rsidP="00586D37">
      <w:pPr>
        <w:pStyle w:val="Heading1"/>
        <w:spacing w:before="280"/>
        <w:rPr>
          <w:bCs/>
          <w:sz w:val="28"/>
          <w:szCs w:val="28"/>
        </w:rPr>
      </w:pPr>
      <w:bookmarkStart w:id="9" w:name="_Toc279137101"/>
      <w:r w:rsidRPr="00586D37">
        <w:rPr>
          <w:bCs/>
          <w:sz w:val="28"/>
          <w:szCs w:val="28"/>
        </w:rPr>
        <w:t>5</w:t>
      </w:r>
      <w:r w:rsidR="001C6241" w:rsidRPr="00586D37">
        <w:rPr>
          <w:bCs/>
          <w:sz w:val="28"/>
          <w:szCs w:val="28"/>
        </w:rPr>
        <w:tab/>
      </w:r>
      <w:r w:rsidR="009F1488" w:rsidRPr="00586D37">
        <w:rPr>
          <w:bCs/>
          <w:sz w:val="28"/>
          <w:szCs w:val="28"/>
        </w:rPr>
        <w:t>F</w:t>
      </w:r>
      <w:r w:rsidR="001C6241" w:rsidRPr="00586D37">
        <w:rPr>
          <w:bCs/>
          <w:sz w:val="28"/>
          <w:szCs w:val="28"/>
        </w:rPr>
        <w:t>ormalities for entering the country</w:t>
      </w:r>
      <w:bookmarkEnd w:id="9"/>
    </w:p>
    <w:p w:rsidR="004445A2" w:rsidRPr="004445A2" w:rsidRDefault="004445A2" w:rsidP="00586D37">
      <w:pPr>
        <w:pStyle w:val="headingb0"/>
      </w:pPr>
      <w:r>
        <w:t>E</w:t>
      </w:r>
      <w:r w:rsidRPr="004445A2">
        <w:t>ntry into Sweden</w:t>
      </w:r>
    </w:p>
    <w:p w:rsidR="009F1488" w:rsidRPr="00457ABC" w:rsidRDefault="009F1488" w:rsidP="00D44CA9">
      <w:r w:rsidRPr="00457ABC">
        <w:t xml:space="preserve">If you need an entry visa for Sweden, you are advised to make the necessary arrangements well in advance of your departure. See </w:t>
      </w:r>
      <w:r w:rsidR="00D44CA9">
        <w:t>Attachment 1</w:t>
      </w:r>
      <w:r w:rsidR="001C6241">
        <w:t xml:space="preserve"> if you will require a</w:t>
      </w:r>
      <w:r w:rsidRPr="00457ABC">
        <w:t xml:space="preserve"> letter of invitation to this meeting</w:t>
      </w:r>
      <w:r w:rsidR="001C6241">
        <w:t xml:space="preserve"> from the Swedish Administration to support your visa application</w:t>
      </w:r>
      <w:r w:rsidRPr="00457ABC">
        <w:t>.</w:t>
      </w:r>
    </w:p>
    <w:p w:rsidR="00B54B96" w:rsidRDefault="00B54B96" w:rsidP="00586D37">
      <w:pPr>
        <w:pStyle w:val="headingb0"/>
        <w:rPr>
          <w:rFonts w:ascii="Garamond" w:hAnsi="Garamond" w:cs="Arial"/>
          <w:sz w:val="22"/>
        </w:rPr>
      </w:pPr>
      <w:bookmarkStart w:id="10" w:name="_Toc279137103"/>
      <w:r w:rsidRPr="004445A2">
        <w:t>Arrival</w:t>
      </w:r>
      <w:bookmarkEnd w:id="10"/>
    </w:p>
    <w:p w:rsidR="009F1488" w:rsidRPr="00457ABC" w:rsidRDefault="009F1488" w:rsidP="00586D37">
      <w:r w:rsidRPr="00457ABC">
        <w:t>The distance from the Airport (</w:t>
      </w:r>
      <w:proofErr w:type="spellStart"/>
      <w:r w:rsidRPr="00457ABC">
        <w:t>Östersund</w:t>
      </w:r>
      <w:proofErr w:type="spellEnd"/>
      <w:r w:rsidRPr="00457ABC">
        <w:t xml:space="preserve"> (</w:t>
      </w:r>
      <w:proofErr w:type="spellStart"/>
      <w:r w:rsidRPr="00457ABC">
        <w:t>Froesoe</w:t>
      </w:r>
      <w:proofErr w:type="spellEnd"/>
      <w:r w:rsidRPr="00457ABC">
        <w:t xml:space="preserve">, OSD) to </w:t>
      </w:r>
      <w:proofErr w:type="spellStart"/>
      <w:r w:rsidRPr="00457ABC">
        <w:t>Åre</w:t>
      </w:r>
      <w:proofErr w:type="spellEnd"/>
      <w:r w:rsidRPr="00457ABC">
        <w:t xml:space="preserve"> is about 90 km. </w:t>
      </w:r>
    </w:p>
    <w:p w:rsidR="009F1488" w:rsidRPr="00457ABC" w:rsidRDefault="009F1488" w:rsidP="00586D37">
      <w:r w:rsidRPr="00457ABC">
        <w:t xml:space="preserve">The most convenient transfer from the airport to </w:t>
      </w:r>
      <w:proofErr w:type="spellStart"/>
      <w:r w:rsidRPr="00457ABC">
        <w:t>Åre</w:t>
      </w:r>
      <w:proofErr w:type="spellEnd"/>
      <w:r w:rsidRPr="00457ABC">
        <w:t xml:space="preserve"> is t</w:t>
      </w:r>
      <w:r>
        <w:t>o book a “</w:t>
      </w:r>
      <w:proofErr w:type="spellStart"/>
      <w:r>
        <w:t>Flygtaxi</w:t>
      </w:r>
      <w:proofErr w:type="spellEnd"/>
      <w:r>
        <w:t>” (translates</w:t>
      </w:r>
      <w:r w:rsidRPr="00457ABC">
        <w:t xml:space="preserve"> directly to Flight taxi) in advance using this link </w:t>
      </w:r>
      <w:hyperlink r:id="rId22" w:history="1">
        <w:r w:rsidRPr="00BE39DA">
          <w:rPr>
            <w:rStyle w:val="Hyperlink"/>
            <w:szCs w:val="24"/>
          </w:rPr>
          <w:t>http://www.flygtaxi.se/products/transfer/are/?</w:t>
        </w:r>
      </w:hyperlink>
      <w:r w:rsidR="00586D37" w:rsidRPr="00BE39DA">
        <w:rPr>
          <w:szCs w:val="24"/>
        </w:rPr>
        <w:t xml:space="preserve"> </w:t>
      </w:r>
      <w:r w:rsidR="00586D37">
        <w:t>The cost for this a </w:t>
      </w:r>
      <w:r w:rsidRPr="00457ABC">
        <w:t>“</w:t>
      </w:r>
      <w:proofErr w:type="spellStart"/>
      <w:r w:rsidRPr="00457ABC">
        <w:t>flygtaxi</w:t>
      </w:r>
      <w:proofErr w:type="spellEnd"/>
      <w:r w:rsidRPr="00457ABC">
        <w:t>” is about €</w:t>
      </w:r>
      <w:r w:rsidR="00BE39DA">
        <w:t xml:space="preserve"> </w:t>
      </w:r>
      <w:r w:rsidRPr="00457ABC">
        <w:t>30 when pre</w:t>
      </w:r>
      <w:r>
        <w:t xml:space="preserve"> </w:t>
      </w:r>
      <w:r w:rsidRPr="00457ABC">
        <w:t>booked, otherwise the fare can be well above €</w:t>
      </w:r>
      <w:r w:rsidR="00BE39DA">
        <w:t xml:space="preserve"> </w:t>
      </w:r>
      <w:r w:rsidRPr="00457ABC">
        <w:t>200.</w:t>
      </w:r>
    </w:p>
    <w:p w:rsidR="009F1488" w:rsidRPr="00586D37" w:rsidRDefault="009F1488" w:rsidP="00586D37">
      <w:pPr>
        <w:ind w:right="-567"/>
        <w:rPr>
          <w:szCs w:val="24"/>
        </w:rPr>
      </w:pPr>
      <w:r w:rsidRPr="00457ABC">
        <w:t xml:space="preserve">Other means of transfer to </w:t>
      </w:r>
      <w:proofErr w:type="spellStart"/>
      <w:r w:rsidRPr="00457ABC">
        <w:t>Åre</w:t>
      </w:r>
      <w:proofErr w:type="spellEnd"/>
      <w:r w:rsidRPr="00457ABC">
        <w:t xml:space="preserve"> can be found at to </w:t>
      </w:r>
      <w:proofErr w:type="spellStart"/>
      <w:r w:rsidRPr="00457ABC">
        <w:t>Åre</w:t>
      </w:r>
      <w:proofErr w:type="spellEnd"/>
      <w:r w:rsidRPr="00457ABC">
        <w:t xml:space="preserve"> tourist information page: </w:t>
      </w:r>
      <w:r w:rsidR="00586D37">
        <w:br/>
      </w:r>
      <w:hyperlink r:id="rId23" w:history="1">
        <w:r w:rsidRPr="00586D37">
          <w:rPr>
            <w:rStyle w:val="Hyperlink"/>
            <w:szCs w:val="24"/>
          </w:rPr>
          <w:t>http://www.are360.com/en-gb.aspx</w:t>
        </w:r>
      </w:hyperlink>
      <w:r w:rsidR="00586D37">
        <w:rPr>
          <w:szCs w:val="24"/>
        </w:rPr>
        <w:t>.</w:t>
      </w:r>
    </w:p>
    <w:p w:rsidR="009F1488" w:rsidRPr="00586D37" w:rsidRDefault="001C6241" w:rsidP="00586D37">
      <w:pPr>
        <w:pStyle w:val="Heading1"/>
        <w:spacing w:before="280"/>
        <w:rPr>
          <w:sz w:val="28"/>
          <w:szCs w:val="28"/>
        </w:rPr>
      </w:pPr>
      <w:bookmarkStart w:id="11" w:name="_Toc279137104"/>
      <w:r w:rsidRPr="00586D37">
        <w:rPr>
          <w:sz w:val="28"/>
          <w:szCs w:val="28"/>
        </w:rPr>
        <w:t>6</w:t>
      </w:r>
      <w:r w:rsidRPr="00586D37">
        <w:rPr>
          <w:sz w:val="28"/>
          <w:szCs w:val="28"/>
        </w:rPr>
        <w:tab/>
      </w:r>
      <w:r w:rsidR="009F1488" w:rsidRPr="00586D37">
        <w:rPr>
          <w:sz w:val="28"/>
          <w:szCs w:val="28"/>
        </w:rPr>
        <w:t>O</w:t>
      </w:r>
      <w:r w:rsidRPr="00586D37">
        <w:rPr>
          <w:sz w:val="28"/>
          <w:szCs w:val="28"/>
        </w:rPr>
        <w:t>ther information</w:t>
      </w:r>
      <w:bookmarkEnd w:id="11"/>
    </w:p>
    <w:p w:rsidR="00B54B96" w:rsidRDefault="00B54B96" w:rsidP="00586D37">
      <w:pPr>
        <w:pStyle w:val="headingb0"/>
      </w:pPr>
      <w:r w:rsidRPr="00F8140A">
        <w:t>Currency/Exchange/Credit Card</w:t>
      </w:r>
      <w:r>
        <w:t>s</w:t>
      </w:r>
    </w:p>
    <w:p w:rsidR="009F1488" w:rsidRPr="00457ABC" w:rsidRDefault="009F1488" w:rsidP="00586D37">
      <w:r w:rsidRPr="00457ABC">
        <w:t xml:space="preserve">The currency in Sweden is Swedish </w:t>
      </w:r>
      <w:proofErr w:type="spellStart"/>
      <w:r w:rsidRPr="00457ABC">
        <w:t>Krona</w:t>
      </w:r>
      <w:proofErr w:type="spellEnd"/>
      <w:r w:rsidRPr="00457ABC">
        <w:t xml:space="preserve"> (SEK or KR)</w:t>
      </w:r>
      <w:r w:rsidR="00BE39DA">
        <w:t>.</w:t>
      </w:r>
    </w:p>
    <w:p w:rsidR="009F1488" w:rsidRPr="00457ABC" w:rsidRDefault="009F1488" w:rsidP="00586D37">
      <w:r w:rsidRPr="00457ABC">
        <w:t xml:space="preserve">ATM’s are available twenty-four hours a day, most of them </w:t>
      </w:r>
      <w:r w:rsidR="00586D37">
        <w:t>accept VISA and MASTERCARD, and </w:t>
      </w:r>
      <w:r w:rsidRPr="00457ABC">
        <w:t>some accept AMERICAN EXPRESS and DINERS.</w:t>
      </w:r>
    </w:p>
    <w:p w:rsidR="009F1488" w:rsidRPr="00457ABC" w:rsidRDefault="009F1488" w:rsidP="00586D37">
      <w:r w:rsidRPr="00457ABC">
        <w:t>The above cards are widely accepted in Swedish shops, restaurants, hotels and in Taxis.</w:t>
      </w:r>
    </w:p>
    <w:p w:rsidR="009F1488" w:rsidRDefault="009F1488" w:rsidP="00586D37">
      <w:r w:rsidRPr="00457ABC">
        <w:t>Exchange rates (201</w:t>
      </w:r>
      <w:r w:rsidR="004F5512">
        <w:t>1</w:t>
      </w:r>
      <w:r w:rsidRPr="00457ABC">
        <w:t>-</w:t>
      </w:r>
      <w:r w:rsidR="004F5512">
        <w:t>0</w:t>
      </w:r>
      <w:r w:rsidRPr="00457ABC">
        <w:t>1-</w:t>
      </w:r>
      <w:r w:rsidR="004F5512">
        <w:t>04</w:t>
      </w:r>
      <w:r w:rsidRPr="00457ABC">
        <w:t>):</w:t>
      </w:r>
    </w:p>
    <w:p w:rsidR="00586D37" w:rsidRDefault="00586D37" w:rsidP="00586D37"/>
    <w:tbl>
      <w:tblPr>
        <w:tblW w:w="9107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992"/>
        <w:gridCol w:w="1134"/>
        <w:gridCol w:w="1134"/>
        <w:gridCol w:w="1276"/>
        <w:gridCol w:w="1134"/>
        <w:gridCol w:w="1134"/>
      </w:tblGrid>
      <w:tr w:rsidR="001C0A09" w:rsidRPr="00457ABC" w:rsidTr="00586D37">
        <w:tc>
          <w:tcPr>
            <w:tcW w:w="2303" w:type="dxa"/>
          </w:tcPr>
          <w:p w:rsidR="001C0A09" w:rsidRPr="00586D37" w:rsidRDefault="00793EA9" w:rsidP="008C5EBD">
            <w:pPr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SEK (</w:t>
            </w:r>
            <w:r w:rsidR="001C0A09" w:rsidRPr="00586D37">
              <w:rPr>
                <w:sz w:val="22"/>
                <w:szCs w:val="22"/>
              </w:rPr>
              <w:t xml:space="preserve">Swedish </w:t>
            </w:r>
            <w:proofErr w:type="spellStart"/>
            <w:r w:rsidR="001C0A09" w:rsidRPr="00586D37">
              <w:rPr>
                <w:sz w:val="22"/>
                <w:szCs w:val="22"/>
              </w:rPr>
              <w:t>Krona</w:t>
            </w:r>
            <w:proofErr w:type="spellEnd"/>
            <w:r w:rsidRPr="00586D3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1C0A09" w:rsidRPr="00586D37" w:rsidRDefault="001C0A0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EUR</w:t>
            </w:r>
          </w:p>
        </w:tc>
        <w:tc>
          <w:tcPr>
            <w:tcW w:w="1134" w:type="dxa"/>
          </w:tcPr>
          <w:p w:rsidR="001C0A09" w:rsidRPr="00586D37" w:rsidRDefault="001C0A09" w:rsidP="00586D37">
            <w:pPr>
              <w:ind w:left="34" w:hanging="34"/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USD</w:t>
            </w:r>
          </w:p>
        </w:tc>
        <w:tc>
          <w:tcPr>
            <w:tcW w:w="1134" w:type="dxa"/>
          </w:tcPr>
          <w:p w:rsidR="001C0A09" w:rsidRPr="00586D37" w:rsidRDefault="001C0A0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GBP</w:t>
            </w:r>
          </w:p>
        </w:tc>
        <w:tc>
          <w:tcPr>
            <w:tcW w:w="1276" w:type="dxa"/>
          </w:tcPr>
          <w:p w:rsidR="001C0A09" w:rsidRPr="00586D37" w:rsidRDefault="001C0A0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CN</w:t>
            </w:r>
            <w:r w:rsidR="00793EA9" w:rsidRPr="00586D37">
              <w:rPr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:rsidR="001C0A09" w:rsidRPr="00586D37" w:rsidRDefault="001C0A0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JP</w:t>
            </w:r>
            <w:r w:rsidR="00793EA9" w:rsidRPr="00586D37">
              <w:rPr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:rsidR="001C0A09" w:rsidRPr="00586D37" w:rsidRDefault="001C0A0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RUB</w:t>
            </w:r>
          </w:p>
        </w:tc>
      </w:tr>
      <w:tr w:rsidR="001C0A09" w:rsidRPr="00457ABC" w:rsidTr="00586D37">
        <w:tc>
          <w:tcPr>
            <w:tcW w:w="2303" w:type="dxa"/>
          </w:tcPr>
          <w:p w:rsidR="001C0A09" w:rsidRPr="00586D37" w:rsidRDefault="001C0A0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C0A09" w:rsidRPr="00586D37" w:rsidRDefault="00793EA9" w:rsidP="00586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0.1116</w:t>
            </w:r>
          </w:p>
        </w:tc>
        <w:tc>
          <w:tcPr>
            <w:tcW w:w="1134" w:type="dxa"/>
          </w:tcPr>
          <w:p w:rsidR="001C0A09" w:rsidRPr="00586D37" w:rsidRDefault="00793EA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0.1490</w:t>
            </w:r>
          </w:p>
        </w:tc>
        <w:tc>
          <w:tcPr>
            <w:tcW w:w="1134" w:type="dxa"/>
          </w:tcPr>
          <w:p w:rsidR="001C0A09" w:rsidRPr="00586D37" w:rsidRDefault="00793EA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0.0960</w:t>
            </w:r>
          </w:p>
        </w:tc>
        <w:tc>
          <w:tcPr>
            <w:tcW w:w="1276" w:type="dxa"/>
          </w:tcPr>
          <w:p w:rsidR="001C0A09" w:rsidRPr="00586D37" w:rsidRDefault="00793EA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0.9804</w:t>
            </w:r>
          </w:p>
        </w:tc>
        <w:tc>
          <w:tcPr>
            <w:tcW w:w="1134" w:type="dxa"/>
          </w:tcPr>
          <w:p w:rsidR="001C0A09" w:rsidRPr="00586D37" w:rsidRDefault="00793EA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12.254</w:t>
            </w:r>
          </w:p>
        </w:tc>
        <w:tc>
          <w:tcPr>
            <w:tcW w:w="1134" w:type="dxa"/>
          </w:tcPr>
          <w:p w:rsidR="001C0A09" w:rsidRPr="00586D37" w:rsidRDefault="00793EA9" w:rsidP="00586D37">
            <w:pPr>
              <w:jc w:val="center"/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4.5496</w:t>
            </w:r>
          </w:p>
        </w:tc>
      </w:tr>
    </w:tbl>
    <w:p w:rsidR="00BE39DA" w:rsidRDefault="00BE39DA" w:rsidP="00BE39DA"/>
    <w:p w:rsidR="00B54B96" w:rsidRDefault="00B54B96" w:rsidP="00586D37">
      <w:pPr>
        <w:pStyle w:val="headingb0"/>
        <w:rPr>
          <w:rFonts w:cs="Arial"/>
        </w:rPr>
      </w:pPr>
      <w:r w:rsidRPr="00F8140A">
        <w:t>Banks, Travellers Checks</w:t>
      </w:r>
    </w:p>
    <w:p w:rsidR="009F1488" w:rsidRPr="00457ABC" w:rsidRDefault="009F1488" w:rsidP="00586D37">
      <w:r w:rsidRPr="00457ABC">
        <w:t>Banks are usually open Monday to Friday from 10</w:t>
      </w:r>
      <w:r w:rsidR="00586D37">
        <w:t>:</w:t>
      </w:r>
      <w:r w:rsidRPr="00457ABC">
        <w:t>00 to 15</w:t>
      </w:r>
      <w:r w:rsidR="00586D37">
        <w:t>:</w:t>
      </w:r>
      <w:r w:rsidRPr="00457ABC">
        <w:t>00. Most banks will exchange currency when open for business.</w:t>
      </w:r>
    </w:p>
    <w:p w:rsidR="00B54B96" w:rsidRDefault="00B54B96" w:rsidP="00586D37">
      <w:pPr>
        <w:pStyle w:val="headingb0"/>
      </w:pPr>
      <w:r>
        <w:t>Climate</w:t>
      </w:r>
    </w:p>
    <w:p w:rsidR="009F1488" w:rsidRPr="00457ABC" w:rsidRDefault="009F1488" w:rsidP="00BE39DA">
      <w:pPr>
        <w:rPr>
          <w:b/>
        </w:rPr>
      </w:pPr>
      <w:r w:rsidRPr="00457ABC">
        <w:t xml:space="preserve">The normal temperature in </w:t>
      </w:r>
      <w:proofErr w:type="spellStart"/>
      <w:r w:rsidRPr="00457ABC">
        <w:t>Åre</w:t>
      </w:r>
      <w:proofErr w:type="spellEnd"/>
      <w:r w:rsidRPr="00457ABC">
        <w:t xml:space="preserve"> in April ranges between </w:t>
      </w:r>
      <w:r w:rsidR="00BE39DA">
        <w:t>–</w:t>
      </w:r>
      <w:r w:rsidRPr="00457ABC">
        <w:t>6º and 2º Celsius, occa</w:t>
      </w:r>
      <w:r w:rsidR="00AE5089">
        <w:t>sionally it can be much colder</w:t>
      </w:r>
      <w:r w:rsidR="008C5EBD">
        <w:t xml:space="preserve">. </w:t>
      </w:r>
      <w:r w:rsidRPr="00457ABC">
        <w:t>Observe that there will be snow and can be windy, warm clothing is advisable!</w:t>
      </w:r>
    </w:p>
    <w:p w:rsidR="00B54B96" w:rsidRDefault="00B54B96" w:rsidP="00586D37">
      <w:pPr>
        <w:pStyle w:val="headingb0"/>
        <w:rPr>
          <w:rFonts w:cs="Arial"/>
        </w:rPr>
      </w:pPr>
      <w:r w:rsidRPr="00F8140A">
        <w:t xml:space="preserve">Electrical </w:t>
      </w:r>
      <w:r w:rsidR="00586D37" w:rsidRPr="00F8140A">
        <w:t>a</w:t>
      </w:r>
      <w:r w:rsidRPr="00F8140A">
        <w:t>ppliances</w:t>
      </w:r>
    </w:p>
    <w:p w:rsidR="009F1488" w:rsidRDefault="009F1488" w:rsidP="00586D37">
      <w:r w:rsidRPr="00457ABC">
        <w:t>Electricity in Sweden is 230V/50Hz. Plugs are the normal 2-pin round continental type.</w:t>
      </w:r>
    </w:p>
    <w:p w:rsidR="00BE39DA" w:rsidRPr="00457ABC" w:rsidRDefault="00BE39DA" w:rsidP="00586D37"/>
    <w:p w:rsidR="009F1488" w:rsidRPr="00457ABC" w:rsidRDefault="001C6241" w:rsidP="008C5EBD">
      <w:pPr>
        <w:spacing w:line="360" w:lineRule="auto"/>
        <w:rPr>
          <w:rFonts w:ascii="Garamond" w:hAnsi="Garamond" w:cs="Arial"/>
          <w:sz w:val="22"/>
        </w:rPr>
      </w:pPr>
      <w:r>
        <w:rPr>
          <w:rFonts w:ascii="Garamond" w:hAnsi="Garamond"/>
          <w:noProof/>
          <w:color w:val="0000FF"/>
          <w:sz w:val="22"/>
          <w:lang w:val="en-US" w:eastAsia="zh-CN"/>
        </w:rPr>
        <w:drawing>
          <wp:inline distT="0" distB="0" distL="0" distR="0">
            <wp:extent cx="5619750" cy="2314575"/>
            <wp:effectExtent l="19050" t="0" r="0" b="0"/>
            <wp:docPr id="1" name="Bild 1" descr="File:Schuko plug and socket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ile:Schuko plug and socket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DA" w:rsidRDefault="00BE39DA" w:rsidP="00BE39DA"/>
    <w:p w:rsidR="00B54B96" w:rsidRDefault="00B54B96" w:rsidP="00586D37">
      <w:pPr>
        <w:pStyle w:val="headingb0"/>
      </w:pPr>
      <w:r w:rsidRPr="00F8140A">
        <w:t xml:space="preserve">Information on </w:t>
      </w:r>
      <w:proofErr w:type="spellStart"/>
      <w:r w:rsidRPr="00F8140A">
        <w:t>Åre</w:t>
      </w:r>
      <w:proofErr w:type="spellEnd"/>
      <w:r w:rsidRPr="00F8140A">
        <w:t xml:space="preserve"> and Sweden</w:t>
      </w:r>
    </w:p>
    <w:p w:rsidR="009F1488" w:rsidRPr="00457ABC" w:rsidRDefault="009F1488" w:rsidP="00586D37">
      <w:r w:rsidRPr="00457ABC">
        <w:t>Most people in Sweden speak fairly good English.</w:t>
      </w:r>
    </w:p>
    <w:p w:rsidR="009F1488" w:rsidRPr="00586D37" w:rsidRDefault="00876C3C" w:rsidP="008C5EBD">
      <w:pPr>
        <w:ind w:firstLine="360"/>
        <w:rPr>
          <w:szCs w:val="24"/>
        </w:rPr>
      </w:pPr>
      <w:hyperlink r:id="rId26" w:history="1">
        <w:r w:rsidR="009F1488" w:rsidRPr="00586D37">
          <w:rPr>
            <w:rStyle w:val="Hyperlink"/>
            <w:szCs w:val="24"/>
          </w:rPr>
          <w:t>http://www.are360.com/en-gb.aspx</w:t>
        </w:r>
      </w:hyperlink>
    </w:p>
    <w:p w:rsidR="0098642B" w:rsidRPr="00586D37" w:rsidRDefault="00876C3C" w:rsidP="008C5EBD">
      <w:pPr>
        <w:ind w:firstLine="360"/>
        <w:rPr>
          <w:szCs w:val="24"/>
        </w:rPr>
      </w:pPr>
      <w:hyperlink r:id="rId27" w:history="1">
        <w:r w:rsidR="0098642B" w:rsidRPr="00586D37">
          <w:rPr>
            <w:rStyle w:val="Hyperlink"/>
            <w:szCs w:val="24"/>
          </w:rPr>
          <w:t>http://www.sweden.se/eng/Home/</w:t>
        </w:r>
      </w:hyperlink>
    </w:p>
    <w:p w:rsidR="009F1488" w:rsidRPr="00457ABC" w:rsidRDefault="009F1488" w:rsidP="00586D37">
      <w:r w:rsidRPr="00457ABC">
        <w:t xml:space="preserve">Webcams placed in </w:t>
      </w:r>
      <w:proofErr w:type="spellStart"/>
      <w:r w:rsidRPr="00457ABC">
        <w:t>Åre</w:t>
      </w:r>
      <w:proofErr w:type="spellEnd"/>
      <w:r w:rsidRPr="00457ABC">
        <w:t>:</w:t>
      </w:r>
    </w:p>
    <w:p w:rsidR="009F1488" w:rsidRPr="00586D37" w:rsidRDefault="00876C3C" w:rsidP="008C5EBD">
      <w:pPr>
        <w:ind w:firstLine="360"/>
        <w:rPr>
          <w:szCs w:val="24"/>
        </w:rPr>
      </w:pPr>
      <w:hyperlink r:id="rId28" w:history="1">
        <w:r w:rsidR="009F1488" w:rsidRPr="00586D37">
          <w:rPr>
            <w:rStyle w:val="Hyperlink"/>
            <w:szCs w:val="24"/>
          </w:rPr>
          <w:t>http://www.webbkameror.se/skidkameror/are/webkamera_are_1_640.php</w:t>
        </w:r>
      </w:hyperlink>
    </w:p>
    <w:p w:rsidR="009F1488" w:rsidRPr="00586D37" w:rsidRDefault="00876C3C" w:rsidP="008C5EBD">
      <w:pPr>
        <w:ind w:firstLine="360"/>
        <w:rPr>
          <w:szCs w:val="24"/>
        </w:rPr>
      </w:pPr>
      <w:hyperlink r:id="rId29" w:history="1">
        <w:r w:rsidR="009F1488" w:rsidRPr="00586D37">
          <w:rPr>
            <w:rStyle w:val="Hyperlink"/>
            <w:szCs w:val="24"/>
          </w:rPr>
          <w:t>http://www.webbkameror.se/skidkameror/are/webkamera_are_2_live.php</w:t>
        </w:r>
      </w:hyperlink>
    </w:p>
    <w:p w:rsidR="009F1488" w:rsidRPr="00586D37" w:rsidRDefault="00876C3C" w:rsidP="008C5EBD">
      <w:pPr>
        <w:ind w:firstLine="360"/>
        <w:rPr>
          <w:szCs w:val="24"/>
        </w:rPr>
      </w:pPr>
      <w:hyperlink r:id="rId30" w:history="1">
        <w:r w:rsidR="009F1488" w:rsidRPr="00586D37">
          <w:rPr>
            <w:rStyle w:val="Hyperlink"/>
            <w:szCs w:val="24"/>
          </w:rPr>
          <w:t>http://www.webbkameror.se/skidkameror/are/webkamera_are_3_640.php</w:t>
        </w:r>
      </w:hyperlink>
    </w:p>
    <w:p w:rsidR="009F1488" w:rsidRPr="00586D37" w:rsidRDefault="001C6241" w:rsidP="00586D37">
      <w:pPr>
        <w:pStyle w:val="Heading1"/>
        <w:spacing w:before="280"/>
        <w:rPr>
          <w:bCs/>
          <w:sz w:val="28"/>
          <w:szCs w:val="28"/>
        </w:rPr>
      </w:pPr>
      <w:bookmarkStart w:id="12" w:name="_Toc279137110"/>
      <w:r w:rsidRPr="00586D37">
        <w:rPr>
          <w:bCs/>
          <w:sz w:val="28"/>
          <w:szCs w:val="28"/>
        </w:rPr>
        <w:t>7</w:t>
      </w:r>
      <w:r w:rsidRPr="00586D37">
        <w:rPr>
          <w:bCs/>
          <w:sz w:val="28"/>
          <w:szCs w:val="28"/>
        </w:rPr>
        <w:tab/>
      </w:r>
      <w:r w:rsidR="009F1488" w:rsidRPr="00586D37">
        <w:rPr>
          <w:bCs/>
          <w:sz w:val="28"/>
          <w:szCs w:val="28"/>
        </w:rPr>
        <w:t>Contact point</w:t>
      </w:r>
      <w:bookmarkEnd w:id="12"/>
    </w:p>
    <w:p w:rsidR="009F1488" w:rsidRPr="00457ABC" w:rsidRDefault="009F1488" w:rsidP="00586D37">
      <w:r w:rsidRPr="00457ABC">
        <w:t>For any further information you may require:</w:t>
      </w:r>
    </w:p>
    <w:p w:rsidR="009F1488" w:rsidRDefault="009F1488" w:rsidP="00586D37">
      <w:pPr>
        <w:rPr>
          <w:lang w:val="en-US"/>
        </w:rPr>
      </w:pPr>
      <w:r w:rsidRPr="00457ABC">
        <w:rPr>
          <w:lang w:val="en-US"/>
        </w:rPr>
        <w:t xml:space="preserve">Jan-Erik </w:t>
      </w:r>
      <w:proofErr w:type="spellStart"/>
      <w:r w:rsidRPr="00457ABC">
        <w:rPr>
          <w:lang w:val="en-US"/>
        </w:rPr>
        <w:t>Lejerkrans</w:t>
      </w:r>
      <w:proofErr w:type="spellEnd"/>
      <w:r w:rsidRPr="00457ABC">
        <w:rPr>
          <w:lang w:val="en-US"/>
        </w:rPr>
        <w:t xml:space="preserve"> by </w:t>
      </w:r>
      <w:r>
        <w:rPr>
          <w:lang w:val="en-US"/>
        </w:rPr>
        <w:t>e</w:t>
      </w:r>
      <w:r w:rsidRPr="00457ABC">
        <w:rPr>
          <w:lang w:val="en-US"/>
        </w:rPr>
        <w:t xml:space="preserve">mail </w:t>
      </w:r>
      <w:hyperlink r:id="rId31" w:history="1">
        <w:r w:rsidRPr="00586D37">
          <w:rPr>
            <w:rStyle w:val="Hyperlink"/>
            <w:szCs w:val="24"/>
            <w:lang w:val="en-US"/>
          </w:rPr>
          <w:t>jan-erik.lejerkrans@pts.se</w:t>
        </w:r>
      </w:hyperlink>
      <w:r w:rsidR="00BE39DA">
        <w:rPr>
          <w:lang w:val="en-US"/>
        </w:rPr>
        <w:t xml:space="preserve"> or phone +46 8 678 55 00</w:t>
      </w:r>
    </w:p>
    <w:p w:rsidR="009F1488" w:rsidRDefault="009F1488" w:rsidP="00586D37">
      <w:pPr>
        <w:rPr>
          <w:lang w:val="en-US"/>
        </w:rPr>
      </w:pPr>
      <w:proofErr w:type="spellStart"/>
      <w:r w:rsidRPr="0070668D">
        <w:rPr>
          <w:lang w:val="en-US"/>
        </w:rPr>
        <w:t>Yasmin</w:t>
      </w:r>
      <w:proofErr w:type="spellEnd"/>
      <w:r w:rsidRPr="0070668D">
        <w:rPr>
          <w:lang w:val="en-US"/>
        </w:rPr>
        <w:t xml:space="preserve"> </w:t>
      </w:r>
      <w:proofErr w:type="spellStart"/>
      <w:r w:rsidRPr="0070668D">
        <w:rPr>
          <w:lang w:val="en-US"/>
        </w:rPr>
        <w:t>Akhavian</w:t>
      </w:r>
      <w:proofErr w:type="spellEnd"/>
      <w:r w:rsidRPr="0070668D">
        <w:rPr>
          <w:lang w:val="en-US"/>
        </w:rPr>
        <w:t xml:space="preserve"> by </w:t>
      </w:r>
      <w:r>
        <w:rPr>
          <w:lang w:val="en-US"/>
        </w:rPr>
        <w:t>e</w:t>
      </w:r>
      <w:r w:rsidRPr="0070668D">
        <w:rPr>
          <w:lang w:val="en-US"/>
        </w:rPr>
        <w:t xml:space="preserve">mail </w:t>
      </w:r>
      <w:hyperlink r:id="rId32" w:history="1">
        <w:r w:rsidRPr="00586D37">
          <w:rPr>
            <w:rStyle w:val="Hyperlink"/>
            <w:szCs w:val="24"/>
            <w:lang w:val="en-US"/>
          </w:rPr>
          <w:t>yasmin.akhavian@pts.se</w:t>
        </w:r>
      </w:hyperlink>
      <w:r w:rsidR="00BE39DA">
        <w:rPr>
          <w:lang w:val="en-US"/>
        </w:rPr>
        <w:t xml:space="preserve"> or phone +46 8 678 55 00.</w:t>
      </w:r>
    </w:p>
    <w:p w:rsidR="00DB21EC" w:rsidRDefault="00AE6CED" w:rsidP="00D44CA9">
      <w:pPr>
        <w:pStyle w:val="ArtNo"/>
      </w:pPr>
      <w:r>
        <w:br w:type="page"/>
      </w:r>
      <w:r w:rsidR="00D44CA9">
        <w:t xml:space="preserve">attachment 1 to </w:t>
      </w:r>
      <w:r w:rsidR="00DB21EC">
        <w:t xml:space="preserve">Annex </w:t>
      </w:r>
      <w:r w:rsidR="00D44CA9">
        <w:t>1</w:t>
      </w:r>
    </w:p>
    <w:p w:rsidR="00DB21EC" w:rsidRDefault="00DB21EC" w:rsidP="00586D37">
      <w:pPr>
        <w:pStyle w:val="Arttitle"/>
      </w:pPr>
      <w:r>
        <w:t>Request for a letter of invit</w:t>
      </w:r>
      <w:r w:rsidR="00586D37">
        <w:t>ation from the Swedish Post and</w:t>
      </w:r>
      <w:r w:rsidR="00586D37">
        <w:br/>
      </w:r>
      <w:r>
        <w:t>Telecommunication Agency in support of a visa application</w:t>
      </w:r>
    </w:p>
    <w:p w:rsidR="00DB21EC" w:rsidRDefault="00DB21EC" w:rsidP="00586D37"/>
    <w:p w:rsidR="009F1488" w:rsidRDefault="00DB21EC" w:rsidP="00586D37">
      <w:r>
        <w:t xml:space="preserve">Delegates who require a letter of invitation from the Swedish Administration </w:t>
      </w:r>
      <w:r w:rsidR="009F1488">
        <w:t xml:space="preserve">to support their visa application </w:t>
      </w:r>
      <w:r>
        <w:t xml:space="preserve">are kindly requested to </w:t>
      </w:r>
      <w:r w:rsidR="009F1488">
        <w:t>complete the information in the form be</w:t>
      </w:r>
      <w:r w:rsidR="0098642B">
        <w:t>low and to send it by email to:</w:t>
      </w:r>
    </w:p>
    <w:p w:rsidR="009F1488" w:rsidRDefault="0098642B" w:rsidP="00586D37">
      <w:pPr>
        <w:rPr>
          <w:rFonts w:cs="Arial"/>
          <w:szCs w:val="22"/>
        </w:rPr>
      </w:pPr>
      <w:proofErr w:type="spellStart"/>
      <w:r w:rsidRPr="0070668D">
        <w:t>Yasmin</w:t>
      </w:r>
      <w:proofErr w:type="spellEnd"/>
      <w:r w:rsidRPr="0070668D">
        <w:t xml:space="preserve"> </w:t>
      </w:r>
      <w:proofErr w:type="spellStart"/>
      <w:r w:rsidRPr="0070668D">
        <w:t>Akhavian</w:t>
      </w:r>
      <w:proofErr w:type="spellEnd"/>
      <w:r w:rsidRPr="0070668D">
        <w:t xml:space="preserve"> by </w:t>
      </w:r>
      <w:r>
        <w:t>e</w:t>
      </w:r>
      <w:r w:rsidRPr="0070668D">
        <w:t xml:space="preserve">mail </w:t>
      </w:r>
      <w:hyperlink r:id="rId33" w:history="1">
        <w:r w:rsidRPr="00BE39DA">
          <w:rPr>
            <w:rStyle w:val="Hyperlink"/>
            <w:szCs w:val="24"/>
          </w:rPr>
          <w:t>yasmin.akhavian@pts.se</w:t>
        </w:r>
      </w:hyperlink>
    </w:p>
    <w:p w:rsidR="009F1488" w:rsidRDefault="0098642B" w:rsidP="00DB21EC">
      <w:pPr>
        <w:pStyle w:val="NormalWeb"/>
        <w:tabs>
          <w:tab w:val="left" w:pos="1980"/>
        </w:tabs>
        <w:spacing w:after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9F1488" w:rsidRDefault="009F1488" w:rsidP="00DB21EC">
      <w:pPr>
        <w:pStyle w:val="NormalWeb"/>
        <w:tabs>
          <w:tab w:val="left" w:pos="1980"/>
        </w:tabs>
        <w:spacing w:after="0"/>
        <w:rPr>
          <w:rFonts w:ascii="Garamond" w:hAnsi="Garamond" w:cs="Arial"/>
          <w:sz w:val="22"/>
          <w:szCs w:val="22"/>
        </w:rPr>
      </w:pPr>
    </w:p>
    <w:p w:rsidR="00AE78B7" w:rsidRPr="00586D37" w:rsidRDefault="00AE78B7" w:rsidP="00DB21EC">
      <w:pPr>
        <w:pStyle w:val="NormalWeb"/>
        <w:tabs>
          <w:tab w:val="left" w:pos="1980"/>
        </w:tabs>
        <w:spacing w:after="0"/>
        <w:rPr>
          <w:rFonts w:ascii="Times New Roman" w:hAnsi="Times New Roman" w:cs="Times New Roman"/>
        </w:rPr>
      </w:pPr>
      <w:r w:rsidRPr="00586D37">
        <w:rPr>
          <w:rFonts w:ascii="Times New Roman" w:hAnsi="Times New Roman" w:cs="Times New Roman"/>
        </w:rPr>
        <w:t>Administration/ Organization / Company:</w:t>
      </w:r>
    </w:p>
    <w:p w:rsidR="00DB21EC" w:rsidRPr="00586D37" w:rsidRDefault="00AE78B7" w:rsidP="00DB21EC">
      <w:pPr>
        <w:pStyle w:val="NormalWeb"/>
        <w:tabs>
          <w:tab w:val="left" w:pos="1980"/>
        </w:tabs>
        <w:spacing w:after="0"/>
        <w:rPr>
          <w:rFonts w:ascii="Times New Roman" w:hAnsi="Times New Roman" w:cs="Times New Roman"/>
        </w:rPr>
      </w:pPr>
      <w:r w:rsidRPr="00586D37">
        <w:rPr>
          <w:rFonts w:ascii="Times New Roman" w:hAnsi="Times New Roman" w:cs="Times New Roman"/>
        </w:rPr>
        <w:t>A</w:t>
      </w:r>
      <w:r w:rsidR="00DB21EC" w:rsidRPr="00586D37">
        <w:rPr>
          <w:rFonts w:ascii="Times New Roman" w:hAnsi="Times New Roman" w:cs="Times New Roman"/>
        </w:rPr>
        <w:t>ddress:</w:t>
      </w:r>
      <w:r w:rsidR="00DB21EC" w:rsidRPr="00586D37">
        <w:rPr>
          <w:rFonts w:ascii="Times New Roman" w:hAnsi="Times New Roman" w:cs="Times New Roman"/>
        </w:rPr>
        <w:br/>
      </w:r>
    </w:p>
    <w:p w:rsidR="0098642B" w:rsidRPr="00C03FC1" w:rsidRDefault="0098642B" w:rsidP="00DB21EC">
      <w:pPr>
        <w:pStyle w:val="NormalWeb"/>
        <w:tabs>
          <w:tab w:val="left" w:pos="1980"/>
        </w:tabs>
        <w:spacing w:after="0"/>
        <w:rPr>
          <w:rFonts w:ascii="Garamond" w:hAnsi="Garamond" w:cs="Arial"/>
          <w:sz w:val="22"/>
          <w:szCs w:val="22"/>
        </w:rPr>
      </w:pPr>
    </w:p>
    <w:p w:rsidR="00DB21EC" w:rsidRPr="00C03FC1" w:rsidRDefault="00DB21EC" w:rsidP="00DB21EC">
      <w:pPr>
        <w:rPr>
          <w:b/>
          <w:sz w:val="22"/>
          <w:szCs w:val="22"/>
          <w:lang w:val="en-US"/>
        </w:rPr>
      </w:pPr>
    </w:p>
    <w:p w:rsidR="00DB21EC" w:rsidRPr="00C03FC1" w:rsidRDefault="00DB21EC" w:rsidP="00586D37">
      <w:pPr>
        <w:pStyle w:val="headingb0"/>
        <w:rPr>
          <w:lang w:val="en-US"/>
        </w:rPr>
      </w:pPr>
      <w:r w:rsidRPr="00C03FC1">
        <w:rPr>
          <w:lang w:val="en-US"/>
        </w:rPr>
        <w:t xml:space="preserve">Invitation to the </w:t>
      </w:r>
      <w:r w:rsidRPr="00C03FC1">
        <w:rPr>
          <w:bCs/>
          <w:lang w:val="en-US"/>
        </w:rPr>
        <w:t>WP</w:t>
      </w:r>
      <w:r w:rsidR="00BE39DA">
        <w:rPr>
          <w:bCs/>
          <w:lang w:val="en-US"/>
        </w:rPr>
        <w:t xml:space="preserve"> </w:t>
      </w:r>
      <w:r w:rsidRPr="00C03FC1">
        <w:rPr>
          <w:bCs/>
          <w:lang w:val="en-US"/>
        </w:rPr>
        <w:t>5D meeting</w:t>
      </w:r>
      <w:r w:rsidR="00BE39DA">
        <w:rPr>
          <w:lang w:val="en-US"/>
        </w:rPr>
        <w:t xml:space="preserve"> in </w:t>
      </w:r>
      <w:proofErr w:type="spellStart"/>
      <w:r w:rsidR="00BE39DA">
        <w:rPr>
          <w:lang w:val="en-US"/>
        </w:rPr>
        <w:t>Åre</w:t>
      </w:r>
      <w:proofErr w:type="spellEnd"/>
      <w:r w:rsidR="00BE39DA">
        <w:rPr>
          <w:lang w:val="en-US"/>
        </w:rPr>
        <w:t>, 6-</w:t>
      </w:r>
      <w:r w:rsidRPr="00C03FC1">
        <w:rPr>
          <w:lang w:val="en-US"/>
        </w:rPr>
        <w:t>13 April 2011</w:t>
      </w:r>
    </w:p>
    <w:p w:rsidR="00DB21EC" w:rsidRPr="00C03FC1" w:rsidRDefault="00DB21EC" w:rsidP="00586D37">
      <w:pPr>
        <w:rPr>
          <w:lang w:val="en-US"/>
        </w:rPr>
      </w:pPr>
      <w:r>
        <w:rPr>
          <w:lang w:val="en-US"/>
        </w:rPr>
        <w:t>Dear Sir/Madame</w:t>
      </w:r>
      <w:r w:rsidRPr="00C03FC1">
        <w:rPr>
          <w:lang w:val="en-US"/>
        </w:rPr>
        <w:t>,</w:t>
      </w:r>
    </w:p>
    <w:p w:rsidR="00BE39DA" w:rsidRDefault="00BE39DA" w:rsidP="00586D37">
      <w:pPr>
        <w:rPr>
          <w:lang w:val="en-US"/>
        </w:rPr>
      </w:pPr>
    </w:p>
    <w:p w:rsidR="00DB21EC" w:rsidRPr="00C03FC1" w:rsidRDefault="00DB21EC" w:rsidP="00586D37">
      <w:pPr>
        <w:rPr>
          <w:lang w:val="en-US"/>
        </w:rPr>
      </w:pPr>
      <w:r w:rsidRPr="00C03FC1">
        <w:rPr>
          <w:lang w:val="en-US"/>
        </w:rPr>
        <w:t>The Swedish Post and Telecom Agency has the honor of inviting</w:t>
      </w:r>
      <w:r w:rsidRPr="00C03FC1">
        <w:rPr>
          <w:lang w:val="en-US"/>
        </w:rPr>
        <w:br/>
      </w:r>
    </w:p>
    <w:p w:rsidR="00DB21EC" w:rsidRPr="00586D37" w:rsidRDefault="00DB21EC" w:rsidP="00DB21EC">
      <w:pPr>
        <w:tabs>
          <w:tab w:val="clear" w:pos="1985"/>
          <w:tab w:val="left" w:pos="1980"/>
        </w:tabs>
        <w:rPr>
          <w:szCs w:val="24"/>
          <w:lang w:val="en-US"/>
        </w:rPr>
      </w:pPr>
      <w:r w:rsidRPr="00586D37">
        <w:rPr>
          <w:rFonts w:cs="Arial"/>
          <w:szCs w:val="24"/>
          <w:lang w:eastAsia="zh-CN"/>
        </w:rPr>
        <w:t xml:space="preserve">First name, last name: </w:t>
      </w:r>
      <w:r w:rsidRPr="00586D37">
        <w:rPr>
          <w:rFonts w:cs="Arial"/>
          <w:szCs w:val="24"/>
          <w:lang w:eastAsia="zh-CN"/>
        </w:rPr>
        <w:br/>
        <w:t>Gender:</w:t>
      </w:r>
      <w:r w:rsidRPr="00586D37">
        <w:rPr>
          <w:rFonts w:cs="Arial"/>
          <w:szCs w:val="24"/>
          <w:lang w:eastAsia="zh-CN"/>
        </w:rPr>
        <w:br/>
        <w:t xml:space="preserve">Date of birth: </w:t>
      </w:r>
      <w:r w:rsidRPr="00586D37">
        <w:rPr>
          <w:rFonts w:cs="Arial"/>
          <w:szCs w:val="24"/>
          <w:lang w:eastAsia="zh-CN"/>
        </w:rPr>
        <w:br/>
        <w:t>Place of birth:</w:t>
      </w:r>
      <w:r w:rsidRPr="00586D37">
        <w:rPr>
          <w:rFonts w:cs="Arial"/>
          <w:szCs w:val="24"/>
          <w:lang w:eastAsia="zh-CN"/>
        </w:rPr>
        <w:br/>
        <w:t>Nationality:</w:t>
      </w:r>
      <w:r w:rsidRPr="00586D37">
        <w:rPr>
          <w:rFonts w:cs="Arial"/>
          <w:szCs w:val="24"/>
          <w:lang w:eastAsia="zh-CN"/>
        </w:rPr>
        <w:br/>
        <w:t>Passport number:</w:t>
      </w:r>
      <w:r w:rsidRPr="00586D37">
        <w:rPr>
          <w:rFonts w:cs="Arial"/>
          <w:szCs w:val="24"/>
          <w:lang w:eastAsia="zh-CN"/>
        </w:rPr>
        <w:br/>
        <w:t xml:space="preserve">Date of issue: </w:t>
      </w:r>
      <w:r w:rsidRPr="00586D37">
        <w:rPr>
          <w:rFonts w:cs="Arial"/>
          <w:szCs w:val="24"/>
          <w:lang w:eastAsia="zh-CN"/>
        </w:rPr>
        <w:br/>
        <w:t>Date of expiry:</w:t>
      </w:r>
    </w:p>
    <w:p w:rsidR="00BE39DA" w:rsidRDefault="00DB21EC" w:rsidP="00BE39DA">
      <w:pPr>
        <w:rPr>
          <w:szCs w:val="24"/>
          <w:lang w:val="en-US"/>
        </w:rPr>
      </w:pPr>
      <w:r w:rsidRPr="00586D37">
        <w:rPr>
          <w:szCs w:val="24"/>
          <w:lang w:val="en-US"/>
        </w:rPr>
        <w:t xml:space="preserve">to attend </w:t>
      </w:r>
      <w:r w:rsidR="00BE39DA">
        <w:rPr>
          <w:szCs w:val="24"/>
          <w:lang w:val="en-US"/>
        </w:rPr>
        <w:t xml:space="preserve">the </w:t>
      </w:r>
      <w:r w:rsidRPr="00BE39DA">
        <w:rPr>
          <w:bCs/>
          <w:szCs w:val="24"/>
          <w:lang w:val="en-US"/>
        </w:rPr>
        <w:t>WP</w:t>
      </w:r>
      <w:r w:rsidR="00BE39DA" w:rsidRPr="00BE39DA">
        <w:rPr>
          <w:bCs/>
          <w:szCs w:val="24"/>
          <w:lang w:val="en-US"/>
        </w:rPr>
        <w:t xml:space="preserve"> </w:t>
      </w:r>
      <w:r w:rsidRPr="00BE39DA">
        <w:rPr>
          <w:bCs/>
          <w:szCs w:val="24"/>
          <w:lang w:val="en-US"/>
        </w:rPr>
        <w:t>5D meeting</w:t>
      </w:r>
      <w:r w:rsidRPr="00586D37">
        <w:rPr>
          <w:szCs w:val="24"/>
          <w:lang w:val="en-US"/>
        </w:rPr>
        <w:t>. The meeting will take place 6-13 April 2011.</w:t>
      </w:r>
    </w:p>
    <w:p w:rsidR="00BE39DA" w:rsidRDefault="00DB21EC" w:rsidP="00BE39DA">
      <w:pPr>
        <w:rPr>
          <w:szCs w:val="24"/>
          <w:lang w:val="en-US"/>
        </w:rPr>
      </w:pPr>
      <w:r w:rsidRPr="00586D37">
        <w:rPr>
          <w:szCs w:val="24"/>
          <w:lang w:val="en-US"/>
        </w:rPr>
        <w:t>The venue of the meeting will be:</w:t>
      </w:r>
    </w:p>
    <w:p w:rsidR="00DB21EC" w:rsidRPr="00586D37" w:rsidRDefault="00DB21EC" w:rsidP="00BE39DA">
      <w:pPr>
        <w:rPr>
          <w:szCs w:val="24"/>
          <w:lang w:val="en-US"/>
        </w:rPr>
      </w:pPr>
      <w:r w:rsidRPr="00586D37">
        <w:rPr>
          <w:rFonts w:cs="Arial"/>
          <w:bCs/>
          <w:szCs w:val="24"/>
        </w:rPr>
        <w:t xml:space="preserve">Holiday Club </w:t>
      </w:r>
      <w:proofErr w:type="spellStart"/>
      <w:r w:rsidRPr="00586D37">
        <w:rPr>
          <w:rFonts w:cs="Arial"/>
          <w:bCs/>
          <w:szCs w:val="24"/>
        </w:rPr>
        <w:t>Åre</w:t>
      </w:r>
      <w:proofErr w:type="spellEnd"/>
      <w:r w:rsidRPr="00586D37">
        <w:rPr>
          <w:rFonts w:cs="Arial"/>
          <w:b/>
          <w:bCs/>
          <w:szCs w:val="24"/>
        </w:rPr>
        <w:br/>
      </w:r>
      <w:proofErr w:type="spellStart"/>
      <w:r w:rsidR="00BE39DA">
        <w:rPr>
          <w:szCs w:val="24"/>
        </w:rPr>
        <w:t>Årestrand</w:t>
      </w:r>
      <w:proofErr w:type="spellEnd"/>
      <w:r w:rsidR="00BE39DA">
        <w:rPr>
          <w:szCs w:val="24"/>
        </w:rPr>
        <w:br/>
      </w:r>
      <w:r w:rsidRPr="00586D37">
        <w:rPr>
          <w:szCs w:val="24"/>
          <w:lang w:val="en-US"/>
        </w:rPr>
        <w:t>Sweden</w:t>
      </w:r>
    </w:p>
    <w:p w:rsidR="00DB21EC" w:rsidRPr="00C03FC1" w:rsidRDefault="00DB21EC" w:rsidP="00DB21EC">
      <w:pPr>
        <w:rPr>
          <w:sz w:val="22"/>
          <w:szCs w:val="22"/>
          <w:lang w:val="en-US"/>
        </w:rPr>
      </w:pPr>
    </w:p>
    <w:p w:rsidR="00DB21EC" w:rsidRPr="00C03FC1" w:rsidRDefault="00DB21EC" w:rsidP="00DB21EC">
      <w:pPr>
        <w:rPr>
          <w:sz w:val="22"/>
          <w:szCs w:val="22"/>
        </w:rPr>
      </w:pPr>
    </w:p>
    <w:p w:rsidR="0098642B" w:rsidRDefault="0098642B" w:rsidP="00DB21EC">
      <w:pPr>
        <w:rPr>
          <w:sz w:val="22"/>
          <w:szCs w:val="22"/>
        </w:rPr>
      </w:pPr>
    </w:p>
    <w:p w:rsidR="00DB21EC" w:rsidRPr="00586D37" w:rsidRDefault="00DB21EC" w:rsidP="00DB21EC">
      <w:pPr>
        <w:rPr>
          <w:szCs w:val="24"/>
        </w:rPr>
      </w:pPr>
      <w:r w:rsidRPr="00586D37">
        <w:rPr>
          <w:szCs w:val="24"/>
        </w:rPr>
        <w:t>Urban Landmark</w:t>
      </w:r>
      <w:r w:rsidRPr="00586D37">
        <w:rPr>
          <w:szCs w:val="24"/>
        </w:rPr>
        <w:br/>
        <w:t>Head of Spectrum Markets Department</w:t>
      </w:r>
    </w:p>
    <w:p w:rsidR="00586D37" w:rsidRDefault="00DB21EC" w:rsidP="00D44CA9">
      <w:pPr>
        <w:pStyle w:val="ArtNo"/>
      </w:pPr>
      <w:r>
        <w:br w:type="page"/>
      </w:r>
      <w:r w:rsidR="00586D37">
        <w:t xml:space="preserve">Annex </w:t>
      </w:r>
      <w:r w:rsidR="00D44CA9">
        <w:t>2</w:t>
      </w:r>
    </w:p>
    <w:p w:rsidR="008471D3" w:rsidRPr="00181A8F" w:rsidRDefault="008471D3" w:rsidP="00042547">
      <w:pPr>
        <w:pStyle w:val="Arttitle"/>
      </w:pPr>
      <w:r w:rsidRPr="00181A8F">
        <w:t xml:space="preserve">Draft agenda for the </w:t>
      </w:r>
      <w:r w:rsidR="00042547">
        <w:t>10</w:t>
      </w:r>
      <w:r w:rsidR="00042547" w:rsidRPr="00042547">
        <w:rPr>
          <w:vertAlign w:val="superscript"/>
        </w:rPr>
        <w:t>th</w:t>
      </w:r>
      <w:r w:rsidR="00042547">
        <w:t xml:space="preserve"> </w:t>
      </w:r>
      <w:r w:rsidRPr="00181A8F">
        <w:t>meeting of Working Party 5D</w:t>
      </w:r>
    </w:p>
    <w:p w:rsidR="008471D3" w:rsidRPr="00181A8F" w:rsidRDefault="008471D3" w:rsidP="00AE6CED">
      <w:pPr>
        <w:spacing w:before="240"/>
        <w:jc w:val="center"/>
        <w:rPr>
          <w:lang w:val="en-US"/>
        </w:rPr>
      </w:pPr>
      <w:r w:rsidRPr="00181A8F">
        <w:t>(</w:t>
      </w:r>
      <w:proofErr w:type="spellStart"/>
      <w:r w:rsidR="00AE6CED" w:rsidRPr="00AE6CED">
        <w:rPr>
          <w:lang w:eastAsia="zh-CN"/>
        </w:rPr>
        <w:t>Åre</w:t>
      </w:r>
      <w:proofErr w:type="spellEnd"/>
      <w:r w:rsidRPr="00181A8F">
        <w:t xml:space="preserve">, </w:t>
      </w:r>
      <w:r w:rsidR="00745C5F">
        <w:t xml:space="preserve">Sweden, </w:t>
      </w:r>
      <w:r w:rsidR="00AE6CED">
        <w:t>6-13 April 2011</w:t>
      </w:r>
      <w:r w:rsidRPr="00181A8F">
        <w:rPr>
          <w:lang w:val="en-US"/>
        </w:rPr>
        <w:t>)</w:t>
      </w:r>
    </w:p>
    <w:p w:rsidR="008471D3" w:rsidRPr="00181A8F" w:rsidRDefault="008471D3"/>
    <w:p w:rsidR="008471D3" w:rsidRPr="00181A8F" w:rsidRDefault="008471D3" w:rsidP="00745C5F"/>
    <w:p w:rsidR="008471D3" w:rsidRPr="00181A8F" w:rsidRDefault="008471D3">
      <w:pPr>
        <w:spacing w:before="240"/>
      </w:pPr>
      <w:r w:rsidRPr="00181A8F">
        <w:rPr>
          <w:b/>
        </w:rPr>
        <w:t>1</w:t>
      </w:r>
      <w:r w:rsidRPr="00181A8F">
        <w:tab/>
        <w:t>Opening of the meeting</w:t>
      </w:r>
    </w:p>
    <w:p w:rsidR="008471D3" w:rsidRPr="00181A8F" w:rsidRDefault="008471D3">
      <w:pPr>
        <w:spacing w:before="240"/>
      </w:pPr>
      <w:r w:rsidRPr="00181A8F">
        <w:rPr>
          <w:b/>
        </w:rPr>
        <w:t>2</w:t>
      </w:r>
      <w:r w:rsidRPr="00181A8F">
        <w:tab/>
        <w:t>Approval of the agenda</w:t>
      </w:r>
    </w:p>
    <w:p w:rsidR="008471D3" w:rsidRPr="00181A8F" w:rsidRDefault="008471D3" w:rsidP="00042547">
      <w:pPr>
        <w:spacing w:before="240"/>
        <w:rPr>
          <w:rStyle w:val="Strong"/>
          <w:b w:val="0"/>
          <w:bCs w:val="0"/>
          <w:szCs w:val="15"/>
        </w:rPr>
      </w:pPr>
      <w:r w:rsidRPr="00181A8F">
        <w:rPr>
          <w:b/>
        </w:rPr>
        <w:t>3</w:t>
      </w:r>
      <w:r w:rsidRPr="00181A8F">
        <w:tab/>
        <w:t xml:space="preserve">Report of the </w:t>
      </w:r>
      <w:r w:rsidR="00042547">
        <w:t>9</w:t>
      </w:r>
      <w:r w:rsidR="00042547" w:rsidRPr="00042547">
        <w:rPr>
          <w:vertAlign w:val="superscript"/>
        </w:rPr>
        <w:t>th</w:t>
      </w:r>
      <w:r w:rsidR="00042547">
        <w:t xml:space="preserve"> </w:t>
      </w:r>
      <w:r w:rsidRPr="00181A8F">
        <w:t>meeting of Working Party 5D (</w:t>
      </w:r>
      <w:hyperlink r:id="rId34" w:history="1">
        <w:r w:rsidR="00586D37">
          <w:rPr>
            <w:rStyle w:val="Hyperlink"/>
          </w:rPr>
          <w:t>Document</w:t>
        </w:r>
        <w:r w:rsidR="00181A8F" w:rsidRPr="00AE6CED">
          <w:rPr>
            <w:rStyle w:val="Hyperlink"/>
          </w:rPr>
          <w:t xml:space="preserve"> 5D/</w:t>
        </w:r>
        <w:r w:rsidR="00AE6CED" w:rsidRPr="00AE6CED">
          <w:rPr>
            <w:rStyle w:val="Hyperlink"/>
          </w:rPr>
          <w:t>870</w:t>
        </w:r>
      </w:hyperlink>
      <w:r w:rsidRPr="00181A8F">
        <w:rPr>
          <w:rStyle w:val="Strong"/>
          <w:b w:val="0"/>
          <w:bCs w:val="0"/>
          <w:szCs w:val="15"/>
        </w:rPr>
        <w:t>)</w:t>
      </w:r>
    </w:p>
    <w:p w:rsidR="008471D3" w:rsidRPr="00181A8F" w:rsidRDefault="008471D3">
      <w:pPr>
        <w:spacing w:before="240"/>
      </w:pPr>
      <w:r w:rsidRPr="00181A8F">
        <w:rPr>
          <w:b/>
        </w:rPr>
        <w:t>4</w:t>
      </w:r>
      <w:r w:rsidRPr="00181A8F">
        <w:tab/>
        <w:t xml:space="preserve">Reports from </w:t>
      </w:r>
      <w:proofErr w:type="spellStart"/>
      <w:r w:rsidRPr="00181A8F">
        <w:t>Rapporteurs</w:t>
      </w:r>
      <w:proofErr w:type="spellEnd"/>
      <w:r w:rsidRPr="00181A8F">
        <w:t xml:space="preserve"> and Correspondence Groups</w:t>
      </w:r>
    </w:p>
    <w:p w:rsidR="008471D3" w:rsidRPr="00181A8F" w:rsidRDefault="008471D3">
      <w:pPr>
        <w:spacing w:before="240"/>
      </w:pPr>
      <w:r w:rsidRPr="00181A8F">
        <w:rPr>
          <w:b/>
          <w:bCs/>
        </w:rPr>
        <w:t>5</w:t>
      </w:r>
      <w:r w:rsidRPr="00181A8F">
        <w:tab/>
        <w:t>Working structure and document assignment</w:t>
      </w:r>
    </w:p>
    <w:p w:rsidR="008471D3" w:rsidRPr="00181A8F" w:rsidRDefault="008471D3">
      <w:pPr>
        <w:spacing w:before="240"/>
      </w:pPr>
      <w:r w:rsidRPr="00181A8F">
        <w:rPr>
          <w:b/>
          <w:bCs/>
        </w:rPr>
        <w:t>6</w:t>
      </w:r>
      <w:r w:rsidRPr="00181A8F">
        <w:tab/>
        <w:t>Any other business</w:t>
      </w:r>
    </w:p>
    <w:p w:rsidR="008471D3" w:rsidRPr="00181A8F" w:rsidRDefault="008471D3"/>
    <w:p w:rsidR="009A49DF" w:rsidRPr="00181A8F" w:rsidRDefault="009A49DF"/>
    <w:p w:rsidR="008471D3" w:rsidRPr="00181A8F" w:rsidRDefault="008471D3"/>
    <w:p w:rsidR="008471D3" w:rsidRPr="00FD6E63" w:rsidRDefault="008471D3">
      <w:pPr>
        <w:tabs>
          <w:tab w:val="center" w:pos="7938"/>
        </w:tabs>
      </w:pPr>
      <w:r w:rsidRPr="00181A8F">
        <w:tab/>
      </w:r>
      <w:r w:rsidRPr="00181A8F">
        <w:tab/>
      </w:r>
      <w:r w:rsidRPr="00181A8F">
        <w:tab/>
      </w:r>
      <w:r w:rsidRPr="00181A8F">
        <w:tab/>
      </w:r>
      <w:r w:rsidRPr="00181A8F">
        <w:tab/>
      </w:r>
      <w:smartTag w:uri="urn:schemas-microsoft-com:office:smarttags" w:element="place">
        <w:r w:rsidRPr="00181A8F">
          <w:t>S. BLUST</w:t>
        </w:r>
      </w:smartTag>
      <w:r w:rsidRPr="00181A8F">
        <w:br/>
      </w:r>
      <w:r w:rsidRPr="00181A8F">
        <w:tab/>
      </w:r>
      <w:r w:rsidRPr="00181A8F">
        <w:tab/>
      </w:r>
      <w:r w:rsidRPr="00181A8F">
        <w:tab/>
      </w:r>
      <w:r w:rsidRPr="00181A8F">
        <w:tab/>
      </w:r>
      <w:r w:rsidRPr="00181A8F">
        <w:tab/>
        <w:t>Chairman, Working Party 5D</w:t>
      </w:r>
    </w:p>
    <w:p w:rsidR="008471D3" w:rsidRDefault="008471D3" w:rsidP="00586D37"/>
    <w:p w:rsidR="00586D37" w:rsidRDefault="00586D37" w:rsidP="00586D37"/>
    <w:p w:rsidR="00586D37" w:rsidRDefault="00586D37" w:rsidP="00586D37"/>
    <w:p w:rsidR="00586D37" w:rsidRDefault="00586D37" w:rsidP="00586D37"/>
    <w:p w:rsidR="00586D37" w:rsidRDefault="00586D37" w:rsidP="00586D37"/>
    <w:p w:rsidR="00586D37" w:rsidRDefault="00586D37" w:rsidP="00586D37">
      <w:pPr>
        <w:jc w:val="center"/>
      </w:pPr>
      <w:r>
        <w:t>________________</w:t>
      </w:r>
    </w:p>
    <w:p w:rsidR="00586D37" w:rsidRPr="007C46C2" w:rsidRDefault="00586D37" w:rsidP="00586D37"/>
    <w:sectPr w:rsidR="00586D37" w:rsidRPr="007C46C2" w:rsidSect="002F334F">
      <w:headerReference w:type="default" r:id="rId35"/>
      <w:footerReference w:type="default" r:id="rId36"/>
      <w:footerReference w:type="first" r:id="rId37"/>
      <w:pgSz w:w="11907" w:h="16834" w:code="9"/>
      <w:pgMar w:top="1304" w:right="1134" w:bottom="993" w:left="1134" w:header="720" w:footer="68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DA" w:rsidRDefault="00BE39DA">
      <w:r>
        <w:separator/>
      </w:r>
    </w:p>
  </w:endnote>
  <w:endnote w:type="continuationSeparator" w:id="0">
    <w:p w:rsidR="00BE39DA" w:rsidRDefault="00BE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oncini Garamond">
    <w:altName w:val="Courier New"/>
    <w:charset w:val="00"/>
    <w:family w:val="auto"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DA" w:rsidRPr="00586D37" w:rsidRDefault="00876C3C" w:rsidP="00586D37">
    <w:pPr>
      <w:pStyle w:val="Footer"/>
    </w:pPr>
    <w:fldSimple w:instr=" FILENAME  \p  \* MERGEFORMAT ">
      <w:r w:rsidR="003A33DD">
        <w:t>Y:\APP\BR\CIRCS_DMS\LCCE\SG5\022\022e.docx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E39D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E39DA">
      <w:trPr>
        <w:cantSplit/>
      </w:trPr>
      <w:tc>
        <w:tcPr>
          <w:tcW w:w="1062" w:type="pct"/>
        </w:tcPr>
        <w:p w:rsidR="00BE39DA" w:rsidRDefault="00BE39DA" w:rsidP="00566176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E39DA" w:rsidRDefault="00BE39DA" w:rsidP="0056617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E39DA" w:rsidRDefault="00BE39DA" w:rsidP="0056617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E39DA" w:rsidRDefault="00BE39DA" w:rsidP="0056617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E39DA">
      <w:trPr>
        <w:cantSplit/>
      </w:trPr>
      <w:tc>
        <w:tcPr>
          <w:tcW w:w="1062" w:type="pct"/>
        </w:tcPr>
        <w:p w:rsidR="00BE39DA" w:rsidRDefault="00BE39DA" w:rsidP="00566176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E39DA" w:rsidRDefault="00BE39DA" w:rsidP="0056617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E39DA" w:rsidRDefault="00BE39DA" w:rsidP="00566176">
          <w:pPr>
            <w:pStyle w:val="itu"/>
          </w:pPr>
        </w:p>
      </w:tc>
      <w:tc>
        <w:tcPr>
          <w:tcW w:w="1131" w:type="pct"/>
        </w:tcPr>
        <w:p w:rsidR="00BE39DA" w:rsidRDefault="00BE39DA" w:rsidP="00566176">
          <w:pPr>
            <w:pStyle w:val="itu"/>
          </w:pPr>
        </w:p>
      </w:tc>
    </w:tr>
  </w:tbl>
  <w:p w:rsidR="00BE39DA" w:rsidRDefault="00BE39DA" w:rsidP="009A4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DA" w:rsidRDefault="00BE39DA">
      <w:r>
        <w:t>____________________</w:t>
      </w:r>
    </w:p>
  </w:footnote>
  <w:footnote w:type="continuationSeparator" w:id="0">
    <w:p w:rsidR="00BE39DA" w:rsidRDefault="00BE3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DA" w:rsidRDefault="00876C3C">
    <w:pPr>
      <w:pStyle w:val="Header"/>
    </w:pPr>
    <w:fldSimple w:instr=" PAGE   \* MERGEFORMAT ">
      <w:r w:rsidR="003A33DD">
        <w:rPr>
          <w:noProof/>
        </w:rPr>
        <w:t>- 2 -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019F4CE7"/>
    <w:multiLevelType w:val="hybridMultilevel"/>
    <w:tmpl w:val="F0E40252"/>
    <w:lvl w:ilvl="0" w:tplc="F260131C">
      <w:start w:val="1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ascii="Arial" w:hAnsi="Arial" w:cs="Arial" w:hint="default"/>
      </w:rPr>
    </w:lvl>
    <w:lvl w:ilvl="1" w:tplc="78F26FE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7C0FBF"/>
    <w:multiLevelType w:val="hybridMultilevel"/>
    <w:tmpl w:val="3ADEA7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E0012C"/>
    <w:multiLevelType w:val="hybridMultilevel"/>
    <w:tmpl w:val="9AE25456"/>
    <w:lvl w:ilvl="0" w:tplc="D332DF6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ED7323"/>
    <w:multiLevelType w:val="hybridMultilevel"/>
    <w:tmpl w:val="19A06096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>
    <w:nsid w:val="0E451414"/>
    <w:multiLevelType w:val="hybridMultilevel"/>
    <w:tmpl w:val="34BEBA46"/>
    <w:lvl w:ilvl="0" w:tplc="88BE78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C07D8C"/>
    <w:multiLevelType w:val="hybridMultilevel"/>
    <w:tmpl w:val="4516C5C2"/>
    <w:lvl w:ilvl="0" w:tplc="CB028E9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BB0E5B"/>
    <w:multiLevelType w:val="multilevel"/>
    <w:tmpl w:val="34BEBA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9020A57"/>
    <w:multiLevelType w:val="multilevel"/>
    <w:tmpl w:val="D920239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3561C8"/>
    <w:multiLevelType w:val="hybridMultilevel"/>
    <w:tmpl w:val="DD0A5EEA"/>
    <w:lvl w:ilvl="0" w:tplc="B8DEAD8A">
      <w:start w:val="1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30C5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0A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AB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1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D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65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F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0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50DD"/>
    <w:multiLevelType w:val="hybridMultilevel"/>
    <w:tmpl w:val="09184A94"/>
    <w:lvl w:ilvl="0" w:tplc="65C6CD28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F3566E8"/>
    <w:multiLevelType w:val="hybridMultilevel"/>
    <w:tmpl w:val="3968B89C"/>
    <w:lvl w:ilvl="0" w:tplc="90E8872C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F856F8"/>
    <w:multiLevelType w:val="hybridMultilevel"/>
    <w:tmpl w:val="A1A4A368"/>
    <w:lvl w:ilvl="0" w:tplc="3FD4098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97C9D"/>
    <w:multiLevelType w:val="hybridMultilevel"/>
    <w:tmpl w:val="D2F223F6"/>
    <w:lvl w:ilvl="0" w:tplc="55481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80D5B"/>
    <w:multiLevelType w:val="hybridMultilevel"/>
    <w:tmpl w:val="1A84A4F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78252E3"/>
    <w:multiLevelType w:val="hybridMultilevel"/>
    <w:tmpl w:val="6AA01AAA"/>
    <w:lvl w:ilvl="0" w:tplc="58B232E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1001363"/>
    <w:multiLevelType w:val="hybridMultilevel"/>
    <w:tmpl w:val="D85CFECE"/>
    <w:lvl w:ilvl="0" w:tplc="04090001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061DE"/>
    <w:multiLevelType w:val="multilevel"/>
    <w:tmpl w:val="6FBC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1FC5646"/>
    <w:multiLevelType w:val="hybridMultilevel"/>
    <w:tmpl w:val="0B9A5D2E"/>
    <w:lvl w:ilvl="0" w:tplc="2268646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2CE4348"/>
    <w:multiLevelType w:val="hybridMultilevel"/>
    <w:tmpl w:val="7CB6D2DC"/>
    <w:lvl w:ilvl="0" w:tplc="F20A2C6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AF20B13"/>
    <w:multiLevelType w:val="hybridMultilevel"/>
    <w:tmpl w:val="033A4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9381B"/>
    <w:multiLevelType w:val="hybridMultilevel"/>
    <w:tmpl w:val="190057F2"/>
    <w:lvl w:ilvl="0" w:tplc="65C6CD2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9865D98"/>
    <w:multiLevelType w:val="multilevel"/>
    <w:tmpl w:val="4516C5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B03204"/>
    <w:multiLevelType w:val="multilevel"/>
    <w:tmpl w:val="1816628C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7429C4"/>
    <w:multiLevelType w:val="hybridMultilevel"/>
    <w:tmpl w:val="F7F8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31002"/>
    <w:multiLevelType w:val="hybridMultilevel"/>
    <w:tmpl w:val="7C287B1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>
    <w:nsid w:val="770A0326"/>
    <w:multiLevelType w:val="hybridMultilevel"/>
    <w:tmpl w:val="085292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C9942F8"/>
    <w:multiLevelType w:val="hybridMultilevel"/>
    <w:tmpl w:val="138413C0"/>
    <w:lvl w:ilvl="0" w:tplc="1604DBF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FE67055"/>
    <w:multiLevelType w:val="hybridMultilevel"/>
    <w:tmpl w:val="6F36E498"/>
    <w:lvl w:ilvl="0" w:tplc="E8708CDC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20"/>
  </w:num>
  <w:num w:numId="9">
    <w:abstractNumId w:val="24"/>
  </w:num>
  <w:num w:numId="10">
    <w:abstractNumId w:val="15"/>
  </w:num>
  <w:num w:numId="11">
    <w:abstractNumId w:val="2"/>
  </w:num>
  <w:num w:numId="12">
    <w:abstractNumId w:val="23"/>
  </w:num>
  <w:num w:numId="13">
    <w:abstractNumId w:val="3"/>
  </w:num>
  <w:num w:numId="14">
    <w:abstractNumId w:val="28"/>
  </w:num>
  <w:num w:numId="15">
    <w:abstractNumId w:val="6"/>
  </w:num>
  <w:num w:numId="16">
    <w:abstractNumId w:val="4"/>
  </w:num>
  <w:num w:numId="17">
    <w:abstractNumId w:val="22"/>
  </w:num>
  <w:num w:numId="18">
    <w:abstractNumId w:val="25"/>
  </w:num>
  <w:num w:numId="19">
    <w:abstractNumId w:val="11"/>
  </w:num>
  <w:num w:numId="20">
    <w:abstractNumId w:val="27"/>
  </w:num>
  <w:num w:numId="21">
    <w:abstractNumId w:val="19"/>
  </w:num>
  <w:num w:numId="22">
    <w:abstractNumId w:val="5"/>
  </w:num>
  <w:num w:numId="23">
    <w:abstractNumId w:val="7"/>
  </w:num>
  <w:num w:numId="24">
    <w:abstractNumId w:val="26"/>
  </w:num>
  <w:num w:numId="25">
    <w:abstractNumId w:val="1"/>
  </w:num>
  <w:num w:numId="26">
    <w:abstractNumId w:val="18"/>
  </w:num>
  <w:num w:numId="27">
    <w:abstractNumId w:val="21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4BD"/>
    <w:rsid w:val="00014074"/>
    <w:rsid w:val="000163FB"/>
    <w:rsid w:val="00020264"/>
    <w:rsid w:val="00023E95"/>
    <w:rsid w:val="00030FA6"/>
    <w:rsid w:val="00032B4F"/>
    <w:rsid w:val="00033C25"/>
    <w:rsid w:val="00042547"/>
    <w:rsid w:val="00047BA7"/>
    <w:rsid w:val="00047BE4"/>
    <w:rsid w:val="00065477"/>
    <w:rsid w:val="000669D3"/>
    <w:rsid w:val="00067F24"/>
    <w:rsid w:val="000738B3"/>
    <w:rsid w:val="000738BD"/>
    <w:rsid w:val="00084375"/>
    <w:rsid w:val="00090FE9"/>
    <w:rsid w:val="000933F9"/>
    <w:rsid w:val="00093471"/>
    <w:rsid w:val="00093DAC"/>
    <w:rsid w:val="00095A9E"/>
    <w:rsid w:val="00096D5B"/>
    <w:rsid w:val="000A02DD"/>
    <w:rsid w:val="000A10D4"/>
    <w:rsid w:val="000A28E9"/>
    <w:rsid w:val="000A6692"/>
    <w:rsid w:val="000B051F"/>
    <w:rsid w:val="000C7C4D"/>
    <w:rsid w:val="000D430C"/>
    <w:rsid w:val="000E2C0E"/>
    <w:rsid w:val="000E7F26"/>
    <w:rsid w:val="000F0A1F"/>
    <w:rsid w:val="000F1174"/>
    <w:rsid w:val="000F2330"/>
    <w:rsid w:val="000F4ACB"/>
    <w:rsid w:val="00100E27"/>
    <w:rsid w:val="001030CC"/>
    <w:rsid w:val="00113F5C"/>
    <w:rsid w:val="00115E27"/>
    <w:rsid w:val="0011614A"/>
    <w:rsid w:val="00123095"/>
    <w:rsid w:val="001236AB"/>
    <w:rsid w:val="0013128E"/>
    <w:rsid w:val="001341C6"/>
    <w:rsid w:val="0013725A"/>
    <w:rsid w:val="00141A8C"/>
    <w:rsid w:val="00143BE3"/>
    <w:rsid w:val="00146E9A"/>
    <w:rsid w:val="00147132"/>
    <w:rsid w:val="00147847"/>
    <w:rsid w:val="001552C4"/>
    <w:rsid w:val="00155D96"/>
    <w:rsid w:val="001565E8"/>
    <w:rsid w:val="00156F40"/>
    <w:rsid w:val="00157BD2"/>
    <w:rsid w:val="00157D68"/>
    <w:rsid w:val="00160BAC"/>
    <w:rsid w:val="00162B67"/>
    <w:rsid w:val="0017353B"/>
    <w:rsid w:val="00174CAC"/>
    <w:rsid w:val="00181A8F"/>
    <w:rsid w:val="001837DD"/>
    <w:rsid w:val="00186E5F"/>
    <w:rsid w:val="00195088"/>
    <w:rsid w:val="00195C88"/>
    <w:rsid w:val="0019603C"/>
    <w:rsid w:val="001A0B79"/>
    <w:rsid w:val="001A3F3E"/>
    <w:rsid w:val="001A52A3"/>
    <w:rsid w:val="001C0A09"/>
    <w:rsid w:val="001C61DB"/>
    <w:rsid w:val="001C6241"/>
    <w:rsid w:val="001D3F8F"/>
    <w:rsid w:val="001D5E4B"/>
    <w:rsid w:val="001D642C"/>
    <w:rsid w:val="001D7C8F"/>
    <w:rsid w:val="001E0B87"/>
    <w:rsid w:val="001E2D8D"/>
    <w:rsid w:val="001E575C"/>
    <w:rsid w:val="001E66DB"/>
    <w:rsid w:val="002030E0"/>
    <w:rsid w:val="0020562B"/>
    <w:rsid w:val="002060BD"/>
    <w:rsid w:val="00207814"/>
    <w:rsid w:val="00213EFD"/>
    <w:rsid w:val="0022008F"/>
    <w:rsid w:val="002266D7"/>
    <w:rsid w:val="002335A2"/>
    <w:rsid w:val="0024556A"/>
    <w:rsid w:val="00247E24"/>
    <w:rsid w:val="0025175C"/>
    <w:rsid w:val="00251962"/>
    <w:rsid w:val="0025347A"/>
    <w:rsid w:val="00254C8A"/>
    <w:rsid w:val="00260FED"/>
    <w:rsid w:val="002663FD"/>
    <w:rsid w:val="00271EF1"/>
    <w:rsid w:val="002752DD"/>
    <w:rsid w:val="00280468"/>
    <w:rsid w:val="00285F88"/>
    <w:rsid w:val="00292103"/>
    <w:rsid w:val="002947F6"/>
    <w:rsid w:val="002A127E"/>
    <w:rsid w:val="002C5622"/>
    <w:rsid w:val="002C694E"/>
    <w:rsid w:val="002D56EB"/>
    <w:rsid w:val="002D7B44"/>
    <w:rsid w:val="002E16A5"/>
    <w:rsid w:val="002E1C8E"/>
    <w:rsid w:val="002E7572"/>
    <w:rsid w:val="002E773A"/>
    <w:rsid w:val="002F00F3"/>
    <w:rsid w:val="002F12A1"/>
    <w:rsid w:val="002F19C0"/>
    <w:rsid w:val="002F334F"/>
    <w:rsid w:val="002F7DDB"/>
    <w:rsid w:val="003037FE"/>
    <w:rsid w:val="00315601"/>
    <w:rsid w:val="00316F94"/>
    <w:rsid w:val="003203A9"/>
    <w:rsid w:val="00325F21"/>
    <w:rsid w:val="00325F69"/>
    <w:rsid w:val="003332C0"/>
    <w:rsid w:val="003407C4"/>
    <w:rsid w:val="00340CFF"/>
    <w:rsid w:val="00343A5D"/>
    <w:rsid w:val="00346F9A"/>
    <w:rsid w:val="00363A58"/>
    <w:rsid w:val="00364E51"/>
    <w:rsid w:val="00371F5D"/>
    <w:rsid w:val="00374E36"/>
    <w:rsid w:val="003812F4"/>
    <w:rsid w:val="003836CB"/>
    <w:rsid w:val="00392724"/>
    <w:rsid w:val="00395F0B"/>
    <w:rsid w:val="003A33DD"/>
    <w:rsid w:val="003B676D"/>
    <w:rsid w:val="003B6909"/>
    <w:rsid w:val="003D2A8A"/>
    <w:rsid w:val="003D4F6A"/>
    <w:rsid w:val="003D6337"/>
    <w:rsid w:val="0040113C"/>
    <w:rsid w:val="004026F2"/>
    <w:rsid w:val="00403B35"/>
    <w:rsid w:val="00404199"/>
    <w:rsid w:val="004065BF"/>
    <w:rsid w:val="00411084"/>
    <w:rsid w:val="004219F0"/>
    <w:rsid w:val="0043116C"/>
    <w:rsid w:val="00433F15"/>
    <w:rsid w:val="00437FE8"/>
    <w:rsid w:val="004445A2"/>
    <w:rsid w:val="004458C8"/>
    <w:rsid w:val="00462EA4"/>
    <w:rsid w:val="00467F1B"/>
    <w:rsid w:val="004717E1"/>
    <w:rsid w:val="00473188"/>
    <w:rsid w:val="0047345C"/>
    <w:rsid w:val="0048668B"/>
    <w:rsid w:val="004904CA"/>
    <w:rsid w:val="00496E67"/>
    <w:rsid w:val="004A50D1"/>
    <w:rsid w:val="004B3845"/>
    <w:rsid w:val="004B4464"/>
    <w:rsid w:val="004B691A"/>
    <w:rsid w:val="004C16D3"/>
    <w:rsid w:val="004C1EB1"/>
    <w:rsid w:val="004C4290"/>
    <w:rsid w:val="004C63DB"/>
    <w:rsid w:val="004D4A68"/>
    <w:rsid w:val="004D6CF1"/>
    <w:rsid w:val="004D7678"/>
    <w:rsid w:val="004E1E48"/>
    <w:rsid w:val="004E29C9"/>
    <w:rsid w:val="004E4A82"/>
    <w:rsid w:val="004E7747"/>
    <w:rsid w:val="004E7F77"/>
    <w:rsid w:val="004F5512"/>
    <w:rsid w:val="005166E1"/>
    <w:rsid w:val="00525BB0"/>
    <w:rsid w:val="005271D8"/>
    <w:rsid w:val="00535CE4"/>
    <w:rsid w:val="00540D7C"/>
    <w:rsid w:val="00550F40"/>
    <w:rsid w:val="0055424A"/>
    <w:rsid w:val="005572BB"/>
    <w:rsid w:val="00560437"/>
    <w:rsid w:val="005630FC"/>
    <w:rsid w:val="00566176"/>
    <w:rsid w:val="0057308E"/>
    <w:rsid w:val="00576A6D"/>
    <w:rsid w:val="00580FDA"/>
    <w:rsid w:val="00585CB5"/>
    <w:rsid w:val="00586D37"/>
    <w:rsid w:val="005937D8"/>
    <w:rsid w:val="00595224"/>
    <w:rsid w:val="005A3DB5"/>
    <w:rsid w:val="005D1E30"/>
    <w:rsid w:val="005D3F21"/>
    <w:rsid w:val="005E2801"/>
    <w:rsid w:val="005E58D9"/>
    <w:rsid w:val="005F42A4"/>
    <w:rsid w:val="00603A78"/>
    <w:rsid w:val="00604A84"/>
    <w:rsid w:val="00610C2C"/>
    <w:rsid w:val="006244D8"/>
    <w:rsid w:val="00632E6A"/>
    <w:rsid w:val="006353A5"/>
    <w:rsid w:val="0063562E"/>
    <w:rsid w:val="00636B6C"/>
    <w:rsid w:val="00641AD9"/>
    <w:rsid w:val="00643AE7"/>
    <w:rsid w:val="00652D35"/>
    <w:rsid w:val="00653DB2"/>
    <w:rsid w:val="006612E9"/>
    <w:rsid w:val="006771F9"/>
    <w:rsid w:val="00680781"/>
    <w:rsid w:val="006846F9"/>
    <w:rsid w:val="006906B3"/>
    <w:rsid w:val="00691840"/>
    <w:rsid w:val="00694006"/>
    <w:rsid w:val="00694B94"/>
    <w:rsid w:val="00695018"/>
    <w:rsid w:val="0069581A"/>
    <w:rsid w:val="00695C0E"/>
    <w:rsid w:val="006B1979"/>
    <w:rsid w:val="006E3C49"/>
    <w:rsid w:val="006E5CDA"/>
    <w:rsid w:val="006E73A8"/>
    <w:rsid w:val="006F394D"/>
    <w:rsid w:val="006F5730"/>
    <w:rsid w:val="0070382A"/>
    <w:rsid w:val="00703898"/>
    <w:rsid w:val="00704E72"/>
    <w:rsid w:val="0071347C"/>
    <w:rsid w:val="007166EA"/>
    <w:rsid w:val="00724D21"/>
    <w:rsid w:val="007273A4"/>
    <w:rsid w:val="00730D7B"/>
    <w:rsid w:val="007351FB"/>
    <w:rsid w:val="0074467D"/>
    <w:rsid w:val="00745C5F"/>
    <w:rsid w:val="00746CFF"/>
    <w:rsid w:val="00750552"/>
    <w:rsid w:val="007519ED"/>
    <w:rsid w:val="007607BA"/>
    <w:rsid w:val="00760DAC"/>
    <w:rsid w:val="00761491"/>
    <w:rsid w:val="007619FA"/>
    <w:rsid w:val="00772510"/>
    <w:rsid w:val="0077484A"/>
    <w:rsid w:val="00783897"/>
    <w:rsid w:val="00784239"/>
    <w:rsid w:val="007849A1"/>
    <w:rsid w:val="00792F9B"/>
    <w:rsid w:val="00793EA9"/>
    <w:rsid w:val="007B5EF3"/>
    <w:rsid w:val="007C0858"/>
    <w:rsid w:val="007C1BC8"/>
    <w:rsid w:val="007D15C1"/>
    <w:rsid w:val="007E2645"/>
    <w:rsid w:val="007E3F67"/>
    <w:rsid w:val="007E543C"/>
    <w:rsid w:val="007F42F5"/>
    <w:rsid w:val="007F4EA0"/>
    <w:rsid w:val="007F7B58"/>
    <w:rsid w:val="008012BB"/>
    <w:rsid w:val="0080496B"/>
    <w:rsid w:val="00805D17"/>
    <w:rsid w:val="0081500E"/>
    <w:rsid w:val="00817221"/>
    <w:rsid w:val="008301D2"/>
    <w:rsid w:val="008471D3"/>
    <w:rsid w:val="00860C45"/>
    <w:rsid w:val="00865F9A"/>
    <w:rsid w:val="0086773D"/>
    <w:rsid w:val="00867C23"/>
    <w:rsid w:val="00871B76"/>
    <w:rsid w:val="00876C3C"/>
    <w:rsid w:val="00877295"/>
    <w:rsid w:val="008773FF"/>
    <w:rsid w:val="00885315"/>
    <w:rsid w:val="00890261"/>
    <w:rsid w:val="00890683"/>
    <w:rsid w:val="00895C99"/>
    <w:rsid w:val="008A2293"/>
    <w:rsid w:val="008A3C3F"/>
    <w:rsid w:val="008A5109"/>
    <w:rsid w:val="008A576D"/>
    <w:rsid w:val="008A6960"/>
    <w:rsid w:val="008B176A"/>
    <w:rsid w:val="008B69C7"/>
    <w:rsid w:val="008C5EBD"/>
    <w:rsid w:val="008D36BD"/>
    <w:rsid w:val="008D5A6C"/>
    <w:rsid w:val="008D6E8F"/>
    <w:rsid w:val="008E0EA2"/>
    <w:rsid w:val="008E72ED"/>
    <w:rsid w:val="008F3179"/>
    <w:rsid w:val="008F716B"/>
    <w:rsid w:val="00902A95"/>
    <w:rsid w:val="00904A61"/>
    <w:rsid w:val="009122DD"/>
    <w:rsid w:val="00916FD7"/>
    <w:rsid w:val="009170F2"/>
    <w:rsid w:val="00917516"/>
    <w:rsid w:val="00922EAA"/>
    <w:rsid w:val="00932FE1"/>
    <w:rsid w:val="00941DED"/>
    <w:rsid w:val="009454C8"/>
    <w:rsid w:val="0095090E"/>
    <w:rsid w:val="00951E3C"/>
    <w:rsid w:val="0095452A"/>
    <w:rsid w:val="00962C89"/>
    <w:rsid w:val="009676BE"/>
    <w:rsid w:val="00971E27"/>
    <w:rsid w:val="00981B3E"/>
    <w:rsid w:val="009842EE"/>
    <w:rsid w:val="0098642B"/>
    <w:rsid w:val="00995450"/>
    <w:rsid w:val="00996EFD"/>
    <w:rsid w:val="009A1F99"/>
    <w:rsid w:val="009A49DF"/>
    <w:rsid w:val="009A6346"/>
    <w:rsid w:val="009C4216"/>
    <w:rsid w:val="009C6DBB"/>
    <w:rsid w:val="009C7729"/>
    <w:rsid w:val="009D2494"/>
    <w:rsid w:val="009D30D2"/>
    <w:rsid w:val="009E3877"/>
    <w:rsid w:val="009E7361"/>
    <w:rsid w:val="009F1488"/>
    <w:rsid w:val="00A00F1E"/>
    <w:rsid w:val="00A11965"/>
    <w:rsid w:val="00A22B25"/>
    <w:rsid w:val="00A3477C"/>
    <w:rsid w:val="00A351D0"/>
    <w:rsid w:val="00A401EC"/>
    <w:rsid w:val="00A43BB1"/>
    <w:rsid w:val="00A440B1"/>
    <w:rsid w:val="00A44D2C"/>
    <w:rsid w:val="00A6054E"/>
    <w:rsid w:val="00A606A7"/>
    <w:rsid w:val="00A73FEB"/>
    <w:rsid w:val="00A80108"/>
    <w:rsid w:val="00A86953"/>
    <w:rsid w:val="00A92B2A"/>
    <w:rsid w:val="00A93CC1"/>
    <w:rsid w:val="00AA7DDB"/>
    <w:rsid w:val="00AC4274"/>
    <w:rsid w:val="00AD10AF"/>
    <w:rsid w:val="00AE5089"/>
    <w:rsid w:val="00AE6CED"/>
    <w:rsid w:val="00AE78B7"/>
    <w:rsid w:val="00AE7B41"/>
    <w:rsid w:val="00AF338B"/>
    <w:rsid w:val="00B0362C"/>
    <w:rsid w:val="00B046FF"/>
    <w:rsid w:val="00B04DB5"/>
    <w:rsid w:val="00B06052"/>
    <w:rsid w:val="00B063EF"/>
    <w:rsid w:val="00B07BBF"/>
    <w:rsid w:val="00B11A03"/>
    <w:rsid w:val="00B139A5"/>
    <w:rsid w:val="00B17454"/>
    <w:rsid w:val="00B2593F"/>
    <w:rsid w:val="00B35C1C"/>
    <w:rsid w:val="00B377FD"/>
    <w:rsid w:val="00B467CC"/>
    <w:rsid w:val="00B54B96"/>
    <w:rsid w:val="00B56C62"/>
    <w:rsid w:val="00B5716E"/>
    <w:rsid w:val="00B574D8"/>
    <w:rsid w:val="00B7781D"/>
    <w:rsid w:val="00B81D8E"/>
    <w:rsid w:val="00B83051"/>
    <w:rsid w:val="00B9237C"/>
    <w:rsid w:val="00B964F7"/>
    <w:rsid w:val="00B97BEF"/>
    <w:rsid w:val="00B97E62"/>
    <w:rsid w:val="00BA5CAC"/>
    <w:rsid w:val="00BB2B91"/>
    <w:rsid w:val="00BB59E8"/>
    <w:rsid w:val="00BC61A8"/>
    <w:rsid w:val="00BD00EA"/>
    <w:rsid w:val="00BE1CA2"/>
    <w:rsid w:val="00BE37F6"/>
    <w:rsid w:val="00BE39DA"/>
    <w:rsid w:val="00BE64B6"/>
    <w:rsid w:val="00BE72C9"/>
    <w:rsid w:val="00BF5960"/>
    <w:rsid w:val="00BF788C"/>
    <w:rsid w:val="00BF7E46"/>
    <w:rsid w:val="00C06595"/>
    <w:rsid w:val="00C14D49"/>
    <w:rsid w:val="00C15217"/>
    <w:rsid w:val="00C16B67"/>
    <w:rsid w:val="00C1733A"/>
    <w:rsid w:val="00C2054C"/>
    <w:rsid w:val="00C239EF"/>
    <w:rsid w:val="00C31A40"/>
    <w:rsid w:val="00C3485D"/>
    <w:rsid w:val="00C349C1"/>
    <w:rsid w:val="00C403B7"/>
    <w:rsid w:val="00C43509"/>
    <w:rsid w:val="00C45AB4"/>
    <w:rsid w:val="00C64C09"/>
    <w:rsid w:val="00C65ACD"/>
    <w:rsid w:val="00C731F6"/>
    <w:rsid w:val="00C84288"/>
    <w:rsid w:val="00C84E01"/>
    <w:rsid w:val="00C87E56"/>
    <w:rsid w:val="00C95E5E"/>
    <w:rsid w:val="00C9630C"/>
    <w:rsid w:val="00CA3EB4"/>
    <w:rsid w:val="00CA3F03"/>
    <w:rsid w:val="00CA51DD"/>
    <w:rsid w:val="00CA55D7"/>
    <w:rsid w:val="00CA5B55"/>
    <w:rsid w:val="00CA66E2"/>
    <w:rsid w:val="00CB0B65"/>
    <w:rsid w:val="00CB50EB"/>
    <w:rsid w:val="00CD15D8"/>
    <w:rsid w:val="00CD31DB"/>
    <w:rsid w:val="00CD42C5"/>
    <w:rsid w:val="00CD5AC0"/>
    <w:rsid w:val="00CE16D3"/>
    <w:rsid w:val="00CE2FDA"/>
    <w:rsid w:val="00CF074A"/>
    <w:rsid w:val="00CF0E2B"/>
    <w:rsid w:val="00CF188E"/>
    <w:rsid w:val="00CF4414"/>
    <w:rsid w:val="00CF44C5"/>
    <w:rsid w:val="00D004BD"/>
    <w:rsid w:val="00D07F48"/>
    <w:rsid w:val="00D11980"/>
    <w:rsid w:val="00D1510C"/>
    <w:rsid w:val="00D15D71"/>
    <w:rsid w:val="00D23191"/>
    <w:rsid w:val="00D24512"/>
    <w:rsid w:val="00D25C39"/>
    <w:rsid w:val="00D35E54"/>
    <w:rsid w:val="00D370B2"/>
    <w:rsid w:val="00D4316B"/>
    <w:rsid w:val="00D44CA9"/>
    <w:rsid w:val="00D469F6"/>
    <w:rsid w:val="00D53795"/>
    <w:rsid w:val="00D72471"/>
    <w:rsid w:val="00D75988"/>
    <w:rsid w:val="00D75EAB"/>
    <w:rsid w:val="00D800A2"/>
    <w:rsid w:val="00D844A4"/>
    <w:rsid w:val="00D86E18"/>
    <w:rsid w:val="00D902EA"/>
    <w:rsid w:val="00D9304C"/>
    <w:rsid w:val="00DA34BC"/>
    <w:rsid w:val="00DA3CF3"/>
    <w:rsid w:val="00DA5085"/>
    <w:rsid w:val="00DB1C0D"/>
    <w:rsid w:val="00DB21EC"/>
    <w:rsid w:val="00DB6A09"/>
    <w:rsid w:val="00DB7B9B"/>
    <w:rsid w:val="00DC1C25"/>
    <w:rsid w:val="00DC3FDD"/>
    <w:rsid w:val="00DC5FD8"/>
    <w:rsid w:val="00DC7F80"/>
    <w:rsid w:val="00DC7FD4"/>
    <w:rsid w:val="00DD693A"/>
    <w:rsid w:val="00DF2609"/>
    <w:rsid w:val="00DF3759"/>
    <w:rsid w:val="00DF4543"/>
    <w:rsid w:val="00E01279"/>
    <w:rsid w:val="00E041F2"/>
    <w:rsid w:val="00E1148D"/>
    <w:rsid w:val="00E1627C"/>
    <w:rsid w:val="00E16E9A"/>
    <w:rsid w:val="00E17F15"/>
    <w:rsid w:val="00E21E05"/>
    <w:rsid w:val="00E228D9"/>
    <w:rsid w:val="00E23E92"/>
    <w:rsid w:val="00E322CC"/>
    <w:rsid w:val="00E404CD"/>
    <w:rsid w:val="00E4067A"/>
    <w:rsid w:val="00E40ECE"/>
    <w:rsid w:val="00E454B7"/>
    <w:rsid w:val="00E45D99"/>
    <w:rsid w:val="00E54137"/>
    <w:rsid w:val="00E550FD"/>
    <w:rsid w:val="00E60A6B"/>
    <w:rsid w:val="00E65AB1"/>
    <w:rsid w:val="00E74FC6"/>
    <w:rsid w:val="00E812DE"/>
    <w:rsid w:val="00E85059"/>
    <w:rsid w:val="00E9151A"/>
    <w:rsid w:val="00E92F64"/>
    <w:rsid w:val="00E932F0"/>
    <w:rsid w:val="00E95265"/>
    <w:rsid w:val="00E97C2E"/>
    <w:rsid w:val="00EA0453"/>
    <w:rsid w:val="00EB1D81"/>
    <w:rsid w:val="00ED48D6"/>
    <w:rsid w:val="00ED7427"/>
    <w:rsid w:val="00EE7B52"/>
    <w:rsid w:val="00EF549C"/>
    <w:rsid w:val="00EF6E71"/>
    <w:rsid w:val="00F10C7F"/>
    <w:rsid w:val="00F1157C"/>
    <w:rsid w:val="00F11C62"/>
    <w:rsid w:val="00F1391A"/>
    <w:rsid w:val="00F219F4"/>
    <w:rsid w:val="00F259DE"/>
    <w:rsid w:val="00F3004B"/>
    <w:rsid w:val="00F30A2E"/>
    <w:rsid w:val="00F30C74"/>
    <w:rsid w:val="00F4079C"/>
    <w:rsid w:val="00F41F63"/>
    <w:rsid w:val="00F50018"/>
    <w:rsid w:val="00F63DFA"/>
    <w:rsid w:val="00F674F8"/>
    <w:rsid w:val="00F70317"/>
    <w:rsid w:val="00F75650"/>
    <w:rsid w:val="00F824A3"/>
    <w:rsid w:val="00F86C6C"/>
    <w:rsid w:val="00F90B21"/>
    <w:rsid w:val="00F97D0D"/>
    <w:rsid w:val="00FA0181"/>
    <w:rsid w:val="00FA7D41"/>
    <w:rsid w:val="00FB0119"/>
    <w:rsid w:val="00FB17EA"/>
    <w:rsid w:val="00FB2E67"/>
    <w:rsid w:val="00FB427D"/>
    <w:rsid w:val="00FC0FF3"/>
    <w:rsid w:val="00FC15A4"/>
    <w:rsid w:val="00FC3AE7"/>
    <w:rsid w:val="00FC5C8C"/>
    <w:rsid w:val="00FE3043"/>
    <w:rsid w:val="00FE609F"/>
    <w:rsid w:val="00FE6320"/>
    <w:rsid w:val="00FE718B"/>
    <w:rsid w:val="00FF1A43"/>
    <w:rsid w:val="00FF5EB1"/>
    <w:rsid w:val="00FF68F0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2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59522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9522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9522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9522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95224"/>
    <w:pPr>
      <w:outlineLvl w:val="4"/>
    </w:pPr>
  </w:style>
  <w:style w:type="paragraph" w:styleId="Heading6">
    <w:name w:val="heading 6"/>
    <w:basedOn w:val="Heading4"/>
    <w:next w:val="Normal"/>
    <w:qFormat/>
    <w:rsid w:val="0059522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95224"/>
    <w:pPr>
      <w:outlineLvl w:val="6"/>
    </w:pPr>
  </w:style>
  <w:style w:type="paragraph" w:styleId="Heading8">
    <w:name w:val="heading 8"/>
    <w:basedOn w:val="Heading6"/>
    <w:next w:val="Normal"/>
    <w:qFormat/>
    <w:rsid w:val="00595224"/>
    <w:pPr>
      <w:outlineLvl w:val="7"/>
    </w:pPr>
  </w:style>
  <w:style w:type="paragraph" w:styleId="Heading9">
    <w:name w:val="heading 9"/>
    <w:basedOn w:val="Heading6"/>
    <w:next w:val="Normal"/>
    <w:qFormat/>
    <w:rsid w:val="005952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9522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9522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95224"/>
  </w:style>
  <w:style w:type="paragraph" w:customStyle="1" w:styleId="Figure">
    <w:name w:val="Figure"/>
    <w:basedOn w:val="Normal"/>
    <w:next w:val="FigureNotitle"/>
    <w:rsid w:val="0059522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952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224"/>
  </w:style>
  <w:style w:type="paragraph" w:customStyle="1" w:styleId="FigureNotitle">
    <w:name w:val="Figure_No &amp; title"/>
    <w:basedOn w:val="Normal"/>
    <w:next w:val="Normalaftertitle"/>
    <w:rsid w:val="0059522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95224"/>
    <w:rPr>
      <w:b w:val="0"/>
    </w:rPr>
  </w:style>
  <w:style w:type="paragraph" w:customStyle="1" w:styleId="ASN1">
    <w:name w:val="ASN.1"/>
    <w:basedOn w:val="Normal"/>
    <w:rsid w:val="005952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952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9522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9522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9522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5224"/>
  </w:style>
  <w:style w:type="paragraph" w:customStyle="1" w:styleId="Call">
    <w:name w:val="Call"/>
    <w:basedOn w:val="Normal"/>
    <w:next w:val="Normal"/>
    <w:rsid w:val="0059522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9522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9522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95224"/>
  </w:style>
  <w:style w:type="paragraph" w:customStyle="1" w:styleId="RecNoBR">
    <w:name w:val="Rec_No_BR"/>
    <w:basedOn w:val="Normal"/>
    <w:next w:val="Rectitle"/>
    <w:rsid w:val="0059522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9522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95224"/>
  </w:style>
  <w:style w:type="paragraph" w:customStyle="1" w:styleId="Questiontitle">
    <w:name w:val="Question_title"/>
    <w:basedOn w:val="Rectitle"/>
    <w:next w:val="Questionref"/>
    <w:rsid w:val="00595224"/>
  </w:style>
  <w:style w:type="paragraph" w:customStyle="1" w:styleId="Questionref">
    <w:name w:val="Question_ref"/>
    <w:basedOn w:val="Recref"/>
    <w:next w:val="Questiondate"/>
    <w:rsid w:val="00595224"/>
  </w:style>
  <w:style w:type="paragraph" w:customStyle="1" w:styleId="Recref">
    <w:name w:val="Rec_ref"/>
    <w:basedOn w:val="Normal"/>
    <w:next w:val="Recdate"/>
    <w:rsid w:val="005952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952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95224"/>
  </w:style>
  <w:style w:type="character" w:styleId="EndnoteReference">
    <w:name w:val="endnote reference"/>
    <w:basedOn w:val="DefaultParagraphFont"/>
    <w:semiHidden/>
    <w:rsid w:val="00595224"/>
    <w:rPr>
      <w:vertAlign w:val="superscript"/>
    </w:rPr>
  </w:style>
  <w:style w:type="paragraph" w:customStyle="1" w:styleId="enumlev1">
    <w:name w:val="enumlev1"/>
    <w:basedOn w:val="Normal"/>
    <w:rsid w:val="00595224"/>
    <w:pPr>
      <w:spacing w:before="80"/>
      <w:ind w:left="794" w:hanging="794"/>
    </w:pPr>
  </w:style>
  <w:style w:type="paragraph" w:customStyle="1" w:styleId="enumlev2">
    <w:name w:val="enumlev2"/>
    <w:basedOn w:val="enumlev1"/>
    <w:rsid w:val="00595224"/>
    <w:pPr>
      <w:ind w:left="1191" w:hanging="397"/>
    </w:pPr>
  </w:style>
  <w:style w:type="paragraph" w:customStyle="1" w:styleId="enumlev3">
    <w:name w:val="enumlev3"/>
    <w:basedOn w:val="enumlev2"/>
    <w:rsid w:val="00595224"/>
    <w:pPr>
      <w:ind w:left="1588"/>
    </w:pPr>
  </w:style>
  <w:style w:type="paragraph" w:customStyle="1" w:styleId="Equation">
    <w:name w:val="Equation"/>
    <w:basedOn w:val="Normal"/>
    <w:rsid w:val="0059522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9522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9522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95224"/>
  </w:style>
  <w:style w:type="paragraph" w:customStyle="1" w:styleId="Reptitle">
    <w:name w:val="Rep_title"/>
    <w:basedOn w:val="Rectitle"/>
    <w:next w:val="Repref"/>
    <w:rsid w:val="00595224"/>
  </w:style>
  <w:style w:type="paragraph" w:customStyle="1" w:styleId="Repref">
    <w:name w:val="Rep_ref"/>
    <w:basedOn w:val="Recref"/>
    <w:next w:val="Repdate"/>
    <w:rsid w:val="00595224"/>
  </w:style>
  <w:style w:type="paragraph" w:customStyle="1" w:styleId="Repdate">
    <w:name w:val="Rep_date"/>
    <w:basedOn w:val="Recdate"/>
    <w:next w:val="Normalaftertitle"/>
    <w:rsid w:val="00595224"/>
  </w:style>
  <w:style w:type="paragraph" w:customStyle="1" w:styleId="ResNoBR">
    <w:name w:val="Res_No_BR"/>
    <w:basedOn w:val="RecNoBR"/>
    <w:next w:val="Restitle"/>
    <w:rsid w:val="00595224"/>
  </w:style>
  <w:style w:type="paragraph" w:customStyle="1" w:styleId="Restitle">
    <w:name w:val="Res_title"/>
    <w:basedOn w:val="Rectitle"/>
    <w:next w:val="Resref"/>
    <w:rsid w:val="00595224"/>
  </w:style>
  <w:style w:type="paragraph" w:customStyle="1" w:styleId="Resref">
    <w:name w:val="Res_ref"/>
    <w:basedOn w:val="Recref"/>
    <w:next w:val="Resdate"/>
    <w:rsid w:val="00595224"/>
  </w:style>
  <w:style w:type="paragraph" w:customStyle="1" w:styleId="Resdate">
    <w:name w:val="Res_date"/>
    <w:basedOn w:val="Recdate"/>
    <w:next w:val="Normalaftertitle"/>
    <w:rsid w:val="00595224"/>
  </w:style>
  <w:style w:type="paragraph" w:customStyle="1" w:styleId="Section1">
    <w:name w:val="Section_1"/>
    <w:basedOn w:val="Normal"/>
    <w:next w:val="Normal"/>
    <w:rsid w:val="0059522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9522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59522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952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95224"/>
    <w:rPr>
      <w:position w:val="6"/>
      <w:sz w:val="18"/>
    </w:rPr>
  </w:style>
  <w:style w:type="paragraph" w:styleId="FootnoteText">
    <w:name w:val="footnote text"/>
    <w:basedOn w:val="Note"/>
    <w:semiHidden/>
    <w:rsid w:val="0059522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95224"/>
    <w:pPr>
      <w:spacing w:before="80"/>
    </w:pPr>
  </w:style>
  <w:style w:type="paragraph" w:styleId="Header">
    <w:name w:val="header"/>
    <w:basedOn w:val="Normal"/>
    <w:link w:val="HeaderChar"/>
    <w:uiPriority w:val="99"/>
    <w:rsid w:val="0059522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952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52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95224"/>
  </w:style>
  <w:style w:type="paragraph" w:styleId="Index2">
    <w:name w:val="index 2"/>
    <w:basedOn w:val="Normal"/>
    <w:next w:val="Normal"/>
    <w:semiHidden/>
    <w:rsid w:val="00595224"/>
    <w:pPr>
      <w:ind w:left="283"/>
    </w:pPr>
  </w:style>
  <w:style w:type="paragraph" w:styleId="Index3">
    <w:name w:val="index 3"/>
    <w:basedOn w:val="Normal"/>
    <w:next w:val="Normal"/>
    <w:semiHidden/>
    <w:rsid w:val="00595224"/>
    <w:pPr>
      <w:ind w:left="566"/>
    </w:pPr>
  </w:style>
  <w:style w:type="paragraph" w:customStyle="1" w:styleId="Section2">
    <w:name w:val="Section_2"/>
    <w:basedOn w:val="Normal"/>
    <w:next w:val="Normal"/>
    <w:rsid w:val="0059522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9522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9522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952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9522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9522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952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9522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9522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9522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95224"/>
  </w:style>
  <w:style w:type="character" w:customStyle="1" w:styleId="Recdef">
    <w:name w:val="Rec_def"/>
    <w:basedOn w:val="DefaultParagraphFont"/>
    <w:rsid w:val="00595224"/>
    <w:rPr>
      <w:b/>
    </w:rPr>
  </w:style>
  <w:style w:type="paragraph" w:customStyle="1" w:styleId="Reftext">
    <w:name w:val="Ref_text"/>
    <w:basedOn w:val="Normal"/>
    <w:rsid w:val="00595224"/>
    <w:pPr>
      <w:ind w:left="794" w:hanging="794"/>
    </w:pPr>
  </w:style>
  <w:style w:type="paragraph" w:customStyle="1" w:styleId="Reftitle">
    <w:name w:val="Ref_title"/>
    <w:basedOn w:val="Normal"/>
    <w:next w:val="Reftext"/>
    <w:rsid w:val="0059522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95224"/>
  </w:style>
  <w:style w:type="character" w:customStyle="1" w:styleId="Resdef">
    <w:name w:val="Res_def"/>
    <w:basedOn w:val="DefaultParagraphFont"/>
    <w:rsid w:val="0059522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95224"/>
  </w:style>
  <w:style w:type="paragraph" w:customStyle="1" w:styleId="SectionNo">
    <w:name w:val="Section_No"/>
    <w:basedOn w:val="Normal"/>
    <w:next w:val="Sectiontitle"/>
    <w:rsid w:val="005952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9522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9522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952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5224"/>
    <w:rPr>
      <w:b/>
      <w:color w:val="auto"/>
    </w:rPr>
  </w:style>
  <w:style w:type="paragraph" w:customStyle="1" w:styleId="Tablelegend">
    <w:name w:val="Table_legend"/>
    <w:basedOn w:val="Normal"/>
    <w:rsid w:val="005952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9522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952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95224"/>
  </w:style>
  <w:style w:type="paragraph" w:customStyle="1" w:styleId="Title3">
    <w:name w:val="Title 3"/>
    <w:basedOn w:val="Title2"/>
    <w:next w:val="Title4"/>
    <w:rsid w:val="00595224"/>
    <w:rPr>
      <w:caps w:val="0"/>
    </w:rPr>
  </w:style>
  <w:style w:type="paragraph" w:customStyle="1" w:styleId="Title4">
    <w:name w:val="Title 4"/>
    <w:basedOn w:val="Title3"/>
    <w:next w:val="Heading1"/>
    <w:rsid w:val="00595224"/>
    <w:rPr>
      <w:b/>
    </w:rPr>
  </w:style>
  <w:style w:type="paragraph" w:customStyle="1" w:styleId="toc0">
    <w:name w:val="toc 0"/>
    <w:basedOn w:val="Normal"/>
    <w:next w:val="TOC1"/>
    <w:rsid w:val="0059522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9522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95224"/>
    <w:pPr>
      <w:spacing w:before="80"/>
      <w:ind w:left="1531" w:hanging="851"/>
    </w:pPr>
  </w:style>
  <w:style w:type="paragraph" w:styleId="TOC3">
    <w:name w:val="toc 3"/>
    <w:basedOn w:val="TOC2"/>
    <w:semiHidden/>
    <w:rsid w:val="00595224"/>
  </w:style>
  <w:style w:type="paragraph" w:styleId="TOC4">
    <w:name w:val="toc 4"/>
    <w:basedOn w:val="TOC3"/>
    <w:semiHidden/>
    <w:rsid w:val="00595224"/>
  </w:style>
  <w:style w:type="paragraph" w:styleId="TOC5">
    <w:name w:val="toc 5"/>
    <w:basedOn w:val="TOC4"/>
    <w:semiHidden/>
    <w:rsid w:val="00595224"/>
  </w:style>
  <w:style w:type="paragraph" w:styleId="TOC6">
    <w:name w:val="toc 6"/>
    <w:basedOn w:val="TOC4"/>
    <w:semiHidden/>
    <w:rsid w:val="00595224"/>
  </w:style>
  <w:style w:type="paragraph" w:styleId="TOC7">
    <w:name w:val="toc 7"/>
    <w:basedOn w:val="TOC4"/>
    <w:semiHidden/>
    <w:rsid w:val="00595224"/>
  </w:style>
  <w:style w:type="paragraph" w:styleId="TOC8">
    <w:name w:val="toc 8"/>
    <w:basedOn w:val="TOC4"/>
    <w:semiHidden/>
    <w:rsid w:val="00595224"/>
  </w:style>
  <w:style w:type="paragraph" w:customStyle="1" w:styleId="FiguretitleBR">
    <w:name w:val="Figure_title_BR"/>
    <w:basedOn w:val="TabletitleBR"/>
    <w:next w:val="Figurewithouttitle"/>
    <w:rsid w:val="0059522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22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5952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zeichen1">
    <w:name w:val="Fußnotenzeichen1"/>
    <w:basedOn w:val="DefaultParagraphFont"/>
    <w:rsid w:val="00595224"/>
    <w:rPr>
      <w:position w:val="4"/>
      <w:sz w:val="16"/>
    </w:rPr>
  </w:style>
  <w:style w:type="character" w:styleId="Hyperlink">
    <w:name w:val="Hyperlink"/>
    <w:basedOn w:val="DefaultParagraphFont"/>
    <w:rsid w:val="005952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5224"/>
    <w:rPr>
      <w:b/>
      <w:bCs/>
    </w:rPr>
  </w:style>
  <w:style w:type="character" w:customStyle="1" w:styleId="FormatvorlageLateinArial12pt">
    <w:name w:val="Formatvorlage (Latein) Arial 12 pt"/>
    <w:basedOn w:val="DefaultParagraphFont"/>
    <w:rsid w:val="00595224"/>
    <w:rPr>
      <w:rFonts w:ascii="Arial" w:hAnsi="Arial"/>
      <w:sz w:val="24"/>
    </w:rPr>
  </w:style>
  <w:style w:type="paragraph" w:styleId="BodyText">
    <w:name w:val="Body Text"/>
    <w:basedOn w:val="Normal"/>
    <w:rsid w:val="00595224"/>
    <w:pPr>
      <w:suppressAutoHyphens/>
      <w:overflowPunct/>
      <w:autoSpaceDE/>
      <w:autoSpaceDN/>
      <w:adjustRightInd/>
      <w:spacing w:after="120"/>
      <w:textAlignment w:val="auto"/>
    </w:pPr>
    <w:rPr>
      <w:rFonts w:cs="CG Times"/>
      <w:lang w:eastAsia="ar-SA"/>
    </w:rPr>
  </w:style>
  <w:style w:type="paragraph" w:customStyle="1" w:styleId="Table">
    <w:name w:val="Table_#"/>
    <w:basedOn w:val="Normal"/>
    <w:next w:val="Normal"/>
    <w:rsid w:val="00595224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cs="CG Times"/>
      <w:caps/>
      <w:lang w:eastAsia="ar-SA"/>
    </w:rPr>
  </w:style>
  <w:style w:type="paragraph" w:customStyle="1" w:styleId="Annex">
    <w:name w:val="Annex_#"/>
    <w:basedOn w:val="Normal"/>
    <w:next w:val="Normal"/>
    <w:rsid w:val="00595224"/>
    <w:pPr>
      <w:keepNext/>
      <w:keepLines/>
      <w:suppressAutoHyphens/>
      <w:overflowPunct/>
      <w:autoSpaceDE/>
      <w:autoSpaceDN/>
      <w:adjustRightInd/>
      <w:spacing w:before="480" w:after="80"/>
      <w:jc w:val="center"/>
      <w:textAlignment w:val="auto"/>
    </w:pPr>
    <w:rPr>
      <w:rFonts w:cs="CG Times"/>
      <w:caps/>
      <w:lang w:eastAsia="ar-SA"/>
    </w:rPr>
  </w:style>
  <w:style w:type="paragraph" w:customStyle="1" w:styleId="Head">
    <w:name w:val="Head"/>
    <w:basedOn w:val="Normal"/>
    <w:rsid w:val="00595224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cs="CG Times"/>
      <w:lang w:eastAsia="ar-SA"/>
    </w:rPr>
  </w:style>
  <w:style w:type="paragraph" w:customStyle="1" w:styleId="headingb0">
    <w:name w:val="heading_b"/>
    <w:basedOn w:val="Heading3"/>
    <w:next w:val="Normal"/>
    <w:rsid w:val="00595224"/>
    <w:pPr>
      <w:tabs>
        <w:tab w:val="left" w:pos="2127"/>
        <w:tab w:val="left" w:pos="2410"/>
        <w:tab w:val="left" w:pos="2921"/>
        <w:tab w:val="left" w:pos="3261"/>
      </w:tabs>
      <w:suppressAutoHyphens/>
      <w:overflowPunct/>
      <w:autoSpaceDE/>
      <w:autoSpaceDN/>
      <w:adjustRightInd/>
      <w:ind w:left="0" w:firstLine="0"/>
      <w:textAlignment w:val="auto"/>
    </w:pPr>
    <w:rPr>
      <w:rFonts w:cs="CG Times"/>
      <w:lang w:eastAsia="ar-SA"/>
    </w:rPr>
  </w:style>
  <w:style w:type="paragraph" w:styleId="BodyTextIndent">
    <w:name w:val="Body Text Indent"/>
    <w:basedOn w:val="Normal"/>
    <w:rsid w:val="00595224"/>
    <w:pPr>
      <w:tabs>
        <w:tab w:val="left" w:pos="709"/>
      </w:tabs>
      <w:suppressAutoHyphens/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cs="CG Times"/>
      <w:b/>
      <w:bCs/>
      <w:lang w:eastAsia="ar-SA"/>
    </w:rPr>
  </w:style>
  <w:style w:type="paragraph" w:customStyle="1" w:styleId="BodyTextIndent21">
    <w:name w:val="Body Text Indent 21"/>
    <w:basedOn w:val="Normal"/>
    <w:rsid w:val="00595224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cs="CG Times"/>
      <w:sz w:val="16"/>
      <w:lang w:eastAsia="ar-SA"/>
    </w:rPr>
  </w:style>
  <w:style w:type="paragraph" w:customStyle="1" w:styleId="Annextitle">
    <w:name w:val="Annex_title"/>
    <w:basedOn w:val="Normal"/>
    <w:next w:val="Normal"/>
    <w:rsid w:val="00595224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 w:cs="CG Times"/>
      <w:b/>
      <w:sz w:val="28"/>
      <w:lang w:eastAsia="ar-SA"/>
    </w:rPr>
  </w:style>
  <w:style w:type="paragraph" w:customStyle="1" w:styleId="Default">
    <w:name w:val="Default"/>
    <w:rsid w:val="00595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595224"/>
    <w:rPr>
      <w:color w:val="800080"/>
      <w:u w:val="single"/>
    </w:rPr>
  </w:style>
  <w:style w:type="paragraph" w:customStyle="1" w:styleId="XELTStileBase">
    <w:name w:val="XELT_Stile_Base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  <w:lang w:val="it-IT"/>
    </w:rPr>
  </w:style>
  <w:style w:type="paragraph" w:styleId="PlainText">
    <w:name w:val="Plain Text"/>
    <w:basedOn w:val="Normal"/>
    <w:link w:val="PlainTextChar"/>
    <w:rsid w:val="004B69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4B691A"/>
    <w:rPr>
      <w:rFonts w:ascii="Times New Roman" w:eastAsia="BatangChe" w:hAnsi="Times New Roman"/>
      <w:sz w:val="22"/>
      <w:lang w:eastAsia="ko-KR"/>
    </w:rPr>
  </w:style>
  <w:style w:type="paragraph" w:customStyle="1" w:styleId="Line">
    <w:name w:val="Line"/>
    <w:basedOn w:val="Normal"/>
    <w:rsid w:val="004B691A"/>
    <w:pPr>
      <w:tabs>
        <w:tab w:val="clear" w:pos="794"/>
        <w:tab w:val="clear" w:pos="1191"/>
        <w:tab w:val="clear" w:pos="1588"/>
        <w:tab w:val="clear" w:pos="1985"/>
        <w:tab w:val="right" w:leader="underscore" w:pos="10773"/>
      </w:tabs>
      <w:overflowPunct/>
      <w:autoSpaceDE/>
      <w:autoSpaceDN/>
      <w:adjustRightInd/>
      <w:spacing w:before="0" w:line="360" w:lineRule="exact"/>
      <w:textAlignment w:val="auto"/>
    </w:pPr>
    <w:rPr>
      <w:sz w:val="22"/>
      <w:lang w:eastAsia="it-IT"/>
    </w:rPr>
  </w:style>
  <w:style w:type="paragraph" w:customStyle="1" w:styleId="Testo">
    <w:name w:val="Testo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Simoncini Garamond" w:eastAsia="Times" w:hAnsi="Simoncini Garamond"/>
      <w:sz w:val="20"/>
      <w:lang w:eastAsia="it-IT"/>
    </w:rPr>
  </w:style>
  <w:style w:type="character" w:customStyle="1" w:styleId="hcpboxsummarycontent">
    <w:name w:val="hcp_boxsummary_content"/>
    <w:basedOn w:val="DefaultParagraphFont"/>
    <w:rsid w:val="004B691A"/>
    <w:rPr>
      <w:rFonts w:ascii="Trebuchet MS" w:hAnsi="Trebuchet MS" w:hint="default"/>
      <w:color w:val="66666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691A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691A"/>
    <w:rPr>
      <w:rFonts w:ascii="Times New Roman" w:hAnsi="Times New Roman"/>
      <w:caps/>
      <w:noProof/>
      <w:sz w:val="16"/>
      <w:lang w:val="en-GB" w:eastAsia="en-US"/>
    </w:rPr>
  </w:style>
  <w:style w:type="paragraph" w:styleId="HTMLPreformatted">
    <w:name w:val="HTML Preformatted"/>
    <w:basedOn w:val="Normal"/>
    <w:rsid w:val="00695C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330" w:lineRule="atLeast"/>
      <w:textAlignment w:val="auto"/>
    </w:pPr>
    <w:rPr>
      <w:rFonts w:ascii="Arial" w:hAnsi="Arial" w:cs="Arial"/>
      <w:sz w:val="21"/>
      <w:szCs w:val="21"/>
      <w:lang w:val="en-US" w:eastAsia="zh-CN"/>
    </w:rPr>
  </w:style>
  <w:style w:type="character" w:customStyle="1" w:styleId="content">
    <w:name w:val="content"/>
    <w:basedOn w:val="DefaultParagraphFont"/>
    <w:rsid w:val="0022008F"/>
  </w:style>
  <w:style w:type="paragraph" w:styleId="BodyText2">
    <w:name w:val="Body Text 2"/>
    <w:basedOn w:val="Normal"/>
    <w:rsid w:val="002200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auto"/>
    </w:pPr>
    <w:rPr>
      <w:kern w:val="2"/>
      <w:sz w:val="21"/>
      <w:szCs w:val="24"/>
      <w:lang w:val="en-US" w:eastAsia="zh-CN"/>
    </w:rPr>
  </w:style>
  <w:style w:type="paragraph" w:styleId="BalloonText">
    <w:name w:val="Balloon Text"/>
    <w:basedOn w:val="Normal"/>
    <w:semiHidden/>
    <w:rsid w:val="00E041F2"/>
    <w:rPr>
      <w:sz w:val="18"/>
      <w:szCs w:val="18"/>
    </w:rPr>
  </w:style>
  <w:style w:type="character" w:customStyle="1" w:styleId="content1">
    <w:name w:val="content1"/>
    <w:basedOn w:val="DefaultParagraphFont"/>
    <w:rsid w:val="006F5730"/>
    <w:rPr>
      <w:rFonts w:ascii="ˎ̥" w:hAnsi="ˎ̥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rsid w:val="00DB1C0D"/>
    <w:rPr>
      <w:sz w:val="21"/>
      <w:szCs w:val="21"/>
    </w:rPr>
  </w:style>
  <w:style w:type="paragraph" w:styleId="CommentText">
    <w:name w:val="annotation text"/>
    <w:basedOn w:val="Normal"/>
    <w:semiHidden/>
    <w:rsid w:val="00DB1C0D"/>
  </w:style>
  <w:style w:type="paragraph" w:styleId="CommentSubject">
    <w:name w:val="annotation subject"/>
    <w:basedOn w:val="CommentText"/>
    <w:next w:val="CommentText"/>
    <w:semiHidden/>
    <w:rsid w:val="00DB1C0D"/>
    <w:rPr>
      <w:b/>
      <w:bCs/>
    </w:rPr>
  </w:style>
  <w:style w:type="paragraph" w:styleId="NormalWeb">
    <w:name w:val="Normal (Web)"/>
    <w:basedOn w:val="Normal"/>
    <w:rsid w:val="003156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50" w:after="150"/>
      <w:textAlignment w:val="auto"/>
    </w:pPr>
    <w:rPr>
      <w:rFonts w:ascii="SimSun" w:hAnsi="SimSun" w:cs="SimSun"/>
      <w:szCs w:val="24"/>
      <w:lang w:val="en-US" w:eastAsia="zh-CN"/>
    </w:rPr>
  </w:style>
  <w:style w:type="character" w:customStyle="1" w:styleId="unnamed11">
    <w:name w:val="unnamed11"/>
    <w:basedOn w:val="DefaultParagraphFont"/>
    <w:rsid w:val="00A73FEB"/>
    <w:rPr>
      <w:rFonts w:ascii="Ђˎ̥" w:hAnsi="Ђ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anse-021">
    <w:name w:val="lanse-021"/>
    <w:basedOn w:val="DefaultParagraphFont"/>
    <w:rsid w:val="00EE7B52"/>
    <w:rPr>
      <w:rFonts w:ascii="Arial" w:hAnsi="Arial" w:cs="Arial" w:hint="default"/>
      <w:b w:val="0"/>
      <w:bCs w:val="0"/>
      <w:strike w:val="0"/>
      <w:dstrike w:val="0"/>
      <w:color w:val="3795DB"/>
      <w:sz w:val="18"/>
      <w:szCs w:val="18"/>
      <w:u w:val="none"/>
      <w:effect w:val="none"/>
    </w:rPr>
  </w:style>
  <w:style w:type="character" w:customStyle="1" w:styleId="black111">
    <w:name w:val="black111"/>
    <w:basedOn w:val="DefaultParagraphFont"/>
    <w:rsid w:val="00EE7B5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F14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60"/>
      <w:ind w:left="1304"/>
      <w:textAlignment w:val="auto"/>
    </w:pPr>
    <w:rPr>
      <w:rFonts w:ascii="Garamond" w:eastAsia="Times New Roman" w:hAnsi="Garamond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Rubrik2">
    <w:name w:val="heading 2"/>
    <w:basedOn w:val="Rubrik1"/>
    <w:next w:val="Normal"/>
    <w:qFormat/>
    <w:pPr>
      <w:spacing w:before="240"/>
      <w:outlineLvl w:val="1"/>
    </w:pPr>
  </w:style>
  <w:style w:type="paragraph" w:styleId="Rubrik3">
    <w:name w:val="heading 3"/>
    <w:basedOn w:val="Rubrik1"/>
    <w:next w:val="Normal"/>
    <w:qFormat/>
    <w:pPr>
      <w:spacing w:before="160"/>
      <w:outlineLvl w:val="2"/>
    </w:pPr>
  </w:style>
  <w:style w:type="paragraph" w:styleId="Rubrik4">
    <w:name w:val="heading 4"/>
    <w:basedOn w:val="Rubrik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6"/>
    <w:next w:val="Normal"/>
    <w:qFormat/>
    <w:pPr>
      <w:outlineLvl w:val="7"/>
    </w:pPr>
  </w:style>
  <w:style w:type="paragraph" w:styleId="Rubrik9">
    <w:name w:val="heading 9"/>
    <w:basedOn w:val="Rubrik6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Standardstycketeckensnitt"/>
    <w:rPr>
      <w:rFonts w:ascii="Times New Roman" w:hAnsi="Times New Roman"/>
      <w:b/>
    </w:rPr>
  </w:style>
  <w:style w:type="character" w:customStyle="1" w:styleId="Appref">
    <w:name w:val="App_ref"/>
    <w:basedOn w:val="Standardstycketeckensnit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Standardstycketeckensnit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Standardstycketeckensnit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Sidnummer">
    <w:name w:val="page number"/>
    <w:basedOn w:val="Standardstycketeckensnit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Slutkommentarsreferens">
    <w:name w:val="endnote reference"/>
    <w:basedOn w:val="Standardstycketeckensnit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Sidfot">
    <w:name w:val="footer"/>
    <w:basedOn w:val="Normal"/>
    <w:link w:val="Sidfot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Sidfot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tnotsreferens">
    <w:name w:val="footnote reference"/>
    <w:basedOn w:val="Standardstycketeckensnitt"/>
    <w:semiHidden/>
    <w:rPr>
      <w:position w:val="6"/>
      <w:sz w:val="18"/>
    </w:rPr>
  </w:style>
  <w:style w:type="paragraph" w:styleId="Fotnots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Sidhuvud">
    <w:name w:val="header"/>
    <w:basedOn w:val="Normal"/>
    <w:link w:val="Sidhuvud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Standardstycketeckensnit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Standardstycketeckensnit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Sidfot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Standardstycketeckensnit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Rubrik1"/>
    <w:rPr>
      <w:b/>
    </w:rPr>
  </w:style>
  <w:style w:type="paragraph" w:customStyle="1" w:styleId="toc0">
    <w:name w:val="toc 0"/>
    <w:basedOn w:val="Normal"/>
    <w:next w:val="Innehll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Innehll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Innehll2">
    <w:name w:val="toc 2"/>
    <w:basedOn w:val="Innehll1"/>
    <w:semiHidden/>
    <w:pPr>
      <w:spacing w:before="80"/>
      <w:ind w:left="1531" w:hanging="851"/>
    </w:pPr>
  </w:style>
  <w:style w:type="paragraph" w:styleId="Innehll3">
    <w:name w:val="toc 3"/>
    <w:basedOn w:val="Innehll2"/>
    <w:semiHidden/>
  </w:style>
  <w:style w:type="paragraph" w:styleId="Innehll4">
    <w:name w:val="toc 4"/>
    <w:basedOn w:val="Innehll3"/>
    <w:semiHidden/>
  </w:style>
  <w:style w:type="paragraph" w:styleId="Innehll5">
    <w:name w:val="toc 5"/>
    <w:basedOn w:val="Innehll4"/>
    <w:semiHidden/>
  </w:style>
  <w:style w:type="paragraph" w:styleId="Innehll6">
    <w:name w:val="toc 6"/>
    <w:basedOn w:val="Innehll4"/>
    <w:semiHidden/>
  </w:style>
  <w:style w:type="paragraph" w:styleId="Innehll7">
    <w:name w:val="toc 7"/>
    <w:basedOn w:val="Innehll4"/>
    <w:semiHidden/>
  </w:style>
  <w:style w:type="paragraph" w:styleId="Innehll8">
    <w:name w:val="toc 8"/>
    <w:basedOn w:val="Innehll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ellrutnt">
    <w:name w:val="Table Grid"/>
    <w:basedOn w:val="Normaltabel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zeichen1">
    <w:name w:val="Fußnotenzeichen1"/>
    <w:basedOn w:val="Standardstycketeckensnitt"/>
    <w:rPr>
      <w:position w:val="4"/>
      <w:sz w:val="16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customStyle="1" w:styleId="FormatvorlageLateinArial12pt">
    <w:name w:val="Formatvorlage (Latein) Arial 12 pt"/>
    <w:basedOn w:val="Standardstycketeckensnitt"/>
    <w:rPr>
      <w:rFonts w:ascii="Arial" w:hAnsi="Arial"/>
      <w:sz w:val="24"/>
    </w:rPr>
  </w:style>
  <w:style w:type="paragraph" w:styleId="Brdtext">
    <w:name w:val="Body Text"/>
    <w:basedOn w:val="Normal"/>
    <w:pPr>
      <w:suppressAutoHyphens/>
      <w:overflowPunct/>
      <w:autoSpaceDE/>
      <w:autoSpaceDN/>
      <w:adjustRightInd/>
      <w:spacing w:after="120"/>
      <w:textAlignment w:val="auto"/>
    </w:pPr>
    <w:rPr>
      <w:rFonts w:cs="CG Times"/>
      <w:lang w:eastAsia="ar-SA"/>
    </w:rPr>
  </w:style>
  <w:style w:type="paragraph" w:customStyle="1" w:styleId="Table">
    <w:name w:val="Table_#"/>
    <w:basedOn w:val="Normal"/>
    <w:next w:val="Normal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cs="CG Times"/>
      <w:caps/>
      <w:lang w:eastAsia="ar-SA"/>
    </w:rPr>
  </w:style>
  <w:style w:type="paragraph" w:customStyle="1" w:styleId="Annex">
    <w:name w:val="Annex_#"/>
    <w:basedOn w:val="Normal"/>
    <w:next w:val="Normal"/>
    <w:pPr>
      <w:keepNext/>
      <w:keepLines/>
      <w:suppressAutoHyphens/>
      <w:overflowPunct/>
      <w:autoSpaceDE/>
      <w:autoSpaceDN/>
      <w:adjustRightInd/>
      <w:spacing w:before="480" w:after="80"/>
      <w:jc w:val="center"/>
      <w:textAlignment w:val="auto"/>
    </w:pPr>
    <w:rPr>
      <w:rFonts w:cs="CG Times"/>
      <w:caps/>
      <w:lang w:eastAsia="ar-SA"/>
    </w:rPr>
  </w:style>
  <w:style w:type="paragraph" w:customStyle="1" w:styleId="Head">
    <w:name w:val="Head"/>
    <w:basedOn w:val="Normal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cs="CG Times"/>
      <w:lang w:eastAsia="ar-SA"/>
    </w:rPr>
  </w:style>
  <w:style w:type="paragraph" w:customStyle="1" w:styleId="headingb0">
    <w:name w:val="heading_b"/>
    <w:basedOn w:val="Rubrik3"/>
    <w:next w:val="Normal"/>
    <w:pPr>
      <w:tabs>
        <w:tab w:val="left" w:pos="2127"/>
        <w:tab w:val="left" w:pos="2410"/>
        <w:tab w:val="left" w:pos="2921"/>
        <w:tab w:val="left" w:pos="3261"/>
      </w:tabs>
      <w:suppressAutoHyphens/>
      <w:overflowPunct/>
      <w:autoSpaceDE/>
      <w:autoSpaceDN/>
      <w:adjustRightInd/>
      <w:ind w:left="0" w:firstLine="0"/>
      <w:textAlignment w:val="auto"/>
    </w:pPr>
    <w:rPr>
      <w:rFonts w:cs="CG Times"/>
      <w:lang w:eastAsia="ar-SA"/>
    </w:rPr>
  </w:style>
  <w:style w:type="paragraph" w:styleId="Brdtextmedindrag">
    <w:name w:val="Body Text Indent"/>
    <w:basedOn w:val="Normal"/>
    <w:pPr>
      <w:tabs>
        <w:tab w:val="left" w:pos="709"/>
      </w:tabs>
      <w:suppressAutoHyphens/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cs="CG Times"/>
      <w:b/>
      <w:bCs/>
      <w:lang w:eastAsia="ar-SA"/>
    </w:rPr>
  </w:style>
  <w:style w:type="paragraph" w:customStyle="1" w:styleId="BodyTextIndent21">
    <w:name w:val="Body Text Indent 21"/>
    <w:basedOn w:val="Normal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cs="CG Times"/>
      <w:sz w:val="16"/>
      <w:lang w:eastAsia="ar-SA"/>
    </w:rPr>
  </w:style>
  <w:style w:type="paragraph" w:customStyle="1" w:styleId="Annextitle">
    <w:name w:val="Annex_title"/>
    <w:basedOn w:val="Normal"/>
    <w:next w:val="Normal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 w:cs="CG Times"/>
      <w:b/>
      <w:sz w:val="2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XELTStileBase">
    <w:name w:val="XELT_Stile_Base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  <w:lang w:val="it-IT"/>
    </w:rPr>
  </w:style>
  <w:style w:type="paragraph" w:styleId="Oformateradtext">
    <w:name w:val="Plain Text"/>
    <w:basedOn w:val="Normal"/>
    <w:link w:val="OformateradtextChar"/>
    <w:rsid w:val="004B69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OformateradtextChar">
    <w:name w:val="Oformaterad text Char"/>
    <w:basedOn w:val="Standardstycketeckensnitt"/>
    <w:link w:val="Oformateradtext"/>
    <w:rsid w:val="004B691A"/>
    <w:rPr>
      <w:rFonts w:ascii="Times New Roman" w:eastAsia="BatangChe" w:hAnsi="Times New Roman"/>
      <w:sz w:val="22"/>
      <w:lang w:eastAsia="ko-KR"/>
    </w:rPr>
  </w:style>
  <w:style w:type="paragraph" w:customStyle="1" w:styleId="Line">
    <w:name w:val="Line"/>
    <w:basedOn w:val="Normal"/>
    <w:rsid w:val="004B691A"/>
    <w:pPr>
      <w:tabs>
        <w:tab w:val="clear" w:pos="794"/>
        <w:tab w:val="clear" w:pos="1191"/>
        <w:tab w:val="clear" w:pos="1588"/>
        <w:tab w:val="clear" w:pos="1985"/>
        <w:tab w:val="right" w:leader="underscore" w:pos="10773"/>
      </w:tabs>
      <w:overflowPunct/>
      <w:autoSpaceDE/>
      <w:autoSpaceDN/>
      <w:adjustRightInd/>
      <w:spacing w:before="0" w:line="360" w:lineRule="exact"/>
      <w:textAlignment w:val="auto"/>
    </w:pPr>
    <w:rPr>
      <w:sz w:val="22"/>
      <w:lang w:eastAsia="it-IT"/>
    </w:rPr>
  </w:style>
  <w:style w:type="paragraph" w:customStyle="1" w:styleId="Testo">
    <w:name w:val="Testo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Simoncini Garamond" w:eastAsia="Times" w:hAnsi="Simoncini Garamond"/>
      <w:sz w:val="20"/>
      <w:lang w:eastAsia="it-IT"/>
    </w:rPr>
  </w:style>
  <w:style w:type="character" w:customStyle="1" w:styleId="hcpboxsummarycontent">
    <w:name w:val="hcp_boxsummary_content"/>
    <w:basedOn w:val="Standardstycketeckensnitt"/>
    <w:rsid w:val="004B691A"/>
    <w:rPr>
      <w:rFonts w:ascii="Trebuchet MS" w:hAnsi="Trebuchet MS" w:hint="default"/>
      <w:color w:val="666666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B691A"/>
    <w:rPr>
      <w:rFonts w:ascii="Times New Roman" w:hAnsi="Times New Roman"/>
      <w:sz w:val="18"/>
      <w:lang w:val="en-GB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B691A"/>
    <w:rPr>
      <w:rFonts w:ascii="Times New Roman" w:hAnsi="Times New Roman"/>
      <w:caps/>
      <w:noProof/>
      <w:sz w:val="16"/>
      <w:lang w:val="en-GB" w:eastAsia="en-US"/>
    </w:rPr>
  </w:style>
  <w:style w:type="paragraph" w:styleId="HTML-frformaterad">
    <w:name w:val="HTML Preformatted"/>
    <w:basedOn w:val="Normal"/>
    <w:rsid w:val="00695C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330" w:lineRule="atLeast"/>
      <w:textAlignment w:val="auto"/>
    </w:pPr>
    <w:rPr>
      <w:rFonts w:ascii="Arial" w:hAnsi="Arial" w:cs="Arial"/>
      <w:sz w:val="21"/>
      <w:szCs w:val="21"/>
      <w:lang w:val="en-US" w:eastAsia="zh-CN"/>
    </w:rPr>
  </w:style>
  <w:style w:type="character" w:customStyle="1" w:styleId="content">
    <w:name w:val="content"/>
    <w:basedOn w:val="Standardstycketeckensnitt"/>
    <w:rsid w:val="0022008F"/>
  </w:style>
  <w:style w:type="paragraph" w:styleId="Brdtext2">
    <w:name w:val="Body Text 2"/>
    <w:basedOn w:val="Normal"/>
    <w:rsid w:val="002200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auto"/>
    </w:pPr>
    <w:rPr>
      <w:kern w:val="2"/>
      <w:sz w:val="21"/>
      <w:szCs w:val="24"/>
      <w:lang w:val="en-US" w:eastAsia="zh-CN"/>
    </w:rPr>
  </w:style>
  <w:style w:type="paragraph" w:styleId="Ballongtext">
    <w:name w:val="Balloon Text"/>
    <w:basedOn w:val="Normal"/>
    <w:semiHidden/>
    <w:rsid w:val="00E041F2"/>
    <w:rPr>
      <w:sz w:val="18"/>
      <w:szCs w:val="18"/>
    </w:rPr>
  </w:style>
  <w:style w:type="character" w:customStyle="1" w:styleId="content1">
    <w:name w:val="content1"/>
    <w:basedOn w:val="Standardstycketeckensnitt"/>
    <w:rsid w:val="006F5730"/>
    <w:rPr>
      <w:rFonts w:ascii="ˎ̥" w:hAnsi="ˎ̥" w:hint="default"/>
      <w:b w:val="0"/>
      <w:bCs w:val="0"/>
      <w:color w:val="000000"/>
      <w:sz w:val="18"/>
      <w:szCs w:val="18"/>
    </w:rPr>
  </w:style>
  <w:style w:type="character" w:styleId="Kommentarsreferens">
    <w:name w:val="annotation reference"/>
    <w:basedOn w:val="Standardstycketeckensnitt"/>
    <w:semiHidden/>
    <w:rsid w:val="00DB1C0D"/>
    <w:rPr>
      <w:sz w:val="21"/>
      <w:szCs w:val="21"/>
    </w:rPr>
  </w:style>
  <w:style w:type="paragraph" w:styleId="Kommentarer">
    <w:name w:val="annotation text"/>
    <w:basedOn w:val="Normal"/>
    <w:semiHidden/>
    <w:rsid w:val="00DB1C0D"/>
  </w:style>
  <w:style w:type="paragraph" w:styleId="Kommentarsmne">
    <w:name w:val="annotation subject"/>
    <w:basedOn w:val="Kommentarer"/>
    <w:next w:val="Kommentarer"/>
    <w:semiHidden/>
    <w:rsid w:val="00DB1C0D"/>
    <w:rPr>
      <w:b/>
      <w:bCs/>
    </w:rPr>
  </w:style>
  <w:style w:type="paragraph" w:styleId="Normalwebb">
    <w:name w:val="Normal (Web)"/>
    <w:basedOn w:val="Normal"/>
    <w:rsid w:val="003156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50" w:after="150"/>
      <w:textAlignment w:val="auto"/>
    </w:pPr>
    <w:rPr>
      <w:rFonts w:ascii="SimSun" w:hAnsi="SimSun" w:cs="SimSun"/>
      <w:szCs w:val="24"/>
      <w:lang w:val="en-US" w:eastAsia="zh-CN"/>
    </w:rPr>
  </w:style>
  <w:style w:type="character" w:customStyle="1" w:styleId="unnamed11">
    <w:name w:val="unnamed11"/>
    <w:basedOn w:val="Standardstycketeckensnitt"/>
    <w:rsid w:val="00A73FEB"/>
    <w:rPr>
      <w:rFonts w:ascii="Ђˎ̥" w:hAnsi="Ђ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anse-021">
    <w:name w:val="lanse-021"/>
    <w:basedOn w:val="Standardstycketeckensnitt"/>
    <w:rsid w:val="00EE7B52"/>
    <w:rPr>
      <w:rFonts w:ascii="Arial" w:hAnsi="Arial" w:cs="Arial" w:hint="default"/>
      <w:b w:val="0"/>
      <w:bCs w:val="0"/>
      <w:strike w:val="0"/>
      <w:dstrike w:val="0"/>
      <w:color w:val="3795DB"/>
      <w:sz w:val="18"/>
      <w:szCs w:val="18"/>
      <w:u w:val="none"/>
      <w:effect w:val="none"/>
    </w:rPr>
  </w:style>
  <w:style w:type="character" w:customStyle="1" w:styleId="black111">
    <w:name w:val="black111"/>
    <w:basedOn w:val="Standardstycketeckensnitt"/>
    <w:rsid w:val="00EE7B5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stycke">
    <w:name w:val="List Paragraph"/>
    <w:basedOn w:val="Normal"/>
    <w:uiPriority w:val="34"/>
    <w:qFormat/>
    <w:rsid w:val="009F14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60"/>
      <w:ind w:left="1304"/>
      <w:textAlignment w:val="auto"/>
    </w:pPr>
    <w:rPr>
      <w:rFonts w:ascii="Garamond" w:eastAsia="Times New Roman" w:hAnsi="Garamond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9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9866">
              <w:marLeft w:val="0"/>
              <w:marRight w:val="30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resorts.com/en/resorts/ore/introduction/" TargetMode="External"/><Relationship Id="rId13" Type="http://schemas.openxmlformats.org/officeDocument/2006/relationships/hyperlink" Target="http://www.itu.int/md/R07-WP5D-C/en" TargetMode="External"/><Relationship Id="rId18" Type="http://schemas.openxmlformats.org/officeDocument/2006/relationships/hyperlink" Target="http://www.diplomathotel.com/en/Are/Hotel-Diplomat-Aregarden/" TargetMode="External"/><Relationship Id="rId26" Type="http://schemas.openxmlformats.org/officeDocument/2006/relationships/hyperlink" Target="http://www.are360.com/en-gb.asp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otels.com" TargetMode="External"/><Relationship Id="rId34" Type="http://schemas.openxmlformats.org/officeDocument/2006/relationships/hyperlink" Target="http://www.itu.int/md/R07-WP5d-C-0870/en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mailto:info.are@holidayclub.se" TargetMode="External"/><Relationship Id="rId25" Type="http://schemas.openxmlformats.org/officeDocument/2006/relationships/image" Target="media/image2.jpeg"/><Relationship Id="rId33" Type="http://schemas.openxmlformats.org/officeDocument/2006/relationships/hyperlink" Target="mailto:yasmin.akhavian@pts.s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ing.holidayclub.se/hotellinxnetsetup" TargetMode="External"/><Relationship Id="rId20" Type="http://schemas.openxmlformats.org/officeDocument/2006/relationships/hyperlink" Target="http://www.areinn.se" TargetMode="External"/><Relationship Id="rId29" Type="http://schemas.openxmlformats.org/officeDocument/2006/relationships/hyperlink" Target="http://www.webbkameror.se/skidkameror/are/webkamera_are_2_liv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sg5" TargetMode="External"/><Relationship Id="rId24" Type="http://schemas.openxmlformats.org/officeDocument/2006/relationships/hyperlink" Target="http://upload.wikimedia.org/wikipedia/commons/e/ef/Schuko_plug_and_socket.png" TargetMode="External"/><Relationship Id="rId32" Type="http://schemas.openxmlformats.org/officeDocument/2006/relationships/hyperlink" Target="mailto:yasmin.akhavian@pts.se" TargetMode="External"/><Relationship Id="rId37" Type="http://schemas.openxmlformats.org/officeDocument/2006/relationships/footer" Target="footer2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hcresorts.com/en/resorts/ore/introduction/" TargetMode="External"/><Relationship Id="rId23" Type="http://schemas.openxmlformats.org/officeDocument/2006/relationships/hyperlink" Target="http://www.are360.com/en-gb.aspx" TargetMode="External"/><Relationship Id="rId28" Type="http://schemas.openxmlformats.org/officeDocument/2006/relationships/hyperlink" Target="http://www.webbkameror.se/skidkameror/are/webkamera_are_1_640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cgi-bin/htsh/compass/cvc.param.sh?acvty_code=wp5D" TargetMode="External"/><Relationship Id="rId19" Type="http://schemas.openxmlformats.org/officeDocument/2006/relationships/hyperlink" Target="http://www.hotellaretorg.se/index_en.shtml" TargetMode="External"/><Relationship Id="rId31" Type="http://schemas.openxmlformats.org/officeDocument/2006/relationships/hyperlink" Target="mailto:jan-erik.lejerkrans@pt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hyperlink" Target="http://www.flygtaxi.se/products/transfer/are/?" TargetMode="External"/><Relationship Id="rId27" Type="http://schemas.openxmlformats.org/officeDocument/2006/relationships/hyperlink" Target="http://www.sweden.se/eng/Home/" TargetMode="External"/><Relationship Id="rId30" Type="http://schemas.openxmlformats.org/officeDocument/2006/relationships/hyperlink" Target="http://www.webbkameror.se/skidkameror/are/webkamera_are_3_640.php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47</TotalTime>
  <Pages>7</Pages>
  <Words>1429</Words>
  <Characters>9894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Manager>BR</Manager>
  <Company>International Telecommunication Union (ITU)</Company>
  <LinksUpToDate>false</LinksUpToDate>
  <CharactersWithSpaces>11301</CharactersWithSpaces>
  <SharedDoc>false</SharedDoc>
  <HLinks>
    <vt:vector size="48" baseType="variant">
      <vt:variant>
        <vt:i4>4456517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http://www.itu.int/md/R07-WP5d-C-0870/en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6750250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http://www.itu.int/md/R07-WP5D-C/en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327780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http://www.itu.int/cgi-bin/htsh/compass/cvc.param.sh?acvty_code=wp5D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SGD</dc:creator>
  <dc:description>Saved by CL-106210 at 15:48:21 on 22/02/2010</dc:description>
  <cp:lastModifiedBy>capdessu</cp:lastModifiedBy>
  <cp:revision>6</cp:revision>
  <cp:lastPrinted>2011-01-06T08:54:00Z</cp:lastPrinted>
  <dcterms:created xsi:type="dcterms:W3CDTF">2011-01-05T13:22:00Z</dcterms:created>
  <dcterms:modified xsi:type="dcterms:W3CDTF">2011-01-06T08:55:00Z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/>
  </property>
</Properties>
</file>