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en-US" w:eastAsia="fr-CH"/>
              </w:rPr>
            </w:pP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مكتب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الاتصالات</w:t>
            </w:r>
            <w:r w:rsidRPr="0037026E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 xml:space="preserve"> 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الراديوية</w:t>
            </w:r>
            <w:r w:rsidRPr="0037026E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  <w:lang w:val="ru-RU" w:eastAsia="fr-CH"/>
              </w:rPr>
              <w:t> </w:t>
            </w:r>
            <w:r w:rsidRPr="0037026E"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/>
              </w:rPr>
              <w:t>(BR)</w:t>
            </w:r>
          </w:p>
          <w:p w:rsidR="0037026E" w:rsidRPr="0037026E" w:rsidRDefault="0037026E" w:rsidP="0037026E">
            <w:pPr>
              <w:spacing w:before="0"/>
              <w:rPr>
                <w:rFonts w:ascii="Calibri" w:hAnsi="Calibri"/>
                <w:b/>
                <w:bCs/>
                <w:color w:val="808080"/>
                <w:sz w:val="28"/>
                <w:szCs w:val="36"/>
                <w:lang w:val="ru-RU" w:eastAsia="fr-CH" w:bidi="ar-EG"/>
              </w:rPr>
            </w:pP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fr-FR" w:bidi="ar-EG"/>
              </w:rPr>
            </w:pPr>
          </w:p>
        </w:tc>
      </w:tr>
      <w:tr w:rsidR="0037026E" w:rsidRPr="0037026E" w:rsidTr="00FD199C">
        <w:tc>
          <w:tcPr>
            <w:tcW w:w="6912" w:type="dxa"/>
            <w:gridSpan w:val="2"/>
            <w:shd w:val="clear" w:color="auto" w:fill="auto"/>
          </w:tcPr>
          <w:p w:rsidR="0037026E" w:rsidRPr="0037026E" w:rsidRDefault="0037026E" w:rsidP="006B0029">
            <w:pPr>
              <w:rPr>
                <w:rFonts w:ascii="Calibri" w:hAnsi="Calibri"/>
                <w:lang w:val="en-US" w:bidi="ar-EG"/>
              </w:rPr>
            </w:pPr>
            <w:r w:rsidRPr="0037026E">
              <w:rPr>
                <w:rFonts w:ascii="Calibri" w:hAnsi="Calibri" w:hint="cs"/>
                <w:rtl/>
                <w:lang w:val="en-US" w:bidi="ar-AE"/>
              </w:rPr>
              <w:t>الرسالة ال‍معممة</w:t>
            </w:r>
            <w:r w:rsidRPr="0037026E">
              <w:rPr>
                <w:rFonts w:ascii="Calibri" w:hAnsi="Calibri"/>
                <w:rtl/>
                <w:lang w:val="en-US" w:bidi="ar-AE"/>
              </w:rPr>
              <w:tab/>
            </w:r>
            <w:r w:rsidRPr="0037026E">
              <w:rPr>
                <w:rFonts w:ascii="Calibri" w:hAnsi="Calibri" w:hint="cs"/>
                <w:rtl/>
                <w:lang w:val="en-US" w:bidi="ar-AE"/>
              </w:rPr>
              <w:br/>
            </w:r>
            <w:r w:rsidRPr="004B58B7">
              <w:rPr>
                <w:rFonts w:ascii="Calibri" w:hAnsi="Calibri"/>
                <w:b/>
                <w:bCs/>
                <w:lang w:val="en-US" w:bidi="ar-EG"/>
              </w:rPr>
              <w:t>C</w:t>
            </w:r>
            <w:r w:rsidR="006B0029">
              <w:rPr>
                <w:rFonts w:ascii="Calibri" w:hAnsi="Calibri"/>
                <w:b/>
                <w:bCs/>
                <w:lang w:val="en-US" w:bidi="ar-EG"/>
              </w:rPr>
              <w:t>M</w:t>
            </w:r>
            <w:r w:rsidRPr="0037026E">
              <w:rPr>
                <w:rFonts w:ascii="Calibri" w:hAnsi="Calibri"/>
                <w:b/>
                <w:bCs/>
                <w:lang w:val="en-US" w:bidi="ar-EG"/>
              </w:rPr>
              <w:t>/</w:t>
            </w:r>
            <w:r w:rsidR="006B0029">
              <w:rPr>
                <w:rFonts w:ascii="Calibri" w:hAnsi="Calibri"/>
                <w:b/>
                <w:bCs/>
                <w:lang w:val="en-US" w:bidi="ar-EG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37026E" w:rsidRPr="0037026E" w:rsidRDefault="006B0029" w:rsidP="006B0029">
            <w:pPr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 w:bidi="ar-EG"/>
              </w:rPr>
              <w:t>26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>
              <w:rPr>
                <w:rFonts w:ascii="Calibri" w:hAnsi="Calibri" w:hint="cs"/>
                <w:rtl/>
                <w:lang w:val="en-US" w:bidi="ar-EG"/>
              </w:rPr>
              <w:t>يوليو</w:t>
            </w:r>
            <w:r w:rsidR="0037026E" w:rsidRPr="0037026E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37026E" w:rsidRPr="0037026E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AA6DB4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4E72C3">
            <w:pPr>
              <w:rPr>
                <w:rFonts w:ascii="Calibri" w:hAnsi="Calibri"/>
                <w:b/>
                <w:bCs/>
                <w:lang w:val="en-US"/>
              </w:rPr>
            </w:pP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إلى إدارات الدول الأعضاء في الات</w:t>
            </w:r>
            <w:r w:rsidRPr="0037026E">
              <w:rPr>
                <w:rFonts w:ascii="Calibri" w:hAnsi="Calibri" w:hint="cs"/>
                <w:b/>
                <w:bCs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b/>
                <w:bCs/>
                <w:rtl/>
                <w:lang w:val="en-US" w:bidi="ar-EG"/>
              </w:rPr>
              <w:t>حاد</w:t>
            </w: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AA6DB4" w:rsidRPr="0037026E" w:rsidTr="00FD199C">
        <w:tc>
          <w:tcPr>
            <w:tcW w:w="9889" w:type="dxa"/>
            <w:gridSpan w:val="3"/>
            <w:shd w:val="clear" w:color="auto" w:fill="auto"/>
          </w:tcPr>
          <w:p w:rsidR="00AA6DB4" w:rsidRPr="0037026E" w:rsidRDefault="00AA6DB4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</w:p>
        </w:tc>
      </w:tr>
      <w:tr w:rsidR="0037026E" w:rsidRPr="0037026E" w:rsidTr="00FD199C">
        <w:tc>
          <w:tcPr>
            <w:tcW w:w="1383" w:type="dxa"/>
            <w:shd w:val="clear" w:color="auto" w:fill="auto"/>
          </w:tcPr>
          <w:p w:rsidR="0037026E" w:rsidRPr="0037026E" w:rsidRDefault="0037026E" w:rsidP="0037026E">
            <w:pPr>
              <w:rPr>
                <w:rFonts w:ascii="Calibri" w:hAnsi="Calibri"/>
                <w:lang w:val="fr-FR" w:bidi="ar-EG"/>
              </w:rPr>
            </w:pPr>
            <w:r w:rsidRPr="0037026E">
              <w:rPr>
                <w:rFonts w:ascii="Calibri" w:hAnsi="Calibri"/>
                <w:rtl/>
                <w:lang w:val="en-US" w:bidi="ar-EG"/>
              </w:rPr>
              <w:t>ال</w:t>
            </w:r>
            <w:r w:rsidRPr="0037026E">
              <w:rPr>
                <w:rFonts w:ascii="Calibri" w:hAnsi="Calibri" w:hint="cs"/>
                <w:rtl/>
                <w:lang w:val="en-US" w:bidi="ar-EG"/>
              </w:rPr>
              <w:t>‍</w:t>
            </w:r>
            <w:r w:rsidRPr="0037026E">
              <w:rPr>
                <w:rFonts w:ascii="Calibri" w:hAnsi="Calibri"/>
                <w:rtl/>
                <w:lang w:val="en-US" w:bidi="ar-EG"/>
              </w:rPr>
              <w:t>موضوع</w:t>
            </w:r>
            <w:r w:rsidRPr="0037026E">
              <w:rPr>
                <w:rFonts w:ascii="Calibri" w:hAnsi="Calibri"/>
                <w:lang w:val="en-US" w:bidi="ar-EG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37026E" w:rsidRPr="006B0029" w:rsidRDefault="006B0029" w:rsidP="00405878">
            <w:pPr>
              <w:rPr>
                <w:rFonts w:ascii="Calibri" w:hAnsi="Calibri"/>
                <w:b/>
                <w:bCs/>
                <w:rtl/>
                <w:lang w:val="fr-CH" w:bidi="ar-EG"/>
              </w:rPr>
            </w:pPr>
            <w:proofErr w:type="gramStart"/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>إعداد</w:t>
            </w:r>
            <w:proofErr w:type="gramEnd"/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طبعة </w:t>
            </w:r>
            <w:r>
              <w:rPr>
                <w:rFonts w:ascii="Calibri" w:hAnsi="Calibri"/>
                <w:b/>
                <w:bCs/>
                <w:lang w:val="en-US" w:bidi="ar-EG"/>
              </w:rPr>
              <w:t>2013</w:t>
            </w:r>
            <w:r>
              <w:rPr>
                <w:rFonts w:ascii="Calibri" w:hAnsi="Calibri" w:hint="cs"/>
                <w:b/>
                <w:bCs/>
                <w:rtl/>
                <w:lang w:val="ru-RU" w:bidi="ar-EG"/>
              </w:rPr>
              <w:t xml:space="preserve"> من </w:t>
            </w:r>
            <w:r w:rsidR="007F3CED" w:rsidRPr="007F3CED">
              <w:rPr>
                <w:rFonts w:ascii="Calibri" w:hAnsi="Calibri" w:hint="cs"/>
                <w:b/>
                <w:bCs/>
                <w:rtl/>
                <w:lang w:val="ru-RU"/>
              </w:rPr>
              <w:t>قائمة ال</w:t>
            </w:r>
            <w:r w:rsidR="007F3CED" w:rsidRPr="007F3CED">
              <w:rPr>
                <w:rFonts w:ascii="Calibri" w:hAnsi="Calibri" w:hint="cs"/>
                <w:b/>
                <w:bCs/>
                <w:rtl/>
                <w:lang w:val="ru-RU" w:bidi="ar-EG"/>
              </w:rPr>
              <w:t>محطات الساحلية ومحطات الخدمات الخاصة</w:t>
            </w:r>
            <w:r w:rsidR="00405878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-</w:t>
            </w:r>
            <w:r w:rsidR="007F3CED" w:rsidRPr="007F3CED">
              <w:rPr>
                <w:rFonts w:ascii="Calibri" w:hAnsi="Calibri" w:hint="cs"/>
                <w:b/>
                <w:bCs/>
                <w:rtl/>
                <w:lang w:val="ru-RU" w:bidi="ar-EG"/>
              </w:rPr>
              <w:t xml:space="preserve"> </w:t>
            </w:r>
            <w:r w:rsidR="007F3CED" w:rsidRPr="007F3CED">
              <w:rPr>
                <w:rFonts w:ascii="Calibri" w:hAnsi="Calibri" w:hint="cs"/>
                <w:b/>
                <w:bCs/>
                <w:rtl/>
                <w:lang w:val="ru-RU"/>
              </w:rPr>
              <w:t xml:space="preserve">القائمة </w:t>
            </w:r>
            <w:r w:rsidR="007F3CED" w:rsidRPr="007F3CED">
              <w:rPr>
                <w:rFonts w:ascii="Calibri" w:hAnsi="Calibri"/>
                <w:b/>
                <w:bCs/>
                <w:lang w:val="en-US" w:bidi="ar-EG"/>
              </w:rPr>
              <w:t>IV</w:t>
            </w:r>
          </w:p>
        </w:tc>
      </w:tr>
      <w:tr w:rsidR="0037026E" w:rsidRPr="0037026E" w:rsidTr="00FD199C">
        <w:tc>
          <w:tcPr>
            <w:tcW w:w="9889" w:type="dxa"/>
            <w:gridSpan w:val="3"/>
            <w:shd w:val="clear" w:color="auto" w:fill="auto"/>
          </w:tcPr>
          <w:p w:rsidR="0037026E" w:rsidRPr="0037026E" w:rsidRDefault="0037026E" w:rsidP="0037026E">
            <w:pPr>
              <w:spacing w:before="0"/>
              <w:rPr>
                <w:rFonts w:ascii="Calibri" w:hAnsi="Calibri"/>
                <w:lang w:val="en-US" w:bidi="ar-EG"/>
              </w:rPr>
            </w:pPr>
            <w:bookmarkStart w:id="0" w:name="Subject"/>
            <w:bookmarkEnd w:id="0"/>
          </w:p>
        </w:tc>
      </w:tr>
    </w:tbl>
    <w:p w:rsidR="003068E8" w:rsidRPr="006B0029" w:rsidRDefault="004B6469" w:rsidP="008A7EC9">
      <w:pPr>
        <w:spacing w:before="480"/>
        <w:rPr>
          <w:rFonts w:ascii="Calibri" w:hAnsi="Calibri"/>
          <w:spacing w:val="-2"/>
          <w:rtl/>
          <w:lang w:val="en-US" w:bidi="ar-EG"/>
        </w:rPr>
      </w:pPr>
      <w:bookmarkStart w:id="1" w:name="dletter"/>
      <w:bookmarkEnd w:id="1"/>
      <w:r w:rsidRPr="005B7CE8">
        <w:rPr>
          <w:rFonts w:ascii="Calibri" w:hAnsi="Calibri" w:hint="cs"/>
          <w:spacing w:val="-2"/>
          <w:rtl/>
          <w:lang w:val="en-US" w:bidi="ar-SY"/>
        </w:rPr>
        <w:t>يقوم مكتب الاتصالات الراديوية</w:t>
      </w:r>
      <w:r w:rsidR="00A14DE8" w:rsidRPr="005B7CE8">
        <w:rPr>
          <w:rFonts w:ascii="Calibri" w:hAnsi="Calibri" w:hint="eastAsia"/>
          <w:spacing w:val="-2"/>
          <w:rtl/>
          <w:lang w:val="en-US" w:bidi="ar-SY"/>
        </w:rPr>
        <w:t> </w:t>
      </w:r>
      <w:r w:rsidRPr="005B7CE8">
        <w:rPr>
          <w:rFonts w:ascii="Calibri" w:hAnsi="Calibri"/>
          <w:spacing w:val="-2"/>
          <w:lang w:val="en-US" w:bidi="ar-SY"/>
        </w:rPr>
        <w:t>(BR)</w:t>
      </w:r>
      <w:r w:rsidRPr="005B7CE8">
        <w:rPr>
          <w:rFonts w:ascii="Calibri" w:hAnsi="Calibri" w:hint="cs"/>
          <w:spacing w:val="-2"/>
          <w:rtl/>
          <w:lang w:val="en-US" w:bidi="ar-SY"/>
        </w:rPr>
        <w:t xml:space="preserve"> بإعداد طبعة جديدة </w:t>
      </w:r>
      <w:r w:rsidRPr="006B0029">
        <w:rPr>
          <w:rFonts w:ascii="Calibri" w:hAnsi="Calibri" w:hint="cs"/>
          <w:spacing w:val="-2"/>
          <w:rtl/>
          <w:lang w:val="en-US" w:bidi="ar-SY"/>
        </w:rPr>
        <w:t xml:space="preserve">من </w:t>
      </w:r>
      <w:r w:rsidR="006B0029" w:rsidRPr="006B0029">
        <w:rPr>
          <w:rFonts w:ascii="Calibri" w:hAnsi="Calibri" w:hint="cs"/>
          <w:spacing w:val="-2"/>
          <w:rtl/>
          <w:lang w:val="en-US" w:bidi="ar-EG"/>
        </w:rPr>
        <w:t>قائمة المحطات الساحلية ومحطات الخدمات</w:t>
      </w:r>
      <w:r w:rsidR="007F3CED">
        <w:rPr>
          <w:rFonts w:ascii="Calibri" w:hAnsi="Calibri" w:hint="cs"/>
          <w:spacing w:val="-2"/>
          <w:rtl/>
          <w:lang w:val="en-US" w:bidi="ar-EG"/>
        </w:rPr>
        <w:t xml:space="preserve"> الخاصة</w:t>
      </w:r>
      <w:r w:rsidR="006B0029" w:rsidRPr="006B0029">
        <w:rPr>
          <w:rFonts w:ascii="Calibri" w:hAnsi="Calibri" w:hint="cs"/>
          <w:spacing w:val="-2"/>
          <w:rtl/>
          <w:lang w:val="en-US" w:bidi="ar-EG"/>
        </w:rPr>
        <w:t xml:space="preserve"> (القائمة </w:t>
      </w:r>
      <w:r w:rsidR="006B0029" w:rsidRPr="006B0029">
        <w:rPr>
          <w:rFonts w:ascii="Calibri" w:hAnsi="Calibri"/>
          <w:spacing w:val="-2"/>
          <w:lang w:val="fr-CH" w:bidi="ar-SY"/>
        </w:rPr>
        <w:t>IV</w:t>
      </w:r>
      <w:r w:rsidR="006B0029" w:rsidRPr="006B0029">
        <w:rPr>
          <w:rFonts w:ascii="Calibri" w:hAnsi="Calibri" w:hint="cs"/>
          <w:spacing w:val="-2"/>
          <w:rtl/>
          <w:lang w:val="en-US" w:bidi="ar-EG"/>
        </w:rPr>
        <w:t>)</w:t>
      </w:r>
      <w:r w:rsidR="006B0029">
        <w:rPr>
          <w:rFonts w:ascii="Calibri" w:hAnsi="Calibri" w:hint="cs"/>
          <w:spacing w:val="-2"/>
          <w:rtl/>
          <w:lang w:val="en-US" w:bidi="ar-EG"/>
        </w:rPr>
        <w:t xml:space="preserve">. </w:t>
      </w:r>
      <w:r w:rsidR="006B0029" w:rsidRPr="008A7EC9">
        <w:rPr>
          <w:rFonts w:ascii="Calibri" w:hAnsi="Calibri" w:hint="cs"/>
          <w:spacing w:val="-6"/>
          <w:rtl/>
          <w:lang w:val="en-US" w:bidi="ar-EG"/>
        </w:rPr>
        <w:t>والهدف الرئيسي لهذه القائمة توفير أحدث المعلومات عن المحطات التي توفر اتصالات تتعلق بالاستغاثة والطوارئ والسلامة في</w:t>
      </w:r>
      <w:r w:rsidR="00FD199C" w:rsidRPr="008A7EC9">
        <w:rPr>
          <w:rFonts w:ascii="Calibri" w:hAnsi="Calibri" w:hint="eastAsia"/>
          <w:spacing w:val="-6"/>
          <w:rtl/>
          <w:lang w:val="en-US" w:bidi="ar-EG"/>
        </w:rPr>
        <w:t> </w:t>
      </w:r>
      <w:r w:rsidR="006B0029" w:rsidRPr="008A7EC9">
        <w:rPr>
          <w:rFonts w:ascii="Calibri" w:hAnsi="Calibri" w:hint="cs"/>
          <w:spacing w:val="-6"/>
          <w:rtl/>
          <w:lang w:val="en-US" w:bidi="ar-EG"/>
        </w:rPr>
        <w:t>النظام</w:t>
      </w:r>
      <w:r w:rsidR="006B0029">
        <w:rPr>
          <w:rFonts w:ascii="Calibri" w:hAnsi="Calibri" w:hint="cs"/>
          <w:spacing w:val="-2"/>
          <w:rtl/>
          <w:lang w:val="en-US" w:bidi="ar-EG"/>
        </w:rPr>
        <w:t xml:space="preserve"> العالمي للاستغاثة والسلامة في البحر </w:t>
      </w:r>
      <w:r w:rsidR="006B0029">
        <w:rPr>
          <w:rFonts w:ascii="Calibri" w:hAnsi="Calibri"/>
          <w:spacing w:val="-2"/>
          <w:lang w:val="en-US" w:bidi="ar-EG"/>
        </w:rPr>
        <w:t>(GM</w:t>
      </w:r>
      <w:r w:rsidR="00405878">
        <w:rPr>
          <w:rFonts w:ascii="Calibri" w:hAnsi="Calibri"/>
          <w:spacing w:val="-2"/>
          <w:lang w:val="en-US" w:bidi="ar-EG"/>
        </w:rPr>
        <w:t>D</w:t>
      </w:r>
      <w:r w:rsidR="006B0029">
        <w:rPr>
          <w:rFonts w:ascii="Calibri" w:hAnsi="Calibri"/>
          <w:spacing w:val="-2"/>
          <w:lang w:val="en-US" w:bidi="ar-EG"/>
        </w:rPr>
        <w:t>SS)</w:t>
      </w:r>
      <w:r w:rsidR="006B0029">
        <w:rPr>
          <w:rFonts w:ascii="Calibri" w:hAnsi="Calibri" w:hint="cs"/>
          <w:spacing w:val="-2"/>
          <w:rtl/>
          <w:lang w:val="en-US" w:bidi="ar-EG"/>
        </w:rPr>
        <w:t xml:space="preserve"> إلى جانب اتصالات أخرى كجزء من ترتيبات قائمة على الشواطئ للحفاظ على</w:t>
      </w:r>
      <w:r w:rsidR="008A7EC9">
        <w:rPr>
          <w:rFonts w:ascii="Calibri" w:hAnsi="Calibri" w:hint="cs"/>
          <w:spacing w:val="-2"/>
          <w:rtl/>
          <w:lang w:val="en-US" w:bidi="ar-EG"/>
        </w:rPr>
        <w:t> </w:t>
      </w:r>
      <w:r w:rsidR="006B0029">
        <w:rPr>
          <w:rFonts w:ascii="Calibri" w:hAnsi="Calibri" w:hint="cs"/>
          <w:spacing w:val="-2"/>
          <w:rtl/>
          <w:lang w:val="en-US" w:bidi="ar-EG"/>
        </w:rPr>
        <w:t>الاتصالات مع السفن.</w:t>
      </w:r>
    </w:p>
    <w:p w:rsidR="006B0029" w:rsidRPr="000B6F8E" w:rsidRDefault="006B0029" w:rsidP="00405878">
      <w:pPr>
        <w:rPr>
          <w:rFonts w:ascii="Calibri" w:hAnsi="Calibri"/>
          <w:rtl/>
          <w:lang w:val="fr-CH" w:bidi="ar-EG"/>
        </w:rPr>
      </w:pPr>
      <w:r w:rsidRPr="00F40B30">
        <w:rPr>
          <w:rFonts w:ascii="Calibri" w:hAnsi="Calibri" w:hint="cs"/>
          <w:spacing w:val="-2"/>
          <w:rtl/>
          <w:lang w:val="en-US" w:bidi="ar-SY"/>
        </w:rPr>
        <w:t xml:space="preserve">ومن ثم، يُرجى من الإدارات التي لديها بيانات في الطبعة الحالية من هذه القائمة </w:t>
      </w:r>
      <w:r w:rsidRPr="00F40B30">
        <w:rPr>
          <w:rFonts w:ascii="Calibri" w:hAnsi="Calibri"/>
          <w:spacing w:val="-2"/>
          <w:lang w:val="fr-CH" w:bidi="ar-SY"/>
        </w:rPr>
        <w:t>(2011)</w:t>
      </w:r>
      <w:r w:rsidRPr="00F40B30">
        <w:rPr>
          <w:rFonts w:ascii="Calibri" w:hAnsi="Calibri" w:hint="cs"/>
          <w:spacing w:val="-2"/>
          <w:rtl/>
          <w:lang w:val="fr-CH" w:bidi="ar-EG"/>
        </w:rPr>
        <w:t xml:space="preserve"> </w:t>
      </w:r>
      <w:r w:rsidR="00F348C1" w:rsidRPr="00F40B30">
        <w:rPr>
          <w:rFonts w:ascii="Calibri" w:hAnsi="Calibri" w:hint="cs"/>
          <w:spacing w:val="-2"/>
          <w:rtl/>
          <w:lang w:val="fr-CH" w:bidi="ar-EG"/>
        </w:rPr>
        <w:t xml:space="preserve">التحقق من </w:t>
      </w:r>
      <w:r w:rsidR="00405878">
        <w:rPr>
          <w:rFonts w:ascii="Calibri" w:hAnsi="Calibri" w:hint="cs"/>
          <w:spacing w:val="-2"/>
          <w:rtl/>
          <w:lang w:val="fr-CH" w:bidi="ar-EG"/>
        </w:rPr>
        <w:t>جميع</w:t>
      </w:r>
      <w:r w:rsidR="00F348C1" w:rsidRPr="00F40B30">
        <w:rPr>
          <w:rFonts w:ascii="Calibri" w:hAnsi="Calibri" w:hint="cs"/>
          <w:spacing w:val="-2"/>
          <w:rtl/>
          <w:lang w:val="fr-CH" w:bidi="ar-EG"/>
        </w:rPr>
        <w:t xml:space="preserve"> بياناتها وإحاطة المكتب بأي تعديلات عليها. ولتسهيل هذه العملية، تم توفير </w:t>
      </w:r>
      <w:proofErr w:type="gramStart"/>
      <w:r w:rsidR="00F348C1" w:rsidRPr="00F40B30">
        <w:rPr>
          <w:rFonts w:ascii="Calibri" w:hAnsi="Calibri" w:hint="cs"/>
          <w:spacing w:val="-2"/>
          <w:rtl/>
          <w:lang w:val="fr-CH" w:bidi="ar-EG"/>
        </w:rPr>
        <w:t>رابط</w:t>
      </w:r>
      <w:proofErr w:type="gramEnd"/>
      <w:r w:rsidR="00F348C1" w:rsidRPr="00F40B30">
        <w:rPr>
          <w:rFonts w:ascii="Calibri" w:hAnsi="Calibri" w:hint="cs"/>
          <w:spacing w:val="-2"/>
          <w:rtl/>
          <w:lang w:val="fr-CH" w:bidi="ar-EG"/>
        </w:rPr>
        <w:t xml:space="preserve"> لتحميل محطاتكم، في شكل وثيقة بنسق البرنامج </w:t>
      </w:r>
      <w:r w:rsidR="00F348C1" w:rsidRPr="00F40B30">
        <w:rPr>
          <w:rFonts w:ascii="Calibri" w:hAnsi="Calibri"/>
          <w:spacing w:val="-2"/>
          <w:lang w:val="fr-CH" w:bidi="ar-EG"/>
        </w:rPr>
        <w:t>MS W</w:t>
      </w:r>
      <w:r w:rsidR="00F40B30" w:rsidRPr="00F40B30">
        <w:rPr>
          <w:rFonts w:ascii="Calibri" w:hAnsi="Calibri"/>
          <w:spacing w:val="-2"/>
          <w:lang w:val="fr-CH" w:bidi="ar-EG"/>
        </w:rPr>
        <w:t>ord</w:t>
      </w:r>
      <w:r w:rsidR="00F348C1">
        <w:rPr>
          <w:rFonts w:ascii="Calibri" w:hAnsi="Calibri" w:hint="cs"/>
          <w:rtl/>
          <w:lang w:val="fr-CH" w:bidi="ar-EG"/>
        </w:rPr>
        <w:t xml:space="preserve"> على</w:t>
      </w:r>
      <w:r w:rsidR="00F40B30">
        <w:rPr>
          <w:rFonts w:ascii="Calibri" w:hAnsi="Calibri" w:hint="eastAsia"/>
          <w:rtl/>
          <w:lang w:val="fr-CH" w:bidi="ar-EG"/>
        </w:rPr>
        <w:t> </w:t>
      </w:r>
      <w:r w:rsidR="00F348C1">
        <w:rPr>
          <w:rFonts w:ascii="Calibri" w:hAnsi="Calibri" w:hint="cs"/>
          <w:rtl/>
          <w:lang w:val="fr-CH" w:bidi="ar-EG"/>
        </w:rPr>
        <w:t xml:space="preserve">الموقع الإلكتروني للنظام </w:t>
      </w:r>
      <w:r w:rsidR="00F348C1">
        <w:rPr>
          <w:rFonts w:ascii="Calibri" w:hAnsi="Calibri"/>
          <w:lang w:val="fr-CH" w:bidi="ar-EG"/>
        </w:rPr>
        <w:t>MARS</w:t>
      </w:r>
      <w:r w:rsidR="00F348C1">
        <w:rPr>
          <w:rFonts w:ascii="Calibri" w:hAnsi="Calibri" w:hint="cs"/>
          <w:rtl/>
          <w:lang w:val="fr-CH" w:bidi="ar-EG"/>
        </w:rPr>
        <w:t xml:space="preserve"> </w:t>
      </w:r>
      <w:r w:rsidR="00F40B30">
        <w:rPr>
          <w:rFonts w:ascii="Calibri" w:hAnsi="Calibri" w:hint="cs"/>
          <w:rtl/>
          <w:lang w:val="fr-CH" w:bidi="ar-EG"/>
        </w:rPr>
        <w:t xml:space="preserve">للاتحاد على العنوان: </w:t>
      </w:r>
      <w:hyperlink r:id="rId9" w:history="1">
        <w:r w:rsidR="00F40B30" w:rsidRPr="00DA0342">
          <w:rPr>
            <w:rStyle w:val="Hyperlink"/>
            <w:rFonts w:ascii="Calibri" w:hAnsi="Calibri"/>
            <w:lang w:val="en-US" w:bidi="ar-EG"/>
          </w:rPr>
          <w:t>http://www.itu.int/go/ITU</w:t>
        </w:r>
        <w:r w:rsidR="00F40B30" w:rsidRPr="00DA0342">
          <w:rPr>
            <w:rStyle w:val="Hyperlink"/>
            <w:rFonts w:ascii="Calibri" w:hAnsi="Calibri"/>
            <w:lang w:val="en-US" w:bidi="ar-EG"/>
          </w:rPr>
          <w:noBreakHyphen/>
          <w:t>R/ListIV/SubmissionOfData</w:t>
        </w:r>
      </w:hyperlink>
      <w:r w:rsidR="00F40B30">
        <w:rPr>
          <w:rFonts w:ascii="Calibri" w:hAnsi="Calibri" w:hint="cs"/>
          <w:rtl/>
          <w:lang w:val="en-US" w:bidi="ar-EG"/>
        </w:rPr>
        <w:t xml:space="preserve"> </w:t>
      </w:r>
      <w:r w:rsidR="00F40B30" w:rsidRPr="00F40B30">
        <w:rPr>
          <w:rFonts w:ascii="Calibri" w:hAnsi="Calibri" w:hint="cs"/>
          <w:color w:val="0000FF"/>
          <w:rtl/>
          <w:lang w:val="en-US" w:bidi="ar-EG"/>
        </w:rPr>
        <w:t>(يلزم معرف</w:t>
      </w:r>
      <w:r w:rsidR="00A6540D">
        <w:rPr>
          <w:rFonts w:ascii="Calibri" w:hAnsi="Calibri" w:hint="cs"/>
          <w:color w:val="0000FF"/>
          <w:rtl/>
          <w:lang w:val="en-US" w:bidi="ar-EG"/>
        </w:rPr>
        <w:t>ة</w:t>
      </w:r>
      <w:r w:rsidR="00F40B30" w:rsidRPr="00F40B30">
        <w:rPr>
          <w:rFonts w:ascii="Calibri" w:hAnsi="Calibri" w:hint="cs"/>
          <w:color w:val="0000FF"/>
          <w:rtl/>
          <w:lang w:val="en-US" w:bidi="ar-EG"/>
        </w:rPr>
        <w:t xml:space="preserve"> كلمة السر)</w:t>
      </w:r>
      <w:r w:rsidR="00F40B30">
        <w:rPr>
          <w:rFonts w:ascii="Calibri" w:hAnsi="Calibri" w:hint="cs"/>
          <w:rtl/>
          <w:lang w:val="en-US" w:bidi="ar-EG"/>
        </w:rPr>
        <w:t>. وينبغي تحديد التعديلات المعنية باستعمال خاصية "</w:t>
      </w:r>
      <w:proofErr w:type="gramStart"/>
      <w:r w:rsidR="00F40B30">
        <w:rPr>
          <w:rFonts w:ascii="Calibri" w:hAnsi="Calibri" w:hint="cs"/>
          <w:rtl/>
          <w:lang w:val="en-US" w:bidi="ar-EG"/>
        </w:rPr>
        <w:t>علامات</w:t>
      </w:r>
      <w:proofErr w:type="gramEnd"/>
      <w:r w:rsidR="00F40B30">
        <w:rPr>
          <w:rFonts w:ascii="Calibri" w:hAnsi="Calibri" w:hint="cs"/>
          <w:rtl/>
          <w:lang w:val="en-US" w:bidi="ar-EG"/>
        </w:rPr>
        <w:t xml:space="preserve"> المراجعة" في البرنامج </w:t>
      </w:r>
      <w:r w:rsidR="00F40B30">
        <w:rPr>
          <w:rFonts w:ascii="Calibri" w:hAnsi="Calibri"/>
          <w:lang w:val="fr-CH" w:bidi="ar-EG"/>
        </w:rPr>
        <w:t>MS W</w:t>
      </w:r>
      <w:r w:rsidR="00287064">
        <w:rPr>
          <w:rFonts w:ascii="Calibri" w:hAnsi="Calibri"/>
          <w:lang w:val="fr-CH" w:bidi="ar-EG"/>
        </w:rPr>
        <w:t>ord</w:t>
      </w:r>
      <w:r w:rsidR="00372F55">
        <w:rPr>
          <w:rFonts w:ascii="Calibri" w:hAnsi="Calibri" w:hint="cs"/>
          <w:rtl/>
          <w:lang w:val="fr-CH" w:bidi="ar-EG"/>
        </w:rPr>
        <w:t xml:space="preserve">. </w:t>
      </w:r>
      <w:r w:rsidR="00372F55" w:rsidRPr="009745D3">
        <w:rPr>
          <w:rFonts w:ascii="Calibri" w:hAnsi="Calibri" w:hint="cs"/>
          <w:spacing w:val="-4"/>
          <w:rtl/>
          <w:lang w:val="fr-CH" w:bidi="ar-EG"/>
        </w:rPr>
        <w:t xml:space="preserve">وينبغي إرسال الملف </w:t>
      </w:r>
      <w:r w:rsidR="000B6F8E" w:rsidRPr="009745D3">
        <w:rPr>
          <w:rFonts w:ascii="Calibri" w:hAnsi="Calibri" w:hint="cs"/>
          <w:spacing w:val="-4"/>
          <w:rtl/>
          <w:lang w:val="fr-CH" w:bidi="ar-EG"/>
        </w:rPr>
        <w:t xml:space="preserve">الذي يحتوي على المعلومات المحدثة </w:t>
      </w:r>
      <w:proofErr w:type="gramStart"/>
      <w:r w:rsidR="000B6F8E" w:rsidRPr="009745D3">
        <w:rPr>
          <w:rFonts w:ascii="Calibri" w:hAnsi="Calibri" w:hint="cs"/>
          <w:spacing w:val="-4"/>
          <w:rtl/>
          <w:lang w:val="fr-CH" w:bidi="ar-EG"/>
        </w:rPr>
        <w:t>في</w:t>
      </w:r>
      <w:proofErr w:type="gramEnd"/>
      <w:r w:rsidR="000B6F8E" w:rsidRPr="009745D3">
        <w:rPr>
          <w:rFonts w:ascii="Calibri" w:hAnsi="Calibri" w:hint="cs"/>
          <w:spacing w:val="-4"/>
          <w:rtl/>
          <w:lang w:val="fr-CH" w:bidi="ar-EG"/>
        </w:rPr>
        <w:t xml:space="preserve"> شكل مرفق برسالة إلكترونية رسمية توجه إلى العنوان </w:t>
      </w:r>
      <w:hyperlink r:id="rId10" w:history="1">
        <w:r w:rsidR="000B6F8E" w:rsidRPr="009745D3">
          <w:rPr>
            <w:rStyle w:val="Hyperlink"/>
            <w:rFonts w:ascii="Calibri" w:hAnsi="Calibri"/>
            <w:spacing w:val="-4"/>
            <w:lang w:val="en-US" w:bidi="ar-EG"/>
          </w:rPr>
          <w:t>brmail@itu.</w:t>
        </w:r>
        <w:proofErr w:type="gramStart"/>
        <w:r w:rsidR="000B6F8E" w:rsidRPr="009745D3">
          <w:rPr>
            <w:rStyle w:val="Hyperlink"/>
            <w:rFonts w:ascii="Calibri" w:hAnsi="Calibri"/>
            <w:spacing w:val="-4"/>
            <w:lang w:val="en-US" w:bidi="ar-EG"/>
          </w:rPr>
          <w:t>int</w:t>
        </w:r>
      </w:hyperlink>
      <w:r w:rsidR="000B6F8E">
        <w:rPr>
          <w:rFonts w:ascii="Calibri" w:hAnsi="Calibri" w:hint="cs"/>
          <w:rtl/>
          <w:lang w:val="fr-CH" w:bidi="ar-EG"/>
        </w:rPr>
        <w:t xml:space="preserve"> بأسرع وقت ممكن، في موعد أقصاه </w:t>
      </w:r>
      <w:r w:rsidR="000B6F8E" w:rsidRPr="00C47256">
        <w:rPr>
          <w:rFonts w:ascii="Calibri" w:hAnsi="Calibri"/>
          <w:b/>
          <w:bCs/>
          <w:lang w:val="fr-CH" w:bidi="ar-EG"/>
        </w:rPr>
        <w:t>30</w:t>
      </w:r>
      <w:r w:rsidR="000B6F8E" w:rsidRPr="00C47256">
        <w:rPr>
          <w:rFonts w:ascii="Calibri" w:hAnsi="Calibri" w:hint="cs"/>
          <w:b/>
          <w:bCs/>
          <w:rtl/>
          <w:lang w:val="fr-CH" w:bidi="ar-EG"/>
        </w:rPr>
        <w:t xml:space="preserve"> أغسطس </w:t>
      </w:r>
      <w:r w:rsidR="000B6F8E" w:rsidRPr="00C47256">
        <w:rPr>
          <w:rFonts w:ascii="Calibri" w:hAnsi="Calibri"/>
          <w:b/>
          <w:bCs/>
          <w:lang w:val="fr-CH" w:bidi="ar-EG"/>
        </w:rPr>
        <w:t>2013</w:t>
      </w:r>
      <w:r w:rsidR="000B6F8E">
        <w:rPr>
          <w:rFonts w:ascii="Calibri" w:hAnsi="Calibri" w:hint="cs"/>
          <w:rtl/>
          <w:lang w:val="fr-CH" w:bidi="ar-EG"/>
        </w:rPr>
        <w:t>.</w:t>
      </w:r>
      <w:proofErr w:type="gramEnd"/>
    </w:p>
    <w:p w:rsidR="003B219B" w:rsidRPr="00A75F08" w:rsidRDefault="009745D3" w:rsidP="002B6E39">
      <w:pPr>
        <w:rPr>
          <w:rFonts w:ascii="Calibri" w:hAnsi="Calibri"/>
          <w:rtl/>
          <w:lang w:val="fr-CH" w:bidi="ar-EG"/>
        </w:rPr>
      </w:pPr>
      <w:proofErr w:type="gramStart"/>
      <w:r>
        <w:rPr>
          <w:rFonts w:ascii="Calibri" w:hAnsi="Calibri" w:hint="cs"/>
          <w:rtl/>
          <w:lang w:val="en-US" w:bidi="ar-SY"/>
        </w:rPr>
        <w:t>ويشير</w:t>
      </w:r>
      <w:proofErr w:type="gramEnd"/>
      <w:r>
        <w:rPr>
          <w:rFonts w:ascii="Calibri" w:hAnsi="Calibri" w:hint="cs"/>
          <w:rtl/>
          <w:lang w:val="en-US" w:bidi="ar-SY"/>
        </w:rPr>
        <w:t xml:space="preserve"> المكتب علاوة على ذلك إلى أن الطبعة الحالية من القائمة</w:t>
      </w:r>
      <w:r>
        <w:rPr>
          <w:rFonts w:ascii="Calibri" w:hAnsi="Calibri" w:hint="cs"/>
          <w:rtl/>
          <w:lang w:val="ru-RU" w:bidi="ar-EG"/>
        </w:rPr>
        <w:t xml:space="preserve"> </w:t>
      </w:r>
      <w:r>
        <w:rPr>
          <w:rFonts w:ascii="Calibri" w:hAnsi="Calibri"/>
          <w:lang w:val="fr-CH" w:bidi="ar-EG"/>
        </w:rPr>
        <w:t>(2011) IV</w:t>
      </w:r>
      <w:r>
        <w:rPr>
          <w:rFonts w:ascii="Calibri" w:hAnsi="Calibri" w:hint="cs"/>
          <w:rtl/>
          <w:lang w:val="fr-CH" w:bidi="ar-EG"/>
        </w:rPr>
        <w:t xml:space="preserve"> </w:t>
      </w:r>
      <w:r w:rsidR="00FC3324">
        <w:rPr>
          <w:rFonts w:ascii="Calibri" w:hAnsi="Calibri" w:hint="cs"/>
          <w:rtl/>
          <w:lang w:val="fr-CH" w:bidi="ar-EG"/>
        </w:rPr>
        <w:t xml:space="preserve">تشمل بعض البيانات المتعلقة بترددات تعمل مع إبراق مورس (مثل: </w:t>
      </w:r>
      <w:r w:rsidR="00FC3324" w:rsidRPr="00FC3324">
        <w:rPr>
          <w:rFonts w:ascii="Calibri" w:hAnsi="Calibri"/>
          <w:lang w:val="en-US" w:bidi="ar-EG"/>
        </w:rPr>
        <w:t>500</w:t>
      </w:r>
      <w:r w:rsidR="00FC3324">
        <w:rPr>
          <w:rFonts w:ascii="Calibri" w:hAnsi="Calibri" w:hint="eastAsia"/>
          <w:rtl/>
          <w:lang w:val="en-US" w:bidi="ar-EG"/>
        </w:rPr>
        <w:t> </w:t>
      </w:r>
      <w:r w:rsidR="00FC3324" w:rsidRPr="00FC3324">
        <w:rPr>
          <w:rFonts w:ascii="Calibri" w:hAnsi="Calibri"/>
          <w:lang w:val="en-US" w:bidi="ar-EG"/>
        </w:rPr>
        <w:t>kHz</w:t>
      </w:r>
      <w:r w:rsidR="00FC3324">
        <w:rPr>
          <w:rFonts w:ascii="Calibri" w:hAnsi="Calibri" w:hint="cs"/>
          <w:rtl/>
          <w:lang w:val="en-US" w:bidi="ar-EG"/>
        </w:rPr>
        <w:t>).</w:t>
      </w:r>
      <w:r w:rsidR="000167B5">
        <w:rPr>
          <w:rFonts w:ascii="Calibri" w:hAnsi="Calibri" w:hint="cs"/>
          <w:rtl/>
          <w:lang w:val="en-US" w:bidi="ar-EG"/>
        </w:rPr>
        <w:t xml:space="preserve"> ويُرجى من الإدارات المعنية التحقق مما إذا كان استعمال هذه الترددات لا يزال سارياً وإحاطة المكتب بذلك مع الأخذ في الاعتبار أن المؤتمر العالمي للاتصالات</w:t>
      </w:r>
      <w:r w:rsidR="000B7B6A">
        <w:rPr>
          <w:rFonts w:ascii="Calibri" w:hAnsi="Calibri" w:hint="cs"/>
          <w:rtl/>
          <w:lang w:val="en-US" w:bidi="ar-EG"/>
        </w:rPr>
        <w:t xml:space="preserve"> الراديوية</w:t>
      </w:r>
      <w:r w:rsidR="000167B5">
        <w:rPr>
          <w:rFonts w:ascii="Calibri" w:hAnsi="Calibri" w:hint="cs"/>
          <w:rtl/>
          <w:lang w:val="en-US" w:bidi="ar-EG"/>
        </w:rPr>
        <w:t xml:space="preserve"> لعام </w:t>
      </w:r>
      <w:r w:rsidR="000167B5" w:rsidRPr="000167B5">
        <w:rPr>
          <w:rFonts w:ascii="Calibri" w:hAnsi="Calibri"/>
          <w:lang w:val="en-US" w:bidi="ar-EG"/>
        </w:rPr>
        <w:t>2007</w:t>
      </w:r>
      <w:r w:rsidR="000167B5">
        <w:rPr>
          <w:rFonts w:ascii="Calibri" w:hAnsi="Calibri" w:hint="cs"/>
          <w:rtl/>
          <w:lang w:val="en-US" w:bidi="ar-EG"/>
        </w:rPr>
        <w:t xml:space="preserve"> </w:t>
      </w:r>
      <w:r w:rsidR="002B6E39">
        <w:rPr>
          <w:rFonts w:ascii="Calibri" w:hAnsi="Calibri" w:hint="cs"/>
          <w:rtl/>
          <w:lang w:val="en-US" w:bidi="ar-EG"/>
        </w:rPr>
        <w:t xml:space="preserve">في جنيف، قام بحذف الأحكام الدولية المتعلقة بإبراق مورس من لوائح الراديو. </w:t>
      </w:r>
      <w:proofErr w:type="gramStart"/>
      <w:r w:rsidR="002B6E39">
        <w:rPr>
          <w:rFonts w:ascii="Calibri" w:hAnsi="Calibri" w:hint="cs"/>
          <w:rtl/>
          <w:lang w:val="en-US" w:bidi="ar-EG"/>
        </w:rPr>
        <w:t>ومن</w:t>
      </w:r>
      <w:proofErr w:type="gramEnd"/>
      <w:r w:rsidR="002B6E39">
        <w:rPr>
          <w:rFonts w:ascii="Calibri" w:hAnsi="Calibri" w:hint="cs"/>
          <w:rtl/>
          <w:lang w:val="en-US" w:bidi="ar-EG"/>
        </w:rPr>
        <w:t xml:space="preserve"> المهم في هذا الصدد الإشارة إلى أن الترددات المستعملة حالياً في اتصالات الاستغاثة والسلامة بالنظام </w:t>
      </w:r>
      <w:r w:rsidR="002B6E39" w:rsidRPr="002B6E39">
        <w:rPr>
          <w:rFonts w:ascii="Calibri" w:hAnsi="Calibri"/>
          <w:lang w:val="en-US" w:bidi="ar-EG"/>
        </w:rPr>
        <w:t>GMDSS</w:t>
      </w:r>
      <w:r w:rsidR="002B6E39">
        <w:rPr>
          <w:rFonts w:ascii="Calibri" w:hAnsi="Calibri" w:hint="cs"/>
          <w:rtl/>
          <w:lang w:val="en-US" w:bidi="ar-EG"/>
        </w:rPr>
        <w:t xml:space="preserve"> </w:t>
      </w:r>
      <w:r w:rsidR="00A75F08">
        <w:rPr>
          <w:rFonts w:ascii="Calibri" w:hAnsi="Calibri" w:hint="cs"/>
          <w:rtl/>
          <w:lang w:val="en-US" w:bidi="ar-EG"/>
        </w:rPr>
        <w:t xml:space="preserve">مدرجة في التذييل </w:t>
      </w:r>
      <w:r w:rsidR="00A75F08">
        <w:rPr>
          <w:rFonts w:ascii="Calibri" w:hAnsi="Calibri"/>
          <w:lang w:val="fr-CH" w:bidi="ar-EG"/>
        </w:rPr>
        <w:t>15</w:t>
      </w:r>
      <w:r w:rsidR="00A75F08">
        <w:rPr>
          <w:rFonts w:ascii="Calibri" w:hAnsi="Calibri" w:hint="cs"/>
          <w:rtl/>
          <w:lang w:val="fr-CH" w:bidi="ar-EG"/>
        </w:rPr>
        <w:t xml:space="preserve"> </w:t>
      </w:r>
      <w:r w:rsidR="001E519A">
        <w:rPr>
          <w:rFonts w:ascii="Calibri" w:hAnsi="Calibri" w:hint="cs"/>
          <w:rtl/>
          <w:lang w:val="fr-CH" w:bidi="ar-EG"/>
        </w:rPr>
        <w:t>من لوائح الراديو.</w:t>
      </w:r>
    </w:p>
    <w:p w:rsidR="00FB6FBC" w:rsidRDefault="00C37E0F" w:rsidP="00ED1B28">
      <w:pPr>
        <w:rPr>
          <w:rFonts w:ascii="Calibri" w:hAnsi="Calibri"/>
          <w:rtl/>
          <w:lang w:val="en-US" w:bidi="ar-SY"/>
        </w:rPr>
      </w:pPr>
      <w:proofErr w:type="gramStart"/>
      <w:r w:rsidRPr="00C37E0F">
        <w:rPr>
          <w:rFonts w:ascii="Calibri" w:hAnsi="Calibri" w:hint="cs"/>
          <w:spacing w:val="-7"/>
          <w:rtl/>
          <w:lang w:val="en-US" w:bidi="ar-SY"/>
        </w:rPr>
        <w:t>والإدارات</w:t>
      </w:r>
      <w:proofErr w:type="gramEnd"/>
      <w:r w:rsidRPr="00C37E0F">
        <w:rPr>
          <w:rFonts w:ascii="Calibri" w:hAnsi="Calibri" w:hint="cs"/>
          <w:spacing w:val="-7"/>
          <w:rtl/>
          <w:lang w:val="en-US" w:bidi="ar-SY"/>
        </w:rPr>
        <w:t xml:space="preserve"> التي لم تبلغ بعد </w:t>
      </w:r>
      <w:r w:rsidR="0069600D">
        <w:rPr>
          <w:rFonts w:ascii="Calibri" w:hAnsi="Calibri" w:hint="cs"/>
          <w:spacing w:val="-7"/>
          <w:rtl/>
          <w:lang w:val="en-US" w:bidi="ar-SY"/>
        </w:rPr>
        <w:t xml:space="preserve">عن </w:t>
      </w:r>
      <w:r w:rsidR="001E519A" w:rsidRPr="00C37E0F">
        <w:rPr>
          <w:rFonts w:ascii="Calibri" w:hAnsi="Calibri" w:hint="cs"/>
          <w:spacing w:val="-7"/>
          <w:rtl/>
          <w:lang w:val="en-US" w:bidi="ar-SY"/>
        </w:rPr>
        <w:t>محطاتها الساحلية لتدرج في القائمة، مدعوة إلى تقديم هذه المعلومات باستعمال استمارات التبليغ ذات الصلة</w:t>
      </w:r>
      <w:r w:rsidRPr="00C37E0F">
        <w:rPr>
          <w:rFonts w:ascii="Calibri" w:hAnsi="Calibri" w:hint="cs"/>
          <w:spacing w:val="-7"/>
          <w:rtl/>
          <w:lang w:val="en-US" w:bidi="ar-SY"/>
        </w:rPr>
        <w:t>.</w:t>
      </w:r>
      <w:r w:rsidR="001E519A" w:rsidRPr="00ED1B28">
        <w:rPr>
          <w:rFonts w:ascii="Calibri" w:hAnsi="Calibri" w:hint="cs"/>
          <w:spacing w:val="-6"/>
          <w:rtl/>
          <w:lang w:val="en-US" w:bidi="ar-SY"/>
        </w:rPr>
        <w:t xml:space="preserve"> ويتوفر</w:t>
      </w:r>
      <w:r w:rsidR="00ED1B28" w:rsidRPr="00ED1B28">
        <w:rPr>
          <w:rFonts w:ascii="Calibri" w:hAnsi="Calibri" w:hint="cs"/>
          <w:spacing w:val="-6"/>
          <w:rtl/>
          <w:lang w:val="en-US" w:bidi="ar-SY"/>
        </w:rPr>
        <w:t xml:space="preserve"> </w:t>
      </w:r>
      <w:proofErr w:type="gramStart"/>
      <w:r w:rsidR="00ED1B28" w:rsidRPr="00ED1B28">
        <w:rPr>
          <w:rFonts w:ascii="Calibri" w:hAnsi="Calibri" w:hint="cs"/>
          <w:spacing w:val="-6"/>
          <w:rtl/>
          <w:lang w:val="en-US" w:bidi="ar-SY"/>
        </w:rPr>
        <w:t>رابط</w:t>
      </w:r>
      <w:proofErr w:type="gramEnd"/>
      <w:r w:rsidR="00ED1B28" w:rsidRPr="00ED1B28">
        <w:rPr>
          <w:rFonts w:ascii="Calibri" w:hAnsi="Calibri" w:hint="cs"/>
          <w:spacing w:val="-6"/>
          <w:rtl/>
          <w:lang w:val="en-US" w:bidi="ar-SY"/>
        </w:rPr>
        <w:t xml:space="preserve"> لهذه الاستمارات على الموقع الإلكتروني للاتحاد:</w:t>
      </w:r>
      <w:r w:rsidR="00ED1B28">
        <w:rPr>
          <w:rFonts w:ascii="Calibri" w:hAnsi="Calibri" w:hint="cs"/>
          <w:rtl/>
          <w:lang w:val="en-US" w:bidi="ar-SY"/>
        </w:rPr>
        <w:t xml:space="preserve"> </w:t>
      </w:r>
      <w:hyperlink r:id="rId11" w:history="1">
        <w:r w:rsidR="00ED1B28" w:rsidRPr="00ED1B28">
          <w:rPr>
            <w:rStyle w:val="Hyperlink"/>
            <w:rFonts w:ascii="Calibri" w:hAnsi="Calibri"/>
            <w:lang w:val="en-US" w:bidi="ar-SY"/>
          </w:rPr>
          <w:t>http://www.itu.int/ITU-R/go/coast-notifications/en</w:t>
        </w:r>
      </w:hyperlink>
      <w:r w:rsidR="00ED1B28">
        <w:rPr>
          <w:rFonts w:ascii="Calibri" w:hAnsi="Calibri" w:hint="cs"/>
          <w:rtl/>
          <w:lang w:val="en-US" w:bidi="ar-SY"/>
        </w:rPr>
        <w:t>. ويمكن</w:t>
      </w:r>
      <w:r w:rsidR="001E519A">
        <w:rPr>
          <w:rFonts w:ascii="Calibri" w:hAnsi="Calibri" w:hint="cs"/>
          <w:rtl/>
          <w:lang w:val="en-US" w:bidi="ar-SY"/>
        </w:rPr>
        <w:t xml:space="preserve"> أيضاً الحصول على هذه الاستمارات من المكتب عند </w:t>
      </w:r>
      <w:proofErr w:type="gramStart"/>
      <w:r w:rsidR="001E519A">
        <w:rPr>
          <w:rFonts w:ascii="Calibri" w:hAnsi="Calibri" w:hint="cs"/>
          <w:rtl/>
          <w:lang w:val="en-US" w:bidi="ar-SY"/>
        </w:rPr>
        <w:t>طلبها</w:t>
      </w:r>
      <w:proofErr w:type="gramEnd"/>
      <w:r w:rsidR="001E519A">
        <w:rPr>
          <w:rFonts w:ascii="Calibri" w:hAnsi="Calibri" w:hint="cs"/>
          <w:rtl/>
          <w:lang w:val="en-US" w:bidi="ar-SY"/>
        </w:rPr>
        <w:t xml:space="preserve">. وينبغي لاستمارات التبليغ أن تقدم </w:t>
      </w:r>
      <w:proofErr w:type="gramStart"/>
      <w:r w:rsidR="001E519A">
        <w:rPr>
          <w:rFonts w:ascii="Calibri" w:hAnsi="Calibri" w:hint="cs"/>
          <w:rtl/>
          <w:lang w:val="en-US" w:bidi="ar-SY"/>
        </w:rPr>
        <w:t>في</w:t>
      </w:r>
      <w:proofErr w:type="gramEnd"/>
      <w:r w:rsidR="001E519A">
        <w:rPr>
          <w:rFonts w:ascii="Calibri" w:hAnsi="Calibri" w:hint="cs"/>
          <w:rtl/>
          <w:lang w:val="en-US" w:bidi="ar-SY"/>
        </w:rPr>
        <w:t xml:space="preserve"> شكل مرفق برسالة إلكترونية رسمية توجه إلى العنوان: </w:t>
      </w:r>
      <w:hyperlink r:id="rId12" w:history="1">
        <w:r w:rsidR="00ED1B28" w:rsidRPr="00ED1B28">
          <w:rPr>
            <w:rStyle w:val="Hyperlink"/>
            <w:rFonts w:ascii="Calibri" w:hAnsi="Calibri"/>
            <w:lang w:val="en-US" w:bidi="ar-SY"/>
          </w:rPr>
          <w:t>brmail@itu.</w:t>
        </w:r>
        <w:proofErr w:type="gramStart"/>
        <w:r w:rsidR="00ED1B28" w:rsidRPr="00ED1B28">
          <w:rPr>
            <w:rStyle w:val="Hyperlink"/>
            <w:rFonts w:ascii="Calibri" w:hAnsi="Calibri"/>
            <w:lang w:val="en-US" w:bidi="ar-SY"/>
          </w:rPr>
          <w:t>int</w:t>
        </w:r>
      </w:hyperlink>
      <w:r w:rsidR="001E519A">
        <w:rPr>
          <w:rFonts w:ascii="Calibri" w:hAnsi="Calibri" w:hint="cs"/>
          <w:rtl/>
          <w:lang w:val="en-US" w:bidi="ar-SY"/>
        </w:rPr>
        <w:t xml:space="preserve">، بأسرع وقت ممكن، في موعد أقصاه </w:t>
      </w:r>
      <w:r w:rsidR="001E519A" w:rsidRPr="001E519A">
        <w:rPr>
          <w:rFonts w:ascii="Calibri" w:hAnsi="Calibri"/>
          <w:b/>
          <w:bCs/>
          <w:lang w:val="fr-CH" w:bidi="ar-SY"/>
        </w:rPr>
        <w:t>30</w:t>
      </w:r>
      <w:r w:rsidR="001E519A" w:rsidRPr="001E519A">
        <w:rPr>
          <w:rFonts w:ascii="Calibri" w:hAnsi="Calibri" w:hint="cs"/>
          <w:b/>
          <w:bCs/>
          <w:rtl/>
          <w:lang w:val="en-US" w:bidi="ar-EG"/>
        </w:rPr>
        <w:t xml:space="preserve"> أغسطس </w:t>
      </w:r>
      <w:r w:rsidR="001E519A" w:rsidRPr="001E519A">
        <w:rPr>
          <w:rFonts w:ascii="Calibri" w:hAnsi="Calibri"/>
          <w:b/>
          <w:bCs/>
          <w:lang w:val="fr-CH" w:bidi="ar-SY"/>
        </w:rPr>
        <w:t>2013</w:t>
      </w:r>
      <w:r w:rsidR="001E519A" w:rsidRPr="001E519A">
        <w:rPr>
          <w:rFonts w:ascii="Calibri" w:hAnsi="Calibri" w:hint="cs"/>
          <w:rtl/>
          <w:lang w:val="fr-CH" w:bidi="ar-SY"/>
        </w:rPr>
        <w:t>.</w:t>
      </w:r>
      <w:proofErr w:type="gramEnd"/>
    </w:p>
    <w:p w:rsidR="004D2F99" w:rsidRPr="001E519A" w:rsidRDefault="001E519A" w:rsidP="00C37E0F">
      <w:pPr>
        <w:rPr>
          <w:rFonts w:ascii="Calibri" w:eastAsia="SimSun" w:hAnsi="Calibri"/>
          <w:rtl/>
          <w:lang w:val="en-US" w:bidi="ar-SY"/>
        </w:rPr>
      </w:pPr>
      <w:proofErr w:type="gramStart"/>
      <w:r w:rsidRPr="001E519A">
        <w:rPr>
          <w:rFonts w:ascii="Calibri" w:eastAsia="SimSun" w:hAnsi="Calibri" w:hint="cs"/>
          <w:rtl/>
          <w:lang w:val="en-US" w:bidi="ar-SY"/>
        </w:rPr>
        <w:t>وجدير</w:t>
      </w:r>
      <w:proofErr w:type="gramEnd"/>
      <w:r w:rsidRPr="001E519A">
        <w:rPr>
          <w:rFonts w:ascii="Calibri" w:eastAsia="SimSun" w:hAnsi="Calibri" w:hint="cs"/>
          <w:rtl/>
          <w:lang w:val="en-US" w:bidi="ar-SY"/>
        </w:rPr>
        <w:t xml:space="preserve"> بالإشارة أيضاً أن </w:t>
      </w:r>
      <w:r w:rsidR="00C37E0F">
        <w:rPr>
          <w:rFonts w:ascii="Calibri" w:eastAsia="SimSun" w:hAnsi="Calibri" w:hint="cs"/>
          <w:rtl/>
          <w:lang w:val="en-US" w:bidi="ar-SY"/>
        </w:rPr>
        <w:t>جميع</w:t>
      </w:r>
      <w:r w:rsidRPr="001E519A">
        <w:rPr>
          <w:rFonts w:ascii="Calibri" w:eastAsia="SimSun" w:hAnsi="Calibri" w:hint="cs"/>
          <w:rtl/>
          <w:lang w:val="en-US" w:bidi="ar-SY"/>
        </w:rPr>
        <w:t xml:space="preserve"> التغييرات على القائمة والتي يبلغ بها الاتحاد في الفترة الواقعة بين طبعتين تنشر كمجموعة بالنسق </w:t>
      </w:r>
      <w:r w:rsidRPr="001E519A">
        <w:rPr>
          <w:rFonts w:ascii="Calibri" w:eastAsia="SimSun" w:hAnsi="Calibri"/>
          <w:lang w:val="en-US" w:bidi="ar-SY"/>
        </w:rPr>
        <w:t>PDF</w:t>
      </w:r>
      <w:r w:rsidRPr="001E519A">
        <w:rPr>
          <w:rFonts w:ascii="Calibri" w:eastAsia="SimSun" w:hAnsi="Calibri" w:hint="cs"/>
          <w:rtl/>
          <w:lang w:val="en-US" w:bidi="ar-SY"/>
        </w:rPr>
        <w:t xml:space="preserve"> </w:t>
      </w:r>
      <w:r w:rsidR="006A4724">
        <w:rPr>
          <w:rFonts w:ascii="Calibri" w:eastAsia="SimSun" w:hAnsi="Calibri" w:hint="cs"/>
          <w:rtl/>
          <w:lang w:val="en-US" w:bidi="ar-SY"/>
        </w:rPr>
        <w:t xml:space="preserve">يمكن تحميلها من العنوان: </w:t>
      </w:r>
      <w:hyperlink r:id="rId13" w:history="1">
        <w:r w:rsidR="006A4724" w:rsidRPr="006A4724">
          <w:rPr>
            <w:rStyle w:val="Hyperlink"/>
            <w:rFonts w:ascii="Calibri" w:eastAsia="SimSun" w:hAnsi="Calibri"/>
            <w:lang w:val="en-US" w:bidi="ar-SY"/>
          </w:rPr>
          <w:t>http://www.itu.int/ITU</w:t>
        </w:r>
        <w:r w:rsidR="006A4724" w:rsidRPr="006A4724">
          <w:rPr>
            <w:rStyle w:val="Hyperlink"/>
            <w:rFonts w:ascii="Calibri" w:eastAsia="SimSun" w:hAnsi="Calibri"/>
            <w:lang w:val="en-US" w:bidi="ar-SY"/>
          </w:rPr>
          <w:noBreakHyphen/>
          <w:t>R/go/mars/en</w:t>
        </w:r>
      </w:hyperlink>
      <w:r w:rsidR="006A4724">
        <w:rPr>
          <w:rFonts w:ascii="Calibri" w:eastAsia="SimSun" w:hAnsi="Calibri" w:hint="cs"/>
          <w:rtl/>
          <w:lang w:val="en-US" w:bidi="ar-SY"/>
        </w:rPr>
        <w:t>.</w:t>
      </w:r>
    </w:p>
    <w:p w:rsidR="00FB6FBC" w:rsidRPr="007C4BF7" w:rsidRDefault="007C4BF7" w:rsidP="008961BD">
      <w:pPr>
        <w:rPr>
          <w:rFonts w:ascii="Calibri" w:hAnsi="Calibri"/>
          <w:rtl/>
          <w:lang w:val="fr-CH" w:bidi="ar-EG"/>
        </w:rPr>
      </w:pPr>
      <w:r>
        <w:rPr>
          <w:rFonts w:ascii="Calibri" w:hAnsi="Calibri" w:hint="cs"/>
          <w:rtl/>
          <w:lang w:val="en-US" w:bidi="ar-SY"/>
        </w:rPr>
        <w:lastRenderedPageBreak/>
        <w:t xml:space="preserve">وختاماً، ولضمان الالتزام بالوثائق التي يجب أن تتزود بها المحطات الموجودة على متن السفن من منشورات الخدمة الخاصة </w:t>
      </w:r>
      <w:r w:rsidRPr="008A7EC9">
        <w:rPr>
          <w:rFonts w:ascii="Calibri" w:hAnsi="Calibri" w:hint="cs"/>
          <w:spacing w:val="-2"/>
          <w:rtl/>
          <w:lang w:val="en-US" w:bidi="ar-SY"/>
        </w:rPr>
        <w:t>بالاتحاد (</w:t>
      </w:r>
      <w:r w:rsidRPr="008A7EC9">
        <w:rPr>
          <w:rFonts w:ascii="Calibri" w:hAnsi="Calibri" w:hint="cs"/>
          <w:spacing w:val="-2"/>
          <w:rtl/>
          <w:lang w:val="en-US" w:bidi="ar-EG"/>
        </w:rPr>
        <w:t>قائمة المحطات الساحلية ومحطات الخدمات</w:t>
      </w:r>
      <w:r w:rsidR="007F3CED" w:rsidRPr="008A7EC9">
        <w:rPr>
          <w:rFonts w:ascii="Calibri" w:hAnsi="Calibri" w:hint="cs"/>
          <w:spacing w:val="-2"/>
          <w:rtl/>
          <w:lang w:val="en-US" w:bidi="ar-EG"/>
        </w:rPr>
        <w:t xml:space="preserve"> الخاصة</w:t>
      </w:r>
      <w:r w:rsidRPr="008A7EC9">
        <w:rPr>
          <w:rFonts w:ascii="Calibri" w:hAnsi="Calibri" w:hint="cs"/>
          <w:spacing w:val="-2"/>
          <w:rtl/>
          <w:lang w:val="en-US" w:bidi="ar-EG"/>
        </w:rPr>
        <w:t xml:space="preserve"> </w:t>
      </w:r>
      <w:r w:rsidR="009957D8" w:rsidRPr="008A7EC9">
        <w:rPr>
          <w:rFonts w:ascii="Calibri" w:hAnsi="Calibri" w:hint="cs"/>
          <w:spacing w:val="-2"/>
          <w:rtl/>
          <w:lang w:val="en-US" w:bidi="ar-EG"/>
        </w:rPr>
        <w:t xml:space="preserve">- </w:t>
      </w:r>
      <w:r w:rsidRPr="008A7EC9">
        <w:rPr>
          <w:rFonts w:ascii="Calibri" w:hAnsi="Calibri" w:hint="cs"/>
          <w:spacing w:val="-2"/>
          <w:rtl/>
          <w:lang w:val="en-US" w:bidi="ar-EG"/>
        </w:rPr>
        <w:t xml:space="preserve">القائمة </w:t>
      </w:r>
      <w:r w:rsidRPr="008A7EC9">
        <w:rPr>
          <w:rFonts w:ascii="Calibri" w:hAnsi="Calibri"/>
          <w:spacing w:val="-2"/>
          <w:lang w:val="fr-CH" w:bidi="ar-SY"/>
        </w:rPr>
        <w:t>IV</w:t>
      </w:r>
      <w:r w:rsidRPr="008A7EC9">
        <w:rPr>
          <w:rFonts w:ascii="Calibri" w:hAnsi="Calibri" w:hint="cs"/>
          <w:spacing w:val="-2"/>
          <w:rtl/>
          <w:lang w:val="en-US" w:bidi="ar-EG"/>
        </w:rPr>
        <w:t xml:space="preserve"> وقائمة محطات السفن وتخصيص هويات الخدمة المتنقلة</w:t>
      </w:r>
      <w:r>
        <w:rPr>
          <w:rFonts w:ascii="Calibri" w:hAnsi="Calibri" w:hint="cs"/>
          <w:rtl/>
          <w:lang w:val="en-US" w:bidi="ar-EG"/>
        </w:rPr>
        <w:t xml:space="preserve"> البحرية</w:t>
      </w:r>
      <w:r w:rsidR="008961BD">
        <w:rPr>
          <w:rFonts w:ascii="Calibri" w:hAnsi="Calibri" w:hint="eastAsia"/>
          <w:rtl/>
          <w:lang w:val="en-US" w:bidi="ar-EG"/>
        </w:rPr>
        <w:t> </w:t>
      </w:r>
      <w:r>
        <w:rPr>
          <w:rFonts w:ascii="Calibri" w:hAnsi="Calibri" w:hint="cs"/>
          <w:rtl/>
          <w:lang w:val="en-US" w:bidi="ar-EG"/>
        </w:rPr>
        <w:t>-</w:t>
      </w:r>
      <w:r w:rsidR="008961BD">
        <w:rPr>
          <w:rFonts w:ascii="Calibri" w:hAnsi="Calibri" w:hint="eastAsia"/>
          <w:rtl/>
          <w:lang w:val="en-US" w:bidi="ar-EG"/>
        </w:rPr>
        <w:t> </w:t>
      </w:r>
      <w:r>
        <w:rPr>
          <w:rFonts w:ascii="Calibri" w:hAnsi="Calibri" w:hint="cs"/>
          <w:rtl/>
          <w:lang w:val="en-US" w:bidi="ar-EG"/>
        </w:rPr>
        <w:t xml:space="preserve">القائمة </w:t>
      </w:r>
      <w:r>
        <w:rPr>
          <w:rFonts w:ascii="Calibri" w:hAnsi="Calibri"/>
          <w:lang w:val="fr-CH" w:bidi="ar-EG"/>
        </w:rPr>
        <w:t>V</w:t>
      </w:r>
      <w:r>
        <w:rPr>
          <w:rFonts w:ascii="Calibri" w:hAnsi="Calibri" w:hint="cs"/>
          <w:rtl/>
          <w:lang w:val="fr-CH" w:bidi="ar-EG"/>
        </w:rPr>
        <w:t xml:space="preserve"> وكتيب لتستعمله الخدمة المتنقلة البحرية والخدمة المتنقلة البحرية الساتلية) المحددة في التذييل</w:t>
      </w:r>
      <w:r w:rsidR="00F909AE">
        <w:rPr>
          <w:rFonts w:ascii="Calibri" w:hAnsi="Calibri" w:hint="eastAsia"/>
          <w:rtl/>
          <w:lang w:val="fr-CH" w:bidi="ar-EG"/>
        </w:rPr>
        <w:t> </w:t>
      </w:r>
      <w:r>
        <w:rPr>
          <w:rFonts w:ascii="Calibri" w:hAnsi="Calibri"/>
          <w:lang w:val="fr-CH" w:bidi="ar-EG"/>
        </w:rPr>
        <w:t>16</w:t>
      </w:r>
      <w:r>
        <w:rPr>
          <w:rFonts w:ascii="Calibri" w:hAnsi="Calibri" w:hint="cs"/>
          <w:rtl/>
          <w:lang w:val="fr-CH" w:bidi="ar-EG"/>
        </w:rPr>
        <w:t xml:space="preserve"> من لوائح الراديو، ي</w:t>
      </w:r>
      <w:r w:rsidR="00F909AE">
        <w:rPr>
          <w:rFonts w:ascii="Calibri" w:hAnsi="Calibri" w:hint="cs"/>
          <w:rtl/>
          <w:lang w:val="fr-CH" w:bidi="ar-EG"/>
        </w:rPr>
        <w:t>ُ</w:t>
      </w:r>
      <w:r>
        <w:rPr>
          <w:rFonts w:ascii="Calibri" w:hAnsi="Calibri" w:hint="cs"/>
          <w:rtl/>
          <w:lang w:val="fr-CH" w:bidi="ar-EG"/>
        </w:rPr>
        <w:t xml:space="preserve">رجى من الإدارات أن تطلب </w:t>
      </w:r>
      <w:r w:rsidR="007016B8">
        <w:rPr>
          <w:rFonts w:ascii="Calibri" w:hAnsi="Calibri" w:hint="cs"/>
          <w:rtl/>
          <w:lang w:val="fr-CH" w:bidi="ar-EG"/>
        </w:rPr>
        <w:t>إلى</w:t>
      </w:r>
      <w:r>
        <w:rPr>
          <w:rFonts w:ascii="Calibri" w:hAnsi="Calibri" w:hint="cs"/>
          <w:rtl/>
          <w:lang w:val="fr-CH" w:bidi="ar-EG"/>
        </w:rPr>
        <w:t xml:space="preserve"> السلطات البحرية المسؤولة لديها العمل على ضمان تقديم أحدث الطبعات المعتمدة من الاتحاد من هذه المنشورات أثناء ع</w:t>
      </w:r>
      <w:r w:rsidR="009E094A">
        <w:rPr>
          <w:rFonts w:ascii="Calibri" w:hAnsi="Calibri" w:hint="cs"/>
          <w:rtl/>
          <w:lang w:val="fr-CH" w:bidi="ar-EG"/>
        </w:rPr>
        <w:t>م</w:t>
      </w:r>
      <w:r>
        <w:rPr>
          <w:rFonts w:ascii="Calibri" w:hAnsi="Calibri" w:hint="cs"/>
          <w:rtl/>
          <w:lang w:val="fr-CH" w:bidi="ar-EG"/>
        </w:rPr>
        <w:t>ليات التفتيش التي تجرى على متن السفن.</w:t>
      </w:r>
    </w:p>
    <w:p w:rsidR="006710E8" w:rsidRPr="008138C7" w:rsidRDefault="007F3CED" w:rsidP="008961BD">
      <w:pPr>
        <w:spacing w:before="100"/>
        <w:rPr>
          <w:rFonts w:ascii="Calibri" w:hAnsi="Calibri"/>
          <w:lang w:val="en-US" w:bidi="ar-EG"/>
        </w:rPr>
      </w:pPr>
      <w:proofErr w:type="gramStart"/>
      <w:r>
        <w:rPr>
          <w:rFonts w:ascii="Calibri" w:hAnsi="Calibri" w:hint="cs"/>
          <w:spacing w:val="-4"/>
          <w:rtl/>
          <w:lang w:val="en-US" w:bidi="ar-EG"/>
        </w:rPr>
        <w:t>و</w:t>
      </w:r>
      <w:r w:rsidRPr="007F3CED">
        <w:rPr>
          <w:rFonts w:ascii="Calibri" w:hAnsi="Calibri" w:hint="cs"/>
          <w:spacing w:val="-4"/>
          <w:rtl/>
          <w:lang w:val="en-US"/>
        </w:rPr>
        <w:t>المكتب</w:t>
      </w:r>
      <w:proofErr w:type="gramEnd"/>
      <w:r w:rsidRPr="007F3CED">
        <w:rPr>
          <w:rFonts w:ascii="Calibri" w:hAnsi="Calibri" w:hint="cs"/>
          <w:spacing w:val="-4"/>
          <w:rtl/>
          <w:lang w:val="en-US"/>
        </w:rPr>
        <w:t xml:space="preserve"> على أتم استعداد</w:t>
      </w:r>
      <w:r>
        <w:rPr>
          <w:rFonts w:ascii="Calibri" w:hAnsi="Calibri" w:hint="cs"/>
          <w:spacing w:val="-4"/>
          <w:rtl/>
          <w:lang w:val="en-US"/>
        </w:rPr>
        <w:t xml:space="preserve"> دائماً</w:t>
      </w:r>
      <w:r w:rsidRPr="007F3CED">
        <w:rPr>
          <w:rFonts w:ascii="Calibri" w:hAnsi="Calibri" w:hint="cs"/>
          <w:spacing w:val="-4"/>
          <w:rtl/>
          <w:lang w:val="en-US"/>
        </w:rPr>
        <w:t xml:space="preserve"> لتقديم أي معلومات أو إيضاحات إضافية للإدارات قد تلزم فيما يتعلق بهذه المسائل. وي</w:t>
      </w:r>
      <w:r>
        <w:rPr>
          <w:rFonts w:ascii="Calibri" w:hAnsi="Calibri" w:hint="cs"/>
          <w:spacing w:val="-4"/>
          <w:rtl/>
          <w:lang w:val="en-US"/>
        </w:rPr>
        <w:t>ُ</w:t>
      </w:r>
      <w:r w:rsidRPr="007F3CED">
        <w:rPr>
          <w:rFonts w:ascii="Calibri" w:hAnsi="Calibri" w:hint="cs"/>
          <w:spacing w:val="-4"/>
          <w:rtl/>
          <w:lang w:val="en-US"/>
        </w:rPr>
        <w:t xml:space="preserve">رجى العلم </w:t>
      </w:r>
      <w:r w:rsidRPr="007F3CED">
        <w:rPr>
          <w:rFonts w:ascii="Calibri" w:hAnsi="Calibri" w:hint="cs"/>
          <w:spacing w:val="-6"/>
          <w:rtl/>
          <w:lang w:val="en-US"/>
        </w:rPr>
        <w:t>بأن</w:t>
      </w:r>
      <w:r w:rsidR="008961BD">
        <w:rPr>
          <w:rFonts w:ascii="Calibri" w:hAnsi="Calibri" w:hint="eastAsia"/>
          <w:spacing w:val="-6"/>
          <w:rtl/>
          <w:lang w:val="en-US"/>
        </w:rPr>
        <w:t> </w:t>
      </w:r>
      <w:r w:rsidRPr="007F3CED">
        <w:rPr>
          <w:rFonts w:ascii="Calibri" w:hAnsi="Calibri" w:hint="cs"/>
          <w:spacing w:val="-6"/>
          <w:rtl/>
          <w:lang w:val="en-US"/>
        </w:rPr>
        <w:t xml:space="preserve">الشخص المسؤول عن هذه المسائل في المكتب هو السيد موهان داس، هاتف: </w:t>
      </w:r>
      <w:r w:rsidRPr="007F3CED">
        <w:rPr>
          <w:rFonts w:ascii="Calibri" w:hAnsi="Calibri"/>
          <w:spacing w:val="-6"/>
          <w:lang w:val="en-US" w:bidi="ar-EG"/>
        </w:rPr>
        <w:t>+41 22 730 5007</w:t>
      </w:r>
      <w:r w:rsidRPr="007F3CED">
        <w:rPr>
          <w:rFonts w:ascii="Calibri" w:hAnsi="Calibri" w:hint="cs"/>
          <w:spacing w:val="-6"/>
          <w:rtl/>
          <w:lang w:val="en-US" w:bidi="ar-EG"/>
        </w:rPr>
        <w:t xml:space="preserve">، فاكس: </w:t>
      </w:r>
      <w:r w:rsidRPr="007F3CED">
        <w:rPr>
          <w:rFonts w:ascii="Calibri" w:hAnsi="Calibri"/>
          <w:spacing w:val="-6"/>
          <w:lang w:val="en-US" w:bidi="ar-EG"/>
        </w:rPr>
        <w:t>+41 22 730 5785</w:t>
      </w:r>
      <w:r w:rsidRPr="007F3CED">
        <w:rPr>
          <w:rFonts w:ascii="Calibri" w:hAnsi="Calibri" w:hint="cs"/>
          <w:spacing w:val="-6"/>
          <w:rtl/>
          <w:lang w:val="en-US" w:bidi="ar-EG"/>
        </w:rPr>
        <w:t>،</w:t>
      </w:r>
      <w:r w:rsidRPr="007F3CED">
        <w:rPr>
          <w:rFonts w:ascii="Calibri" w:hAnsi="Calibri" w:hint="cs"/>
          <w:spacing w:val="-4"/>
          <w:rtl/>
          <w:lang w:val="en-US" w:bidi="ar-EG"/>
        </w:rPr>
        <w:t xml:space="preserve"> بريد إلكتروني: </w:t>
      </w:r>
      <w:hyperlink r:id="rId14" w:history="1">
        <w:r w:rsidRPr="007F3CED">
          <w:rPr>
            <w:rStyle w:val="Hyperlink"/>
            <w:rFonts w:ascii="Calibri" w:hAnsi="Calibri"/>
            <w:spacing w:val="-4"/>
            <w:lang w:val="en-US" w:bidi="ar-EG"/>
          </w:rPr>
          <w:t>brmail@itu.</w:t>
        </w:r>
        <w:proofErr w:type="gramStart"/>
        <w:r w:rsidRPr="007F3CED">
          <w:rPr>
            <w:rStyle w:val="Hyperlink"/>
            <w:rFonts w:ascii="Calibri" w:hAnsi="Calibri"/>
            <w:spacing w:val="-4"/>
            <w:lang w:val="en-US" w:bidi="ar-EG"/>
          </w:rPr>
          <w:t>int</w:t>
        </w:r>
      </w:hyperlink>
      <w:r w:rsidRPr="007F3CED">
        <w:rPr>
          <w:rFonts w:ascii="Calibri" w:hAnsi="Calibri" w:hint="cs"/>
          <w:spacing w:val="-4"/>
          <w:rtl/>
          <w:lang w:val="en-US" w:bidi="ar-EG"/>
        </w:rPr>
        <w:t>.</w:t>
      </w:r>
      <w:proofErr w:type="gramEnd"/>
    </w:p>
    <w:p w:rsidR="00A0779E" w:rsidRPr="004B58B7" w:rsidRDefault="00A0779E" w:rsidP="00453F4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/>
          <w:noProof/>
          <w:rtl/>
          <w:lang w:val="en-US" w:bidi="ar-EG"/>
        </w:rPr>
        <w:t>وتفضلوا بقبول فائق التقدير والاحترام.</w:t>
      </w:r>
    </w:p>
    <w:p w:rsidR="00A0779E" w:rsidRPr="004B58B7" w:rsidRDefault="00A0779E" w:rsidP="00144C0C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jc w:val="left"/>
        <w:rPr>
          <w:rFonts w:ascii="Calibri" w:hAnsi="Calibri"/>
          <w:noProof/>
          <w:rtl/>
          <w:lang w:val="en-US" w:bidi="ar-EG"/>
        </w:rPr>
      </w:pPr>
      <w:r w:rsidRPr="004B58B7">
        <w:rPr>
          <w:rFonts w:ascii="Calibri" w:hAnsi="Calibri" w:hint="cs"/>
          <w:noProof/>
          <w:rtl/>
          <w:lang w:val="en-US" w:bidi="ar-EG"/>
        </w:rPr>
        <w:t>فرانسوا</w:t>
      </w:r>
      <w:r w:rsidRPr="004B58B7">
        <w:rPr>
          <w:rFonts w:ascii="Calibri" w:hAnsi="Calibri" w:hint="eastAsia"/>
          <w:noProof/>
          <w:lang w:val="en-US" w:bidi="ar-EG"/>
        </w:rPr>
        <w:t> </w:t>
      </w:r>
      <w:r w:rsidRPr="004B58B7">
        <w:rPr>
          <w:rFonts w:ascii="Calibri" w:hAnsi="Calibri" w:hint="cs"/>
          <w:noProof/>
          <w:rtl/>
          <w:lang w:val="en-US" w:bidi="ar-EG"/>
        </w:rPr>
        <w:t>رانسي</w:t>
      </w:r>
      <w:r w:rsidRPr="004B58B7">
        <w:rPr>
          <w:rFonts w:ascii="Calibri" w:hAnsi="Calibri"/>
          <w:noProof/>
          <w:rtl/>
          <w:lang w:val="en-US" w:bidi="ar-EG"/>
        </w:rPr>
        <w:br/>
      </w:r>
      <w:r w:rsidR="00144C0C">
        <w:rPr>
          <w:rFonts w:ascii="Calibri" w:hAnsi="Calibri" w:hint="cs"/>
          <w:noProof/>
          <w:rtl/>
          <w:lang w:val="en-US" w:bidi="ar-EG"/>
        </w:rPr>
        <w:t>ال‍مدير</w:t>
      </w:r>
    </w:p>
    <w:p w:rsidR="00A0779E" w:rsidRPr="004B58B7" w:rsidRDefault="00A0779E" w:rsidP="007F3CED">
      <w:pPr>
        <w:spacing w:before="204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b/>
          <w:bCs/>
          <w:noProof/>
          <w:sz w:val="18"/>
          <w:szCs w:val="24"/>
          <w:rtl/>
          <w:lang w:bidi="ar-EG"/>
        </w:rPr>
        <w:t>التوزيع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>:</w:t>
      </w:r>
    </w:p>
    <w:p w:rsidR="00A0779E" w:rsidRPr="004B58B7" w:rsidRDefault="00A0779E" w:rsidP="00453F46">
      <w:pPr>
        <w:tabs>
          <w:tab w:val="left" w:pos="284"/>
          <w:tab w:val="left" w:pos="567"/>
        </w:tabs>
        <w:spacing w:before="6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ab/>
        <w:t>إدارات الدول الأعضاء في الاتحاد</w:t>
      </w:r>
    </w:p>
    <w:p w:rsidR="00A0779E" w:rsidRPr="004B58B7" w:rsidRDefault="00A0779E" w:rsidP="00453F46">
      <w:pPr>
        <w:tabs>
          <w:tab w:val="left" w:pos="284"/>
          <w:tab w:val="left" w:pos="425"/>
          <w:tab w:val="left" w:pos="567"/>
        </w:tabs>
        <w:spacing w:before="0"/>
        <w:rPr>
          <w:rFonts w:ascii="Calibri" w:hAnsi="Calibri"/>
          <w:noProof/>
          <w:sz w:val="18"/>
          <w:szCs w:val="24"/>
          <w:rtl/>
          <w:lang w:bidi="ar-EG"/>
        </w:rPr>
      </w:pPr>
      <w:r w:rsidRPr="004B58B7">
        <w:rPr>
          <w:rFonts w:ascii="Calibri" w:hAnsi="Calibri"/>
          <w:noProof/>
          <w:sz w:val="18"/>
          <w:szCs w:val="24"/>
          <w:rtl/>
          <w:lang w:bidi="ar-EG"/>
        </w:rPr>
        <w:t>-</w:t>
      </w:r>
      <w:r w:rsidRPr="004B58B7">
        <w:rPr>
          <w:rFonts w:ascii="Calibri" w:hAnsi="Calibri"/>
          <w:noProof/>
          <w:sz w:val="18"/>
          <w:szCs w:val="24"/>
          <w:rtl/>
          <w:lang w:bidi="ar-EG"/>
        </w:rPr>
        <w:tab/>
        <w:t>أعضاء لجنة لوائح الراديو</w:t>
      </w:r>
    </w:p>
    <w:sectPr w:rsidR="00A0779E" w:rsidRPr="004B58B7" w:rsidSect="004723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9C" w:rsidRDefault="00FD199C">
      <w:r>
        <w:separator/>
      </w:r>
    </w:p>
  </w:endnote>
  <w:endnote w:type="continuationSeparator" w:id="0">
    <w:p w:rsidR="00FD199C" w:rsidRDefault="00FD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Default="00D23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AE" w:rsidRPr="00D23019" w:rsidRDefault="00F909AE" w:rsidP="00D23019">
    <w:pPr>
      <w:pStyle w:val="Footer"/>
      <w:rPr>
        <w:szCs w:val="16"/>
        <w:rtl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9C" w:rsidRPr="0037026E" w:rsidRDefault="00FD199C" w:rsidP="0037026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n-US"/>
      </w:rPr>
    </w:pPr>
    <w:r w:rsidRPr="0037026E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 w:rsidRPr="0037026E">
      <w:rPr>
        <w:rFonts w:ascii="Calibri" w:hAnsi="Calibri" w:cs="Calibri"/>
        <w:sz w:val="18"/>
        <w:szCs w:val="18"/>
        <w:lang w:val="en-US"/>
      </w:rPr>
      <w:noBreakHyphen/>
      <w:t xml:space="preserve">1211 Geneva 20 • Switzerland </w:t>
    </w:r>
    <w:r w:rsidRPr="0037026E">
      <w:rPr>
        <w:rFonts w:ascii="Calibri" w:hAnsi="Calibri" w:cs="Calibri"/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37026E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  <w:r w:rsidRPr="0037026E">
      <w:rPr>
        <w:rFonts w:ascii="Calibri" w:hAnsi="Calibri" w:cs="Calibri"/>
        <w:sz w:val="18"/>
        <w:szCs w:val="18"/>
        <w:lang w:val="en-U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9C" w:rsidRDefault="00FD199C">
      <w:r>
        <w:t>____________________</w:t>
      </w:r>
    </w:p>
  </w:footnote>
  <w:footnote w:type="continuationSeparator" w:id="0">
    <w:p w:rsidR="00FD199C" w:rsidRDefault="00FD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19" w:rsidRDefault="00D23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9C" w:rsidRPr="00A90A09" w:rsidRDefault="00FD199C" w:rsidP="00A90A09"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  <w:rPr>
        <w:rFonts w:ascii="Calibri" w:hAnsi="Calibri" w:cs="Calibri"/>
        <w:sz w:val="20"/>
        <w:szCs w:val="20"/>
        <w:lang w:val="es-ES_tradnl"/>
      </w:rPr>
    </w:pPr>
    <w:r>
      <w:rPr>
        <w:rFonts w:ascii="Calibri" w:hAnsi="Calibri" w:cs="Calibri"/>
        <w:sz w:val="20"/>
        <w:szCs w:val="20"/>
        <w:lang w:val="en-US"/>
      </w:rPr>
      <w:t>-</w:t>
    </w:r>
    <w:r w:rsidRPr="00A90A09">
      <w:rPr>
        <w:rFonts w:ascii="Calibri" w:hAnsi="Calibri" w:cs="Calibri"/>
        <w:sz w:val="20"/>
        <w:szCs w:val="20"/>
        <w:lang w:val="en-US"/>
      </w:rPr>
      <w:t xml:space="preserve"> </w:t>
    </w:r>
    <w:r w:rsidRPr="00A90A09">
      <w:rPr>
        <w:rFonts w:ascii="Calibri" w:hAnsi="Calibri" w:cs="Calibri"/>
        <w:sz w:val="20"/>
        <w:szCs w:val="20"/>
        <w:lang w:val="es-ES_tradnl"/>
      </w:rPr>
      <w:fldChar w:fldCharType="begin"/>
    </w:r>
    <w:r w:rsidRPr="00A90A09">
      <w:rPr>
        <w:rFonts w:ascii="Calibri" w:hAnsi="Calibri" w:cs="Calibri"/>
        <w:sz w:val="20"/>
        <w:szCs w:val="20"/>
        <w:lang w:val="es-ES_tradnl"/>
      </w:rPr>
      <w:instrText xml:space="preserve"> PAGE </w:instrText>
    </w:r>
    <w:r w:rsidRPr="00A90A09">
      <w:rPr>
        <w:rFonts w:ascii="Calibri" w:hAnsi="Calibri" w:cs="Calibri"/>
        <w:sz w:val="20"/>
        <w:szCs w:val="20"/>
        <w:lang w:val="es-ES_tradnl"/>
      </w:rPr>
      <w:fldChar w:fldCharType="separate"/>
    </w:r>
    <w:r w:rsidR="00D23019">
      <w:rPr>
        <w:rFonts w:ascii="Calibri" w:hAnsi="Calibri" w:cs="Calibri"/>
        <w:noProof/>
        <w:sz w:val="20"/>
        <w:szCs w:val="20"/>
        <w:lang w:val="es-ES_tradnl"/>
      </w:rPr>
      <w:t>2</w:t>
    </w:r>
    <w:r w:rsidRPr="00A90A09">
      <w:rPr>
        <w:rFonts w:ascii="Calibri" w:hAnsi="Calibri" w:cs="Calibri"/>
        <w:sz w:val="20"/>
        <w:szCs w:val="20"/>
        <w:lang w:val="es-ES_tradnl"/>
      </w:rPr>
      <w:fldChar w:fldCharType="end"/>
    </w:r>
    <w:r w:rsidRPr="00A90A09">
      <w:rPr>
        <w:rFonts w:ascii="Calibri" w:hAnsi="Calibri" w:cs="Calibri"/>
        <w:sz w:val="20"/>
        <w:szCs w:val="20"/>
        <w:lang w:val="es-ES_tradnl"/>
      </w:rPr>
      <w:t xml:space="preserve"> </w:t>
    </w:r>
    <w:r>
      <w:rPr>
        <w:rFonts w:ascii="Calibri" w:hAnsi="Calibri" w:cs="Calibri"/>
        <w:sz w:val="20"/>
        <w:szCs w:val="20"/>
        <w:lang w:val="es-ES_tradnl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9C" w:rsidRDefault="00FD199C" w:rsidP="00D04A3B">
    <w:pPr>
      <w:pStyle w:val="Header"/>
      <w:spacing w:before="100" w:beforeAutospacing="1" w:after="100" w:afterAutospacing="1" w:line="240" w:lineRule="auto"/>
    </w:pPr>
    <w:r w:rsidRPr="00D04A3B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650D85CA" wp14:editId="52D271B8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E43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A7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BEA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04AC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507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54A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5E0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5E8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6A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763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B04934"/>
    <w:multiLevelType w:val="hybridMultilevel"/>
    <w:tmpl w:val="1FF2E084"/>
    <w:lvl w:ilvl="0" w:tplc="BF8631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ar-SA" w:vendorID="4" w:dllVersion="512" w:checkStyle="0"/>
  <w:activeWritingStyle w:appName="MSWord" w:lang="ar-EG" w:vendorID="4" w:dllVersion="512" w:checkStyle="1"/>
  <w:activeWritingStyle w:appName="MSWord" w:lang="pt-BR" w:vendorID="1" w:dllVersion="513" w:checkStyle="1"/>
  <w:activeWritingStyle w:appName="MSWord" w:lang="ar-SY" w:vendorID="4" w:dllVersion="512" w:checkStyle="1"/>
  <w:activeWritingStyle w:appName="MSWord" w:lang="ar-AE" w:vendorID="4" w:dllVersion="512" w:checkStyle="1"/>
  <w:activeWritingStyle w:appName="MSWord" w:lang="ru-RU" w:vendorID="1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90"/>
    <w:rsid w:val="000057C2"/>
    <w:rsid w:val="00007C5F"/>
    <w:rsid w:val="000112FA"/>
    <w:rsid w:val="0001614B"/>
    <w:rsid w:val="00016458"/>
    <w:rsid w:val="00016557"/>
    <w:rsid w:val="000167B5"/>
    <w:rsid w:val="000208D9"/>
    <w:rsid w:val="00020CE6"/>
    <w:rsid w:val="00022FBD"/>
    <w:rsid w:val="00032E4F"/>
    <w:rsid w:val="00054872"/>
    <w:rsid w:val="00057C9E"/>
    <w:rsid w:val="00057D9D"/>
    <w:rsid w:val="0006037F"/>
    <w:rsid w:val="00064AC0"/>
    <w:rsid w:val="00064D81"/>
    <w:rsid w:val="00072C64"/>
    <w:rsid w:val="000772BA"/>
    <w:rsid w:val="00087019"/>
    <w:rsid w:val="00090D92"/>
    <w:rsid w:val="00091B4C"/>
    <w:rsid w:val="000A266C"/>
    <w:rsid w:val="000A450F"/>
    <w:rsid w:val="000A60D3"/>
    <w:rsid w:val="000B5DEE"/>
    <w:rsid w:val="000B6F8E"/>
    <w:rsid w:val="000B7B6A"/>
    <w:rsid w:val="000C0598"/>
    <w:rsid w:val="000C1B34"/>
    <w:rsid w:val="000C4FEF"/>
    <w:rsid w:val="000D4074"/>
    <w:rsid w:val="000D6401"/>
    <w:rsid w:val="000D7876"/>
    <w:rsid w:val="000E0B73"/>
    <w:rsid w:val="000E15C1"/>
    <w:rsid w:val="000E303B"/>
    <w:rsid w:val="000E3618"/>
    <w:rsid w:val="000E5E3D"/>
    <w:rsid w:val="000E64DA"/>
    <w:rsid w:val="000F161D"/>
    <w:rsid w:val="000F527D"/>
    <w:rsid w:val="000F6A34"/>
    <w:rsid w:val="000F70D8"/>
    <w:rsid w:val="000F7990"/>
    <w:rsid w:val="001011E2"/>
    <w:rsid w:val="001072CF"/>
    <w:rsid w:val="001119E8"/>
    <w:rsid w:val="00120CDF"/>
    <w:rsid w:val="00120D44"/>
    <w:rsid w:val="001214B1"/>
    <w:rsid w:val="00123F68"/>
    <w:rsid w:val="00134284"/>
    <w:rsid w:val="001350C3"/>
    <w:rsid w:val="00143834"/>
    <w:rsid w:val="001449F1"/>
    <w:rsid w:val="00144C0C"/>
    <w:rsid w:val="00153B08"/>
    <w:rsid w:val="00157387"/>
    <w:rsid w:val="0016677C"/>
    <w:rsid w:val="00172CD4"/>
    <w:rsid w:val="00172E2B"/>
    <w:rsid w:val="00181B5B"/>
    <w:rsid w:val="001840A5"/>
    <w:rsid w:val="001845DC"/>
    <w:rsid w:val="00192319"/>
    <w:rsid w:val="00192EEE"/>
    <w:rsid w:val="00195E29"/>
    <w:rsid w:val="0019602E"/>
    <w:rsid w:val="00197940"/>
    <w:rsid w:val="001A0C99"/>
    <w:rsid w:val="001A108B"/>
    <w:rsid w:val="001A2AB7"/>
    <w:rsid w:val="001A789D"/>
    <w:rsid w:val="001B0816"/>
    <w:rsid w:val="001B3793"/>
    <w:rsid w:val="001B3AFC"/>
    <w:rsid w:val="001B4328"/>
    <w:rsid w:val="001B4B87"/>
    <w:rsid w:val="001B559D"/>
    <w:rsid w:val="001B5720"/>
    <w:rsid w:val="001B75F5"/>
    <w:rsid w:val="001C5C51"/>
    <w:rsid w:val="001C72DC"/>
    <w:rsid w:val="001D1BC8"/>
    <w:rsid w:val="001D47EA"/>
    <w:rsid w:val="001E15AA"/>
    <w:rsid w:val="001E20AB"/>
    <w:rsid w:val="001E519A"/>
    <w:rsid w:val="001E5E67"/>
    <w:rsid w:val="001E6582"/>
    <w:rsid w:val="001F20B4"/>
    <w:rsid w:val="001F2EEA"/>
    <w:rsid w:val="001F31A5"/>
    <w:rsid w:val="001F6B8A"/>
    <w:rsid w:val="00203860"/>
    <w:rsid w:val="00205536"/>
    <w:rsid w:val="00206E2B"/>
    <w:rsid w:val="002102AA"/>
    <w:rsid w:val="00210B45"/>
    <w:rsid w:val="002115C7"/>
    <w:rsid w:val="00212E21"/>
    <w:rsid w:val="002143B5"/>
    <w:rsid w:val="00216284"/>
    <w:rsid w:val="0021715F"/>
    <w:rsid w:val="00226464"/>
    <w:rsid w:val="00227321"/>
    <w:rsid w:val="00227F65"/>
    <w:rsid w:val="00230078"/>
    <w:rsid w:val="002361CF"/>
    <w:rsid w:val="00236AF7"/>
    <w:rsid w:val="00237DCF"/>
    <w:rsid w:val="0024259E"/>
    <w:rsid w:val="00253FF2"/>
    <w:rsid w:val="00254E3B"/>
    <w:rsid w:val="00264501"/>
    <w:rsid w:val="00264783"/>
    <w:rsid w:val="00265E58"/>
    <w:rsid w:val="00266B0D"/>
    <w:rsid w:val="00276C7E"/>
    <w:rsid w:val="00276E1B"/>
    <w:rsid w:val="00277090"/>
    <w:rsid w:val="002812D7"/>
    <w:rsid w:val="00282B0B"/>
    <w:rsid w:val="00282CC5"/>
    <w:rsid w:val="00284202"/>
    <w:rsid w:val="002867AD"/>
    <w:rsid w:val="00287064"/>
    <w:rsid w:val="002926D8"/>
    <w:rsid w:val="0029372E"/>
    <w:rsid w:val="002937E2"/>
    <w:rsid w:val="002B2399"/>
    <w:rsid w:val="002B23B0"/>
    <w:rsid w:val="002B3B0A"/>
    <w:rsid w:val="002B4430"/>
    <w:rsid w:val="002B6614"/>
    <w:rsid w:val="002B6931"/>
    <w:rsid w:val="002B6E39"/>
    <w:rsid w:val="002C3BA5"/>
    <w:rsid w:val="002C517F"/>
    <w:rsid w:val="002C56C0"/>
    <w:rsid w:val="002C6FA5"/>
    <w:rsid w:val="002D5186"/>
    <w:rsid w:val="002E138F"/>
    <w:rsid w:val="002E5388"/>
    <w:rsid w:val="002E5DC5"/>
    <w:rsid w:val="002E6E8F"/>
    <w:rsid w:val="002E7EB9"/>
    <w:rsid w:val="002F3251"/>
    <w:rsid w:val="002F36DA"/>
    <w:rsid w:val="002F74F2"/>
    <w:rsid w:val="002F7FFB"/>
    <w:rsid w:val="00300E87"/>
    <w:rsid w:val="00305B1A"/>
    <w:rsid w:val="003068E8"/>
    <w:rsid w:val="00310B21"/>
    <w:rsid w:val="00311411"/>
    <w:rsid w:val="003135A1"/>
    <w:rsid w:val="0031362F"/>
    <w:rsid w:val="003158DF"/>
    <w:rsid w:val="0032186D"/>
    <w:rsid w:val="00322C01"/>
    <w:rsid w:val="00327349"/>
    <w:rsid w:val="00333E50"/>
    <w:rsid w:val="00334546"/>
    <w:rsid w:val="00335EB8"/>
    <w:rsid w:val="0033783E"/>
    <w:rsid w:val="003405E6"/>
    <w:rsid w:val="00343581"/>
    <w:rsid w:val="00343725"/>
    <w:rsid w:val="003468B1"/>
    <w:rsid w:val="003534EC"/>
    <w:rsid w:val="00353872"/>
    <w:rsid w:val="00360092"/>
    <w:rsid w:val="00362492"/>
    <w:rsid w:val="00366F3B"/>
    <w:rsid w:val="00367525"/>
    <w:rsid w:val="0037026E"/>
    <w:rsid w:val="00372F55"/>
    <w:rsid w:val="00381EE4"/>
    <w:rsid w:val="00385918"/>
    <w:rsid w:val="003862F4"/>
    <w:rsid w:val="003877A5"/>
    <w:rsid w:val="00393A2C"/>
    <w:rsid w:val="00395842"/>
    <w:rsid w:val="003A749F"/>
    <w:rsid w:val="003B1856"/>
    <w:rsid w:val="003B219B"/>
    <w:rsid w:val="003C1AAB"/>
    <w:rsid w:val="003C29C0"/>
    <w:rsid w:val="003C605B"/>
    <w:rsid w:val="003C74E3"/>
    <w:rsid w:val="003C7C0A"/>
    <w:rsid w:val="003D3993"/>
    <w:rsid w:val="003D3F1F"/>
    <w:rsid w:val="003D5D34"/>
    <w:rsid w:val="003E0156"/>
    <w:rsid w:val="003E7DCE"/>
    <w:rsid w:val="003F18DA"/>
    <w:rsid w:val="003F4441"/>
    <w:rsid w:val="003F658A"/>
    <w:rsid w:val="00400026"/>
    <w:rsid w:val="0040435B"/>
    <w:rsid w:val="00404661"/>
    <w:rsid w:val="00405878"/>
    <w:rsid w:val="00405E93"/>
    <w:rsid w:val="004061C2"/>
    <w:rsid w:val="00410ECC"/>
    <w:rsid w:val="004148CC"/>
    <w:rsid w:val="0041701B"/>
    <w:rsid w:val="00423769"/>
    <w:rsid w:val="00424239"/>
    <w:rsid w:val="004248C2"/>
    <w:rsid w:val="004306E7"/>
    <w:rsid w:val="00433AA6"/>
    <w:rsid w:val="00433E0E"/>
    <w:rsid w:val="00434319"/>
    <w:rsid w:val="00435C1C"/>
    <w:rsid w:val="0043617E"/>
    <w:rsid w:val="00437D02"/>
    <w:rsid w:val="004406E3"/>
    <w:rsid w:val="0044096D"/>
    <w:rsid w:val="00440C4D"/>
    <w:rsid w:val="004411C3"/>
    <w:rsid w:val="00442231"/>
    <w:rsid w:val="0044634B"/>
    <w:rsid w:val="004506E4"/>
    <w:rsid w:val="004534D4"/>
    <w:rsid w:val="004535AB"/>
    <w:rsid w:val="00453F46"/>
    <w:rsid w:val="00456B5E"/>
    <w:rsid w:val="00461877"/>
    <w:rsid w:val="00466D9F"/>
    <w:rsid w:val="0046791B"/>
    <w:rsid w:val="00472367"/>
    <w:rsid w:val="00473A57"/>
    <w:rsid w:val="00474B9F"/>
    <w:rsid w:val="004756E7"/>
    <w:rsid w:val="004767DA"/>
    <w:rsid w:val="00491EAB"/>
    <w:rsid w:val="00493C20"/>
    <w:rsid w:val="004956E0"/>
    <w:rsid w:val="004A1D07"/>
    <w:rsid w:val="004A1DEC"/>
    <w:rsid w:val="004A36A2"/>
    <w:rsid w:val="004A5AB1"/>
    <w:rsid w:val="004A5AE8"/>
    <w:rsid w:val="004A7766"/>
    <w:rsid w:val="004B0923"/>
    <w:rsid w:val="004B41A8"/>
    <w:rsid w:val="004B58B7"/>
    <w:rsid w:val="004B6469"/>
    <w:rsid w:val="004C1881"/>
    <w:rsid w:val="004C3192"/>
    <w:rsid w:val="004C410D"/>
    <w:rsid w:val="004C41BF"/>
    <w:rsid w:val="004D0A14"/>
    <w:rsid w:val="004D0D03"/>
    <w:rsid w:val="004D1DFD"/>
    <w:rsid w:val="004D2F99"/>
    <w:rsid w:val="004E1845"/>
    <w:rsid w:val="004E1F46"/>
    <w:rsid w:val="004E2222"/>
    <w:rsid w:val="004E65E6"/>
    <w:rsid w:val="004E72C3"/>
    <w:rsid w:val="004F26AE"/>
    <w:rsid w:val="004F2B96"/>
    <w:rsid w:val="005002AF"/>
    <w:rsid w:val="0051014E"/>
    <w:rsid w:val="005111A5"/>
    <w:rsid w:val="00525269"/>
    <w:rsid w:val="00525A24"/>
    <w:rsid w:val="005264F5"/>
    <w:rsid w:val="00527539"/>
    <w:rsid w:val="005350CC"/>
    <w:rsid w:val="005368E1"/>
    <w:rsid w:val="0054369A"/>
    <w:rsid w:val="00545698"/>
    <w:rsid w:val="00552CA6"/>
    <w:rsid w:val="005614A3"/>
    <w:rsid w:val="0057058D"/>
    <w:rsid w:val="005711B3"/>
    <w:rsid w:val="0057152E"/>
    <w:rsid w:val="00572B44"/>
    <w:rsid w:val="00595800"/>
    <w:rsid w:val="005A28A4"/>
    <w:rsid w:val="005A4975"/>
    <w:rsid w:val="005A60C8"/>
    <w:rsid w:val="005B09F2"/>
    <w:rsid w:val="005B52AA"/>
    <w:rsid w:val="005B7CE8"/>
    <w:rsid w:val="005C0264"/>
    <w:rsid w:val="005C22E3"/>
    <w:rsid w:val="005C23A2"/>
    <w:rsid w:val="005C6BA8"/>
    <w:rsid w:val="005D1665"/>
    <w:rsid w:val="005D2933"/>
    <w:rsid w:val="005D46C7"/>
    <w:rsid w:val="005D71C3"/>
    <w:rsid w:val="005D7F0F"/>
    <w:rsid w:val="005E157D"/>
    <w:rsid w:val="005E5506"/>
    <w:rsid w:val="005E6900"/>
    <w:rsid w:val="005F0C2E"/>
    <w:rsid w:val="005F130D"/>
    <w:rsid w:val="005F164B"/>
    <w:rsid w:val="005F1A40"/>
    <w:rsid w:val="005F2538"/>
    <w:rsid w:val="005F26A7"/>
    <w:rsid w:val="005F4135"/>
    <w:rsid w:val="005F65F3"/>
    <w:rsid w:val="005F7F4C"/>
    <w:rsid w:val="00602261"/>
    <w:rsid w:val="0060254F"/>
    <w:rsid w:val="006037D2"/>
    <w:rsid w:val="006065A6"/>
    <w:rsid w:val="00610EBD"/>
    <w:rsid w:val="006136BC"/>
    <w:rsid w:val="00614896"/>
    <w:rsid w:val="00614D19"/>
    <w:rsid w:val="00617CD2"/>
    <w:rsid w:val="00624358"/>
    <w:rsid w:val="0063442D"/>
    <w:rsid w:val="00634537"/>
    <w:rsid w:val="00637185"/>
    <w:rsid w:val="00637C9D"/>
    <w:rsid w:val="00643AE1"/>
    <w:rsid w:val="00650B1A"/>
    <w:rsid w:val="006529D0"/>
    <w:rsid w:val="00654A60"/>
    <w:rsid w:val="00657A11"/>
    <w:rsid w:val="006710E8"/>
    <w:rsid w:val="00671FB6"/>
    <w:rsid w:val="00673AEC"/>
    <w:rsid w:val="0068519B"/>
    <w:rsid w:val="00685BAC"/>
    <w:rsid w:val="00685FCF"/>
    <w:rsid w:val="00686BE7"/>
    <w:rsid w:val="00687207"/>
    <w:rsid w:val="0069542E"/>
    <w:rsid w:val="00695BB5"/>
    <w:rsid w:val="0069600D"/>
    <w:rsid w:val="0069690F"/>
    <w:rsid w:val="00696BC1"/>
    <w:rsid w:val="00697D70"/>
    <w:rsid w:val="006A30B6"/>
    <w:rsid w:val="006A4724"/>
    <w:rsid w:val="006A6D7E"/>
    <w:rsid w:val="006A7DCD"/>
    <w:rsid w:val="006B0029"/>
    <w:rsid w:val="006B09AC"/>
    <w:rsid w:val="006B0D40"/>
    <w:rsid w:val="006B3F95"/>
    <w:rsid w:val="006B5BFB"/>
    <w:rsid w:val="006B63FF"/>
    <w:rsid w:val="006C0414"/>
    <w:rsid w:val="006C4667"/>
    <w:rsid w:val="006D3F22"/>
    <w:rsid w:val="006D6CE9"/>
    <w:rsid w:val="006E4B8B"/>
    <w:rsid w:val="00700E4A"/>
    <w:rsid w:val="007016B8"/>
    <w:rsid w:val="00702A71"/>
    <w:rsid w:val="0070455C"/>
    <w:rsid w:val="00704F02"/>
    <w:rsid w:val="00705F05"/>
    <w:rsid w:val="007070A7"/>
    <w:rsid w:val="0071106C"/>
    <w:rsid w:val="00713A17"/>
    <w:rsid w:val="00720439"/>
    <w:rsid w:val="00720E38"/>
    <w:rsid w:val="007226E3"/>
    <w:rsid w:val="00726614"/>
    <w:rsid w:val="007333EE"/>
    <w:rsid w:val="00740830"/>
    <w:rsid w:val="0074216B"/>
    <w:rsid w:val="00742416"/>
    <w:rsid w:val="007425BC"/>
    <w:rsid w:val="00746900"/>
    <w:rsid w:val="00753AFA"/>
    <w:rsid w:val="0075490A"/>
    <w:rsid w:val="007579AD"/>
    <w:rsid w:val="00760D80"/>
    <w:rsid w:val="007615E4"/>
    <w:rsid w:val="00766F19"/>
    <w:rsid w:val="00770428"/>
    <w:rsid w:val="00771812"/>
    <w:rsid w:val="007722DC"/>
    <w:rsid w:val="00777D26"/>
    <w:rsid w:val="00780213"/>
    <w:rsid w:val="007830CC"/>
    <w:rsid w:val="00787254"/>
    <w:rsid w:val="00792845"/>
    <w:rsid w:val="00795F01"/>
    <w:rsid w:val="00797266"/>
    <w:rsid w:val="00797A28"/>
    <w:rsid w:val="007A2FA1"/>
    <w:rsid w:val="007A3B4C"/>
    <w:rsid w:val="007A74BF"/>
    <w:rsid w:val="007B27DD"/>
    <w:rsid w:val="007B517E"/>
    <w:rsid w:val="007B5270"/>
    <w:rsid w:val="007B6540"/>
    <w:rsid w:val="007C4BF7"/>
    <w:rsid w:val="007C5373"/>
    <w:rsid w:val="007C61E1"/>
    <w:rsid w:val="007C7390"/>
    <w:rsid w:val="007C763B"/>
    <w:rsid w:val="007E38F9"/>
    <w:rsid w:val="007E5992"/>
    <w:rsid w:val="007F24EC"/>
    <w:rsid w:val="007F3CED"/>
    <w:rsid w:val="007F5E14"/>
    <w:rsid w:val="007F6DCA"/>
    <w:rsid w:val="00800F51"/>
    <w:rsid w:val="008031A3"/>
    <w:rsid w:val="00804170"/>
    <w:rsid w:val="008053B6"/>
    <w:rsid w:val="00805410"/>
    <w:rsid w:val="008073F5"/>
    <w:rsid w:val="00811467"/>
    <w:rsid w:val="00812152"/>
    <w:rsid w:val="008138C7"/>
    <w:rsid w:val="0081430A"/>
    <w:rsid w:val="00821960"/>
    <w:rsid w:val="008256D5"/>
    <w:rsid w:val="008274A3"/>
    <w:rsid w:val="00827E75"/>
    <w:rsid w:val="00831D83"/>
    <w:rsid w:val="008322D7"/>
    <w:rsid w:val="00835E3D"/>
    <w:rsid w:val="00837C09"/>
    <w:rsid w:val="008550B4"/>
    <w:rsid w:val="00860BE9"/>
    <w:rsid w:val="00880379"/>
    <w:rsid w:val="00881C9D"/>
    <w:rsid w:val="00881D43"/>
    <w:rsid w:val="0088317E"/>
    <w:rsid w:val="008961BD"/>
    <w:rsid w:val="00897F76"/>
    <w:rsid w:val="008A06DB"/>
    <w:rsid w:val="008A6A22"/>
    <w:rsid w:val="008A7EC9"/>
    <w:rsid w:val="008B0A71"/>
    <w:rsid w:val="008B3FBB"/>
    <w:rsid w:val="008B44FF"/>
    <w:rsid w:val="008B78EF"/>
    <w:rsid w:val="008C00D5"/>
    <w:rsid w:val="008C101B"/>
    <w:rsid w:val="008C1DD0"/>
    <w:rsid w:val="008C3DED"/>
    <w:rsid w:val="008C4973"/>
    <w:rsid w:val="008D18B1"/>
    <w:rsid w:val="008D2354"/>
    <w:rsid w:val="008D3106"/>
    <w:rsid w:val="008D4874"/>
    <w:rsid w:val="008E1748"/>
    <w:rsid w:val="008F27BB"/>
    <w:rsid w:val="00902B86"/>
    <w:rsid w:val="009068D2"/>
    <w:rsid w:val="00906B13"/>
    <w:rsid w:val="009111BD"/>
    <w:rsid w:val="00920651"/>
    <w:rsid w:val="0092275A"/>
    <w:rsid w:val="00922EC5"/>
    <w:rsid w:val="0092546F"/>
    <w:rsid w:val="009340D0"/>
    <w:rsid w:val="00935899"/>
    <w:rsid w:val="0093776F"/>
    <w:rsid w:val="00937CB6"/>
    <w:rsid w:val="0094162D"/>
    <w:rsid w:val="009431A4"/>
    <w:rsid w:val="00943539"/>
    <w:rsid w:val="00944965"/>
    <w:rsid w:val="00945AAA"/>
    <w:rsid w:val="00947700"/>
    <w:rsid w:val="00950C25"/>
    <w:rsid w:val="00952B66"/>
    <w:rsid w:val="00955057"/>
    <w:rsid w:val="00961926"/>
    <w:rsid w:val="00962AF8"/>
    <w:rsid w:val="009655DE"/>
    <w:rsid w:val="009676DC"/>
    <w:rsid w:val="009745D3"/>
    <w:rsid w:val="009746CA"/>
    <w:rsid w:val="00976AB7"/>
    <w:rsid w:val="00980248"/>
    <w:rsid w:val="00980D6F"/>
    <w:rsid w:val="009846D5"/>
    <w:rsid w:val="00985109"/>
    <w:rsid w:val="0098597C"/>
    <w:rsid w:val="00985FA0"/>
    <w:rsid w:val="0099575E"/>
    <w:rsid w:val="009957D8"/>
    <w:rsid w:val="009959FF"/>
    <w:rsid w:val="009A0056"/>
    <w:rsid w:val="009A7195"/>
    <w:rsid w:val="009A766B"/>
    <w:rsid w:val="009B16DB"/>
    <w:rsid w:val="009B3E5C"/>
    <w:rsid w:val="009B7249"/>
    <w:rsid w:val="009C0F53"/>
    <w:rsid w:val="009C7F4C"/>
    <w:rsid w:val="009D1BCD"/>
    <w:rsid w:val="009D667F"/>
    <w:rsid w:val="009D7AC6"/>
    <w:rsid w:val="009E047D"/>
    <w:rsid w:val="009E094A"/>
    <w:rsid w:val="009E11FD"/>
    <w:rsid w:val="009E14F3"/>
    <w:rsid w:val="009E151D"/>
    <w:rsid w:val="009E1957"/>
    <w:rsid w:val="009E3437"/>
    <w:rsid w:val="009E401C"/>
    <w:rsid w:val="009E6C3B"/>
    <w:rsid w:val="009F6530"/>
    <w:rsid w:val="009F686E"/>
    <w:rsid w:val="00A006E6"/>
    <w:rsid w:val="00A05337"/>
    <w:rsid w:val="00A0596C"/>
    <w:rsid w:val="00A06093"/>
    <w:rsid w:val="00A0779E"/>
    <w:rsid w:val="00A07F5C"/>
    <w:rsid w:val="00A10B89"/>
    <w:rsid w:val="00A12556"/>
    <w:rsid w:val="00A13936"/>
    <w:rsid w:val="00A14DE8"/>
    <w:rsid w:val="00A20D5A"/>
    <w:rsid w:val="00A23CA9"/>
    <w:rsid w:val="00A3720E"/>
    <w:rsid w:val="00A44ECF"/>
    <w:rsid w:val="00A46AB3"/>
    <w:rsid w:val="00A51CB7"/>
    <w:rsid w:val="00A51D51"/>
    <w:rsid w:val="00A6540D"/>
    <w:rsid w:val="00A67C16"/>
    <w:rsid w:val="00A71762"/>
    <w:rsid w:val="00A7202B"/>
    <w:rsid w:val="00A75F08"/>
    <w:rsid w:val="00A778B6"/>
    <w:rsid w:val="00A825AE"/>
    <w:rsid w:val="00A90144"/>
    <w:rsid w:val="00A90A09"/>
    <w:rsid w:val="00A942BA"/>
    <w:rsid w:val="00A950CB"/>
    <w:rsid w:val="00AA4DDD"/>
    <w:rsid w:val="00AA5724"/>
    <w:rsid w:val="00AA5F2A"/>
    <w:rsid w:val="00AA6DB4"/>
    <w:rsid w:val="00AB07C5"/>
    <w:rsid w:val="00AB3177"/>
    <w:rsid w:val="00AB6ED8"/>
    <w:rsid w:val="00AB7F27"/>
    <w:rsid w:val="00AD0AAA"/>
    <w:rsid w:val="00AD42B1"/>
    <w:rsid w:val="00AD440C"/>
    <w:rsid w:val="00AD5E38"/>
    <w:rsid w:val="00AE18B3"/>
    <w:rsid w:val="00AF2234"/>
    <w:rsid w:val="00AF3098"/>
    <w:rsid w:val="00AF5AE4"/>
    <w:rsid w:val="00AF7119"/>
    <w:rsid w:val="00AF7AF2"/>
    <w:rsid w:val="00B02102"/>
    <w:rsid w:val="00B02E2D"/>
    <w:rsid w:val="00B06070"/>
    <w:rsid w:val="00B07296"/>
    <w:rsid w:val="00B10460"/>
    <w:rsid w:val="00B133B1"/>
    <w:rsid w:val="00B15E34"/>
    <w:rsid w:val="00B2146B"/>
    <w:rsid w:val="00B245C0"/>
    <w:rsid w:val="00B26EE2"/>
    <w:rsid w:val="00B308B6"/>
    <w:rsid w:val="00B41666"/>
    <w:rsid w:val="00B41C53"/>
    <w:rsid w:val="00B45787"/>
    <w:rsid w:val="00B45E4E"/>
    <w:rsid w:val="00B57344"/>
    <w:rsid w:val="00B60DDB"/>
    <w:rsid w:val="00B61B5A"/>
    <w:rsid w:val="00B62651"/>
    <w:rsid w:val="00B63DEA"/>
    <w:rsid w:val="00B6605C"/>
    <w:rsid w:val="00B7688F"/>
    <w:rsid w:val="00B77587"/>
    <w:rsid w:val="00B77CED"/>
    <w:rsid w:val="00B850DD"/>
    <w:rsid w:val="00B87E04"/>
    <w:rsid w:val="00BA474E"/>
    <w:rsid w:val="00BA57AE"/>
    <w:rsid w:val="00BA6314"/>
    <w:rsid w:val="00BB6D0C"/>
    <w:rsid w:val="00BC0F51"/>
    <w:rsid w:val="00BC62EC"/>
    <w:rsid w:val="00BC638A"/>
    <w:rsid w:val="00BC7464"/>
    <w:rsid w:val="00BD20D2"/>
    <w:rsid w:val="00BE03A6"/>
    <w:rsid w:val="00BE140F"/>
    <w:rsid w:val="00BE3AE5"/>
    <w:rsid w:val="00BE5D18"/>
    <w:rsid w:val="00BF3CA6"/>
    <w:rsid w:val="00BF63DD"/>
    <w:rsid w:val="00C0115C"/>
    <w:rsid w:val="00C02043"/>
    <w:rsid w:val="00C024A0"/>
    <w:rsid w:val="00C064EE"/>
    <w:rsid w:val="00C10025"/>
    <w:rsid w:val="00C10783"/>
    <w:rsid w:val="00C11F24"/>
    <w:rsid w:val="00C127F1"/>
    <w:rsid w:val="00C2146D"/>
    <w:rsid w:val="00C37E0F"/>
    <w:rsid w:val="00C41E8A"/>
    <w:rsid w:val="00C446BD"/>
    <w:rsid w:val="00C45EEB"/>
    <w:rsid w:val="00C47256"/>
    <w:rsid w:val="00C51D5C"/>
    <w:rsid w:val="00C531E5"/>
    <w:rsid w:val="00C55263"/>
    <w:rsid w:val="00C55B97"/>
    <w:rsid w:val="00C62724"/>
    <w:rsid w:val="00C64419"/>
    <w:rsid w:val="00C73B62"/>
    <w:rsid w:val="00C76305"/>
    <w:rsid w:val="00C77190"/>
    <w:rsid w:val="00C8151F"/>
    <w:rsid w:val="00C8216E"/>
    <w:rsid w:val="00C826CA"/>
    <w:rsid w:val="00C84A57"/>
    <w:rsid w:val="00C91F42"/>
    <w:rsid w:val="00C934D1"/>
    <w:rsid w:val="00C954EE"/>
    <w:rsid w:val="00C95C21"/>
    <w:rsid w:val="00CA09EC"/>
    <w:rsid w:val="00CA57FF"/>
    <w:rsid w:val="00CA7813"/>
    <w:rsid w:val="00CB4CC7"/>
    <w:rsid w:val="00CB7FBD"/>
    <w:rsid w:val="00CC339C"/>
    <w:rsid w:val="00CD231A"/>
    <w:rsid w:val="00CD4422"/>
    <w:rsid w:val="00CD4576"/>
    <w:rsid w:val="00CE091A"/>
    <w:rsid w:val="00CE0E82"/>
    <w:rsid w:val="00CE48F6"/>
    <w:rsid w:val="00CE7E48"/>
    <w:rsid w:val="00CF47DE"/>
    <w:rsid w:val="00D00F69"/>
    <w:rsid w:val="00D04A3B"/>
    <w:rsid w:val="00D0530B"/>
    <w:rsid w:val="00D069F4"/>
    <w:rsid w:val="00D12843"/>
    <w:rsid w:val="00D12B87"/>
    <w:rsid w:val="00D151A7"/>
    <w:rsid w:val="00D1612A"/>
    <w:rsid w:val="00D2245F"/>
    <w:rsid w:val="00D23019"/>
    <w:rsid w:val="00D233CE"/>
    <w:rsid w:val="00D253D3"/>
    <w:rsid w:val="00D31919"/>
    <w:rsid w:val="00D342D0"/>
    <w:rsid w:val="00D35752"/>
    <w:rsid w:val="00D373CC"/>
    <w:rsid w:val="00D424F5"/>
    <w:rsid w:val="00D463D0"/>
    <w:rsid w:val="00D5095B"/>
    <w:rsid w:val="00D51C8D"/>
    <w:rsid w:val="00D57649"/>
    <w:rsid w:val="00D61395"/>
    <w:rsid w:val="00D63923"/>
    <w:rsid w:val="00D63AFC"/>
    <w:rsid w:val="00D722B7"/>
    <w:rsid w:val="00D7323B"/>
    <w:rsid w:val="00D744B4"/>
    <w:rsid w:val="00D80F65"/>
    <w:rsid w:val="00D8713F"/>
    <w:rsid w:val="00D91F60"/>
    <w:rsid w:val="00D946FF"/>
    <w:rsid w:val="00DA0A11"/>
    <w:rsid w:val="00DA2B73"/>
    <w:rsid w:val="00DA2CB5"/>
    <w:rsid w:val="00DA4070"/>
    <w:rsid w:val="00DB15F0"/>
    <w:rsid w:val="00DB48FA"/>
    <w:rsid w:val="00DB4B04"/>
    <w:rsid w:val="00DC697F"/>
    <w:rsid w:val="00DC72EE"/>
    <w:rsid w:val="00DD053F"/>
    <w:rsid w:val="00DD2B3E"/>
    <w:rsid w:val="00DE1700"/>
    <w:rsid w:val="00DF380A"/>
    <w:rsid w:val="00E03363"/>
    <w:rsid w:val="00E1313A"/>
    <w:rsid w:val="00E155CC"/>
    <w:rsid w:val="00E21368"/>
    <w:rsid w:val="00E234C1"/>
    <w:rsid w:val="00E23829"/>
    <w:rsid w:val="00E23FF2"/>
    <w:rsid w:val="00E24294"/>
    <w:rsid w:val="00E36659"/>
    <w:rsid w:val="00E37D2B"/>
    <w:rsid w:val="00E40BF4"/>
    <w:rsid w:val="00E446A2"/>
    <w:rsid w:val="00E50B0A"/>
    <w:rsid w:val="00E52665"/>
    <w:rsid w:val="00E6501E"/>
    <w:rsid w:val="00E661CF"/>
    <w:rsid w:val="00E6697B"/>
    <w:rsid w:val="00E67F4D"/>
    <w:rsid w:val="00E75338"/>
    <w:rsid w:val="00E7547A"/>
    <w:rsid w:val="00E766D8"/>
    <w:rsid w:val="00E7743F"/>
    <w:rsid w:val="00E8054A"/>
    <w:rsid w:val="00E86519"/>
    <w:rsid w:val="00E9173C"/>
    <w:rsid w:val="00E950A2"/>
    <w:rsid w:val="00E97F5D"/>
    <w:rsid w:val="00EA07E7"/>
    <w:rsid w:val="00EA0B16"/>
    <w:rsid w:val="00EA137A"/>
    <w:rsid w:val="00EA1C1D"/>
    <w:rsid w:val="00EA262C"/>
    <w:rsid w:val="00EA2FB7"/>
    <w:rsid w:val="00EB0FF4"/>
    <w:rsid w:val="00EC710F"/>
    <w:rsid w:val="00ED1B28"/>
    <w:rsid w:val="00ED2A3C"/>
    <w:rsid w:val="00ED32CE"/>
    <w:rsid w:val="00ED41DB"/>
    <w:rsid w:val="00ED43C8"/>
    <w:rsid w:val="00ED7713"/>
    <w:rsid w:val="00EE3289"/>
    <w:rsid w:val="00EE5ABD"/>
    <w:rsid w:val="00EE7EEE"/>
    <w:rsid w:val="00EF207C"/>
    <w:rsid w:val="00EF2D58"/>
    <w:rsid w:val="00EF398F"/>
    <w:rsid w:val="00EF4AE8"/>
    <w:rsid w:val="00EF5089"/>
    <w:rsid w:val="00F00321"/>
    <w:rsid w:val="00F02655"/>
    <w:rsid w:val="00F03E13"/>
    <w:rsid w:val="00F0614C"/>
    <w:rsid w:val="00F10A93"/>
    <w:rsid w:val="00F13545"/>
    <w:rsid w:val="00F17101"/>
    <w:rsid w:val="00F272BC"/>
    <w:rsid w:val="00F348C1"/>
    <w:rsid w:val="00F34949"/>
    <w:rsid w:val="00F36BD9"/>
    <w:rsid w:val="00F37B38"/>
    <w:rsid w:val="00F40B30"/>
    <w:rsid w:val="00F410DD"/>
    <w:rsid w:val="00F42581"/>
    <w:rsid w:val="00F42740"/>
    <w:rsid w:val="00F436A3"/>
    <w:rsid w:val="00F55600"/>
    <w:rsid w:val="00F605B2"/>
    <w:rsid w:val="00F6091B"/>
    <w:rsid w:val="00F639C5"/>
    <w:rsid w:val="00F6729E"/>
    <w:rsid w:val="00F71613"/>
    <w:rsid w:val="00F72071"/>
    <w:rsid w:val="00F748B9"/>
    <w:rsid w:val="00F76B9E"/>
    <w:rsid w:val="00F837EB"/>
    <w:rsid w:val="00F909AE"/>
    <w:rsid w:val="00F90A12"/>
    <w:rsid w:val="00F964E3"/>
    <w:rsid w:val="00FA1494"/>
    <w:rsid w:val="00FB411C"/>
    <w:rsid w:val="00FB5317"/>
    <w:rsid w:val="00FB5447"/>
    <w:rsid w:val="00FB6FBC"/>
    <w:rsid w:val="00FC0609"/>
    <w:rsid w:val="00FC0A75"/>
    <w:rsid w:val="00FC2606"/>
    <w:rsid w:val="00FC2D1E"/>
    <w:rsid w:val="00FC3324"/>
    <w:rsid w:val="00FC5E82"/>
    <w:rsid w:val="00FC6453"/>
    <w:rsid w:val="00FC7C0E"/>
    <w:rsid w:val="00FD199C"/>
    <w:rsid w:val="00FD263F"/>
    <w:rsid w:val="00FD2B53"/>
    <w:rsid w:val="00FE271C"/>
    <w:rsid w:val="00FE3467"/>
    <w:rsid w:val="00FE6333"/>
    <w:rsid w:val="00FF041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195E29"/>
    <w:pPr>
      <w:ind w:left="1191" w:hanging="397"/>
    </w:pPr>
    <w:rPr>
      <w:rFonts w:ascii="Calibri" w:hAnsi="Calibri"/>
      <w:lang w:val="en-US" w:bidi="ar-SY"/>
    </w:r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A67C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7C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67C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67C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7C16"/>
    <w:pPr>
      <w:outlineLvl w:val="4"/>
    </w:pPr>
  </w:style>
  <w:style w:type="paragraph" w:styleId="Heading6">
    <w:name w:val="heading 6"/>
    <w:basedOn w:val="Heading4"/>
    <w:next w:val="Normal"/>
    <w:qFormat/>
    <w:rsid w:val="00A67C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7C16"/>
    <w:pPr>
      <w:outlineLvl w:val="6"/>
    </w:pPr>
  </w:style>
  <w:style w:type="paragraph" w:styleId="Heading8">
    <w:name w:val="heading 8"/>
    <w:basedOn w:val="Heading6"/>
    <w:next w:val="Normal"/>
    <w:qFormat/>
    <w:rsid w:val="00A67C16"/>
    <w:pPr>
      <w:outlineLvl w:val="7"/>
    </w:pPr>
  </w:style>
  <w:style w:type="paragraph" w:styleId="Heading9">
    <w:name w:val="heading 9"/>
    <w:basedOn w:val="Heading6"/>
    <w:next w:val="Normal"/>
    <w:qFormat/>
    <w:rsid w:val="00A67C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qFormat/>
    <w:rsid w:val="000A266C"/>
    <w:pPr>
      <w:keepNext/>
      <w:keepLines/>
      <w:spacing w:before="4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A67C1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67C16"/>
  </w:style>
  <w:style w:type="paragraph" w:customStyle="1" w:styleId="Figure">
    <w:name w:val="Figure"/>
    <w:basedOn w:val="Normal"/>
    <w:next w:val="FigureNotitle"/>
    <w:rsid w:val="00A67C1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67C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7C16"/>
  </w:style>
  <w:style w:type="paragraph" w:customStyle="1" w:styleId="FigureNotitle">
    <w:name w:val="Figure_No &amp; title"/>
    <w:basedOn w:val="Normal"/>
    <w:next w:val="Normalaftertitle"/>
    <w:rsid w:val="00A67C1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67C16"/>
    <w:rPr>
      <w:b w:val="0"/>
    </w:rPr>
  </w:style>
  <w:style w:type="paragraph" w:customStyle="1" w:styleId="ASN1">
    <w:name w:val="ASN.1"/>
    <w:basedOn w:val="Normal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67C1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67C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A67C16"/>
  </w:style>
  <w:style w:type="paragraph" w:customStyle="1" w:styleId="Call">
    <w:name w:val="Call"/>
    <w:basedOn w:val="Normal"/>
    <w:next w:val="Normal"/>
    <w:rsid w:val="00A67C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67C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7C1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A67C16"/>
  </w:style>
  <w:style w:type="paragraph" w:customStyle="1" w:styleId="RecNoBR">
    <w:name w:val="Rec_No_BR"/>
    <w:basedOn w:val="Normal"/>
    <w:next w:val="Rectitle"/>
    <w:rsid w:val="00A67C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67C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A67C16"/>
  </w:style>
  <w:style w:type="paragraph" w:customStyle="1" w:styleId="Questiontitle">
    <w:name w:val="Question_title"/>
    <w:basedOn w:val="Rectitle"/>
    <w:next w:val="Questionref"/>
    <w:rsid w:val="00A67C16"/>
  </w:style>
  <w:style w:type="paragraph" w:customStyle="1" w:styleId="Questionref">
    <w:name w:val="Question_ref"/>
    <w:basedOn w:val="Recref"/>
    <w:next w:val="Questiondate"/>
    <w:rsid w:val="00A67C16"/>
  </w:style>
  <w:style w:type="paragraph" w:customStyle="1" w:styleId="Recref">
    <w:name w:val="Rec_ref"/>
    <w:basedOn w:val="Normal"/>
    <w:next w:val="Recdat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67C16"/>
  </w:style>
  <w:style w:type="character" w:styleId="EndnoteReference">
    <w:name w:val="endnote reference"/>
    <w:basedOn w:val="DefaultParagraphFont"/>
    <w:semiHidden/>
    <w:rsid w:val="00A67C16"/>
    <w:rPr>
      <w:vertAlign w:val="superscript"/>
    </w:rPr>
  </w:style>
  <w:style w:type="paragraph" w:customStyle="1" w:styleId="enumlev1">
    <w:name w:val="enumlev1"/>
    <w:basedOn w:val="Normal"/>
    <w:rsid w:val="00A67C16"/>
    <w:pPr>
      <w:spacing w:before="80"/>
      <w:ind w:left="794" w:hanging="794"/>
    </w:pPr>
  </w:style>
  <w:style w:type="paragraph" w:customStyle="1" w:styleId="enumlev2">
    <w:name w:val="enumlev2"/>
    <w:basedOn w:val="enumlev1"/>
    <w:rsid w:val="00195E29"/>
    <w:pPr>
      <w:ind w:left="1191" w:hanging="397"/>
    </w:pPr>
    <w:rPr>
      <w:rFonts w:ascii="Calibri" w:hAnsi="Calibri"/>
      <w:lang w:val="en-US" w:bidi="ar-SY"/>
    </w:rPr>
  </w:style>
  <w:style w:type="paragraph" w:customStyle="1" w:styleId="enumlev3">
    <w:name w:val="enumlev3"/>
    <w:basedOn w:val="enumlev2"/>
    <w:rsid w:val="00A67C16"/>
    <w:pPr>
      <w:ind w:left="1588"/>
    </w:pPr>
  </w:style>
  <w:style w:type="paragraph" w:customStyle="1" w:styleId="Equation">
    <w:name w:val="Equation"/>
    <w:basedOn w:val="Normal"/>
    <w:rsid w:val="00A67C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7C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7C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67C16"/>
  </w:style>
  <w:style w:type="paragraph" w:customStyle="1" w:styleId="Reptitle">
    <w:name w:val="Rep_title"/>
    <w:basedOn w:val="Rectitle"/>
    <w:next w:val="Repref"/>
    <w:rsid w:val="00A67C16"/>
  </w:style>
  <w:style w:type="paragraph" w:customStyle="1" w:styleId="Repref">
    <w:name w:val="Rep_ref"/>
    <w:basedOn w:val="Recref"/>
    <w:next w:val="Repdate"/>
    <w:rsid w:val="00A67C16"/>
  </w:style>
  <w:style w:type="paragraph" w:customStyle="1" w:styleId="Repdate">
    <w:name w:val="Rep_date"/>
    <w:basedOn w:val="Recdate"/>
    <w:next w:val="Normalaftertitle"/>
    <w:rsid w:val="00A67C16"/>
  </w:style>
  <w:style w:type="paragraph" w:customStyle="1" w:styleId="ResNoBR">
    <w:name w:val="Res_No_BR"/>
    <w:basedOn w:val="RecNoBR"/>
    <w:next w:val="Restitle"/>
    <w:rsid w:val="00A67C16"/>
  </w:style>
  <w:style w:type="paragraph" w:customStyle="1" w:styleId="Restitle">
    <w:name w:val="Res_title"/>
    <w:basedOn w:val="Rectitle"/>
    <w:next w:val="Resref"/>
    <w:rsid w:val="00A67C16"/>
  </w:style>
  <w:style w:type="paragraph" w:customStyle="1" w:styleId="Resref">
    <w:name w:val="Res_ref"/>
    <w:basedOn w:val="Recref"/>
    <w:next w:val="Resdate"/>
    <w:rsid w:val="00A67C16"/>
  </w:style>
  <w:style w:type="paragraph" w:customStyle="1" w:styleId="Resdate">
    <w:name w:val="Res_date"/>
    <w:basedOn w:val="Recdate"/>
    <w:next w:val="Normalaftertitle"/>
    <w:rsid w:val="00A67C16"/>
  </w:style>
  <w:style w:type="paragraph" w:customStyle="1" w:styleId="Section1">
    <w:name w:val="Section_1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67C16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A67C16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67C16"/>
    <w:rPr>
      <w:position w:val="6"/>
      <w:sz w:val="18"/>
    </w:rPr>
  </w:style>
  <w:style w:type="paragraph" w:styleId="FootnoteText">
    <w:name w:val="footnote text"/>
    <w:basedOn w:val="Note"/>
    <w:semiHidden/>
    <w:rsid w:val="00A67C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7C16"/>
    <w:pPr>
      <w:spacing w:before="80"/>
    </w:pPr>
  </w:style>
  <w:style w:type="paragraph" w:styleId="Header">
    <w:name w:val="header"/>
    <w:basedOn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67C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67C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67C16"/>
  </w:style>
  <w:style w:type="paragraph" w:styleId="Index2">
    <w:name w:val="index 2"/>
    <w:basedOn w:val="Normal"/>
    <w:next w:val="Normal"/>
    <w:semiHidden/>
    <w:rsid w:val="00A67C16"/>
    <w:pPr>
      <w:ind w:left="283"/>
    </w:pPr>
  </w:style>
  <w:style w:type="paragraph" w:styleId="Index3">
    <w:name w:val="index 3"/>
    <w:basedOn w:val="Normal"/>
    <w:next w:val="Normal"/>
    <w:semiHidden/>
    <w:rsid w:val="00A67C16"/>
    <w:pPr>
      <w:ind w:left="566"/>
    </w:pPr>
  </w:style>
  <w:style w:type="paragraph" w:customStyle="1" w:styleId="Section2">
    <w:name w:val="Section_2"/>
    <w:basedOn w:val="Normal"/>
    <w:next w:val="Normal"/>
    <w:rsid w:val="00A67C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67C1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67C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A67C1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67C1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67C1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7C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7C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67C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67C16"/>
  </w:style>
  <w:style w:type="character" w:customStyle="1" w:styleId="Recdef">
    <w:name w:val="Rec_def"/>
    <w:basedOn w:val="DefaultParagraphFont"/>
    <w:rsid w:val="00A67C16"/>
    <w:rPr>
      <w:b/>
    </w:rPr>
  </w:style>
  <w:style w:type="paragraph" w:customStyle="1" w:styleId="Reftext">
    <w:name w:val="Ref_text"/>
    <w:basedOn w:val="Normal"/>
    <w:rsid w:val="00A67C16"/>
    <w:pPr>
      <w:ind w:left="794" w:hanging="794"/>
    </w:pPr>
  </w:style>
  <w:style w:type="paragraph" w:customStyle="1" w:styleId="Reftitle">
    <w:name w:val="Ref_title"/>
    <w:basedOn w:val="Normal"/>
    <w:next w:val="Reftext"/>
    <w:rsid w:val="00A67C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67C16"/>
  </w:style>
  <w:style w:type="character" w:customStyle="1" w:styleId="Resdef">
    <w:name w:val="Res_def"/>
    <w:basedOn w:val="DefaultParagraphFont"/>
    <w:rsid w:val="00A67C1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67C16"/>
  </w:style>
  <w:style w:type="paragraph" w:customStyle="1" w:styleId="SectionNo">
    <w:name w:val="Section_No"/>
    <w:basedOn w:val="Normal"/>
    <w:next w:val="Sectiontitle"/>
    <w:rsid w:val="00A67C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7C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7C16"/>
    <w:pPr>
      <w:spacing w:before="840" w:after="200"/>
      <w:jc w:val="center"/>
    </w:pPr>
    <w:rPr>
      <w:b/>
      <w:sz w:val="28"/>
    </w:rPr>
  </w:style>
  <w:style w:type="paragraph" w:customStyle="1" w:styleId="FooterSpecial">
    <w:name w:val="Footer Special"/>
    <w:basedOn w:val="Footer"/>
    <w:rsid w:val="00A67C1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A67C16"/>
    <w:rPr>
      <w:b/>
      <w:color w:val="auto"/>
    </w:rPr>
  </w:style>
  <w:style w:type="paragraph" w:customStyle="1" w:styleId="Tablelegend">
    <w:name w:val="Table_legend"/>
    <w:basedOn w:val="Normal"/>
    <w:rsid w:val="00A67C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67C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67C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7C16"/>
  </w:style>
  <w:style w:type="paragraph" w:customStyle="1" w:styleId="Title3">
    <w:name w:val="Title 3"/>
    <w:basedOn w:val="Title2"/>
    <w:next w:val="Title4"/>
    <w:rsid w:val="00A67C16"/>
    <w:rPr>
      <w:caps w:val="0"/>
    </w:rPr>
  </w:style>
  <w:style w:type="paragraph" w:customStyle="1" w:styleId="Title4">
    <w:name w:val="Title 4"/>
    <w:basedOn w:val="Title3"/>
    <w:next w:val="Heading1"/>
    <w:rsid w:val="00A67C16"/>
    <w:rPr>
      <w:b/>
    </w:rPr>
  </w:style>
  <w:style w:type="paragraph" w:customStyle="1" w:styleId="toc0">
    <w:name w:val="toc 0"/>
    <w:basedOn w:val="Normal"/>
    <w:next w:val="TOC1"/>
    <w:rsid w:val="00A67C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7C1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7C16"/>
    <w:pPr>
      <w:spacing w:before="80"/>
      <w:ind w:left="1531" w:hanging="851"/>
    </w:pPr>
  </w:style>
  <w:style w:type="paragraph" w:styleId="TOC3">
    <w:name w:val="toc 3"/>
    <w:basedOn w:val="TOC2"/>
    <w:semiHidden/>
    <w:rsid w:val="00A67C16"/>
  </w:style>
  <w:style w:type="paragraph" w:styleId="TOC4">
    <w:name w:val="toc 4"/>
    <w:basedOn w:val="TOC3"/>
    <w:semiHidden/>
    <w:rsid w:val="00A67C16"/>
  </w:style>
  <w:style w:type="paragraph" w:styleId="TOC5">
    <w:name w:val="toc 5"/>
    <w:basedOn w:val="TOC4"/>
    <w:semiHidden/>
    <w:rsid w:val="00A67C16"/>
  </w:style>
  <w:style w:type="paragraph" w:styleId="TOC6">
    <w:name w:val="toc 6"/>
    <w:basedOn w:val="TOC4"/>
    <w:semiHidden/>
    <w:rsid w:val="00A67C16"/>
  </w:style>
  <w:style w:type="paragraph" w:styleId="TOC7">
    <w:name w:val="toc 7"/>
    <w:basedOn w:val="TOC4"/>
    <w:semiHidden/>
    <w:rsid w:val="00A67C16"/>
  </w:style>
  <w:style w:type="paragraph" w:styleId="TOC8">
    <w:name w:val="toc 8"/>
    <w:basedOn w:val="TOC4"/>
    <w:semiHidden/>
    <w:rsid w:val="00A67C16"/>
  </w:style>
  <w:style w:type="paragraph" w:customStyle="1" w:styleId="FiguretitleBR">
    <w:name w:val="Figure_title_BR"/>
    <w:basedOn w:val="TabletitleBR"/>
    <w:next w:val="Figurewithouttitle"/>
    <w:rsid w:val="00A67C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7C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77190"/>
    <w:rPr>
      <w:color w:val="0000FF"/>
      <w:u w:val="single"/>
    </w:rPr>
  </w:style>
  <w:style w:type="paragraph" w:styleId="BodyText3">
    <w:name w:val="Body Text 3"/>
    <w:basedOn w:val="Normal"/>
    <w:rsid w:val="002F36DA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trike/>
      <w:szCs w:val="20"/>
    </w:rPr>
  </w:style>
  <w:style w:type="paragraph" w:customStyle="1" w:styleId="BodyText">
    <w:name w:val="BodyText"/>
    <w:basedOn w:val="Normal"/>
    <w:rsid w:val="00C55B97"/>
    <w:pPr>
      <w:tabs>
        <w:tab w:val="clear" w:pos="794"/>
        <w:tab w:val="clear" w:pos="1191"/>
        <w:tab w:val="clear" w:pos="1588"/>
        <w:tab w:val="clear" w:pos="1985"/>
      </w:tabs>
      <w:bidi w:val="0"/>
      <w:spacing w:before="240" w:line="240" w:lineRule="auto"/>
      <w:jc w:val="left"/>
    </w:pPr>
    <w:rPr>
      <w:rFonts w:ascii="Arial" w:hAnsi="Arial" w:cs="Times New Roman"/>
      <w:szCs w:val="20"/>
      <w:lang w:val="en-US"/>
    </w:rPr>
  </w:style>
  <w:style w:type="paragraph" w:customStyle="1" w:styleId="AnnexNoBR">
    <w:name w:val="Annex_No_BR"/>
    <w:basedOn w:val="AnnexNotitle"/>
    <w:rsid w:val="00F17101"/>
    <w:rPr>
      <w:b w:val="0"/>
      <w:sz w:val="26"/>
      <w:szCs w:val="36"/>
      <w:lang w:bidi="ar-EG"/>
    </w:rPr>
  </w:style>
  <w:style w:type="paragraph" w:styleId="BalloonText">
    <w:name w:val="Balloon Text"/>
    <w:basedOn w:val="Normal"/>
    <w:link w:val="BalloonTextChar"/>
    <w:rsid w:val="00B133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3B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03E13"/>
    <w:pPr>
      <w:ind w:left="720"/>
      <w:contextualSpacing/>
    </w:pPr>
  </w:style>
  <w:style w:type="paragraph" w:customStyle="1" w:styleId="AnnexNo">
    <w:name w:val="Annex_No"/>
    <w:basedOn w:val="AnnexNotitle"/>
    <w:rsid w:val="000A266C"/>
    <w:rPr>
      <w:noProof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R/go/mars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coast-notifications/e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go/ITUR/ListIV/SubmissionOfData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76FB-1FE5-4AF4-AFE5-3501ADB8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PA_BRcirc(CR).dot</Template>
  <TotalTime>0</TotalTime>
  <Pages>2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3579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Gimenez, Christine</cp:lastModifiedBy>
  <cp:revision>2</cp:revision>
  <cp:lastPrinted>2013-07-23T10:58:00Z</cp:lastPrinted>
  <dcterms:created xsi:type="dcterms:W3CDTF">2013-07-24T12:31:00Z</dcterms:created>
  <dcterms:modified xsi:type="dcterms:W3CDTF">2013-07-24T12:31:00Z</dcterms:modified>
</cp:coreProperties>
</file>