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5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740DA4" w:rsidTr="00D27F21">
        <w:tc>
          <w:tcPr>
            <w:tcW w:w="8188" w:type="dxa"/>
            <w:shd w:val="clear" w:color="auto" w:fill="auto"/>
            <w:vAlign w:val="center"/>
          </w:tcPr>
          <w:p w:rsidR="00D35752" w:rsidRPr="00740DA4" w:rsidRDefault="007B47F2" w:rsidP="00D27F2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740DA4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  <w:shd w:val="clear" w:color="auto" w:fill="auto"/>
          </w:tcPr>
          <w:p w:rsidR="00D35752" w:rsidRPr="00740DA4" w:rsidRDefault="0035555A" w:rsidP="00D27F21">
            <w:pPr>
              <w:spacing w:before="0"/>
              <w:jc w:val="right"/>
            </w:pPr>
            <w:r w:rsidRPr="00740DA4">
              <w:rPr>
                <w:noProof/>
                <w:lang w:val="en-US" w:eastAsia="zh-CN"/>
              </w:rPr>
              <w:drawing>
                <wp:inline distT="0" distB="0" distL="0" distR="0" wp14:anchorId="6BBE62A9" wp14:editId="01DBE5BC">
                  <wp:extent cx="841375" cy="942340"/>
                  <wp:effectExtent l="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740DA4">
        <w:trPr>
          <w:cantSplit/>
        </w:trPr>
        <w:tc>
          <w:tcPr>
            <w:tcW w:w="10031" w:type="dxa"/>
          </w:tcPr>
          <w:p w:rsidR="006E3FFE" w:rsidRPr="00740DA4" w:rsidRDefault="006E3FFE" w:rsidP="007219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40DA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40DA4" w:rsidRDefault="00B87E04" w:rsidP="007219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740DA4">
              <w:rPr>
                <w:b/>
                <w:sz w:val="18"/>
              </w:rPr>
              <w:tab/>
            </w:r>
            <w:r w:rsidR="006E3FFE" w:rsidRPr="00740DA4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D35752" w:rsidRPr="00740DA4" w:rsidRDefault="00D35752" w:rsidP="00855D50">
      <w:pPr>
        <w:tabs>
          <w:tab w:val="left" w:pos="7513"/>
        </w:tabs>
      </w:pPr>
    </w:p>
    <w:p w:rsidR="007D5771" w:rsidRPr="00740DA4" w:rsidRDefault="007D5771" w:rsidP="00855D50">
      <w:pPr>
        <w:tabs>
          <w:tab w:val="left" w:pos="7513"/>
        </w:tabs>
      </w:pPr>
    </w:p>
    <w:tbl>
      <w:tblPr>
        <w:tblW w:w="9851" w:type="dxa"/>
        <w:tblLayout w:type="fixed"/>
        <w:tblLook w:val="0000" w:firstRow="0" w:lastRow="0" w:firstColumn="0" w:lastColumn="0" w:noHBand="0" w:noVBand="0"/>
      </w:tblPr>
      <w:tblGrid>
        <w:gridCol w:w="3369"/>
        <w:gridCol w:w="6482"/>
      </w:tblGrid>
      <w:tr w:rsidR="00B87E04" w:rsidRPr="00740DA4" w:rsidTr="007F7C38">
        <w:trPr>
          <w:cantSplit/>
        </w:trPr>
        <w:tc>
          <w:tcPr>
            <w:tcW w:w="3369" w:type="dxa"/>
          </w:tcPr>
          <w:p w:rsidR="0071106C" w:rsidRPr="00740DA4" w:rsidRDefault="00415574" w:rsidP="001B08B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740DA4">
              <w:rPr>
                <w:szCs w:val="22"/>
              </w:rPr>
              <w:t>Административный циркуляр</w:t>
            </w:r>
            <w:bookmarkStart w:id="0" w:name="dnum"/>
            <w:bookmarkEnd w:id="0"/>
            <w:r w:rsidR="00C0390F" w:rsidRPr="00740DA4">
              <w:rPr>
                <w:b/>
                <w:bCs/>
                <w:szCs w:val="22"/>
              </w:rPr>
              <w:br/>
            </w:r>
            <w:r w:rsidR="0053507D" w:rsidRPr="00740DA4">
              <w:rPr>
                <w:b/>
                <w:bCs/>
                <w:szCs w:val="22"/>
              </w:rPr>
              <w:t>CAR/</w:t>
            </w:r>
            <w:bookmarkStart w:id="1" w:name="circnum"/>
            <w:bookmarkEnd w:id="1"/>
            <w:r w:rsidR="00750FEA" w:rsidRPr="00740DA4">
              <w:rPr>
                <w:b/>
                <w:bCs/>
                <w:szCs w:val="22"/>
              </w:rPr>
              <w:t>3</w:t>
            </w:r>
            <w:r w:rsidR="001B08B2" w:rsidRPr="00740DA4">
              <w:rPr>
                <w:b/>
                <w:bCs/>
                <w:szCs w:val="22"/>
              </w:rPr>
              <w:t>18</w:t>
            </w:r>
          </w:p>
        </w:tc>
        <w:tc>
          <w:tcPr>
            <w:tcW w:w="6482" w:type="dxa"/>
          </w:tcPr>
          <w:p w:rsidR="00B87E04" w:rsidRPr="00740DA4" w:rsidRDefault="001B08B2" w:rsidP="001B08B2">
            <w:pPr>
              <w:tabs>
                <w:tab w:val="clear" w:pos="1191"/>
                <w:tab w:val="clear" w:pos="1588"/>
                <w:tab w:val="clear" w:pos="1985"/>
                <w:tab w:val="left" w:pos="7513"/>
              </w:tabs>
              <w:spacing w:before="0"/>
              <w:ind w:left="431" w:hanging="431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740DA4">
              <w:rPr>
                <w:szCs w:val="22"/>
              </w:rPr>
              <w:t>23</w:t>
            </w:r>
            <w:r w:rsidR="00096D09" w:rsidRPr="00740DA4">
              <w:rPr>
                <w:szCs w:val="22"/>
              </w:rPr>
              <w:t xml:space="preserve"> </w:t>
            </w:r>
            <w:r w:rsidRPr="00740DA4">
              <w:rPr>
                <w:szCs w:val="22"/>
              </w:rPr>
              <w:t>июня</w:t>
            </w:r>
            <w:r w:rsidR="0053507D" w:rsidRPr="00740DA4">
              <w:rPr>
                <w:szCs w:val="22"/>
              </w:rPr>
              <w:t xml:space="preserve"> 20</w:t>
            </w:r>
            <w:r w:rsidR="00750FEA" w:rsidRPr="00740DA4">
              <w:rPr>
                <w:szCs w:val="22"/>
              </w:rPr>
              <w:t>1</w:t>
            </w:r>
            <w:r w:rsidRPr="00740DA4">
              <w:rPr>
                <w:szCs w:val="22"/>
              </w:rPr>
              <w:t>1</w:t>
            </w:r>
            <w:r w:rsidR="0053507D" w:rsidRPr="00740DA4">
              <w:rPr>
                <w:szCs w:val="22"/>
              </w:rPr>
              <w:t xml:space="preserve"> года</w:t>
            </w:r>
          </w:p>
        </w:tc>
      </w:tr>
    </w:tbl>
    <w:p w:rsidR="006E3FFE" w:rsidRPr="00740DA4" w:rsidRDefault="006E3FFE" w:rsidP="007219CB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740DA4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740DA4" w:rsidTr="00D27F21">
        <w:tc>
          <w:tcPr>
            <w:tcW w:w="1526" w:type="dxa"/>
            <w:shd w:val="clear" w:color="auto" w:fill="auto"/>
          </w:tcPr>
          <w:p w:rsidR="00C0390F" w:rsidRPr="00740DA4" w:rsidRDefault="00C0390F" w:rsidP="007219CB">
            <w:pPr>
              <w:rPr>
                <w:b/>
                <w:bCs/>
                <w:szCs w:val="22"/>
              </w:rPr>
            </w:pPr>
            <w:r w:rsidRPr="00740DA4">
              <w:rPr>
                <w:b/>
                <w:bCs/>
                <w:szCs w:val="22"/>
              </w:rPr>
              <w:t>Предмет</w:t>
            </w:r>
            <w:r w:rsidRPr="00740DA4">
              <w:rPr>
                <w:szCs w:val="22"/>
              </w:rPr>
              <w:t>:</w:t>
            </w:r>
          </w:p>
        </w:tc>
        <w:tc>
          <w:tcPr>
            <w:tcW w:w="8329" w:type="dxa"/>
            <w:shd w:val="clear" w:color="auto" w:fill="auto"/>
          </w:tcPr>
          <w:p w:rsidR="00400250" w:rsidRPr="00740DA4" w:rsidRDefault="00103AD1" w:rsidP="00D27F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317" w:hanging="317"/>
              <w:rPr>
                <w:b/>
                <w:bCs/>
                <w:szCs w:val="22"/>
              </w:rPr>
            </w:pPr>
            <w:r w:rsidRPr="00740DA4">
              <w:rPr>
                <w:b/>
                <w:bCs/>
                <w:szCs w:val="22"/>
              </w:rPr>
              <w:t>6</w:t>
            </w:r>
            <w:r w:rsidR="00400250" w:rsidRPr="00740DA4">
              <w:rPr>
                <w:b/>
                <w:bCs/>
                <w:szCs w:val="22"/>
              </w:rPr>
              <w:t>-я Исследовательская комиссия по радиосвязи</w:t>
            </w:r>
            <w:r w:rsidR="001B08B2" w:rsidRPr="00740DA4">
              <w:rPr>
                <w:b/>
                <w:bCs/>
                <w:szCs w:val="22"/>
              </w:rPr>
              <w:t xml:space="preserve"> (Вещательные службы)</w:t>
            </w:r>
          </w:p>
          <w:p w:rsidR="00400250" w:rsidRPr="00740DA4" w:rsidRDefault="00400250" w:rsidP="00EF530A">
            <w:pPr>
              <w:tabs>
                <w:tab w:val="clear" w:pos="794"/>
              </w:tabs>
              <w:ind w:left="742" w:hanging="742"/>
              <w:rPr>
                <w:b/>
                <w:bCs/>
                <w:szCs w:val="22"/>
              </w:rPr>
            </w:pPr>
            <w:r w:rsidRPr="00740DA4">
              <w:rPr>
                <w:szCs w:val="22"/>
              </w:rPr>
              <w:t>–</w:t>
            </w:r>
            <w:r w:rsidRPr="00740DA4">
              <w:rPr>
                <w:b/>
                <w:bCs/>
                <w:szCs w:val="22"/>
              </w:rPr>
              <w:tab/>
              <w:t xml:space="preserve">Предлагаемое принятие </w:t>
            </w:r>
            <w:r w:rsidR="00CD2478" w:rsidRPr="00740DA4">
              <w:rPr>
                <w:b/>
                <w:bCs/>
                <w:szCs w:val="22"/>
              </w:rPr>
              <w:t>проект</w:t>
            </w:r>
            <w:r w:rsidR="001B08B2" w:rsidRPr="00740DA4">
              <w:rPr>
                <w:b/>
                <w:bCs/>
                <w:szCs w:val="22"/>
              </w:rPr>
              <w:t>а</w:t>
            </w:r>
            <w:r w:rsidR="00CD2478" w:rsidRPr="00740DA4">
              <w:rPr>
                <w:b/>
                <w:bCs/>
                <w:szCs w:val="22"/>
              </w:rPr>
              <w:t xml:space="preserve"> </w:t>
            </w:r>
            <w:r w:rsidR="001B08B2" w:rsidRPr="00740DA4">
              <w:rPr>
                <w:b/>
                <w:bCs/>
                <w:szCs w:val="22"/>
              </w:rPr>
              <w:t>одной</w:t>
            </w:r>
            <w:r w:rsidR="00CD2478" w:rsidRPr="00740DA4">
              <w:rPr>
                <w:b/>
                <w:bCs/>
                <w:szCs w:val="22"/>
              </w:rPr>
              <w:t xml:space="preserve"> </w:t>
            </w:r>
            <w:r w:rsidR="00F75FF7" w:rsidRPr="00740DA4">
              <w:rPr>
                <w:b/>
                <w:bCs/>
                <w:szCs w:val="22"/>
              </w:rPr>
              <w:t>пересмотренн</w:t>
            </w:r>
            <w:r w:rsidR="001B08B2" w:rsidRPr="00740DA4">
              <w:rPr>
                <w:b/>
                <w:bCs/>
                <w:szCs w:val="22"/>
              </w:rPr>
              <w:t>ой</w:t>
            </w:r>
            <w:r w:rsidR="00F75FF7" w:rsidRPr="00740DA4">
              <w:rPr>
                <w:b/>
                <w:bCs/>
                <w:szCs w:val="22"/>
              </w:rPr>
              <w:t xml:space="preserve"> Рекомендаци</w:t>
            </w:r>
            <w:r w:rsidR="001B08B2" w:rsidRPr="00740DA4">
              <w:rPr>
                <w:b/>
                <w:bCs/>
                <w:szCs w:val="22"/>
              </w:rPr>
              <w:t>и</w:t>
            </w:r>
            <w:r w:rsidR="00F75FF7" w:rsidRPr="00740DA4">
              <w:rPr>
                <w:b/>
                <w:bCs/>
                <w:szCs w:val="22"/>
              </w:rPr>
              <w:t xml:space="preserve"> </w:t>
            </w:r>
            <w:r w:rsidRPr="00740DA4">
              <w:rPr>
                <w:b/>
                <w:bCs/>
                <w:szCs w:val="22"/>
              </w:rPr>
              <w:t>и</w:t>
            </w:r>
            <w:r w:rsidR="00EF530A">
              <w:rPr>
                <w:b/>
                <w:bCs/>
                <w:szCs w:val="22"/>
              </w:rPr>
              <w:t> </w:t>
            </w:r>
            <w:r w:rsidR="00233646" w:rsidRPr="00740DA4">
              <w:rPr>
                <w:b/>
                <w:bCs/>
                <w:szCs w:val="22"/>
              </w:rPr>
              <w:t xml:space="preserve">его </w:t>
            </w:r>
            <w:r w:rsidRPr="00740DA4">
              <w:rPr>
                <w:b/>
                <w:bCs/>
                <w:szCs w:val="22"/>
              </w:rPr>
              <w:t>одновременное утверждение по переписке в соответствии с п. 10.3 Резолюции МСЭ-R 1-5 (Процедура одновременного принятия и утверждения по переписке)</w:t>
            </w:r>
          </w:p>
          <w:p w:rsidR="00233646" w:rsidRPr="00740DA4" w:rsidRDefault="00233646" w:rsidP="00855D50">
            <w:pPr>
              <w:tabs>
                <w:tab w:val="clear" w:pos="794"/>
              </w:tabs>
              <w:ind w:left="742" w:hanging="742"/>
              <w:rPr>
                <w:b/>
                <w:bCs/>
                <w:szCs w:val="22"/>
              </w:rPr>
            </w:pPr>
            <w:r w:rsidRPr="00740DA4">
              <w:rPr>
                <w:szCs w:val="22"/>
              </w:rPr>
              <w:t>–</w:t>
            </w:r>
            <w:r w:rsidRPr="00740DA4">
              <w:rPr>
                <w:b/>
                <w:bCs/>
                <w:szCs w:val="22"/>
              </w:rPr>
              <w:tab/>
              <w:t>Предлагаемое исключение двух Рекомендаций</w:t>
            </w:r>
          </w:p>
        </w:tc>
      </w:tr>
    </w:tbl>
    <w:p w:rsidR="00400250" w:rsidRPr="00740DA4" w:rsidRDefault="001F0951" w:rsidP="00A351B4">
      <w:pPr>
        <w:spacing w:before="840"/>
      </w:pPr>
      <w:bookmarkStart w:id="3" w:name="dtitle1"/>
      <w:bookmarkEnd w:id="3"/>
      <w:r w:rsidRPr="00740DA4">
        <w:t xml:space="preserve">В ходе собрания </w:t>
      </w:r>
      <w:r w:rsidR="00103AD1" w:rsidRPr="00740DA4">
        <w:t>6</w:t>
      </w:r>
      <w:r w:rsidR="00400250" w:rsidRPr="00740DA4">
        <w:t xml:space="preserve">-й Исследовательской комиссии по радиосвязи, состоявшегося </w:t>
      </w:r>
      <w:r w:rsidR="00AA3873" w:rsidRPr="00740DA4">
        <w:t>2</w:t>
      </w:r>
      <w:r w:rsidR="00233646" w:rsidRPr="00740DA4">
        <w:t>3</w:t>
      </w:r>
      <w:r w:rsidR="00883129" w:rsidRPr="00740DA4">
        <w:t xml:space="preserve"> </w:t>
      </w:r>
      <w:r w:rsidR="000E5D79" w:rsidRPr="00740DA4">
        <w:t xml:space="preserve">и </w:t>
      </w:r>
      <w:r w:rsidR="00233646" w:rsidRPr="00740DA4">
        <w:t xml:space="preserve">24 мая </w:t>
      </w:r>
      <w:r w:rsidR="00883129" w:rsidRPr="00740DA4">
        <w:t>20</w:t>
      </w:r>
      <w:r w:rsidR="00233646" w:rsidRPr="00740DA4">
        <w:t>11</w:t>
      </w:r>
      <w:r w:rsidR="00400250" w:rsidRPr="00740DA4">
        <w:t xml:space="preserve"> года, </w:t>
      </w:r>
      <w:r w:rsidR="00A351B4">
        <w:t>И</w:t>
      </w:r>
      <w:r w:rsidR="00A83682" w:rsidRPr="00740DA4">
        <w:t xml:space="preserve">сследовательская </w:t>
      </w:r>
      <w:r w:rsidR="00400250" w:rsidRPr="00740DA4">
        <w:t xml:space="preserve">комиссия решила добиваться принятия </w:t>
      </w:r>
      <w:r w:rsidR="00F75FF7" w:rsidRPr="00740DA4">
        <w:t>проект</w:t>
      </w:r>
      <w:r w:rsidR="00233646" w:rsidRPr="00740DA4">
        <w:t>а</w:t>
      </w:r>
      <w:r w:rsidRPr="00740DA4">
        <w:t xml:space="preserve"> </w:t>
      </w:r>
      <w:r w:rsidR="00233646" w:rsidRPr="00740DA4">
        <w:t xml:space="preserve">одной </w:t>
      </w:r>
      <w:r w:rsidR="00F75FF7" w:rsidRPr="00740DA4">
        <w:t>пересмотренн</w:t>
      </w:r>
      <w:r w:rsidR="00233646" w:rsidRPr="00740DA4">
        <w:t>ой Рекомендации</w:t>
      </w:r>
      <w:r w:rsidR="00F75FF7" w:rsidRPr="00740DA4">
        <w:t xml:space="preserve"> </w:t>
      </w:r>
      <w:r w:rsidR="00400250" w:rsidRPr="00740DA4">
        <w:t>по переписке (п. 10.2.3 Резолюции МСЭ-R 1-</w:t>
      </w:r>
      <w:r w:rsidR="00233646" w:rsidRPr="00740DA4">
        <w:t>5) и, кроме того, решила примени</w:t>
      </w:r>
      <w:r w:rsidR="00400250" w:rsidRPr="00740DA4">
        <w:t>ть процедуру одновременного принятия и утверждения по переписке (PSAA) (п. 10.3 Резолюции МСЭ</w:t>
      </w:r>
      <w:r w:rsidR="00B910F9" w:rsidRPr="00740DA4">
        <w:noBreakHyphen/>
      </w:r>
      <w:r w:rsidR="00400250" w:rsidRPr="00740DA4">
        <w:t>R</w:t>
      </w:r>
      <w:r w:rsidR="00B910F9" w:rsidRPr="00740DA4">
        <w:t> </w:t>
      </w:r>
      <w:r w:rsidR="00400250" w:rsidRPr="00740DA4">
        <w:t xml:space="preserve">1-5). </w:t>
      </w:r>
      <w:r w:rsidR="00F75FF7" w:rsidRPr="00740DA4">
        <w:t>Названи</w:t>
      </w:r>
      <w:r w:rsidR="00233646" w:rsidRPr="00740DA4">
        <w:t>е</w:t>
      </w:r>
      <w:r w:rsidR="00F75FF7" w:rsidRPr="00740DA4">
        <w:t xml:space="preserve"> и </w:t>
      </w:r>
      <w:r w:rsidRPr="00740DA4">
        <w:t>резюме</w:t>
      </w:r>
      <w:r w:rsidR="00F75FF7" w:rsidRPr="00740DA4">
        <w:t xml:space="preserve"> проект</w:t>
      </w:r>
      <w:r w:rsidR="00233646" w:rsidRPr="00740DA4">
        <w:t>а</w:t>
      </w:r>
      <w:r w:rsidR="00F75FF7" w:rsidRPr="00740DA4">
        <w:t xml:space="preserve"> Рекомендаци</w:t>
      </w:r>
      <w:r w:rsidR="00233646" w:rsidRPr="00740DA4">
        <w:t>и</w:t>
      </w:r>
      <w:r w:rsidR="00F75FF7" w:rsidRPr="00740DA4">
        <w:t xml:space="preserve"> приведены в Приложении</w:t>
      </w:r>
      <w:r w:rsidR="00400250" w:rsidRPr="00740DA4">
        <w:t xml:space="preserve"> 1</w:t>
      </w:r>
      <w:r w:rsidR="007B1F4F" w:rsidRPr="00740DA4">
        <w:t>.</w:t>
      </w:r>
      <w:r w:rsidR="00105179" w:rsidRPr="00740DA4">
        <w:t xml:space="preserve"> Кроме того, Исследовательская комиссия предложила исключить две Рекомендации, </w:t>
      </w:r>
      <w:r w:rsidR="00EF530A">
        <w:t xml:space="preserve">которые </w:t>
      </w:r>
      <w:r w:rsidR="00105179" w:rsidRPr="00740DA4">
        <w:t>перечислен</w:t>
      </w:r>
      <w:r w:rsidR="00EF530A">
        <w:t>ы</w:t>
      </w:r>
      <w:r w:rsidR="00105179" w:rsidRPr="00740DA4">
        <w:t xml:space="preserve"> в Приложении 2.</w:t>
      </w:r>
    </w:p>
    <w:p w:rsidR="00400250" w:rsidRPr="00740DA4" w:rsidRDefault="00400250" w:rsidP="00233646">
      <w:r w:rsidRPr="00740DA4">
        <w:t xml:space="preserve">Период рассмотрения продлится три месяца и истечет </w:t>
      </w:r>
      <w:r w:rsidR="00233646" w:rsidRPr="00740DA4">
        <w:rPr>
          <w:u w:val="single"/>
        </w:rPr>
        <w:t>23</w:t>
      </w:r>
      <w:r w:rsidR="00883129" w:rsidRPr="00740DA4">
        <w:rPr>
          <w:u w:val="single"/>
        </w:rPr>
        <w:t xml:space="preserve"> </w:t>
      </w:r>
      <w:r w:rsidR="00233646" w:rsidRPr="00740DA4">
        <w:rPr>
          <w:u w:val="single"/>
        </w:rPr>
        <w:t>сентября</w:t>
      </w:r>
      <w:r w:rsidRPr="00740DA4">
        <w:rPr>
          <w:u w:val="single"/>
        </w:rPr>
        <w:t xml:space="preserve"> 20</w:t>
      </w:r>
      <w:r w:rsidR="000E5D79" w:rsidRPr="00740DA4">
        <w:rPr>
          <w:u w:val="single"/>
        </w:rPr>
        <w:t>1</w:t>
      </w:r>
      <w:r w:rsidR="00AA3873" w:rsidRPr="00740DA4">
        <w:rPr>
          <w:u w:val="single"/>
        </w:rPr>
        <w:t>1</w:t>
      </w:r>
      <w:r w:rsidRPr="00740DA4">
        <w:rPr>
          <w:u w:val="single"/>
        </w:rPr>
        <w:t> года</w:t>
      </w:r>
      <w:r w:rsidRPr="00740DA4">
        <w:t>. Если в течение этого периода от Государств-Членов не поступает возражений, проект</w:t>
      </w:r>
      <w:r w:rsidR="007361BA" w:rsidRPr="00740DA4">
        <w:t>ы</w:t>
      </w:r>
      <w:r w:rsidRPr="00740DA4">
        <w:t xml:space="preserve"> Рекомендаци</w:t>
      </w:r>
      <w:r w:rsidR="007361BA" w:rsidRPr="00740DA4">
        <w:t>й</w:t>
      </w:r>
      <w:r w:rsidR="001F0951" w:rsidRPr="00740DA4">
        <w:t xml:space="preserve"> счита</w:t>
      </w:r>
      <w:r w:rsidR="007361BA" w:rsidRPr="00740DA4">
        <w:t>ют</w:t>
      </w:r>
      <w:r w:rsidR="001F0951" w:rsidRPr="00740DA4">
        <w:t>ся принятым</w:t>
      </w:r>
      <w:r w:rsidR="007361BA" w:rsidRPr="00740DA4">
        <w:t>и</w:t>
      </w:r>
      <w:r w:rsidR="001F0951" w:rsidRPr="00740DA4">
        <w:t xml:space="preserve"> </w:t>
      </w:r>
      <w:r w:rsidR="00103AD1" w:rsidRPr="00740DA4">
        <w:t>6</w:t>
      </w:r>
      <w:r w:rsidRPr="00740DA4">
        <w:t>-й Исследовательской комиссией. Кроме того, поскольку применяется процедура PSAA, проект</w:t>
      </w:r>
      <w:r w:rsidR="009B4072" w:rsidRPr="00740DA4">
        <w:t>ы</w:t>
      </w:r>
      <w:r w:rsidRPr="00740DA4">
        <w:t xml:space="preserve"> Рекомендаци</w:t>
      </w:r>
      <w:r w:rsidR="009B4072" w:rsidRPr="00740DA4">
        <w:t>й</w:t>
      </w:r>
      <w:r w:rsidRPr="00740DA4">
        <w:t xml:space="preserve"> также счита</w:t>
      </w:r>
      <w:r w:rsidR="009B4072" w:rsidRPr="00740DA4">
        <w:t>ю</w:t>
      </w:r>
      <w:r w:rsidRPr="00740DA4">
        <w:t>тся утвержденным</w:t>
      </w:r>
      <w:r w:rsidR="009B4072" w:rsidRPr="00740DA4">
        <w:t>и</w:t>
      </w:r>
      <w:r w:rsidRPr="00740DA4">
        <w:t>. Однако если в течение периода рассмотр</w:t>
      </w:r>
      <w:r w:rsidR="004B4F68" w:rsidRPr="00740DA4">
        <w:t>ен</w:t>
      </w:r>
      <w:r w:rsidR="001558B5" w:rsidRPr="00740DA4">
        <w:t>ия от какого-либо Государства-</w:t>
      </w:r>
      <w:r w:rsidRPr="00740DA4">
        <w:t>Члена поступит то или иное возражение, то применяются процедуры, установленные в п. 10.2.1.2 Резолюции МСЭ-R 1-5.</w:t>
      </w:r>
    </w:p>
    <w:p w:rsidR="00400250" w:rsidRPr="00740DA4" w:rsidRDefault="00400250" w:rsidP="007219CB">
      <w:r w:rsidRPr="00740DA4">
        <w:t xml:space="preserve">После указанного выше предельного срока результаты процедуры PSAA будут объявлены в </w:t>
      </w:r>
      <w:r w:rsidR="00FF01AD" w:rsidRPr="00740DA4">
        <w:t xml:space="preserve">административном </w:t>
      </w:r>
      <w:r w:rsidRPr="00740DA4">
        <w:t>циркуляре (CACE), а утвержденные Рекомендации, в возможно короткий срок, опубликованы.</w:t>
      </w:r>
    </w:p>
    <w:p w:rsidR="00400250" w:rsidRPr="00740DA4" w:rsidRDefault="004E4A45" w:rsidP="00A351B4">
      <w:pPr>
        <w:ind w:right="93"/>
      </w:pPr>
      <w:r w:rsidRPr="00740DA4">
        <w:br w:type="page"/>
      </w:r>
      <w:r w:rsidR="001775B8" w:rsidRPr="00740DA4">
        <w:lastRenderedPageBreak/>
        <w:t xml:space="preserve">Просьба ко всем организациям, являющимся </w:t>
      </w:r>
      <w:r w:rsidR="00A351B4">
        <w:t>Ч</w:t>
      </w:r>
      <w:r w:rsidR="001775B8" w:rsidRPr="00740DA4">
        <w:t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35555A" w:rsidRPr="00740DA4">
        <w:t>а(</w:t>
      </w:r>
      <w:proofErr w:type="spellStart"/>
      <w:r w:rsidR="001775B8" w:rsidRPr="00740DA4">
        <w:t>ов</w:t>
      </w:r>
      <w:proofErr w:type="spellEnd"/>
      <w:r w:rsidR="0035555A" w:rsidRPr="00740DA4">
        <w:t>)</w:t>
      </w:r>
      <w:r w:rsidR="001775B8" w:rsidRPr="00740DA4">
        <w:t xml:space="preserve"> Рекомендаци</w:t>
      </w:r>
      <w:r w:rsidR="0035555A" w:rsidRPr="00740DA4">
        <w:t>и(</w:t>
      </w:r>
      <w:r w:rsidR="001775B8" w:rsidRPr="00740DA4">
        <w:t>й</w:t>
      </w:r>
      <w:r w:rsidR="0035555A" w:rsidRPr="00740DA4">
        <w:t>)</w:t>
      </w:r>
      <w:r w:rsidR="001775B8" w:rsidRPr="00740DA4">
        <w:t>, упомянут</w:t>
      </w:r>
      <w:r w:rsidR="0035555A" w:rsidRPr="00740DA4">
        <w:t>ого(</w:t>
      </w:r>
      <w:proofErr w:type="spellStart"/>
      <w:r w:rsidR="001775B8" w:rsidRPr="00740DA4">
        <w:t>ых</w:t>
      </w:r>
      <w:proofErr w:type="spellEnd"/>
      <w:r w:rsidR="0035555A" w:rsidRPr="00740DA4">
        <w:t>)</w:t>
      </w:r>
      <w:r w:rsidR="001775B8" w:rsidRPr="00740DA4">
        <w:t xml:space="preserve"> в настоящем письме, сообщить соответствующую информацию в </w:t>
      </w:r>
      <w:r w:rsidR="00DB33F5" w:rsidRPr="00740DA4">
        <w:t>секретариат</w:t>
      </w:r>
      <w:r w:rsidR="001775B8" w:rsidRPr="00740DA4">
        <w:t>, по возможности незамедлительно. Информация об общей патентной политике МСЭ-T/МСЭ-R/ИСО/МЭК размещена по адресу:</w:t>
      </w:r>
      <w:r w:rsidR="00400250" w:rsidRPr="00740DA4">
        <w:t xml:space="preserve"> </w:t>
      </w:r>
      <w:hyperlink r:id="rId9" w:history="1">
        <w:r w:rsidR="00400250" w:rsidRPr="00740DA4">
          <w:rPr>
            <w:rStyle w:val="Hyperlink"/>
          </w:rPr>
          <w:t>http://www.itu.int/ITU</w:t>
        </w:r>
        <w:r w:rsidR="00400250" w:rsidRPr="00740DA4">
          <w:rPr>
            <w:rStyle w:val="Hyperlink"/>
          </w:rPr>
          <w:noBreakHyphen/>
          <w:t>T/dbase/patent/patent-policy.html</w:t>
        </w:r>
      </w:hyperlink>
      <w:r w:rsidR="00400250" w:rsidRPr="00740DA4">
        <w:t>.</w:t>
      </w:r>
    </w:p>
    <w:p w:rsidR="00400250" w:rsidRPr="00740DA4" w:rsidRDefault="00400250" w:rsidP="00855D50">
      <w:pPr>
        <w:pStyle w:val="BlockText"/>
        <w:tabs>
          <w:tab w:val="center" w:pos="7088"/>
        </w:tabs>
        <w:spacing w:before="1080"/>
        <w:ind w:left="0" w:right="0"/>
        <w:jc w:val="left"/>
        <w:rPr>
          <w:szCs w:val="22"/>
        </w:rPr>
      </w:pPr>
      <w:r w:rsidRPr="00740DA4">
        <w:rPr>
          <w:szCs w:val="22"/>
        </w:rPr>
        <w:tab/>
      </w:r>
      <w:r w:rsidR="002A75B6" w:rsidRPr="00740DA4">
        <w:rPr>
          <w:szCs w:val="22"/>
        </w:rPr>
        <w:t xml:space="preserve">Франсуа </w:t>
      </w:r>
      <w:proofErr w:type="spellStart"/>
      <w:r w:rsidR="002A75B6" w:rsidRPr="00740DA4">
        <w:rPr>
          <w:szCs w:val="22"/>
        </w:rPr>
        <w:t>Ранси</w:t>
      </w:r>
      <w:proofErr w:type="spellEnd"/>
      <w:r w:rsidRPr="00740DA4">
        <w:rPr>
          <w:szCs w:val="22"/>
        </w:rPr>
        <w:br/>
      </w:r>
      <w:r w:rsidRPr="00740DA4">
        <w:rPr>
          <w:szCs w:val="22"/>
        </w:rPr>
        <w:tab/>
        <w:t>Директор Бюро радиосвязи</w:t>
      </w:r>
    </w:p>
    <w:p w:rsidR="004E4A45" w:rsidRPr="00740DA4" w:rsidRDefault="00400250" w:rsidP="00855D50">
      <w:pPr>
        <w:tabs>
          <w:tab w:val="center" w:pos="7939"/>
          <w:tab w:val="right" w:pos="8505"/>
        </w:tabs>
        <w:spacing w:before="1080"/>
      </w:pPr>
      <w:r w:rsidRPr="00740DA4">
        <w:rPr>
          <w:b/>
          <w:bCs/>
          <w:szCs w:val="22"/>
        </w:rPr>
        <w:t>Приложение</w:t>
      </w:r>
      <w:r w:rsidR="0035555A" w:rsidRPr="00740DA4">
        <w:rPr>
          <w:b/>
          <w:bCs/>
          <w:szCs w:val="22"/>
        </w:rPr>
        <w:t xml:space="preserve"> 1</w:t>
      </w:r>
      <w:r w:rsidR="001775B8" w:rsidRPr="00740DA4">
        <w:rPr>
          <w:bCs/>
          <w:szCs w:val="22"/>
        </w:rPr>
        <w:t>:</w:t>
      </w:r>
      <w:r w:rsidR="00B910F9" w:rsidRPr="00740DA4">
        <w:rPr>
          <w:bCs/>
          <w:szCs w:val="22"/>
        </w:rPr>
        <w:t xml:space="preserve"> </w:t>
      </w:r>
      <w:r w:rsidR="001775B8" w:rsidRPr="00740DA4">
        <w:t>Названи</w:t>
      </w:r>
      <w:r w:rsidR="002A75B6" w:rsidRPr="00740DA4">
        <w:t>е</w:t>
      </w:r>
      <w:r w:rsidRPr="00740DA4">
        <w:t xml:space="preserve"> и </w:t>
      </w:r>
      <w:r w:rsidR="007E0D4F" w:rsidRPr="00740DA4">
        <w:t>резюме</w:t>
      </w:r>
      <w:r w:rsidRPr="00740DA4">
        <w:t xml:space="preserve"> проект</w:t>
      </w:r>
      <w:r w:rsidR="002A75B6" w:rsidRPr="00740DA4">
        <w:t>а</w:t>
      </w:r>
      <w:r w:rsidRPr="00740DA4">
        <w:t xml:space="preserve"> Рекомендаци</w:t>
      </w:r>
      <w:r w:rsidR="002A75B6" w:rsidRPr="00740DA4">
        <w:t>и</w:t>
      </w:r>
    </w:p>
    <w:p w:rsidR="0035555A" w:rsidRPr="00740DA4" w:rsidRDefault="0035555A" w:rsidP="002A75B6">
      <w:pPr>
        <w:tabs>
          <w:tab w:val="center" w:pos="7939"/>
          <w:tab w:val="right" w:pos="8505"/>
        </w:tabs>
      </w:pPr>
      <w:r w:rsidRPr="00740DA4">
        <w:rPr>
          <w:b/>
          <w:bCs/>
        </w:rPr>
        <w:t>Приложение 2</w:t>
      </w:r>
      <w:r w:rsidRPr="00740DA4">
        <w:t>: Список Рекомендаций, предлагаемых для исключения</w:t>
      </w:r>
    </w:p>
    <w:p w:rsidR="00400250" w:rsidRPr="00740DA4" w:rsidRDefault="00400250" w:rsidP="00855D50">
      <w:pPr>
        <w:tabs>
          <w:tab w:val="clear" w:pos="1985"/>
          <w:tab w:val="left" w:pos="2694"/>
          <w:tab w:val="center" w:pos="7939"/>
          <w:tab w:val="right" w:pos="8505"/>
        </w:tabs>
        <w:spacing w:before="720"/>
        <w:ind w:left="2693" w:hanging="2693"/>
        <w:rPr>
          <w:szCs w:val="22"/>
        </w:rPr>
      </w:pPr>
      <w:r w:rsidRPr="00740DA4">
        <w:rPr>
          <w:b/>
          <w:bCs/>
          <w:szCs w:val="22"/>
        </w:rPr>
        <w:t>Прилагаемы</w:t>
      </w:r>
      <w:r w:rsidR="007E0D4F" w:rsidRPr="00740DA4">
        <w:rPr>
          <w:b/>
          <w:bCs/>
          <w:szCs w:val="22"/>
        </w:rPr>
        <w:t>е</w:t>
      </w:r>
      <w:r w:rsidRPr="00740DA4">
        <w:rPr>
          <w:b/>
          <w:bCs/>
          <w:szCs w:val="22"/>
        </w:rPr>
        <w:t xml:space="preserve"> документ</w:t>
      </w:r>
      <w:r w:rsidR="007E0D4F" w:rsidRPr="00740DA4">
        <w:rPr>
          <w:b/>
          <w:bCs/>
          <w:szCs w:val="22"/>
        </w:rPr>
        <w:t>ы</w:t>
      </w:r>
      <w:r w:rsidRPr="00740DA4">
        <w:rPr>
          <w:bCs/>
          <w:szCs w:val="22"/>
        </w:rPr>
        <w:t>:</w:t>
      </w:r>
      <w:r w:rsidR="000C35B6" w:rsidRPr="00740DA4">
        <w:rPr>
          <w:bCs/>
          <w:szCs w:val="22"/>
        </w:rPr>
        <w:tab/>
      </w:r>
      <w:r w:rsidRPr="00740DA4">
        <w:t xml:space="preserve">Документ </w:t>
      </w:r>
      <w:r w:rsidR="00AA3873" w:rsidRPr="00740DA4">
        <w:t>6</w:t>
      </w:r>
      <w:r w:rsidR="002A75B6" w:rsidRPr="00740DA4">
        <w:t>/337(Rev.1)</w:t>
      </w:r>
      <w:r w:rsidR="00AA3873" w:rsidRPr="00740DA4">
        <w:t xml:space="preserve"> </w:t>
      </w:r>
      <w:r w:rsidR="00883129" w:rsidRPr="00740DA4">
        <w:t>на</w:t>
      </w:r>
      <w:r w:rsidR="007219CB" w:rsidRPr="00740DA4">
        <w:t> </w:t>
      </w:r>
      <w:r w:rsidR="00883129" w:rsidRPr="00740DA4">
        <w:t>CD-ROM</w:t>
      </w:r>
    </w:p>
    <w:p w:rsidR="00400250" w:rsidRPr="00740DA4" w:rsidRDefault="00400250" w:rsidP="00855D50">
      <w:pPr>
        <w:tabs>
          <w:tab w:val="left" w:pos="284"/>
          <w:tab w:val="left" w:pos="568"/>
        </w:tabs>
        <w:spacing w:before="6400"/>
        <w:rPr>
          <w:sz w:val="20"/>
          <w:u w:val="single"/>
        </w:rPr>
      </w:pPr>
      <w:r w:rsidRPr="00740DA4">
        <w:rPr>
          <w:sz w:val="20"/>
          <w:u w:val="single"/>
        </w:rPr>
        <w:t>Рассылка</w:t>
      </w:r>
      <w:r w:rsidRPr="00740DA4">
        <w:rPr>
          <w:sz w:val="20"/>
        </w:rPr>
        <w:t>:</w:t>
      </w:r>
    </w:p>
    <w:p w:rsidR="00400250" w:rsidRPr="00740DA4" w:rsidRDefault="00400250" w:rsidP="007219CB">
      <w:pPr>
        <w:pStyle w:val="FootnoteText"/>
        <w:tabs>
          <w:tab w:val="clear" w:pos="255"/>
          <w:tab w:val="left" w:pos="284"/>
        </w:tabs>
        <w:spacing w:before="120" w:after="0"/>
        <w:ind w:left="284" w:hanging="284"/>
      </w:pPr>
      <w:r w:rsidRPr="00740DA4">
        <w:t>–</w:t>
      </w:r>
      <w:r w:rsidRPr="00740DA4">
        <w:tab/>
        <w:t>Администрациям Государств – Членов МСЭ</w:t>
      </w:r>
    </w:p>
    <w:p w:rsidR="00400250" w:rsidRPr="00740DA4" w:rsidRDefault="00400250" w:rsidP="007219CB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</w:pPr>
      <w:r w:rsidRPr="00740DA4">
        <w:t>–</w:t>
      </w:r>
      <w:r w:rsidRPr="00740DA4">
        <w:tab/>
        <w:t xml:space="preserve">Членам Сектора радиосвязи, принимающим участие в работе </w:t>
      </w:r>
      <w:r w:rsidR="00103AD1" w:rsidRPr="00740DA4">
        <w:t>6</w:t>
      </w:r>
      <w:r w:rsidRPr="00740DA4">
        <w:t xml:space="preserve">-й Исследовательской комиссии по радиосвязи </w:t>
      </w:r>
    </w:p>
    <w:p w:rsidR="00400250" w:rsidRPr="00740DA4" w:rsidRDefault="00400250" w:rsidP="007219CB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</w:pPr>
      <w:r w:rsidRPr="00740DA4">
        <w:t>–</w:t>
      </w:r>
      <w:r w:rsidRPr="00740DA4">
        <w:tab/>
        <w:t>Ассоциированным членам МСЭ-R</w:t>
      </w:r>
      <w:r w:rsidR="001775B8" w:rsidRPr="00740DA4">
        <w:t xml:space="preserve">, принимающим участие в работе </w:t>
      </w:r>
      <w:r w:rsidR="00103AD1" w:rsidRPr="00740DA4">
        <w:t>6</w:t>
      </w:r>
      <w:r w:rsidRPr="00740DA4">
        <w:t>-</w:t>
      </w:r>
      <w:r w:rsidR="00EF530A">
        <w:t>й Исследовательской комиссии по </w:t>
      </w:r>
      <w:r w:rsidRPr="00740DA4">
        <w:t>радиосвязи</w:t>
      </w:r>
    </w:p>
    <w:p w:rsidR="002A75B6" w:rsidRPr="00740DA4" w:rsidRDefault="002A75B6" w:rsidP="007219CB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</w:pPr>
      <w:r w:rsidRPr="00740DA4">
        <w:t>–</w:t>
      </w:r>
      <w:r w:rsidRPr="00740DA4">
        <w:tab/>
        <w:t>Академическим организациям – Членам МСЭ-R</w:t>
      </w:r>
    </w:p>
    <w:p w:rsidR="00855D50" w:rsidRPr="00740DA4" w:rsidRDefault="004A274A" w:rsidP="00855D50">
      <w:pPr>
        <w:pStyle w:val="AnnexNo"/>
        <w:pageBreakBefore/>
        <w:widowControl w:val="0"/>
        <w:spacing w:before="0"/>
        <w:rPr>
          <w:lang w:val="ru-RU"/>
        </w:rPr>
      </w:pPr>
      <w:bookmarkStart w:id="4" w:name="_GoBack"/>
      <w:bookmarkEnd w:id="4"/>
      <w:r w:rsidRPr="00740DA4">
        <w:rPr>
          <w:lang w:val="ru-RU"/>
        </w:rPr>
        <w:lastRenderedPageBreak/>
        <w:t>П</w:t>
      </w:r>
      <w:r w:rsidR="0040539D" w:rsidRPr="00740DA4">
        <w:rPr>
          <w:lang w:val="ru-RU"/>
        </w:rPr>
        <w:t>риложение 1</w:t>
      </w:r>
    </w:p>
    <w:p w:rsidR="00604BCB" w:rsidRPr="00903B9F" w:rsidRDefault="00604BCB" w:rsidP="000B1CDA">
      <w:pPr>
        <w:pStyle w:val="Annextitle0"/>
        <w:rPr>
          <w:lang w:val="ru-RU"/>
        </w:rPr>
      </w:pPr>
      <w:r w:rsidRPr="00903B9F">
        <w:rPr>
          <w:lang w:val="ru-RU"/>
        </w:rPr>
        <w:t xml:space="preserve">Название и </w:t>
      </w:r>
      <w:r w:rsidR="007E0D4F" w:rsidRPr="00903B9F">
        <w:rPr>
          <w:lang w:val="ru-RU"/>
        </w:rPr>
        <w:t>резюме</w:t>
      </w:r>
      <w:r w:rsidRPr="00903B9F">
        <w:rPr>
          <w:lang w:val="ru-RU"/>
        </w:rPr>
        <w:t xml:space="preserve"> проект</w:t>
      </w:r>
      <w:r w:rsidR="002A75B6" w:rsidRPr="00903B9F">
        <w:rPr>
          <w:lang w:val="ru-RU"/>
        </w:rPr>
        <w:t>а</w:t>
      </w:r>
      <w:r w:rsidRPr="00903B9F">
        <w:rPr>
          <w:lang w:val="ru-RU"/>
        </w:rPr>
        <w:t xml:space="preserve"> Рекомендаци</w:t>
      </w:r>
      <w:r w:rsidR="002A75B6" w:rsidRPr="00903B9F">
        <w:rPr>
          <w:lang w:val="ru-RU"/>
        </w:rPr>
        <w:t>и</w:t>
      </w:r>
    </w:p>
    <w:p w:rsidR="008E200D" w:rsidRPr="00740DA4" w:rsidRDefault="008E200D" w:rsidP="0040539D">
      <w:pPr>
        <w:pStyle w:val="Normalaftertitle"/>
        <w:tabs>
          <w:tab w:val="right" w:pos="9639"/>
        </w:tabs>
        <w:spacing w:before="480"/>
      </w:pPr>
      <w:r w:rsidRPr="00740DA4">
        <w:rPr>
          <w:u w:val="single"/>
        </w:rPr>
        <w:t xml:space="preserve">Проект </w:t>
      </w:r>
      <w:r w:rsidR="0040539D" w:rsidRPr="00740DA4">
        <w:rPr>
          <w:u w:val="single"/>
        </w:rPr>
        <w:t>пересмотренной</w:t>
      </w:r>
      <w:r w:rsidRPr="00740DA4">
        <w:rPr>
          <w:u w:val="single"/>
        </w:rPr>
        <w:t xml:space="preserve"> Рекомендации МСЭ-R </w:t>
      </w:r>
      <w:r w:rsidR="00AA3873" w:rsidRPr="00740DA4">
        <w:rPr>
          <w:u w:val="single"/>
        </w:rPr>
        <w:t>BT.</w:t>
      </w:r>
      <w:r w:rsidR="0040539D" w:rsidRPr="00740DA4">
        <w:rPr>
          <w:u w:val="single"/>
        </w:rPr>
        <w:t>1888</w:t>
      </w:r>
      <w:r w:rsidRPr="00740DA4">
        <w:tab/>
      </w:r>
      <w:r w:rsidR="003C7C1A" w:rsidRPr="00740DA4">
        <w:t>Док</w:t>
      </w:r>
      <w:r w:rsidRPr="00740DA4">
        <w:t xml:space="preserve">. </w:t>
      </w:r>
      <w:r w:rsidR="00AA3873" w:rsidRPr="00740DA4">
        <w:t>6/</w:t>
      </w:r>
      <w:r w:rsidR="0040539D" w:rsidRPr="00740DA4">
        <w:t>337</w:t>
      </w:r>
      <w:r w:rsidR="00AA3873" w:rsidRPr="00740DA4">
        <w:t>(Rev.1)</w:t>
      </w:r>
    </w:p>
    <w:p w:rsidR="00AA3873" w:rsidRPr="00740DA4" w:rsidRDefault="0040539D" w:rsidP="009320A9">
      <w:pPr>
        <w:pStyle w:val="Rectitle"/>
      </w:pPr>
      <w:r w:rsidRPr="00740DA4">
        <w:t>Базовые элементы радиовещательных систем на основе файлов</w:t>
      </w:r>
    </w:p>
    <w:p w:rsidR="0040539D" w:rsidRPr="00740DA4" w:rsidRDefault="0040539D" w:rsidP="009320A9">
      <w:pPr>
        <w:pStyle w:val="Normalaftertitle"/>
      </w:pPr>
      <w:r w:rsidRPr="00740DA4">
        <w:t xml:space="preserve">Проект пересмотренной Рекомендации МСЭ-R BT.1888 включает описание </w:t>
      </w:r>
      <w:r w:rsidR="00897C4B" w:rsidRPr="00740DA4">
        <w:t>заново разработанной вещательной системы на основе файлов, содержащееся в новом информационном Дополнении.</w:t>
      </w:r>
    </w:p>
    <w:p w:rsidR="00897C4B" w:rsidRPr="00740DA4" w:rsidRDefault="00897C4B" w:rsidP="00897C4B">
      <w:r w:rsidRPr="00740DA4">
        <w:t xml:space="preserve">Несмотря на то, что Рекомендация МСЭ-R BT.1888 была утверждена </w:t>
      </w:r>
      <w:r w:rsidR="00E11CF8" w:rsidRPr="00740DA4">
        <w:t xml:space="preserve">в марте 2011 года, РГ 6В полагает, что предлагаемый пересмотр соответствует п. 6.1.2 Резолюции МСЭ-R 1-5, поскольку его целью является дополнение информации, а не изменение нормативных </w:t>
      </w:r>
      <w:r w:rsidR="00873895" w:rsidRPr="00740DA4">
        <w:t xml:space="preserve">технических </w:t>
      </w:r>
      <w:r w:rsidR="00E11CF8" w:rsidRPr="00740DA4">
        <w:t>характеристик.</w:t>
      </w:r>
    </w:p>
    <w:p w:rsidR="0040539D" w:rsidRPr="00740DA4" w:rsidRDefault="00873895" w:rsidP="00903B9F">
      <w:pPr>
        <w:pStyle w:val="AnnexNo"/>
        <w:pageBreakBefore/>
        <w:widowControl w:val="0"/>
        <w:spacing w:before="0"/>
        <w:rPr>
          <w:b/>
          <w:bCs/>
          <w:sz w:val="22"/>
          <w:szCs w:val="22"/>
          <w:lang w:val="ru-RU"/>
        </w:rPr>
      </w:pPr>
      <w:r w:rsidRPr="00740DA4">
        <w:rPr>
          <w:lang w:val="ru-RU"/>
        </w:rPr>
        <w:lastRenderedPageBreak/>
        <w:t>Приложение</w:t>
      </w:r>
      <w:r w:rsidR="0040539D" w:rsidRPr="00740DA4">
        <w:rPr>
          <w:lang w:val="ru-RU"/>
        </w:rPr>
        <w:t xml:space="preserve"> 2</w:t>
      </w:r>
      <w:r w:rsidR="00903B9F">
        <w:rPr>
          <w:lang w:val="ru-RU"/>
        </w:rPr>
        <w:br/>
      </w:r>
      <w:r w:rsidR="00903B9F" w:rsidRPr="00740DA4">
        <w:rPr>
          <w:bCs/>
          <w:caps w:val="0"/>
          <w:sz w:val="22"/>
          <w:szCs w:val="22"/>
          <w:lang w:val="ru-RU"/>
        </w:rPr>
        <w:t xml:space="preserve">(Источник: Документы </w:t>
      </w:r>
      <w:hyperlink r:id="rId10" w:history="1">
        <w:r w:rsidR="00903B9F" w:rsidRPr="00740DA4">
          <w:rPr>
            <w:rStyle w:val="Hyperlink"/>
            <w:bCs/>
            <w:caps w:val="0"/>
            <w:sz w:val="22"/>
            <w:szCs w:val="22"/>
            <w:lang w:val="ru-RU"/>
          </w:rPr>
          <w:t>6/362</w:t>
        </w:r>
      </w:hyperlink>
      <w:r w:rsidR="00903B9F" w:rsidRPr="00740DA4">
        <w:rPr>
          <w:bCs/>
          <w:caps w:val="0"/>
          <w:sz w:val="22"/>
          <w:szCs w:val="22"/>
          <w:lang w:val="ru-RU"/>
        </w:rPr>
        <w:t xml:space="preserve"> и </w:t>
      </w:r>
      <w:hyperlink r:id="rId11" w:history="1">
        <w:r w:rsidR="00903B9F" w:rsidRPr="00740DA4">
          <w:rPr>
            <w:rStyle w:val="Hyperlink"/>
            <w:bCs/>
            <w:caps w:val="0"/>
            <w:sz w:val="22"/>
            <w:szCs w:val="22"/>
            <w:lang w:val="ru-RU"/>
          </w:rPr>
          <w:t>6/367</w:t>
        </w:r>
      </w:hyperlink>
      <w:r w:rsidR="00903B9F" w:rsidRPr="00740DA4">
        <w:rPr>
          <w:bCs/>
          <w:caps w:val="0"/>
          <w:sz w:val="22"/>
          <w:szCs w:val="22"/>
          <w:lang w:val="ru-RU"/>
        </w:rPr>
        <w:t>)</w:t>
      </w:r>
    </w:p>
    <w:p w:rsidR="00873895" w:rsidRPr="00740DA4" w:rsidRDefault="00873895" w:rsidP="000B1CDA">
      <w:pPr>
        <w:pStyle w:val="AnnexTitle"/>
        <w:rPr>
          <w:lang w:val="ru-RU"/>
        </w:rPr>
      </w:pPr>
      <w:r w:rsidRPr="00740DA4">
        <w:rPr>
          <w:lang w:val="ru-RU"/>
        </w:rPr>
        <w:t xml:space="preserve">Список </w:t>
      </w:r>
      <w:proofErr w:type="spellStart"/>
      <w:r w:rsidRPr="000B1CDA">
        <w:t>Рекомендаций</w:t>
      </w:r>
      <w:proofErr w:type="spellEnd"/>
      <w:r w:rsidRPr="00740DA4">
        <w:rPr>
          <w:lang w:val="ru-RU"/>
        </w:rPr>
        <w:t>, предлагаемых для исключения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904"/>
      </w:tblGrid>
      <w:tr w:rsidR="0040539D" w:rsidRPr="00740DA4" w:rsidTr="00855D50">
        <w:trPr>
          <w:jc w:val="center"/>
        </w:trPr>
        <w:tc>
          <w:tcPr>
            <w:tcW w:w="1951" w:type="dxa"/>
            <w:vAlign w:val="center"/>
          </w:tcPr>
          <w:p w:rsidR="0040539D" w:rsidRPr="00740DA4" w:rsidRDefault="00873895" w:rsidP="00855D50">
            <w:pPr>
              <w:pStyle w:val="Tablehead"/>
            </w:pPr>
            <w:r w:rsidRPr="00740DA4">
              <w:t xml:space="preserve">Рекомендация </w:t>
            </w:r>
            <w:r w:rsidR="00855D50" w:rsidRPr="00740DA4">
              <w:br/>
            </w:r>
            <w:r w:rsidRPr="00740DA4">
              <w:t>МСЭ</w:t>
            </w:r>
            <w:r w:rsidR="0040539D" w:rsidRPr="00740DA4">
              <w:t>-R</w:t>
            </w:r>
          </w:p>
        </w:tc>
        <w:tc>
          <w:tcPr>
            <w:tcW w:w="7904" w:type="dxa"/>
            <w:vAlign w:val="center"/>
          </w:tcPr>
          <w:p w:rsidR="0040539D" w:rsidRPr="00740DA4" w:rsidRDefault="00873895" w:rsidP="00855D50">
            <w:pPr>
              <w:pStyle w:val="Tablehead"/>
            </w:pPr>
            <w:r w:rsidRPr="00740DA4">
              <w:t>Название</w:t>
            </w:r>
          </w:p>
        </w:tc>
      </w:tr>
      <w:tr w:rsidR="0040539D" w:rsidRPr="00740DA4" w:rsidTr="00855D50">
        <w:trPr>
          <w:jc w:val="center"/>
        </w:trPr>
        <w:tc>
          <w:tcPr>
            <w:tcW w:w="1951" w:type="dxa"/>
          </w:tcPr>
          <w:p w:rsidR="0040539D" w:rsidRPr="00740DA4" w:rsidRDefault="0040539D" w:rsidP="00855D50">
            <w:pPr>
              <w:pStyle w:val="Tabletext"/>
              <w:jc w:val="center"/>
            </w:pPr>
            <w:r w:rsidRPr="00740DA4">
              <w:t>BT.1382</w:t>
            </w:r>
          </w:p>
        </w:tc>
        <w:tc>
          <w:tcPr>
            <w:tcW w:w="7904" w:type="dxa"/>
          </w:tcPr>
          <w:p w:rsidR="0040539D" w:rsidRPr="00740DA4" w:rsidRDefault="00873895" w:rsidP="00855D50">
            <w:pPr>
              <w:pStyle w:val="Tabletext"/>
            </w:pPr>
            <w:r w:rsidRPr="00740DA4">
              <w:t>Оценка качества изображения многопрограммных служб</w:t>
            </w:r>
          </w:p>
        </w:tc>
      </w:tr>
      <w:tr w:rsidR="0040539D" w:rsidRPr="00740DA4" w:rsidTr="00855D50">
        <w:trPr>
          <w:jc w:val="center"/>
        </w:trPr>
        <w:tc>
          <w:tcPr>
            <w:tcW w:w="1951" w:type="dxa"/>
          </w:tcPr>
          <w:p w:rsidR="0040539D" w:rsidRPr="00740DA4" w:rsidRDefault="0040539D" w:rsidP="00855D50">
            <w:pPr>
              <w:pStyle w:val="Tabletext"/>
              <w:jc w:val="center"/>
            </w:pPr>
            <w:r w:rsidRPr="00740DA4">
              <w:t>BT.811</w:t>
            </w:r>
          </w:p>
        </w:tc>
        <w:tc>
          <w:tcPr>
            <w:tcW w:w="7904" w:type="dxa"/>
          </w:tcPr>
          <w:p w:rsidR="0040539D" w:rsidRPr="00740DA4" w:rsidRDefault="00873895" w:rsidP="00855D50">
            <w:pPr>
              <w:pStyle w:val="Tabletext"/>
            </w:pPr>
            <w:r w:rsidRPr="00740DA4">
              <w:t>Субъективная оценка улучшенных систем PAL и SECAM</w:t>
            </w:r>
          </w:p>
        </w:tc>
      </w:tr>
    </w:tbl>
    <w:p w:rsidR="009320A9" w:rsidRPr="00740DA4" w:rsidRDefault="009320A9" w:rsidP="00855D50">
      <w:pPr>
        <w:spacing w:before="720"/>
        <w:jc w:val="center"/>
      </w:pPr>
      <w:r w:rsidRPr="00740DA4">
        <w:t>______________</w:t>
      </w:r>
    </w:p>
    <w:sectPr w:rsidR="009320A9" w:rsidRPr="00740DA4" w:rsidSect="00855D50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B4" w:rsidRDefault="00A351B4">
      <w:r>
        <w:separator/>
      </w:r>
    </w:p>
  </w:endnote>
  <w:endnote w:type="continuationSeparator" w:id="0">
    <w:p w:rsidR="00A351B4" w:rsidRDefault="00A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B4" w:rsidRPr="00CE469D" w:rsidRDefault="00CE469D" w:rsidP="00CE469D">
    <w:pPr>
      <w:pStyle w:val="Footer"/>
    </w:pPr>
    <w:fldSimple w:instr=" FILENAME  \p  \* MERGEFORMAT ">
      <w:r w:rsidR="00164C98">
        <w:t>Y:\APP\BR\CIRCS_DMS\CAR\300\318\318R.DOCX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351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351B4" w:rsidRDefault="00A351B4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351B4" w:rsidRDefault="00A351B4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351B4" w:rsidRDefault="00A351B4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351B4" w:rsidRDefault="00A351B4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A351B4">
      <w:trPr>
        <w:cantSplit/>
      </w:trPr>
      <w:tc>
        <w:tcPr>
          <w:tcW w:w="1062" w:type="pct"/>
        </w:tcPr>
        <w:p w:rsidR="00A351B4" w:rsidRDefault="00A351B4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A351B4" w:rsidRDefault="00A351B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351B4" w:rsidRDefault="00A351B4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351B4" w:rsidRDefault="00A351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351B4">
      <w:trPr>
        <w:cantSplit/>
      </w:trPr>
      <w:tc>
        <w:tcPr>
          <w:tcW w:w="1062" w:type="pct"/>
        </w:tcPr>
        <w:p w:rsidR="00A351B4" w:rsidRDefault="00A351B4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A351B4" w:rsidRDefault="00A351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351B4" w:rsidRDefault="00A351B4">
          <w:pPr>
            <w:pStyle w:val="itu"/>
          </w:pPr>
        </w:p>
      </w:tc>
      <w:tc>
        <w:tcPr>
          <w:tcW w:w="1131" w:type="pct"/>
        </w:tcPr>
        <w:p w:rsidR="00A351B4" w:rsidRDefault="00A351B4">
          <w:pPr>
            <w:pStyle w:val="itu"/>
          </w:pPr>
        </w:p>
      </w:tc>
    </w:tr>
  </w:tbl>
  <w:p w:rsidR="00A351B4" w:rsidRPr="00774E15" w:rsidRDefault="00A351B4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B4" w:rsidRDefault="00A351B4">
      <w:r>
        <w:t>____________________</w:t>
      </w:r>
    </w:p>
  </w:footnote>
  <w:footnote w:type="continuationSeparator" w:id="0">
    <w:p w:rsidR="00A351B4" w:rsidRDefault="00A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B4" w:rsidRPr="006C6DA2" w:rsidRDefault="00A351B4" w:rsidP="00855D50">
    <w:pPr>
      <w:pStyle w:val="Header"/>
      <w:spacing w:after="360"/>
      <w:rPr>
        <w:rStyle w:val="PageNumber"/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4C9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  <w:lang w:val="en-US"/>
      </w:rPr>
      <w:br/>
      <w:t>CAR/3</w:t>
    </w:r>
    <w:r>
      <w:rPr>
        <w:rStyle w:val="PageNumber"/>
      </w:rPr>
      <w:t>18</w:t>
    </w:r>
    <w:r>
      <w:rPr>
        <w:rStyle w:val="PageNumber"/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A" w:vendorID="64" w:dllVersion="131078" w:nlCheck="1" w:checkStyle="1"/>
  <w:activeWritingStyle w:appName="MSWord" w:lang="ru-RU" w:vendorID="1" w:dllVersion="512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5A83"/>
    <w:rsid w:val="00006B14"/>
    <w:rsid w:val="00013556"/>
    <w:rsid w:val="00014C05"/>
    <w:rsid w:val="00016557"/>
    <w:rsid w:val="00017C87"/>
    <w:rsid w:val="00022B56"/>
    <w:rsid w:val="00027B53"/>
    <w:rsid w:val="00034ED2"/>
    <w:rsid w:val="00035D42"/>
    <w:rsid w:val="00037119"/>
    <w:rsid w:val="00041E4A"/>
    <w:rsid w:val="000466FC"/>
    <w:rsid w:val="00046ED3"/>
    <w:rsid w:val="000526BC"/>
    <w:rsid w:val="000526C5"/>
    <w:rsid w:val="00052CBC"/>
    <w:rsid w:val="00054E5F"/>
    <w:rsid w:val="000721D2"/>
    <w:rsid w:val="000731E7"/>
    <w:rsid w:val="00080FB2"/>
    <w:rsid w:val="0008545A"/>
    <w:rsid w:val="00085C4E"/>
    <w:rsid w:val="00096D09"/>
    <w:rsid w:val="000A3650"/>
    <w:rsid w:val="000B0352"/>
    <w:rsid w:val="000B1CDA"/>
    <w:rsid w:val="000C32AC"/>
    <w:rsid w:val="000C35B6"/>
    <w:rsid w:val="000C39FB"/>
    <w:rsid w:val="000D4A64"/>
    <w:rsid w:val="000D6971"/>
    <w:rsid w:val="000E0EE4"/>
    <w:rsid w:val="000E15C1"/>
    <w:rsid w:val="000E5D79"/>
    <w:rsid w:val="000E64DA"/>
    <w:rsid w:val="000F527D"/>
    <w:rsid w:val="00103AD1"/>
    <w:rsid w:val="00105179"/>
    <w:rsid w:val="00112901"/>
    <w:rsid w:val="00114B6D"/>
    <w:rsid w:val="0013180F"/>
    <w:rsid w:val="00132A50"/>
    <w:rsid w:val="00134A76"/>
    <w:rsid w:val="00142790"/>
    <w:rsid w:val="001558B5"/>
    <w:rsid w:val="00162868"/>
    <w:rsid w:val="00164C98"/>
    <w:rsid w:val="0016501C"/>
    <w:rsid w:val="001727E7"/>
    <w:rsid w:val="001775B8"/>
    <w:rsid w:val="00181FB0"/>
    <w:rsid w:val="00183390"/>
    <w:rsid w:val="00185FFF"/>
    <w:rsid w:val="001A6722"/>
    <w:rsid w:val="001B08B2"/>
    <w:rsid w:val="001C31EE"/>
    <w:rsid w:val="001E15AA"/>
    <w:rsid w:val="001E2AFC"/>
    <w:rsid w:val="001F0951"/>
    <w:rsid w:val="001F20A2"/>
    <w:rsid w:val="001F315A"/>
    <w:rsid w:val="001F45DE"/>
    <w:rsid w:val="00204076"/>
    <w:rsid w:val="00210854"/>
    <w:rsid w:val="00210B45"/>
    <w:rsid w:val="00212DDE"/>
    <w:rsid w:val="00222786"/>
    <w:rsid w:val="0022408B"/>
    <w:rsid w:val="00224925"/>
    <w:rsid w:val="00225845"/>
    <w:rsid w:val="002259B2"/>
    <w:rsid w:val="00227B03"/>
    <w:rsid w:val="00227F65"/>
    <w:rsid w:val="00231603"/>
    <w:rsid w:val="00231780"/>
    <w:rsid w:val="00233646"/>
    <w:rsid w:val="002339DB"/>
    <w:rsid w:val="00240CA3"/>
    <w:rsid w:val="0024392F"/>
    <w:rsid w:val="00245687"/>
    <w:rsid w:val="002507DE"/>
    <w:rsid w:val="00252203"/>
    <w:rsid w:val="002532A3"/>
    <w:rsid w:val="00255215"/>
    <w:rsid w:val="002843D4"/>
    <w:rsid w:val="00290D52"/>
    <w:rsid w:val="00293D64"/>
    <w:rsid w:val="00294163"/>
    <w:rsid w:val="002A4714"/>
    <w:rsid w:val="002A63A2"/>
    <w:rsid w:val="002A75B6"/>
    <w:rsid w:val="002C0BDE"/>
    <w:rsid w:val="002C1E7B"/>
    <w:rsid w:val="002C521F"/>
    <w:rsid w:val="002D0C87"/>
    <w:rsid w:val="002D31A7"/>
    <w:rsid w:val="002E5CD3"/>
    <w:rsid w:val="002F1244"/>
    <w:rsid w:val="003031BD"/>
    <w:rsid w:val="00313A7B"/>
    <w:rsid w:val="003200FA"/>
    <w:rsid w:val="0032063C"/>
    <w:rsid w:val="00322CD0"/>
    <w:rsid w:val="003366DD"/>
    <w:rsid w:val="00347D35"/>
    <w:rsid w:val="003536FE"/>
    <w:rsid w:val="003547A1"/>
    <w:rsid w:val="0035555A"/>
    <w:rsid w:val="0035563D"/>
    <w:rsid w:val="00380100"/>
    <w:rsid w:val="00384C78"/>
    <w:rsid w:val="003875B2"/>
    <w:rsid w:val="003954CC"/>
    <w:rsid w:val="003A08BA"/>
    <w:rsid w:val="003A205C"/>
    <w:rsid w:val="003B1135"/>
    <w:rsid w:val="003B4B37"/>
    <w:rsid w:val="003B563E"/>
    <w:rsid w:val="003B69AB"/>
    <w:rsid w:val="003C7C1A"/>
    <w:rsid w:val="003D3993"/>
    <w:rsid w:val="003E4010"/>
    <w:rsid w:val="003E49DF"/>
    <w:rsid w:val="003E63CD"/>
    <w:rsid w:val="003F53DA"/>
    <w:rsid w:val="003F6C66"/>
    <w:rsid w:val="003F6FD8"/>
    <w:rsid w:val="00400250"/>
    <w:rsid w:val="0040539D"/>
    <w:rsid w:val="00415574"/>
    <w:rsid w:val="00416AC9"/>
    <w:rsid w:val="00430013"/>
    <w:rsid w:val="0043045F"/>
    <w:rsid w:val="004305B7"/>
    <w:rsid w:val="00434DC7"/>
    <w:rsid w:val="00435689"/>
    <w:rsid w:val="00444964"/>
    <w:rsid w:val="0044634B"/>
    <w:rsid w:val="00456CFF"/>
    <w:rsid w:val="0045707B"/>
    <w:rsid w:val="004610A0"/>
    <w:rsid w:val="00466EA2"/>
    <w:rsid w:val="0049434F"/>
    <w:rsid w:val="004A1396"/>
    <w:rsid w:val="004A274A"/>
    <w:rsid w:val="004A5AB1"/>
    <w:rsid w:val="004B4F68"/>
    <w:rsid w:val="004C1881"/>
    <w:rsid w:val="004C60D5"/>
    <w:rsid w:val="004D6B2F"/>
    <w:rsid w:val="004E4A45"/>
    <w:rsid w:val="004F26AE"/>
    <w:rsid w:val="005129F7"/>
    <w:rsid w:val="00514E81"/>
    <w:rsid w:val="00522ED3"/>
    <w:rsid w:val="005250BC"/>
    <w:rsid w:val="0053507D"/>
    <w:rsid w:val="0055680A"/>
    <w:rsid w:val="00557765"/>
    <w:rsid w:val="005644F6"/>
    <w:rsid w:val="0057012C"/>
    <w:rsid w:val="00574DAC"/>
    <w:rsid w:val="00587601"/>
    <w:rsid w:val="00595800"/>
    <w:rsid w:val="00595B4D"/>
    <w:rsid w:val="00596987"/>
    <w:rsid w:val="005A09C8"/>
    <w:rsid w:val="005A363E"/>
    <w:rsid w:val="005B0437"/>
    <w:rsid w:val="005B61A9"/>
    <w:rsid w:val="005C54C7"/>
    <w:rsid w:val="005C61C4"/>
    <w:rsid w:val="005D0C98"/>
    <w:rsid w:val="005D2C4A"/>
    <w:rsid w:val="005D3367"/>
    <w:rsid w:val="005E503B"/>
    <w:rsid w:val="005F0666"/>
    <w:rsid w:val="005F130D"/>
    <w:rsid w:val="005F497C"/>
    <w:rsid w:val="005F7F4C"/>
    <w:rsid w:val="005F7FCE"/>
    <w:rsid w:val="00602D9F"/>
    <w:rsid w:val="00604BCB"/>
    <w:rsid w:val="0061092D"/>
    <w:rsid w:val="006136BC"/>
    <w:rsid w:val="00614640"/>
    <w:rsid w:val="0062556E"/>
    <w:rsid w:val="00625D7C"/>
    <w:rsid w:val="006709C4"/>
    <w:rsid w:val="00670E4A"/>
    <w:rsid w:val="006A1641"/>
    <w:rsid w:val="006A2B3B"/>
    <w:rsid w:val="006B1D0E"/>
    <w:rsid w:val="006B3F95"/>
    <w:rsid w:val="006C1BE1"/>
    <w:rsid w:val="006C6DA2"/>
    <w:rsid w:val="006C75B7"/>
    <w:rsid w:val="006D114A"/>
    <w:rsid w:val="006D2602"/>
    <w:rsid w:val="006D2C3C"/>
    <w:rsid w:val="006D3126"/>
    <w:rsid w:val="006E2209"/>
    <w:rsid w:val="006E3FFE"/>
    <w:rsid w:val="006E5C06"/>
    <w:rsid w:val="006F07B8"/>
    <w:rsid w:val="006F42AF"/>
    <w:rsid w:val="00706C75"/>
    <w:rsid w:val="0071106C"/>
    <w:rsid w:val="007179FD"/>
    <w:rsid w:val="00720454"/>
    <w:rsid w:val="007219CB"/>
    <w:rsid w:val="00734461"/>
    <w:rsid w:val="007361BA"/>
    <w:rsid w:val="00740DA4"/>
    <w:rsid w:val="00745488"/>
    <w:rsid w:val="00746900"/>
    <w:rsid w:val="00747CE1"/>
    <w:rsid w:val="00750FEA"/>
    <w:rsid w:val="007559D3"/>
    <w:rsid w:val="0076734A"/>
    <w:rsid w:val="007721E2"/>
    <w:rsid w:val="00774E15"/>
    <w:rsid w:val="00784644"/>
    <w:rsid w:val="00785C68"/>
    <w:rsid w:val="00796D57"/>
    <w:rsid w:val="00797D1F"/>
    <w:rsid w:val="007B1F4F"/>
    <w:rsid w:val="007B47F2"/>
    <w:rsid w:val="007D5771"/>
    <w:rsid w:val="007E0D4F"/>
    <w:rsid w:val="007F262D"/>
    <w:rsid w:val="007F3363"/>
    <w:rsid w:val="007F7C38"/>
    <w:rsid w:val="008113FD"/>
    <w:rsid w:val="00811467"/>
    <w:rsid w:val="00812BAE"/>
    <w:rsid w:val="00817D55"/>
    <w:rsid w:val="00835470"/>
    <w:rsid w:val="00855D50"/>
    <w:rsid w:val="008651DF"/>
    <w:rsid w:val="00866147"/>
    <w:rsid w:val="0086706B"/>
    <w:rsid w:val="00873895"/>
    <w:rsid w:val="0087513C"/>
    <w:rsid w:val="00881D43"/>
    <w:rsid w:val="00883129"/>
    <w:rsid w:val="00895B13"/>
    <w:rsid w:val="00895B1B"/>
    <w:rsid w:val="00895FD0"/>
    <w:rsid w:val="00897C4B"/>
    <w:rsid w:val="008A7AF3"/>
    <w:rsid w:val="008C16B6"/>
    <w:rsid w:val="008C2454"/>
    <w:rsid w:val="008C61D1"/>
    <w:rsid w:val="008D4874"/>
    <w:rsid w:val="008E200D"/>
    <w:rsid w:val="00902ED8"/>
    <w:rsid w:val="00903B9F"/>
    <w:rsid w:val="00904877"/>
    <w:rsid w:val="009320A9"/>
    <w:rsid w:val="0093776F"/>
    <w:rsid w:val="00954DDC"/>
    <w:rsid w:val="00963871"/>
    <w:rsid w:val="009676DC"/>
    <w:rsid w:val="00972EE4"/>
    <w:rsid w:val="009746CA"/>
    <w:rsid w:val="009846D5"/>
    <w:rsid w:val="00985C0C"/>
    <w:rsid w:val="009A2CFC"/>
    <w:rsid w:val="009A40E7"/>
    <w:rsid w:val="009A4224"/>
    <w:rsid w:val="009A4C9D"/>
    <w:rsid w:val="009B4007"/>
    <w:rsid w:val="009B4072"/>
    <w:rsid w:val="009C332D"/>
    <w:rsid w:val="009D1536"/>
    <w:rsid w:val="009E0DF7"/>
    <w:rsid w:val="009E14F3"/>
    <w:rsid w:val="009E1957"/>
    <w:rsid w:val="009E2296"/>
    <w:rsid w:val="009E5094"/>
    <w:rsid w:val="009F23BB"/>
    <w:rsid w:val="009F452A"/>
    <w:rsid w:val="009F72E0"/>
    <w:rsid w:val="00A057C0"/>
    <w:rsid w:val="00A06093"/>
    <w:rsid w:val="00A30560"/>
    <w:rsid w:val="00A32D35"/>
    <w:rsid w:val="00A351B4"/>
    <w:rsid w:val="00A37C99"/>
    <w:rsid w:val="00A47FFD"/>
    <w:rsid w:val="00A53B55"/>
    <w:rsid w:val="00A75666"/>
    <w:rsid w:val="00A83682"/>
    <w:rsid w:val="00A876DC"/>
    <w:rsid w:val="00AA3873"/>
    <w:rsid w:val="00AA6346"/>
    <w:rsid w:val="00AA6E00"/>
    <w:rsid w:val="00AB07C5"/>
    <w:rsid w:val="00AB5CBE"/>
    <w:rsid w:val="00AB6179"/>
    <w:rsid w:val="00AC0854"/>
    <w:rsid w:val="00AC3111"/>
    <w:rsid w:val="00AD0061"/>
    <w:rsid w:val="00B045B8"/>
    <w:rsid w:val="00B10299"/>
    <w:rsid w:val="00B16393"/>
    <w:rsid w:val="00B16C64"/>
    <w:rsid w:val="00B362CB"/>
    <w:rsid w:val="00B37E29"/>
    <w:rsid w:val="00B43907"/>
    <w:rsid w:val="00B47597"/>
    <w:rsid w:val="00B5025E"/>
    <w:rsid w:val="00B558B0"/>
    <w:rsid w:val="00B57344"/>
    <w:rsid w:val="00B674EC"/>
    <w:rsid w:val="00B85548"/>
    <w:rsid w:val="00B87E04"/>
    <w:rsid w:val="00B910F9"/>
    <w:rsid w:val="00B9132F"/>
    <w:rsid w:val="00BB40DA"/>
    <w:rsid w:val="00BC6A6B"/>
    <w:rsid w:val="00BD371B"/>
    <w:rsid w:val="00BD4832"/>
    <w:rsid w:val="00BD5D13"/>
    <w:rsid w:val="00BF63A9"/>
    <w:rsid w:val="00BF7538"/>
    <w:rsid w:val="00BF7B67"/>
    <w:rsid w:val="00C02B7D"/>
    <w:rsid w:val="00C0390F"/>
    <w:rsid w:val="00C055D6"/>
    <w:rsid w:val="00C1453C"/>
    <w:rsid w:val="00C228D1"/>
    <w:rsid w:val="00C414D7"/>
    <w:rsid w:val="00C56D2F"/>
    <w:rsid w:val="00C670B0"/>
    <w:rsid w:val="00C7175D"/>
    <w:rsid w:val="00C73C15"/>
    <w:rsid w:val="00CB4DBF"/>
    <w:rsid w:val="00CC0241"/>
    <w:rsid w:val="00CC3B43"/>
    <w:rsid w:val="00CC63BE"/>
    <w:rsid w:val="00CC74CC"/>
    <w:rsid w:val="00CD00EE"/>
    <w:rsid w:val="00CD2478"/>
    <w:rsid w:val="00CE469D"/>
    <w:rsid w:val="00CE762E"/>
    <w:rsid w:val="00D006A4"/>
    <w:rsid w:val="00D057A1"/>
    <w:rsid w:val="00D10369"/>
    <w:rsid w:val="00D27F21"/>
    <w:rsid w:val="00D33B6C"/>
    <w:rsid w:val="00D35752"/>
    <w:rsid w:val="00D36506"/>
    <w:rsid w:val="00D463D0"/>
    <w:rsid w:val="00D50F21"/>
    <w:rsid w:val="00D51E70"/>
    <w:rsid w:val="00D55A45"/>
    <w:rsid w:val="00D61395"/>
    <w:rsid w:val="00D62B7C"/>
    <w:rsid w:val="00D64EE6"/>
    <w:rsid w:val="00D711C2"/>
    <w:rsid w:val="00D744B4"/>
    <w:rsid w:val="00D835F0"/>
    <w:rsid w:val="00D871B0"/>
    <w:rsid w:val="00D8789D"/>
    <w:rsid w:val="00D90FFA"/>
    <w:rsid w:val="00D916DA"/>
    <w:rsid w:val="00D92846"/>
    <w:rsid w:val="00DA6802"/>
    <w:rsid w:val="00DB33F5"/>
    <w:rsid w:val="00DB75F9"/>
    <w:rsid w:val="00DC058D"/>
    <w:rsid w:val="00DC1B5C"/>
    <w:rsid w:val="00DC2DD1"/>
    <w:rsid w:val="00DC4911"/>
    <w:rsid w:val="00DD193B"/>
    <w:rsid w:val="00DD19A1"/>
    <w:rsid w:val="00DD4003"/>
    <w:rsid w:val="00DD5FBD"/>
    <w:rsid w:val="00DD75C1"/>
    <w:rsid w:val="00DE5F13"/>
    <w:rsid w:val="00DF7E7C"/>
    <w:rsid w:val="00E0132F"/>
    <w:rsid w:val="00E11CF8"/>
    <w:rsid w:val="00E17282"/>
    <w:rsid w:val="00E315F1"/>
    <w:rsid w:val="00E32F7A"/>
    <w:rsid w:val="00E35710"/>
    <w:rsid w:val="00E4392C"/>
    <w:rsid w:val="00E45C91"/>
    <w:rsid w:val="00E47147"/>
    <w:rsid w:val="00E62F65"/>
    <w:rsid w:val="00E66F5E"/>
    <w:rsid w:val="00E72C3F"/>
    <w:rsid w:val="00E752C7"/>
    <w:rsid w:val="00E77FA1"/>
    <w:rsid w:val="00E925E4"/>
    <w:rsid w:val="00E9723E"/>
    <w:rsid w:val="00EC0168"/>
    <w:rsid w:val="00EC5615"/>
    <w:rsid w:val="00EC710F"/>
    <w:rsid w:val="00ED4D32"/>
    <w:rsid w:val="00EE0BEA"/>
    <w:rsid w:val="00EE6EFB"/>
    <w:rsid w:val="00EF530A"/>
    <w:rsid w:val="00EF5411"/>
    <w:rsid w:val="00F066B0"/>
    <w:rsid w:val="00F107BA"/>
    <w:rsid w:val="00F12661"/>
    <w:rsid w:val="00F12A0C"/>
    <w:rsid w:val="00F15049"/>
    <w:rsid w:val="00F20B3F"/>
    <w:rsid w:val="00F23EA7"/>
    <w:rsid w:val="00F275FC"/>
    <w:rsid w:val="00F308CC"/>
    <w:rsid w:val="00F31E4D"/>
    <w:rsid w:val="00F325E5"/>
    <w:rsid w:val="00F42DAE"/>
    <w:rsid w:val="00F46ED4"/>
    <w:rsid w:val="00F54B7C"/>
    <w:rsid w:val="00F564EE"/>
    <w:rsid w:val="00F75FF7"/>
    <w:rsid w:val="00F87C5F"/>
    <w:rsid w:val="00FA1B21"/>
    <w:rsid w:val="00FA4CF3"/>
    <w:rsid w:val="00FA6DE0"/>
    <w:rsid w:val="00FB5D07"/>
    <w:rsid w:val="00FB781A"/>
    <w:rsid w:val="00FC0FBA"/>
    <w:rsid w:val="00FC6453"/>
    <w:rsid w:val="00FD44EB"/>
    <w:rsid w:val="00FE09B5"/>
    <w:rsid w:val="00FE11DA"/>
    <w:rsid w:val="00FE128F"/>
    <w:rsid w:val="00FE1BA6"/>
    <w:rsid w:val="00FE216C"/>
    <w:rsid w:val="00FE3F1B"/>
    <w:rsid w:val="00FF01AD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B5025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5025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5025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5025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5025E"/>
    <w:pPr>
      <w:outlineLvl w:val="4"/>
    </w:pPr>
  </w:style>
  <w:style w:type="paragraph" w:styleId="Heading6">
    <w:name w:val="heading 6"/>
    <w:basedOn w:val="Heading4"/>
    <w:next w:val="Normal"/>
    <w:qFormat/>
    <w:rsid w:val="00B5025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5025E"/>
    <w:pPr>
      <w:outlineLvl w:val="6"/>
    </w:pPr>
  </w:style>
  <w:style w:type="paragraph" w:styleId="Heading8">
    <w:name w:val="heading 8"/>
    <w:basedOn w:val="Heading6"/>
    <w:next w:val="Normal"/>
    <w:qFormat/>
    <w:rsid w:val="00B5025E"/>
    <w:pPr>
      <w:outlineLvl w:val="7"/>
    </w:pPr>
  </w:style>
  <w:style w:type="paragraph" w:styleId="Heading9">
    <w:name w:val="heading 9"/>
    <w:basedOn w:val="Heading6"/>
    <w:next w:val="Normal"/>
    <w:qFormat/>
    <w:rsid w:val="00B502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5025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5025E"/>
  </w:style>
  <w:style w:type="paragraph" w:customStyle="1" w:styleId="Figure">
    <w:name w:val="Figure"/>
    <w:basedOn w:val="Normal"/>
    <w:next w:val="FigureNotitle"/>
    <w:rsid w:val="00B5025E"/>
    <w:pPr>
      <w:keepNext/>
      <w:keepLines/>
      <w:spacing w:before="240" w:after="120"/>
      <w:jc w:val="center"/>
    </w:pPr>
  </w:style>
  <w:style w:type="character" w:customStyle="1" w:styleId="Appdef">
    <w:name w:val="App_def"/>
    <w:rsid w:val="00B5025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5025E"/>
  </w:style>
  <w:style w:type="paragraph" w:customStyle="1" w:styleId="FigureNotitle">
    <w:name w:val="Figure_No &amp; title"/>
    <w:basedOn w:val="Normal"/>
    <w:next w:val="Normalaftertitle"/>
    <w:rsid w:val="00B5025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5025E"/>
    <w:rPr>
      <w:b w:val="0"/>
    </w:rPr>
  </w:style>
  <w:style w:type="paragraph" w:customStyle="1" w:styleId="ASN1">
    <w:name w:val="ASN.1"/>
    <w:basedOn w:val="Normal"/>
    <w:rsid w:val="00B502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B5025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5025E"/>
  </w:style>
  <w:style w:type="paragraph" w:customStyle="1" w:styleId="Call">
    <w:name w:val="Call"/>
    <w:basedOn w:val="Normal"/>
    <w:next w:val="Normal"/>
    <w:rsid w:val="00B5025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B5025E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B5025E"/>
  </w:style>
  <w:style w:type="paragraph" w:customStyle="1" w:styleId="Recref">
    <w:name w:val="Rec_ref"/>
    <w:basedOn w:val="Normal"/>
    <w:next w:val="Recdate"/>
    <w:rsid w:val="00B502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502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5025E"/>
  </w:style>
  <w:style w:type="character" w:styleId="EndnoteReference">
    <w:name w:val="endnote reference"/>
    <w:semiHidden/>
    <w:rsid w:val="00B5025E"/>
    <w:rPr>
      <w:vertAlign w:val="superscript"/>
    </w:rPr>
  </w:style>
  <w:style w:type="paragraph" w:customStyle="1" w:styleId="enumlev1">
    <w:name w:val="enumlev1"/>
    <w:basedOn w:val="Normal"/>
    <w:link w:val="enumlev1Char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B5025E"/>
    <w:pPr>
      <w:ind w:left="1191" w:hanging="397"/>
    </w:pPr>
  </w:style>
  <w:style w:type="paragraph" w:customStyle="1" w:styleId="enumlev3">
    <w:name w:val="enumlev3"/>
    <w:basedOn w:val="enumlev2"/>
    <w:rsid w:val="00B5025E"/>
    <w:pPr>
      <w:ind w:left="1588"/>
    </w:pPr>
  </w:style>
  <w:style w:type="paragraph" w:customStyle="1" w:styleId="Equation">
    <w:name w:val="Equation"/>
    <w:basedOn w:val="Normal"/>
    <w:rsid w:val="00B5025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5025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502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5025E"/>
  </w:style>
  <w:style w:type="paragraph" w:customStyle="1" w:styleId="Reptitle">
    <w:name w:val="Rep_title"/>
    <w:basedOn w:val="Rectitle"/>
    <w:next w:val="Repref"/>
    <w:rsid w:val="00B5025E"/>
  </w:style>
  <w:style w:type="paragraph" w:customStyle="1" w:styleId="Repref">
    <w:name w:val="Rep_ref"/>
    <w:basedOn w:val="Recref"/>
    <w:next w:val="Repdate"/>
    <w:rsid w:val="00B5025E"/>
  </w:style>
  <w:style w:type="paragraph" w:customStyle="1" w:styleId="Repdate">
    <w:name w:val="Rep_date"/>
    <w:basedOn w:val="Recdate"/>
    <w:next w:val="Normalaftertitle"/>
    <w:rsid w:val="00B5025E"/>
  </w:style>
  <w:style w:type="paragraph" w:customStyle="1" w:styleId="ResNoBR">
    <w:name w:val="Res_No_BR"/>
    <w:basedOn w:val="RecNoBR"/>
    <w:next w:val="Restitle"/>
    <w:rsid w:val="00B5025E"/>
  </w:style>
  <w:style w:type="paragraph" w:customStyle="1" w:styleId="Restitle">
    <w:name w:val="Res_title"/>
    <w:basedOn w:val="Rectitle"/>
    <w:next w:val="Resref"/>
    <w:rsid w:val="00B5025E"/>
  </w:style>
  <w:style w:type="paragraph" w:customStyle="1" w:styleId="Resref">
    <w:name w:val="Res_ref"/>
    <w:basedOn w:val="Recref"/>
    <w:next w:val="Resdate"/>
    <w:rsid w:val="00B5025E"/>
  </w:style>
  <w:style w:type="paragraph" w:customStyle="1" w:styleId="Resdate">
    <w:name w:val="Res_date"/>
    <w:basedOn w:val="Recdate"/>
    <w:next w:val="Normalaftertitle"/>
    <w:rsid w:val="00B5025E"/>
  </w:style>
  <w:style w:type="paragraph" w:customStyle="1" w:styleId="Section1">
    <w:name w:val="Section_1"/>
    <w:basedOn w:val="Normal"/>
    <w:next w:val="Normal"/>
    <w:rsid w:val="00B5025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5025E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B502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502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B502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502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02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5025E"/>
  </w:style>
  <w:style w:type="paragraph" w:styleId="Index2">
    <w:name w:val="index 2"/>
    <w:basedOn w:val="Normal"/>
    <w:next w:val="Normal"/>
    <w:semiHidden/>
    <w:rsid w:val="00B5025E"/>
    <w:pPr>
      <w:ind w:left="283"/>
    </w:pPr>
  </w:style>
  <w:style w:type="paragraph" w:styleId="Index3">
    <w:name w:val="index 3"/>
    <w:basedOn w:val="Normal"/>
    <w:next w:val="Normal"/>
    <w:semiHidden/>
    <w:rsid w:val="00B5025E"/>
    <w:pPr>
      <w:ind w:left="566"/>
    </w:pPr>
  </w:style>
  <w:style w:type="paragraph" w:customStyle="1" w:styleId="Section2">
    <w:name w:val="Section_2"/>
    <w:basedOn w:val="Normal"/>
    <w:next w:val="Normal"/>
    <w:rsid w:val="00B5025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5025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0A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5025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5025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B5025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rsid w:val="00B5025E"/>
    <w:rPr>
      <w:b/>
    </w:rPr>
  </w:style>
  <w:style w:type="paragraph" w:customStyle="1" w:styleId="Reftext">
    <w:name w:val="Ref_text"/>
    <w:basedOn w:val="Normal"/>
    <w:rsid w:val="00B5025E"/>
    <w:pPr>
      <w:ind w:left="794" w:hanging="794"/>
    </w:pPr>
  </w:style>
  <w:style w:type="paragraph" w:customStyle="1" w:styleId="Reftitle">
    <w:name w:val="Ref_title"/>
    <w:basedOn w:val="Normal"/>
    <w:next w:val="Reftext"/>
    <w:rsid w:val="00B5025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5025E"/>
  </w:style>
  <w:style w:type="character" w:customStyle="1" w:styleId="Resdef">
    <w:name w:val="Res_def"/>
    <w:rsid w:val="00B5025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5025E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5025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B502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5025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502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5025E"/>
  </w:style>
  <w:style w:type="paragraph" w:customStyle="1" w:styleId="Title3">
    <w:name w:val="Title 3"/>
    <w:basedOn w:val="Title2"/>
    <w:next w:val="Title4"/>
    <w:rsid w:val="00B5025E"/>
    <w:rPr>
      <w:caps w:val="0"/>
    </w:rPr>
  </w:style>
  <w:style w:type="paragraph" w:customStyle="1" w:styleId="Title4">
    <w:name w:val="Title 4"/>
    <w:basedOn w:val="Title3"/>
    <w:next w:val="Heading1"/>
    <w:rsid w:val="00B5025E"/>
    <w:rPr>
      <w:b/>
    </w:rPr>
  </w:style>
  <w:style w:type="paragraph" w:customStyle="1" w:styleId="toc0">
    <w:name w:val="toc 0"/>
    <w:basedOn w:val="Normal"/>
    <w:next w:val="TOC1"/>
    <w:rsid w:val="00B5025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5025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5025E"/>
    <w:pPr>
      <w:spacing w:before="80"/>
      <w:ind w:left="1531" w:hanging="851"/>
    </w:pPr>
  </w:style>
  <w:style w:type="paragraph" w:styleId="TOC3">
    <w:name w:val="toc 3"/>
    <w:basedOn w:val="TOC2"/>
    <w:semiHidden/>
    <w:rsid w:val="00B5025E"/>
  </w:style>
  <w:style w:type="paragraph" w:styleId="TOC4">
    <w:name w:val="toc 4"/>
    <w:basedOn w:val="TOC3"/>
    <w:semiHidden/>
    <w:rsid w:val="00B5025E"/>
  </w:style>
  <w:style w:type="paragraph" w:styleId="TOC5">
    <w:name w:val="toc 5"/>
    <w:basedOn w:val="TOC4"/>
    <w:semiHidden/>
    <w:rsid w:val="00B5025E"/>
  </w:style>
  <w:style w:type="paragraph" w:styleId="TOC6">
    <w:name w:val="toc 6"/>
    <w:basedOn w:val="TOC4"/>
    <w:semiHidden/>
    <w:rsid w:val="00B5025E"/>
  </w:style>
  <w:style w:type="paragraph" w:styleId="TOC7">
    <w:name w:val="toc 7"/>
    <w:basedOn w:val="TOC4"/>
    <w:semiHidden/>
    <w:rsid w:val="00B5025E"/>
  </w:style>
  <w:style w:type="paragraph" w:styleId="TOC8">
    <w:name w:val="toc 8"/>
    <w:basedOn w:val="TOC4"/>
    <w:semiHidden/>
    <w:rsid w:val="00B5025E"/>
  </w:style>
  <w:style w:type="paragraph" w:customStyle="1" w:styleId="FiguretitleBR">
    <w:name w:val="Figure_title_BR"/>
    <w:basedOn w:val="TabletitleBR"/>
    <w:next w:val="Figurewithouttitle"/>
    <w:rsid w:val="00B5025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5025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rsid w:val="004A1396"/>
    <w:rPr>
      <w:color w:val="0000FF"/>
      <w:u w:val="single"/>
    </w:rPr>
  </w:style>
  <w:style w:type="character" w:customStyle="1" w:styleId="Style11ptUnderline">
    <w:name w:val="Style 11 pt Underline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qFormat/>
    <w:rsid w:val="00FE09B5"/>
    <w:rPr>
      <w:b/>
      <w:bCs/>
    </w:rPr>
  </w:style>
  <w:style w:type="character" w:customStyle="1" w:styleId="enumlev1Char">
    <w:name w:val="enumlev1 Char"/>
    <w:link w:val="enumlev1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pie de página Char,fo Char,footer odd Char,footer Char"/>
    <w:link w:val="Footer"/>
    <w:rsid w:val="009320A9"/>
    <w:rPr>
      <w:rFonts w:ascii="Times New Roman" w:hAnsi="Times New Roman"/>
      <w:caps/>
      <w:noProof/>
      <w:sz w:val="16"/>
      <w:lang w:val="ru-RU" w:eastAsia="en-US"/>
    </w:rPr>
  </w:style>
  <w:style w:type="paragraph" w:styleId="NormalWeb">
    <w:name w:val="Normal (Web)"/>
    <w:basedOn w:val="Normal"/>
    <w:uiPriority w:val="99"/>
    <w:unhideWhenUsed/>
    <w:rsid w:val="008738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AnnexNo">
    <w:name w:val="Annex_No"/>
    <w:basedOn w:val="Normal"/>
    <w:next w:val="AnnexTitle"/>
    <w:rsid w:val="00855D50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nnextitle0">
    <w:name w:val="Annex_title"/>
    <w:basedOn w:val="Normal"/>
    <w:next w:val="Normal"/>
    <w:rsid w:val="00855D50"/>
    <w:pPr>
      <w:keepNext/>
      <w:keepLines/>
      <w:spacing w:before="240" w:after="280"/>
      <w:jc w:val="center"/>
    </w:pPr>
    <w:rPr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B5025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5025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5025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5025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5025E"/>
    <w:pPr>
      <w:outlineLvl w:val="4"/>
    </w:pPr>
  </w:style>
  <w:style w:type="paragraph" w:styleId="Heading6">
    <w:name w:val="heading 6"/>
    <w:basedOn w:val="Heading4"/>
    <w:next w:val="Normal"/>
    <w:qFormat/>
    <w:rsid w:val="00B5025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5025E"/>
    <w:pPr>
      <w:outlineLvl w:val="6"/>
    </w:pPr>
  </w:style>
  <w:style w:type="paragraph" w:styleId="Heading8">
    <w:name w:val="heading 8"/>
    <w:basedOn w:val="Heading6"/>
    <w:next w:val="Normal"/>
    <w:qFormat/>
    <w:rsid w:val="00B5025E"/>
    <w:pPr>
      <w:outlineLvl w:val="7"/>
    </w:pPr>
  </w:style>
  <w:style w:type="paragraph" w:styleId="Heading9">
    <w:name w:val="heading 9"/>
    <w:basedOn w:val="Heading6"/>
    <w:next w:val="Normal"/>
    <w:qFormat/>
    <w:rsid w:val="00B502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5025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5025E"/>
  </w:style>
  <w:style w:type="paragraph" w:customStyle="1" w:styleId="Figure">
    <w:name w:val="Figure"/>
    <w:basedOn w:val="Normal"/>
    <w:next w:val="FigureNotitle"/>
    <w:rsid w:val="00B5025E"/>
    <w:pPr>
      <w:keepNext/>
      <w:keepLines/>
      <w:spacing w:before="240" w:after="120"/>
      <w:jc w:val="center"/>
    </w:pPr>
  </w:style>
  <w:style w:type="character" w:customStyle="1" w:styleId="Appdef">
    <w:name w:val="App_def"/>
    <w:rsid w:val="00B5025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5025E"/>
  </w:style>
  <w:style w:type="paragraph" w:customStyle="1" w:styleId="FigureNotitle">
    <w:name w:val="Figure_No &amp; title"/>
    <w:basedOn w:val="Normal"/>
    <w:next w:val="Normalaftertitle"/>
    <w:rsid w:val="00B5025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5025E"/>
    <w:rPr>
      <w:b w:val="0"/>
    </w:rPr>
  </w:style>
  <w:style w:type="paragraph" w:customStyle="1" w:styleId="ASN1">
    <w:name w:val="ASN.1"/>
    <w:basedOn w:val="Normal"/>
    <w:rsid w:val="00B502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B5025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5025E"/>
  </w:style>
  <w:style w:type="paragraph" w:customStyle="1" w:styleId="Call">
    <w:name w:val="Call"/>
    <w:basedOn w:val="Normal"/>
    <w:next w:val="Normal"/>
    <w:rsid w:val="00B5025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B5025E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B5025E"/>
  </w:style>
  <w:style w:type="paragraph" w:customStyle="1" w:styleId="Recref">
    <w:name w:val="Rec_ref"/>
    <w:basedOn w:val="Normal"/>
    <w:next w:val="Recdate"/>
    <w:rsid w:val="00B502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502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5025E"/>
  </w:style>
  <w:style w:type="character" w:styleId="EndnoteReference">
    <w:name w:val="endnote reference"/>
    <w:semiHidden/>
    <w:rsid w:val="00B5025E"/>
    <w:rPr>
      <w:vertAlign w:val="superscript"/>
    </w:rPr>
  </w:style>
  <w:style w:type="paragraph" w:customStyle="1" w:styleId="enumlev1">
    <w:name w:val="enumlev1"/>
    <w:basedOn w:val="Normal"/>
    <w:link w:val="enumlev1Char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B5025E"/>
    <w:pPr>
      <w:ind w:left="1191" w:hanging="397"/>
    </w:pPr>
  </w:style>
  <w:style w:type="paragraph" w:customStyle="1" w:styleId="enumlev3">
    <w:name w:val="enumlev3"/>
    <w:basedOn w:val="enumlev2"/>
    <w:rsid w:val="00B5025E"/>
    <w:pPr>
      <w:ind w:left="1588"/>
    </w:pPr>
  </w:style>
  <w:style w:type="paragraph" w:customStyle="1" w:styleId="Equation">
    <w:name w:val="Equation"/>
    <w:basedOn w:val="Normal"/>
    <w:rsid w:val="00B5025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5025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502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5025E"/>
  </w:style>
  <w:style w:type="paragraph" w:customStyle="1" w:styleId="Reptitle">
    <w:name w:val="Rep_title"/>
    <w:basedOn w:val="Rectitle"/>
    <w:next w:val="Repref"/>
    <w:rsid w:val="00B5025E"/>
  </w:style>
  <w:style w:type="paragraph" w:customStyle="1" w:styleId="Repref">
    <w:name w:val="Rep_ref"/>
    <w:basedOn w:val="Recref"/>
    <w:next w:val="Repdate"/>
    <w:rsid w:val="00B5025E"/>
  </w:style>
  <w:style w:type="paragraph" w:customStyle="1" w:styleId="Repdate">
    <w:name w:val="Rep_date"/>
    <w:basedOn w:val="Recdate"/>
    <w:next w:val="Normalaftertitle"/>
    <w:rsid w:val="00B5025E"/>
  </w:style>
  <w:style w:type="paragraph" w:customStyle="1" w:styleId="ResNoBR">
    <w:name w:val="Res_No_BR"/>
    <w:basedOn w:val="RecNoBR"/>
    <w:next w:val="Restitle"/>
    <w:rsid w:val="00B5025E"/>
  </w:style>
  <w:style w:type="paragraph" w:customStyle="1" w:styleId="Restitle">
    <w:name w:val="Res_title"/>
    <w:basedOn w:val="Rectitle"/>
    <w:next w:val="Resref"/>
    <w:rsid w:val="00B5025E"/>
  </w:style>
  <w:style w:type="paragraph" w:customStyle="1" w:styleId="Resref">
    <w:name w:val="Res_ref"/>
    <w:basedOn w:val="Recref"/>
    <w:next w:val="Resdate"/>
    <w:rsid w:val="00B5025E"/>
  </w:style>
  <w:style w:type="paragraph" w:customStyle="1" w:styleId="Resdate">
    <w:name w:val="Res_date"/>
    <w:basedOn w:val="Recdate"/>
    <w:next w:val="Normalaftertitle"/>
    <w:rsid w:val="00B5025E"/>
  </w:style>
  <w:style w:type="paragraph" w:customStyle="1" w:styleId="Section1">
    <w:name w:val="Section_1"/>
    <w:basedOn w:val="Normal"/>
    <w:next w:val="Normal"/>
    <w:rsid w:val="00B5025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5025E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B502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502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B502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502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02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5025E"/>
  </w:style>
  <w:style w:type="paragraph" w:styleId="Index2">
    <w:name w:val="index 2"/>
    <w:basedOn w:val="Normal"/>
    <w:next w:val="Normal"/>
    <w:semiHidden/>
    <w:rsid w:val="00B5025E"/>
    <w:pPr>
      <w:ind w:left="283"/>
    </w:pPr>
  </w:style>
  <w:style w:type="paragraph" w:styleId="Index3">
    <w:name w:val="index 3"/>
    <w:basedOn w:val="Normal"/>
    <w:next w:val="Normal"/>
    <w:semiHidden/>
    <w:rsid w:val="00B5025E"/>
    <w:pPr>
      <w:ind w:left="566"/>
    </w:pPr>
  </w:style>
  <w:style w:type="paragraph" w:customStyle="1" w:styleId="Section2">
    <w:name w:val="Section_2"/>
    <w:basedOn w:val="Normal"/>
    <w:next w:val="Normal"/>
    <w:rsid w:val="00B5025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5025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0A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5025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5025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B5025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rsid w:val="00B5025E"/>
    <w:rPr>
      <w:b/>
    </w:rPr>
  </w:style>
  <w:style w:type="paragraph" w:customStyle="1" w:styleId="Reftext">
    <w:name w:val="Ref_text"/>
    <w:basedOn w:val="Normal"/>
    <w:rsid w:val="00B5025E"/>
    <w:pPr>
      <w:ind w:left="794" w:hanging="794"/>
    </w:pPr>
  </w:style>
  <w:style w:type="paragraph" w:customStyle="1" w:styleId="Reftitle">
    <w:name w:val="Ref_title"/>
    <w:basedOn w:val="Normal"/>
    <w:next w:val="Reftext"/>
    <w:rsid w:val="00B5025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5025E"/>
  </w:style>
  <w:style w:type="character" w:customStyle="1" w:styleId="Resdef">
    <w:name w:val="Res_def"/>
    <w:rsid w:val="00B5025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5025E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5025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B502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5025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502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5025E"/>
  </w:style>
  <w:style w:type="paragraph" w:customStyle="1" w:styleId="Title3">
    <w:name w:val="Title 3"/>
    <w:basedOn w:val="Title2"/>
    <w:next w:val="Title4"/>
    <w:rsid w:val="00B5025E"/>
    <w:rPr>
      <w:caps w:val="0"/>
    </w:rPr>
  </w:style>
  <w:style w:type="paragraph" w:customStyle="1" w:styleId="Title4">
    <w:name w:val="Title 4"/>
    <w:basedOn w:val="Title3"/>
    <w:next w:val="Heading1"/>
    <w:rsid w:val="00B5025E"/>
    <w:rPr>
      <w:b/>
    </w:rPr>
  </w:style>
  <w:style w:type="paragraph" w:customStyle="1" w:styleId="toc0">
    <w:name w:val="toc 0"/>
    <w:basedOn w:val="Normal"/>
    <w:next w:val="TOC1"/>
    <w:rsid w:val="00B5025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5025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5025E"/>
    <w:pPr>
      <w:spacing w:before="80"/>
      <w:ind w:left="1531" w:hanging="851"/>
    </w:pPr>
  </w:style>
  <w:style w:type="paragraph" w:styleId="TOC3">
    <w:name w:val="toc 3"/>
    <w:basedOn w:val="TOC2"/>
    <w:semiHidden/>
    <w:rsid w:val="00B5025E"/>
  </w:style>
  <w:style w:type="paragraph" w:styleId="TOC4">
    <w:name w:val="toc 4"/>
    <w:basedOn w:val="TOC3"/>
    <w:semiHidden/>
    <w:rsid w:val="00B5025E"/>
  </w:style>
  <w:style w:type="paragraph" w:styleId="TOC5">
    <w:name w:val="toc 5"/>
    <w:basedOn w:val="TOC4"/>
    <w:semiHidden/>
    <w:rsid w:val="00B5025E"/>
  </w:style>
  <w:style w:type="paragraph" w:styleId="TOC6">
    <w:name w:val="toc 6"/>
    <w:basedOn w:val="TOC4"/>
    <w:semiHidden/>
    <w:rsid w:val="00B5025E"/>
  </w:style>
  <w:style w:type="paragraph" w:styleId="TOC7">
    <w:name w:val="toc 7"/>
    <w:basedOn w:val="TOC4"/>
    <w:semiHidden/>
    <w:rsid w:val="00B5025E"/>
  </w:style>
  <w:style w:type="paragraph" w:styleId="TOC8">
    <w:name w:val="toc 8"/>
    <w:basedOn w:val="TOC4"/>
    <w:semiHidden/>
    <w:rsid w:val="00B5025E"/>
  </w:style>
  <w:style w:type="paragraph" w:customStyle="1" w:styleId="FiguretitleBR">
    <w:name w:val="Figure_title_BR"/>
    <w:basedOn w:val="TabletitleBR"/>
    <w:next w:val="Figurewithouttitle"/>
    <w:rsid w:val="00B5025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5025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rsid w:val="004A1396"/>
    <w:rPr>
      <w:color w:val="0000FF"/>
      <w:u w:val="single"/>
    </w:rPr>
  </w:style>
  <w:style w:type="character" w:customStyle="1" w:styleId="Style11ptUnderline">
    <w:name w:val="Style 11 pt Underline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qFormat/>
    <w:rsid w:val="00FE09B5"/>
    <w:rPr>
      <w:b/>
      <w:bCs/>
    </w:rPr>
  </w:style>
  <w:style w:type="character" w:customStyle="1" w:styleId="enumlev1Char">
    <w:name w:val="enumlev1 Char"/>
    <w:link w:val="enumlev1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pie de página Char,fo Char,footer odd Char,footer Char"/>
    <w:link w:val="Footer"/>
    <w:rsid w:val="009320A9"/>
    <w:rPr>
      <w:rFonts w:ascii="Times New Roman" w:hAnsi="Times New Roman"/>
      <w:caps/>
      <w:noProof/>
      <w:sz w:val="16"/>
      <w:lang w:val="ru-RU" w:eastAsia="en-US"/>
    </w:rPr>
  </w:style>
  <w:style w:type="paragraph" w:styleId="NormalWeb">
    <w:name w:val="Normal (Web)"/>
    <w:basedOn w:val="Normal"/>
    <w:uiPriority w:val="99"/>
    <w:unhideWhenUsed/>
    <w:rsid w:val="008738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AnnexNo">
    <w:name w:val="Annex_No"/>
    <w:basedOn w:val="Normal"/>
    <w:next w:val="AnnexTitle"/>
    <w:rsid w:val="00855D50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nnextitle0">
    <w:name w:val="Annex_title"/>
    <w:basedOn w:val="Normal"/>
    <w:next w:val="Normal"/>
    <w:rsid w:val="00855D50"/>
    <w:pPr>
      <w:keepNext/>
      <w:keepLines/>
      <w:spacing w:before="240" w:after="28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7-SG06-C-0367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07-SG06-C-036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431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3824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13</cp:revision>
  <cp:lastPrinted>2011-06-21T11:47:00Z</cp:lastPrinted>
  <dcterms:created xsi:type="dcterms:W3CDTF">2011-06-15T14:42:00Z</dcterms:created>
  <dcterms:modified xsi:type="dcterms:W3CDTF">2011-06-21T11:50:00Z</dcterms:modified>
</cp:coreProperties>
</file>