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450BF0" w:rsidTr="00EA15B3">
        <w:tc>
          <w:tcPr>
            <w:tcW w:w="9889" w:type="dxa"/>
            <w:gridSpan w:val="3"/>
            <w:shd w:val="clear" w:color="auto" w:fill="auto"/>
          </w:tcPr>
          <w:p w:rsidR="00EA15B3" w:rsidRPr="00450BF0" w:rsidRDefault="008F7F57" w:rsidP="00E548E6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  <w:bookmarkStart w:id="0" w:name="_GoBack"/>
            <w:bookmarkEnd w:id="0"/>
            <w:r w:rsidRPr="00450BF0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8E38B4" w:rsidRPr="00450BF0" w:rsidRDefault="008E38B4" w:rsidP="00E548E6">
            <w:pPr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</w:pPr>
          </w:p>
        </w:tc>
      </w:tr>
      <w:tr w:rsidR="006925E4" w:rsidRPr="00450BF0" w:rsidTr="00034340">
        <w:tc>
          <w:tcPr>
            <w:tcW w:w="7054" w:type="dxa"/>
            <w:gridSpan w:val="2"/>
            <w:shd w:val="clear" w:color="auto" w:fill="auto"/>
          </w:tcPr>
          <w:p w:rsidR="006925E4" w:rsidRPr="00450BF0" w:rsidRDefault="006925E4" w:rsidP="00E548E6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450BF0">
              <w:rPr>
                <w:lang w:val="ru-RU"/>
              </w:rPr>
              <w:t>Административный циркуляр</w:t>
            </w:r>
          </w:p>
          <w:p w:rsidR="006925E4" w:rsidRPr="00450BF0" w:rsidRDefault="006925E4" w:rsidP="00E548E6">
            <w:pPr>
              <w:spacing w:before="0"/>
              <w:rPr>
                <w:b/>
                <w:bCs/>
                <w:szCs w:val="24"/>
                <w:lang w:val="ru-RU"/>
              </w:rPr>
            </w:pPr>
            <w:r w:rsidRPr="00450BF0">
              <w:rPr>
                <w:b/>
                <w:bCs/>
                <w:lang w:val="ru-RU"/>
              </w:rPr>
              <w:t>CACE/</w:t>
            </w:r>
            <w:r w:rsidR="005F60BA" w:rsidRPr="00450BF0">
              <w:rPr>
                <w:b/>
                <w:bCs/>
                <w:lang w:val="ru-RU"/>
              </w:rPr>
              <w:t>702</w:t>
            </w:r>
          </w:p>
        </w:tc>
        <w:tc>
          <w:tcPr>
            <w:tcW w:w="2835" w:type="dxa"/>
            <w:shd w:val="clear" w:color="auto" w:fill="auto"/>
          </w:tcPr>
          <w:p w:rsidR="006925E4" w:rsidRPr="00450BF0" w:rsidRDefault="002A642D" w:rsidP="00D65C10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40DAC7EA730A4FF9BF32A4C8DB599775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5F60BA" w:rsidRPr="00450BF0">
                  <w:rPr>
                    <w:rFonts w:cs="Arial"/>
                    <w:lang w:val="ru-RU"/>
                  </w:rPr>
                  <w:t>1</w:t>
                </w:r>
                <w:r w:rsidR="00D65C10">
                  <w:rPr>
                    <w:rFonts w:cs="Arial"/>
                  </w:rPr>
                  <w:t>7</w:t>
                </w:r>
                <w:r w:rsidR="005F60BA" w:rsidRPr="00450BF0">
                  <w:rPr>
                    <w:rFonts w:cs="Arial"/>
                    <w:lang w:val="ru-RU"/>
                  </w:rPr>
                  <w:t xml:space="preserve"> декабря</w:t>
                </w:r>
                <w:r w:rsidR="006925E4" w:rsidRPr="00450BF0">
                  <w:rPr>
                    <w:rFonts w:cs="Arial"/>
                    <w:lang w:val="ru-RU"/>
                  </w:rPr>
                  <w:t xml:space="preserve"> 201</w:t>
                </w:r>
                <w:r w:rsidR="00FE4A85" w:rsidRPr="00450BF0">
                  <w:rPr>
                    <w:rFonts w:cs="Arial"/>
                    <w:lang w:val="ru-RU"/>
                  </w:rPr>
                  <w:t>4</w:t>
                </w:r>
                <w:r w:rsidR="006925E4" w:rsidRPr="00450BF0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37309C" w:rsidRPr="00450BF0" w:rsidTr="003E74FD">
        <w:tc>
          <w:tcPr>
            <w:tcW w:w="9889" w:type="dxa"/>
            <w:gridSpan w:val="3"/>
            <w:shd w:val="clear" w:color="auto" w:fill="auto"/>
          </w:tcPr>
          <w:p w:rsidR="0037309C" w:rsidRPr="00450BF0" w:rsidRDefault="0037309C" w:rsidP="00E548E6">
            <w:pPr>
              <w:spacing w:before="0"/>
              <w:jc w:val="left"/>
              <w:rPr>
                <w:rFonts w:cs="Arial"/>
                <w:szCs w:val="24"/>
                <w:lang w:val="ru-RU"/>
              </w:rPr>
            </w:pPr>
          </w:p>
        </w:tc>
      </w:tr>
      <w:tr w:rsidR="0037309C" w:rsidRPr="00450BF0" w:rsidTr="003E74FD">
        <w:tc>
          <w:tcPr>
            <w:tcW w:w="9889" w:type="dxa"/>
            <w:gridSpan w:val="3"/>
            <w:shd w:val="clear" w:color="auto" w:fill="auto"/>
          </w:tcPr>
          <w:p w:rsidR="0037309C" w:rsidRPr="00450BF0" w:rsidRDefault="0037309C" w:rsidP="00E548E6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37309C" w:rsidRPr="002264F6" w:rsidTr="003E74FD">
        <w:tc>
          <w:tcPr>
            <w:tcW w:w="9889" w:type="dxa"/>
            <w:gridSpan w:val="3"/>
            <w:shd w:val="clear" w:color="auto" w:fill="auto"/>
          </w:tcPr>
          <w:p w:rsidR="00D21694" w:rsidRPr="00BA5951" w:rsidRDefault="00227F89" w:rsidP="00E548E6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  <w:r w:rsidRPr="00450BF0">
              <w:rPr>
                <w:b/>
                <w:bCs/>
                <w:lang w:val="ru-RU"/>
              </w:rPr>
              <w:t>Администрациям Государств – Членов МСЭ, Членам Сектора радиосвязи и Ассоциированным членам МСЭ-R, принимающим участие в работе 6-й Исследовательской комиссии по радиосвязи</w:t>
            </w:r>
            <w:r w:rsidR="00BA5951" w:rsidRPr="00BA5951">
              <w:rPr>
                <w:lang w:val="ru-RU"/>
              </w:rPr>
              <w:t xml:space="preserve">, </w:t>
            </w:r>
            <w:r w:rsidR="00BA5951">
              <w:rPr>
                <w:lang w:val="ru-RU"/>
              </w:rPr>
              <w:br/>
            </w:r>
            <w:r w:rsidR="00BA5951" w:rsidRPr="00BA5951">
              <w:rPr>
                <w:b/>
                <w:bCs/>
                <w:lang w:val="ru-RU"/>
              </w:rPr>
              <w:t>и академическим организациями</w:t>
            </w:r>
            <w:r w:rsidR="00BA5951" w:rsidRPr="00BA5951">
              <w:rPr>
                <w:b/>
                <w:bCs/>
              </w:rPr>
              <w:t> </w:t>
            </w:r>
            <w:r w:rsidR="00BA5951" w:rsidRPr="00BA5951">
              <w:rPr>
                <w:b/>
                <w:bCs/>
                <w:lang w:val="ru-RU"/>
              </w:rPr>
              <w:t>– Членам МСЭ-</w:t>
            </w:r>
            <w:r w:rsidR="00BA5951" w:rsidRPr="00BA5951">
              <w:rPr>
                <w:b/>
                <w:bCs/>
              </w:rPr>
              <w:t>R</w:t>
            </w:r>
          </w:p>
        </w:tc>
      </w:tr>
      <w:tr w:rsidR="0037309C" w:rsidRPr="002264F6" w:rsidTr="003E74FD">
        <w:tc>
          <w:tcPr>
            <w:tcW w:w="9889" w:type="dxa"/>
            <w:gridSpan w:val="3"/>
            <w:shd w:val="clear" w:color="auto" w:fill="auto"/>
          </w:tcPr>
          <w:p w:rsidR="0037309C" w:rsidRPr="00450BF0" w:rsidRDefault="0037309C" w:rsidP="00E548E6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37309C" w:rsidRPr="002264F6" w:rsidTr="003E74FD">
        <w:tc>
          <w:tcPr>
            <w:tcW w:w="9889" w:type="dxa"/>
            <w:gridSpan w:val="3"/>
            <w:shd w:val="clear" w:color="auto" w:fill="auto"/>
          </w:tcPr>
          <w:p w:rsidR="0037309C" w:rsidRPr="00450BF0" w:rsidRDefault="0037309C" w:rsidP="00E548E6">
            <w:pPr>
              <w:spacing w:before="0"/>
              <w:jc w:val="left"/>
              <w:rPr>
                <w:szCs w:val="24"/>
                <w:lang w:val="ru-RU"/>
              </w:rPr>
            </w:pPr>
          </w:p>
        </w:tc>
      </w:tr>
      <w:tr w:rsidR="00B4054B" w:rsidRPr="002264F6" w:rsidTr="0037309C">
        <w:tc>
          <w:tcPr>
            <w:tcW w:w="1526" w:type="dxa"/>
            <w:shd w:val="clear" w:color="auto" w:fill="auto"/>
          </w:tcPr>
          <w:p w:rsidR="00B4054B" w:rsidRPr="00450BF0" w:rsidRDefault="00D36580" w:rsidP="00E548E6">
            <w:pPr>
              <w:spacing w:before="0"/>
              <w:rPr>
                <w:lang w:val="ru-RU"/>
              </w:rPr>
            </w:pPr>
            <w:r w:rsidRPr="00450BF0">
              <w:rPr>
                <w:lang w:val="ru-RU"/>
              </w:rPr>
              <w:t>Предмет</w:t>
            </w:r>
            <w:r w:rsidR="00B4054B" w:rsidRPr="00450BF0">
              <w:rPr>
                <w:lang w:val="ru-RU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450BF0" w:rsidRDefault="00227F89" w:rsidP="00E548E6">
            <w:pPr>
              <w:spacing w:before="0"/>
              <w:rPr>
                <w:b/>
                <w:bCs/>
                <w:lang w:val="ru-RU"/>
              </w:rPr>
            </w:pPr>
            <w:r w:rsidRPr="00450BF0">
              <w:rPr>
                <w:b/>
                <w:bCs/>
                <w:lang w:val="ru-RU"/>
              </w:rPr>
              <w:t xml:space="preserve">Собрание </w:t>
            </w:r>
            <w:r w:rsidR="00FE4A85" w:rsidRPr="00450BF0">
              <w:rPr>
                <w:b/>
                <w:bCs/>
                <w:lang w:val="ru-RU"/>
              </w:rPr>
              <w:t>6</w:t>
            </w:r>
            <w:r w:rsidRPr="00450BF0">
              <w:rPr>
                <w:b/>
                <w:bCs/>
                <w:lang w:val="ru-RU"/>
              </w:rPr>
              <w:t xml:space="preserve">-й Исследовательской комиссии по радиосвязи (Вещательные службы), Женева, </w:t>
            </w:r>
            <w:r w:rsidR="00E548E6" w:rsidRPr="00450BF0">
              <w:rPr>
                <w:b/>
                <w:bCs/>
                <w:lang w:val="ru-RU"/>
              </w:rPr>
              <w:t>23 февраля 2015</w:t>
            </w:r>
            <w:r w:rsidRPr="00450BF0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B4054B" w:rsidRPr="002264F6" w:rsidTr="003E74FD">
        <w:tc>
          <w:tcPr>
            <w:tcW w:w="1526" w:type="dxa"/>
            <w:shd w:val="clear" w:color="auto" w:fill="auto"/>
          </w:tcPr>
          <w:p w:rsidR="00B4054B" w:rsidRPr="00450BF0" w:rsidRDefault="00B4054B" w:rsidP="00E548E6">
            <w:pPr>
              <w:spacing w:before="0"/>
              <w:jc w:val="left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450BF0" w:rsidRDefault="00B4054B" w:rsidP="00E548E6">
            <w:pPr>
              <w:spacing w:before="0"/>
              <w:rPr>
                <w:b/>
                <w:bCs/>
                <w:szCs w:val="24"/>
                <w:lang w:val="ru-RU"/>
              </w:rPr>
            </w:pPr>
          </w:p>
        </w:tc>
      </w:tr>
    </w:tbl>
    <w:p w:rsidR="00F1031F" w:rsidRPr="00450BF0" w:rsidRDefault="00F1031F" w:rsidP="00E548E6">
      <w:pPr>
        <w:pStyle w:val="Heading1"/>
        <w:spacing w:before="600"/>
      </w:pPr>
      <w:r w:rsidRPr="00450BF0">
        <w:t>1</w:t>
      </w:r>
      <w:r w:rsidRPr="00450BF0">
        <w:tab/>
        <w:t>Введение</w:t>
      </w:r>
    </w:p>
    <w:p w:rsidR="00F1031F" w:rsidRPr="00450BF0" w:rsidRDefault="00F1031F" w:rsidP="002264F6">
      <w:pPr>
        <w:rPr>
          <w:lang w:val="ru-RU"/>
        </w:rPr>
      </w:pPr>
      <w:r w:rsidRPr="00450BF0">
        <w:rPr>
          <w:lang w:val="ru-RU"/>
        </w:rPr>
        <w:t xml:space="preserve">Настоящим Административным циркуляром </w:t>
      </w:r>
      <w:r w:rsidR="002264F6">
        <w:rPr>
          <w:lang w:val="ru-RU"/>
        </w:rPr>
        <w:t xml:space="preserve">я </w:t>
      </w:r>
      <w:r w:rsidRPr="00450BF0">
        <w:rPr>
          <w:lang w:val="ru-RU"/>
        </w:rPr>
        <w:t>хо</w:t>
      </w:r>
      <w:r w:rsidR="002264F6">
        <w:rPr>
          <w:lang w:val="ru-RU"/>
        </w:rPr>
        <w:t>чу</w:t>
      </w:r>
      <w:r w:rsidRPr="00450BF0">
        <w:rPr>
          <w:lang w:val="ru-RU"/>
        </w:rPr>
        <w:t xml:space="preserve"> сообщить, что собрание 6-й Исследовательской комиссии МСЭ-R состоится в Женеве </w:t>
      </w:r>
      <w:r w:rsidR="00E548E6" w:rsidRPr="00450BF0">
        <w:rPr>
          <w:lang w:val="ru-RU"/>
        </w:rPr>
        <w:t>23 февраля 2015</w:t>
      </w:r>
      <w:r w:rsidRPr="00450BF0">
        <w:rPr>
          <w:lang w:val="ru-RU"/>
        </w:rPr>
        <w:t> года после собраний Рабочих групп 6А, 6В и 6С (см. Циркулярное письмо</w:t>
      </w:r>
      <w:r w:rsidR="000B0799" w:rsidRPr="00450BF0">
        <w:rPr>
          <w:lang w:val="ru-RU"/>
        </w:rPr>
        <w:t xml:space="preserve"> </w:t>
      </w:r>
      <w:hyperlink r:id="rId8" w:history="1">
        <w:r w:rsidR="00E548E6" w:rsidRPr="00450BF0">
          <w:rPr>
            <w:rStyle w:val="Hyperlink"/>
            <w:lang w:val="ru-RU"/>
          </w:rPr>
          <w:t>6/LCCE/91</w:t>
        </w:r>
      </w:hyperlink>
      <w:r w:rsidR="004A4FA6" w:rsidRPr="00450BF0">
        <w:rPr>
          <w:lang w:val="ru-RU"/>
        </w:rPr>
        <w:t>).</w:t>
      </w:r>
    </w:p>
    <w:p w:rsidR="00F1031F" w:rsidRPr="00450BF0" w:rsidRDefault="00F1031F" w:rsidP="00E548E6">
      <w:pPr>
        <w:rPr>
          <w:lang w:val="ru-RU"/>
        </w:rPr>
      </w:pPr>
      <w:r w:rsidRPr="00450BF0">
        <w:rPr>
          <w:lang w:val="ru-RU"/>
        </w:rPr>
        <w:t xml:space="preserve">Собрание Исследовательской комиссии будет проведено в штаб-квартире МСЭ в Женеве. Открытие собрания состоится в 09 час. 30 мин. </w:t>
      </w:r>
    </w:p>
    <w:p w:rsidR="00F1031F" w:rsidRPr="00450BF0" w:rsidRDefault="00F1031F" w:rsidP="00E548E6">
      <w:pPr>
        <w:spacing w:before="0"/>
        <w:rPr>
          <w:lang w:val="ru-RU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3"/>
        <w:gridCol w:w="2026"/>
        <w:gridCol w:w="2693"/>
        <w:gridCol w:w="2687"/>
      </w:tblGrid>
      <w:tr w:rsidR="00F1031F" w:rsidRPr="00450BF0" w:rsidTr="004B5FD4">
        <w:trPr>
          <w:jc w:val="center"/>
        </w:trPr>
        <w:tc>
          <w:tcPr>
            <w:tcW w:w="2303" w:type="dxa"/>
            <w:vAlign w:val="center"/>
          </w:tcPr>
          <w:p w:rsidR="00F1031F" w:rsidRPr="00450BF0" w:rsidRDefault="00F1031F" w:rsidP="00E548E6">
            <w:pPr>
              <w:pStyle w:val="Tablehead"/>
              <w:rPr>
                <w:lang w:val="ru-RU"/>
              </w:rPr>
            </w:pPr>
            <w:r w:rsidRPr="00450BF0">
              <w:rPr>
                <w:lang w:val="ru-RU"/>
              </w:rPr>
              <w:t>Комиссия</w:t>
            </w:r>
          </w:p>
        </w:tc>
        <w:tc>
          <w:tcPr>
            <w:tcW w:w="2026" w:type="dxa"/>
            <w:vAlign w:val="center"/>
          </w:tcPr>
          <w:p w:rsidR="00F1031F" w:rsidRPr="00450BF0" w:rsidRDefault="00F1031F" w:rsidP="00E548E6">
            <w:pPr>
              <w:pStyle w:val="Tablehead"/>
              <w:rPr>
                <w:lang w:val="ru-RU"/>
              </w:rPr>
            </w:pPr>
            <w:r w:rsidRPr="00450BF0">
              <w:rPr>
                <w:lang w:val="ru-RU"/>
              </w:rPr>
              <w:t>Дата собрания</w:t>
            </w:r>
          </w:p>
        </w:tc>
        <w:tc>
          <w:tcPr>
            <w:tcW w:w="2693" w:type="dxa"/>
            <w:vAlign w:val="center"/>
          </w:tcPr>
          <w:p w:rsidR="00F1031F" w:rsidRPr="00450BF0" w:rsidRDefault="00F1031F" w:rsidP="00E548E6">
            <w:pPr>
              <w:pStyle w:val="Tablehead"/>
              <w:ind w:left="-57" w:right="-57"/>
              <w:rPr>
                <w:lang w:val="ru-RU"/>
              </w:rPr>
            </w:pPr>
            <w:r w:rsidRPr="00450BF0">
              <w:rPr>
                <w:lang w:val="ru-RU"/>
              </w:rPr>
              <w:t xml:space="preserve">Предельный срок </w:t>
            </w:r>
            <w:r w:rsidRPr="00450BF0">
              <w:rPr>
                <w:lang w:val="ru-RU"/>
              </w:rPr>
              <w:br/>
              <w:t>представления вкладов</w:t>
            </w:r>
          </w:p>
        </w:tc>
        <w:tc>
          <w:tcPr>
            <w:tcW w:w="2687" w:type="dxa"/>
            <w:vAlign w:val="center"/>
          </w:tcPr>
          <w:p w:rsidR="00F1031F" w:rsidRPr="00450BF0" w:rsidRDefault="00F1031F" w:rsidP="00E548E6">
            <w:pPr>
              <w:pStyle w:val="Tablehead"/>
              <w:rPr>
                <w:lang w:val="ru-RU"/>
              </w:rPr>
            </w:pPr>
            <w:r w:rsidRPr="00450BF0">
              <w:rPr>
                <w:lang w:val="ru-RU"/>
              </w:rPr>
              <w:t>Открытие собрания</w:t>
            </w:r>
          </w:p>
        </w:tc>
      </w:tr>
      <w:tr w:rsidR="00F1031F" w:rsidRPr="00450BF0" w:rsidTr="003E74FD">
        <w:trPr>
          <w:jc w:val="center"/>
        </w:trPr>
        <w:tc>
          <w:tcPr>
            <w:tcW w:w="2303" w:type="dxa"/>
          </w:tcPr>
          <w:p w:rsidR="00F1031F" w:rsidRPr="00450BF0" w:rsidRDefault="00F1031F" w:rsidP="00E548E6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450BF0">
              <w:rPr>
                <w:lang w:val="ru-RU"/>
              </w:rPr>
              <w:t>6-я Исследовательская комиссия</w:t>
            </w:r>
          </w:p>
        </w:tc>
        <w:tc>
          <w:tcPr>
            <w:tcW w:w="2026" w:type="dxa"/>
          </w:tcPr>
          <w:p w:rsidR="00F1031F" w:rsidRPr="00450BF0" w:rsidRDefault="00E548E6" w:rsidP="00E548E6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450BF0">
              <w:rPr>
                <w:lang w:val="ru-RU"/>
              </w:rPr>
              <w:t>23 февраля 2015 г.</w:t>
            </w:r>
          </w:p>
        </w:tc>
        <w:tc>
          <w:tcPr>
            <w:tcW w:w="2693" w:type="dxa"/>
          </w:tcPr>
          <w:p w:rsidR="00F1031F" w:rsidRPr="00450BF0" w:rsidRDefault="00E548E6" w:rsidP="00E548E6">
            <w:pPr>
              <w:pStyle w:val="Tabletext"/>
              <w:jc w:val="center"/>
              <w:rPr>
                <w:lang w:val="ru-RU"/>
              </w:rPr>
            </w:pPr>
            <w:r w:rsidRPr="00450BF0">
              <w:rPr>
                <w:lang w:val="ru-RU"/>
              </w:rPr>
              <w:t>Понедельник</w:t>
            </w:r>
            <w:r w:rsidR="00F1031F" w:rsidRPr="00450BF0">
              <w:rPr>
                <w:lang w:val="ru-RU"/>
              </w:rPr>
              <w:t xml:space="preserve">, </w:t>
            </w:r>
            <w:r w:rsidRPr="00450BF0">
              <w:rPr>
                <w:lang w:val="ru-RU"/>
              </w:rPr>
              <w:t>16 февраля 2015</w:t>
            </w:r>
            <w:r w:rsidR="00F1031F" w:rsidRPr="00450BF0">
              <w:rPr>
                <w:lang w:val="ru-RU"/>
              </w:rPr>
              <w:t> г., 1600 UTC</w:t>
            </w:r>
          </w:p>
        </w:tc>
        <w:tc>
          <w:tcPr>
            <w:tcW w:w="2687" w:type="dxa"/>
          </w:tcPr>
          <w:p w:rsidR="00F1031F" w:rsidRPr="00450BF0" w:rsidRDefault="00E548E6" w:rsidP="00987BE2">
            <w:pPr>
              <w:pStyle w:val="Tabletext"/>
              <w:jc w:val="center"/>
              <w:rPr>
                <w:lang w:val="ru-RU"/>
              </w:rPr>
            </w:pPr>
            <w:r w:rsidRPr="00450BF0">
              <w:rPr>
                <w:lang w:val="ru-RU"/>
              </w:rPr>
              <w:t>Понедельник, 23 февраля 2015</w:t>
            </w:r>
            <w:r w:rsidR="00F1031F" w:rsidRPr="00450BF0">
              <w:rPr>
                <w:lang w:val="ru-RU"/>
              </w:rPr>
              <w:t> г., 09 час. 30 мин. (местное время)</w:t>
            </w:r>
          </w:p>
        </w:tc>
      </w:tr>
    </w:tbl>
    <w:p w:rsidR="00F1031F" w:rsidRPr="00450BF0" w:rsidRDefault="00F1031F" w:rsidP="00E548E6">
      <w:pPr>
        <w:pStyle w:val="Heading1"/>
      </w:pPr>
      <w:r w:rsidRPr="00450BF0">
        <w:t>2</w:t>
      </w:r>
      <w:r w:rsidRPr="00450BF0">
        <w:tab/>
        <w:t>Программа собрания</w:t>
      </w:r>
    </w:p>
    <w:p w:rsidR="00F1031F" w:rsidRPr="00450BF0" w:rsidRDefault="00F1031F" w:rsidP="008104CE">
      <w:pPr>
        <w:rPr>
          <w:lang w:val="ru-RU"/>
        </w:rPr>
      </w:pPr>
      <w:r w:rsidRPr="00450BF0">
        <w:rPr>
          <w:lang w:val="ru-RU"/>
        </w:rPr>
        <w:t>Проект повестки дня собрания 6-й Исследовательской комиссии приводится в Приложении 1.</w:t>
      </w:r>
      <w:r w:rsidR="008104CE" w:rsidRPr="00450BF0">
        <w:rPr>
          <w:lang w:val="ru-RU"/>
        </w:rPr>
        <w:t xml:space="preserve"> </w:t>
      </w:r>
      <w:r w:rsidRPr="00450BF0">
        <w:rPr>
          <w:lang w:val="ru-RU"/>
        </w:rPr>
        <w:t>Вопросы, порученные 6-й Исследовательской комиссии, представлены по следующему адресу:</w:t>
      </w:r>
    </w:p>
    <w:p w:rsidR="00F1031F" w:rsidRPr="00450BF0" w:rsidRDefault="002A642D" w:rsidP="00E548E6">
      <w:pPr>
        <w:jc w:val="center"/>
        <w:rPr>
          <w:lang w:val="ru-RU"/>
        </w:rPr>
      </w:pPr>
      <w:hyperlink r:id="rId9" w:history="1">
        <w:r w:rsidR="00F1031F" w:rsidRPr="00450BF0">
          <w:rPr>
            <w:rStyle w:val="Hyperlink"/>
            <w:lang w:val="ru-RU"/>
          </w:rPr>
          <w:t>http://www.itu.int/pub/R-QUE-SG06/en</w:t>
        </w:r>
      </w:hyperlink>
      <w:r w:rsidR="00F1031F" w:rsidRPr="00450BF0">
        <w:rPr>
          <w:lang w:val="ru-RU"/>
        </w:rPr>
        <w:t>.</w:t>
      </w:r>
    </w:p>
    <w:p w:rsidR="00F1031F" w:rsidRPr="00450BF0" w:rsidRDefault="00F1031F" w:rsidP="00E548E6">
      <w:pPr>
        <w:pStyle w:val="Heading2"/>
      </w:pPr>
      <w:r w:rsidRPr="00450BF0">
        <w:lastRenderedPageBreak/>
        <w:t>2.1</w:t>
      </w:r>
      <w:r w:rsidRPr="00450BF0">
        <w:tab/>
        <w:t>Одобрение проектов Рекомендаций на собрании Исследовательской комиссии (п. 10.2.2 Резолюции МСЭ-R 1-6)</w:t>
      </w:r>
    </w:p>
    <w:p w:rsidR="00F1031F" w:rsidRPr="00450BF0" w:rsidRDefault="00F1031F" w:rsidP="00E548E6">
      <w:pPr>
        <w:rPr>
          <w:lang w:val="ru-RU"/>
        </w:rPr>
      </w:pPr>
      <w:r w:rsidRPr="00450BF0">
        <w:rPr>
          <w:lang w:val="ru-RU"/>
        </w:rPr>
        <w:t>Ни одной Рекомендации не предложено для одобрения Исследовательской комиссией в соответствии с п.</w:t>
      </w:r>
      <w:r w:rsidR="004A4FA6" w:rsidRPr="00450BF0">
        <w:rPr>
          <w:lang w:val="ru-RU"/>
        </w:rPr>
        <w:t> </w:t>
      </w:r>
      <w:r w:rsidRPr="00450BF0">
        <w:rPr>
          <w:lang w:val="ru-RU"/>
        </w:rPr>
        <w:t>10.2.2 Резолюции МСЭ-R 1-6.</w:t>
      </w:r>
    </w:p>
    <w:p w:rsidR="00F1031F" w:rsidRPr="00450BF0" w:rsidRDefault="00F1031F" w:rsidP="00E548E6">
      <w:pPr>
        <w:pStyle w:val="Heading2"/>
      </w:pPr>
      <w:r w:rsidRPr="00450BF0">
        <w:t>2.2</w:t>
      </w:r>
      <w:r w:rsidRPr="00450BF0">
        <w:tab/>
        <w:t>Одобрение Исследовательской комиссией проектов Рекомендаций по переписке (п. 10.2.3 Резолюции МСЭ-R 1-6)</w:t>
      </w:r>
    </w:p>
    <w:p w:rsidR="00F1031F" w:rsidRPr="00450BF0" w:rsidRDefault="00F1031F" w:rsidP="00E548E6">
      <w:pPr>
        <w:rPr>
          <w:lang w:val="ru-RU"/>
        </w:rPr>
      </w:pPr>
      <w:r w:rsidRPr="00450BF0">
        <w:rPr>
          <w:lang w:val="ru-RU"/>
        </w:rPr>
        <w:t>Процедура, описанная в п. 10.2.3 Резолюции МСЭ-R 1-6,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C7227B" w:rsidRPr="00450BF0" w:rsidRDefault="00C7227B" w:rsidP="00E548E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 w:rsidRPr="00450BF0">
        <w:rPr>
          <w:lang w:val="ru-RU"/>
        </w:rPr>
        <w:br w:type="page"/>
      </w:r>
    </w:p>
    <w:p w:rsidR="00F1031F" w:rsidRPr="00450BF0" w:rsidRDefault="00F1031F" w:rsidP="00E548E6">
      <w:pPr>
        <w:rPr>
          <w:lang w:val="ru-RU"/>
        </w:rPr>
      </w:pPr>
      <w:r w:rsidRPr="00450BF0">
        <w:rPr>
          <w:lang w:val="ru-RU"/>
        </w:rPr>
        <w:lastRenderedPageBreak/>
        <w:t>В</w:t>
      </w:r>
      <w:r w:rsidR="00F447BC" w:rsidRPr="00450BF0">
        <w:rPr>
          <w:lang w:val="ru-RU"/>
        </w:rPr>
        <w:t xml:space="preserve"> соответствии с этой процедурой</w:t>
      </w:r>
      <w:r w:rsidRPr="00450BF0">
        <w:rPr>
          <w:lang w:val="ru-RU"/>
        </w:rPr>
        <w:t xml:space="preserve"> Исследовательской комиссии будут представлены проекты новых и пересмотренных Рекомендаций, подготовленные во время собраний Рабочих групп 6А, 6В и 6С,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10.3 Резолюции МСЭ-R 1-6 (см. также п. 2.3, ниже), при отсутствии возражений со стороны любого из Государств-Членов, участвующего в собрании.</w:t>
      </w:r>
    </w:p>
    <w:p w:rsidR="00F1031F" w:rsidRPr="00450BF0" w:rsidRDefault="00F1031F" w:rsidP="00E548E6">
      <w:pPr>
        <w:rPr>
          <w:lang w:val="ru-RU"/>
        </w:rPr>
      </w:pPr>
      <w:r w:rsidRPr="00450BF0">
        <w:rPr>
          <w:lang w:val="ru-RU"/>
        </w:rPr>
        <w:t>В соответствии с п. 2.25 Резолюции МСЭ-R 1-6,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F1031F" w:rsidRPr="00450BF0" w:rsidRDefault="00F1031F" w:rsidP="00E548E6">
      <w:pPr>
        <w:pStyle w:val="Heading2"/>
      </w:pPr>
      <w:r w:rsidRPr="00450BF0">
        <w:t>2.3</w:t>
      </w:r>
      <w:r w:rsidRPr="00450BF0">
        <w:tab/>
        <w:t>Решение о процедуре утверждения</w:t>
      </w:r>
    </w:p>
    <w:p w:rsidR="00F1031F" w:rsidRPr="00450BF0" w:rsidRDefault="00F1031F" w:rsidP="00E548E6">
      <w:pPr>
        <w:rPr>
          <w:lang w:val="ru-RU"/>
        </w:rPr>
      </w:pPr>
      <w:r w:rsidRPr="00450BF0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10.4.3 Резолюции МСЭ-R 1-6, если только Исследовательская комиссия не примет решения об использовании процедуры PSAA, описание которой содержится в п. 10.3 Резолюции МСЭ-R 1-6 (см. п. 2.2, выше).</w:t>
      </w:r>
    </w:p>
    <w:p w:rsidR="00F1031F" w:rsidRPr="00450BF0" w:rsidRDefault="00F1031F" w:rsidP="00E548E6">
      <w:pPr>
        <w:pStyle w:val="Heading1"/>
      </w:pPr>
      <w:r w:rsidRPr="00450BF0">
        <w:t>3</w:t>
      </w:r>
      <w:r w:rsidRPr="00450BF0">
        <w:tab/>
        <w:t>Вклады</w:t>
      </w:r>
    </w:p>
    <w:p w:rsidR="00F1031F" w:rsidRPr="00450BF0" w:rsidRDefault="00F1031F" w:rsidP="00E548E6">
      <w:pPr>
        <w:rPr>
          <w:lang w:val="ru-RU"/>
        </w:rPr>
      </w:pPr>
      <w:r w:rsidRPr="00450BF0">
        <w:rPr>
          <w:lang w:val="ru-RU"/>
        </w:rPr>
        <w:t>Вклады, связанные с работой 6-й Исследовательской комиссии, обрабатываются в соответствии с положениями, сформулированными в Резолюции МСЭ</w:t>
      </w:r>
      <w:r w:rsidR="009426E1" w:rsidRPr="00450BF0">
        <w:rPr>
          <w:lang w:val="ru-RU"/>
        </w:rPr>
        <w:t>-</w:t>
      </w:r>
      <w:r w:rsidRPr="00450BF0">
        <w:rPr>
          <w:lang w:val="ru-RU"/>
        </w:rPr>
        <w:t>R 1-6.</w:t>
      </w:r>
    </w:p>
    <w:p w:rsidR="00F1031F" w:rsidRPr="00450BF0" w:rsidRDefault="00F1031F" w:rsidP="00E548E6">
      <w:pPr>
        <w:rPr>
          <w:lang w:val="ru-RU"/>
        </w:rPr>
      </w:pPr>
      <w:r w:rsidRPr="00450BF0">
        <w:rPr>
          <w:lang w:val="ru-RU"/>
        </w:rPr>
        <w:t xml:space="preserve">Членскому составу настоятельно рекомендуется представлять вклады (включая пересмотры, дополнительные документы и исправления к вкладам) таким образом, чтобы они были получены </w:t>
      </w:r>
      <w:r w:rsidRPr="00450BF0">
        <w:rPr>
          <w:lang w:val="ru-RU"/>
        </w:rPr>
        <w:lastRenderedPageBreak/>
        <w:t xml:space="preserve">за 12 календарных дней до начала собрания. Предельный срок для получения вкладов – семь календарных дней (1600 </w:t>
      </w:r>
      <w:r w:rsidRPr="00450BF0">
        <w:rPr>
          <w:rFonts w:eastAsiaTheme="minorEastAsia"/>
          <w:lang w:val="ru-RU"/>
        </w:rPr>
        <w:t xml:space="preserve">UTC) </w:t>
      </w:r>
      <w:r w:rsidRPr="00450BF0">
        <w:rPr>
          <w:lang w:val="ru-RU"/>
        </w:rPr>
        <w:t xml:space="preserve">до начала собрания. </w:t>
      </w:r>
      <w:r w:rsidRPr="00450BF0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450BF0">
        <w:rPr>
          <w:lang w:val="ru-RU"/>
        </w:rPr>
        <w:t>. Вклады, которые получены после указанного предельного срока, не принимаются. В Резолюции МСЭ</w:t>
      </w:r>
      <w:r w:rsidR="009426E1" w:rsidRPr="00450BF0">
        <w:rPr>
          <w:lang w:val="ru-RU"/>
        </w:rPr>
        <w:t>-</w:t>
      </w:r>
      <w:r w:rsidRPr="00450BF0">
        <w:rPr>
          <w:lang w:val="ru-RU"/>
        </w:rPr>
        <w:t>R 1-6 предусматривается, что вклады, которые не предоставляются участникам на момент открытия собрания, рассматриваться не будут.</w:t>
      </w:r>
    </w:p>
    <w:p w:rsidR="00F1031F" w:rsidRPr="00450BF0" w:rsidRDefault="00F1031F" w:rsidP="00E548E6">
      <w:pPr>
        <w:rPr>
          <w:lang w:val="ru-RU"/>
        </w:rPr>
      </w:pPr>
      <w:r w:rsidRPr="00450BF0">
        <w:rPr>
          <w:lang w:val="ru-RU"/>
        </w:rPr>
        <w:t>Просим участников представлять вклады по электронной почте по адресу:</w:t>
      </w:r>
    </w:p>
    <w:p w:rsidR="00F1031F" w:rsidRPr="00450BF0" w:rsidRDefault="002A642D" w:rsidP="00E548E6">
      <w:pPr>
        <w:jc w:val="center"/>
        <w:rPr>
          <w:lang w:val="ru-RU"/>
        </w:rPr>
      </w:pPr>
      <w:hyperlink r:id="rId10" w:history="1">
        <w:r w:rsidR="00F1031F" w:rsidRPr="00450BF0">
          <w:rPr>
            <w:rStyle w:val="Hyperlink"/>
            <w:lang w:val="ru-RU"/>
          </w:rPr>
          <w:t>rsg6@itu.int</w:t>
        </w:r>
      </w:hyperlink>
      <w:r w:rsidR="00F1031F" w:rsidRPr="00450BF0">
        <w:rPr>
          <w:lang w:val="ru-RU"/>
        </w:rPr>
        <w:t>.</w:t>
      </w:r>
    </w:p>
    <w:p w:rsidR="00F1031F" w:rsidRPr="00450BF0" w:rsidRDefault="00F1031F" w:rsidP="00E548E6">
      <w:pPr>
        <w:rPr>
          <w:lang w:val="ru-RU"/>
        </w:rPr>
      </w:pPr>
      <w:r w:rsidRPr="00450BF0">
        <w:rPr>
          <w:lang w:val="ru-RU"/>
        </w:rPr>
        <w:t>Кроме того, по одному экземпляру каждого вклада следует направить председателю и заместителям председателя 6-й Исследовательской комиссии. Соответствующие адреса приводятся на:</w:t>
      </w:r>
    </w:p>
    <w:p w:rsidR="00F1031F" w:rsidRPr="00450BF0" w:rsidRDefault="002A642D" w:rsidP="00E548E6">
      <w:pPr>
        <w:jc w:val="center"/>
        <w:rPr>
          <w:lang w:val="ru-RU"/>
        </w:rPr>
      </w:pPr>
      <w:hyperlink r:id="rId11" w:tooltip="click to update" w:history="1">
        <w:r w:rsidR="00F1031F" w:rsidRPr="00450BF0">
          <w:rPr>
            <w:rStyle w:val="Hyperlink"/>
            <w:lang w:val="ru-RU"/>
          </w:rPr>
          <w:t>http://www.itu.int/go/rsg6/ch</w:t>
        </w:r>
      </w:hyperlink>
      <w:r w:rsidR="00F1031F" w:rsidRPr="00450BF0">
        <w:rPr>
          <w:lang w:val="ru-RU"/>
        </w:rPr>
        <w:t>.</w:t>
      </w:r>
    </w:p>
    <w:p w:rsidR="00F1031F" w:rsidRPr="00450BF0" w:rsidRDefault="00F1031F" w:rsidP="00E548E6">
      <w:pPr>
        <w:pStyle w:val="Heading1"/>
      </w:pPr>
      <w:r w:rsidRPr="00450BF0">
        <w:t>4</w:t>
      </w:r>
      <w:r w:rsidRPr="00450BF0">
        <w:tab/>
        <w:t>Документы</w:t>
      </w:r>
    </w:p>
    <w:p w:rsidR="00F1031F" w:rsidRPr="00450BF0" w:rsidRDefault="00F1031F" w:rsidP="00E548E6">
      <w:pPr>
        <w:rPr>
          <w:lang w:val="ru-RU"/>
        </w:rPr>
      </w:pPr>
      <w:r w:rsidRPr="00450BF0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цели:</w:t>
      </w:r>
    </w:p>
    <w:p w:rsidR="00F1031F" w:rsidRPr="00450BF0" w:rsidRDefault="002A642D" w:rsidP="00E548E6">
      <w:pPr>
        <w:jc w:val="center"/>
        <w:rPr>
          <w:lang w:val="ru-RU"/>
        </w:rPr>
      </w:pPr>
      <w:hyperlink r:id="rId12" w:history="1">
        <w:r w:rsidR="00F1031F" w:rsidRPr="00450BF0">
          <w:rPr>
            <w:rStyle w:val="Hyperlink"/>
            <w:lang w:val="ru-RU"/>
          </w:rPr>
          <w:t>http://www.itu.int/md/R12-SG06.AR-C/en</w:t>
        </w:r>
      </w:hyperlink>
      <w:r w:rsidR="00F1031F" w:rsidRPr="00450BF0">
        <w:rPr>
          <w:lang w:val="ru-RU"/>
        </w:rPr>
        <w:t>.</w:t>
      </w:r>
    </w:p>
    <w:p w:rsidR="00F1031F" w:rsidRPr="00450BF0" w:rsidRDefault="00F1031F" w:rsidP="00E548E6">
      <w:pPr>
        <w:rPr>
          <w:lang w:val="ru-RU"/>
        </w:rPr>
      </w:pPr>
      <w:r w:rsidRPr="00450BF0">
        <w:rPr>
          <w:lang w:val="ru-RU"/>
        </w:rPr>
        <w:t xml:space="preserve">Официальные версии будут в течение трех рабочих дней размещены на веб-сайте по адресу: </w:t>
      </w:r>
      <w:hyperlink r:id="rId13" w:history="1">
        <w:r w:rsidRPr="00450BF0">
          <w:rPr>
            <w:rStyle w:val="Hyperlink"/>
            <w:lang w:val="ru-RU"/>
          </w:rPr>
          <w:t>http://www.itu.int/md/R12-SG06-C/en</w:t>
        </w:r>
      </w:hyperlink>
      <w:r w:rsidRPr="00450BF0">
        <w:rPr>
          <w:lang w:val="ru-RU"/>
        </w:rPr>
        <w:t>.</w:t>
      </w:r>
    </w:p>
    <w:p w:rsidR="00F1031F" w:rsidRPr="00450BF0" w:rsidRDefault="0030607B" w:rsidP="00450BF0">
      <w:pPr>
        <w:rPr>
          <w:lang w:val="ru-RU"/>
        </w:rPr>
      </w:pPr>
      <w:r w:rsidRPr="00450BF0">
        <w:rPr>
          <w:lang w:val="ru-RU"/>
        </w:rPr>
        <w:t>В соответствии с Резолюцией 167 (Пересм. Пусан, 2014 г.)</w:t>
      </w:r>
      <w:r w:rsidR="00F1031F" w:rsidRPr="00450BF0">
        <w:rPr>
          <w:lang w:val="ru-RU"/>
        </w:rPr>
        <w:t xml:space="preserve"> </w:t>
      </w:r>
      <w:r w:rsidR="00F1031F" w:rsidRPr="00450BF0">
        <w:rPr>
          <w:b/>
          <w:bCs/>
          <w:lang w:val="ru-RU"/>
        </w:rPr>
        <w:t>работа на ее предстоящем собрании</w:t>
      </w:r>
      <w:r w:rsidRPr="00450BF0">
        <w:rPr>
          <w:b/>
          <w:bCs/>
          <w:lang w:val="ru-RU"/>
        </w:rPr>
        <w:t xml:space="preserve"> Исследовательской комиссии</w:t>
      </w:r>
      <w:r w:rsidR="00F1031F" w:rsidRPr="00450BF0">
        <w:rPr>
          <w:b/>
          <w:bCs/>
          <w:lang w:val="ru-RU"/>
        </w:rPr>
        <w:t xml:space="preserve"> будет проходить полностью на безбумажной основе</w:t>
      </w:r>
      <w:r w:rsidR="00F1031F" w:rsidRPr="00450BF0">
        <w:rPr>
          <w:rFonts w:eastAsia="MS PGothic"/>
          <w:lang w:val="ru-RU"/>
        </w:rPr>
        <w:t xml:space="preserve">. </w:t>
      </w:r>
      <w:r w:rsidR="00F1031F" w:rsidRPr="00450BF0">
        <w:rPr>
          <w:lang w:val="ru-RU"/>
        </w:rPr>
        <w:t>В залах заседаний будут иметься средства беспроводной ЛВС, которыми смогут воспользоваться делегаты.</w:t>
      </w:r>
      <w:r w:rsidR="00F1031F" w:rsidRPr="00450BF0">
        <w:rPr>
          <w:rFonts w:eastAsia="MS PGothic"/>
          <w:lang w:val="ru-RU"/>
        </w:rPr>
        <w:t xml:space="preserve"> </w:t>
      </w:r>
      <w:r w:rsidR="00F1031F" w:rsidRPr="00450BF0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="00450BF0" w:rsidRPr="00450BF0">
        <w:rPr>
          <w:lang w:val="ru-RU"/>
        </w:rPr>
        <w:t>нижнем (ground) и втором</w:t>
      </w:r>
      <w:r w:rsidR="00F1031F" w:rsidRPr="00450BF0">
        <w:rPr>
          <w:lang w:val="ru-RU"/>
        </w:rPr>
        <w:t xml:space="preserve"> этажах зда</w:t>
      </w:r>
      <w:r w:rsidR="00F1031F" w:rsidRPr="00450BF0">
        <w:rPr>
          <w:lang w:val="ru-RU"/>
        </w:rPr>
        <w:lastRenderedPageBreak/>
        <w:t xml:space="preserve">ния "Монбрийан". Кроме того, </w:t>
      </w:r>
      <w:r w:rsidR="00C715DF" w:rsidRPr="00450BF0">
        <w:rPr>
          <w:lang w:val="ru-RU"/>
        </w:rPr>
        <w:t>Служба помощи (</w:t>
      </w:r>
      <w:hyperlink r:id="rId14" w:history="1">
        <w:r w:rsidR="00C715DF" w:rsidRPr="00450BF0">
          <w:rPr>
            <w:rStyle w:val="Hyperlink"/>
            <w:lang w:val="ru-RU"/>
          </w:rPr>
          <w:t>servicedesk@itu.int</w:t>
        </w:r>
      </w:hyperlink>
      <w:r w:rsidR="00C715DF" w:rsidRPr="00450BF0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компьютеров.</w:t>
      </w:r>
      <w:r w:rsidR="00F1031F" w:rsidRPr="00450BF0">
        <w:rPr>
          <w:lang w:val="ru-RU"/>
        </w:rPr>
        <w:t xml:space="preserve"> </w:t>
      </w:r>
    </w:p>
    <w:p w:rsidR="00F1031F" w:rsidRPr="00450BF0" w:rsidRDefault="00C55BA3" w:rsidP="00E548E6">
      <w:pPr>
        <w:pStyle w:val="Heading1"/>
      </w:pPr>
      <w:r w:rsidRPr="00450BF0">
        <w:t>5</w:t>
      </w:r>
      <w:r w:rsidR="00F1031F" w:rsidRPr="00450BF0">
        <w:tab/>
        <w:t>Дистанционное участие</w:t>
      </w:r>
    </w:p>
    <w:p w:rsidR="00F1031F" w:rsidRPr="00450BF0" w:rsidRDefault="00F90F11" w:rsidP="00F90F11">
      <w:pPr>
        <w:rPr>
          <w:lang w:val="ru-RU"/>
        </w:rPr>
      </w:pPr>
      <w:r w:rsidRPr="00450BF0">
        <w:rPr>
          <w:lang w:val="ru-RU"/>
        </w:rPr>
        <w:t xml:space="preserve">Для того чтобы следить за ходом собраний МСЭ-R </w:t>
      </w:r>
      <w:r w:rsidR="00F1031F" w:rsidRPr="00450BF0">
        <w:rPr>
          <w:lang w:val="ru-RU"/>
        </w:rPr>
        <w:t>дистанционно</w:t>
      </w:r>
      <w:r w:rsidRPr="00450BF0">
        <w:rPr>
          <w:lang w:val="ru-RU"/>
        </w:rPr>
        <w:t xml:space="preserve">, </w:t>
      </w:r>
      <w:r w:rsidR="00F1031F" w:rsidRPr="00450BF0">
        <w:rPr>
          <w:lang w:val="ru-RU"/>
        </w:rPr>
        <w:t>Служб</w:t>
      </w:r>
      <w:r w:rsidRPr="00450BF0">
        <w:rPr>
          <w:lang w:val="ru-RU"/>
        </w:rPr>
        <w:t>а</w:t>
      </w:r>
      <w:r w:rsidR="00F1031F" w:rsidRPr="00450BF0">
        <w:rPr>
          <w:lang w:val="ru-RU"/>
        </w:rPr>
        <w:t xml:space="preserve"> радиовещания по интернету (</w:t>
      </w:r>
      <w:r w:rsidR="00F1031F" w:rsidRPr="00450BF0">
        <w:rPr>
          <w:rFonts w:eastAsiaTheme="minorEastAsia"/>
          <w:lang w:val="ru-RU"/>
        </w:rPr>
        <w:t xml:space="preserve">IBS) МСЭ </w:t>
      </w:r>
      <w:r w:rsidR="00F1031F" w:rsidRPr="00450BF0">
        <w:rPr>
          <w:lang w:val="ru-RU"/>
        </w:rPr>
        <w:t>будет обеспечивать звуков</w:t>
      </w:r>
      <w:r w:rsidRPr="00450BF0">
        <w:rPr>
          <w:lang w:val="ru-RU"/>
        </w:rPr>
        <w:t>ую</w:t>
      </w:r>
      <w:r w:rsidR="00F1031F" w:rsidRPr="00450BF0">
        <w:rPr>
          <w:lang w:val="ru-RU"/>
        </w:rPr>
        <w:t xml:space="preserve"> веб-трансляци</w:t>
      </w:r>
      <w:r w:rsidRPr="00450BF0">
        <w:rPr>
          <w:lang w:val="ru-RU"/>
        </w:rPr>
        <w:t>ю</w:t>
      </w:r>
      <w:r w:rsidR="00F1031F" w:rsidRPr="00450BF0">
        <w:rPr>
          <w:lang w:val="ru-RU"/>
        </w:rPr>
        <w:t xml:space="preserve"> пленарных заседаний </w:t>
      </w:r>
      <w:r w:rsidRPr="00450BF0">
        <w:rPr>
          <w:lang w:val="ru-RU"/>
        </w:rPr>
        <w:t>и</w:t>
      </w:r>
      <w:r w:rsidR="00F1031F" w:rsidRPr="00450BF0">
        <w:rPr>
          <w:lang w:val="ru-RU"/>
        </w:rPr>
        <w:t>сследовательск</w:t>
      </w:r>
      <w:r w:rsidRPr="00450BF0">
        <w:rPr>
          <w:lang w:val="ru-RU"/>
        </w:rPr>
        <w:t>их</w:t>
      </w:r>
      <w:r w:rsidR="00F1031F" w:rsidRPr="00450BF0">
        <w:rPr>
          <w:lang w:val="ru-RU"/>
        </w:rPr>
        <w:t xml:space="preserve"> комисси</w:t>
      </w:r>
      <w:r w:rsidRPr="00450BF0">
        <w:rPr>
          <w:lang w:val="ru-RU"/>
        </w:rPr>
        <w:t>й</w:t>
      </w:r>
      <w:r w:rsidR="00F1031F" w:rsidRPr="00450BF0">
        <w:rPr>
          <w:lang w:val="ru-RU"/>
        </w:rPr>
        <w:t xml:space="preserve"> на всех языках.</w:t>
      </w:r>
      <w:r w:rsidR="00A209D1" w:rsidRPr="00450BF0">
        <w:rPr>
          <w:lang w:val="ru-RU"/>
        </w:rPr>
        <w:t xml:space="preserve"> Для использования средств веб-трансляции участникам не требуется регистрироваться </w:t>
      </w:r>
      <w:r w:rsidR="000B0799" w:rsidRPr="00450BF0">
        <w:rPr>
          <w:lang w:val="ru-RU"/>
        </w:rPr>
        <w:t xml:space="preserve">на </w:t>
      </w:r>
      <w:r w:rsidR="00A209D1" w:rsidRPr="00450BF0">
        <w:rPr>
          <w:lang w:val="ru-RU"/>
        </w:rPr>
        <w:t>собрани</w:t>
      </w:r>
      <w:r w:rsidR="000B0799" w:rsidRPr="00450BF0">
        <w:rPr>
          <w:lang w:val="ru-RU"/>
        </w:rPr>
        <w:t>е, однако</w:t>
      </w:r>
      <w:r w:rsidR="00A209D1" w:rsidRPr="00450BF0">
        <w:rPr>
          <w:lang w:val="ru-RU"/>
        </w:rPr>
        <w:t xml:space="preserve"> для доступа к веб-трансляции необходимо иметь </w:t>
      </w:r>
      <w:r w:rsidR="00A209D1" w:rsidRPr="00450BF0">
        <w:rPr>
          <w:u w:val="single"/>
          <w:lang w:val="ru-RU"/>
        </w:rPr>
        <w:t>учетную запись TIES</w:t>
      </w:r>
      <w:r w:rsidR="00A209D1" w:rsidRPr="00450BF0">
        <w:rPr>
          <w:lang w:val="ru-RU"/>
        </w:rPr>
        <w:t xml:space="preserve"> МСЭ. </w:t>
      </w:r>
    </w:p>
    <w:p w:rsidR="00C55BA3" w:rsidRPr="00450BF0" w:rsidRDefault="00C55BA3" w:rsidP="00E548E6">
      <w:pPr>
        <w:pStyle w:val="Heading1"/>
      </w:pPr>
      <w:r w:rsidRPr="00450BF0">
        <w:t>6</w:t>
      </w:r>
      <w:r w:rsidRPr="00450BF0">
        <w:tab/>
        <w:t>Участие/необходимость получения визы/размещение в гостиницах</w:t>
      </w:r>
    </w:p>
    <w:p w:rsidR="009C1892" w:rsidRPr="00450BF0" w:rsidRDefault="00C55BA3" w:rsidP="008104CE">
      <w:pPr>
        <w:rPr>
          <w:lang w:val="ru-RU"/>
        </w:rPr>
      </w:pPr>
      <w:r w:rsidRPr="00450BF0">
        <w:rPr>
          <w:lang w:val="ru-RU"/>
        </w:rPr>
        <w:t xml:space="preserve">Предварительная регистрация для участия в собраниях МСЭ-R носит обязательный характер и осуществляется исключительно в онлайновой форме через назначенных координаторов (DFP). </w:t>
      </w:r>
      <w:r w:rsidR="000F2117" w:rsidRPr="00450BF0">
        <w:rPr>
          <w:lang w:val="ru-RU"/>
        </w:rPr>
        <w:t>Всем</w:t>
      </w:r>
      <w:r w:rsidRPr="00450BF0">
        <w:rPr>
          <w:lang w:val="ru-RU"/>
        </w:rPr>
        <w:t xml:space="preserve"> Член</w:t>
      </w:r>
      <w:r w:rsidR="000F2117" w:rsidRPr="00450BF0">
        <w:rPr>
          <w:lang w:val="ru-RU"/>
        </w:rPr>
        <w:t>ам</w:t>
      </w:r>
      <w:r w:rsidRPr="00450BF0">
        <w:rPr>
          <w:lang w:val="ru-RU"/>
        </w:rPr>
        <w:t xml:space="preserve"> МСЭ-R было предложено назначить координатор</w:t>
      </w:r>
      <w:r w:rsidR="000F2117" w:rsidRPr="00450BF0">
        <w:rPr>
          <w:lang w:val="ru-RU"/>
        </w:rPr>
        <w:t>ов</w:t>
      </w:r>
      <w:r w:rsidRPr="00450BF0">
        <w:rPr>
          <w:lang w:val="ru-RU"/>
        </w:rPr>
        <w:t>, отвеча</w:t>
      </w:r>
      <w:r w:rsidR="008104CE" w:rsidRPr="00450BF0">
        <w:rPr>
          <w:lang w:val="ru-RU"/>
        </w:rPr>
        <w:t>ющих</w:t>
      </w:r>
      <w:r w:rsidRPr="00450BF0">
        <w:rPr>
          <w:lang w:val="ru-RU"/>
        </w:rPr>
        <w:t xml:space="preserve">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450BF0" w:rsidDel="00B24E71">
        <w:rPr>
          <w:lang w:val="ru-RU"/>
        </w:rPr>
        <w:t xml:space="preserve"> </w:t>
      </w:r>
      <w:r w:rsidRPr="00450BF0">
        <w:rPr>
          <w:lang w:val="ru-RU"/>
        </w:rPr>
        <w:t>Лицам, желающим принять участие в собрании, следует обращаться напрямую к DFP по своему объединению.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450BF0" w:rsidDel="003E10A2">
        <w:rPr>
          <w:lang w:val="ru-RU"/>
        </w:rPr>
        <w:t xml:space="preserve"> </w:t>
      </w:r>
    </w:p>
    <w:p w:rsidR="00C55BA3" w:rsidRPr="00450BF0" w:rsidRDefault="002A642D" w:rsidP="009C1892">
      <w:pPr>
        <w:jc w:val="center"/>
        <w:rPr>
          <w:lang w:val="ru-RU"/>
        </w:rPr>
      </w:pPr>
      <w:hyperlink r:id="rId15" w:history="1">
        <w:r w:rsidR="00C55BA3" w:rsidRPr="00450BF0">
          <w:rPr>
            <w:rStyle w:val="Hyperlink"/>
            <w:lang w:val="ru-RU"/>
          </w:rPr>
          <w:t>www.itu.int/en/ITU-R/information/events</w:t>
        </w:r>
      </w:hyperlink>
      <w:r w:rsidR="00C55BA3" w:rsidRPr="00450BF0">
        <w:rPr>
          <w:lang w:val="ru-RU"/>
        </w:rPr>
        <w:t>.</w:t>
      </w:r>
    </w:p>
    <w:p w:rsidR="00C55BA3" w:rsidRPr="00450BF0" w:rsidRDefault="00C55BA3" w:rsidP="009C1892">
      <w:pPr>
        <w:spacing w:before="1080"/>
        <w:jc w:val="left"/>
        <w:rPr>
          <w:lang w:val="ru-RU"/>
        </w:rPr>
      </w:pPr>
      <w:r w:rsidRPr="00450BF0">
        <w:rPr>
          <w:lang w:val="ru-RU"/>
        </w:rPr>
        <w:lastRenderedPageBreak/>
        <w:t>Франсуа Ранси</w:t>
      </w:r>
      <w:r w:rsidRPr="00450BF0">
        <w:rPr>
          <w:lang w:val="ru-RU"/>
        </w:rPr>
        <w:br/>
        <w:t xml:space="preserve">Директор </w:t>
      </w:r>
    </w:p>
    <w:p w:rsidR="00C55BA3" w:rsidRPr="00450BF0" w:rsidRDefault="00C55BA3" w:rsidP="009C1892">
      <w:pPr>
        <w:keepNext/>
        <w:keepLines/>
        <w:widowControl w:val="0"/>
        <w:spacing w:before="720"/>
        <w:rPr>
          <w:lang w:val="ru-RU"/>
        </w:rPr>
      </w:pPr>
      <w:r w:rsidRPr="00450BF0">
        <w:rPr>
          <w:b/>
          <w:bCs/>
          <w:lang w:val="ru-RU"/>
        </w:rPr>
        <w:t>Приложения</w:t>
      </w:r>
      <w:r w:rsidRPr="00450BF0">
        <w:rPr>
          <w:lang w:val="ru-RU"/>
        </w:rPr>
        <w:t xml:space="preserve">: </w:t>
      </w:r>
      <w:r w:rsidR="00744A69" w:rsidRPr="00450BF0">
        <w:rPr>
          <w:lang w:val="ru-RU"/>
        </w:rPr>
        <w:t>2</w:t>
      </w:r>
    </w:p>
    <w:p w:rsidR="00C55BA3" w:rsidRPr="00450BF0" w:rsidRDefault="00C55BA3" w:rsidP="00922B7F">
      <w:pPr>
        <w:spacing w:before="1440"/>
        <w:rPr>
          <w:sz w:val="18"/>
          <w:szCs w:val="18"/>
          <w:lang w:val="ru-RU"/>
        </w:rPr>
      </w:pPr>
      <w:r w:rsidRPr="00450BF0">
        <w:rPr>
          <w:b/>
          <w:bCs/>
          <w:sz w:val="18"/>
          <w:szCs w:val="18"/>
          <w:lang w:val="ru-RU"/>
        </w:rPr>
        <w:t>Рассылка</w:t>
      </w:r>
      <w:r w:rsidRPr="00450BF0">
        <w:rPr>
          <w:sz w:val="18"/>
          <w:szCs w:val="18"/>
          <w:lang w:val="ru-RU"/>
        </w:rPr>
        <w:t>:</w:t>
      </w:r>
    </w:p>
    <w:p w:rsidR="00C55BA3" w:rsidRPr="00450BF0" w:rsidRDefault="00C55BA3" w:rsidP="00E548E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jc w:val="left"/>
        <w:rPr>
          <w:sz w:val="18"/>
          <w:szCs w:val="18"/>
          <w:lang w:val="ru-RU"/>
        </w:rPr>
      </w:pPr>
      <w:r w:rsidRPr="00450BF0">
        <w:rPr>
          <w:sz w:val="18"/>
          <w:szCs w:val="18"/>
          <w:lang w:val="ru-RU"/>
        </w:rPr>
        <w:t>–</w:t>
      </w:r>
      <w:r w:rsidRPr="00450BF0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8531A7" w:rsidRPr="00450BF0">
        <w:rPr>
          <w:sz w:val="18"/>
          <w:szCs w:val="18"/>
          <w:lang w:val="ru-RU"/>
        </w:rPr>
        <w:t>6</w:t>
      </w:r>
      <w:r w:rsidRPr="00450BF0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C55BA3" w:rsidRDefault="00C55BA3" w:rsidP="00E548E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450BF0">
        <w:rPr>
          <w:sz w:val="18"/>
          <w:szCs w:val="18"/>
          <w:lang w:val="ru-RU"/>
        </w:rPr>
        <w:t>–</w:t>
      </w:r>
      <w:r w:rsidRPr="00450BF0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744A69" w:rsidRPr="00450BF0">
        <w:rPr>
          <w:sz w:val="18"/>
          <w:szCs w:val="18"/>
          <w:lang w:val="ru-RU"/>
        </w:rPr>
        <w:t>6</w:t>
      </w:r>
      <w:r w:rsidRPr="00450BF0">
        <w:rPr>
          <w:sz w:val="18"/>
          <w:szCs w:val="18"/>
          <w:lang w:val="ru-RU"/>
        </w:rPr>
        <w:t>-й Исследовательской комиссии по радиосвязи</w:t>
      </w:r>
    </w:p>
    <w:p w:rsidR="00922B7F" w:rsidRPr="00922B7F" w:rsidRDefault="00922B7F" w:rsidP="00E548E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6"/>
          <w:szCs w:val="16"/>
          <w:lang w:val="ru-RU"/>
        </w:rPr>
      </w:pPr>
      <w:r w:rsidRPr="00D65C10">
        <w:rPr>
          <w:sz w:val="18"/>
          <w:szCs w:val="20"/>
          <w:lang w:val="ru-RU"/>
        </w:rPr>
        <w:t>–</w:t>
      </w:r>
      <w:r w:rsidRPr="00D65C10">
        <w:rPr>
          <w:sz w:val="18"/>
          <w:szCs w:val="20"/>
          <w:lang w:val="ru-RU"/>
        </w:rPr>
        <w:tab/>
        <w:t>Академическим организациям – Членам МСЭ-</w:t>
      </w:r>
      <w:r w:rsidRPr="00922B7F">
        <w:rPr>
          <w:sz w:val="18"/>
          <w:szCs w:val="20"/>
        </w:rPr>
        <w:t>R</w:t>
      </w:r>
    </w:p>
    <w:p w:rsidR="00C55BA3" w:rsidRPr="00450BF0" w:rsidRDefault="00C55BA3" w:rsidP="00E548E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450BF0">
        <w:rPr>
          <w:sz w:val="18"/>
          <w:szCs w:val="18"/>
          <w:lang w:val="ru-RU"/>
        </w:rPr>
        <w:t>–</w:t>
      </w:r>
      <w:r w:rsidRPr="00450BF0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C55BA3" w:rsidRPr="00450BF0" w:rsidRDefault="00C55BA3" w:rsidP="00E548E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450BF0">
        <w:rPr>
          <w:sz w:val="18"/>
          <w:szCs w:val="18"/>
          <w:lang w:val="ru-RU"/>
        </w:rPr>
        <w:t>–</w:t>
      </w:r>
      <w:r w:rsidRPr="00450BF0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C55BA3" w:rsidRPr="00450BF0" w:rsidRDefault="00C55BA3" w:rsidP="00E548E6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sz w:val="18"/>
          <w:szCs w:val="18"/>
          <w:lang w:val="ru-RU"/>
        </w:rPr>
      </w:pPr>
      <w:r w:rsidRPr="00450BF0">
        <w:rPr>
          <w:sz w:val="18"/>
          <w:szCs w:val="18"/>
          <w:lang w:val="ru-RU"/>
        </w:rPr>
        <w:t>–</w:t>
      </w:r>
      <w:r w:rsidRPr="00450BF0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C55BA3" w:rsidRPr="00450BF0" w:rsidRDefault="00C55BA3" w:rsidP="00450BF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ind w:left="284" w:hanging="284"/>
        <w:jc w:val="left"/>
        <w:rPr>
          <w:lang w:val="ru-RU"/>
        </w:rPr>
      </w:pPr>
      <w:r w:rsidRPr="00450BF0">
        <w:rPr>
          <w:sz w:val="18"/>
          <w:szCs w:val="18"/>
          <w:lang w:val="ru-RU"/>
        </w:rPr>
        <w:t>–</w:t>
      </w:r>
      <w:r w:rsidRPr="00450BF0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bookmarkStart w:id="1" w:name="dtitle1"/>
      <w:bookmarkEnd w:id="1"/>
    </w:p>
    <w:p w:rsidR="00744A69" w:rsidRPr="00450BF0" w:rsidRDefault="00997DAA" w:rsidP="00E548E6">
      <w:pPr>
        <w:pStyle w:val="AnnexNo"/>
        <w:rPr>
          <w:lang w:val="ru-RU"/>
        </w:rPr>
      </w:pPr>
      <w:r w:rsidRPr="00450BF0">
        <w:rPr>
          <w:lang w:val="ru-RU"/>
        </w:rPr>
        <w:t>Приложение </w:t>
      </w:r>
      <w:r w:rsidR="00744A69" w:rsidRPr="00450BF0">
        <w:rPr>
          <w:lang w:val="ru-RU"/>
        </w:rPr>
        <w:t>1</w:t>
      </w:r>
    </w:p>
    <w:p w:rsidR="00744A69" w:rsidRPr="00450BF0" w:rsidRDefault="00744A69" w:rsidP="0080305B">
      <w:pPr>
        <w:pStyle w:val="Annextitle"/>
      </w:pPr>
      <w:r w:rsidRPr="00450BF0">
        <w:t xml:space="preserve">Проект повестки дня </w:t>
      </w:r>
      <w:r w:rsidR="0080305B" w:rsidRPr="00450BF0">
        <w:t>седьмого</w:t>
      </w:r>
      <w:r w:rsidRPr="00450BF0">
        <w:t xml:space="preserve"> собрания </w:t>
      </w:r>
      <w:r w:rsidRPr="00450BF0">
        <w:br/>
      </w:r>
      <w:r w:rsidR="00FD0FCF" w:rsidRPr="00450BF0">
        <w:t>6</w:t>
      </w:r>
      <w:r w:rsidRPr="00450BF0">
        <w:t>-й Исследовательской комиссии по радиосвязи</w:t>
      </w:r>
    </w:p>
    <w:p w:rsidR="00744A69" w:rsidRPr="00450BF0" w:rsidRDefault="00744A69" w:rsidP="0080305B">
      <w:pPr>
        <w:jc w:val="center"/>
        <w:rPr>
          <w:lang w:val="ru-RU"/>
        </w:rPr>
      </w:pPr>
      <w:r w:rsidRPr="00450BF0">
        <w:rPr>
          <w:lang w:val="ru-RU"/>
        </w:rPr>
        <w:t xml:space="preserve">(Женева, </w:t>
      </w:r>
      <w:r w:rsidR="0080305B" w:rsidRPr="00450BF0">
        <w:rPr>
          <w:lang w:val="ru-RU"/>
        </w:rPr>
        <w:t>23 февраля 2015</w:t>
      </w:r>
      <w:r w:rsidRPr="00450BF0">
        <w:rPr>
          <w:lang w:val="ru-RU"/>
        </w:rPr>
        <w:t> г.)</w:t>
      </w:r>
    </w:p>
    <w:p w:rsidR="00744A69" w:rsidRPr="00450BF0" w:rsidRDefault="00744A69" w:rsidP="00E548E6">
      <w:pPr>
        <w:pStyle w:val="enumlev1"/>
        <w:spacing w:before="720"/>
        <w:rPr>
          <w:lang w:val="ru-RU"/>
        </w:rPr>
      </w:pPr>
      <w:r w:rsidRPr="00450BF0">
        <w:rPr>
          <w:b/>
          <w:bCs/>
          <w:lang w:val="ru-RU"/>
        </w:rPr>
        <w:t>1</w:t>
      </w:r>
      <w:r w:rsidRPr="00450BF0">
        <w:rPr>
          <w:lang w:val="ru-RU"/>
        </w:rPr>
        <w:tab/>
        <w:t>Открытие собрания</w:t>
      </w:r>
    </w:p>
    <w:p w:rsidR="00744A69" w:rsidRPr="00450BF0" w:rsidRDefault="00744A69" w:rsidP="00E548E6">
      <w:pPr>
        <w:pStyle w:val="enumlev1"/>
        <w:rPr>
          <w:lang w:val="ru-RU"/>
        </w:rPr>
      </w:pPr>
      <w:r w:rsidRPr="00450BF0">
        <w:rPr>
          <w:b/>
          <w:bCs/>
          <w:lang w:val="ru-RU"/>
        </w:rPr>
        <w:lastRenderedPageBreak/>
        <w:t>2</w:t>
      </w:r>
      <w:r w:rsidRPr="00450BF0">
        <w:rPr>
          <w:lang w:val="ru-RU"/>
        </w:rPr>
        <w:tab/>
        <w:t>Утверждение повестки дня</w:t>
      </w:r>
    </w:p>
    <w:p w:rsidR="00744A69" w:rsidRPr="00450BF0" w:rsidRDefault="00744A69" w:rsidP="00E548E6">
      <w:pPr>
        <w:pStyle w:val="enumlev1"/>
        <w:rPr>
          <w:lang w:val="ru-RU"/>
        </w:rPr>
      </w:pPr>
      <w:r w:rsidRPr="00450BF0">
        <w:rPr>
          <w:b/>
          <w:bCs/>
          <w:lang w:val="ru-RU"/>
        </w:rPr>
        <w:t>3</w:t>
      </w:r>
      <w:r w:rsidRPr="00450BF0">
        <w:rPr>
          <w:lang w:val="ru-RU"/>
        </w:rPr>
        <w:tab/>
        <w:t>Назначение Докладчика</w:t>
      </w:r>
    </w:p>
    <w:p w:rsidR="00744A69" w:rsidRPr="00450BF0" w:rsidRDefault="00FE4A85" w:rsidP="0080305B">
      <w:pPr>
        <w:pStyle w:val="enumlev1"/>
        <w:rPr>
          <w:lang w:val="ru-RU"/>
        </w:rPr>
      </w:pPr>
      <w:r w:rsidRPr="00450BF0">
        <w:rPr>
          <w:b/>
          <w:bCs/>
          <w:lang w:val="ru-RU"/>
        </w:rPr>
        <w:t>4</w:t>
      </w:r>
      <w:r w:rsidR="00744A69" w:rsidRPr="00450BF0">
        <w:rPr>
          <w:lang w:val="ru-RU"/>
        </w:rPr>
        <w:tab/>
        <w:t>Краткий отчет о предыдущем собрании (Документ</w:t>
      </w:r>
      <w:r w:rsidR="000B0799" w:rsidRPr="00450BF0">
        <w:rPr>
          <w:lang w:val="ru-RU"/>
        </w:rPr>
        <w:t xml:space="preserve"> </w:t>
      </w:r>
      <w:hyperlink r:id="rId16" w:history="1">
        <w:r w:rsidR="0080305B" w:rsidRPr="00450BF0">
          <w:rPr>
            <w:rStyle w:val="Hyperlink"/>
            <w:rFonts w:eastAsia="SimSun"/>
            <w:lang w:val="ru-RU" w:eastAsia="zh-CN"/>
          </w:rPr>
          <w:t>6/314</w:t>
        </w:r>
      </w:hyperlink>
      <w:r w:rsidR="00744A69" w:rsidRPr="00450BF0">
        <w:rPr>
          <w:lang w:val="ru-RU"/>
        </w:rPr>
        <w:t>)</w:t>
      </w:r>
    </w:p>
    <w:p w:rsidR="00744A69" w:rsidRPr="00450BF0" w:rsidRDefault="00FE4A85" w:rsidP="00E548E6">
      <w:pPr>
        <w:pStyle w:val="enumlev1"/>
        <w:rPr>
          <w:lang w:val="ru-RU"/>
        </w:rPr>
      </w:pPr>
      <w:r w:rsidRPr="00450BF0">
        <w:rPr>
          <w:b/>
          <w:bCs/>
          <w:lang w:val="ru-RU"/>
        </w:rPr>
        <w:t>5</w:t>
      </w:r>
      <w:r w:rsidR="00744A69" w:rsidRPr="00450BF0">
        <w:rPr>
          <w:lang w:val="ru-RU"/>
        </w:rPr>
        <w:tab/>
        <w:t>Отчеты о деятельности, представленные председателями рабочих групп</w:t>
      </w:r>
    </w:p>
    <w:p w:rsidR="00744A69" w:rsidRPr="00450BF0" w:rsidRDefault="00FE4A85" w:rsidP="0080305B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450BF0">
        <w:rPr>
          <w:b/>
          <w:bCs/>
          <w:lang w:val="ru-RU"/>
        </w:rPr>
        <w:t>5</w:t>
      </w:r>
      <w:r w:rsidR="00744A69" w:rsidRPr="00450BF0">
        <w:rPr>
          <w:b/>
          <w:bCs/>
          <w:lang w:val="ru-RU"/>
        </w:rPr>
        <w:t>.1</w:t>
      </w:r>
      <w:r w:rsidR="00744A69" w:rsidRPr="00450BF0">
        <w:rPr>
          <w:lang w:val="ru-RU"/>
        </w:rPr>
        <w:tab/>
        <w:t>Р</w:t>
      </w:r>
      <w:r w:rsidR="001B5907" w:rsidRPr="00450BF0">
        <w:rPr>
          <w:lang w:val="ru-RU"/>
        </w:rPr>
        <w:t>абочая группа</w:t>
      </w:r>
      <w:r w:rsidR="00744A69" w:rsidRPr="00450BF0">
        <w:rPr>
          <w:lang w:val="ru-RU"/>
        </w:rPr>
        <w:t xml:space="preserve"> 6А</w:t>
      </w:r>
    </w:p>
    <w:p w:rsidR="00744A69" w:rsidRPr="00450BF0" w:rsidRDefault="00FE4A85" w:rsidP="0080305B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450BF0">
        <w:rPr>
          <w:b/>
          <w:bCs/>
          <w:lang w:val="ru-RU"/>
        </w:rPr>
        <w:t>5</w:t>
      </w:r>
      <w:r w:rsidR="00744A69" w:rsidRPr="00450BF0">
        <w:rPr>
          <w:b/>
          <w:bCs/>
          <w:lang w:val="ru-RU"/>
        </w:rPr>
        <w:t>.2</w:t>
      </w:r>
      <w:r w:rsidR="00744A69" w:rsidRPr="00450BF0">
        <w:rPr>
          <w:lang w:val="ru-RU"/>
        </w:rPr>
        <w:tab/>
      </w:r>
      <w:r w:rsidR="001B5907" w:rsidRPr="00450BF0">
        <w:rPr>
          <w:lang w:val="ru-RU"/>
        </w:rPr>
        <w:t>Рабочая группа</w:t>
      </w:r>
      <w:r w:rsidR="00744A69" w:rsidRPr="00450BF0">
        <w:rPr>
          <w:lang w:val="ru-RU"/>
        </w:rPr>
        <w:t xml:space="preserve"> 6В</w:t>
      </w:r>
    </w:p>
    <w:p w:rsidR="00744A69" w:rsidRPr="00450BF0" w:rsidRDefault="00FE4A85" w:rsidP="0080305B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450BF0">
        <w:rPr>
          <w:b/>
          <w:bCs/>
          <w:lang w:val="ru-RU"/>
        </w:rPr>
        <w:t>5</w:t>
      </w:r>
      <w:r w:rsidR="00744A69" w:rsidRPr="00450BF0">
        <w:rPr>
          <w:b/>
          <w:bCs/>
          <w:lang w:val="ru-RU"/>
        </w:rPr>
        <w:t>.3</w:t>
      </w:r>
      <w:r w:rsidR="00744A69" w:rsidRPr="00450BF0">
        <w:rPr>
          <w:lang w:val="ru-RU"/>
        </w:rPr>
        <w:tab/>
      </w:r>
      <w:r w:rsidR="001B5907" w:rsidRPr="00450BF0">
        <w:rPr>
          <w:lang w:val="ru-RU"/>
        </w:rPr>
        <w:t>Рабочая группа</w:t>
      </w:r>
      <w:r w:rsidR="00744A69" w:rsidRPr="00450BF0">
        <w:rPr>
          <w:lang w:val="ru-RU"/>
        </w:rPr>
        <w:t xml:space="preserve"> 6С</w:t>
      </w:r>
    </w:p>
    <w:p w:rsidR="00744A69" w:rsidRPr="00450BF0" w:rsidRDefault="00FE4A85" w:rsidP="00E548E6">
      <w:pPr>
        <w:pStyle w:val="enumlev1"/>
        <w:rPr>
          <w:lang w:val="ru-RU"/>
        </w:rPr>
      </w:pPr>
      <w:r w:rsidRPr="00450BF0">
        <w:rPr>
          <w:b/>
          <w:bCs/>
          <w:lang w:val="ru-RU"/>
        </w:rPr>
        <w:t>6</w:t>
      </w:r>
      <w:r w:rsidR="00744A69" w:rsidRPr="00450BF0">
        <w:rPr>
          <w:lang w:val="ru-RU"/>
        </w:rPr>
        <w:tab/>
        <w:t>Рассмотрение новых и пересмотренных Рекомендаций</w:t>
      </w:r>
    </w:p>
    <w:p w:rsidR="00744A69" w:rsidRPr="00450BF0" w:rsidRDefault="00FE4A85" w:rsidP="0080305B">
      <w:pPr>
        <w:pStyle w:val="enumlev2"/>
        <w:tabs>
          <w:tab w:val="clear" w:pos="1191"/>
          <w:tab w:val="clear" w:pos="1588"/>
          <w:tab w:val="left" w:pos="1418"/>
        </w:tabs>
        <w:ind w:left="1418" w:hanging="624"/>
        <w:rPr>
          <w:lang w:val="ru-RU"/>
        </w:rPr>
      </w:pPr>
      <w:r w:rsidRPr="00450BF0">
        <w:rPr>
          <w:b/>
          <w:bCs/>
          <w:lang w:val="ru-RU"/>
        </w:rPr>
        <w:t>6</w:t>
      </w:r>
      <w:r w:rsidR="00744A69" w:rsidRPr="00450BF0">
        <w:rPr>
          <w:b/>
          <w:bCs/>
          <w:lang w:val="ru-RU"/>
        </w:rPr>
        <w:t>.1</w:t>
      </w:r>
      <w:r w:rsidR="00744A69" w:rsidRPr="00450BF0">
        <w:rPr>
          <w:lang w:val="ru-RU"/>
        </w:rPr>
        <w:tab/>
        <w:t>Рекомендации, для которых не было подано уведомление о намерении добиваться одобрения (см. Резолюцию МСЭ-R 1-6, пп. 10.2.3, 10.3 и 10.4)</w:t>
      </w:r>
    </w:p>
    <w:p w:rsidR="00744A69" w:rsidRPr="00450BF0" w:rsidRDefault="00744A69" w:rsidP="0080305B">
      <w:pPr>
        <w:pStyle w:val="enumlev3"/>
        <w:tabs>
          <w:tab w:val="clear" w:pos="1191"/>
          <w:tab w:val="clear" w:pos="1588"/>
        </w:tabs>
        <w:ind w:left="1985" w:hanging="567"/>
        <w:rPr>
          <w:lang w:val="ru-RU"/>
        </w:rPr>
      </w:pPr>
      <w:r w:rsidRPr="00450BF0">
        <w:rPr>
          <w:lang w:val="ru-RU"/>
        </w:rPr>
        <w:t>–</w:t>
      </w:r>
      <w:r w:rsidRPr="00450BF0">
        <w:rPr>
          <w:lang w:val="ru-RU"/>
        </w:rPr>
        <w:tab/>
        <w:t>Решение об одобрении текста Исследовательской комиссией</w:t>
      </w:r>
    </w:p>
    <w:p w:rsidR="00744A69" w:rsidRPr="00450BF0" w:rsidRDefault="00744A69" w:rsidP="0080305B">
      <w:pPr>
        <w:pStyle w:val="enumlev3"/>
        <w:tabs>
          <w:tab w:val="clear" w:pos="1191"/>
          <w:tab w:val="clear" w:pos="1588"/>
        </w:tabs>
        <w:ind w:left="1985" w:hanging="567"/>
        <w:rPr>
          <w:lang w:val="ru-RU"/>
        </w:rPr>
      </w:pPr>
      <w:r w:rsidRPr="00450BF0">
        <w:rPr>
          <w:lang w:val="ru-RU"/>
        </w:rPr>
        <w:t>–</w:t>
      </w:r>
      <w:r w:rsidRPr="00450BF0">
        <w:rPr>
          <w:lang w:val="ru-RU"/>
        </w:rPr>
        <w:tab/>
        <w:t>Решение о возможной процедуре утверждения, которая будет применяться</w:t>
      </w:r>
    </w:p>
    <w:p w:rsidR="00744A69" w:rsidRPr="00450BF0" w:rsidRDefault="00FE4A85" w:rsidP="00E548E6">
      <w:pPr>
        <w:pStyle w:val="enumlev1"/>
        <w:rPr>
          <w:lang w:val="ru-RU"/>
        </w:rPr>
      </w:pPr>
      <w:r w:rsidRPr="00450BF0">
        <w:rPr>
          <w:b/>
          <w:bCs/>
          <w:lang w:val="ru-RU"/>
        </w:rPr>
        <w:t>7</w:t>
      </w:r>
      <w:r w:rsidR="00744A69" w:rsidRPr="00450BF0">
        <w:rPr>
          <w:lang w:val="ru-RU"/>
        </w:rPr>
        <w:tab/>
        <w:t xml:space="preserve">Рассмотрение новых и пересмотренных Отчетов </w:t>
      </w:r>
    </w:p>
    <w:p w:rsidR="00744A69" w:rsidRPr="00450BF0" w:rsidRDefault="00FE4A85" w:rsidP="00E548E6">
      <w:pPr>
        <w:pStyle w:val="enumlev1"/>
        <w:rPr>
          <w:lang w:val="ru-RU"/>
        </w:rPr>
      </w:pPr>
      <w:r w:rsidRPr="00450BF0">
        <w:rPr>
          <w:b/>
          <w:bCs/>
          <w:lang w:val="ru-RU"/>
        </w:rPr>
        <w:t>8</w:t>
      </w:r>
      <w:r w:rsidR="00744A69" w:rsidRPr="00450BF0">
        <w:rPr>
          <w:lang w:val="ru-RU"/>
        </w:rPr>
        <w:tab/>
        <w:t>Рассмотрение новых и пересмотренных Вопросов</w:t>
      </w:r>
    </w:p>
    <w:p w:rsidR="00744A69" w:rsidRPr="00450BF0" w:rsidRDefault="00FE4A85" w:rsidP="00E548E6">
      <w:pPr>
        <w:pStyle w:val="enumlev1"/>
        <w:rPr>
          <w:lang w:val="ru-RU"/>
        </w:rPr>
      </w:pPr>
      <w:r w:rsidRPr="00450BF0">
        <w:rPr>
          <w:b/>
          <w:bCs/>
          <w:lang w:val="ru-RU"/>
        </w:rPr>
        <w:t>9</w:t>
      </w:r>
      <w:r w:rsidR="00744A69" w:rsidRPr="00450BF0">
        <w:rPr>
          <w:lang w:val="ru-RU"/>
        </w:rPr>
        <w:tab/>
        <w:t xml:space="preserve">Исключение Рекомендаций, Отчетов и Вопросов </w:t>
      </w:r>
    </w:p>
    <w:p w:rsidR="00744A69" w:rsidRPr="00450BF0" w:rsidRDefault="00744A69" w:rsidP="00E548E6">
      <w:pPr>
        <w:pStyle w:val="enumlev1"/>
        <w:rPr>
          <w:lang w:val="ru-RU"/>
        </w:rPr>
      </w:pPr>
      <w:r w:rsidRPr="00450BF0">
        <w:rPr>
          <w:b/>
          <w:bCs/>
          <w:lang w:val="ru-RU"/>
        </w:rPr>
        <w:t>1</w:t>
      </w:r>
      <w:r w:rsidR="00FE4A85" w:rsidRPr="00450BF0">
        <w:rPr>
          <w:b/>
          <w:bCs/>
          <w:lang w:val="ru-RU"/>
        </w:rPr>
        <w:t>0</w:t>
      </w:r>
      <w:r w:rsidRPr="00450BF0">
        <w:rPr>
          <w:lang w:val="ru-RU"/>
        </w:rPr>
        <w:tab/>
        <w:t xml:space="preserve">Рассмотрение других вкладов </w:t>
      </w:r>
    </w:p>
    <w:p w:rsidR="00744A69" w:rsidRPr="00450BF0" w:rsidRDefault="00744A69" w:rsidP="00E548E6">
      <w:pPr>
        <w:pStyle w:val="enumlev1"/>
        <w:rPr>
          <w:lang w:val="ru-RU"/>
        </w:rPr>
      </w:pPr>
      <w:r w:rsidRPr="00450BF0">
        <w:rPr>
          <w:b/>
          <w:bCs/>
          <w:lang w:val="ru-RU"/>
        </w:rPr>
        <w:t>1</w:t>
      </w:r>
      <w:r w:rsidR="00FE4A85" w:rsidRPr="00450BF0">
        <w:rPr>
          <w:b/>
          <w:bCs/>
          <w:lang w:val="ru-RU"/>
        </w:rPr>
        <w:t>1</w:t>
      </w:r>
      <w:r w:rsidRPr="00450BF0">
        <w:rPr>
          <w:lang w:val="ru-RU"/>
        </w:rPr>
        <w:tab/>
        <w:t>Результаты собраний Руководящего комитета ИК6 МСЭ-R</w:t>
      </w:r>
    </w:p>
    <w:p w:rsidR="00744A69" w:rsidRPr="00450BF0" w:rsidRDefault="00744A69" w:rsidP="00E548E6">
      <w:pPr>
        <w:pStyle w:val="enumlev1"/>
        <w:rPr>
          <w:lang w:val="ru-RU"/>
        </w:rPr>
      </w:pPr>
      <w:r w:rsidRPr="00450BF0">
        <w:rPr>
          <w:b/>
          <w:bCs/>
          <w:lang w:val="ru-RU"/>
        </w:rPr>
        <w:t>1</w:t>
      </w:r>
      <w:r w:rsidR="001B5907" w:rsidRPr="00450BF0">
        <w:rPr>
          <w:b/>
          <w:bCs/>
          <w:lang w:val="ru-RU"/>
        </w:rPr>
        <w:t>2</w:t>
      </w:r>
      <w:r w:rsidRPr="00450BF0">
        <w:rPr>
          <w:lang w:val="ru-RU"/>
        </w:rPr>
        <w:tab/>
        <w:t>Статус Справочников, Вопросов, Рекомендаций, Отчетов, Мнений, Резолюций и Решений</w:t>
      </w:r>
    </w:p>
    <w:p w:rsidR="00744A69" w:rsidRPr="00450BF0" w:rsidRDefault="00744A69" w:rsidP="00E548E6">
      <w:pPr>
        <w:pStyle w:val="enumlev1"/>
        <w:rPr>
          <w:lang w:val="ru-RU"/>
        </w:rPr>
      </w:pPr>
      <w:r w:rsidRPr="00450BF0">
        <w:rPr>
          <w:b/>
          <w:bCs/>
          <w:lang w:val="ru-RU"/>
        </w:rPr>
        <w:t>1</w:t>
      </w:r>
      <w:r w:rsidR="001B5907" w:rsidRPr="00450BF0">
        <w:rPr>
          <w:b/>
          <w:bCs/>
          <w:lang w:val="ru-RU"/>
        </w:rPr>
        <w:t>3</w:t>
      </w:r>
      <w:r w:rsidRPr="00450BF0">
        <w:rPr>
          <w:lang w:val="ru-RU"/>
        </w:rPr>
        <w:tab/>
        <w:t>Взаимодействие с другими исследовательскими комиссиями и международными организациями</w:t>
      </w:r>
    </w:p>
    <w:p w:rsidR="00744A69" w:rsidRPr="00450BF0" w:rsidRDefault="00744A69" w:rsidP="00E548E6">
      <w:pPr>
        <w:pStyle w:val="enumlev1"/>
        <w:rPr>
          <w:lang w:val="ru-RU"/>
        </w:rPr>
      </w:pPr>
      <w:r w:rsidRPr="00450BF0">
        <w:rPr>
          <w:b/>
          <w:bCs/>
          <w:lang w:val="ru-RU"/>
        </w:rPr>
        <w:t>1</w:t>
      </w:r>
      <w:r w:rsidR="001B5907" w:rsidRPr="00450BF0">
        <w:rPr>
          <w:b/>
          <w:bCs/>
          <w:lang w:val="ru-RU"/>
        </w:rPr>
        <w:t>4</w:t>
      </w:r>
      <w:r w:rsidRPr="00450BF0">
        <w:rPr>
          <w:lang w:val="ru-RU"/>
        </w:rPr>
        <w:tab/>
        <w:t>Расписание собраний</w:t>
      </w:r>
    </w:p>
    <w:p w:rsidR="00744A69" w:rsidRPr="00450BF0" w:rsidRDefault="00744A69" w:rsidP="00E548E6">
      <w:pPr>
        <w:pStyle w:val="enumlev1"/>
        <w:rPr>
          <w:lang w:val="ru-RU"/>
        </w:rPr>
      </w:pPr>
      <w:r w:rsidRPr="00450BF0">
        <w:rPr>
          <w:b/>
          <w:bCs/>
          <w:lang w:val="ru-RU"/>
        </w:rPr>
        <w:t>1</w:t>
      </w:r>
      <w:r w:rsidR="001B5907" w:rsidRPr="00450BF0">
        <w:rPr>
          <w:b/>
          <w:bCs/>
          <w:lang w:val="ru-RU"/>
        </w:rPr>
        <w:t>5</w:t>
      </w:r>
      <w:r w:rsidRPr="00450BF0">
        <w:rPr>
          <w:lang w:val="ru-RU"/>
        </w:rPr>
        <w:tab/>
        <w:t>Любые другие вопросы</w:t>
      </w:r>
    </w:p>
    <w:p w:rsidR="00744A69" w:rsidRPr="00450BF0" w:rsidRDefault="00744A69" w:rsidP="00E548E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  <w:rPr>
          <w:lang w:val="ru-RU"/>
        </w:rPr>
      </w:pPr>
      <w:r w:rsidRPr="00450BF0">
        <w:rPr>
          <w:lang w:val="ru-RU"/>
        </w:rPr>
        <w:lastRenderedPageBreak/>
        <w:tab/>
        <w:t>К. ДОШ</w:t>
      </w:r>
      <w:r w:rsidRPr="00450BF0">
        <w:rPr>
          <w:lang w:val="ru-RU"/>
        </w:rPr>
        <w:br/>
      </w:r>
      <w:r w:rsidRPr="00450BF0">
        <w:rPr>
          <w:lang w:val="ru-RU"/>
        </w:rPr>
        <w:tab/>
        <w:t xml:space="preserve">Председатель 6-й Исследовательской </w:t>
      </w:r>
      <w:r w:rsidRPr="00450BF0">
        <w:rPr>
          <w:lang w:val="ru-RU"/>
        </w:rPr>
        <w:br/>
      </w:r>
      <w:r w:rsidRPr="00450BF0">
        <w:rPr>
          <w:lang w:val="ru-RU"/>
        </w:rPr>
        <w:tab/>
        <w:t>комиссии по радиосвязи</w:t>
      </w:r>
    </w:p>
    <w:p w:rsidR="00744A69" w:rsidRPr="00450BF0" w:rsidRDefault="00744A69" w:rsidP="00E548E6">
      <w:pPr>
        <w:rPr>
          <w:lang w:val="ru-RU"/>
        </w:rPr>
      </w:pPr>
      <w:r w:rsidRPr="00450BF0">
        <w:rPr>
          <w:lang w:val="ru-RU"/>
        </w:rPr>
        <w:br w:type="page"/>
      </w:r>
    </w:p>
    <w:p w:rsidR="00744A69" w:rsidRPr="00450BF0" w:rsidRDefault="00997DAA" w:rsidP="00E548E6">
      <w:pPr>
        <w:pStyle w:val="AnnexNo"/>
        <w:rPr>
          <w:lang w:val="ru-RU"/>
        </w:rPr>
      </w:pPr>
      <w:r w:rsidRPr="00450BF0">
        <w:rPr>
          <w:lang w:val="ru-RU"/>
        </w:rPr>
        <w:lastRenderedPageBreak/>
        <w:t>Приложение </w:t>
      </w:r>
      <w:r w:rsidR="00744A69" w:rsidRPr="00450BF0">
        <w:rPr>
          <w:lang w:val="ru-RU"/>
        </w:rPr>
        <w:t>2</w:t>
      </w:r>
    </w:p>
    <w:p w:rsidR="00744A69" w:rsidRPr="00450BF0" w:rsidRDefault="00744A69" w:rsidP="00E548E6">
      <w:pPr>
        <w:pStyle w:val="Annextitle"/>
      </w:pPr>
      <w:r w:rsidRPr="00450BF0">
        <w:t xml:space="preserve">Темы для рассмотрения на собраниях Рабочих групп 6А, 6В и 6С, </w:t>
      </w:r>
      <w:r w:rsidRPr="00450BF0">
        <w:br/>
        <w:t xml:space="preserve">проводимых до собрания 6-й Исследовательской комиссии, </w:t>
      </w:r>
      <w:r w:rsidRPr="00450BF0">
        <w:br/>
        <w:t>по которым могут быть разработаны проекты Рекомендаций</w:t>
      </w:r>
    </w:p>
    <w:p w:rsidR="00744A69" w:rsidRPr="00450BF0" w:rsidRDefault="00744A69" w:rsidP="00922B7F">
      <w:pPr>
        <w:spacing w:before="840"/>
        <w:jc w:val="center"/>
        <w:rPr>
          <w:b/>
          <w:bCs/>
          <w:lang w:val="ru-RU"/>
        </w:rPr>
      </w:pPr>
      <w:r w:rsidRPr="00450BF0">
        <w:rPr>
          <w:b/>
          <w:bCs/>
          <w:lang w:val="ru-RU"/>
        </w:rPr>
        <w:t>Рабочая группа 6А</w:t>
      </w:r>
    </w:p>
    <w:p w:rsidR="0080305B" w:rsidRPr="00450BF0" w:rsidRDefault="008104CE" w:rsidP="001F2465">
      <w:pPr>
        <w:pStyle w:val="Normalaftertitle"/>
        <w:spacing w:before="240"/>
        <w:rPr>
          <w:rFonts w:asciiTheme="minorHAnsi" w:hAnsiTheme="minorHAnsi"/>
          <w:lang w:val="ru-RU"/>
        </w:rPr>
      </w:pPr>
      <w:r w:rsidRPr="00450BF0">
        <w:rPr>
          <w:rFonts w:asciiTheme="minorHAnsi" w:hAnsiTheme="minorHAnsi" w:cstheme="majorBidi"/>
          <w:lang w:val="ru-RU"/>
        </w:rPr>
        <w:t>Методы о</w:t>
      </w:r>
      <w:r w:rsidR="00A06731" w:rsidRPr="00450BF0">
        <w:rPr>
          <w:rFonts w:asciiTheme="minorHAnsi" w:hAnsiTheme="minorHAnsi" w:cstheme="majorBidi"/>
          <w:lang w:val="ru-RU"/>
        </w:rPr>
        <w:t>ценк</w:t>
      </w:r>
      <w:r w:rsidRPr="00450BF0">
        <w:rPr>
          <w:rFonts w:asciiTheme="minorHAnsi" w:hAnsiTheme="minorHAnsi" w:cstheme="majorBidi"/>
          <w:lang w:val="ru-RU"/>
        </w:rPr>
        <w:t>и</w:t>
      </w:r>
      <w:r w:rsidR="00A06731" w:rsidRPr="00450BF0">
        <w:rPr>
          <w:rFonts w:asciiTheme="minorHAnsi" w:hAnsiTheme="minorHAnsi" w:cstheme="majorBidi"/>
          <w:lang w:val="ru-RU"/>
        </w:rPr>
        <w:t xml:space="preserve"> ухудшения приема сигналов цифрового телевидения, вызванного работой ветродвигателя </w:t>
      </w:r>
      <w:r w:rsidR="0080305B" w:rsidRPr="00450BF0">
        <w:rPr>
          <w:lang w:val="ru-RU"/>
        </w:rPr>
        <w:t>(предварительный проект пересмотренной Рекомендации МСЭ-R</w:t>
      </w:r>
      <w:r w:rsidR="00A06731" w:rsidRPr="00450BF0">
        <w:rPr>
          <w:rFonts w:asciiTheme="minorHAnsi" w:hAnsiTheme="minorHAnsi"/>
          <w:lang w:val="ru-RU"/>
        </w:rPr>
        <w:t xml:space="preserve"> BT.1893 − </w:t>
      </w:r>
      <w:r w:rsidR="001F2465">
        <w:rPr>
          <w:rFonts w:asciiTheme="minorHAnsi" w:hAnsiTheme="minorHAnsi"/>
          <w:lang w:val="ru-RU"/>
        </w:rPr>
        <w:t>с</w:t>
      </w:r>
      <w:r w:rsidR="00D61A9E" w:rsidRPr="00450BF0">
        <w:rPr>
          <w:rFonts w:asciiTheme="minorHAnsi" w:hAnsiTheme="minorHAnsi"/>
          <w:lang w:val="ru-RU"/>
        </w:rPr>
        <w:t>м</w:t>
      </w:r>
      <w:r w:rsidR="00450BF0">
        <w:rPr>
          <w:rFonts w:asciiTheme="minorHAnsi" w:hAnsiTheme="minorHAnsi"/>
          <w:lang w:val="ru-RU"/>
        </w:rPr>
        <w:t>. </w:t>
      </w:r>
      <w:r w:rsidR="00A06731" w:rsidRPr="00450BF0">
        <w:rPr>
          <w:rFonts w:asciiTheme="minorHAnsi" w:hAnsiTheme="minorHAnsi"/>
          <w:lang w:val="ru-RU"/>
        </w:rPr>
        <w:t>Приложение 1 к </w:t>
      </w:r>
      <w:r w:rsidR="0080305B" w:rsidRPr="00450BF0">
        <w:rPr>
          <w:rFonts w:asciiTheme="minorHAnsi" w:hAnsiTheme="minorHAnsi"/>
          <w:lang w:val="ru-RU"/>
        </w:rPr>
        <w:t xml:space="preserve">Документу </w:t>
      </w:r>
      <w:hyperlink r:id="rId17" w:history="1">
        <w:r w:rsidR="0080305B" w:rsidRPr="00450BF0">
          <w:rPr>
            <w:rStyle w:val="Hyperlink"/>
            <w:rFonts w:asciiTheme="minorHAnsi" w:hAnsiTheme="minorHAnsi" w:cstheme="majorBidi"/>
            <w:lang w:val="ru-RU" w:eastAsia="zh-CN"/>
          </w:rPr>
          <w:t>6A/507</w:t>
        </w:r>
      </w:hyperlink>
      <w:r w:rsidR="0080305B" w:rsidRPr="00450BF0">
        <w:rPr>
          <w:lang w:val="ru-RU"/>
        </w:rPr>
        <w:t>)</w:t>
      </w:r>
      <w:r w:rsidR="00A7239F" w:rsidRPr="00450BF0">
        <w:rPr>
          <w:lang w:val="ru-RU"/>
        </w:rPr>
        <w:t>.</w:t>
      </w:r>
    </w:p>
    <w:p w:rsidR="00A06731" w:rsidRPr="00450BF0" w:rsidRDefault="00A06731" w:rsidP="001F2465">
      <w:pPr>
        <w:rPr>
          <w:rFonts w:cstheme="majorBidi"/>
          <w:lang w:val="ru-RU"/>
        </w:rPr>
      </w:pPr>
      <w:r w:rsidRPr="00450BF0">
        <w:rPr>
          <w:lang w:val="ru-RU"/>
        </w:rPr>
        <w:t xml:space="preserve">Пользовательские требования к беспроводным микрофонам </w:t>
      </w:r>
      <w:r w:rsidRPr="00450BF0">
        <w:rPr>
          <w:rFonts w:cstheme="majorBidi"/>
          <w:lang w:val="ru-RU"/>
        </w:rPr>
        <w:t xml:space="preserve">(предварительный проект пересмотренной Рекомендации МСЭ-R BT.1871 – </w:t>
      </w:r>
      <w:r w:rsidR="001F2465">
        <w:rPr>
          <w:rFonts w:cstheme="majorBidi"/>
          <w:lang w:val="ru-RU"/>
        </w:rPr>
        <w:t>с</w:t>
      </w:r>
      <w:r w:rsidR="00D61A9E" w:rsidRPr="00450BF0">
        <w:rPr>
          <w:rFonts w:cstheme="majorBidi"/>
          <w:lang w:val="ru-RU"/>
        </w:rPr>
        <w:t>м</w:t>
      </w:r>
      <w:r w:rsidRPr="00450BF0">
        <w:rPr>
          <w:rFonts w:cstheme="majorBidi"/>
          <w:lang w:val="ru-RU"/>
        </w:rPr>
        <w:t xml:space="preserve">. Приложение 2 к </w:t>
      </w:r>
      <w:r w:rsidRPr="00450BF0">
        <w:rPr>
          <w:rFonts w:asciiTheme="minorHAnsi" w:hAnsiTheme="minorHAnsi"/>
          <w:lang w:val="ru-RU"/>
        </w:rPr>
        <w:t xml:space="preserve">Документу </w:t>
      </w:r>
      <w:hyperlink r:id="rId18" w:history="1">
        <w:r w:rsidRPr="00450BF0">
          <w:rPr>
            <w:rStyle w:val="Hyperlink"/>
            <w:rFonts w:asciiTheme="minorHAnsi" w:hAnsiTheme="minorHAnsi" w:cstheme="majorBidi"/>
            <w:lang w:val="ru-RU" w:eastAsia="zh-CN"/>
          </w:rPr>
          <w:t>6A/507</w:t>
        </w:r>
      </w:hyperlink>
      <w:r w:rsidRPr="00450BF0">
        <w:rPr>
          <w:lang w:val="ru-RU"/>
        </w:rPr>
        <w:t>)</w:t>
      </w:r>
      <w:r w:rsidR="00A7239F" w:rsidRPr="00450BF0">
        <w:rPr>
          <w:lang w:val="ru-RU"/>
        </w:rPr>
        <w:t>.</w:t>
      </w:r>
    </w:p>
    <w:p w:rsidR="0080305B" w:rsidRPr="00450BF0" w:rsidRDefault="00A06731" w:rsidP="001F2465">
      <w:pPr>
        <w:rPr>
          <w:rFonts w:asciiTheme="minorHAnsi" w:hAnsiTheme="minorHAnsi"/>
          <w:lang w:val="ru-RU"/>
        </w:rPr>
      </w:pPr>
      <w:r w:rsidRPr="00450BF0">
        <w:rPr>
          <w:rFonts w:asciiTheme="minorHAnsi" w:hAnsiTheme="minorHAnsi"/>
          <w:lang w:val="ru-RU"/>
        </w:rPr>
        <w:t>Использование инфраструктур</w:t>
      </w:r>
      <w:r w:rsidR="008104CE" w:rsidRPr="00450BF0">
        <w:rPr>
          <w:rFonts w:asciiTheme="minorHAnsi" w:hAnsiTheme="minorHAnsi"/>
          <w:lang w:val="ru-RU"/>
        </w:rPr>
        <w:t>ы</w:t>
      </w:r>
      <w:r w:rsidRPr="00450BF0">
        <w:rPr>
          <w:rFonts w:asciiTheme="minorHAnsi" w:hAnsiTheme="minorHAnsi"/>
          <w:lang w:val="ru-RU"/>
        </w:rPr>
        <w:t xml:space="preserve"> спутникового и наземного радиовещания для предупреждения населения, смягчения последствий бедствий и оказания помощи при бедствиях </w:t>
      </w:r>
      <w:r w:rsidRPr="00450BF0">
        <w:rPr>
          <w:lang w:val="ru-RU"/>
        </w:rPr>
        <w:t>(предварительный проект пересмотренной Рекомендации МСЭ-R</w:t>
      </w:r>
      <w:r w:rsidRPr="00450BF0">
        <w:rPr>
          <w:rFonts w:asciiTheme="minorHAnsi" w:hAnsiTheme="minorHAnsi"/>
          <w:lang w:val="ru-RU"/>
        </w:rPr>
        <w:t xml:space="preserve"> BT.1774-1 − </w:t>
      </w:r>
      <w:r w:rsidR="001F2465">
        <w:rPr>
          <w:rFonts w:asciiTheme="minorHAnsi" w:hAnsiTheme="minorHAnsi"/>
          <w:lang w:val="ru-RU"/>
        </w:rPr>
        <w:t>с</w:t>
      </w:r>
      <w:r w:rsidR="00D61A9E" w:rsidRPr="00450BF0">
        <w:rPr>
          <w:rFonts w:asciiTheme="minorHAnsi" w:hAnsiTheme="minorHAnsi"/>
          <w:lang w:val="ru-RU"/>
        </w:rPr>
        <w:t>м</w:t>
      </w:r>
      <w:r w:rsidRPr="00450BF0">
        <w:rPr>
          <w:rFonts w:asciiTheme="minorHAnsi" w:hAnsiTheme="minorHAnsi"/>
          <w:lang w:val="ru-RU"/>
        </w:rPr>
        <w:t xml:space="preserve">. Приложение 3 к Документу </w:t>
      </w:r>
      <w:hyperlink r:id="rId19" w:history="1">
        <w:r w:rsidRPr="00450BF0">
          <w:rPr>
            <w:rStyle w:val="Hyperlink"/>
            <w:rFonts w:asciiTheme="minorHAnsi" w:hAnsiTheme="minorHAnsi" w:cstheme="majorBidi"/>
            <w:lang w:val="ru-RU" w:eastAsia="zh-CN"/>
          </w:rPr>
          <w:t>6A/507</w:t>
        </w:r>
      </w:hyperlink>
      <w:r w:rsidRPr="00450BF0">
        <w:rPr>
          <w:lang w:val="ru-RU"/>
        </w:rPr>
        <w:t>)</w:t>
      </w:r>
      <w:r w:rsidR="00A7239F" w:rsidRPr="00450BF0">
        <w:rPr>
          <w:lang w:val="ru-RU"/>
        </w:rPr>
        <w:t>.</w:t>
      </w:r>
    </w:p>
    <w:p w:rsidR="0080305B" w:rsidRPr="00450BF0" w:rsidRDefault="00A06731" w:rsidP="001F2465">
      <w:pPr>
        <w:rPr>
          <w:rFonts w:asciiTheme="minorHAnsi" w:hAnsiTheme="minorHAnsi"/>
          <w:lang w:val="ru-RU"/>
        </w:rPr>
      </w:pPr>
      <w:r w:rsidRPr="00450BF0">
        <w:rPr>
          <w:lang w:val="ru-RU"/>
        </w:rPr>
        <w:t>Критерии планирования, включая защитные отношения, для систем цифрового наземного телеви</w:t>
      </w:r>
      <w:r w:rsidR="008104CE" w:rsidRPr="00450BF0">
        <w:rPr>
          <w:lang w:val="ru-RU"/>
        </w:rPr>
        <w:t>дения</w:t>
      </w:r>
      <w:r w:rsidRPr="00450BF0">
        <w:rPr>
          <w:lang w:val="ru-RU"/>
        </w:rPr>
        <w:t xml:space="preserve"> в диапазонах ОВЧ/УВЧ (предварительный проект пересмотренной Рекомендации МСЭ-R</w:t>
      </w:r>
      <w:r w:rsidRPr="00450BF0">
        <w:rPr>
          <w:rFonts w:asciiTheme="minorHAnsi" w:hAnsiTheme="minorHAnsi"/>
          <w:lang w:val="ru-RU"/>
        </w:rPr>
        <w:t xml:space="preserve"> BT.1368-11 − </w:t>
      </w:r>
      <w:r w:rsidR="001F2465">
        <w:rPr>
          <w:rFonts w:asciiTheme="minorHAnsi" w:hAnsiTheme="minorHAnsi"/>
          <w:lang w:val="ru-RU"/>
        </w:rPr>
        <w:t>с</w:t>
      </w:r>
      <w:r w:rsidR="00D61A9E" w:rsidRPr="00450BF0">
        <w:rPr>
          <w:rFonts w:asciiTheme="minorHAnsi" w:hAnsiTheme="minorHAnsi"/>
          <w:lang w:val="ru-RU"/>
        </w:rPr>
        <w:t>м</w:t>
      </w:r>
      <w:r w:rsidRPr="00450BF0">
        <w:rPr>
          <w:rFonts w:asciiTheme="minorHAnsi" w:hAnsiTheme="minorHAnsi"/>
          <w:lang w:val="ru-RU"/>
        </w:rPr>
        <w:t xml:space="preserve">. Приложение 4 к Документу </w:t>
      </w:r>
      <w:hyperlink r:id="rId20" w:history="1">
        <w:r w:rsidRPr="00450BF0">
          <w:rPr>
            <w:rStyle w:val="Hyperlink"/>
            <w:rFonts w:asciiTheme="minorHAnsi" w:hAnsiTheme="minorHAnsi" w:cstheme="majorBidi"/>
            <w:lang w:val="ru-RU" w:eastAsia="zh-CN"/>
          </w:rPr>
          <w:t>6A/507</w:t>
        </w:r>
      </w:hyperlink>
      <w:r w:rsidRPr="00450BF0">
        <w:rPr>
          <w:lang w:val="ru-RU"/>
        </w:rPr>
        <w:t>)</w:t>
      </w:r>
      <w:r w:rsidR="00A7239F" w:rsidRPr="00450BF0">
        <w:rPr>
          <w:lang w:val="ru-RU"/>
        </w:rPr>
        <w:t>.</w:t>
      </w:r>
    </w:p>
    <w:p w:rsidR="00744A69" w:rsidRPr="00450BF0" w:rsidRDefault="00744A69" w:rsidP="00922B7F">
      <w:pPr>
        <w:spacing w:before="720"/>
        <w:jc w:val="center"/>
        <w:rPr>
          <w:b/>
          <w:bCs/>
          <w:lang w:val="ru-RU"/>
        </w:rPr>
      </w:pPr>
      <w:r w:rsidRPr="00450BF0">
        <w:rPr>
          <w:b/>
          <w:bCs/>
          <w:lang w:val="ru-RU"/>
        </w:rPr>
        <w:t>Рабочая группа 6B</w:t>
      </w:r>
    </w:p>
    <w:p w:rsidR="008B7492" w:rsidRPr="00450BF0" w:rsidRDefault="009C4771" w:rsidP="001F2465">
      <w:pPr>
        <w:pStyle w:val="Normalaftertitle"/>
        <w:spacing w:before="240"/>
        <w:rPr>
          <w:rFonts w:asciiTheme="minorHAnsi" w:hAnsiTheme="minorHAnsi" w:cstheme="majorBidi"/>
          <w:lang w:val="ru-RU"/>
        </w:rPr>
      </w:pPr>
      <w:r w:rsidRPr="00450BF0">
        <w:rPr>
          <w:rFonts w:asciiTheme="minorHAnsi" w:hAnsiTheme="minorHAnsi" w:cstheme="majorBidi"/>
          <w:lang w:val="ru-RU"/>
        </w:rPr>
        <w:t xml:space="preserve">Последовательные цифровые интерфейсы реального времени для сигналов </w:t>
      </w:r>
      <w:r w:rsidR="003333FC" w:rsidRPr="00450BF0">
        <w:rPr>
          <w:rFonts w:asciiTheme="minorHAnsi" w:hAnsiTheme="minorHAnsi" w:cstheme="majorBidi"/>
          <w:lang w:val="ru-RU"/>
        </w:rPr>
        <w:t>ТСВЧ</w:t>
      </w:r>
      <w:r w:rsidR="008B7492" w:rsidRPr="00450BF0">
        <w:rPr>
          <w:rFonts w:asciiTheme="minorHAnsi" w:hAnsiTheme="minorHAnsi" w:cstheme="majorBidi"/>
          <w:lang w:val="ru-RU"/>
        </w:rPr>
        <w:t xml:space="preserve"> (</w:t>
      </w:r>
      <w:r w:rsidR="00723387" w:rsidRPr="00450BF0">
        <w:rPr>
          <w:rFonts w:asciiTheme="minorHAnsi" w:hAnsiTheme="minorHAnsi" w:cstheme="majorBidi"/>
          <w:lang w:val="ru-RU"/>
        </w:rPr>
        <w:t>предварительный проект новой Рекомендации МСЭ</w:t>
      </w:r>
      <w:r w:rsidR="008B7492" w:rsidRPr="00450BF0">
        <w:rPr>
          <w:rFonts w:asciiTheme="minorHAnsi" w:hAnsiTheme="minorHAnsi" w:cstheme="majorBidi"/>
          <w:lang w:val="ru-RU"/>
        </w:rPr>
        <w:t xml:space="preserve">-R BT.[UHDTV-IF] </w:t>
      </w:r>
      <w:r w:rsidR="00795200" w:rsidRPr="00450BF0">
        <w:rPr>
          <w:rFonts w:asciiTheme="minorHAnsi" w:hAnsiTheme="minorHAnsi" w:cstheme="majorBidi"/>
          <w:lang w:val="ru-RU"/>
        </w:rPr>
        <w:t xml:space="preserve">− </w:t>
      </w:r>
      <w:r w:rsidR="001F2465">
        <w:rPr>
          <w:rFonts w:asciiTheme="minorHAnsi" w:hAnsiTheme="minorHAnsi" w:cstheme="majorBidi"/>
          <w:lang w:val="ru-RU"/>
        </w:rPr>
        <w:t>с</w:t>
      </w:r>
      <w:r w:rsidR="00D61A9E" w:rsidRPr="00450BF0">
        <w:rPr>
          <w:rFonts w:asciiTheme="minorHAnsi" w:hAnsiTheme="minorHAnsi" w:cstheme="majorBidi"/>
          <w:lang w:val="ru-RU"/>
        </w:rPr>
        <w:t>м</w:t>
      </w:r>
      <w:r w:rsidR="001C0B9B" w:rsidRPr="00450BF0">
        <w:rPr>
          <w:rFonts w:asciiTheme="minorHAnsi" w:hAnsiTheme="minorHAnsi" w:cstheme="majorBidi"/>
          <w:lang w:val="ru-RU"/>
        </w:rPr>
        <w:t>. </w:t>
      </w:r>
      <w:r w:rsidR="00997DAA" w:rsidRPr="00450BF0">
        <w:rPr>
          <w:rFonts w:asciiTheme="minorHAnsi" w:hAnsiTheme="minorHAnsi" w:cstheme="majorBidi"/>
          <w:lang w:val="ru-RU"/>
        </w:rPr>
        <w:t>Приложение </w:t>
      </w:r>
      <w:r w:rsidR="00A7239F" w:rsidRPr="00450BF0">
        <w:rPr>
          <w:rFonts w:asciiTheme="minorHAnsi" w:hAnsiTheme="minorHAnsi" w:cstheme="majorBidi"/>
          <w:lang w:val="ru-RU"/>
        </w:rPr>
        <w:t>1</w:t>
      </w:r>
      <w:r w:rsidR="001C0B9B" w:rsidRPr="00450BF0">
        <w:rPr>
          <w:rFonts w:asciiTheme="minorHAnsi" w:hAnsiTheme="minorHAnsi" w:cstheme="majorBidi"/>
          <w:lang w:val="ru-RU"/>
        </w:rPr>
        <w:t xml:space="preserve"> </w:t>
      </w:r>
      <w:r w:rsidR="00A7239F" w:rsidRPr="00450BF0">
        <w:rPr>
          <w:rFonts w:asciiTheme="minorHAnsi" w:hAnsiTheme="minorHAnsi"/>
          <w:lang w:val="ru-RU"/>
        </w:rPr>
        <w:t xml:space="preserve">к Документу </w:t>
      </w:r>
      <w:hyperlink r:id="rId21" w:history="1">
        <w:r w:rsidR="00795200" w:rsidRPr="00450BF0">
          <w:rPr>
            <w:rStyle w:val="Hyperlink"/>
            <w:rFonts w:asciiTheme="minorHAnsi" w:hAnsiTheme="minorHAnsi"/>
            <w:lang w:val="ru-RU"/>
          </w:rPr>
          <w:t>6B/261</w:t>
        </w:r>
      </w:hyperlink>
      <w:r w:rsidR="008B7492" w:rsidRPr="00450BF0">
        <w:rPr>
          <w:rFonts w:asciiTheme="minorHAnsi" w:hAnsiTheme="minorHAnsi" w:cstheme="majorBidi"/>
          <w:lang w:val="ru-RU"/>
        </w:rPr>
        <w:t>)</w:t>
      </w:r>
      <w:r w:rsidR="000B0799" w:rsidRPr="00450BF0">
        <w:rPr>
          <w:rFonts w:asciiTheme="minorHAnsi" w:hAnsiTheme="minorHAnsi" w:cstheme="majorBidi"/>
          <w:lang w:val="ru-RU"/>
        </w:rPr>
        <w:t>.</w:t>
      </w:r>
    </w:p>
    <w:p w:rsidR="00795200" w:rsidRPr="00450BF0" w:rsidRDefault="00987BE2" w:rsidP="001F2465">
      <w:pPr>
        <w:rPr>
          <w:lang w:val="ru-RU"/>
        </w:rPr>
      </w:pPr>
      <w:r w:rsidRPr="00450BF0">
        <w:rPr>
          <w:lang w:val="ru-RU"/>
        </w:rPr>
        <w:lastRenderedPageBreak/>
        <w:t xml:space="preserve">Конфигурация </w:t>
      </w:r>
      <w:r w:rsidR="00DB536B" w:rsidRPr="00450BF0">
        <w:rPr>
          <w:lang w:val="ru-RU"/>
        </w:rPr>
        <w:t>услуг, протокол транспортирования медиа</w:t>
      </w:r>
      <w:r w:rsidR="006E515B" w:rsidRPr="00450BF0">
        <w:rPr>
          <w:lang w:val="ru-RU"/>
        </w:rPr>
        <w:t>данных и информация сигнализации для радиовещательных систем на базе</w:t>
      </w:r>
      <w:r w:rsidR="00795200" w:rsidRPr="00450BF0">
        <w:rPr>
          <w:lang w:val="ru-RU"/>
        </w:rPr>
        <w:t xml:space="preserve"> MMT (предварительный проект новой Рекомендации МСЭ-R BT.[MMT] − </w:t>
      </w:r>
      <w:r w:rsidR="001F2465">
        <w:rPr>
          <w:lang w:val="ru-RU"/>
        </w:rPr>
        <w:t>с</w:t>
      </w:r>
      <w:r w:rsidR="00D61A9E" w:rsidRPr="00450BF0">
        <w:rPr>
          <w:lang w:val="ru-RU"/>
        </w:rPr>
        <w:t>м. </w:t>
      </w:r>
      <w:r w:rsidR="00795200" w:rsidRPr="00450BF0">
        <w:rPr>
          <w:lang w:val="ru-RU"/>
        </w:rPr>
        <w:t xml:space="preserve">Приложение 2 к Документу </w:t>
      </w:r>
      <w:hyperlink r:id="rId22" w:history="1">
        <w:r w:rsidR="00795200" w:rsidRPr="00450BF0">
          <w:rPr>
            <w:rStyle w:val="Hyperlink"/>
            <w:rFonts w:asciiTheme="minorHAnsi" w:hAnsiTheme="minorHAnsi"/>
            <w:lang w:val="ru-RU"/>
          </w:rPr>
          <w:t>6B/261</w:t>
        </w:r>
      </w:hyperlink>
      <w:r w:rsidR="00795200" w:rsidRPr="00450BF0">
        <w:rPr>
          <w:lang w:val="ru-RU"/>
        </w:rPr>
        <w:t>).</w:t>
      </w:r>
    </w:p>
    <w:p w:rsidR="00795200" w:rsidRPr="00450BF0" w:rsidRDefault="00795200" w:rsidP="001F2465">
      <w:pPr>
        <w:rPr>
          <w:lang w:val="ru-RU"/>
        </w:rPr>
      </w:pPr>
      <w:r w:rsidRPr="00450BF0">
        <w:rPr>
          <w:lang w:val="ru-RU"/>
        </w:rPr>
        <w:t xml:space="preserve">Модель определения аудиофайла (предварительный проект новой Рекомендации МСЭ-R BS.[ADM] − </w:t>
      </w:r>
      <w:r w:rsidR="001F2465">
        <w:rPr>
          <w:lang w:val="ru-RU"/>
        </w:rPr>
        <w:t>с</w:t>
      </w:r>
      <w:r w:rsidR="00D61A9E" w:rsidRPr="00450BF0">
        <w:rPr>
          <w:lang w:val="ru-RU"/>
        </w:rPr>
        <w:t>м</w:t>
      </w:r>
      <w:r w:rsidRPr="00450BF0">
        <w:rPr>
          <w:lang w:val="ru-RU"/>
        </w:rPr>
        <w:t>. Приложение </w:t>
      </w:r>
      <w:r w:rsidR="00D61A9E" w:rsidRPr="00450BF0">
        <w:rPr>
          <w:lang w:val="ru-RU"/>
        </w:rPr>
        <w:t>3</w:t>
      </w:r>
      <w:r w:rsidRPr="00450BF0">
        <w:rPr>
          <w:lang w:val="ru-RU"/>
        </w:rPr>
        <w:t xml:space="preserve"> к Документу </w:t>
      </w:r>
      <w:hyperlink r:id="rId23" w:history="1">
        <w:r w:rsidRPr="00450BF0">
          <w:rPr>
            <w:rStyle w:val="Hyperlink"/>
            <w:rFonts w:asciiTheme="minorHAnsi" w:hAnsiTheme="minorHAnsi"/>
            <w:lang w:val="ru-RU"/>
          </w:rPr>
          <w:t>6B/261</w:t>
        </w:r>
      </w:hyperlink>
      <w:r w:rsidRPr="00450BF0">
        <w:rPr>
          <w:lang w:val="ru-RU"/>
        </w:rPr>
        <w:t>).</w:t>
      </w:r>
    </w:p>
    <w:p w:rsidR="00636293" w:rsidRPr="00450BF0" w:rsidRDefault="00636293" w:rsidP="001F2465">
      <w:pPr>
        <w:pStyle w:val="Normalaftertitle"/>
        <w:spacing w:before="160"/>
        <w:rPr>
          <w:lang w:val="ru-RU"/>
        </w:rPr>
      </w:pPr>
      <w:r w:rsidRPr="00450BF0">
        <w:rPr>
          <w:lang w:val="ru-RU"/>
        </w:rPr>
        <w:t>Интегрированные вещательные широкополосные системы</w:t>
      </w:r>
      <w:r w:rsidR="00D61A9E" w:rsidRPr="00450BF0">
        <w:rPr>
          <w:lang w:val="ru-RU"/>
        </w:rPr>
        <w:t xml:space="preserve"> </w:t>
      </w:r>
      <w:r w:rsidRPr="00450BF0">
        <w:rPr>
          <w:lang w:val="ru-RU"/>
        </w:rPr>
        <w:t xml:space="preserve">(предварительный проект новой Рекомендации МСЭ-R </w:t>
      </w:r>
      <w:r w:rsidR="00D61A9E" w:rsidRPr="00450BF0">
        <w:rPr>
          <w:rFonts w:asciiTheme="minorHAnsi" w:hAnsiTheme="minorHAnsi" w:cstheme="majorBidi"/>
          <w:lang w:val="ru-RU"/>
        </w:rPr>
        <w:t xml:space="preserve">BT.[IBB-SYSTEM] </w:t>
      </w:r>
      <w:r w:rsidRPr="00450BF0">
        <w:rPr>
          <w:lang w:val="ru-RU"/>
        </w:rPr>
        <w:t xml:space="preserve">− </w:t>
      </w:r>
      <w:r w:rsidR="001F2465">
        <w:rPr>
          <w:lang w:val="ru-RU"/>
        </w:rPr>
        <w:t>с</w:t>
      </w:r>
      <w:r w:rsidR="00D61A9E" w:rsidRPr="00450BF0">
        <w:rPr>
          <w:lang w:val="ru-RU"/>
        </w:rPr>
        <w:t>м</w:t>
      </w:r>
      <w:r w:rsidRPr="00450BF0">
        <w:rPr>
          <w:lang w:val="ru-RU"/>
        </w:rPr>
        <w:t>. Приложение </w:t>
      </w:r>
      <w:r w:rsidR="00D61A9E" w:rsidRPr="00450BF0">
        <w:rPr>
          <w:lang w:val="ru-RU"/>
        </w:rPr>
        <w:t>4</w:t>
      </w:r>
      <w:r w:rsidRPr="00450BF0">
        <w:rPr>
          <w:lang w:val="ru-RU"/>
        </w:rPr>
        <w:t xml:space="preserve"> к Документу </w:t>
      </w:r>
      <w:hyperlink r:id="rId24" w:history="1">
        <w:r w:rsidRPr="00450BF0">
          <w:rPr>
            <w:rStyle w:val="Hyperlink"/>
            <w:rFonts w:asciiTheme="minorHAnsi" w:hAnsiTheme="minorHAnsi"/>
            <w:lang w:val="ru-RU"/>
          </w:rPr>
          <w:t>6B/261</w:t>
        </w:r>
      </w:hyperlink>
      <w:r w:rsidRPr="00450BF0">
        <w:rPr>
          <w:lang w:val="ru-RU"/>
        </w:rPr>
        <w:t>).</w:t>
      </w:r>
    </w:p>
    <w:p w:rsidR="00636293" w:rsidRPr="00450BF0" w:rsidRDefault="003D0B16" w:rsidP="001F2465">
      <w:pPr>
        <w:pStyle w:val="Normalaftertitle"/>
        <w:spacing w:before="160"/>
        <w:rPr>
          <w:lang w:val="ru-RU"/>
        </w:rPr>
      </w:pPr>
      <w:r w:rsidRPr="00450BF0">
        <w:rPr>
          <w:lang w:val="ru-RU"/>
        </w:rPr>
        <w:t>Многомерное аудио</w:t>
      </w:r>
      <w:r w:rsidR="00636293" w:rsidRPr="00450BF0">
        <w:rPr>
          <w:lang w:val="ru-RU"/>
        </w:rPr>
        <w:t xml:space="preserve"> (MDA) (предварительный проект новой Рекомендации МСЭ-R </w:t>
      </w:r>
      <w:r w:rsidR="00D61A9E" w:rsidRPr="00450BF0">
        <w:rPr>
          <w:lang w:val="ru-RU"/>
        </w:rPr>
        <w:t xml:space="preserve">BS.[MDA] </w:t>
      </w:r>
      <w:r w:rsidR="00636293" w:rsidRPr="00450BF0">
        <w:rPr>
          <w:lang w:val="ru-RU"/>
        </w:rPr>
        <w:t xml:space="preserve">− </w:t>
      </w:r>
      <w:r w:rsidR="001F2465">
        <w:rPr>
          <w:lang w:val="ru-RU"/>
        </w:rPr>
        <w:t>с</w:t>
      </w:r>
      <w:r w:rsidR="00D61A9E" w:rsidRPr="00450BF0">
        <w:rPr>
          <w:lang w:val="ru-RU"/>
        </w:rPr>
        <w:t>м</w:t>
      </w:r>
      <w:r w:rsidR="00636293" w:rsidRPr="00450BF0">
        <w:rPr>
          <w:lang w:val="ru-RU"/>
        </w:rPr>
        <w:t>. Приложение </w:t>
      </w:r>
      <w:r w:rsidR="00D61A9E" w:rsidRPr="00450BF0">
        <w:rPr>
          <w:lang w:val="ru-RU"/>
        </w:rPr>
        <w:t>6</w:t>
      </w:r>
      <w:r w:rsidR="00636293" w:rsidRPr="00450BF0">
        <w:rPr>
          <w:lang w:val="ru-RU"/>
        </w:rPr>
        <w:t xml:space="preserve"> к Документу </w:t>
      </w:r>
      <w:hyperlink r:id="rId25" w:history="1">
        <w:r w:rsidR="00636293" w:rsidRPr="00450BF0">
          <w:rPr>
            <w:rStyle w:val="Hyperlink"/>
            <w:rFonts w:asciiTheme="minorHAnsi" w:hAnsiTheme="minorHAnsi"/>
            <w:lang w:val="ru-RU"/>
          </w:rPr>
          <w:t>6B/261</w:t>
        </w:r>
      </w:hyperlink>
      <w:r w:rsidR="00636293" w:rsidRPr="00450BF0">
        <w:rPr>
          <w:lang w:val="ru-RU"/>
        </w:rPr>
        <w:t>).</w:t>
      </w:r>
    </w:p>
    <w:p w:rsidR="00922B7F" w:rsidRDefault="00922B7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:rsidR="00744A69" w:rsidRPr="00450BF0" w:rsidRDefault="00744A69" w:rsidP="00E548E6">
      <w:pPr>
        <w:spacing w:before="480"/>
        <w:jc w:val="center"/>
        <w:rPr>
          <w:b/>
          <w:bCs/>
          <w:lang w:val="ru-RU"/>
        </w:rPr>
      </w:pPr>
      <w:r w:rsidRPr="00450BF0">
        <w:rPr>
          <w:b/>
          <w:bCs/>
          <w:lang w:val="ru-RU"/>
        </w:rPr>
        <w:lastRenderedPageBreak/>
        <w:t>Рабочая группа 6С</w:t>
      </w:r>
    </w:p>
    <w:p w:rsidR="00F31503" w:rsidRPr="00450BF0" w:rsidRDefault="00934018" w:rsidP="001F2465">
      <w:pPr>
        <w:pStyle w:val="Normalaftertitle"/>
        <w:spacing w:before="240"/>
        <w:rPr>
          <w:lang w:val="ru-RU" w:eastAsia="zh-CN"/>
        </w:rPr>
      </w:pPr>
      <w:r w:rsidRPr="00450BF0">
        <w:rPr>
          <w:lang w:val="ru-RU" w:eastAsia="zh-CN"/>
        </w:rPr>
        <w:t xml:space="preserve">Опорные синхросигналы для компонентной цифровой студии </w:t>
      </w:r>
      <w:r w:rsidR="00F31503" w:rsidRPr="00450BF0">
        <w:rPr>
          <w:lang w:val="ru-RU" w:eastAsia="zh-CN"/>
        </w:rPr>
        <w:t>(</w:t>
      </w:r>
      <w:r w:rsidR="00F31503" w:rsidRPr="00450BF0">
        <w:rPr>
          <w:lang w:val="ru-RU"/>
        </w:rPr>
        <w:t>предварительный проект пересмотренной Рекомендации МСЭ</w:t>
      </w:r>
      <w:r w:rsidR="00F31503" w:rsidRPr="00450BF0">
        <w:rPr>
          <w:lang w:val="ru-RU" w:eastAsia="zh-CN"/>
        </w:rPr>
        <w:t xml:space="preserve">-R BT.711-1 </w:t>
      </w:r>
      <w:r w:rsidR="00F31503" w:rsidRPr="00450BF0">
        <w:rPr>
          <w:lang w:val="ru-RU"/>
        </w:rPr>
        <w:t xml:space="preserve">− </w:t>
      </w:r>
      <w:r w:rsidR="001F2465">
        <w:rPr>
          <w:lang w:val="ru-RU"/>
        </w:rPr>
        <w:t>с</w:t>
      </w:r>
      <w:r w:rsidR="00F31503" w:rsidRPr="00450BF0">
        <w:rPr>
          <w:lang w:val="ru-RU"/>
        </w:rPr>
        <w:t xml:space="preserve">м. Приложение 1 к Документу </w:t>
      </w:r>
      <w:hyperlink r:id="rId26" w:history="1">
        <w:r w:rsidR="00F31503" w:rsidRPr="00450BF0">
          <w:rPr>
            <w:rStyle w:val="Hyperlink"/>
            <w:rFonts w:asciiTheme="minorHAnsi" w:hAnsiTheme="minorHAnsi" w:cstheme="majorBidi"/>
            <w:lang w:val="ru-RU" w:eastAsia="zh-CN"/>
          </w:rPr>
          <w:t>6C/380</w:t>
        </w:r>
      </w:hyperlink>
      <w:r w:rsidR="00F31503" w:rsidRPr="00450BF0">
        <w:rPr>
          <w:lang w:val="ru-RU" w:eastAsia="zh-CN"/>
        </w:rPr>
        <w:t>)</w:t>
      </w:r>
      <w:r w:rsidR="001D2593" w:rsidRPr="00450BF0">
        <w:rPr>
          <w:lang w:val="ru-RU" w:eastAsia="zh-CN"/>
        </w:rPr>
        <w:t>.</w:t>
      </w:r>
    </w:p>
    <w:p w:rsidR="00F31503" w:rsidRPr="00450BF0" w:rsidRDefault="003D0B16" w:rsidP="001F2465">
      <w:pPr>
        <w:rPr>
          <w:lang w:val="ru-RU" w:eastAsia="zh-CN"/>
        </w:rPr>
      </w:pPr>
      <w:r w:rsidRPr="00450BF0">
        <w:rPr>
          <w:lang w:val="ru-RU" w:eastAsia="zh-CN"/>
        </w:rPr>
        <w:t xml:space="preserve">Значения параметров для стандартов ТВЧ для целей </w:t>
      </w:r>
      <w:r w:rsidRPr="00450BF0">
        <w:rPr>
          <w:color w:val="000000"/>
          <w:lang w:val="ru-RU"/>
        </w:rPr>
        <w:t>производства программ и международного обмена ими</w:t>
      </w:r>
      <w:r w:rsidRPr="00450BF0">
        <w:rPr>
          <w:lang w:val="ru-RU" w:eastAsia="zh-CN"/>
        </w:rPr>
        <w:t xml:space="preserve"> </w:t>
      </w:r>
      <w:r w:rsidR="00F31503" w:rsidRPr="00450BF0">
        <w:rPr>
          <w:lang w:val="ru-RU" w:eastAsia="zh-CN"/>
        </w:rPr>
        <w:t>(</w:t>
      </w:r>
      <w:r w:rsidR="00F31503" w:rsidRPr="00450BF0">
        <w:rPr>
          <w:lang w:val="ru-RU"/>
        </w:rPr>
        <w:t>предварительный проект пересмотренной Рекомендации МСЭ</w:t>
      </w:r>
      <w:r w:rsidR="00F31503" w:rsidRPr="00450BF0">
        <w:rPr>
          <w:lang w:val="ru-RU" w:eastAsia="zh-CN"/>
        </w:rPr>
        <w:t xml:space="preserve">-R BT.709-5 </w:t>
      </w:r>
      <w:r w:rsidR="00F31503" w:rsidRPr="00450BF0">
        <w:rPr>
          <w:lang w:val="ru-RU"/>
        </w:rPr>
        <w:t xml:space="preserve">− </w:t>
      </w:r>
      <w:r w:rsidR="001F2465">
        <w:rPr>
          <w:lang w:val="ru-RU"/>
        </w:rPr>
        <w:t>с</w:t>
      </w:r>
      <w:r w:rsidR="00F31503" w:rsidRPr="00450BF0">
        <w:rPr>
          <w:lang w:val="ru-RU"/>
        </w:rPr>
        <w:t xml:space="preserve">м. Приложение 2 к Документу </w:t>
      </w:r>
      <w:hyperlink r:id="rId27" w:history="1">
        <w:r w:rsidR="00F31503" w:rsidRPr="00450BF0">
          <w:rPr>
            <w:rStyle w:val="Hyperlink"/>
            <w:rFonts w:asciiTheme="minorHAnsi" w:hAnsiTheme="minorHAnsi" w:cstheme="majorBidi"/>
            <w:lang w:val="ru-RU" w:eastAsia="zh-CN"/>
          </w:rPr>
          <w:t>6C/380</w:t>
        </w:r>
      </w:hyperlink>
      <w:r w:rsidR="00F31503" w:rsidRPr="00450BF0">
        <w:rPr>
          <w:lang w:val="ru-RU" w:eastAsia="zh-CN"/>
        </w:rPr>
        <w:t>)</w:t>
      </w:r>
      <w:r w:rsidR="001D2593" w:rsidRPr="00450BF0">
        <w:rPr>
          <w:lang w:val="ru-RU" w:eastAsia="zh-CN"/>
        </w:rPr>
        <w:t>.</w:t>
      </w:r>
    </w:p>
    <w:p w:rsidR="00F31503" w:rsidRPr="00450BF0" w:rsidRDefault="00934018" w:rsidP="001F2465">
      <w:pPr>
        <w:rPr>
          <w:lang w:val="ru-RU" w:eastAsia="zh-CN"/>
        </w:rPr>
      </w:pPr>
      <w:r w:rsidRPr="00450BF0">
        <w:rPr>
          <w:lang w:val="ru-RU"/>
        </w:rPr>
        <w:t>Формат изображения 1280</w:t>
      </w:r>
      <w:r w:rsidR="006932DA" w:rsidRPr="00450BF0">
        <w:rPr>
          <w:lang w:val="ru-RU"/>
        </w:rPr>
        <w:t> </w:t>
      </w:r>
      <w:r w:rsidRPr="00450BF0">
        <w:rPr>
          <w:lang w:val="ru-RU"/>
        </w:rPr>
        <w:sym w:font="Symbol" w:char="F0B4"/>
      </w:r>
      <w:r w:rsidR="006932DA" w:rsidRPr="00450BF0">
        <w:rPr>
          <w:lang w:val="ru-RU"/>
        </w:rPr>
        <w:t> </w:t>
      </w:r>
      <w:r w:rsidRPr="00450BF0">
        <w:rPr>
          <w:lang w:val="ru-RU"/>
        </w:rPr>
        <w:t xml:space="preserve">720, 16:9, получаемого путем построчного сканирования, для производства </w:t>
      </w:r>
      <w:r w:rsidR="006932DA" w:rsidRPr="00450BF0">
        <w:rPr>
          <w:lang w:val="ru-RU"/>
        </w:rPr>
        <w:t xml:space="preserve">программ </w:t>
      </w:r>
      <w:r w:rsidRPr="00450BF0">
        <w:rPr>
          <w:lang w:val="ru-RU"/>
        </w:rPr>
        <w:t>и международного обмена</w:t>
      </w:r>
      <w:r w:rsidR="006932DA" w:rsidRPr="00450BF0">
        <w:rPr>
          <w:lang w:val="ru-RU"/>
        </w:rPr>
        <w:t xml:space="preserve"> ими</w:t>
      </w:r>
      <w:r w:rsidRPr="00450BF0">
        <w:rPr>
          <w:lang w:val="ru-RU"/>
        </w:rPr>
        <w:t xml:space="preserve"> в среде с частотой 50</w:t>
      </w:r>
      <w:r w:rsidR="006932DA" w:rsidRPr="00450BF0">
        <w:rPr>
          <w:lang w:val="ru-RU"/>
        </w:rPr>
        <w:t> </w:t>
      </w:r>
      <w:r w:rsidRPr="00450BF0">
        <w:rPr>
          <w:lang w:val="ru-RU"/>
        </w:rPr>
        <w:t xml:space="preserve">Гц </w:t>
      </w:r>
      <w:r w:rsidR="00F31503" w:rsidRPr="00450BF0">
        <w:rPr>
          <w:lang w:val="ru-RU"/>
        </w:rPr>
        <w:t>(предварительный проект пересмотренной Рекомендации МСЭ</w:t>
      </w:r>
      <w:r w:rsidR="00F31503" w:rsidRPr="00450BF0">
        <w:rPr>
          <w:rStyle w:val="href"/>
          <w:rFonts w:asciiTheme="minorHAnsi" w:hAnsiTheme="minorHAnsi"/>
          <w:lang w:val="ru-RU"/>
        </w:rPr>
        <w:t xml:space="preserve">-R BT.1847 </w:t>
      </w:r>
      <w:r w:rsidR="00F31503" w:rsidRPr="00450BF0">
        <w:rPr>
          <w:lang w:val="ru-RU"/>
        </w:rPr>
        <w:t xml:space="preserve">− </w:t>
      </w:r>
      <w:r w:rsidR="001F2465">
        <w:rPr>
          <w:lang w:val="ru-RU"/>
        </w:rPr>
        <w:t>с</w:t>
      </w:r>
      <w:r w:rsidR="00F31503" w:rsidRPr="00450BF0">
        <w:rPr>
          <w:lang w:val="ru-RU"/>
        </w:rPr>
        <w:t xml:space="preserve">м. Приложение 3 к Документу </w:t>
      </w:r>
      <w:hyperlink r:id="rId28" w:history="1">
        <w:r w:rsidR="00F31503" w:rsidRPr="00450BF0">
          <w:rPr>
            <w:rStyle w:val="Hyperlink"/>
            <w:rFonts w:asciiTheme="minorHAnsi" w:hAnsiTheme="minorHAnsi" w:cstheme="majorBidi"/>
            <w:lang w:val="ru-RU" w:eastAsia="zh-CN"/>
          </w:rPr>
          <w:t>6C/380</w:t>
        </w:r>
      </w:hyperlink>
      <w:r w:rsidR="00F31503" w:rsidRPr="00450BF0">
        <w:rPr>
          <w:lang w:val="ru-RU" w:eastAsia="zh-CN"/>
        </w:rPr>
        <w:t>)</w:t>
      </w:r>
      <w:r w:rsidR="001D2593" w:rsidRPr="00450BF0">
        <w:rPr>
          <w:lang w:val="ru-RU" w:eastAsia="zh-CN"/>
        </w:rPr>
        <w:t>.</w:t>
      </w:r>
    </w:p>
    <w:p w:rsidR="00F31503" w:rsidRPr="00450BF0" w:rsidRDefault="00503C1C" w:rsidP="001F2465">
      <w:pPr>
        <w:rPr>
          <w:lang w:val="ru-RU" w:eastAsia="zh-CN"/>
        </w:rPr>
      </w:pPr>
      <w:r w:rsidRPr="00450BF0">
        <w:rPr>
          <w:lang w:val="ru-RU"/>
        </w:rPr>
        <w:t>Формат изображения 1280</w:t>
      </w:r>
      <w:r w:rsidR="006932DA" w:rsidRPr="00450BF0">
        <w:rPr>
          <w:lang w:val="ru-RU"/>
        </w:rPr>
        <w:t> </w:t>
      </w:r>
      <w:r w:rsidRPr="00450BF0">
        <w:rPr>
          <w:lang w:val="ru-RU"/>
        </w:rPr>
        <w:sym w:font="Symbol" w:char="F0B4"/>
      </w:r>
      <w:r w:rsidR="006932DA" w:rsidRPr="00450BF0">
        <w:rPr>
          <w:lang w:val="ru-RU"/>
        </w:rPr>
        <w:t> </w:t>
      </w:r>
      <w:r w:rsidRPr="00450BF0">
        <w:rPr>
          <w:lang w:val="ru-RU"/>
        </w:rPr>
        <w:t xml:space="preserve">720, 16:9, получаемого путем построчного сканирования, для производства </w:t>
      </w:r>
      <w:r w:rsidR="006932DA" w:rsidRPr="00450BF0">
        <w:rPr>
          <w:lang w:val="ru-RU"/>
        </w:rPr>
        <w:t xml:space="preserve">программ и международного обмена ими </w:t>
      </w:r>
      <w:r w:rsidRPr="00450BF0">
        <w:rPr>
          <w:lang w:val="ru-RU"/>
        </w:rPr>
        <w:t>в среде с частотой 60</w:t>
      </w:r>
      <w:r w:rsidR="006932DA" w:rsidRPr="00450BF0">
        <w:rPr>
          <w:lang w:val="ru-RU"/>
        </w:rPr>
        <w:t> </w:t>
      </w:r>
      <w:r w:rsidRPr="00450BF0">
        <w:rPr>
          <w:lang w:val="ru-RU"/>
        </w:rPr>
        <w:t>Гц</w:t>
      </w:r>
      <w:r w:rsidRPr="00450BF0">
        <w:rPr>
          <w:lang w:val="ru-RU" w:eastAsia="zh-CN"/>
        </w:rPr>
        <w:t xml:space="preserve"> </w:t>
      </w:r>
      <w:r w:rsidR="00F31503" w:rsidRPr="00450BF0">
        <w:rPr>
          <w:lang w:val="ru-RU" w:eastAsia="zh-CN"/>
        </w:rPr>
        <w:t>(</w:t>
      </w:r>
      <w:r w:rsidR="00F31503" w:rsidRPr="00450BF0">
        <w:rPr>
          <w:lang w:val="ru-RU"/>
        </w:rPr>
        <w:t>предварительный проект пересмотренной Рекомендации МСЭ</w:t>
      </w:r>
      <w:r w:rsidR="00F31503" w:rsidRPr="00450BF0">
        <w:rPr>
          <w:lang w:val="ru-RU" w:eastAsia="zh-CN"/>
        </w:rPr>
        <w:t xml:space="preserve">-R BT.1543 </w:t>
      </w:r>
      <w:r w:rsidR="00F31503" w:rsidRPr="00450BF0">
        <w:rPr>
          <w:lang w:val="ru-RU"/>
        </w:rPr>
        <w:t xml:space="preserve">− </w:t>
      </w:r>
      <w:r w:rsidR="001F2465">
        <w:rPr>
          <w:lang w:val="ru-RU"/>
        </w:rPr>
        <w:t>с</w:t>
      </w:r>
      <w:r w:rsidR="00F31503" w:rsidRPr="00450BF0">
        <w:rPr>
          <w:lang w:val="ru-RU"/>
        </w:rPr>
        <w:t xml:space="preserve">м. Приложение 4 к Документу </w:t>
      </w:r>
      <w:hyperlink r:id="rId29" w:history="1">
        <w:r w:rsidR="00F31503" w:rsidRPr="00450BF0">
          <w:rPr>
            <w:rStyle w:val="Hyperlink"/>
            <w:rFonts w:asciiTheme="minorHAnsi" w:hAnsiTheme="minorHAnsi" w:cstheme="majorBidi"/>
            <w:lang w:val="ru-RU" w:eastAsia="zh-CN"/>
          </w:rPr>
          <w:t>6C/380</w:t>
        </w:r>
      </w:hyperlink>
      <w:r w:rsidR="00F31503" w:rsidRPr="00450BF0">
        <w:rPr>
          <w:lang w:val="ru-RU" w:eastAsia="zh-CN"/>
        </w:rPr>
        <w:t>)</w:t>
      </w:r>
      <w:r w:rsidR="001D2593" w:rsidRPr="00450BF0">
        <w:rPr>
          <w:lang w:val="ru-RU" w:eastAsia="zh-CN"/>
        </w:rPr>
        <w:t>.</w:t>
      </w:r>
    </w:p>
    <w:p w:rsidR="00F31503" w:rsidRPr="00450BF0" w:rsidRDefault="003D0B16" w:rsidP="001F2465">
      <w:pPr>
        <w:rPr>
          <w:lang w:val="ru-RU" w:eastAsia="zh-CN"/>
        </w:rPr>
      </w:pPr>
      <w:r w:rsidRPr="00450BF0">
        <w:rPr>
          <w:lang w:val="ru-RU" w:eastAsia="zh-CN"/>
        </w:rPr>
        <w:t>Методы субъективной оценки качества изображения в телевидении сверхвысокой четкости</w:t>
      </w:r>
      <w:r w:rsidR="00F31503" w:rsidRPr="00450BF0">
        <w:rPr>
          <w:lang w:val="ru-RU" w:eastAsia="zh-CN"/>
        </w:rPr>
        <w:t xml:space="preserve"> (</w:t>
      </w:r>
      <w:r w:rsidRPr="00450BF0">
        <w:rPr>
          <w:lang w:val="ru-RU" w:eastAsia="zh-CN"/>
        </w:rPr>
        <w:t>ТСВЧ</w:t>
      </w:r>
      <w:r w:rsidR="00F31503" w:rsidRPr="00450BF0">
        <w:rPr>
          <w:lang w:val="ru-RU" w:eastAsia="zh-CN"/>
        </w:rPr>
        <w:t xml:space="preserve">) </w:t>
      </w:r>
      <w:r w:rsidR="006932DA" w:rsidRPr="00450BF0">
        <w:rPr>
          <w:lang w:val="ru-RU" w:eastAsia="zh-CN"/>
        </w:rPr>
        <w:t xml:space="preserve">на </w:t>
      </w:r>
      <w:r w:rsidRPr="00450BF0">
        <w:rPr>
          <w:color w:val="000000"/>
          <w:lang w:val="ru-RU"/>
        </w:rPr>
        <w:t xml:space="preserve">дисплеях с плоским экраном </w:t>
      </w:r>
      <w:r w:rsidR="00F31503" w:rsidRPr="00450BF0">
        <w:rPr>
          <w:lang w:val="ru-RU" w:eastAsia="zh-CN"/>
        </w:rPr>
        <w:t>(</w:t>
      </w:r>
      <w:r w:rsidR="00F31503" w:rsidRPr="00450BF0">
        <w:rPr>
          <w:lang w:val="ru-RU"/>
        </w:rPr>
        <w:t>предварительный проект новой Рекомендации МСЭ</w:t>
      </w:r>
      <w:r w:rsidR="00F31503" w:rsidRPr="00450BF0">
        <w:rPr>
          <w:lang w:val="ru-RU" w:eastAsia="zh-CN"/>
        </w:rPr>
        <w:t xml:space="preserve">-R BT.[ASSESS-UHDTV] </w:t>
      </w:r>
      <w:r w:rsidR="00F31503" w:rsidRPr="00450BF0">
        <w:rPr>
          <w:lang w:val="ru-RU"/>
        </w:rPr>
        <w:t xml:space="preserve">− </w:t>
      </w:r>
      <w:r w:rsidR="001F2465">
        <w:rPr>
          <w:lang w:val="ru-RU"/>
        </w:rPr>
        <w:t>с</w:t>
      </w:r>
      <w:r w:rsidR="00F31503" w:rsidRPr="00450BF0">
        <w:rPr>
          <w:lang w:val="ru-RU"/>
        </w:rPr>
        <w:t>м. Приложение 5 к Документу</w:t>
      </w:r>
      <w:r w:rsidR="00F31503" w:rsidRPr="00450BF0">
        <w:rPr>
          <w:lang w:val="ru-RU" w:eastAsia="zh-CN"/>
        </w:rPr>
        <w:t xml:space="preserve"> </w:t>
      </w:r>
      <w:hyperlink r:id="rId30" w:history="1">
        <w:r w:rsidR="00F31503" w:rsidRPr="00450BF0">
          <w:rPr>
            <w:rStyle w:val="Hyperlink"/>
            <w:rFonts w:asciiTheme="minorHAnsi" w:hAnsiTheme="minorHAnsi" w:cstheme="majorBidi"/>
            <w:lang w:val="ru-RU" w:eastAsia="zh-CN"/>
          </w:rPr>
          <w:t>6C/380</w:t>
        </w:r>
      </w:hyperlink>
      <w:r w:rsidR="00F31503" w:rsidRPr="00450BF0">
        <w:rPr>
          <w:lang w:val="ru-RU" w:eastAsia="zh-CN"/>
        </w:rPr>
        <w:t>)</w:t>
      </w:r>
      <w:r w:rsidR="001D2593" w:rsidRPr="00450BF0">
        <w:rPr>
          <w:lang w:val="ru-RU" w:eastAsia="zh-CN"/>
        </w:rPr>
        <w:t>.</w:t>
      </w:r>
    </w:p>
    <w:p w:rsidR="00F31503" w:rsidRPr="00450BF0" w:rsidRDefault="00A508E3" w:rsidP="001F2465">
      <w:pPr>
        <w:rPr>
          <w:lang w:val="ru-RU" w:eastAsia="zh-CN"/>
        </w:rPr>
      </w:pPr>
      <w:r w:rsidRPr="00450BF0">
        <w:rPr>
          <w:lang w:val="ru-RU" w:eastAsia="zh-CN"/>
        </w:rPr>
        <w:t>Колориметрическое преобразование</w:t>
      </w:r>
      <w:r w:rsidR="00F31503" w:rsidRPr="00450BF0">
        <w:rPr>
          <w:lang w:val="ru-RU" w:eastAsia="zh-CN"/>
        </w:rPr>
        <w:t xml:space="preserve"> </w:t>
      </w:r>
      <w:r w:rsidRPr="00450BF0">
        <w:rPr>
          <w:lang w:val="ru-RU" w:eastAsia="zh-CN"/>
        </w:rPr>
        <w:t>из</w:t>
      </w:r>
      <w:r w:rsidR="00F31503" w:rsidRPr="00450BF0">
        <w:rPr>
          <w:lang w:val="ru-RU" w:eastAsia="zh-CN"/>
        </w:rPr>
        <w:t xml:space="preserve"> </w:t>
      </w:r>
      <w:r w:rsidR="001D2593" w:rsidRPr="00450BF0">
        <w:rPr>
          <w:lang w:val="ru-RU" w:eastAsia="zh-CN"/>
        </w:rPr>
        <w:t>Рекомендации</w:t>
      </w:r>
      <w:r w:rsidR="00F31503" w:rsidRPr="00450BF0">
        <w:rPr>
          <w:lang w:val="ru-RU" w:eastAsia="zh-CN"/>
        </w:rPr>
        <w:t xml:space="preserve"> </w:t>
      </w:r>
      <w:r w:rsidR="001D2593" w:rsidRPr="00450BF0">
        <w:rPr>
          <w:lang w:val="ru-RU" w:eastAsia="zh-CN"/>
        </w:rPr>
        <w:t>МСЭ</w:t>
      </w:r>
      <w:r w:rsidR="00F31503" w:rsidRPr="00450BF0">
        <w:rPr>
          <w:lang w:val="ru-RU" w:eastAsia="zh-CN"/>
        </w:rPr>
        <w:t xml:space="preserve">-R BT.709 </w:t>
      </w:r>
      <w:r w:rsidRPr="00450BF0">
        <w:rPr>
          <w:lang w:val="ru-RU" w:eastAsia="zh-CN"/>
        </w:rPr>
        <w:t>в</w:t>
      </w:r>
      <w:r w:rsidR="00F31503" w:rsidRPr="00450BF0">
        <w:rPr>
          <w:lang w:val="ru-RU" w:eastAsia="zh-CN"/>
        </w:rPr>
        <w:t xml:space="preserve"> </w:t>
      </w:r>
      <w:r w:rsidR="001D2593" w:rsidRPr="00450BF0">
        <w:rPr>
          <w:lang w:val="ru-RU" w:eastAsia="zh-CN"/>
        </w:rPr>
        <w:t>Рекомендаци</w:t>
      </w:r>
      <w:r w:rsidRPr="00450BF0">
        <w:rPr>
          <w:lang w:val="ru-RU" w:eastAsia="zh-CN"/>
        </w:rPr>
        <w:t>ю</w:t>
      </w:r>
      <w:r w:rsidR="00F31503" w:rsidRPr="00450BF0">
        <w:rPr>
          <w:lang w:val="ru-RU" w:eastAsia="zh-CN"/>
        </w:rPr>
        <w:t xml:space="preserve"> </w:t>
      </w:r>
      <w:r w:rsidR="001D2593" w:rsidRPr="00450BF0">
        <w:rPr>
          <w:lang w:val="ru-RU" w:eastAsia="zh-CN"/>
        </w:rPr>
        <w:t>МСЭ</w:t>
      </w:r>
      <w:r w:rsidR="00F31503" w:rsidRPr="00450BF0">
        <w:rPr>
          <w:lang w:val="ru-RU" w:eastAsia="zh-CN"/>
        </w:rPr>
        <w:t>-R BT.2020 (</w:t>
      </w:r>
      <w:r w:rsidR="00F31503" w:rsidRPr="00450BF0">
        <w:rPr>
          <w:lang w:val="ru-RU"/>
        </w:rPr>
        <w:t>предварительный проект новой Рекомендации МСЭ</w:t>
      </w:r>
      <w:r w:rsidR="00F31503" w:rsidRPr="00450BF0">
        <w:rPr>
          <w:lang w:val="ru-RU" w:eastAsia="zh-CN"/>
        </w:rPr>
        <w:t xml:space="preserve">-R BT.[709to2020] </w:t>
      </w:r>
      <w:r w:rsidR="00F31503" w:rsidRPr="00450BF0">
        <w:rPr>
          <w:lang w:val="ru-RU"/>
        </w:rPr>
        <w:t xml:space="preserve">− </w:t>
      </w:r>
      <w:r w:rsidR="001F2465">
        <w:rPr>
          <w:lang w:val="ru-RU"/>
        </w:rPr>
        <w:t>с</w:t>
      </w:r>
      <w:r w:rsidR="00F31503" w:rsidRPr="00450BF0">
        <w:rPr>
          <w:lang w:val="ru-RU"/>
        </w:rPr>
        <w:t xml:space="preserve">м. Приложение 6 к Документу </w:t>
      </w:r>
      <w:hyperlink r:id="rId31" w:history="1">
        <w:r w:rsidR="00F31503" w:rsidRPr="00450BF0">
          <w:rPr>
            <w:rStyle w:val="Hyperlink"/>
            <w:rFonts w:asciiTheme="minorHAnsi" w:hAnsiTheme="minorHAnsi" w:cstheme="majorBidi"/>
            <w:lang w:val="ru-RU" w:eastAsia="zh-CN"/>
          </w:rPr>
          <w:t>6C/380</w:t>
        </w:r>
      </w:hyperlink>
      <w:r w:rsidR="00F31503" w:rsidRPr="00450BF0">
        <w:rPr>
          <w:lang w:val="ru-RU" w:eastAsia="zh-CN"/>
        </w:rPr>
        <w:t>)</w:t>
      </w:r>
      <w:r w:rsidR="001D2593" w:rsidRPr="00450BF0">
        <w:rPr>
          <w:lang w:val="ru-RU" w:eastAsia="zh-CN"/>
        </w:rPr>
        <w:t>.</w:t>
      </w:r>
    </w:p>
    <w:p w:rsidR="0066606A" w:rsidRPr="00450BF0" w:rsidRDefault="00744A69" w:rsidP="00F31503">
      <w:pPr>
        <w:spacing w:before="720"/>
        <w:jc w:val="center"/>
        <w:rPr>
          <w:lang w:val="ru-RU"/>
        </w:rPr>
      </w:pPr>
      <w:r w:rsidRPr="00450BF0">
        <w:rPr>
          <w:lang w:val="ru-RU"/>
        </w:rPr>
        <w:t>______________</w:t>
      </w:r>
    </w:p>
    <w:sectPr w:rsidR="0066606A" w:rsidRPr="00450BF0" w:rsidSect="009C1892">
      <w:headerReference w:type="even" r:id="rId32"/>
      <w:headerReference w:type="default" r:id="rId33"/>
      <w:footerReference w:type="even" r:id="rId34"/>
      <w:headerReference w:type="first" r:id="rId35"/>
      <w:footerReference w:type="first" r:id="rId36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80C" w:rsidRDefault="0035380C">
      <w:r>
        <w:separator/>
      </w:r>
    </w:p>
  </w:endnote>
  <w:endnote w:type="continuationSeparator" w:id="0">
    <w:p w:rsidR="0035380C" w:rsidRDefault="0035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200" w:rsidRPr="000A1CBB" w:rsidRDefault="00795200" w:rsidP="000A1CBB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fr-CH"/>
      </w:rPr>
    </w:pPr>
    <w:r w:rsidRPr="00022FB7">
      <w:rPr>
        <w:sz w:val="16"/>
        <w:szCs w:val="16"/>
      </w:rPr>
      <w:fldChar w:fldCharType="begin"/>
    </w:r>
    <w:r w:rsidRPr="00022FB7">
      <w:rPr>
        <w:sz w:val="16"/>
        <w:szCs w:val="16"/>
        <w:lang w:val="fr-CH"/>
      </w:rPr>
      <w:instrText xml:space="preserve"> FILENAME  \p  \* MERGEFORMAT </w:instrText>
    </w:r>
    <w:r w:rsidRPr="00022FB7">
      <w:rPr>
        <w:sz w:val="16"/>
        <w:szCs w:val="16"/>
      </w:rPr>
      <w:fldChar w:fldCharType="separate"/>
    </w:r>
    <w:r w:rsidR="00D65C10">
      <w:rPr>
        <w:noProof/>
        <w:sz w:val="16"/>
        <w:szCs w:val="16"/>
        <w:lang w:val="fr-CH"/>
      </w:rPr>
      <w:t>Y:\APP\BR\CIRCS_DMS\CACE\700\702\702r.docx</w:t>
    </w:r>
    <w:r w:rsidRPr="00022FB7">
      <w:rPr>
        <w:sz w:val="16"/>
        <w:szCs w:val="16"/>
      </w:rPr>
      <w:fldChar w:fldCharType="end"/>
    </w:r>
    <w:r w:rsidRPr="00022FB7">
      <w:rPr>
        <w:sz w:val="16"/>
        <w:szCs w:val="16"/>
        <w:lang w:val="fr-CH"/>
      </w:rPr>
      <w:t xml:space="preserve"> (</w:t>
    </w:r>
    <w:r w:rsidRPr="00922B7F">
      <w:rPr>
        <w:sz w:val="16"/>
        <w:szCs w:val="16"/>
        <w:lang w:val="fr-CH"/>
      </w:rPr>
      <w:t>374019</w:t>
    </w:r>
    <w:r w:rsidRPr="00022FB7">
      <w:rPr>
        <w:sz w:val="16"/>
        <w:szCs w:val="16"/>
        <w:lang w:val="fr-CH"/>
      </w:rPr>
      <w:t>)</w:t>
    </w:r>
    <w:r w:rsidRPr="00022FB7">
      <w:rPr>
        <w:sz w:val="16"/>
        <w:szCs w:val="16"/>
        <w:lang w:val="fr-CH"/>
      </w:rPr>
      <w:tab/>
    </w:r>
    <w:r w:rsidRPr="00022FB7">
      <w:rPr>
        <w:sz w:val="16"/>
        <w:szCs w:val="16"/>
      </w:rPr>
      <w:fldChar w:fldCharType="begin"/>
    </w:r>
    <w:r w:rsidRPr="00022FB7">
      <w:rPr>
        <w:sz w:val="16"/>
        <w:szCs w:val="16"/>
      </w:rPr>
      <w:instrText xml:space="preserve"> CREATEDATE  \@ "dd.MM.yyyy"  \* MERGEFORMAT </w:instrText>
    </w:r>
    <w:r w:rsidRPr="00022FB7">
      <w:rPr>
        <w:sz w:val="16"/>
        <w:szCs w:val="16"/>
      </w:rPr>
      <w:fldChar w:fldCharType="separate"/>
    </w:r>
    <w:r w:rsidR="00D65C10">
      <w:rPr>
        <w:noProof/>
        <w:sz w:val="16"/>
        <w:szCs w:val="16"/>
      </w:rPr>
      <w:t>15.12.2014</w:t>
    </w:r>
    <w:r w:rsidRPr="00022FB7">
      <w:rPr>
        <w:sz w:val="16"/>
        <w:szCs w:val="16"/>
      </w:rPr>
      <w:fldChar w:fldCharType="end"/>
    </w:r>
    <w:r w:rsidRPr="00022FB7">
      <w:rPr>
        <w:sz w:val="16"/>
        <w:szCs w:val="16"/>
        <w:lang w:val="fr-CH"/>
      </w:rPr>
      <w:tab/>
    </w:r>
    <w:r w:rsidRPr="00022FB7">
      <w:rPr>
        <w:sz w:val="16"/>
        <w:szCs w:val="16"/>
      </w:rPr>
      <w:fldChar w:fldCharType="begin"/>
    </w:r>
    <w:r w:rsidRPr="00022FB7">
      <w:rPr>
        <w:sz w:val="16"/>
        <w:szCs w:val="16"/>
      </w:rPr>
      <w:instrText xml:space="preserve"> PRINTDATE  \@ "dd.MM.yyyy"  \* MERGEFORMAT </w:instrText>
    </w:r>
    <w:r w:rsidRPr="00022FB7">
      <w:rPr>
        <w:sz w:val="16"/>
        <w:szCs w:val="16"/>
      </w:rPr>
      <w:fldChar w:fldCharType="separate"/>
    </w:r>
    <w:r w:rsidR="00D65C10">
      <w:rPr>
        <w:noProof/>
        <w:sz w:val="16"/>
        <w:szCs w:val="16"/>
      </w:rPr>
      <w:t>15.12.2014</w:t>
    </w:r>
    <w:r w:rsidRPr="00022FB7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200" w:rsidRPr="008F7F57" w:rsidRDefault="00795200" w:rsidP="008F7F57">
    <w:pPr>
      <w:pStyle w:val="FirstFooter"/>
      <w:spacing w:before="0"/>
      <w:ind w:left="-397" w:right="-397"/>
      <w:jc w:val="center"/>
      <w:rPr>
        <w:color w:val="0000FF"/>
        <w:sz w:val="18"/>
        <w:szCs w:val="18"/>
        <w:u w:val="single"/>
        <w:lang w:val="ru-RU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80C" w:rsidRDefault="0035380C">
      <w:r>
        <w:t>____________________</w:t>
      </w:r>
    </w:p>
  </w:footnote>
  <w:footnote w:type="continuationSeparator" w:id="0">
    <w:p w:rsidR="0035380C" w:rsidRDefault="00353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200" w:rsidRPr="000B0799" w:rsidRDefault="00795200" w:rsidP="000A1CBB">
    <w:pPr>
      <w:pStyle w:val="Header"/>
      <w:spacing w:after="240"/>
      <w:jc w:val="center"/>
      <w:rPr>
        <w:sz w:val="14"/>
        <w:szCs w:val="18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>
      <w:rPr>
        <w:sz w:val="18"/>
        <w:szCs w:val="18"/>
        <w:lang w:val="en-GB"/>
      </w:rPr>
      <w:t>CACE/702</w:t>
    </w:r>
    <w:r>
      <w:rPr>
        <w:sz w:val="18"/>
        <w:szCs w:val="18"/>
        <w:lang w:val="ru-RU"/>
      </w:rPr>
      <w:t>-</w:t>
    </w:r>
    <w:r>
      <w:rPr>
        <w:sz w:val="18"/>
        <w:szCs w:val="18"/>
        <w:lang w:val="en-GB"/>
      </w:rPr>
      <w:t>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200" w:rsidRPr="00C7227B" w:rsidRDefault="00795200" w:rsidP="00BA5951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2A642D"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200" w:rsidRPr="00EA15B3" w:rsidRDefault="00795200" w:rsidP="008F7F57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5EE232E8" wp14:editId="26C7C473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97923"/>
    <w:rsid w:val="00006A31"/>
    <w:rsid w:val="00006C82"/>
    <w:rsid w:val="00010E30"/>
    <w:rsid w:val="00015C76"/>
    <w:rsid w:val="00020259"/>
    <w:rsid w:val="00026CF8"/>
    <w:rsid w:val="00030BD7"/>
    <w:rsid w:val="00031E64"/>
    <w:rsid w:val="00034340"/>
    <w:rsid w:val="00045A8D"/>
    <w:rsid w:val="000501D2"/>
    <w:rsid w:val="0005167A"/>
    <w:rsid w:val="00054E5D"/>
    <w:rsid w:val="00070258"/>
    <w:rsid w:val="0007323C"/>
    <w:rsid w:val="00086D03"/>
    <w:rsid w:val="000A096A"/>
    <w:rsid w:val="000A1CBB"/>
    <w:rsid w:val="000A375E"/>
    <w:rsid w:val="000A7051"/>
    <w:rsid w:val="000B0799"/>
    <w:rsid w:val="000B0AF6"/>
    <w:rsid w:val="000B0E9B"/>
    <w:rsid w:val="000B2CAE"/>
    <w:rsid w:val="000C03C7"/>
    <w:rsid w:val="000C2AD0"/>
    <w:rsid w:val="000E3DEE"/>
    <w:rsid w:val="000E5C61"/>
    <w:rsid w:val="000F0B04"/>
    <w:rsid w:val="000F2117"/>
    <w:rsid w:val="000F4D31"/>
    <w:rsid w:val="00100768"/>
    <w:rsid w:val="00100B72"/>
    <w:rsid w:val="00101F7D"/>
    <w:rsid w:val="001028B4"/>
    <w:rsid w:val="00103C76"/>
    <w:rsid w:val="00104C35"/>
    <w:rsid w:val="0011265F"/>
    <w:rsid w:val="00117282"/>
    <w:rsid w:val="00117389"/>
    <w:rsid w:val="00121C2D"/>
    <w:rsid w:val="00134404"/>
    <w:rsid w:val="00142C51"/>
    <w:rsid w:val="00144DFB"/>
    <w:rsid w:val="00147365"/>
    <w:rsid w:val="001537D8"/>
    <w:rsid w:val="00167C09"/>
    <w:rsid w:val="001724DE"/>
    <w:rsid w:val="001818B0"/>
    <w:rsid w:val="00187CA3"/>
    <w:rsid w:val="00196710"/>
    <w:rsid w:val="00197324"/>
    <w:rsid w:val="001A3D53"/>
    <w:rsid w:val="001B351B"/>
    <w:rsid w:val="001B5907"/>
    <w:rsid w:val="001C06DB"/>
    <w:rsid w:val="001C0B9B"/>
    <w:rsid w:val="001C6971"/>
    <w:rsid w:val="001D2593"/>
    <w:rsid w:val="001D2785"/>
    <w:rsid w:val="001D7070"/>
    <w:rsid w:val="001E21B8"/>
    <w:rsid w:val="001F2170"/>
    <w:rsid w:val="001F2465"/>
    <w:rsid w:val="001F3948"/>
    <w:rsid w:val="001F5A49"/>
    <w:rsid w:val="00201097"/>
    <w:rsid w:val="00201B6E"/>
    <w:rsid w:val="0021436F"/>
    <w:rsid w:val="002228E9"/>
    <w:rsid w:val="002264F6"/>
    <w:rsid w:val="00227F89"/>
    <w:rsid w:val="002302B3"/>
    <w:rsid w:val="00230C66"/>
    <w:rsid w:val="0023117D"/>
    <w:rsid w:val="00235A29"/>
    <w:rsid w:val="00237BD5"/>
    <w:rsid w:val="00241526"/>
    <w:rsid w:val="002443A2"/>
    <w:rsid w:val="00266E74"/>
    <w:rsid w:val="002674A0"/>
    <w:rsid w:val="002714D4"/>
    <w:rsid w:val="00283C3B"/>
    <w:rsid w:val="00286115"/>
    <w:rsid w:val="002861E6"/>
    <w:rsid w:val="00287D18"/>
    <w:rsid w:val="002A2618"/>
    <w:rsid w:val="002A5DD7"/>
    <w:rsid w:val="002A642D"/>
    <w:rsid w:val="002A7F26"/>
    <w:rsid w:val="002B0CAC"/>
    <w:rsid w:val="002D5A15"/>
    <w:rsid w:val="002D5BDD"/>
    <w:rsid w:val="002E3D27"/>
    <w:rsid w:val="002F0890"/>
    <w:rsid w:val="002F2531"/>
    <w:rsid w:val="002F4967"/>
    <w:rsid w:val="0030607B"/>
    <w:rsid w:val="00316935"/>
    <w:rsid w:val="003266ED"/>
    <w:rsid w:val="003333FC"/>
    <w:rsid w:val="003370B8"/>
    <w:rsid w:val="00345D38"/>
    <w:rsid w:val="00345E78"/>
    <w:rsid w:val="00352097"/>
    <w:rsid w:val="0035380C"/>
    <w:rsid w:val="003666FF"/>
    <w:rsid w:val="0037309C"/>
    <w:rsid w:val="003737A1"/>
    <w:rsid w:val="00380A6E"/>
    <w:rsid w:val="003836D4"/>
    <w:rsid w:val="00385DAD"/>
    <w:rsid w:val="003A1F49"/>
    <w:rsid w:val="003A5D52"/>
    <w:rsid w:val="003B2BDA"/>
    <w:rsid w:val="003B55EC"/>
    <w:rsid w:val="003C2EA7"/>
    <w:rsid w:val="003C4471"/>
    <w:rsid w:val="003C66B3"/>
    <w:rsid w:val="003C7D41"/>
    <w:rsid w:val="003D0B16"/>
    <w:rsid w:val="003D4A69"/>
    <w:rsid w:val="003E504F"/>
    <w:rsid w:val="003E74FD"/>
    <w:rsid w:val="003E78D6"/>
    <w:rsid w:val="003F4EAD"/>
    <w:rsid w:val="00400573"/>
    <w:rsid w:val="004007A3"/>
    <w:rsid w:val="00400E14"/>
    <w:rsid w:val="00406D71"/>
    <w:rsid w:val="004326DB"/>
    <w:rsid w:val="0043664C"/>
    <w:rsid w:val="0043682E"/>
    <w:rsid w:val="00447ECB"/>
    <w:rsid w:val="00450BF0"/>
    <w:rsid w:val="004623F7"/>
    <w:rsid w:val="004712B4"/>
    <w:rsid w:val="00480F51"/>
    <w:rsid w:val="00481124"/>
    <w:rsid w:val="004815EB"/>
    <w:rsid w:val="00487569"/>
    <w:rsid w:val="00490217"/>
    <w:rsid w:val="00496864"/>
    <w:rsid w:val="00496920"/>
    <w:rsid w:val="004A0785"/>
    <w:rsid w:val="004A4496"/>
    <w:rsid w:val="004A4FA6"/>
    <w:rsid w:val="004B11AB"/>
    <w:rsid w:val="004B5FD4"/>
    <w:rsid w:val="004B7C9A"/>
    <w:rsid w:val="004C236C"/>
    <w:rsid w:val="004C6779"/>
    <w:rsid w:val="004D11CF"/>
    <w:rsid w:val="004D604E"/>
    <w:rsid w:val="004D733B"/>
    <w:rsid w:val="004E0DC4"/>
    <w:rsid w:val="004E0FB5"/>
    <w:rsid w:val="004E43BB"/>
    <w:rsid w:val="004E460D"/>
    <w:rsid w:val="004E5D72"/>
    <w:rsid w:val="004F178E"/>
    <w:rsid w:val="004F4543"/>
    <w:rsid w:val="004F57BB"/>
    <w:rsid w:val="00503C1C"/>
    <w:rsid w:val="00505309"/>
    <w:rsid w:val="0050789B"/>
    <w:rsid w:val="005224A1"/>
    <w:rsid w:val="00534372"/>
    <w:rsid w:val="005416C1"/>
    <w:rsid w:val="00542577"/>
    <w:rsid w:val="00543DF8"/>
    <w:rsid w:val="00546101"/>
    <w:rsid w:val="00550F94"/>
    <w:rsid w:val="0055389C"/>
    <w:rsid w:val="00553DD7"/>
    <w:rsid w:val="00553DEB"/>
    <w:rsid w:val="00554CC5"/>
    <w:rsid w:val="00555CAE"/>
    <w:rsid w:val="00557D80"/>
    <w:rsid w:val="005638CF"/>
    <w:rsid w:val="0056741E"/>
    <w:rsid w:val="00570787"/>
    <w:rsid w:val="0057325A"/>
    <w:rsid w:val="0057469A"/>
    <w:rsid w:val="00576612"/>
    <w:rsid w:val="00580814"/>
    <w:rsid w:val="00580CA9"/>
    <w:rsid w:val="00583A0B"/>
    <w:rsid w:val="00590903"/>
    <w:rsid w:val="005A03A3"/>
    <w:rsid w:val="005A0E52"/>
    <w:rsid w:val="005A2B92"/>
    <w:rsid w:val="005A79E9"/>
    <w:rsid w:val="005B214C"/>
    <w:rsid w:val="005B6D2C"/>
    <w:rsid w:val="005D3669"/>
    <w:rsid w:val="005E5EB3"/>
    <w:rsid w:val="005E7BBF"/>
    <w:rsid w:val="005F3CB6"/>
    <w:rsid w:val="005F60BA"/>
    <w:rsid w:val="005F657C"/>
    <w:rsid w:val="00602D53"/>
    <w:rsid w:val="006047E5"/>
    <w:rsid w:val="0061617C"/>
    <w:rsid w:val="00620283"/>
    <w:rsid w:val="00636293"/>
    <w:rsid w:val="006402C6"/>
    <w:rsid w:val="00641EF2"/>
    <w:rsid w:val="0064371D"/>
    <w:rsid w:val="00647BAA"/>
    <w:rsid w:val="00650B2A"/>
    <w:rsid w:val="00651777"/>
    <w:rsid w:val="006550F8"/>
    <w:rsid w:val="00656226"/>
    <w:rsid w:val="0066606A"/>
    <w:rsid w:val="00673F43"/>
    <w:rsid w:val="006829F3"/>
    <w:rsid w:val="006925E4"/>
    <w:rsid w:val="006932DA"/>
    <w:rsid w:val="006A518B"/>
    <w:rsid w:val="006B0590"/>
    <w:rsid w:val="006B49DA"/>
    <w:rsid w:val="006C53F8"/>
    <w:rsid w:val="006C7CDE"/>
    <w:rsid w:val="006E31AA"/>
    <w:rsid w:val="006E515B"/>
    <w:rsid w:val="00703614"/>
    <w:rsid w:val="00706C82"/>
    <w:rsid w:val="00723387"/>
    <w:rsid w:val="007234B1"/>
    <w:rsid w:val="00723D08"/>
    <w:rsid w:val="00724162"/>
    <w:rsid w:val="00725FDA"/>
    <w:rsid w:val="00727816"/>
    <w:rsid w:val="00730B9A"/>
    <w:rsid w:val="00744A69"/>
    <w:rsid w:val="0074743C"/>
    <w:rsid w:val="00750CFA"/>
    <w:rsid w:val="00753D58"/>
    <w:rsid w:val="007553DA"/>
    <w:rsid w:val="00782354"/>
    <w:rsid w:val="007860EF"/>
    <w:rsid w:val="007921A7"/>
    <w:rsid w:val="00795200"/>
    <w:rsid w:val="007A5724"/>
    <w:rsid w:val="007B3DB1"/>
    <w:rsid w:val="007C4AB2"/>
    <w:rsid w:val="007D183E"/>
    <w:rsid w:val="007D43D0"/>
    <w:rsid w:val="007E1637"/>
    <w:rsid w:val="007E1833"/>
    <w:rsid w:val="007E3F13"/>
    <w:rsid w:val="007E4732"/>
    <w:rsid w:val="007F751A"/>
    <w:rsid w:val="00800012"/>
    <w:rsid w:val="0080261F"/>
    <w:rsid w:val="0080305B"/>
    <w:rsid w:val="00806160"/>
    <w:rsid w:val="008104CE"/>
    <w:rsid w:val="00812604"/>
    <w:rsid w:val="008143A4"/>
    <w:rsid w:val="0081513E"/>
    <w:rsid w:val="0083129F"/>
    <w:rsid w:val="0083510A"/>
    <w:rsid w:val="008531A7"/>
    <w:rsid w:val="00854131"/>
    <w:rsid w:val="0085652D"/>
    <w:rsid w:val="00867EFD"/>
    <w:rsid w:val="0087694B"/>
    <w:rsid w:val="00876E1E"/>
    <w:rsid w:val="00880F4D"/>
    <w:rsid w:val="008B0A27"/>
    <w:rsid w:val="008B2FB1"/>
    <w:rsid w:val="008B35A3"/>
    <w:rsid w:val="008B37E1"/>
    <w:rsid w:val="008B45F8"/>
    <w:rsid w:val="008B7492"/>
    <w:rsid w:val="008C2E74"/>
    <w:rsid w:val="008D5409"/>
    <w:rsid w:val="008D60C3"/>
    <w:rsid w:val="008E006D"/>
    <w:rsid w:val="008E25DE"/>
    <w:rsid w:val="008E38B4"/>
    <w:rsid w:val="008F08A0"/>
    <w:rsid w:val="008F4F21"/>
    <w:rsid w:val="008F7F57"/>
    <w:rsid w:val="00904D4A"/>
    <w:rsid w:val="009151BA"/>
    <w:rsid w:val="009178C4"/>
    <w:rsid w:val="00917DDC"/>
    <w:rsid w:val="00922B7F"/>
    <w:rsid w:val="00925023"/>
    <w:rsid w:val="009277BC"/>
    <w:rsid w:val="00927D57"/>
    <w:rsid w:val="00931A51"/>
    <w:rsid w:val="00934018"/>
    <w:rsid w:val="009426E1"/>
    <w:rsid w:val="00947185"/>
    <w:rsid w:val="009518B3"/>
    <w:rsid w:val="00963D9D"/>
    <w:rsid w:val="0098013E"/>
    <w:rsid w:val="00981B54"/>
    <w:rsid w:val="009842C3"/>
    <w:rsid w:val="0098546C"/>
    <w:rsid w:val="00987BE2"/>
    <w:rsid w:val="00997DAA"/>
    <w:rsid w:val="009A009A"/>
    <w:rsid w:val="009A6BB6"/>
    <w:rsid w:val="009B3F43"/>
    <w:rsid w:val="009B5CFA"/>
    <w:rsid w:val="009C10DA"/>
    <w:rsid w:val="009C161F"/>
    <w:rsid w:val="009C1892"/>
    <w:rsid w:val="009C4771"/>
    <w:rsid w:val="009C56B4"/>
    <w:rsid w:val="009D51A2"/>
    <w:rsid w:val="009D6BEE"/>
    <w:rsid w:val="009E04A8"/>
    <w:rsid w:val="009E4AEC"/>
    <w:rsid w:val="009E5BD8"/>
    <w:rsid w:val="009E681E"/>
    <w:rsid w:val="009E77C5"/>
    <w:rsid w:val="00A06731"/>
    <w:rsid w:val="00A119E6"/>
    <w:rsid w:val="00A209D1"/>
    <w:rsid w:val="00A20D16"/>
    <w:rsid w:val="00A20FBC"/>
    <w:rsid w:val="00A27C38"/>
    <w:rsid w:val="00A31370"/>
    <w:rsid w:val="00A34D6F"/>
    <w:rsid w:val="00A41F91"/>
    <w:rsid w:val="00A508E3"/>
    <w:rsid w:val="00A63355"/>
    <w:rsid w:val="00A63B98"/>
    <w:rsid w:val="00A651F7"/>
    <w:rsid w:val="00A7239F"/>
    <w:rsid w:val="00A7596D"/>
    <w:rsid w:val="00A963DF"/>
    <w:rsid w:val="00A971D6"/>
    <w:rsid w:val="00AB7BD0"/>
    <w:rsid w:val="00AC0C22"/>
    <w:rsid w:val="00AC3896"/>
    <w:rsid w:val="00AC3E2D"/>
    <w:rsid w:val="00AD2CF2"/>
    <w:rsid w:val="00AE2D88"/>
    <w:rsid w:val="00AE6F6F"/>
    <w:rsid w:val="00AF3325"/>
    <w:rsid w:val="00AF34D9"/>
    <w:rsid w:val="00AF70DA"/>
    <w:rsid w:val="00B019D3"/>
    <w:rsid w:val="00B03557"/>
    <w:rsid w:val="00B34CF9"/>
    <w:rsid w:val="00B35134"/>
    <w:rsid w:val="00B37559"/>
    <w:rsid w:val="00B4054B"/>
    <w:rsid w:val="00B44660"/>
    <w:rsid w:val="00B47377"/>
    <w:rsid w:val="00B56B2A"/>
    <w:rsid w:val="00B56D69"/>
    <w:rsid w:val="00B579B0"/>
    <w:rsid w:val="00B57D11"/>
    <w:rsid w:val="00B62375"/>
    <w:rsid w:val="00B649D7"/>
    <w:rsid w:val="00B81C2F"/>
    <w:rsid w:val="00B90743"/>
    <w:rsid w:val="00B90C45"/>
    <w:rsid w:val="00B933BE"/>
    <w:rsid w:val="00BA25C3"/>
    <w:rsid w:val="00BA5951"/>
    <w:rsid w:val="00BD6738"/>
    <w:rsid w:val="00BD7E5E"/>
    <w:rsid w:val="00BE63DB"/>
    <w:rsid w:val="00BE6574"/>
    <w:rsid w:val="00C07319"/>
    <w:rsid w:val="00C156A0"/>
    <w:rsid w:val="00C16FD2"/>
    <w:rsid w:val="00C4395E"/>
    <w:rsid w:val="00C47FFD"/>
    <w:rsid w:val="00C500B3"/>
    <w:rsid w:val="00C50F37"/>
    <w:rsid w:val="00C51E92"/>
    <w:rsid w:val="00C55BA3"/>
    <w:rsid w:val="00C57E2C"/>
    <w:rsid w:val="00C608B7"/>
    <w:rsid w:val="00C66F24"/>
    <w:rsid w:val="00C715DF"/>
    <w:rsid w:val="00C71687"/>
    <w:rsid w:val="00C7227B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C11E8"/>
    <w:rsid w:val="00CC1777"/>
    <w:rsid w:val="00CD4E44"/>
    <w:rsid w:val="00CD51E3"/>
    <w:rsid w:val="00CE057F"/>
    <w:rsid w:val="00CE076A"/>
    <w:rsid w:val="00CE463D"/>
    <w:rsid w:val="00D10BA0"/>
    <w:rsid w:val="00D146FE"/>
    <w:rsid w:val="00D17E62"/>
    <w:rsid w:val="00D21694"/>
    <w:rsid w:val="00D24EB5"/>
    <w:rsid w:val="00D35AB9"/>
    <w:rsid w:val="00D36580"/>
    <w:rsid w:val="00D41571"/>
    <w:rsid w:val="00D416A0"/>
    <w:rsid w:val="00D47672"/>
    <w:rsid w:val="00D5123C"/>
    <w:rsid w:val="00D5351A"/>
    <w:rsid w:val="00D55560"/>
    <w:rsid w:val="00D61A9E"/>
    <w:rsid w:val="00D61C5A"/>
    <w:rsid w:val="00D65C10"/>
    <w:rsid w:val="00D6790C"/>
    <w:rsid w:val="00D73277"/>
    <w:rsid w:val="00D76586"/>
    <w:rsid w:val="00D82657"/>
    <w:rsid w:val="00D87E20"/>
    <w:rsid w:val="00DA4037"/>
    <w:rsid w:val="00DB1DBC"/>
    <w:rsid w:val="00DB536B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48E6"/>
    <w:rsid w:val="00E55996"/>
    <w:rsid w:val="00E64254"/>
    <w:rsid w:val="00E65E19"/>
    <w:rsid w:val="00E67928"/>
    <w:rsid w:val="00E70FB5"/>
    <w:rsid w:val="00E80EF5"/>
    <w:rsid w:val="00E915AF"/>
    <w:rsid w:val="00E92F23"/>
    <w:rsid w:val="00E96415"/>
    <w:rsid w:val="00E97923"/>
    <w:rsid w:val="00EA15B3"/>
    <w:rsid w:val="00EB2358"/>
    <w:rsid w:val="00EB3EB8"/>
    <w:rsid w:val="00EC02FE"/>
    <w:rsid w:val="00EC4A96"/>
    <w:rsid w:val="00ED3113"/>
    <w:rsid w:val="00ED7F5C"/>
    <w:rsid w:val="00EE6171"/>
    <w:rsid w:val="00F1031F"/>
    <w:rsid w:val="00F31503"/>
    <w:rsid w:val="00F3536D"/>
    <w:rsid w:val="00F424BF"/>
    <w:rsid w:val="00F447BC"/>
    <w:rsid w:val="00F44FC3"/>
    <w:rsid w:val="00F46107"/>
    <w:rsid w:val="00F468C5"/>
    <w:rsid w:val="00F52F39"/>
    <w:rsid w:val="00F6184F"/>
    <w:rsid w:val="00F8310E"/>
    <w:rsid w:val="00F90F11"/>
    <w:rsid w:val="00F914DD"/>
    <w:rsid w:val="00F94D97"/>
    <w:rsid w:val="00FA2358"/>
    <w:rsid w:val="00FB107C"/>
    <w:rsid w:val="00FB2592"/>
    <w:rsid w:val="00FB2810"/>
    <w:rsid w:val="00FB7A2C"/>
    <w:rsid w:val="00FC2947"/>
    <w:rsid w:val="00FD0FCF"/>
    <w:rsid w:val="00FE0818"/>
    <w:rsid w:val="00FE4A85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4DC4DCFD-348C-4D96-9872-11870A81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3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E548E6"/>
    <w:pPr>
      <w:keepNext/>
      <w:keepLines/>
      <w:spacing w:before="480"/>
      <w:ind w:left="794" w:hanging="794"/>
      <w:outlineLvl w:val="0"/>
    </w:pPr>
    <w:rPr>
      <w:b/>
      <w:lang w:val="ru-RU"/>
    </w:rPr>
  </w:style>
  <w:style w:type="paragraph" w:styleId="Heading2">
    <w:name w:val="heading 2"/>
    <w:basedOn w:val="Heading1"/>
    <w:next w:val="Normal"/>
    <w:qFormat/>
    <w:rsid w:val="00E548E6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E97923"/>
    <w:pPr>
      <w:keepNext/>
      <w:keepLines/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E97923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97923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E97923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rsid w:val="004A4FA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jc w:val="left"/>
    </w:pPr>
    <w:rPr>
      <w:rFonts w:cs="Times New Roman"/>
      <w:szCs w:val="20"/>
      <w:lang w:val="en-GB"/>
    </w:rPr>
  </w:style>
  <w:style w:type="paragraph" w:customStyle="1" w:styleId="Head">
    <w:name w:val="Head"/>
    <w:basedOn w:val="Normal"/>
    <w:rsid w:val="00E97923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8F7F57"/>
    <w:rPr>
      <w:sz w:val="24"/>
      <w:szCs w:val="22"/>
      <w:lang w:val="en-US" w:eastAsia="en-US"/>
    </w:rPr>
  </w:style>
  <w:style w:type="paragraph" w:customStyle="1" w:styleId="Annextitle">
    <w:name w:val="Annex_title"/>
    <w:basedOn w:val="Normal"/>
    <w:next w:val="Normal"/>
    <w:link w:val="AnnextitleChar1"/>
    <w:rsid w:val="00CD51E3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CD51E3"/>
    <w:rPr>
      <w:rFonts w:cs="Times New Roman"/>
      <w:b/>
      <w:sz w:val="26"/>
      <w:lang w:val="ru-RU" w:eastAsia="en-US"/>
    </w:rPr>
  </w:style>
  <w:style w:type="character" w:customStyle="1" w:styleId="Rectitle0">
    <w:name w:val="Rec_title Знак"/>
    <w:basedOn w:val="DefaultParagraphFont"/>
    <w:uiPriority w:val="99"/>
    <w:locked/>
    <w:rsid w:val="008F7F57"/>
    <w:rPr>
      <w:b/>
      <w:sz w:val="26"/>
      <w:szCs w:val="22"/>
      <w:lang w:val="en-US" w:eastAsia="en-US"/>
    </w:rPr>
  </w:style>
  <w:style w:type="paragraph" w:customStyle="1" w:styleId="fig">
    <w:name w:val="fig"/>
    <w:basedOn w:val="Normal"/>
    <w:next w:val="Heading4"/>
    <w:rsid w:val="00744A6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 w:cs="Times New Roman"/>
      <w:szCs w:val="20"/>
      <w:lang w:val="fr-FR"/>
    </w:rPr>
  </w:style>
  <w:style w:type="paragraph" w:customStyle="1" w:styleId="AnnexNo">
    <w:name w:val="Annex_No"/>
    <w:basedOn w:val="Normal"/>
    <w:next w:val="Normal"/>
    <w:rsid w:val="00CD51E3"/>
    <w:pPr>
      <w:keepNext/>
      <w:keepLines/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83510A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DB1DBC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6-CIR-0091/en" TargetMode="External"/><Relationship Id="rId13" Type="http://schemas.openxmlformats.org/officeDocument/2006/relationships/hyperlink" Target="http://www.itu.int/md/R12-SG06-C/en" TargetMode="External"/><Relationship Id="rId18" Type="http://schemas.openxmlformats.org/officeDocument/2006/relationships/hyperlink" Target="http://www.itu.int/md/R12-WP6A-C-0507/en" TargetMode="External"/><Relationship Id="rId26" Type="http://schemas.openxmlformats.org/officeDocument/2006/relationships/hyperlink" Target="http://www.itu.int/md/R12-WP6C-C-0380/en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itu.int/md/R12-WP6B-C-0261/e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6.AR-C/en" TargetMode="External"/><Relationship Id="rId17" Type="http://schemas.openxmlformats.org/officeDocument/2006/relationships/hyperlink" Target="http://www.itu.int/md/R12-WP6A-C-0507/en" TargetMode="External"/><Relationship Id="rId25" Type="http://schemas.openxmlformats.org/officeDocument/2006/relationships/hyperlink" Target="http://www.itu.int/md/R12-WP6B-C-0261/en" TargetMode="External"/><Relationship Id="rId33" Type="http://schemas.openxmlformats.org/officeDocument/2006/relationships/header" Target="header2.xml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6-C-0314/en" TargetMode="External"/><Relationship Id="rId20" Type="http://schemas.openxmlformats.org/officeDocument/2006/relationships/hyperlink" Target="http://www.itu.int/md/R12-WP6A-C-0507/en" TargetMode="External"/><Relationship Id="rId29" Type="http://schemas.openxmlformats.org/officeDocument/2006/relationships/hyperlink" Target="http://www.itu.int/md/R12-WP6C-C-0380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go/rsg6/ch" TargetMode="External"/><Relationship Id="rId24" Type="http://schemas.openxmlformats.org/officeDocument/2006/relationships/hyperlink" Target="http://www.itu.int/md/R12-WP6B-C-0261/en" TargetMode="External"/><Relationship Id="rId32" Type="http://schemas.openxmlformats.org/officeDocument/2006/relationships/header" Target="head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R/information/events" TargetMode="External"/><Relationship Id="rId23" Type="http://schemas.openxmlformats.org/officeDocument/2006/relationships/hyperlink" Target="http://www.itu.int/md/R12-WP6B-C-0261/en" TargetMode="External"/><Relationship Id="rId28" Type="http://schemas.openxmlformats.org/officeDocument/2006/relationships/hyperlink" Target="http://www.itu.int/md/R12-WP6C-C-0380/en" TargetMode="External"/><Relationship Id="rId36" Type="http://schemas.openxmlformats.org/officeDocument/2006/relationships/footer" Target="footer2.xml"/><Relationship Id="rId10" Type="http://schemas.openxmlformats.org/officeDocument/2006/relationships/hyperlink" Target="mailto:rsg6@itu.int" TargetMode="External"/><Relationship Id="rId19" Type="http://schemas.openxmlformats.org/officeDocument/2006/relationships/hyperlink" Target="http://www.itu.int/md/R12-WP6A-C-0507/en" TargetMode="External"/><Relationship Id="rId31" Type="http://schemas.openxmlformats.org/officeDocument/2006/relationships/hyperlink" Target="http://www.itu.int/md/R12-WP6C-C-0380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6/en" TargetMode="External"/><Relationship Id="rId14" Type="http://schemas.openxmlformats.org/officeDocument/2006/relationships/hyperlink" Target="mailto:servicedesk@itu.int" TargetMode="External"/><Relationship Id="rId22" Type="http://schemas.openxmlformats.org/officeDocument/2006/relationships/hyperlink" Target="http://www.itu.int/md/R12-WP6B-C-0261/en" TargetMode="External"/><Relationship Id="rId27" Type="http://schemas.openxmlformats.org/officeDocument/2006/relationships/hyperlink" Target="http://www.itu.int/md/R12-WP6C-C-0380/en" TargetMode="External"/><Relationship Id="rId30" Type="http://schemas.openxmlformats.org/officeDocument/2006/relationships/hyperlink" Target="http://www.itu.int/md/R12-WP6C-C-0380/en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DAC7EA730A4FF9BF32A4C8DB599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883E8-7FD0-4B77-B029-64FF71FEB033}"/>
      </w:docPartPr>
      <w:docPartBody>
        <w:p w:rsidR="00E84926" w:rsidRDefault="00775309" w:rsidP="00775309">
          <w:pPr>
            <w:pStyle w:val="40DAC7EA730A4FF9BF32A4C8DB599775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309"/>
    <w:rsid w:val="001756FA"/>
    <w:rsid w:val="001C10C6"/>
    <w:rsid w:val="00620AA0"/>
    <w:rsid w:val="00775309"/>
    <w:rsid w:val="00E84926"/>
    <w:rsid w:val="00F7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5309"/>
    <w:rPr>
      <w:color w:val="808080"/>
    </w:rPr>
  </w:style>
  <w:style w:type="paragraph" w:customStyle="1" w:styleId="40DAC7EA730A4FF9BF32A4C8DB599775">
    <w:name w:val="40DAC7EA730A4FF9BF32A4C8DB599775"/>
    <w:rsid w:val="007753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73A8-E799-4377-BAA7-632AB1B6A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1</TotalTime>
  <Pages>6</Pages>
  <Words>1429</Words>
  <Characters>11550</Characters>
  <Application>Microsoft Office Word</Application>
  <DocSecurity>4</DocSecurity>
  <Lines>96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12954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Fernandez Jimenez, Virginia</cp:lastModifiedBy>
  <cp:revision>2</cp:revision>
  <cp:lastPrinted>2014-12-15T15:40:00Z</cp:lastPrinted>
  <dcterms:created xsi:type="dcterms:W3CDTF">2014-12-17T14:51:00Z</dcterms:created>
  <dcterms:modified xsi:type="dcterms:W3CDTF">2014-12-17T14:51:00Z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