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E60424" w:rsidTr="006160CB">
        <w:tc>
          <w:tcPr>
            <w:tcW w:w="9889" w:type="dxa"/>
            <w:gridSpan w:val="3"/>
            <w:shd w:val="clear" w:color="auto" w:fill="auto"/>
          </w:tcPr>
          <w:p w:rsidR="00B83DAF" w:rsidRPr="00E60424" w:rsidRDefault="00B83DAF" w:rsidP="006160CB">
            <w:pPr>
              <w:jc w:val="left"/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fr-FR"/>
              </w:rPr>
            </w:pPr>
            <w:r w:rsidRPr="00E60424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E60424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E60424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E60424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E60424">
              <w:rPr>
                <w:rFonts w:ascii="Calibri" w:hAnsi="Calibri"/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E60424">
              <w:rPr>
                <w:rFonts w:ascii="Calibri" w:hAnsi="Calibri"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E60424">
              <w:rPr>
                <w:rFonts w:ascii="Calibri" w:hAnsi="Calibri"/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E60424">
              <w:rPr>
                <w:rFonts w:ascii="Calibri" w:hAnsi="Calibri"/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E60424" w:rsidTr="006160CB">
        <w:tc>
          <w:tcPr>
            <w:tcW w:w="9889" w:type="dxa"/>
            <w:gridSpan w:val="3"/>
            <w:shd w:val="clear" w:color="auto" w:fill="auto"/>
          </w:tcPr>
          <w:p w:rsidR="00B83DAF" w:rsidRPr="00E60424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E60424" w:rsidTr="006160CB">
        <w:tc>
          <w:tcPr>
            <w:tcW w:w="5353" w:type="dxa"/>
            <w:gridSpan w:val="2"/>
            <w:shd w:val="clear" w:color="auto" w:fill="auto"/>
          </w:tcPr>
          <w:p w:rsidR="00B83DAF" w:rsidRPr="00E60424" w:rsidRDefault="00B77485" w:rsidP="006160CB">
            <w:pPr>
              <w:spacing w:before="0" w:line="240" w:lineRule="auto"/>
              <w:jc w:val="left"/>
              <w:rPr>
                <w:rFonts w:ascii="Calibri" w:hAnsi="Calibri"/>
                <w:rtl/>
                <w:lang w:val="en-US" w:bidi="ar-EG"/>
              </w:rPr>
            </w:pPr>
            <w:r w:rsidRPr="00E60424">
              <w:rPr>
                <w:rFonts w:ascii="Calibri" w:hAnsi="Calibri" w:hint="cs"/>
                <w:rtl/>
                <w:lang w:val="en-US" w:bidi="ar-AE"/>
              </w:rPr>
              <w:t>الرسالة الإدارية المعممة</w:t>
            </w:r>
          </w:p>
          <w:p w:rsidR="00B77485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  <w:r w:rsidRPr="00E60424">
              <w:rPr>
                <w:rFonts w:ascii="Calibri" w:hAnsi="Calibri"/>
                <w:b/>
                <w:bCs/>
                <w:lang w:bidi="ar-EG"/>
              </w:rPr>
              <w:t>CACE/</w:t>
            </w:r>
            <w:r w:rsidRPr="00E60424">
              <w:rPr>
                <w:rFonts w:ascii="Calibri" w:hAnsi="Calibri"/>
                <w:b/>
                <w:bCs/>
                <w:lang w:val="en-US" w:bidi="ar-EG"/>
              </w:rPr>
              <w:t>688</w:t>
            </w:r>
          </w:p>
        </w:tc>
        <w:tc>
          <w:tcPr>
            <w:tcW w:w="4536" w:type="dxa"/>
            <w:shd w:val="clear" w:color="auto" w:fill="auto"/>
          </w:tcPr>
          <w:p w:rsidR="00B83DAF" w:rsidRPr="00597349" w:rsidRDefault="00D8140C" w:rsidP="00D8140C">
            <w:pPr>
              <w:spacing w:before="0" w:line="240" w:lineRule="auto"/>
              <w:jc w:val="right"/>
            </w:pPr>
            <w:r w:rsidRPr="00597349">
              <w:t>10</w:t>
            </w:r>
            <w:r w:rsidRPr="00597349">
              <w:rPr>
                <w:rFonts w:hint="cs"/>
                <w:rtl/>
              </w:rPr>
              <w:t xml:space="preserve"> سبتمبر </w:t>
            </w:r>
            <w:r w:rsidRPr="00597349">
              <w:t>2014</w:t>
            </w:r>
          </w:p>
        </w:tc>
      </w:tr>
      <w:tr w:rsidR="00B77485" w:rsidRPr="00E60424" w:rsidTr="006803F9">
        <w:tc>
          <w:tcPr>
            <w:tcW w:w="9889" w:type="dxa"/>
            <w:gridSpan w:val="3"/>
            <w:shd w:val="clear" w:color="auto" w:fill="auto"/>
          </w:tcPr>
          <w:p w:rsidR="00B77485" w:rsidRPr="00E60424" w:rsidRDefault="00B77485" w:rsidP="006160CB">
            <w:pPr>
              <w:spacing w:before="0"/>
              <w:jc w:val="left"/>
              <w:rPr>
                <w:rFonts w:ascii="Calibri" w:hAnsi="Calibri"/>
                <w:szCs w:val="24"/>
              </w:rPr>
            </w:pPr>
          </w:p>
        </w:tc>
      </w:tr>
      <w:tr w:rsidR="00B77485" w:rsidRPr="00E60424" w:rsidTr="00AA497A">
        <w:tc>
          <w:tcPr>
            <w:tcW w:w="9889" w:type="dxa"/>
            <w:gridSpan w:val="3"/>
            <w:shd w:val="clear" w:color="auto" w:fill="auto"/>
          </w:tcPr>
          <w:p w:rsidR="00B77485" w:rsidRPr="00E60424" w:rsidRDefault="00B77485" w:rsidP="006160CB">
            <w:pPr>
              <w:spacing w:before="0"/>
              <w:jc w:val="left"/>
              <w:rPr>
                <w:rFonts w:ascii="Calibri" w:hAnsi="Calibri"/>
                <w:szCs w:val="24"/>
                <w:lang w:bidi="ar-EG"/>
              </w:rPr>
            </w:pPr>
          </w:p>
        </w:tc>
      </w:tr>
      <w:tr w:rsidR="00B77485" w:rsidRPr="00E60424" w:rsidTr="00302AE5">
        <w:tc>
          <w:tcPr>
            <w:tcW w:w="9889" w:type="dxa"/>
            <w:gridSpan w:val="3"/>
            <w:shd w:val="clear" w:color="auto" w:fill="auto"/>
          </w:tcPr>
          <w:p w:rsidR="00B77485" w:rsidRPr="00597349" w:rsidRDefault="00D8140C" w:rsidP="006160CB">
            <w:pPr>
              <w:spacing w:before="0"/>
              <w:jc w:val="left"/>
              <w:rPr>
                <w:b/>
                <w:bCs/>
              </w:rPr>
            </w:pPr>
            <w:r w:rsidRPr="00597349">
              <w:rPr>
                <w:b/>
                <w:bCs/>
                <w:rtl/>
              </w:rPr>
              <w:t>إلى إدارات الدول الأعضاء في الاتحاد وأعضاء قطاع الاتصالات الراديوية والمنتسبين إليه</w:t>
            </w:r>
            <w:r w:rsidRPr="00597349">
              <w:rPr>
                <w:rFonts w:hint="cs"/>
                <w:b/>
                <w:bCs/>
                <w:rtl/>
              </w:rPr>
              <w:t xml:space="preserve"> </w:t>
            </w:r>
            <w:r w:rsidRPr="00597349">
              <w:rPr>
                <w:b/>
                <w:bCs/>
                <w:rtl/>
              </w:rPr>
              <w:t xml:space="preserve">المشاركين في أعمال لجنة الدراسات </w:t>
            </w:r>
            <w:r w:rsidRPr="00597349">
              <w:rPr>
                <w:b/>
                <w:bCs/>
              </w:rPr>
              <w:t>1</w:t>
            </w:r>
            <w:r w:rsidRPr="00597349">
              <w:rPr>
                <w:b/>
                <w:bCs/>
                <w:rtl/>
              </w:rPr>
              <w:t xml:space="preserve"> للاتصالات الراديوية</w:t>
            </w:r>
            <w:r w:rsidRPr="00597349">
              <w:rPr>
                <w:b/>
                <w:bCs/>
              </w:rPr>
              <w:t xml:space="preserve"> </w:t>
            </w:r>
          </w:p>
        </w:tc>
      </w:tr>
      <w:tr w:rsidR="00B77485" w:rsidRPr="00E60424" w:rsidTr="00752666">
        <w:tc>
          <w:tcPr>
            <w:tcW w:w="9889" w:type="dxa"/>
            <w:gridSpan w:val="3"/>
            <w:shd w:val="clear" w:color="auto" w:fill="auto"/>
          </w:tcPr>
          <w:p w:rsidR="00B77485" w:rsidRPr="00E60424" w:rsidRDefault="00B77485" w:rsidP="006160CB">
            <w:pPr>
              <w:spacing w:before="0"/>
              <w:jc w:val="left"/>
              <w:rPr>
                <w:rFonts w:ascii="Calibri" w:hAnsi="Calibri"/>
                <w:szCs w:val="24"/>
              </w:rPr>
            </w:pPr>
          </w:p>
        </w:tc>
      </w:tr>
      <w:tr w:rsidR="00D8140C" w:rsidRPr="00E60424" w:rsidTr="00B77485">
        <w:tc>
          <w:tcPr>
            <w:tcW w:w="1383" w:type="dxa"/>
            <w:shd w:val="clear" w:color="auto" w:fill="auto"/>
          </w:tcPr>
          <w:p w:rsidR="00D8140C" w:rsidRPr="00E60424" w:rsidRDefault="00D8140C" w:rsidP="00D8140C">
            <w:pPr>
              <w:tabs>
                <w:tab w:val="left" w:pos="4111"/>
              </w:tabs>
              <w:spacing w:before="60" w:after="60"/>
              <w:ind w:left="57"/>
              <w:rPr>
                <w:rFonts w:ascii="Calibri" w:hAnsi="Calibri"/>
                <w:rtl/>
                <w:lang w:bidi="ar-EG"/>
              </w:rPr>
            </w:pPr>
            <w:r w:rsidRPr="00E60424">
              <w:rPr>
                <w:rFonts w:ascii="Calibri" w:hAnsi="Calibri" w:hint="cs"/>
                <w:sz w:val="26"/>
                <w:szCs w:val="32"/>
                <w:rtl/>
                <w:lang w:val="fr-FR"/>
              </w:rPr>
              <w:t>الموضوع</w:t>
            </w:r>
            <w:r w:rsidRPr="00E60424">
              <w:rPr>
                <w:rFonts w:ascii="Calibri" w:hAnsi="Calibri" w:hint="cs"/>
                <w:rtl/>
                <w:lang w:val="fr-FR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D8140C" w:rsidRPr="00E60424" w:rsidRDefault="00D8140C" w:rsidP="00D8140C">
            <w:pPr>
              <w:spacing w:before="60" w:after="60"/>
              <w:ind w:left="57"/>
              <w:rPr>
                <w:rFonts w:ascii="Calibri" w:hAnsi="Calibri"/>
                <w:b/>
                <w:bCs/>
                <w:rtl/>
                <w:lang w:val="en-US" w:bidi="ar-EG"/>
              </w:rPr>
            </w:pPr>
            <w:r w:rsidRPr="00E60424">
              <w:rPr>
                <w:rFonts w:ascii="Calibri" w:hAnsi="Calibri"/>
                <w:b/>
                <w:bCs/>
                <w:rtl/>
                <w:lang w:bidi="ar-EG"/>
              </w:rPr>
              <w:t xml:space="preserve">لجنة الدراسات </w:t>
            </w:r>
            <w:r w:rsidRPr="00E60424">
              <w:rPr>
                <w:rFonts w:ascii="Calibri" w:hAnsi="Calibri"/>
                <w:b/>
                <w:bCs/>
                <w:lang w:val="en-US" w:bidi="ar-EG"/>
              </w:rPr>
              <w:t>1</w:t>
            </w:r>
            <w:r w:rsidRPr="00E60424">
              <w:rPr>
                <w:rFonts w:ascii="Calibri" w:hAnsi="Calibri"/>
                <w:b/>
                <w:bCs/>
                <w:rtl/>
                <w:lang w:val="en-US" w:bidi="ar-EG"/>
              </w:rPr>
              <w:t xml:space="preserve"> للاتصالات الراديوية</w:t>
            </w:r>
            <w:r w:rsidRPr="00E60424"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 (</w:t>
            </w:r>
            <w:r w:rsidRPr="00E60424">
              <w:rPr>
                <w:rFonts w:ascii="Calibri" w:hAnsi="Calibri" w:hint="cs"/>
                <w:b/>
                <w:bCs/>
                <w:rtl/>
                <w:lang w:val="en-US"/>
              </w:rPr>
              <w:t>إدارة الطيف</w:t>
            </w:r>
            <w:r w:rsidRPr="00E60424">
              <w:rPr>
                <w:rFonts w:ascii="Calibri" w:hAnsi="Calibri" w:hint="cs"/>
                <w:b/>
                <w:bCs/>
                <w:rtl/>
                <w:lang w:val="en-US" w:bidi="ar-EG"/>
              </w:rPr>
              <w:t>)</w:t>
            </w:r>
          </w:p>
          <w:p w:rsidR="00D8140C" w:rsidRPr="00E60424" w:rsidRDefault="00D8140C" w:rsidP="00D8140C">
            <w:pPr>
              <w:tabs>
                <w:tab w:val="clear" w:pos="794"/>
              </w:tabs>
              <w:spacing w:before="60" w:after="60"/>
              <w:ind w:left="609" w:hanging="552"/>
              <w:rPr>
                <w:rFonts w:ascii="Calibri" w:hAnsi="Calibri"/>
                <w:b/>
                <w:bCs/>
                <w:rtl/>
                <w:lang w:val="fr-FR" w:bidi="ar-EG"/>
              </w:rPr>
            </w:pPr>
            <w:r w:rsidRPr="00E60424">
              <w:rPr>
                <w:rFonts w:ascii="Calibri" w:hAnsi="Calibri" w:hint="cs"/>
                <w:b/>
                <w:bCs/>
                <w:rtl/>
                <w:lang w:bidi="ar-EG"/>
              </w:rPr>
              <w:t>-</w:t>
            </w:r>
            <w:r w:rsidRPr="00E60424">
              <w:rPr>
                <w:rFonts w:ascii="Calibri" w:hAnsi="Calibri"/>
                <w:b/>
                <w:bCs/>
                <w:rtl/>
                <w:lang w:bidi="ar-EG"/>
              </w:rPr>
              <w:tab/>
            </w:r>
            <w:r w:rsidRPr="00E60424">
              <w:rPr>
                <w:rFonts w:ascii="Calibri" w:hAnsi="Calibri" w:hint="cs"/>
                <w:b/>
                <w:bCs/>
                <w:spacing w:val="-8"/>
                <w:rtl/>
              </w:rPr>
              <w:t>اقتراح ال‍موافقة على مشروعي توصيتين جديدتين لقطاع الاتصالات الراديوية</w:t>
            </w:r>
          </w:p>
        </w:tc>
      </w:tr>
      <w:tr w:rsidR="00D8140C" w:rsidRPr="00E60424" w:rsidTr="00B77485">
        <w:tc>
          <w:tcPr>
            <w:tcW w:w="1383" w:type="dxa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D8140C" w:rsidRPr="00E60424" w:rsidTr="00B77485">
        <w:tc>
          <w:tcPr>
            <w:tcW w:w="1383" w:type="dxa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D8140C" w:rsidRPr="00E60424" w:rsidTr="006160CB">
        <w:tc>
          <w:tcPr>
            <w:tcW w:w="9889" w:type="dxa"/>
            <w:gridSpan w:val="3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  <w:bookmarkStart w:id="0" w:name="CurrentLocation"/>
            <w:bookmarkEnd w:id="0"/>
          </w:p>
        </w:tc>
      </w:tr>
      <w:tr w:rsidR="00D8140C" w:rsidRPr="00E60424" w:rsidTr="00BA0C98">
        <w:tc>
          <w:tcPr>
            <w:tcW w:w="9889" w:type="dxa"/>
            <w:gridSpan w:val="3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</w:rPr>
            </w:pPr>
            <w:bookmarkStart w:id="1" w:name="Subject"/>
            <w:bookmarkEnd w:id="1"/>
          </w:p>
        </w:tc>
      </w:tr>
      <w:tr w:rsidR="00D8140C" w:rsidRPr="00E60424" w:rsidTr="00AC7F48">
        <w:tc>
          <w:tcPr>
            <w:tcW w:w="9889" w:type="dxa"/>
            <w:gridSpan w:val="3"/>
            <w:shd w:val="clear" w:color="auto" w:fill="auto"/>
          </w:tcPr>
          <w:p w:rsidR="00D8140C" w:rsidRPr="00E60424" w:rsidRDefault="00D8140C" w:rsidP="00D8140C">
            <w:pPr>
              <w:spacing w:before="0" w:line="240" w:lineRule="auto"/>
              <w:jc w:val="left"/>
              <w:rPr>
                <w:rFonts w:ascii="Calibri" w:hAnsi="Calibri"/>
                <w:szCs w:val="26"/>
              </w:rPr>
            </w:pPr>
          </w:p>
        </w:tc>
      </w:tr>
    </w:tbl>
    <w:p w:rsidR="00D8140C" w:rsidRPr="00E60424" w:rsidRDefault="00D8140C" w:rsidP="00D8140C">
      <w:pPr>
        <w:rPr>
          <w:rFonts w:ascii="Calibri" w:hAnsi="Calibri"/>
          <w:spacing w:val="-4"/>
          <w:rtl/>
        </w:rPr>
      </w:pPr>
      <w:r w:rsidRPr="00E60424">
        <w:rPr>
          <w:rFonts w:ascii="Calibri" w:hAnsi="Calibri" w:hint="cs"/>
          <w:rtl/>
        </w:rPr>
        <w:t>ت‍حية طيبة وبعد،</w:t>
      </w:r>
    </w:p>
    <w:p w:rsidR="00D8140C" w:rsidRPr="00E60424" w:rsidRDefault="00D8140C" w:rsidP="00597349">
      <w:pPr>
        <w:rPr>
          <w:rtl/>
        </w:rPr>
      </w:pPr>
      <w:r w:rsidRPr="00E60424">
        <w:rPr>
          <w:rFonts w:hint="cs"/>
          <w:rtl/>
        </w:rPr>
        <w:t>قررت ل‍جنة الدراسات</w:t>
      </w:r>
      <w:r w:rsidRPr="00E60424">
        <w:rPr>
          <w:rFonts w:hint="eastAsia"/>
          <w:rtl/>
        </w:rPr>
        <w:t> </w:t>
      </w:r>
      <w:r w:rsidRPr="00E60424">
        <w:t>1</w:t>
      </w:r>
      <w:r w:rsidRPr="00E60424">
        <w:rPr>
          <w:rFonts w:hint="cs"/>
          <w:rtl/>
        </w:rPr>
        <w:t xml:space="preserve"> للاتصالات الراديوية في اجتماعها ال‍منعقد في </w:t>
      </w:r>
      <w:r w:rsidRPr="00E60424">
        <w:t>12</w:t>
      </w:r>
      <w:r w:rsidRPr="00E60424">
        <w:rPr>
          <w:rFonts w:hint="eastAsia"/>
          <w:rtl/>
        </w:rPr>
        <w:t> </w:t>
      </w:r>
      <w:r w:rsidRPr="00E60424">
        <w:rPr>
          <w:rFonts w:hint="cs"/>
          <w:rtl/>
        </w:rPr>
        <w:t>يونيو</w:t>
      </w:r>
      <w:r w:rsidRPr="00E60424">
        <w:rPr>
          <w:rFonts w:hint="eastAsia"/>
          <w:rtl/>
        </w:rPr>
        <w:t> </w:t>
      </w:r>
      <w:r w:rsidRPr="00E60424">
        <w:t>2014</w:t>
      </w:r>
      <w:r w:rsidRPr="00E60424">
        <w:rPr>
          <w:rFonts w:hint="cs"/>
          <w:rtl/>
        </w:rPr>
        <w:t xml:space="preserve">، أن تلتمس اعتماد مشروعي توصيتين جديدتين عن طريق ال‍مراسلة، وفقاً للفقرة </w:t>
      </w:r>
      <w:r w:rsidRPr="00E60424">
        <w:t>3.2.10</w:t>
      </w:r>
      <w:r w:rsidRPr="00E60424">
        <w:rPr>
          <w:rFonts w:hint="cs"/>
          <w:rtl/>
          <w:lang w:bidi="ar-SY"/>
        </w:rPr>
        <w:t xml:space="preserve"> من</w:t>
      </w:r>
      <w:r w:rsidRPr="00E60424">
        <w:rPr>
          <w:rFonts w:hint="eastAsia"/>
          <w:rtl/>
        </w:rPr>
        <w:t> </w:t>
      </w:r>
      <w:r w:rsidRPr="00E60424">
        <w:rPr>
          <w:rFonts w:hint="cs"/>
          <w:rtl/>
        </w:rPr>
        <w:t>القرار</w:t>
      </w:r>
      <w:r w:rsidRPr="00E60424">
        <w:rPr>
          <w:rFonts w:hint="eastAsia"/>
          <w:rtl/>
        </w:rPr>
        <w:t> </w:t>
      </w:r>
      <w:r w:rsidRPr="00E60424">
        <w:t>ITU</w:t>
      </w:r>
      <w:r w:rsidRPr="00E60424">
        <w:noBreakHyphen/>
        <w:t>R 1</w:t>
      </w:r>
      <w:r w:rsidRPr="00E60424">
        <w:noBreakHyphen/>
        <w:t>6</w:t>
      </w:r>
      <w:r w:rsidRPr="00E60424">
        <w:rPr>
          <w:rFonts w:hint="cs"/>
          <w:rtl/>
        </w:rPr>
        <w:t>.</w:t>
      </w:r>
    </w:p>
    <w:p w:rsidR="00D8140C" w:rsidRPr="00E60424" w:rsidRDefault="00D8140C" w:rsidP="00D8140C">
      <w:pPr>
        <w:rPr>
          <w:rFonts w:ascii="Calibri" w:hAnsi="Calibri"/>
          <w:rtl/>
          <w:lang w:bidi="ar-SY"/>
        </w:rPr>
      </w:pPr>
      <w:r w:rsidRPr="00E60424">
        <w:rPr>
          <w:rFonts w:ascii="Calibri" w:hAnsi="Calibri" w:hint="cs"/>
          <w:rtl/>
        </w:rPr>
        <w:t xml:space="preserve">وكما ورد في الرسالة الإدارية ال‍معممة </w:t>
      </w:r>
      <w:r w:rsidRPr="00E60424">
        <w:rPr>
          <w:rFonts w:ascii="Calibri" w:hAnsi="Calibri"/>
        </w:rPr>
        <w:t>CACE/677</w:t>
      </w:r>
      <w:r w:rsidRPr="00E60424">
        <w:rPr>
          <w:rFonts w:ascii="Calibri" w:hAnsi="Calibri" w:hint="cs"/>
          <w:rtl/>
          <w:lang w:bidi="ar-SY"/>
        </w:rPr>
        <w:t xml:space="preserve"> ال‍مؤرخة </w:t>
      </w:r>
      <w:r w:rsidRPr="00E60424">
        <w:rPr>
          <w:rFonts w:ascii="Calibri" w:hAnsi="Calibri"/>
          <w:lang w:bidi="ar-SY"/>
        </w:rPr>
        <w:t>27</w:t>
      </w:r>
      <w:r w:rsidRPr="00E60424">
        <w:rPr>
          <w:rFonts w:ascii="Calibri" w:hAnsi="Calibri" w:hint="cs"/>
          <w:rtl/>
          <w:lang w:bidi="ar-SY"/>
        </w:rPr>
        <w:t xml:space="preserve"> يونيو </w:t>
      </w:r>
      <w:r w:rsidRPr="00E60424">
        <w:rPr>
          <w:rFonts w:ascii="Calibri" w:hAnsi="Calibri"/>
          <w:lang w:bidi="ar-SY"/>
        </w:rPr>
        <w:t>2014</w:t>
      </w:r>
      <w:r w:rsidRPr="00E60424">
        <w:rPr>
          <w:rFonts w:ascii="Calibri" w:hAnsi="Calibri" w:hint="cs"/>
          <w:rtl/>
          <w:lang w:bidi="ar-SY"/>
        </w:rPr>
        <w:t>، انتهت فترة التشاور بشأن اعتماد هاتين التوصيتين في</w:t>
      </w:r>
      <w:r w:rsidRPr="00E60424">
        <w:rPr>
          <w:rFonts w:ascii="Calibri" w:hAnsi="Calibri" w:hint="eastAsia"/>
          <w:rtl/>
          <w:lang w:bidi="ar-SY"/>
        </w:rPr>
        <w:t> </w:t>
      </w:r>
      <w:r w:rsidRPr="00E60424">
        <w:rPr>
          <w:rFonts w:ascii="Calibri" w:hAnsi="Calibri"/>
          <w:lang w:bidi="ar-SY"/>
        </w:rPr>
        <w:t>27</w:t>
      </w:r>
      <w:r w:rsidRPr="00E60424">
        <w:rPr>
          <w:rFonts w:ascii="Calibri" w:hAnsi="Calibri" w:hint="cs"/>
          <w:rtl/>
          <w:lang w:bidi="ar-SY"/>
        </w:rPr>
        <w:t xml:space="preserve"> أغسطس </w:t>
      </w:r>
      <w:r w:rsidRPr="00E60424">
        <w:rPr>
          <w:rFonts w:ascii="Calibri" w:hAnsi="Calibri"/>
          <w:lang w:bidi="ar-SY"/>
        </w:rPr>
        <w:t>2014</w:t>
      </w:r>
      <w:r w:rsidRPr="00E60424">
        <w:rPr>
          <w:rFonts w:ascii="Calibri" w:hAnsi="Calibri" w:hint="cs"/>
          <w:rtl/>
          <w:lang w:bidi="ar-SY"/>
        </w:rPr>
        <w:t>.</w:t>
      </w:r>
    </w:p>
    <w:p w:rsidR="00D8140C" w:rsidRPr="00E60424" w:rsidRDefault="00D8140C" w:rsidP="00D8140C">
      <w:pPr>
        <w:rPr>
          <w:rFonts w:ascii="Calibri" w:hAnsi="Calibri"/>
          <w:rtl/>
        </w:rPr>
      </w:pPr>
      <w:r w:rsidRPr="00E60424">
        <w:rPr>
          <w:rFonts w:ascii="Calibri" w:hAnsi="Calibri" w:hint="cs"/>
          <w:rtl/>
          <w:lang w:bidi="ar-SY"/>
        </w:rPr>
        <w:t>ومن ث‍م اعتمدت ل‍جنة الدراسات</w:t>
      </w:r>
      <w:r w:rsidRPr="00E60424">
        <w:rPr>
          <w:rFonts w:ascii="Calibri" w:hAnsi="Calibri" w:hint="eastAsia"/>
          <w:rtl/>
          <w:lang w:bidi="ar-SY"/>
        </w:rPr>
        <w:t> </w:t>
      </w:r>
      <w:r w:rsidRPr="00E60424">
        <w:rPr>
          <w:rFonts w:ascii="Calibri" w:hAnsi="Calibri"/>
          <w:lang w:bidi="ar-SY"/>
        </w:rPr>
        <w:t>1</w:t>
      </w:r>
      <w:r w:rsidRPr="00E60424">
        <w:rPr>
          <w:rFonts w:ascii="Calibri" w:hAnsi="Calibri" w:hint="cs"/>
          <w:rtl/>
          <w:lang w:bidi="ar-SY"/>
        </w:rPr>
        <w:t xml:space="preserve"> التوصيتين المذكورتين، ويتعين تطبيق إجراء ال‍موافقة ال‍منصوص عليه في الفقرة</w:t>
      </w:r>
      <w:r w:rsidRPr="00E60424">
        <w:rPr>
          <w:rFonts w:ascii="Calibri" w:hAnsi="Calibri" w:hint="eastAsia"/>
          <w:rtl/>
          <w:lang w:bidi="ar-SY"/>
        </w:rPr>
        <w:t> </w:t>
      </w:r>
      <w:r w:rsidRPr="00E60424">
        <w:rPr>
          <w:rFonts w:ascii="Calibri" w:hAnsi="Calibri"/>
          <w:lang w:bidi="ar-SY"/>
        </w:rPr>
        <w:t>4.10</w:t>
      </w:r>
      <w:r w:rsidRPr="00E60424">
        <w:rPr>
          <w:rFonts w:ascii="Calibri" w:hAnsi="Calibri" w:hint="cs"/>
          <w:rtl/>
          <w:lang w:bidi="ar-SY"/>
        </w:rPr>
        <w:t xml:space="preserve"> من القرار</w:t>
      </w:r>
      <w:r w:rsidRPr="00E60424">
        <w:rPr>
          <w:rFonts w:ascii="Calibri" w:hAnsi="Calibri" w:hint="eastAsia"/>
          <w:rtl/>
          <w:lang w:bidi="ar-SY"/>
        </w:rPr>
        <w:t> </w:t>
      </w:r>
      <w:r w:rsidRPr="00E60424">
        <w:rPr>
          <w:rFonts w:ascii="Calibri" w:hAnsi="Calibri"/>
          <w:lang w:bidi="ar-SY"/>
        </w:rPr>
        <w:t>ITU</w:t>
      </w:r>
      <w:r w:rsidRPr="00E60424">
        <w:rPr>
          <w:rFonts w:ascii="Calibri" w:hAnsi="Calibri"/>
          <w:lang w:bidi="ar-SY"/>
        </w:rPr>
        <w:noBreakHyphen/>
        <w:t>R 1</w:t>
      </w:r>
      <w:r w:rsidRPr="00E60424">
        <w:rPr>
          <w:rFonts w:ascii="Calibri" w:hAnsi="Calibri"/>
          <w:lang w:bidi="ar-SY"/>
        </w:rPr>
        <w:noBreakHyphen/>
        <w:t>6</w:t>
      </w:r>
      <w:r w:rsidRPr="00E60424">
        <w:rPr>
          <w:rFonts w:ascii="Calibri" w:hAnsi="Calibri" w:hint="cs"/>
          <w:rtl/>
          <w:lang w:bidi="ar-SY"/>
        </w:rPr>
        <w:t>.</w:t>
      </w:r>
      <w:r w:rsidRPr="00E60424">
        <w:rPr>
          <w:rFonts w:ascii="Calibri" w:hAnsi="Calibri" w:hint="cs"/>
          <w:rtl/>
        </w:rPr>
        <w:t xml:space="preserve"> ويرد عنوان كل من التوصيتين وملخصهما في ال‍ملحق. </w:t>
      </w:r>
    </w:p>
    <w:p w:rsidR="00D8140C" w:rsidRPr="00E60424" w:rsidRDefault="00D8140C" w:rsidP="00D8140C">
      <w:pPr>
        <w:rPr>
          <w:rFonts w:ascii="Calibri" w:hAnsi="Calibri"/>
          <w:rtl/>
        </w:rPr>
      </w:pPr>
      <w:r w:rsidRPr="00E60424">
        <w:rPr>
          <w:rFonts w:ascii="Calibri" w:hAnsi="Calibri" w:hint="cs"/>
          <w:rtl/>
        </w:rPr>
        <w:t>وبالنظر إلى أحكام الفقرة </w:t>
      </w:r>
      <w:r w:rsidRPr="00E60424">
        <w:rPr>
          <w:rFonts w:ascii="Calibri" w:hAnsi="Calibri"/>
        </w:rPr>
        <w:t>4.10</w:t>
      </w:r>
      <w:r w:rsidRPr="00E60424">
        <w:rPr>
          <w:rFonts w:ascii="Calibri" w:hAnsi="Calibri" w:hint="cs"/>
          <w:rtl/>
        </w:rPr>
        <w:t xml:space="preserve"> من القرار </w:t>
      </w:r>
      <w:r w:rsidRPr="00E60424">
        <w:rPr>
          <w:rFonts w:ascii="Calibri" w:hAnsi="Calibri"/>
        </w:rPr>
        <w:t>ITU</w:t>
      </w:r>
      <w:r w:rsidRPr="00E60424">
        <w:rPr>
          <w:rFonts w:ascii="Calibri" w:hAnsi="Calibri"/>
        </w:rPr>
        <w:noBreakHyphen/>
        <w:t>R 1</w:t>
      </w:r>
      <w:r w:rsidRPr="00E60424">
        <w:rPr>
          <w:rFonts w:ascii="Calibri" w:hAnsi="Calibri"/>
        </w:rPr>
        <w:noBreakHyphen/>
        <w:t>6</w:t>
      </w:r>
      <w:r w:rsidRPr="00E60424">
        <w:rPr>
          <w:rFonts w:ascii="Calibri" w:hAnsi="Calibri" w:hint="cs"/>
          <w:rtl/>
        </w:rPr>
        <w:t>، يرجى من الدول الأعضاء إبلاغ الأمانة </w:t>
      </w:r>
      <w:r w:rsidRPr="00E60424">
        <w:rPr>
          <w:rFonts w:ascii="Calibri" w:hAnsi="Calibri"/>
        </w:rPr>
        <w:t>(</w:t>
      </w:r>
      <w:hyperlink r:id="rId7" w:history="1">
        <w:r w:rsidRPr="00E60424">
          <w:rPr>
            <w:rStyle w:val="Hyperlink"/>
            <w:rFonts w:ascii="Calibri" w:hAnsi="Calibri"/>
          </w:rPr>
          <w:t>brsgd@itu.int</w:t>
        </w:r>
      </w:hyperlink>
      <w:r w:rsidRPr="00E60424">
        <w:rPr>
          <w:rFonts w:ascii="Calibri" w:hAnsi="Calibri"/>
        </w:rPr>
        <w:t>)</w:t>
      </w:r>
      <w:r w:rsidRPr="00E60424">
        <w:rPr>
          <w:rFonts w:ascii="Calibri" w:hAnsi="Calibri" w:hint="cs"/>
          <w:rtl/>
        </w:rPr>
        <w:t xml:space="preserve"> في</w:t>
      </w:r>
      <w:r w:rsidRPr="00E60424">
        <w:rPr>
          <w:rFonts w:ascii="Calibri" w:hAnsi="Calibri" w:hint="eastAsia"/>
          <w:rtl/>
        </w:rPr>
        <w:t> </w:t>
      </w:r>
      <w:r w:rsidRPr="00E60424">
        <w:rPr>
          <w:rFonts w:ascii="Calibri" w:hAnsi="Calibri" w:hint="cs"/>
          <w:rtl/>
        </w:rPr>
        <w:t xml:space="preserve">موعد أقصاه </w:t>
      </w:r>
      <w:r w:rsidRPr="00E60424">
        <w:rPr>
          <w:rFonts w:ascii="Calibri" w:hAnsi="Calibri"/>
        </w:rPr>
        <w:t>10</w:t>
      </w:r>
      <w:r w:rsidRPr="00E60424">
        <w:rPr>
          <w:rFonts w:ascii="Calibri" w:hAnsi="Calibri" w:hint="cs"/>
          <w:rtl/>
        </w:rPr>
        <w:t xml:space="preserve"> نوفمبر</w:t>
      </w:r>
      <w:r w:rsidRPr="00E60424">
        <w:rPr>
          <w:rFonts w:ascii="Calibri" w:hAnsi="Calibri" w:hint="eastAsia"/>
          <w:rtl/>
        </w:rPr>
        <w:t> </w:t>
      </w:r>
      <w:r w:rsidRPr="00E60424">
        <w:rPr>
          <w:rFonts w:ascii="Calibri" w:hAnsi="Calibri"/>
        </w:rPr>
        <w:t>2014</w:t>
      </w:r>
      <w:r w:rsidRPr="00E60424">
        <w:rPr>
          <w:rFonts w:ascii="Calibri" w:hAnsi="Calibri" w:hint="cs"/>
          <w:rtl/>
        </w:rPr>
        <w:t xml:space="preserve"> ب‍ما إذا كانت توافق أم لا توافق على ال‍مقترحات ال‍مذكورة أعلاه.</w:t>
      </w:r>
    </w:p>
    <w:p w:rsidR="00D8140C" w:rsidRPr="00E60424" w:rsidRDefault="00D8140C" w:rsidP="00D8140C">
      <w:pPr>
        <w:rPr>
          <w:rFonts w:ascii="Calibri" w:hAnsi="Calibri"/>
          <w:spacing w:val="-4"/>
          <w:rtl/>
        </w:rPr>
      </w:pPr>
      <w:r w:rsidRPr="00E60424">
        <w:rPr>
          <w:rFonts w:ascii="Calibri" w:hAnsi="Calibri" w:hint="cs"/>
          <w:spacing w:val="-4"/>
          <w:rtl/>
        </w:rPr>
        <w:t>ويرجى من أي دولة عضو تعترض على ال‍موافقة على مشروع توصية أن ت‍خبر ال‍مدير ورئيس ل‍جنة الدراسات بأسباب اعتراضها.</w:t>
      </w:r>
    </w:p>
    <w:p w:rsidR="00B83DAF" w:rsidRPr="00E60424" w:rsidRDefault="00D8140C" w:rsidP="00D8140C">
      <w:pPr>
        <w:rPr>
          <w:rFonts w:ascii="Calibri" w:hAnsi="Calibri"/>
          <w:lang w:val="en-US"/>
        </w:rPr>
      </w:pPr>
      <w:r w:rsidRPr="00E60424">
        <w:rPr>
          <w:rFonts w:ascii="Calibri" w:hAnsi="Calibri" w:hint="cs"/>
          <w:rtl/>
        </w:rPr>
        <w:t>وبعد ال‍موعد النهائي ال‍محدد أعلاه، ستعلن نتائج هذا التشاور في رسالة إدارية معممة ث‍م تُنشر التوصيتان ال‍موافَق عليهما في</w:t>
      </w:r>
      <w:r w:rsidRPr="00E60424">
        <w:rPr>
          <w:rFonts w:ascii="Calibri" w:hAnsi="Calibri" w:hint="eastAsia"/>
          <w:rtl/>
        </w:rPr>
        <w:t> </w:t>
      </w:r>
      <w:r w:rsidRPr="00E60424">
        <w:rPr>
          <w:rFonts w:ascii="Calibri" w:hAnsi="Calibri" w:hint="cs"/>
          <w:rtl/>
        </w:rPr>
        <w:t>أقرب وقت م‍مكن (انظر </w:t>
      </w:r>
      <w:hyperlink r:id="rId8" w:history="1">
        <w:r w:rsidRPr="00E60424">
          <w:rPr>
            <w:rStyle w:val="Hyperlink"/>
            <w:rFonts w:ascii="Calibri" w:hAnsi="Calibri"/>
          </w:rPr>
          <w:t>http://www.itu.int/pub/R-REC</w:t>
        </w:r>
      </w:hyperlink>
      <w:r w:rsidRPr="00E60424">
        <w:rPr>
          <w:rFonts w:ascii="Calibri" w:hAnsi="Calibri" w:hint="cs"/>
          <w:rtl/>
        </w:rPr>
        <w:t>).</w:t>
      </w:r>
    </w:p>
    <w:p w:rsidR="00B77485" w:rsidRPr="00E60424" w:rsidRDefault="00B77485" w:rsidP="008C1F82">
      <w:pPr>
        <w:rPr>
          <w:rFonts w:ascii="Calibri" w:hAnsi="Calibri"/>
          <w:lang w:val="en-US"/>
        </w:rPr>
      </w:pPr>
    </w:p>
    <w:p w:rsidR="008C1F82" w:rsidRPr="00E60424" w:rsidRDefault="008C1F82" w:rsidP="008C1F82">
      <w:pPr>
        <w:rPr>
          <w:rFonts w:ascii="Calibri" w:hAnsi="Calibri"/>
          <w:lang w:val="en-US"/>
        </w:rPr>
      </w:pPr>
    </w:p>
    <w:p w:rsidR="008C1F82" w:rsidRPr="00E60424" w:rsidRDefault="008C1F82" w:rsidP="008C1F82">
      <w:pPr>
        <w:rPr>
          <w:rFonts w:ascii="Calibri" w:hAnsi="Calibri"/>
          <w:lang w:val="en-US"/>
        </w:rPr>
      </w:pPr>
    </w:p>
    <w:p w:rsidR="008C1F82" w:rsidRPr="00E60424" w:rsidRDefault="008C1F82" w:rsidP="008C1F82">
      <w:pPr>
        <w:rPr>
          <w:rFonts w:ascii="Calibri" w:hAnsi="Calibri"/>
          <w:lang w:val="en-US"/>
        </w:rPr>
      </w:pPr>
    </w:p>
    <w:p w:rsidR="008C1F82" w:rsidRPr="00E60424" w:rsidRDefault="008C1F82" w:rsidP="008C1F82">
      <w:pPr>
        <w:rPr>
          <w:rFonts w:ascii="Calibri" w:hAnsi="Calibri"/>
          <w:lang w:val="en-US"/>
        </w:rPr>
      </w:pPr>
    </w:p>
    <w:p w:rsidR="008C1F82" w:rsidRPr="00E60424" w:rsidRDefault="008C1F82" w:rsidP="008C1F82">
      <w:pPr>
        <w:rPr>
          <w:rFonts w:ascii="Calibri" w:hAnsi="Calibri"/>
          <w:lang w:val="en-US"/>
        </w:rPr>
      </w:pPr>
    </w:p>
    <w:p w:rsidR="008C1F82" w:rsidRPr="00E60424" w:rsidRDefault="008C1F82" w:rsidP="008C1F82">
      <w:pPr>
        <w:rPr>
          <w:rFonts w:ascii="Calibri" w:hAnsi="Calibri"/>
          <w:lang w:val="en-US"/>
        </w:rPr>
      </w:pPr>
    </w:p>
    <w:p w:rsidR="00D8140C" w:rsidRPr="00E60424" w:rsidRDefault="00D8140C" w:rsidP="00D8140C">
      <w:pPr>
        <w:rPr>
          <w:rFonts w:ascii="Calibri" w:hAnsi="Calibri"/>
          <w:rtl/>
          <w:lang w:val="en-US" w:bidi="ar-EG"/>
        </w:rPr>
      </w:pPr>
      <w:r w:rsidRPr="00E60424">
        <w:rPr>
          <w:rFonts w:ascii="Calibri" w:hAnsi="Calibri"/>
          <w:spacing w:val="-4"/>
          <w:rtl/>
        </w:rPr>
        <w:lastRenderedPageBreak/>
        <w:t>ويرجى من أي منظمة عضو في الات</w:t>
      </w:r>
      <w:r w:rsidRPr="00E60424">
        <w:rPr>
          <w:rFonts w:ascii="Calibri" w:hAnsi="Calibri" w:hint="cs"/>
          <w:spacing w:val="-4"/>
          <w:rtl/>
        </w:rPr>
        <w:t>‍</w:t>
      </w:r>
      <w:r w:rsidRPr="00E60424">
        <w:rPr>
          <w:rFonts w:ascii="Calibri" w:hAnsi="Calibri"/>
          <w:spacing w:val="-4"/>
          <w:rtl/>
        </w:rPr>
        <w:t>حاد تعلم بوجود براءة اختراع لديها أو لدى غيرها تغطي كلياً أو جزئياً عناصر</w:t>
      </w:r>
      <w:r w:rsidRPr="00E60424">
        <w:rPr>
          <w:rFonts w:ascii="Calibri" w:hAnsi="Calibri" w:hint="cs"/>
          <w:spacing w:val="-4"/>
          <w:rtl/>
        </w:rPr>
        <w:t xml:space="preserve"> مشروعي التوصيتين المذكورتين </w:t>
      </w:r>
      <w:r w:rsidRPr="00E60424">
        <w:rPr>
          <w:rFonts w:ascii="Calibri" w:hAnsi="Calibri"/>
          <w:spacing w:val="-4"/>
          <w:rtl/>
        </w:rPr>
        <w:t>في هذه الرسالة أن تبلغ الأمانة بهذه ال</w:t>
      </w:r>
      <w:r w:rsidRPr="00E60424">
        <w:rPr>
          <w:rFonts w:ascii="Calibri" w:hAnsi="Calibri" w:hint="cs"/>
          <w:spacing w:val="-4"/>
          <w:rtl/>
        </w:rPr>
        <w:t>‍</w:t>
      </w:r>
      <w:r w:rsidRPr="00E60424">
        <w:rPr>
          <w:rFonts w:ascii="Calibri" w:hAnsi="Calibri"/>
          <w:spacing w:val="-4"/>
          <w:rtl/>
        </w:rPr>
        <w:t>معلومات بأسرع ما ي</w:t>
      </w:r>
      <w:r w:rsidRPr="00E60424">
        <w:rPr>
          <w:rFonts w:ascii="Calibri" w:hAnsi="Calibri" w:hint="cs"/>
          <w:spacing w:val="-4"/>
          <w:rtl/>
        </w:rPr>
        <w:t>‍</w:t>
      </w:r>
      <w:r w:rsidRPr="00E60424">
        <w:rPr>
          <w:rFonts w:ascii="Calibri" w:hAnsi="Calibri"/>
          <w:spacing w:val="-4"/>
          <w:rtl/>
        </w:rPr>
        <w:t>مكن. وي</w:t>
      </w:r>
      <w:r w:rsidRPr="00E60424">
        <w:rPr>
          <w:rFonts w:ascii="Calibri" w:hAnsi="Calibri" w:hint="cs"/>
          <w:spacing w:val="-4"/>
          <w:rtl/>
        </w:rPr>
        <w:t>‍</w:t>
      </w:r>
      <w:r w:rsidRPr="00E60424">
        <w:rPr>
          <w:rFonts w:ascii="Calibri" w:hAnsi="Calibri"/>
          <w:spacing w:val="-4"/>
          <w:rtl/>
        </w:rPr>
        <w:t>مكن</w:t>
      </w:r>
      <w:r w:rsidRPr="00E60424">
        <w:rPr>
          <w:rFonts w:ascii="Calibri" w:hAnsi="Calibri" w:hint="cs"/>
          <w:spacing w:val="-4"/>
          <w:rtl/>
        </w:rPr>
        <w:t> </w:t>
      </w:r>
      <w:r w:rsidRPr="00E60424">
        <w:rPr>
          <w:rFonts w:ascii="Calibri" w:hAnsi="Calibri"/>
          <w:spacing w:val="-4"/>
          <w:rtl/>
        </w:rPr>
        <w:t>الاطلاع</w:t>
      </w:r>
      <w:r w:rsidRPr="00E60424">
        <w:rPr>
          <w:rFonts w:ascii="Calibri" w:hAnsi="Calibri" w:hint="cs"/>
          <w:spacing w:val="-4"/>
          <w:rtl/>
        </w:rPr>
        <w:t> </w:t>
      </w:r>
      <w:r w:rsidRPr="00E60424">
        <w:rPr>
          <w:rFonts w:ascii="Calibri" w:hAnsi="Calibri"/>
          <w:spacing w:val="-4"/>
          <w:rtl/>
        </w:rPr>
        <w:t>على السياسة ال</w:t>
      </w:r>
      <w:r w:rsidRPr="00E60424">
        <w:rPr>
          <w:rFonts w:ascii="Calibri" w:hAnsi="Calibri" w:hint="cs"/>
          <w:spacing w:val="-4"/>
          <w:rtl/>
        </w:rPr>
        <w:t>‍</w:t>
      </w:r>
      <w:r w:rsidRPr="00E60424">
        <w:rPr>
          <w:rFonts w:ascii="Calibri" w:hAnsi="Calibri"/>
          <w:spacing w:val="-4"/>
          <w:rtl/>
        </w:rPr>
        <w:t xml:space="preserve">مشتركة للبراءات </w:t>
      </w:r>
      <w:r w:rsidRPr="00E60424">
        <w:rPr>
          <w:rFonts w:ascii="Calibri" w:hAnsi="Calibri"/>
          <w:spacing w:val="-4"/>
        </w:rPr>
        <w:t>"ITU</w:t>
      </w:r>
      <w:r w:rsidRPr="00E60424">
        <w:rPr>
          <w:rFonts w:ascii="Calibri" w:hAnsi="Calibri"/>
          <w:spacing w:val="-4"/>
        </w:rPr>
        <w:noBreakHyphen/>
        <w:t>T/ITU</w:t>
      </w:r>
      <w:r w:rsidRPr="00E60424">
        <w:rPr>
          <w:rFonts w:ascii="Calibri" w:hAnsi="Calibri"/>
          <w:spacing w:val="-4"/>
        </w:rPr>
        <w:noBreakHyphen/>
        <w:t>R/ISO/IEC"</w:t>
      </w:r>
      <w:r w:rsidRPr="00E60424">
        <w:rPr>
          <w:rFonts w:ascii="Calibri" w:hAnsi="Calibri"/>
          <w:spacing w:val="-4"/>
          <w:rtl/>
        </w:rPr>
        <w:t xml:space="preserve"> في ال</w:t>
      </w:r>
      <w:r w:rsidRPr="00E60424">
        <w:rPr>
          <w:rFonts w:ascii="Calibri" w:hAnsi="Calibri" w:hint="cs"/>
          <w:spacing w:val="-4"/>
          <w:rtl/>
        </w:rPr>
        <w:t>‍</w:t>
      </w:r>
      <w:r w:rsidRPr="00E60424">
        <w:rPr>
          <w:rFonts w:ascii="Calibri" w:hAnsi="Calibri"/>
          <w:spacing w:val="-4"/>
          <w:rtl/>
        </w:rPr>
        <w:t>موقع الإلكتروني</w:t>
      </w:r>
      <w:r w:rsidRPr="00E60424">
        <w:rPr>
          <w:rFonts w:ascii="Calibri" w:hAnsi="Calibri" w:hint="cs"/>
          <w:spacing w:val="-4"/>
          <w:rtl/>
        </w:rPr>
        <w:t xml:space="preserve">: </w:t>
      </w:r>
      <w:hyperlink r:id="rId9" w:history="1">
        <w:r w:rsidRPr="00E60424">
          <w:rPr>
            <w:rStyle w:val="Hyperlink"/>
            <w:rFonts w:ascii="Calibri" w:hAnsi="Calibri"/>
            <w:spacing w:val="-4"/>
          </w:rPr>
          <w:t>http://www.itu.int/en/ITU-T/ipr/Pages/policy.aspx</w:t>
        </w:r>
      </w:hyperlink>
      <w:r w:rsidRPr="00E60424">
        <w:rPr>
          <w:rFonts w:ascii="Calibri" w:hAnsi="Calibri"/>
          <w:rtl/>
          <w:lang w:val="en-US" w:bidi="ar-EG"/>
        </w:rPr>
        <w:t>.</w:t>
      </w:r>
    </w:p>
    <w:p w:rsidR="00D8140C" w:rsidRPr="00E60424" w:rsidRDefault="00D8140C" w:rsidP="00D8140C">
      <w:pPr>
        <w:rPr>
          <w:rFonts w:ascii="Calibri" w:hAnsi="Calibri"/>
          <w:rtl/>
          <w:lang w:val="en-US"/>
        </w:rPr>
      </w:pPr>
      <w:r w:rsidRPr="00E60424">
        <w:rPr>
          <w:rFonts w:ascii="Calibri" w:hAnsi="Calibri" w:hint="cs"/>
          <w:rtl/>
          <w:lang w:val="en-US"/>
        </w:rPr>
        <w:t>وتفضلوا بقبول فائق التقدير والاحترام.</w:t>
      </w:r>
    </w:p>
    <w:p w:rsidR="00D8140C" w:rsidRPr="00E60424" w:rsidRDefault="00D8140C" w:rsidP="00D8140C">
      <w:pPr>
        <w:spacing w:before="1440"/>
        <w:jc w:val="left"/>
        <w:rPr>
          <w:rFonts w:ascii="Calibri" w:hAnsi="Calibri"/>
          <w:rtl/>
          <w:lang w:val="en-US" w:bidi="ar-EG"/>
        </w:rPr>
      </w:pPr>
      <w:r w:rsidRPr="00E60424">
        <w:rPr>
          <w:rFonts w:ascii="Calibri" w:hAnsi="Calibri" w:hint="cs"/>
          <w:rtl/>
          <w:lang w:val="en-US"/>
        </w:rPr>
        <w:t>فرانسوا رانسي</w:t>
      </w:r>
      <w:r w:rsidRPr="00E60424">
        <w:rPr>
          <w:rFonts w:ascii="Calibri" w:hAnsi="Calibri" w:hint="cs"/>
          <w:rtl/>
          <w:lang w:val="en-US"/>
        </w:rPr>
        <w:br/>
        <w:t>المدير</w:t>
      </w: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 w:bidi="ar-EG"/>
        </w:rPr>
      </w:pP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 w:bidi="ar-EG"/>
        </w:rPr>
      </w:pP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 w:bidi="ar-EG"/>
        </w:rPr>
      </w:pP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 w:bidi="ar-EG"/>
        </w:rPr>
      </w:pP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 w:bidi="ar-EG"/>
        </w:rPr>
      </w:pP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/>
        </w:rPr>
      </w:pPr>
      <w:r w:rsidRPr="00E60424">
        <w:rPr>
          <w:rFonts w:ascii="Calibri" w:hAnsi="Calibri"/>
          <w:b/>
          <w:bCs/>
          <w:rtl/>
          <w:lang w:val="en-US" w:bidi="ar-EG"/>
        </w:rPr>
        <w:t>الملحقات</w:t>
      </w:r>
      <w:r w:rsidRPr="00E60424">
        <w:rPr>
          <w:rFonts w:ascii="Calibri" w:hAnsi="Calibri"/>
          <w:rtl/>
          <w:lang w:val="en-US" w:bidi="ar-EG"/>
        </w:rPr>
        <w:t xml:space="preserve">: </w:t>
      </w:r>
      <w:r w:rsidRPr="00E60424">
        <w:rPr>
          <w:rFonts w:ascii="Calibri" w:hAnsi="Calibri" w:hint="cs"/>
          <w:rtl/>
          <w:lang w:val="en-US" w:bidi="ar-EG"/>
        </w:rPr>
        <w:tab/>
      </w:r>
      <w:r w:rsidRPr="00E60424">
        <w:rPr>
          <w:rFonts w:ascii="Calibri" w:hAnsi="Calibri" w:hint="cs"/>
          <w:rtl/>
          <w:lang w:val="en-US"/>
        </w:rPr>
        <w:t>عنوان وملخص كل من مشروعي التوصيتين</w:t>
      </w:r>
    </w:p>
    <w:p w:rsidR="00D8140C" w:rsidRPr="00E60424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  <w:lang w:val="en-US"/>
        </w:rPr>
      </w:pPr>
      <w:r w:rsidRPr="00E60424">
        <w:rPr>
          <w:rFonts w:ascii="Calibri" w:hAnsi="Calibri"/>
          <w:rtl/>
          <w:lang w:val="en-US"/>
        </w:rPr>
        <w:tab/>
      </w:r>
      <w:r w:rsidRPr="00E60424">
        <w:rPr>
          <w:rFonts w:ascii="Calibri" w:hAnsi="Calibri" w:hint="cs"/>
          <w:rtl/>
          <w:lang w:val="en-US"/>
        </w:rPr>
        <w:tab/>
        <w:t xml:space="preserve">الوثيقتان </w:t>
      </w:r>
      <w:r w:rsidRPr="00E60424">
        <w:rPr>
          <w:rFonts w:ascii="Calibri" w:hAnsi="Calibri"/>
          <w:lang w:val="en-US"/>
        </w:rPr>
        <w:t>1/BL/2</w:t>
      </w:r>
      <w:r w:rsidRPr="00E60424">
        <w:rPr>
          <w:rFonts w:ascii="Calibri" w:hAnsi="Calibri" w:hint="cs"/>
          <w:rtl/>
          <w:lang w:val="en-US"/>
        </w:rPr>
        <w:t xml:space="preserve"> و</w:t>
      </w:r>
      <w:r w:rsidRPr="00E60424">
        <w:rPr>
          <w:rFonts w:ascii="Calibri" w:hAnsi="Calibri"/>
          <w:lang w:val="en-US"/>
        </w:rPr>
        <w:t>1/BL/3</w:t>
      </w:r>
    </w:p>
    <w:p w:rsidR="00D8140C" w:rsidRDefault="00D8140C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</w:rPr>
      </w:pPr>
    </w:p>
    <w:p w:rsidR="00E60424" w:rsidRDefault="00E60424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</w:rPr>
      </w:pPr>
    </w:p>
    <w:p w:rsidR="00E60424" w:rsidRDefault="00E60424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</w:rPr>
      </w:pPr>
    </w:p>
    <w:p w:rsidR="00E60424" w:rsidRPr="00E60424" w:rsidRDefault="00E60424" w:rsidP="00D8140C">
      <w:pPr>
        <w:tabs>
          <w:tab w:val="clear" w:pos="1191"/>
          <w:tab w:val="left" w:pos="1134"/>
        </w:tabs>
        <w:spacing w:before="0"/>
        <w:rPr>
          <w:rFonts w:ascii="Calibri" w:hAnsi="Calibri"/>
          <w:rtl/>
        </w:rPr>
      </w:pPr>
    </w:p>
    <w:p w:rsidR="00D8140C" w:rsidRPr="00E60424" w:rsidRDefault="00D8140C" w:rsidP="007B62E3">
      <w:pPr>
        <w:tabs>
          <w:tab w:val="clear" w:pos="1191"/>
          <w:tab w:val="left" w:pos="1134"/>
        </w:tabs>
        <w:spacing w:before="0"/>
        <w:rPr>
          <w:rFonts w:ascii="Calibri" w:hAnsi="Calibri"/>
          <w:rtl/>
        </w:rPr>
      </w:pPr>
      <w:r w:rsidRPr="00E60424">
        <w:rPr>
          <w:rFonts w:ascii="Calibri" w:hAnsi="Calibri" w:hint="cs"/>
          <w:rtl/>
        </w:rPr>
        <w:t>وتتاح نسخ إلكترونية من هاتين الوثيقتين في ال‍موقع:</w:t>
      </w:r>
      <w:r w:rsidRPr="00E60424">
        <w:rPr>
          <w:rFonts w:ascii="Calibri" w:hAnsi="Calibri" w:hint="cs"/>
          <w:rtl/>
          <w:lang w:val="en-US"/>
        </w:rPr>
        <w:t xml:space="preserve"> </w:t>
      </w:r>
      <w:hyperlink r:id="rId10" w:history="1">
        <w:r w:rsidR="007B62E3" w:rsidRPr="00155AB7">
          <w:rPr>
            <w:rStyle w:val="Hyperlink"/>
            <w:rFonts w:ascii="Calibri" w:hAnsi="Calibri"/>
          </w:rPr>
          <w:t>http://www.itu.int/rec/R-REC-SM/en</w:t>
        </w:r>
      </w:hyperlink>
      <w:bookmarkStart w:id="2" w:name="_GoBack"/>
      <w:bookmarkEnd w:id="2"/>
      <w:r w:rsidRPr="00E60424">
        <w:rPr>
          <w:rFonts w:ascii="Calibri" w:hAnsi="Calibri" w:hint="cs"/>
          <w:rtl/>
        </w:rPr>
        <w:t>.</w:t>
      </w:r>
    </w:p>
    <w:p w:rsidR="00D8140C" w:rsidRDefault="00D8140C" w:rsidP="00D8140C">
      <w:pPr>
        <w:spacing w:line="168" w:lineRule="auto"/>
        <w:rPr>
          <w:rFonts w:ascii="Calibri" w:hAnsi="Calibri"/>
          <w:b/>
          <w:bCs/>
          <w:sz w:val="18"/>
          <w:szCs w:val="24"/>
          <w:rtl/>
          <w:lang w:val="en-US"/>
        </w:rPr>
      </w:pPr>
      <w:bookmarkStart w:id="3" w:name="ddistribution"/>
      <w:bookmarkEnd w:id="3"/>
    </w:p>
    <w:p w:rsidR="00E60424" w:rsidRDefault="00E60424" w:rsidP="00D8140C">
      <w:pPr>
        <w:spacing w:line="168" w:lineRule="auto"/>
        <w:rPr>
          <w:rFonts w:ascii="Calibri" w:hAnsi="Calibri"/>
          <w:b/>
          <w:bCs/>
          <w:sz w:val="18"/>
          <w:szCs w:val="24"/>
          <w:rtl/>
          <w:lang w:val="en-US"/>
        </w:rPr>
      </w:pPr>
    </w:p>
    <w:p w:rsidR="00E60424" w:rsidRDefault="00E60424" w:rsidP="00D8140C">
      <w:pPr>
        <w:spacing w:line="168" w:lineRule="auto"/>
        <w:rPr>
          <w:rFonts w:ascii="Calibri" w:hAnsi="Calibri"/>
          <w:b/>
          <w:bCs/>
          <w:sz w:val="18"/>
          <w:szCs w:val="24"/>
          <w:rtl/>
          <w:lang w:val="en-US"/>
        </w:rPr>
      </w:pPr>
    </w:p>
    <w:p w:rsidR="00E60424" w:rsidRDefault="00E60424" w:rsidP="00D8140C">
      <w:pPr>
        <w:spacing w:line="168" w:lineRule="auto"/>
        <w:rPr>
          <w:rFonts w:ascii="Calibri" w:hAnsi="Calibri"/>
          <w:b/>
          <w:bCs/>
          <w:sz w:val="18"/>
          <w:szCs w:val="24"/>
          <w:rtl/>
          <w:lang w:val="en-US"/>
        </w:rPr>
      </w:pPr>
    </w:p>
    <w:p w:rsidR="00E60424" w:rsidRDefault="00E60424" w:rsidP="00D8140C">
      <w:pPr>
        <w:spacing w:line="168" w:lineRule="auto"/>
        <w:rPr>
          <w:rFonts w:ascii="Calibri" w:hAnsi="Calibri"/>
          <w:b/>
          <w:bCs/>
          <w:sz w:val="18"/>
          <w:szCs w:val="24"/>
          <w:rtl/>
          <w:lang w:val="en-US"/>
        </w:rPr>
      </w:pPr>
    </w:p>
    <w:p w:rsidR="00E60424" w:rsidRPr="00E60424" w:rsidRDefault="00E60424" w:rsidP="00D8140C">
      <w:pPr>
        <w:spacing w:line="168" w:lineRule="auto"/>
        <w:rPr>
          <w:rFonts w:ascii="Calibri" w:hAnsi="Calibri"/>
          <w:b/>
          <w:bCs/>
          <w:sz w:val="18"/>
          <w:szCs w:val="24"/>
          <w:rtl/>
          <w:lang w:val="en-US"/>
        </w:rPr>
      </w:pPr>
    </w:p>
    <w:p w:rsidR="00D8140C" w:rsidRPr="00E60424" w:rsidRDefault="00D8140C" w:rsidP="00D8140C">
      <w:pPr>
        <w:spacing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E60424">
        <w:rPr>
          <w:rFonts w:ascii="Calibri" w:hAnsi="Calibri"/>
          <w:b/>
          <w:bCs/>
          <w:sz w:val="18"/>
          <w:szCs w:val="24"/>
          <w:rtl/>
          <w:lang w:val="en-US" w:bidi="ar-EG"/>
        </w:rPr>
        <w:t>التوزيع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>:</w:t>
      </w:r>
    </w:p>
    <w:p w:rsidR="00D8140C" w:rsidRPr="00E60424" w:rsidRDefault="00D8140C" w:rsidP="00D8140C">
      <w:pPr>
        <w:tabs>
          <w:tab w:val="left" w:pos="425"/>
        </w:tabs>
        <w:spacing w:before="60" w:line="168" w:lineRule="auto"/>
        <w:rPr>
          <w:rFonts w:ascii="Calibri" w:hAnsi="Calibri"/>
          <w:sz w:val="18"/>
          <w:szCs w:val="24"/>
          <w:rtl/>
          <w:lang w:val="fr-CH" w:bidi="ar-EG"/>
        </w:rPr>
      </w:pPr>
      <w:r w:rsidRPr="00E60424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ab/>
        <w:t>إدارات الدول الأعضاء</w:t>
      </w:r>
      <w:r w:rsidRPr="00E60424">
        <w:rPr>
          <w:rFonts w:ascii="Calibri" w:hAnsi="Calibri" w:hint="cs"/>
          <w:sz w:val="18"/>
          <w:szCs w:val="24"/>
          <w:rtl/>
          <w:lang w:val="en-US" w:bidi="ar-EG"/>
        </w:rPr>
        <w:t xml:space="preserve"> في الاتحاد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E60424">
        <w:rPr>
          <w:rFonts w:ascii="Calibri" w:hAnsi="Calibri"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Pr="00E60424">
        <w:rPr>
          <w:rFonts w:ascii="Calibri" w:hAnsi="Calibri"/>
          <w:sz w:val="18"/>
          <w:szCs w:val="24"/>
          <w:lang w:val="fr-CH" w:bidi="ar-EG"/>
        </w:rPr>
        <w:t>1</w:t>
      </w:r>
      <w:r w:rsidRPr="00E60424">
        <w:rPr>
          <w:rFonts w:ascii="Calibri" w:hAnsi="Calibri" w:hint="cs"/>
          <w:sz w:val="18"/>
          <w:szCs w:val="24"/>
          <w:rtl/>
          <w:lang w:val="fr-CH" w:bidi="ar-EG"/>
        </w:rPr>
        <w:t xml:space="preserve"> للاتصالات الراديوية</w:t>
      </w:r>
    </w:p>
    <w:p w:rsidR="00D8140C" w:rsidRPr="00E60424" w:rsidRDefault="00D8140C" w:rsidP="00D8140C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E60424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Pr="00E60424">
        <w:rPr>
          <w:rFonts w:ascii="Calibri" w:hAnsi="Calibri"/>
          <w:sz w:val="18"/>
          <w:szCs w:val="24"/>
          <w:lang w:val="en-US" w:bidi="ar-EG"/>
        </w:rPr>
        <w:t>1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 xml:space="preserve"> للاتصالات الراديوية</w:t>
      </w:r>
    </w:p>
    <w:p w:rsidR="00D8140C" w:rsidRPr="00E60424" w:rsidRDefault="00D8140C" w:rsidP="00D8140C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E60424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D8140C" w:rsidRPr="00E60424" w:rsidRDefault="00D8140C" w:rsidP="00D8140C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E60424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D8140C" w:rsidRPr="00E60424" w:rsidRDefault="00D8140C" w:rsidP="00D8140C">
      <w:pPr>
        <w:tabs>
          <w:tab w:val="left" w:pos="425"/>
        </w:tabs>
        <w:spacing w:before="0" w:line="168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E60424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ab/>
        <w:t>أعضاء لجنة لوائح الراديو</w:t>
      </w:r>
    </w:p>
    <w:p w:rsidR="008C1F82" w:rsidRDefault="00D8140C" w:rsidP="00D8140C">
      <w:pPr>
        <w:tabs>
          <w:tab w:val="left" w:pos="425"/>
        </w:tabs>
        <w:spacing w:before="0" w:line="168" w:lineRule="auto"/>
        <w:rPr>
          <w:rFonts w:ascii="Calibri" w:hAnsi="Calibri"/>
          <w:rtl/>
          <w:lang w:val="en-US" w:bidi="ar-EG"/>
        </w:rPr>
      </w:pPr>
      <w:r w:rsidRPr="00E60424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E60424">
        <w:rPr>
          <w:rFonts w:ascii="Calibri" w:hAnsi="Calibri"/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E60424" w:rsidRPr="00E60424" w:rsidRDefault="00E60424" w:rsidP="00E60424">
      <w:pPr>
        <w:rPr>
          <w:rtl/>
          <w:lang w:val="en-US" w:bidi="ar-EG"/>
        </w:rPr>
      </w:pPr>
    </w:p>
    <w:p w:rsidR="00E60424" w:rsidRPr="00E60424" w:rsidRDefault="00E604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ascii="Calibri" w:hAnsi="Calibri"/>
          <w:rtl/>
          <w:lang w:val="en-US" w:bidi="ar-EG"/>
        </w:rPr>
      </w:pPr>
      <w:r w:rsidRPr="00E60424">
        <w:rPr>
          <w:rFonts w:ascii="Calibri" w:hAnsi="Calibri"/>
          <w:rtl/>
          <w:lang w:val="en-US" w:bidi="ar-EG"/>
        </w:rPr>
        <w:br w:type="page"/>
      </w:r>
    </w:p>
    <w:p w:rsidR="00E60424" w:rsidRPr="00E60424" w:rsidRDefault="00E60424" w:rsidP="00E60424">
      <w:pPr>
        <w:pStyle w:val="AnnexNo"/>
        <w:rPr>
          <w:b/>
          <w:bCs/>
          <w:rtl/>
          <w:lang w:bidi="ar-SA"/>
        </w:rPr>
      </w:pPr>
      <w:r w:rsidRPr="00E60424">
        <w:rPr>
          <w:rFonts w:hint="eastAsia"/>
          <w:rtl/>
        </w:rPr>
        <w:lastRenderedPageBreak/>
        <w:t>الملحـق</w:t>
      </w:r>
    </w:p>
    <w:p w:rsidR="00E60424" w:rsidRPr="00E60424" w:rsidRDefault="00E60424" w:rsidP="00E60424">
      <w:pPr>
        <w:pStyle w:val="AnnexTitle"/>
        <w:rPr>
          <w:u w:val="single"/>
          <w:rtl/>
          <w:lang w:bidi="ar-EG"/>
        </w:rPr>
      </w:pPr>
      <w:r w:rsidRPr="00E60424">
        <w:rPr>
          <w:rFonts w:hint="cs"/>
          <w:rtl/>
        </w:rPr>
        <w:t xml:space="preserve">عنوان </w:t>
      </w:r>
      <w:r w:rsidRPr="00E60424">
        <w:rPr>
          <w:rFonts w:hint="cs"/>
          <w:sz w:val="30"/>
          <w:rtl/>
          <w:lang w:val="en-US"/>
        </w:rPr>
        <w:t>وملخص كل من مشروعي التوصيتين</w:t>
      </w:r>
      <w:r w:rsidRPr="00E60424">
        <w:rPr>
          <w:rFonts w:hint="cs"/>
          <w:rtl/>
        </w:rPr>
        <w:t xml:space="preserve"> التي اعتمدت‍هما</w:t>
      </w:r>
      <w:r w:rsidRPr="00E60424">
        <w:rPr>
          <w:rtl/>
        </w:rPr>
        <w:br/>
      </w:r>
      <w:r w:rsidRPr="00E60424">
        <w:rPr>
          <w:rFonts w:hint="cs"/>
          <w:rtl/>
        </w:rPr>
        <w:t>ل‍جنة الدراسات </w:t>
      </w:r>
      <w:r w:rsidRPr="00E60424">
        <w:t>1</w:t>
      </w:r>
      <w:r w:rsidRPr="00E60424">
        <w:rPr>
          <w:rFonts w:hint="cs"/>
          <w:rtl/>
        </w:rPr>
        <w:t xml:space="preserve"> للاتصالات الراديوية</w:t>
      </w:r>
    </w:p>
    <w:p w:rsidR="00E60424" w:rsidRPr="00E60424" w:rsidRDefault="00E60424" w:rsidP="00E60424">
      <w:pPr>
        <w:keepNext/>
        <w:tabs>
          <w:tab w:val="right" w:pos="9639"/>
        </w:tabs>
        <w:spacing w:before="480"/>
        <w:rPr>
          <w:rFonts w:ascii="Calibri" w:hAnsi="Calibri"/>
          <w:rtl/>
        </w:rPr>
      </w:pPr>
      <w:r w:rsidRPr="00E60424">
        <w:rPr>
          <w:rFonts w:ascii="Calibri" w:hAnsi="Calibri" w:hint="cs"/>
          <w:u w:val="single"/>
          <w:rtl/>
        </w:rPr>
        <w:t>مشروع</w:t>
      </w:r>
      <w:r w:rsidRPr="00E60424">
        <w:rPr>
          <w:rFonts w:ascii="Calibri" w:hAnsi="Calibri" w:hint="cs"/>
          <w:u w:val="single"/>
          <w:rtl/>
          <w:lang w:bidi="ar-SY"/>
        </w:rPr>
        <w:t xml:space="preserve"> التوصية الجديدة </w:t>
      </w:r>
      <w:r w:rsidRPr="00E60424">
        <w:rPr>
          <w:rFonts w:ascii="Calibri" w:hAnsi="Calibri"/>
          <w:u w:val="single"/>
        </w:rPr>
        <w:t>ITU-R SM.[DF_ACCURACY]</w:t>
      </w:r>
      <w:r w:rsidRPr="00E60424">
        <w:rPr>
          <w:rFonts w:ascii="Calibri" w:hAnsi="Calibri" w:hint="cs"/>
          <w:rtl/>
        </w:rPr>
        <w:tab/>
        <w:t xml:space="preserve">الوثيقة </w:t>
      </w:r>
      <w:r w:rsidRPr="00E60424">
        <w:rPr>
          <w:rFonts w:ascii="Calibri" w:hAnsi="Calibri"/>
        </w:rPr>
        <w:t>1/BL/2</w:t>
      </w:r>
    </w:p>
    <w:p w:rsidR="00E60424" w:rsidRPr="00E60424" w:rsidRDefault="00E60424" w:rsidP="00E60424">
      <w:pPr>
        <w:pStyle w:val="Rectitle"/>
        <w:tabs>
          <w:tab w:val="left" w:pos="574"/>
          <w:tab w:val="center" w:pos="4819"/>
        </w:tabs>
        <w:rPr>
          <w:rFonts w:ascii="Calibri" w:hAnsi="Calibri"/>
        </w:rPr>
      </w:pPr>
      <w:r w:rsidRPr="00E60424">
        <w:rPr>
          <w:rFonts w:ascii="Calibri" w:eastAsia="SimSun" w:hAnsi="Calibri" w:hint="cs"/>
          <w:spacing w:val="-4"/>
          <w:rtl/>
          <w:lang w:bidi="ar-SY"/>
        </w:rPr>
        <w:t>إجراءات الاختبار لقياس دقة أجهزة ت‍حديد الاتجاه</w:t>
      </w:r>
    </w:p>
    <w:p w:rsidR="00E60424" w:rsidRPr="00E60424" w:rsidRDefault="00E60424" w:rsidP="00E60424">
      <w:pPr>
        <w:rPr>
          <w:rFonts w:ascii="Calibri" w:hAnsi="Calibri"/>
          <w:rtl/>
          <w:lang w:bidi="ar-SY"/>
        </w:rPr>
      </w:pPr>
      <w:r w:rsidRPr="00E60424">
        <w:rPr>
          <w:rFonts w:ascii="Calibri" w:hAnsi="Calibri" w:hint="cs"/>
          <w:rtl/>
        </w:rPr>
        <w:t xml:space="preserve">تمثل </w:t>
      </w:r>
      <w:r w:rsidRPr="00E60424">
        <w:rPr>
          <w:rFonts w:ascii="Calibri" w:hAnsi="Calibri"/>
          <w:rtl/>
        </w:rPr>
        <w:t xml:space="preserve">دقة أنظمة </w:t>
      </w:r>
      <w:r w:rsidRPr="00E60424">
        <w:rPr>
          <w:rFonts w:ascii="Calibri" w:hAnsi="Calibri" w:hint="cs"/>
          <w:rtl/>
        </w:rPr>
        <w:t>تحديد</w:t>
      </w:r>
      <w:r w:rsidRPr="00E60424">
        <w:rPr>
          <w:rFonts w:ascii="Calibri" w:hAnsi="Calibri"/>
          <w:rtl/>
        </w:rPr>
        <w:t xml:space="preserve"> الاتجاه </w:t>
      </w:r>
      <w:r w:rsidRPr="00E60424">
        <w:rPr>
          <w:rFonts w:ascii="Calibri" w:hAnsi="Calibri" w:hint="cs"/>
          <w:rtl/>
        </w:rPr>
        <w:t>أحد الاعتبارات المهمة</w:t>
      </w:r>
      <w:r w:rsidRPr="00E60424">
        <w:rPr>
          <w:rFonts w:ascii="Calibri" w:hAnsi="Calibri"/>
          <w:rtl/>
        </w:rPr>
        <w:t xml:space="preserve"> للسلطات التنظيمية </w:t>
      </w:r>
      <w:r w:rsidRPr="00E60424">
        <w:rPr>
          <w:rFonts w:ascii="Calibri" w:hAnsi="Calibri" w:hint="cs"/>
          <w:rtl/>
        </w:rPr>
        <w:t>وغيرها ممن يتعين عليهم</w:t>
      </w:r>
      <w:r w:rsidRPr="00E60424">
        <w:rPr>
          <w:rFonts w:ascii="Calibri" w:hAnsi="Calibri"/>
          <w:rtl/>
        </w:rPr>
        <w:t xml:space="preserve"> تحديد مو</w:t>
      </w:r>
      <w:r w:rsidRPr="00E60424">
        <w:rPr>
          <w:rFonts w:ascii="Calibri" w:hAnsi="Calibri" w:hint="cs"/>
          <w:rtl/>
        </w:rPr>
        <w:t>ا</w:t>
      </w:r>
      <w:r w:rsidRPr="00E60424">
        <w:rPr>
          <w:rFonts w:ascii="Calibri" w:hAnsi="Calibri"/>
          <w:rtl/>
        </w:rPr>
        <w:t xml:space="preserve">قع </w:t>
      </w:r>
      <w:r w:rsidRPr="00E60424">
        <w:rPr>
          <w:rFonts w:ascii="Calibri" w:hAnsi="Calibri" w:hint="cs"/>
          <w:rtl/>
        </w:rPr>
        <w:t>الإشارات</w:t>
      </w:r>
      <w:r w:rsidRPr="00E60424">
        <w:rPr>
          <w:rFonts w:ascii="Calibri" w:hAnsi="Calibri"/>
          <w:rtl/>
        </w:rPr>
        <w:t xml:space="preserve">. </w:t>
      </w:r>
      <w:r w:rsidRPr="00E60424">
        <w:rPr>
          <w:rFonts w:ascii="Calibri" w:hAnsi="Calibri" w:hint="cs"/>
          <w:rtl/>
        </w:rPr>
        <w:t>ويصعب في كثير من الأحيان</w:t>
      </w:r>
      <w:r w:rsidRPr="00E60424">
        <w:rPr>
          <w:rFonts w:ascii="Calibri" w:hAnsi="Calibri"/>
          <w:rtl/>
        </w:rPr>
        <w:t xml:space="preserve"> مقارنة الأنظمة المختلفة </w:t>
      </w:r>
      <w:r w:rsidRPr="00E60424">
        <w:rPr>
          <w:rFonts w:ascii="Calibri" w:hAnsi="Calibri" w:hint="cs"/>
          <w:rtl/>
        </w:rPr>
        <w:t>بسبب عدد</w:t>
      </w:r>
      <w:r w:rsidRPr="00E60424">
        <w:rPr>
          <w:rFonts w:ascii="Calibri" w:hAnsi="Calibri"/>
          <w:rtl/>
        </w:rPr>
        <w:t xml:space="preserve"> من العوامل، مثل </w:t>
      </w:r>
      <w:r w:rsidRPr="00E60424">
        <w:rPr>
          <w:rFonts w:ascii="Calibri" w:hAnsi="Calibri" w:hint="cs"/>
          <w:rtl/>
        </w:rPr>
        <w:t>المعمارية الخاصة للتصميم الأساسي للنظام</w:t>
      </w:r>
      <w:r w:rsidRPr="00E60424">
        <w:rPr>
          <w:rFonts w:ascii="Calibri" w:hAnsi="Calibri"/>
          <w:rtl/>
        </w:rPr>
        <w:t xml:space="preserve">، </w:t>
      </w:r>
      <w:r w:rsidRPr="00E60424">
        <w:rPr>
          <w:rFonts w:ascii="Calibri" w:hAnsi="Calibri" w:hint="cs"/>
          <w:rtl/>
        </w:rPr>
        <w:t>والاستعمال</w:t>
      </w:r>
      <w:r w:rsidRPr="00E60424">
        <w:rPr>
          <w:rFonts w:ascii="Calibri" w:hAnsi="Calibri"/>
          <w:rtl/>
        </w:rPr>
        <w:t xml:space="preserve"> النموذجي/الغرض، ومتطلبات الحجم</w:t>
      </w:r>
      <w:r w:rsidRPr="00E60424">
        <w:rPr>
          <w:rFonts w:ascii="Calibri" w:hAnsi="Calibri" w:hint="cs"/>
          <w:rtl/>
        </w:rPr>
        <w:t>،</w:t>
      </w:r>
      <w:r w:rsidRPr="00E60424">
        <w:rPr>
          <w:rFonts w:ascii="Calibri" w:hAnsi="Calibri"/>
          <w:rtl/>
        </w:rPr>
        <w:t xml:space="preserve"> ومتطلبات </w:t>
      </w:r>
      <w:r w:rsidRPr="00E60424">
        <w:rPr>
          <w:rFonts w:ascii="Calibri" w:hAnsi="Calibri" w:hint="cs"/>
          <w:rtl/>
        </w:rPr>
        <w:t>التركيب</w:t>
      </w:r>
      <w:r w:rsidRPr="00E60424">
        <w:rPr>
          <w:rFonts w:ascii="Calibri" w:hAnsi="Calibri"/>
          <w:rtl/>
        </w:rPr>
        <w:t xml:space="preserve">، وغيرها من </w:t>
      </w:r>
      <w:r w:rsidRPr="00E60424">
        <w:rPr>
          <w:rFonts w:ascii="Calibri" w:hAnsi="Calibri" w:hint="cs"/>
          <w:rtl/>
        </w:rPr>
        <w:t>المسائل</w:t>
      </w:r>
      <w:r w:rsidRPr="00E60424">
        <w:rPr>
          <w:rFonts w:ascii="Calibri" w:hAnsi="Calibri"/>
          <w:rtl/>
        </w:rPr>
        <w:t xml:space="preserve">. </w:t>
      </w:r>
      <w:r w:rsidRPr="00E60424">
        <w:rPr>
          <w:rFonts w:ascii="Calibri" w:hAnsi="Calibri" w:hint="cs"/>
          <w:rtl/>
        </w:rPr>
        <w:t>وتسهيلاً</w:t>
      </w:r>
      <w:r w:rsidRPr="00E60424">
        <w:rPr>
          <w:rFonts w:ascii="Calibri" w:hAnsi="Calibri"/>
          <w:rtl/>
        </w:rPr>
        <w:t xml:space="preserve"> </w:t>
      </w:r>
      <w:r w:rsidRPr="00E60424">
        <w:rPr>
          <w:rFonts w:ascii="Calibri" w:hAnsi="Calibri" w:hint="cs"/>
          <w:rtl/>
        </w:rPr>
        <w:t>ل</w:t>
      </w:r>
      <w:r w:rsidRPr="00E60424">
        <w:rPr>
          <w:rFonts w:ascii="Calibri" w:hAnsi="Calibri"/>
          <w:rtl/>
        </w:rPr>
        <w:t xml:space="preserve">بعض المقارنات الأساسية بين مختلف أنظمة تحديد الاتجاه </w:t>
      </w:r>
      <w:r w:rsidRPr="00E60424">
        <w:rPr>
          <w:rFonts w:ascii="Calibri" w:hAnsi="Calibri"/>
        </w:rPr>
        <w:t>(DF)</w:t>
      </w:r>
      <w:r w:rsidRPr="00E60424">
        <w:rPr>
          <w:rFonts w:ascii="Calibri" w:hAnsi="Calibri"/>
          <w:rtl/>
        </w:rPr>
        <w:t xml:space="preserve">، </w:t>
      </w:r>
      <w:r w:rsidRPr="00E60424">
        <w:rPr>
          <w:rFonts w:ascii="Calibri" w:hAnsi="Calibri" w:hint="cs"/>
          <w:rtl/>
        </w:rPr>
        <w:t>تقدم</w:t>
      </w:r>
      <w:r w:rsidRPr="00E60424">
        <w:rPr>
          <w:rFonts w:ascii="Calibri" w:hAnsi="Calibri"/>
          <w:rtl/>
        </w:rPr>
        <w:t xml:space="preserve"> هذه التوصية بعض التوجيهات بشأن الأساليب القياسية لاختبار دقة</w:t>
      </w:r>
      <w:r w:rsidRPr="00E60424">
        <w:rPr>
          <w:rFonts w:ascii="Calibri" w:hAnsi="Calibri" w:hint="cs"/>
          <w:rtl/>
        </w:rPr>
        <w:t xml:space="preserve"> أجهزة تحديد الاتجاه</w:t>
      </w:r>
      <w:r w:rsidRPr="00E60424">
        <w:rPr>
          <w:rFonts w:ascii="Calibri" w:hAnsi="Calibri"/>
          <w:rtl/>
        </w:rPr>
        <w:t xml:space="preserve"> والإبلاغ </w:t>
      </w:r>
      <w:r w:rsidRPr="00E60424">
        <w:rPr>
          <w:rFonts w:ascii="Calibri" w:hAnsi="Calibri" w:hint="cs"/>
          <w:rtl/>
        </w:rPr>
        <w:t>عن</w:t>
      </w:r>
      <w:r w:rsidRPr="00E60424">
        <w:rPr>
          <w:rFonts w:ascii="Calibri" w:hAnsi="Calibri"/>
          <w:rtl/>
        </w:rPr>
        <w:t xml:space="preserve"> النتائج</w:t>
      </w:r>
      <w:r w:rsidRPr="00E60424">
        <w:rPr>
          <w:rFonts w:ascii="Calibri" w:hAnsi="Calibri" w:hint="cs"/>
          <w:rtl/>
        </w:rPr>
        <w:t>.</w:t>
      </w:r>
    </w:p>
    <w:p w:rsidR="00E60424" w:rsidRPr="00E60424" w:rsidRDefault="00E60424" w:rsidP="00E60424">
      <w:pPr>
        <w:keepNext/>
        <w:tabs>
          <w:tab w:val="right" w:pos="9639"/>
        </w:tabs>
        <w:spacing w:before="480"/>
        <w:rPr>
          <w:rFonts w:ascii="Calibri" w:hAnsi="Calibri"/>
          <w:rtl/>
        </w:rPr>
      </w:pPr>
      <w:r w:rsidRPr="00E60424">
        <w:rPr>
          <w:rFonts w:ascii="Calibri" w:hAnsi="Calibri" w:hint="cs"/>
          <w:u w:val="single"/>
          <w:rtl/>
        </w:rPr>
        <w:t>مشروع</w:t>
      </w:r>
      <w:r w:rsidRPr="00E60424">
        <w:rPr>
          <w:rFonts w:ascii="Calibri" w:hAnsi="Calibri" w:hint="cs"/>
          <w:u w:val="single"/>
          <w:rtl/>
          <w:lang w:bidi="ar-SY"/>
        </w:rPr>
        <w:t xml:space="preserve"> التوصية الجديدة </w:t>
      </w:r>
      <w:r w:rsidRPr="00E60424">
        <w:rPr>
          <w:rFonts w:ascii="Calibri" w:hAnsi="Calibri"/>
          <w:u w:val="single"/>
        </w:rPr>
        <w:t>ITU-R SM.[DF_IMMUNITY]</w:t>
      </w:r>
      <w:r w:rsidRPr="00E60424">
        <w:rPr>
          <w:rFonts w:ascii="Calibri" w:hAnsi="Calibri" w:hint="cs"/>
          <w:rtl/>
        </w:rPr>
        <w:tab/>
        <w:t xml:space="preserve">الوثيقة </w:t>
      </w:r>
      <w:r w:rsidRPr="00E60424">
        <w:rPr>
          <w:rFonts w:ascii="Calibri" w:hAnsi="Calibri"/>
        </w:rPr>
        <w:t>1/BL/3</w:t>
      </w:r>
    </w:p>
    <w:p w:rsidR="00E60424" w:rsidRPr="00E60424" w:rsidRDefault="00E60424" w:rsidP="00E60424">
      <w:pPr>
        <w:pStyle w:val="Rectitle"/>
        <w:tabs>
          <w:tab w:val="left" w:pos="574"/>
          <w:tab w:val="center" w:pos="4819"/>
        </w:tabs>
        <w:rPr>
          <w:rFonts w:ascii="Calibri" w:hAnsi="Calibri"/>
        </w:rPr>
      </w:pPr>
      <w:r w:rsidRPr="00E60424">
        <w:rPr>
          <w:rFonts w:ascii="Calibri" w:hAnsi="Calibri" w:hint="cs"/>
          <w:rtl/>
          <w:lang w:bidi="ar-SY"/>
        </w:rPr>
        <w:t>إجراءات الاختبار لقياس مناعة أجهزة تحديد الاتجاه</w:t>
      </w:r>
      <w:r w:rsidRPr="00E60424">
        <w:rPr>
          <w:rFonts w:ascii="Calibri" w:hAnsi="Calibri"/>
          <w:lang w:bidi="ar-SY"/>
        </w:rPr>
        <w:br/>
      </w:r>
      <w:r w:rsidRPr="00E60424">
        <w:rPr>
          <w:rFonts w:ascii="Calibri" w:hAnsi="Calibri" w:hint="cs"/>
          <w:rtl/>
          <w:lang w:bidi="ar-SY"/>
        </w:rPr>
        <w:t>ضد الانتشار المتعدد المسارات</w:t>
      </w:r>
    </w:p>
    <w:p w:rsidR="00E60424" w:rsidRPr="00E60424" w:rsidRDefault="00E60424" w:rsidP="00E60424">
      <w:pPr>
        <w:rPr>
          <w:rtl/>
          <w:lang w:bidi="ar-SY"/>
        </w:rPr>
      </w:pPr>
      <w:r w:rsidRPr="00E60424">
        <w:rPr>
          <w:rFonts w:hint="cs"/>
          <w:rtl/>
        </w:rPr>
        <w:t xml:space="preserve">تقدم التوصية إجراءات اختبار لقياس مناعة أجهزة تحديد الاتجاه </w:t>
      </w:r>
      <w:r w:rsidRPr="00E60424">
        <w:t>(DF)</w:t>
      </w:r>
      <w:r w:rsidRPr="00E60424">
        <w:rPr>
          <w:rFonts w:hint="cs"/>
          <w:rtl/>
        </w:rPr>
        <w:t xml:space="preserve"> الثابتة والمتنقلة ضد الانتشار المتعدد المسارات.</w:t>
      </w:r>
    </w:p>
    <w:p w:rsidR="00E60424" w:rsidRPr="00E60424" w:rsidRDefault="00E60424" w:rsidP="00E60424">
      <w:pPr>
        <w:tabs>
          <w:tab w:val="left" w:pos="425"/>
        </w:tabs>
        <w:spacing w:before="600"/>
        <w:jc w:val="center"/>
        <w:rPr>
          <w:rFonts w:ascii="Calibri" w:hAnsi="Calibri"/>
          <w:lang w:val="en-US" w:bidi="ar-EG"/>
        </w:rPr>
      </w:pPr>
      <w:r>
        <w:rPr>
          <w:rFonts w:ascii="Calibri" w:hAnsi="Calibri" w:hint="cs"/>
          <w:rtl/>
          <w:lang w:eastAsia="zh-CN" w:bidi="ar-EG"/>
        </w:rPr>
        <w:t>__________</w:t>
      </w:r>
    </w:p>
    <w:sectPr w:rsidR="00E60424" w:rsidRPr="00E60424">
      <w:head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0C" w:rsidRDefault="00D8140C">
      <w:r>
        <w:separator/>
      </w:r>
    </w:p>
  </w:endnote>
  <w:endnote w:type="continuationSeparator" w:id="0">
    <w:p w:rsidR="00D8140C" w:rsidRDefault="00D8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D8140C" w:rsidRDefault="00B83DAF" w:rsidP="00D8140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>International Telecommunication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0C" w:rsidRDefault="00D8140C">
      <w:r>
        <w:t>____________________</w:t>
      </w:r>
    </w:p>
  </w:footnote>
  <w:footnote w:type="continuationSeparator" w:id="0">
    <w:p w:rsidR="00D8140C" w:rsidRDefault="00D8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2E3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0C"/>
    <w:rsid w:val="00016557"/>
    <w:rsid w:val="00054872"/>
    <w:rsid w:val="000E15C1"/>
    <w:rsid w:val="000E64DA"/>
    <w:rsid w:val="000F527D"/>
    <w:rsid w:val="001214B1"/>
    <w:rsid w:val="001E15AA"/>
    <w:rsid w:val="00206E2B"/>
    <w:rsid w:val="00210B45"/>
    <w:rsid w:val="00227F65"/>
    <w:rsid w:val="00255CB4"/>
    <w:rsid w:val="00281C69"/>
    <w:rsid w:val="00343581"/>
    <w:rsid w:val="003D3993"/>
    <w:rsid w:val="003F18DA"/>
    <w:rsid w:val="004140EA"/>
    <w:rsid w:val="004406E3"/>
    <w:rsid w:val="0044634B"/>
    <w:rsid w:val="00492574"/>
    <w:rsid w:val="004A5AB1"/>
    <w:rsid w:val="004C1881"/>
    <w:rsid w:val="004D11DF"/>
    <w:rsid w:val="004F26AE"/>
    <w:rsid w:val="00595800"/>
    <w:rsid w:val="00597349"/>
    <w:rsid w:val="005F130D"/>
    <w:rsid w:val="005F7F4C"/>
    <w:rsid w:val="006136BC"/>
    <w:rsid w:val="00624358"/>
    <w:rsid w:val="00637C9D"/>
    <w:rsid w:val="006B3F95"/>
    <w:rsid w:val="00702A71"/>
    <w:rsid w:val="0071106C"/>
    <w:rsid w:val="00746900"/>
    <w:rsid w:val="007764F8"/>
    <w:rsid w:val="007B62E3"/>
    <w:rsid w:val="007E59C7"/>
    <w:rsid w:val="00811467"/>
    <w:rsid w:val="00881D43"/>
    <w:rsid w:val="008C1F82"/>
    <w:rsid w:val="008C29C9"/>
    <w:rsid w:val="008D4874"/>
    <w:rsid w:val="0093776F"/>
    <w:rsid w:val="009676DC"/>
    <w:rsid w:val="009746CA"/>
    <w:rsid w:val="00980D6F"/>
    <w:rsid w:val="009846D5"/>
    <w:rsid w:val="009E14F3"/>
    <w:rsid w:val="009E1957"/>
    <w:rsid w:val="009F6D66"/>
    <w:rsid w:val="00A06093"/>
    <w:rsid w:val="00AB07C5"/>
    <w:rsid w:val="00B57344"/>
    <w:rsid w:val="00B77485"/>
    <w:rsid w:val="00B83DAF"/>
    <w:rsid w:val="00B87E04"/>
    <w:rsid w:val="00CB4CC7"/>
    <w:rsid w:val="00D35752"/>
    <w:rsid w:val="00D463D0"/>
    <w:rsid w:val="00D61395"/>
    <w:rsid w:val="00D744B4"/>
    <w:rsid w:val="00D8140C"/>
    <w:rsid w:val="00E60424"/>
    <w:rsid w:val="00EC710F"/>
    <w:rsid w:val="00F42740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B9F5251-46E1-4E53-B9D1-BFCBB34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8140C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E60424"/>
    <w:pPr>
      <w:keepNext/>
      <w:keepLines/>
      <w:widowControl w:val="0"/>
      <w:overflowPunct/>
      <w:spacing w:before="240" w:after="280"/>
      <w:jc w:val="center"/>
      <w:textAlignment w:val="auto"/>
    </w:pPr>
    <w:rPr>
      <w:rFonts w:ascii="Calibri" w:hAnsi="Calibri"/>
      <w:b/>
      <w:bCs/>
      <w:sz w:val="26"/>
      <w:szCs w:val="36"/>
    </w:rPr>
  </w:style>
  <w:style w:type="paragraph" w:customStyle="1" w:styleId="AnnexNo">
    <w:name w:val="Annex_No"/>
    <w:basedOn w:val="Normal"/>
    <w:next w:val="AnnexTitle"/>
    <w:autoRedefine/>
    <w:rsid w:val="00E60424"/>
    <w:pPr>
      <w:keepNext/>
      <w:keepLines/>
      <w:overflowPunct/>
      <w:spacing w:before="360"/>
      <w:contextualSpacing/>
      <w:jc w:val="center"/>
      <w:textAlignment w:val="auto"/>
    </w:pPr>
    <w:rPr>
      <w:rFonts w:ascii="Calibri" w:hAnsi="Calibri"/>
      <w:caps/>
      <w:sz w:val="26"/>
      <w:szCs w:val="36"/>
      <w:lang w:val="fr-FR" w:bidi="ar-EG"/>
    </w:rPr>
  </w:style>
  <w:style w:type="character" w:customStyle="1" w:styleId="RectitleChar">
    <w:name w:val="Rec_title Char"/>
    <w:link w:val="Rectitle"/>
    <w:uiPriority w:val="99"/>
    <w:rsid w:val="00E60424"/>
    <w:rPr>
      <w:rFonts w:asciiTheme="minorHAnsi" w:hAnsiTheme="minorHAnsi" w:cs="Traditional Arabic"/>
      <w:b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sgd@itu.in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R-REC-SM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5</TotalTime>
  <Pages>3</Pages>
  <Words>482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3567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De La Rosa Trivino, Maria Dolores</cp:lastModifiedBy>
  <cp:revision>4</cp:revision>
  <cp:lastPrinted>2001-07-17T10:53:00Z</cp:lastPrinted>
  <dcterms:created xsi:type="dcterms:W3CDTF">2014-09-08T10:47:00Z</dcterms:created>
  <dcterms:modified xsi:type="dcterms:W3CDTF">2014-09-08T13:42:00Z</dcterms:modified>
</cp:coreProperties>
</file>