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C76BC2" w:rsidTr="00EF5A79">
        <w:tc>
          <w:tcPr>
            <w:tcW w:w="9889" w:type="dxa"/>
            <w:gridSpan w:val="3"/>
            <w:shd w:val="clear" w:color="auto" w:fill="auto"/>
          </w:tcPr>
          <w:p w:rsidR="00E53DCE" w:rsidRPr="00C76BC2" w:rsidRDefault="009C6A12" w:rsidP="008C1673">
            <w:pPr>
              <w:spacing w:before="0" w:line="240" w:lineRule="auto"/>
              <w:jc w:val="left"/>
              <w:rPr>
                <w:rFonts w:asciiTheme="minorHAnsi" w:eastAsiaTheme="majorEastAsia" w:hAnsiTheme="minorHAnsi" w:cstheme="minorHAnsi"/>
                <w:b/>
                <w:bCs/>
                <w:color w:val="808080"/>
                <w:sz w:val="28"/>
                <w:szCs w:val="28"/>
                <w:lang w:val="en-GB" w:eastAsia="zh-CN"/>
              </w:rPr>
            </w:pPr>
            <w:r w:rsidRPr="00C76BC2">
              <w:rPr>
                <w:rFonts w:asciiTheme="minorHAnsi" w:eastAsiaTheme="majorEastAsia" w:hAnsiTheme="minorHAnsi" w:cstheme="minorHAnsi"/>
                <w:b/>
                <w:bCs/>
                <w:color w:val="808080"/>
                <w:sz w:val="28"/>
                <w:lang w:val="en-GB" w:eastAsia="zh-CN"/>
              </w:rPr>
              <w:t>无线电通信局（</w:t>
            </w:r>
            <w:r w:rsidRPr="00C76BC2">
              <w:rPr>
                <w:rFonts w:asciiTheme="minorHAnsi" w:eastAsiaTheme="majorEastAsia" w:hAnsiTheme="minorHAnsi" w:cstheme="minorHAnsi"/>
                <w:b/>
                <w:bCs/>
                <w:color w:val="808080"/>
                <w:sz w:val="28"/>
                <w:lang w:val="en-GB" w:eastAsia="zh-CN"/>
              </w:rPr>
              <w:t>BR</w:t>
            </w:r>
            <w:r w:rsidRPr="00C76BC2">
              <w:rPr>
                <w:rFonts w:asciiTheme="minorHAnsi" w:eastAsiaTheme="majorEastAsia" w:hAnsiTheme="minorHAnsi" w:cstheme="minorHAnsi"/>
                <w:b/>
                <w:bCs/>
                <w:color w:val="808080"/>
                <w:sz w:val="28"/>
                <w:lang w:val="en-GB" w:eastAsia="zh-CN"/>
              </w:rPr>
              <w:t>）</w:t>
            </w:r>
          </w:p>
          <w:p w:rsidR="00E53DCE" w:rsidRPr="00C76BC2" w:rsidRDefault="00E53DCE" w:rsidP="008C1673">
            <w:pPr>
              <w:spacing w:before="0" w:line="240" w:lineRule="auto"/>
              <w:jc w:val="left"/>
              <w:rPr>
                <w:rFonts w:asciiTheme="minorHAnsi" w:hAnsiTheme="minorHAnsi" w:cstheme="minorHAnsi"/>
                <w:b/>
                <w:bCs/>
                <w:color w:val="808080"/>
                <w:sz w:val="28"/>
                <w:szCs w:val="28"/>
                <w:lang w:val="en-GB" w:eastAsia="zh-CN"/>
              </w:rPr>
            </w:pPr>
          </w:p>
          <w:p w:rsidR="00E53DCE" w:rsidRPr="00C76BC2" w:rsidRDefault="00E53DCE" w:rsidP="008C1673">
            <w:pPr>
              <w:spacing w:before="0" w:line="240" w:lineRule="auto"/>
              <w:jc w:val="left"/>
              <w:rPr>
                <w:rFonts w:asciiTheme="minorHAnsi" w:hAnsiTheme="minorHAnsi" w:cstheme="minorHAnsi"/>
                <w:b/>
                <w:bCs/>
                <w:color w:val="808080"/>
                <w:sz w:val="28"/>
                <w:szCs w:val="28"/>
                <w:lang w:val="en-GB" w:eastAsia="zh-CN"/>
              </w:rPr>
            </w:pPr>
          </w:p>
        </w:tc>
      </w:tr>
      <w:tr w:rsidR="00E1507C" w:rsidRPr="00C76BC2" w:rsidTr="00EF5A79">
        <w:tc>
          <w:tcPr>
            <w:tcW w:w="7054" w:type="dxa"/>
            <w:gridSpan w:val="2"/>
            <w:shd w:val="clear" w:color="auto" w:fill="auto"/>
          </w:tcPr>
          <w:p w:rsidR="00E1507C" w:rsidRPr="00C76BC2" w:rsidRDefault="00E1507C" w:rsidP="0007243F">
            <w:pPr>
              <w:spacing w:before="0"/>
              <w:jc w:val="left"/>
              <w:rPr>
                <w:rFonts w:asciiTheme="minorHAnsi" w:hAnsiTheme="minorHAnsi" w:cstheme="minorHAnsi"/>
                <w:sz w:val="24"/>
                <w:szCs w:val="24"/>
                <w:lang w:val="fr-CH"/>
              </w:rPr>
            </w:pPr>
            <w:r w:rsidRPr="00C76BC2">
              <w:rPr>
                <w:rFonts w:asciiTheme="minorHAnsi" w:hAnsiTheme="minorHAnsi" w:cstheme="minorHAnsi"/>
                <w:sz w:val="24"/>
                <w:szCs w:val="24"/>
                <w:lang w:eastAsia="zh-CN"/>
              </w:rPr>
              <w:t>行政通函</w:t>
            </w:r>
          </w:p>
          <w:p w:rsidR="00E1507C" w:rsidRPr="00C76BC2" w:rsidRDefault="00E1507C" w:rsidP="007F5ECF">
            <w:pPr>
              <w:spacing w:before="0"/>
              <w:jc w:val="left"/>
              <w:rPr>
                <w:rFonts w:asciiTheme="minorHAnsi" w:hAnsiTheme="minorHAnsi" w:cstheme="minorHAnsi"/>
                <w:b/>
                <w:bCs/>
                <w:sz w:val="24"/>
                <w:szCs w:val="24"/>
                <w:lang w:val="fr-CH" w:eastAsia="zh-CN"/>
              </w:rPr>
            </w:pPr>
            <w:r w:rsidRPr="00C76BC2">
              <w:rPr>
                <w:rFonts w:asciiTheme="minorHAnsi" w:hAnsiTheme="minorHAnsi" w:cstheme="minorHAnsi"/>
                <w:b/>
                <w:bCs/>
                <w:sz w:val="24"/>
                <w:szCs w:val="24"/>
                <w:lang w:val="fr-CH"/>
              </w:rPr>
              <w:t>CA</w:t>
            </w:r>
            <w:r w:rsidR="0007243F">
              <w:rPr>
                <w:rFonts w:asciiTheme="minorHAnsi" w:hAnsiTheme="minorHAnsi" w:cstheme="minorHAnsi"/>
                <w:b/>
                <w:bCs/>
                <w:sz w:val="24"/>
                <w:szCs w:val="24"/>
                <w:lang w:val="fr-CH"/>
              </w:rPr>
              <w:t>CE</w:t>
            </w:r>
            <w:r w:rsidRPr="00C76BC2">
              <w:rPr>
                <w:rFonts w:asciiTheme="minorHAnsi" w:hAnsiTheme="minorHAnsi" w:cstheme="minorHAnsi"/>
                <w:b/>
                <w:bCs/>
                <w:sz w:val="24"/>
                <w:szCs w:val="24"/>
                <w:lang w:val="fr-CH"/>
              </w:rPr>
              <w:t>/</w:t>
            </w:r>
            <w:r w:rsidRPr="00C76BC2">
              <w:rPr>
                <w:rFonts w:asciiTheme="minorHAnsi" w:hAnsiTheme="minorHAnsi" w:cstheme="minorHAnsi"/>
                <w:b/>
                <w:bCs/>
                <w:sz w:val="24"/>
                <w:szCs w:val="24"/>
                <w:lang w:val="fr-CH" w:eastAsia="zh-CN"/>
              </w:rPr>
              <w:t>6</w:t>
            </w:r>
            <w:r w:rsidR="0007243F">
              <w:rPr>
                <w:rFonts w:asciiTheme="minorHAnsi" w:hAnsiTheme="minorHAnsi" w:cstheme="minorHAnsi"/>
                <w:b/>
                <w:bCs/>
                <w:sz w:val="24"/>
                <w:szCs w:val="24"/>
                <w:lang w:val="fr-CH" w:eastAsia="zh-CN"/>
              </w:rPr>
              <w:t>3</w:t>
            </w:r>
            <w:r w:rsidR="007F5ECF">
              <w:rPr>
                <w:rFonts w:asciiTheme="minorHAnsi" w:hAnsiTheme="minorHAnsi" w:cstheme="minorHAnsi" w:hint="eastAsia"/>
                <w:b/>
                <w:bCs/>
                <w:sz w:val="24"/>
                <w:szCs w:val="24"/>
                <w:lang w:val="fr-CH" w:eastAsia="zh-CN"/>
              </w:rPr>
              <w:t>7</w:t>
            </w:r>
          </w:p>
        </w:tc>
        <w:tc>
          <w:tcPr>
            <w:tcW w:w="2835" w:type="dxa"/>
            <w:shd w:val="clear" w:color="auto" w:fill="auto"/>
          </w:tcPr>
          <w:p w:rsidR="00E1507C" w:rsidRPr="00C76BC2" w:rsidRDefault="00E1507C" w:rsidP="007F5ECF">
            <w:pPr>
              <w:spacing w:before="0"/>
              <w:jc w:val="right"/>
              <w:rPr>
                <w:rFonts w:asciiTheme="minorHAnsi" w:hAnsiTheme="minorHAnsi" w:cstheme="minorHAnsi"/>
                <w:sz w:val="24"/>
                <w:szCs w:val="24"/>
                <w:lang w:val="en-GB"/>
              </w:rPr>
            </w:pPr>
            <w:r w:rsidRPr="00C76BC2">
              <w:rPr>
                <w:rFonts w:asciiTheme="minorHAnsi" w:hAnsiTheme="minorHAnsi" w:cstheme="minorHAnsi"/>
                <w:sz w:val="24"/>
                <w:szCs w:val="24"/>
                <w:lang w:eastAsia="zh-CN"/>
              </w:rPr>
              <w:t>2013</w:t>
            </w:r>
            <w:r w:rsidRPr="00C76BC2">
              <w:rPr>
                <w:rFonts w:asciiTheme="minorHAnsi" w:hAnsiTheme="minorHAnsi" w:cstheme="minorHAnsi"/>
                <w:sz w:val="24"/>
                <w:szCs w:val="24"/>
                <w:lang w:eastAsia="zh-CN"/>
              </w:rPr>
              <w:t>年</w:t>
            </w:r>
            <w:r w:rsidR="0007243F">
              <w:rPr>
                <w:rFonts w:asciiTheme="minorHAnsi" w:hAnsiTheme="minorHAnsi" w:cstheme="minorHAnsi"/>
                <w:sz w:val="24"/>
                <w:szCs w:val="24"/>
                <w:lang w:eastAsia="zh-CN"/>
              </w:rPr>
              <w:t>10</w:t>
            </w:r>
            <w:r w:rsidRPr="00C76BC2">
              <w:rPr>
                <w:rFonts w:asciiTheme="minorHAnsi" w:hAnsiTheme="minorHAnsi" w:cstheme="minorHAnsi"/>
                <w:sz w:val="24"/>
                <w:szCs w:val="24"/>
                <w:lang w:eastAsia="zh-CN"/>
              </w:rPr>
              <w:t>月</w:t>
            </w:r>
            <w:r w:rsidR="007F5ECF">
              <w:rPr>
                <w:rFonts w:asciiTheme="minorHAnsi" w:hAnsiTheme="minorHAnsi" w:cstheme="minorHAnsi" w:hint="eastAsia"/>
                <w:sz w:val="24"/>
                <w:szCs w:val="24"/>
                <w:lang w:eastAsia="zh-CN"/>
              </w:rPr>
              <w:t>2</w:t>
            </w:r>
            <w:r w:rsidR="004400F5">
              <w:rPr>
                <w:rFonts w:asciiTheme="minorHAnsi" w:hAnsiTheme="minorHAnsi" w:cstheme="minorHAnsi"/>
                <w:sz w:val="24"/>
                <w:szCs w:val="24"/>
                <w:lang w:eastAsia="zh-CN"/>
              </w:rPr>
              <w:t>8</w:t>
            </w:r>
            <w:r w:rsidRPr="00C76BC2">
              <w:rPr>
                <w:rFonts w:asciiTheme="minorHAnsi" w:eastAsia="SimSun" w:hAnsiTheme="minorHAnsi" w:cstheme="minorHAnsi"/>
                <w:sz w:val="24"/>
                <w:szCs w:val="24"/>
                <w:lang w:eastAsia="zh-CN"/>
              </w:rPr>
              <w:t>日</w:t>
            </w:r>
          </w:p>
        </w:tc>
      </w:tr>
      <w:tr w:rsidR="00E1507C" w:rsidRPr="00C76BC2" w:rsidTr="00EF5A79">
        <w:tc>
          <w:tcPr>
            <w:tcW w:w="9889" w:type="dxa"/>
            <w:gridSpan w:val="3"/>
            <w:shd w:val="clear" w:color="auto" w:fill="auto"/>
          </w:tcPr>
          <w:p w:rsidR="00E1507C" w:rsidRPr="00C76BC2" w:rsidRDefault="00E1507C" w:rsidP="0007243F">
            <w:pPr>
              <w:spacing w:before="0"/>
              <w:jc w:val="left"/>
              <w:rPr>
                <w:rFonts w:asciiTheme="minorHAnsi" w:hAnsiTheme="minorHAnsi" w:cstheme="minorHAnsi"/>
                <w:sz w:val="24"/>
                <w:szCs w:val="24"/>
                <w:lang w:val="en-GB"/>
              </w:rPr>
            </w:pPr>
          </w:p>
        </w:tc>
      </w:tr>
      <w:tr w:rsidR="00E1507C" w:rsidRPr="00C76BC2" w:rsidTr="00EF5A79">
        <w:tc>
          <w:tcPr>
            <w:tcW w:w="9889" w:type="dxa"/>
            <w:gridSpan w:val="3"/>
            <w:shd w:val="clear" w:color="auto" w:fill="auto"/>
          </w:tcPr>
          <w:p w:rsidR="00E1507C" w:rsidRPr="00C76BC2" w:rsidRDefault="00E1507C" w:rsidP="0007243F">
            <w:pPr>
              <w:spacing w:before="0"/>
              <w:jc w:val="left"/>
              <w:rPr>
                <w:rFonts w:asciiTheme="minorHAnsi" w:hAnsiTheme="minorHAnsi" w:cstheme="minorHAnsi"/>
                <w:sz w:val="24"/>
                <w:szCs w:val="24"/>
              </w:rPr>
            </w:pPr>
          </w:p>
        </w:tc>
      </w:tr>
      <w:tr w:rsidR="00E1507C" w:rsidRPr="00C76BC2" w:rsidTr="00EF5A79">
        <w:tc>
          <w:tcPr>
            <w:tcW w:w="9889" w:type="dxa"/>
            <w:gridSpan w:val="3"/>
            <w:shd w:val="clear" w:color="auto" w:fill="auto"/>
          </w:tcPr>
          <w:p w:rsidR="00E1507C" w:rsidRPr="00C76BC2" w:rsidRDefault="00E1507C" w:rsidP="007F5ECF">
            <w:pPr>
              <w:spacing w:before="0"/>
              <w:jc w:val="left"/>
              <w:rPr>
                <w:rFonts w:asciiTheme="minorHAnsi" w:eastAsia="SimSun" w:hAnsiTheme="minorHAnsi" w:cstheme="minorHAnsi"/>
                <w:b/>
                <w:bCs/>
                <w:sz w:val="24"/>
                <w:szCs w:val="24"/>
                <w:lang w:eastAsia="zh-CN"/>
              </w:rPr>
            </w:pPr>
            <w:r w:rsidRPr="00C76BC2">
              <w:rPr>
                <w:rFonts w:asciiTheme="minorHAnsi" w:eastAsia="SimSun" w:hAnsiTheme="minorHAnsi" w:cstheme="minorHAnsi"/>
                <w:b/>
                <w:bCs/>
                <w:sz w:val="24"/>
                <w:szCs w:val="24"/>
                <w:lang w:eastAsia="zh-CN"/>
              </w:rPr>
              <w:t>致国际电联成员国主管部门、无线电通信部门成员</w:t>
            </w:r>
            <w:r w:rsidR="00C76BC2" w:rsidRPr="00C76BC2">
              <w:rPr>
                <w:rFonts w:asciiTheme="minorHAnsi" w:eastAsia="SimSun" w:hAnsiTheme="minorHAnsi" w:cstheme="minorHAnsi"/>
                <w:b/>
                <w:sz w:val="24"/>
                <w:szCs w:val="24"/>
                <w:lang w:eastAsia="zh-CN"/>
              </w:rPr>
              <w:t>和</w:t>
            </w:r>
            <w:r w:rsidR="00552D8E">
              <w:rPr>
                <w:rFonts w:asciiTheme="minorHAnsi" w:eastAsia="SimSun" w:hAnsiTheme="minorHAnsi" w:cstheme="minorHAnsi"/>
                <w:b/>
                <w:sz w:val="24"/>
                <w:szCs w:val="24"/>
                <w:lang w:eastAsia="zh-CN"/>
              </w:rPr>
              <w:br/>
            </w:r>
            <w:r w:rsidR="00552D8E" w:rsidRPr="00C76BC2">
              <w:rPr>
                <w:rFonts w:asciiTheme="minorHAnsi" w:eastAsia="SimSun" w:hAnsiTheme="minorHAnsi" w:cstheme="minorHAnsi"/>
                <w:b/>
                <w:bCs/>
                <w:sz w:val="24"/>
                <w:szCs w:val="24"/>
                <w:lang w:eastAsia="zh-CN"/>
              </w:rPr>
              <w:t>参加无线电通信</w:t>
            </w:r>
            <w:r w:rsidR="00552D8E" w:rsidRPr="00C76BC2">
              <w:rPr>
                <w:rFonts w:asciiTheme="minorHAnsi" w:eastAsia="SimSun" w:hAnsiTheme="minorHAnsi" w:cstheme="minorHAnsi"/>
                <w:b/>
                <w:bCs/>
                <w:sz w:val="24"/>
                <w:szCs w:val="24"/>
                <w:lang w:val="fr-CH" w:eastAsia="zh-CN"/>
              </w:rPr>
              <w:t>第</w:t>
            </w:r>
            <w:r w:rsidR="007F5ECF">
              <w:rPr>
                <w:rFonts w:asciiTheme="minorHAnsi" w:eastAsia="SimSun" w:hAnsiTheme="minorHAnsi" w:cstheme="minorHAnsi" w:hint="eastAsia"/>
                <w:b/>
                <w:bCs/>
                <w:sz w:val="24"/>
                <w:szCs w:val="24"/>
                <w:lang w:val="fr-CH" w:eastAsia="zh-CN"/>
              </w:rPr>
              <w:t>4</w:t>
            </w:r>
            <w:r w:rsidR="00552D8E" w:rsidRPr="00C76BC2">
              <w:rPr>
                <w:rFonts w:asciiTheme="minorHAnsi" w:eastAsia="SimSun" w:hAnsiTheme="minorHAnsi" w:cstheme="minorHAnsi"/>
                <w:b/>
                <w:bCs/>
                <w:sz w:val="24"/>
                <w:szCs w:val="24"/>
                <w:lang w:eastAsia="zh-CN"/>
              </w:rPr>
              <w:t>研究组工作的</w:t>
            </w:r>
            <w:r w:rsidRPr="00C76BC2">
              <w:rPr>
                <w:rFonts w:asciiTheme="minorHAnsi" w:eastAsia="SimSun" w:hAnsiTheme="minorHAnsi" w:cstheme="minorHAnsi"/>
                <w:b/>
                <w:sz w:val="24"/>
                <w:szCs w:val="24"/>
                <w:lang w:eastAsia="zh-CN"/>
              </w:rPr>
              <w:t>ITU-R</w:t>
            </w:r>
            <w:r w:rsidRPr="00C76BC2">
              <w:rPr>
                <w:rFonts w:asciiTheme="minorHAnsi" w:eastAsia="SimSun" w:hAnsiTheme="minorHAnsi" w:cstheme="minorHAnsi"/>
                <w:b/>
                <w:bCs/>
                <w:sz w:val="24"/>
                <w:szCs w:val="24"/>
                <w:lang w:eastAsia="zh-CN"/>
              </w:rPr>
              <w:t>部门准成员</w:t>
            </w:r>
          </w:p>
        </w:tc>
      </w:tr>
      <w:tr w:rsidR="00E1507C" w:rsidRPr="00C76BC2" w:rsidTr="00EF5A79">
        <w:tc>
          <w:tcPr>
            <w:tcW w:w="9889" w:type="dxa"/>
            <w:gridSpan w:val="3"/>
            <w:shd w:val="clear" w:color="auto" w:fill="auto"/>
          </w:tcPr>
          <w:p w:rsidR="00E1507C" w:rsidRPr="00C76BC2" w:rsidRDefault="00E1507C" w:rsidP="0007243F">
            <w:pPr>
              <w:spacing w:before="0"/>
              <w:jc w:val="left"/>
              <w:rPr>
                <w:rFonts w:asciiTheme="minorHAnsi" w:eastAsia="SimSun" w:hAnsiTheme="minorHAnsi" w:cstheme="minorHAnsi"/>
                <w:sz w:val="24"/>
                <w:szCs w:val="24"/>
                <w:lang w:eastAsia="zh-CN"/>
              </w:rPr>
            </w:pPr>
          </w:p>
        </w:tc>
      </w:tr>
      <w:tr w:rsidR="00E1507C" w:rsidRPr="00C76BC2" w:rsidTr="00EF5A79">
        <w:tc>
          <w:tcPr>
            <w:tcW w:w="9889" w:type="dxa"/>
            <w:gridSpan w:val="3"/>
            <w:shd w:val="clear" w:color="auto" w:fill="auto"/>
          </w:tcPr>
          <w:p w:rsidR="00E1507C" w:rsidRPr="00C76BC2" w:rsidRDefault="00E1507C" w:rsidP="0007243F">
            <w:pPr>
              <w:spacing w:before="0"/>
              <w:jc w:val="left"/>
              <w:rPr>
                <w:rFonts w:asciiTheme="minorHAnsi" w:eastAsia="SimSun" w:hAnsiTheme="minorHAnsi" w:cstheme="minorHAnsi"/>
                <w:sz w:val="24"/>
                <w:szCs w:val="24"/>
                <w:lang w:eastAsia="zh-CN"/>
              </w:rPr>
            </w:pPr>
          </w:p>
        </w:tc>
      </w:tr>
      <w:tr w:rsidR="00E1507C" w:rsidRPr="00C76BC2" w:rsidTr="00EF5A79">
        <w:tc>
          <w:tcPr>
            <w:tcW w:w="1526" w:type="dxa"/>
            <w:shd w:val="clear" w:color="auto" w:fill="auto"/>
          </w:tcPr>
          <w:p w:rsidR="00E1507C" w:rsidRPr="00C76BC2" w:rsidRDefault="00E1507C" w:rsidP="0007243F">
            <w:pPr>
              <w:tabs>
                <w:tab w:val="clear" w:pos="1588"/>
                <w:tab w:val="left" w:pos="1560"/>
              </w:tabs>
              <w:spacing w:before="0"/>
              <w:jc w:val="left"/>
              <w:rPr>
                <w:rFonts w:asciiTheme="minorHAnsi" w:eastAsia="SimSun" w:hAnsiTheme="minorHAnsi" w:cstheme="minorHAnsi"/>
                <w:sz w:val="24"/>
                <w:szCs w:val="24"/>
                <w:lang w:eastAsia="zh-CN"/>
              </w:rPr>
            </w:pPr>
            <w:r w:rsidRPr="00C76BC2">
              <w:rPr>
                <w:rFonts w:asciiTheme="minorHAnsi" w:eastAsia="SimSun" w:hAnsiTheme="minorHAnsi" w:cstheme="minorHAnsi"/>
                <w:sz w:val="24"/>
                <w:szCs w:val="24"/>
                <w:lang w:val="en-CA" w:eastAsia="zh-CN"/>
              </w:rPr>
              <w:t>事由：</w:t>
            </w:r>
          </w:p>
        </w:tc>
        <w:tc>
          <w:tcPr>
            <w:tcW w:w="8363" w:type="dxa"/>
            <w:gridSpan w:val="2"/>
            <w:vMerge w:val="restart"/>
            <w:shd w:val="clear" w:color="auto" w:fill="auto"/>
          </w:tcPr>
          <w:p w:rsidR="00E1507C" w:rsidRPr="00C76BC2" w:rsidRDefault="00E1507C" w:rsidP="007F5ECF">
            <w:pPr>
              <w:tabs>
                <w:tab w:val="clear" w:pos="794"/>
                <w:tab w:val="clear" w:pos="1191"/>
                <w:tab w:val="clear" w:pos="1588"/>
                <w:tab w:val="clear" w:pos="1985"/>
                <w:tab w:val="left" w:pos="1843"/>
              </w:tabs>
              <w:spacing w:before="0"/>
              <w:ind w:left="1418" w:hanging="1418"/>
              <w:rPr>
                <w:rFonts w:asciiTheme="minorHAnsi" w:eastAsia="SimSun" w:hAnsiTheme="minorHAnsi" w:cstheme="minorHAnsi"/>
                <w:b/>
                <w:bCs/>
                <w:sz w:val="24"/>
                <w:szCs w:val="24"/>
                <w:lang w:eastAsia="zh-CN"/>
              </w:rPr>
            </w:pPr>
            <w:r w:rsidRPr="00C76BC2">
              <w:rPr>
                <w:rFonts w:asciiTheme="minorHAnsi" w:eastAsia="SimSun" w:hAnsiTheme="minorHAnsi" w:cstheme="minorHAnsi"/>
                <w:b/>
                <w:bCs/>
                <w:sz w:val="24"/>
                <w:szCs w:val="24"/>
                <w:lang w:val="fr-FR" w:eastAsia="zh-CN"/>
              </w:rPr>
              <w:t>无线电通信</w:t>
            </w:r>
            <w:r w:rsidRPr="00C76BC2">
              <w:rPr>
                <w:rFonts w:asciiTheme="minorHAnsi" w:eastAsia="SimSun" w:hAnsiTheme="minorHAnsi" w:cstheme="minorHAnsi"/>
                <w:b/>
                <w:bCs/>
                <w:sz w:val="24"/>
                <w:szCs w:val="24"/>
                <w:lang w:eastAsia="zh-CN"/>
              </w:rPr>
              <w:t>第</w:t>
            </w:r>
            <w:r w:rsidR="007F5ECF">
              <w:rPr>
                <w:rFonts w:asciiTheme="minorHAnsi" w:eastAsia="SimSun" w:hAnsiTheme="minorHAnsi" w:cstheme="minorHAnsi" w:hint="eastAsia"/>
                <w:b/>
                <w:bCs/>
                <w:sz w:val="24"/>
                <w:szCs w:val="24"/>
                <w:lang w:eastAsia="zh-CN"/>
              </w:rPr>
              <w:t>4</w:t>
            </w:r>
            <w:r w:rsidRPr="00C76BC2">
              <w:rPr>
                <w:rFonts w:asciiTheme="minorHAnsi" w:eastAsia="SimSun" w:hAnsiTheme="minorHAnsi" w:cstheme="minorHAnsi"/>
                <w:b/>
                <w:bCs/>
                <w:sz w:val="24"/>
                <w:szCs w:val="24"/>
                <w:lang w:eastAsia="zh-CN"/>
              </w:rPr>
              <w:t>研究组（</w:t>
            </w:r>
            <w:r w:rsidR="007F5ECF">
              <w:rPr>
                <w:rFonts w:asciiTheme="minorHAnsi" w:eastAsia="SimSun" w:hAnsiTheme="minorHAnsi" w:cstheme="minorHAnsi" w:hint="eastAsia"/>
                <w:b/>
                <w:bCs/>
                <w:sz w:val="24"/>
                <w:szCs w:val="24"/>
                <w:lang w:eastAsia="zh-CN"/>
              </w:rPr>
              <w:t>卫星业务</w:t>
            </w:r>
            <w:r w:rsidRPr="00C76BC2">
              <w:rPr>
                <w:rFonts w:asciiTheme="minorHAnsi" w:eastAsia="SimSun" w:hAnsiTheme="minorHAnsi" w:cstheme="minorHAnsi"/>
                <w:b/>
                <w:bCs/>
                <w:sz w:val="24"/>
                <w:szCs w:val="24"/>
                <w:lang w:eastAsia="zh-CN"/>
              </w:rPr>
              <w:t>）</w:t>
            </w:r>
          </w:p>
          <w:p w:rsidR="00E1507C" w:rsidRPr="00C76BC2" w:rsidRDefault="00E1507C" w:rsidP="00C76BC2">
            <w:pPr>
              <w:tabs>
                <w:tab w:val="clear" w:pos="794"/>
                <w:tab w:val="clear" w:pos="1191"/>
                <w:tab w:val="clear" w:pos="1588"/>
                <w:tab w:val="clear" w:pos="1985"/>
                <w:tab w:val="left" w:pos="1843"/>
              </w:tabs>
              <w:ind w:left="317" w:hanging="317"/>
              <w:rPr>
                <w:rFonts w:asciiTheme="minorHAnsi" w:eastAsia="SimSun" w:hAnsiTheme="minorHAnsi" w:cstheme="minorHAnsi"/>
                <w:b/>
                <w:bCs/>
                <w:sz w:val="24"/>
                <w:szCs w:val="24"/>
                <w:lang w:eastAsia="zh-CN"/>
              </w:rPr>
            </w:pPr>
            <w:r w:rsidRPr="00C76BC2">
              <w:rPr>
                <w:rFonts w:asciiTheme="minorHAnsi" w:eastAsia="SimSun" w:hAnsiTheme="minorHAnsi" w:cstheme="minorHAnsi"/>
                <w:b/>
                <w:bCs/>
                <w:sz w:val="24"/>
                <w:szCs w:val="24"/>
                <w:lang w:eastAsia="zh-CN"/>
              </w:rPr>
              <w:t>–</w:t>
            </w:r>
            <w:r w:rsidRPr="00C76BC2">
              <w:rPr>
                <w:rFonts w:asciiTheme="minorHAnsi" w:eastAsia="SimSun" w:hAnsiTheme="minorHAnsi" w:cstheme="minorHAnsi"/>
                <w:b/>
                <w:bCs/>
                <w:sz w:val="24"/>
                <w:szCs w:val="24"/>
                <w:lang w:eastAsia="zh-CN"/>
              </w:rPr>
              <w:tab/>
            </w:r>
            <w:r w:rsidR="007F5ECF" w:rsidRPr="007F5ECF">
              <w:rPr>
                <w:rFonts w:asciiTheme="minorHAnsi" w:hAnsiTheme="minorHAnsi" w:cstheme="minorHAnsi"/>
                <w:b/>
                <w:bCs/>
                <w:sz w:val="24"/>
                <w:szCs w:val="24"/>
                <w:lang w:eastAsia="zh-CN"/>
              </w:rPr>
              <w:t>建议按照</w:t>
            </w:r>
            <w:r w:rsidR="007F5ECF" w:rsidRPr="007F5ECF">
              <w:rPr>
                <w:rFonts w:asciiTheme="minorHAnsi" w:hAnsiTheme="minorHAnsi" w:cstheme="minorHAnsi"/>
                <w:b/>
                <w:bCs/>
                <w:sz w:val="24"/>
                <w:szCs w:val="24"/>
                <w:lang w:eastAsia="zh-CN"/>
              </w:rPr>
              <w:t>ITU-R</w:t>
            </w:r>
            <w:r w:rsidR="007F5ECF" w:rsidRPr="007F5ECF">
              <w:rPr>
                <w:rFonts w:asciiTheme="minorHAnsi" w:hAnsiTheme="minorHAnsi" w:cstheme="minorHAnsi"/>
                <w:b/>
                <w:bCs/>
                <w:sz w:val="24"/>
                <w:szCs w:val="24"/>
                <w:lang w:eastAsia="zh-CN"/>
              </w:rPr>
              <w:t>第</w:t>
            </w:r>
            <w:r w:rsidR="007F5ECF" w:rsidRPr="007F5ECF">
              <w:rPr>
                <w:rFonts w:asciiTheme="minorHAnsi" w:hAnsiTheme="minorHAnsi" w:cstheme="minorHAnsi"/>
                <w:b/>
                <w:bCs/>
                <w:sz w:val="24"/>
                <w:szCs w:val="24"/>
                <w:lang w:eastAsia="zh-CN"/>
              </w:rPr>
              <w:t>1-6</w:t>
            </w:r>
            <w:r w:rsidR="007F5ECF" w:rsidRPr="007F5ECF">
              <w:rPr>
                <w:rFonts w:asciiTheme="minorHAnsi" w:hAnsiTheme="minorHAnsi" w:cstheme="minorHAnsi"/>
                <w:b/>
                <w:bCs/>
                <w:sz w:val="24"/>
                <w:szCs w:val="24"/>
                <w:lang w:eastAsia="zh-CN"/>
              </w:rPr>
              <w:t>号决议第</w:t>
            </w:r>
            <w:r w:rsidR="007F5ECF" w:rsidRPr="007F5ECF">
              <w:rPr>
                <w:rFonts w:asciiTheme="minorHAnsi" w:hAnsiTheme="minorHAnsi" w:cstheme="minorHAnsi"/>
                <w:b/>
                <w:bCs/>
                <w:sz w:val="24"/>
                <w:szCs w:val="24"/>
                <w:lang w:eastAsia="zh-CN"/>
              </w:rPr>
              <w:t>10.3</w:t>
            </w:r>
            <w:r w:rsidR="007F5ECF" w:rsidRPr="007F5ECF">
              <w:rPr>
                <w:rFonts w:asciiTheme="minorHAnsi" w:hAnsiTheme="minorHAnsi" w:cstheme="minorHAnsi"/>
                <w:b/>
                <w:bCs/>
                <w:sz w:val="24"/>
                <w:szCs w:val="24"/>
                <w:lang w:eastAsia="zh-CN"/>
              </w:rPr>
              <w:t>段的规定（以信函方式同时通过和批准</w:t>
            </w:r>
            <w:r w:rsidR="007F5ECF" w:rsidRPr="007F5ECF">
              <w:rPr>
                <w:rFonts w:asciiTheme="minorHAnsi" w:hAnsiTheme="minorHAnsi" w:cstheme="minorHAnsi"/>
                <w:b/>
                <w:bCs/>
                <w:sz w:val="24"/>
                <w:szCs w:val="24"/>
                <w:lang w:eastAsia="zh-CN"/>
              </w:rPr>
              <w:br/>
            </w:r>
            <w:r w:rsidR="007F5ECF" w:rsidRPr="007F5ECF">
              <w:rPr>
                <w:rFonts w:asciiTheme="minorHAnsi" w:hAnsiTheme="minorHAnsi" w:cstheme="minorHAnsi"/>
                <w:b/>
                <w:bCs/>
                <w:sz w:val="24"/>
                <w:szCs w:val="24"/>
                <w:lang w:eastAsia="zh-CN"/>
              </w:rPr>
              <w:t>的程序），</w:t>
            </w:r>
            <w:r w:rsidR="007F5ECF" w:rsidRPr="007F5ECF">
              <w:rPr>
                <w:rFonts w:asciiTheme="minorHAnsi" w:hAnsiTheme="minorHAnsi" w:cstheme="minorHAnsi"/>
                <w:b/>
                <w:bCs/>
                <w:spacing w:val="20"/>
                <w:sz w:val="24"/>
                <w:szCs w:val="24"/>
                <w:lang w:eastAsia="zh-CN"/>
              </w:rPr>
              <w:t>以信函方式通过并同时批准</w:t>
            </w:r>
            <w:r w:rsidR="007F5ECF" w:rsidRPr="007F5ECF">
              <w:rPr>
                <w:rFonts w:asciiTheme="minorHAnsi" w:hAnsiTheme="minorHAnsi" w:cstheme="minorHAnsi"/>
                <w:b/>
                <w:bCs/>
                <w:spacing w:val="20"/>
                <w:sz w:val="24"/>
                <w:szCs w:val="24"/>
                <w:lang w:val="fr-FR" w:eastAsia="zh-CN"/>
              </w:rPr>
              <w:t>2</w:t>
            </w:r>
            <w:r w:rsidR="007F5ECF" w:rsidRPr="007F5ECF">
              <w:rPr>
                <w:rFonts w:asciiTheme="minorHAnsi" w:hAnsiTheme="minorHAnsi" w:cstheme="minorHAnsi"/>
                <w:b/>
                <w:bCs/>
                <w:spacing w:val="20"/>
                <w:sz w:val="24"/>
                <w:szCs w:val="24"/>
                <w:lang w:eastAsia="zh-CN"/>
              </w:rPr>
              <w:t>份</w:t>
            </w:r>
            <w:r w:rsidR="007F5ECF" w:rsidRPr="007F5ECF">
              <w:rPr>
                <w:rFonts w:asciiTheme="minorHAnsi" w:hAnsiTheme="minorHAnsi" w:cstheme="minorHAnsi"/>
                <w:b/>
                <w:bCs/>
                <w:spacing w:val="20"/>
                <w:sz w:val="24"/>
                <w:szCs w:val="24"/>
                <w:lang w:eastAsia="zh-CN"/>
              </w:rPr>
              <w:t>ITU-R</w:t>
            </w:r>
            <w:r w:rsidR="007F5ECF" w:rsidRPr="007F5ECF">
              <w:rPr>
                <w:rFonts w:asciiTheme="minorHAnsi" w:hAnsiTheme="minorHAnsi" w:cstheme="minorHAnsi"/>
                <w:b/>
                <w:bCs/>
                <w:spacing w:val="20"/>
                <w:sz w:val="24"/>
                <w:szCs w:val="24"/>
                <w:lang w:eastAsia="zh-CN"/>
              </w:rPr>
              <w:t>新建议书草案和</w:t>
            </w:r>
            <w:r w:rsidR="007F5ECF" w:rsidRPr="007F5ECF">
              <w:rPr>
                <w:rFonts w:asciiTheme="minorHAnsi" w:hAnsiTheme="minorHAnsi" w:cstheme="minorHAnsi"/>
                <w:b/>
                <w:bCs/>
                <w:spacing w:val="20"/>
                <w:sz w:val="24"/>
                <w:szCs w:val="24"/>
                <w:lang w:val="fr-FR" w:eastAsia="zh-CN"/>
              </w:rPr>
              <w:t>3</w:t>
            </w:r>
            <w:r w:rsidR="007F5ECF" w:rsidRPr="007F5ECF">
              <w:rPr>
                <w:rFonts w:asciiTheme="minorHAnsi" w:hAnsiTheme="minorHAnsi" w:cstheme="minorHAnsi"/>
                <w:b/>
                <w:bCs/>
                <w:spacing w:val="20"/>
                <w:sz w:val="24"/>
                <w:szCs w:val="24"/>
                <w:lang w:eastAsia="zh-CN"/>
              </w:rPr>
              <w:t>份</w:t>
            </w:r>
            <w:r w:rsidR="007F5ECF" w:rsidRPr="007F5ECF">
              <w:rPr>
                <w:rFonts w:asciiTheme="minorHAnsi" w:hAnsiTheme="minorHAnsi" w:cstheme="minorHAnsi"/>
                <w:b/>
                <w:bCs/>
                <w:spacing w:val="20"/>
                <w:sz w:val="24"/>
                <w:szCs w:val="24"/>
                <w:lang w:eastAsia="zh-CN"/>
              </w:rPr>
              <w:t>ITU-R</w:t>
            </w:r>
            <w:r w:rsidR="007F5ECF" w:rsidRPr="007F5ECF">
              <w:rPr>
                <w:rFonts w:asciiTheme="minorHAnsi" w:hAnsiTheme="minorHAnsi" w:cstheme="minorHAnsi"/>
                <w:b/>
                <w:bCs/>
                <w:spacing w:val="20"/>
                <w:sz w:val="24"/>
                <w:szCs w:val="24"/>
                <w:lang w:eastAsia="zh-CN"/>
              </w:rPr>
              <w:t>经修订的建议书草案</w:t>
            </w:r>
          </w:p>
        </w:tc>
      </w:tr>
      <w:tr w:rsidR="00E53DCE" w:rsidRPr="00C76BC2" w:rsidTr="00EF5A79">
        <w:tc>
          <w:tcPr>
            <w:tcW w:w="1526" w:type="dxa"/>
            <w:shd w:val="clear" w:color="auto" w:fill="auto"/>
          </w:tcPr>
          <w:p w:rsidR="00E53DCE" w:rsidRPr="00C76BC2" w:rsidRDefault="00E53DCE" w:rsidP="008C1673">
            <w:pPr>
              <w:tabs>
                <w:tab w:val="clear" w:pos="1588"/>
                <w:tab w:val="left" w:pos="1560"/>
              </w:tabs>
              <w:spacing w:before="0" w:line="240" w:lineRule="auto"/>
              <w:jc w:val="left"/>
              <w:rPr>
                <w:rFonts w:asciiTheme="minorHAnsi" w:hAnsiTheme="minorHAnsi" w:cstheme="minorHAnsi"/>
                <w:b/>
                <w:bCs/>
                <w:sz w:val="24"/>
                <w:szCs w:val="24"/>
                <w:lang w:val="en-GB" w:eastAsia="zh-CN"/>
              </w:rPr>
            </w:pPr>
          </w:p>
        </w:tc>
        <w:tc>
          <w:tcPr>
            <w:tcW w:w="8363" w:type="dxa"/>
            <w:gridSpan w:val="2"/>
            <w:vMerge/>
            <w:shd w:val="clear" w:color="auto" w:fill="auto"/>
          </w:tcPr>
          <w:p w:rsidR="00E53DCE" w:rsidRPr="00C76BC2" w:rsidRDefault="00E53DCE" w:rsidP="008C1673">
            <w:pPr>
              <w:tabs>
                <w:tab w:val="clear" w:pos="1588"/>
                <w:tab w:val="left" w:pos="1560"/>
              </w:tabs>
              <w:spacing w:before="0" w:line="240" w:lineRule="auto"/>
              <w:rPr>
                <w:rFonts w:asciiTheme="minorHAnsi" w:hAnsiTheme="minorHAnsi" w:cstheme="minorHAnsi"/>
                <w:b/>
                <w:bCs/>
                <w:sz w:val="24"/>
                <w:szCs w:val="24"/>
                <w:lang w:val="en-GB" w:eastAsia="zh-CN"/>
              </w:rPr>
            </w:pPr>
          </w:p>
        </w:tc>
      </w:tr>
      <w:tr w:rsidR="00E53DCE" w:rsidRPr="00C76BC2" w:rsidTr="00EF5A79">
        <w:tc>
          <w:tcPr>
            <w:tcW w:w="1526" w:type="dxa"/>
            <w:shd w:val="clear" w:color="auto" w:fill="auto"/>
          </w:tcPr>
          <w:p w:rsidR="00E53DCE" w:rsidRPr="00C76BC2" w:rsidRDefault="00E53DCE" w:rsidP="008C1673">
            <w:pPr>
              <w:tabs>
                <w:tab w:val="clear" w:pos="1588"/>
                <w:tab w:val="left" w:pos="1560"/>
              </w:tabs>
              <w:spacing w:before="0" w:line="240" w:lineRule="auto"/>
              <w:jc w:val="left"/>
              <w:rPr>
                <w:rFonts w:asciiTheme="minorHAnsi" w:hAnsiTheme="minorHAnsi" w:cstheme="minorHAnsi"/>
                <w:b/>
                <w:bCs/>
                <w:sz w:val="24"/>
                <w:szCs w:val="24"/>
                <w:lang w:val="en-GB" w:eastAsia="zh-CN"/>
              </w:rPr>
            </w:pPr>
          </w:p>
        </w:tc>
        <w:tc>
          <w:tcPr>
            <w:tcW w:w="8363" w:type="dxa"/>
            <w:gridSpan w:val="2"/>
            <w:vMerge/>
            <w:shd w:val="clear" w:color="auto" w:fill="auto"/>
          </w:tcPr>
          <w:p w:rsidR="00E53DCE" w:rsidRPr="00C76BC2" w:rsidRDefault="00E53DCE" w:rsidP="008C1673">
            <w:pPr>
              <w:tabs>
                <w:tab w:val="clear" w:pos="1588"/>
                <w:tab w:val="left" w:pos="1560"/>
              </w:tabs>
              <w:spacing w:before="0" w:line="240" w:lineRule="auto"/>
              <w:rPr>
                <w:rFonts w:asciiTheme="minorHAnsi" w:hAnsiTheme="minorHAnsi" w:cstheme="minorHAnsi"/>
                <w:b/>
                <w:bCs/>
                <w:sz w:val="24"/>
                <w:szCs w:val="24"/>
                <w:lang w:val="en-GB" w:eastAsia="zh-CN"/>
              </w:rPr>
            </w:pPr>
          </w:p>
        </w:tc>
      </w:tr>
      <w:tr w:rsidR="00E53DCE" w:rsidRPr="00C76BC2" w:rsidTr="00EF5A79">
        <w:tc>
          <w:tcPr>
            <w:tcW w:w="9889" w:type="dxa"/>
            <w:gridSpan w:val="3"/>
            <w:shd w:val="clear" w:color="auto" w:fill="auto"/>
          </w:tcPr>
          <w:p w:rsidR="00E53DCE" w:rsidRPr="00C76BC2" w:rsidRDefault="00E53DCE" w:rsidP="008C1673">
            <w:pPr>
              <w:tabs>
                <w:tab w:val="clear" w:pos="1588"/>
                <w:tab w:val="left" w:pos="1560"/>
              </w:tabs>
              <w:spacing w:before="0" w:line="240" w:lineRule="auto"/>
              <w:jc w:val="left"/>
              <w:rPr>
                <w:rFonts w:asciiTheme="minorHAnsi" w:hAnsiTheme="minorHAnsi" w:cstheme="minorHAnsi"/>
                <w:sz w:val="24"/>
                <w:szCs w:val="24"/>
                <w:lang w:eastAsia="zh-CN"/>
              </w:rPr>
            </w:pPr>
          </w:p>
        </w:tc>
      </w:tr>
      <w:tr w:rsidR="00E53DCE" w:rsidRPr="00C76BC2" w:rsidTr="00EF5A79">
        <w:tc>
          <w:tcPr>
            <w:tcW w:w="9889" w:type="dxa"/>
            <w:gridSpan w:val="3"/>
            <w:shd w:val="clear" w:color="auto" w:fill="auto"/>
          </w:tcPr>
          <w:p w:rsidR="00E53DCE" w:rsidRPr="00C76BC2" w:rsidRDefault="00E53DCE" w:rsidP="008C1673">
            <w:pPr>
              <w:spacing w:before="0" w:line="240" w:lineRule="auto"/>
              <w:jc w:val="left"/>
              <w:rPr>
                <w:rFonts w:asciiTheme="minorHAnsi" w:hAnsiTheme="minorHAnsi" w:cstheme="minorHAnsi"/>
                <w:b/>
                <w:bCs/>
                <w:sz w:val="24"/>
                <w:szCs w:val="24"/>
                <w:lang w:eastAsia="zh-CN"/>
              </w:rPr>
            </w:pPr>
          </w:p>
        </w:tc>
      </w:tr>
    </w:tbl>
    <w:p w:rsidR="007F5ECF" w:rsidRPr="007F5ECF" w:rsidRDefault="007F5ECF" w:rsidP="007F5ECF">
      <w:pPr>
        <w:spacing w:before="720"/>
        <w:ind w:firstLineChars="200" w:firstLine="480"/>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t>在</w:t>
      </w:r>
      <w:r w:rsidRPr="007F5ECF">
        <w:rPr>
          <w:rFonts w:asciiTheme="minorHAnsi" w:eastAsia="SimSun" w:hAnsiTheme="minorHAnsi" w:cstheme="minorHAnsi"/>
          <w:sz w:val="24"/>
          <w:szCs w:val="24"/>
          <w:lang w:eastAsia="zh-CN"/>
        </w:rPr>
        <w:t>2013</w:t>
      </w:r>
      <w:r w:rsidRPr="007F5ECF">
        <w:rPr>
          <w:rFonts w:asciiTheme="minorHAnsi" w:eastAsia="SimSun" w:hAnsiTheme="minorHAnsi" w:cstheme="minorHAnsi"/>
          <w:sz w:val="24"/>
          <w:szCs w:val="24"/>
          <w:lang w:eastAsia="zh-CN"/>
        </w:rPr>
        <w:t>年</w:t>
      </w:r>
      <w:r w:rsidRPr="007F5ECF">
        <w:rPr>
          <w:rFonts w:asciiTheme="minorHAnsi" w:eastAsia="SimSun" w:hAnsiTheme="minorHAnsi" w:cstheme="minorHAnsi"/>
          <w:sz w:val="24"/>
          <w:szCs w:val="24"/>
          <w:lang w:eastAsia="zh-CN"/>
        </w:rPr>
        <w:t>10</w:t>
      </w:r>
      <w:r w:rsidRPr="007F5ECF">
        <w:rPr>
          <w:rFonts w:asciiTheme="minorHAnsi" w:eastAsia="SimSun" w:hAnsiTheme="minorHAnsi" w:cstheme="minorHAnsi"/>
          <w:sz w:val="24"/>
          <w:szCs w:val="24"/>
          <w:lang w:eastAsia="zh-CN"/>
        </w:rPr>
        <w:t>月</w:t>
      </w:r>
      <w:r w:rsidRPr="007F5ECF">
        <w:rPr>
          <w:rFonts w:asciiTheme="minorHAnsi" w:eastAsia="SimSun" w:hAnsiTheme="minorHAnsi" w:cstheme="minorHAnsi"/>
          <w:sz w:val="24"/>
          <w:szCs w:val="24"/>
          <w:lang w:eastAsia="zh-CN"/>
        </w:rPr>
        <w:t>11</w:t>
      </w:r>
      <w:r w:rsidRPr="007F5ECF">
        <w:rPr>
          <w:rFonts w:asciiTheme="minorHAnsi" w:eastAsia="SimSun" w:hAnsiTheme="minorHAnsi" w:cstheme="minorHAnsi"/>
          <w:sz w:val="24"/>
          <w:szCs w:val="24"/>
          <w:lang w:eastAsia="zh-CN"/>
        </w:rPr>
        <w:t>日召开的无线电通信第</w:t>
      </w:r>
      <w:r w:rsidRPr="007F5ECF">
        <w:rPr>
          <w:rFonts w:asciiTheme="minorHAnsi" w:eastAsia="SimSun" w:hAnsiTheme="minorHAnsi" w:cstheme="minorHAnsi"/>
          <w:sz w:val="24"/>
          <w:szCs w:val="24"/>
          <w:lang w:eastAsia="zh-CN"/>
        </w:rPr>
        <w:t>4</w:t>
      </w:r>
      <w:r w:rsidRPr="007F5ECF">
        <w:rPr>
          <w:rFonts w:asciiTheme="minorHAnsi" w:eastAsia="SimSun" w:hAnsiTheme="minorHAnsi" w:cstheme="minorHAnsi"/>
          <w:sz w:val="24"/>
          <w:szCs w:val="24"/>
          <w:lang w:eastAsia="zh-CN"/>
        </w:rPr>
        <w:t>研究组会议上，研究组做出决定，寻求采用同时通过和批准的（</w:t>
      </w:r>
      <w:r w:rsidRPr="007F5ECF">
        <w:rPr>
          <w:rFonts w:asciiTheme="minorHAnsi" w:eastAsia="SimSun" w:hAnsiTheme="minorHAnsi" w:cstheme="minorHAnsi"/>
          <w:sz w:val="24"/>
          <w:szCs w:val="24"/>
          <w:lang w:eastAsia="zh-CN"/>
        </w:rPr>
        <w:t>PSAA</w:t>
      </w:r>
      <w:r w:rsidRPr="007F5ECF">
        <w:rPr>
          <w:rFonts w:asciiTheme="minorHAnsi" w:eastAsia="SimSun" w:hAnsiTheme="minorHAnsi" w:cstheme="minorHAnsi"/>
          <w:sz w:val="24"/>
          <w:szCs w:val="24"/>
          <w:lang w:eastAsia="zh-CN"/>
        </w:rPr>
        <w:t>）程序（</w:t>
      </w:r>
      <w:r w:rsidRPr="007F5ECF">
        <w:rPr>
          <w:rFonts w:asciiTheme="minorHAnsi" w:eastAsia="SimSun" w:hAnsiTheme="minorHAnsi" w:cstheme="minorHAnsi"/>
          <w:sz w:val="24"/>
          <w:szCs w:val="24"/>
          <w:lang w:eastAsia="zh-CN"/>
        </w:rPr>
        <w:t>ITU-R</w:t>
      </w:r>
      <w:r w:rsidRPr="007F5ECF">
        <w:rPr>
          <w:rFonts w:asciiTheme="minorHAnsi" w:eastAsia="SimSun" w:hAnsiTheme="minorHAnsi" w:cstheme="minorHAnsi"/>
          <w:sz w:val="24"/>
          <w:szCs w:val="24"/>
          <w:lang w:eastAsia="zh-CN"/>
        </w:rPr>
        <w:t>第</w:t>
      </w:r>
      <w:r w:rsidRPr="007F5ECF">
        <w:rPr>
          <w:rFonts w:asciiTheme="minorHAnsi" w:eastAsia="SimSun" w:hAnsiTheme="minorHAnsi" w:cstheme="minorHAnsi"/>
          <w:sz w:val="24"/>
          <w:szCs w:val="24"/>
          <w:lang w:eastAsia="zh-CN"/>
        </w:rPr>
        <w:t>1-6</w:t>
      </w:r>
      <w:r w:rsidRPr="007F5ECF">
        <w:rPr>
          <w:rFonts w:asciiTheme="minorHAnsi" w:eastAsia="SimSun" w:hAnsiTheme="minorHAnsi" w:cstheme="minorHAnsi"/>
          <w:sz w:val="24"/>
          <w:szCs w:val="24"/>
          <w:lang w:eastAsia="zh-CN"/>
        </w:rPr>
        <w:t>号决议第</w:t>
      </w:r>
      <w:r w:rsidRPr="007F5ECF">
        <w:rPr>
          <w:rFonts w:asciiTheme="minorHAnsi" w:eastAsia="SimSun" w:hAnsiTheme="minorHAnsi" w:cstheme="minorHAnsi"/>
          <w:sz w:val="24"/>
          <w:szCs w:val="24"/>
          <w:lang w:eastAsia="zh-CN"/>
        </w:rPr>
        <w:t>10.3</w:t>
      </w:r>
      <w:r w:rsidRPr="007F5ECF">
        <w:rPr>
          <w:rFonts w:asciiTheme="minorHAnsi" w:eastAsia="SimSun" w:hAnsiTheme="minorHAnsi" w:cstheme="minorHAnsi"/>
          <w:sz w:val="24"/>
          <w:szCs w:val="24"/>
          <w:lang w:eastAsia="zh-CN"/>
        </w:rPr>
        <w:t>段），以信函方式通过</w:t>
      </w:r>
      <w:r w:rsidRPr="007F5ECF">
        <w:rPr>
          <w:rFonts w:asciiTheme="minorHAnsi" w:eastAsia="SimSun" w:hAnsiTheme="minorHAnsi" w:cstheme="minorHAnsi"/>
          <w:sz w:val="24"/>
          <w:szCs w:val="24"/>
          <w:lang w:eastAsia="zh-CN"/>
        </w:rPr>
        <w:t>2</w:t>
      </w:r>
      <w:r w:rsidRPr="007F5ECF">
        <w:rPr>
          <w:rFonts w:asciiTheme="minorHAnsi" w:eastAsia="SimSun" w:hAnsiTheme="minorHAnsi" w:cstheme="minorHAnsi"/>
          <w:sz w:val="24"/>
          <w:szCs w:val="24"/>
          <w:lang w:eastAsia="zh-CN"/>
        </w:rPr>
        <w:t>份</w:t>
      </w:r>
      <w:r w:rsidRPr="007F5ECF">
        <w:rPr>
          <w:rFonts w:asciiTheme="minorHAnsi" w:eastAsia="SimSun" w:hAnsiTheme="minorHAnsi" w:cstheme="minorHAnsi"/>
          <w:sz w:val="24"/>
          <w:szCs w:val="24"/>
          <w:lang w:eastAsia="zh-CN"/>
        </w:rPr>
        <w:t>ITU-R</w:t>
      </w:r>
      <w:r w:rsidRPr="007F5ECF">
        <w:rPr>
          <w:rFonts w:asciiTheme="minorHAnsi" w:eastAsia="SimSun" w:hAnsiTheme="minorHAnsi" w:cstheme="minorHAnsi"/>
          <w:sz w:val="24"/>
          <w:szCs w:val="24"/>
          <w:lang w:eastAsia="zh-CN"/>
        </w:rPr>
        <w:t>新建议书草案和</w:t>
      </w:r>
      <w:r w:rsidRPr="007F5ECF">
        <w:rPr>
          <w:rFonts w:asciiTheme="minorHAnsi" w:eastAsia="SimSun" w:hAnsiTheme="minorHAnsi" w:cstheme="minorHAnsi"/>
          <w:sz w:val="24"/>
          <w:szCs w:val="24"/>
          <w:lang w:eastAsia="zh-CN"/>
        </w:rPr>
        <w:t>3</w:t>
      </w:r>
      <w:r w:rsidRPr="007F5ECF">
        <w:rPr>
          <w:rFonts w:asciiTheme="minorHAnsi" w:eastAsia="SimSun" w:hAnsiTheme="minorHAnsi" w:cstheme="minorHAnsi"/>
          <w:sz w:val="24"/>
          <w:szCs w:val="24"/>
          <w:lang w:eastAsia="zh-CN"/>
        </w:rPr>
        <w:t>份</w:t>
      </w:r>
      <w:r w:rsidRPr="007F5ECF">
        <w:rPr>
          <w:rFonts w:asciiTheme="minorHAnsi" w:eastAsia="SimSun" w:hAnsiTheme="minorHAnsi" w:cstheme="minorHAnsi"/>
          <w:sz w:val="24"/>
          <w:szCs w:val="24"/>
          <w:lang w:eastAsia="zh-CN"/>
        </w:rPr>
        <w:t>ITU-R</w:t>
      </w:r>
      <w:r w:rsidRPr="007F5ECF">
        <w:rPr>
          <w:rFonts w:asciiTheme="minorHAnsi" w:eastAsia="SimSun" w:hAnsiTheme="minorHAnsi" w:cstheme="minorHAnsi"/>
          <w:sz w:val="24"/>
          <w:szCs w:val="24"/>
          <w:lang w:eastAsia="zh-CN"/>
        </w:rPr>
        <w:t>经修订的建议书草案（</w:t>
      </w:r>
      <w:r w:rsidRPr="007F5ECF">
        <w:rPr>
          <w:rFonts w:asciiTheme="minorHAnsi" w:eastAsia="SimSun" w:hAnsiTheme="minorHAnsi" w:cstheme="minorHAnsi"/>
          <w:sz w:val="24"/>
          <w:szCs w:val="24"/>
          <w:lang w:eastAsia="zh-CN"/>
        </w:rPr>
        <w:t>ITU-R</w:t>
      </w:r>
      <w:r w:rsidRPr="007F5ECF">
        <w:rPr>
          <w:rFonts w:asciiTheme="minorHAnsi" w:eastAsia="SimSun" w:hAnsiTheme="minorHAnsi" w:cstheme="minorHAnsi"/>
          <w:sz w:val="24"/>
          <w:szCs w:val="24"/>
          <w:lang w:eastAsia="zh-CN"/>
        </w:rPr>
        <w:t>第</w:t>
      </w:r>
      <w:r w:rsidRPr="007F5ECF">
        <w:rPr>
          <w:rFonts w:asciiTheme="minorHAnsi" w:eastAsia="SimSun" w:hAnsiTheme="minorHAnsi" w:cstheme="minorHAnsi"/>
          <w:sz w:val="24"/>
          <w:szCs w:val="24"/>
          <w:lang w:eastAsia="zh-CN"/>
        </w:rPr>
        <w:t>1-6</w:t>
      </w:r>
      <w:r w:rsidRPr="007F5ECF">
        <w:rPr>
          <w:rFonts w:asciiTheme="minorHAnsi" w:eastAsia="SimSun" w:hAnsiTheme="minorHAnsi" w:cstheme="minorHAnsi"/>
          <w:sz w:val="24"/>
          <w:szCs w:val="24"/>
          <w:lang w:eastAsia="zh-CN"/>
        </w:rPr>
        <w:t>号决议第</w:t>
      </w:r>
      <w:r w:rsidRPr="007F5ECF">
        <w:rPr>
          <w:rFonts w:asciiTheme="minorHAnsi" w:eastAsia="SimSun" w:hAnsiTheme="minorHAnsi" w:cstheme="minorHAnsi"/>
          <w:sz w:val="24"/>
          <w:szCs w:val="24"/>
          <w:lang w:eastAsia="zh-CN"/>
        </w:rPr>
        <w:t>10.2.3</w:t>
      </w:r>
      <w:r w:rsidRPr="007F5ECF">
        <w:rPr>
          <w:rFonts w:asciiTheme="minorHAnsi" w:eastAsia="SimSun" w:hAnsiTheme="minorHAnsi" w:cstheme="minorHAnsi"/>
          <w:sz w:val="24"/>
          <w:szCs w:val="24"/>
          <w:lang w:eastAsia="zh-CN"/>
        </w:rPr>
        <w:t>段）。建议书草案的标题和摘要见附件。</w:t>
      </w:r>
    </w:p>
    <w:p w:rsidR="007F5ECF" w:rsidRPr="007F5ECF" w:rsidRDefault="007F5ECF" w:rsidP="004400F5">
      <w:pPr>
        <w:ind w:firstLineChars="200" w:firstLine="480"/>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t>审议期将持续</w:t>
      </w:r>
      <w:r w:rsidRPr="007F5ECF">
        <w:rPr>
          <w:rFonts w:asciiTheme="minorHAnsi" w:eastAsia="SimSun" w:hAnsiTheme="minorHAnsi" w:cstheme="minorHAnsi"/>
          <w:sz w:val="24"/>
          <w:szCs w:val="24"/>
          <w:lang w:eastAsia="zh-CN"/>
        </w:rPr>
        <w:t>2</w:t>
      </w:r>
      <w:r w:rsidRPr="007F5ECF">
        <w:rPr>
          <w:rFonts w:asciiTheme="minorHAnsi" w:eastAsia="SimSun" w:hAnsiTheme="minorHAnsi" w:cstheme="minorHAnsi"/>
          <w:sz w:val="24"/>
          <w:szCs w:val="24"/>
          <w:lang w:eastAsia="zh-CN"/>
        </w:rPr>
        <w:t>个月，于</w:t>
      </w:r>
      <w:r w:rsidRPr="007F5ECF">
        <w:rPr>
          <w:rFonts w:asciiTheme="minorHAnsi" w:eastAsia="SimSun" w:hAnsiTheme="minorHAnsi" w:cstheme="minorHAnsi"/>
          <w:sz w:val="24"/>
          <w:szCs w:val="24"/>
          <w:u w:val="single"/>
          <w:lang w:eastAsia="zh-CN"/>
        </w:rPr>
        <w:t>2013</w:t>
      </w:r>
      <w:r w:rsidRPr="007F5ECF">
        <w:rPr>
          <w:rFonts w:asciiTheme="minorHAnsi" w:eastAsia="SimSun" w:hAnsiTheme="minorHAnsi" w:cstheme="minorHAnsi"/>
          <w:sz w:val="24"/>
          <w:szCs w:val="24"/>
          <w:u w:val="single"/>
          <w:lang w:eastAsia="zh-CN"/>
        </w:rPr>
        <w:t>年</w:t>
      </w:r>
      <w:r w:rsidRPr="007F5ECF">
        <w:rPr>
          <w:rFonts w:asciiTheme="minorHAnsi" w:eastAsia="SimSun" w:hAnsiTheme="minorHAnsi" w:cstheme="minorHAnsi"/>
          <w:sz w:val="24"/>
          <w:szCs w:val="24"/>
          <w:u w:val="single"/>
          <w:lang w:eastAsia="zh-CN"/>
        </w:rPr>
        <w:t>12</w:t>
      </w:r>
      <w:r w:rsidRPr="007F5ECF">
        <w:rPr>
          <w:rFonts w:asciiTheme="minorHAnsi" w:eastAsia="SimSun" w:hAnsiTheme="minorHAnsi" w:cstheme="minorHAnsi"/>
          <w:sz w:val="24"/>
          <w:szCs w:val="24"/>
          <w:u w:val="single"/>
          <w:lang w:eastAsia="zh-CN"/>
        </w:rPr>
        <w:t>月</w:t>
      </w:r>
      <w:r w:rsidRPr="007F5ECF">
        <w:rPr>
          <w:rFonts w:asciiTheme="minorHAnsi" w:eastAsia="SimSun" w:hAnsiTheme="minorHAnsi" w:cstheme="minorHAnsi"/>
          <w:sz w:val="24"/>
          <w:szCs w:val="24"/>
          <w:u w:val="single"/>
          <w:lang w:eastAsia="zh-CN"/>
        </w:rPr>
        <w:t>2</w:t>
      </w:r>
      <w:r w:rsidR="004400F5">
        <w:rPr>
          <w:rFonts w:asciiTheme="minorHAnsi" w:eastAsia="SimSun" w:hAnsiTheme="minorHAnsi" w:cstheme="minorHAnsi"/>
          <w:sz w:val="24"/>
          <w:szCs w:val="24"/>
          <w:u w:val="single"/>
          <w:lang w:eastAsia="zh-CN"/>
        </w:rPr>
        <w:t>8</w:t>
      </w:r>
      <w:r w:rsidRPr="007F5ECF">
        <w:rPr>
          <w:rFonts w:asciiTheme="minorHAnsi" w:eastAsia="SimSun" w:hAnsiTheme="minorHAnsi" w:cstheme="minorHAnsi"/>
          <w:sz w:val="24"/>
          <w:szCs w:val="24"/>
          <w:u w:val="single"/>
          <w:lang w:eastAsia="zh-CN"/>
        </w:rPr>
        <w:t>日</w:t>
      </w:r>
      <w:r w:rsidRPr="007F5ECF">
        <w:rPr>
          <w:rFonts w:asciiTheme="minorHAnsi" w:eastAsia="SimSun" w:hAnsiTheme="minorHAnsi" w:cstheme="minorHAnsi"/>
          <w:sz w:val="24"/>
          <w:szCs w:val="24"/>
          <w:lang w:eastAsia="zh-CN"/>
        </w:rPr>
        <w:t>结束。如在此期间未收到成员国的反对意见，则认为第</w:t>
      </w:r>
      <w:r w:rsidRPr="007F5ECF">
        <w:rPr>
          <w:rFonts w:asciiTheme="minorHAnsi" w:eastAsia="SimSun" w:hAnsiTheme="minorHAnsi" w:cstheme="minorHAnsi"/>
          <w:sz w:val="24"/>
          <w:szCs w:val="24"/>
          <w:lang w:eastAsia="zh-CN"/>
        </w:rPr>
        <w:t>4</w:t>
      </w:r>
      <w:r w:rsidRPr="007F5ECF">
        <w:rPr>
          <w:rFonts w:asciiTheme="minorHAnsi" w:eastAsia="SimSun" w:hAnsiTheme="minorHAnsi" w:cstheme="minorHAnsi"/>
          <w:sz w:val="24"/>
          <w:szCs w:val="24"/>
          <w:lang w:eastAsia="zh-CN"/>
        </w:rPr>
        <w:t>研究组已通过建议书草案。此外，由于采用了</w:t>
      </w:r>
      <w:r w:rsidRPr="007F5ECF">
        <w:rPr>
          <w:rFonts w:asciiTheme="minorHAnsi" w:eastAsia="SimSun" w:hAnsiTheme="minorHAnsi" w:cstheme="minorHAnsi"/>
          <w:sz w:val="24"/>
          <w:szCs w:val="24"/>
          <w:lang w:eastAsia="zh-CN"/>
        </w:rPr>
        <w:t>PSAA</w:t>
      </w:r>
      <w:r w:rsidRPr="007F5ECF">
        <w:rPr>
          <w:rFonts w:asciiTheme="minorHAnsi" w:eastAsia="SimSun" w:hAnsiTheme="minorHAnsi" w:cstheme="minorHAnsi"/>
          <w:sz w:val="24"/>
          <w:szCs w:val="24"/>
          <w:lang w:eastAsia="zh-CN"/>
        </w:rPr>
        <w:t>程序，亦将认为上述建议书草案已获得批准。</w:t>
      </w:r>
    </w:p>
    <w:p w:rsidR="007F5ECF" w:rsidRPr="007F5ECF" w:rsidRDefault="007F5ECF" w:rsidP="007F5ECF">
      <w:pPr>
        <w:ind w:firstLineChars="200" w:firstLine="480"/>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t>请反对批准一建议书草案的成员国向主任和研究组主席阐明反对原因。</w:t>
      </w:r>
    </w:p>
    <w:p w:rsidR="007F5ECF" w:rsidRPr="007F5ECF" w:rsidRDefault="007F5ECF" w:rsidP="007F5ECF">
      <w:pPr>
        <w:ind w:firstLineChars="200" w:firstLine="480"/>
        <w:rPr>
          <w:rFonts w:asciiTheme="minorHAnsi" w:eastAsia="SimSun" w:hAnsiTheme="minorHAnsi" w:cstheme="minorHAnsi"/>
          <w:sz w:val="24"/>
          <w:szCs w:val="24"/>
        </w:rPr>
      </w:pPr>
      <w:r w:rsidRPr="007F5ECF">
        <w:rPr>
          <w:rFonts w:asciiTheme="minorHAnsi" w:eastAsia="SimSun" w:hAnsiTheme="minorHAnsi" w:cstheme="minorHAnsi"/>
          <w:sz w:val="24"/>
          <w:szCs w:val="24"/>
        </w:rPr>
        <w:t>在上述截止期限之后，将</w:t>
      </w:r>
      <w:r w:rsidRPr="007F5ECF">
        <w:rPr>
          <w:rFonts w:asciiTheme="minorHAnsi" w:eastAsia="SimSun" w:hAnsiTheme="minorHAnsi" w:cstheme="minorHAnsi"/>
          <w:sz w:val="24"/>
          <w:szCs w:val="24"/>
          <w:lang w:eastAsia="zh-CN"/>
        </w:rPr>
        <w:t>在一</w:t>
      </w:r>
      <w:r w:rsidRPr="007F5ECF">
        <w:rPr>
          <w:rFonts w:asciiTheme="minorHAnsi" w:eastAsia="SimSun" w:hAnsiTheme="minorHAnsi" w:cstheme="minorHAnsi"/>
          <w:sz w:val="24"/>
          <w:szCs w:val="24"/>
        </w:rPr>
        <w:t>行政通函</w:t>
      </w:r>
      <w:r w:rsidRPr="007F5ECF">
        <w:rPr>
          <w:rFonts w:asciiTheme="minorHAnsi" w:eastAsia="SimSun" w:hAnsiTheme="minorHAnsi" w:cstheme="minorHAnsi"/>
          <w:sz w:val="24"/>
          <w:szCs w:val="24"/>
          <w:lang w:eastAsia="zh-CN"/>
        </w:rPr>
        <w:t>中宣布</w:t>
      </w:r>
      <w:r w:rsidRPr="007F5ECF">
        <w:rPr>
          <w:rFonts w:asciiTheme="minorHAnsi" w:eastAsia="SimSun" w:hAnsiTheme="minorHAnsi" w:cstheme="minorHAnsi"/>
          <w:sz w:val="24"/>
          <w:szCs w:val="24"/>
          <w:lang w:eastAsia="zh-CN"/>
        </w:rPr>
        <w:t>PSAA</w:t>
      </w:r>
      <w:r w:rsidRPr="007F5ECF">
        <w:rPr>
          <w:rFonts w:asciiTheme="minorHAnsi" w:eastAsia="SimSun" w:hAnsiTheme="minorHAnsi" w:cstheme="minorHAnsi"/>
          <w:sz w:val="24"/>
          <w:szCs w:val="24"/>
          <w:lang w:eastAsia="zh-CN"/>
        </w:rPr>
        <w:t>程序</w:t>
      </w:r>
      <w:r w:rsidRPr="007F5ECF">
        <w:rPr>
          <w:rFonts w:asciiTheme="minorHAnsi" w:eastAsia="SimSun" w:hAnsiTheme="minorHAnsi" w:cstheme="minorHAnsi"/>
          <w:sz w:val="24"/>
          <w:szCs w:val="24"/>
        </w:rPr>
        <w:t>的结果，并尽可能快地出版已经批准的建议书（见</w:t>
      </w:r>
      <w:hyperlink r:id="rId9" w:history="1">
        <w:r w:rsidRPr="007F5ECF">
          <w:rPr>
            <w:rFonts w:asciiTheme="minorHAnsi" w:eastAsia="SimSun" w:hAnsiTheme="minorHAnsi" w:cstheme="minorHAnsi"/>
            <w:color w:val="0000FF"/>
            <w:sz w:val="24"/>
            <w:szCs w:val="24"/>
            <w:u w:val="single"/>
          </w:rPr>
          <w:t>http://www.itu.int/pub/R-REC</w:t>
        </w:r>
      </w:hyperlink>
      <w:r w:rsidRPr="007F5ECF">
        <w:rPr>
          <w:rFonts w:asciiTheme="minorHAnsi" w:eastAsia="SimSun" w:hAnsiTheme="minorHAnsi" w:cstheme="minorHAnsi"/>
          <w:sz w:val="24"/>
          <w:szCs w:val="24"/>
        </w:rPr>
        <w:t>）。</w:t>
      </w:r>
    </w:p>
    <w:p w:rsidR="007F5ECF" w:rsidRDefault="007F5EC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br w:type="page"/>
      </w:r>
    </w:p>
    <w:p w:rsidR="007F5ECF" w:rsidRPr="007F5ECF" w:rsidRDefault="007F5ECF" w:rsidP="007F5ECF">
      <w:pPr>
        <w:ind w:firstLineChars="200" w:firstLine="480"/>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lastRenderedPageBreak/>
        <w:t>如有国际电联成员组织了解自身或其他组织拥有涉及本函所提及的建议书草案的全部或部分内容的专利，请务必尽快向秘书处通报这一信息。</w:t>
      </w:r>
      <w:r w:rsidRPr="007F5ECF">
        <w:rPr>
          <w:rFonts w:asciiTheme="minorHAnsi" w:eastAsia="SimSun" w:hAnsiTheme="minorHAnsi" w:cstheme="minorHAnsi"/>
          <w:sz w:val="24"/>
          <w:szCs w:val="24"/>
          <w:lang w:eastAsia="zh-CN"/>
        </w:rPr>
        <w:t>ITU-T/ITU-R/ISO/IEC</w:t>
      </w:r>
      <w:r w:rsidRPr="007F5ECF">
        <w:rPr>
          <w:rFonts w:asciiTheme="minorHAnsi" w:eastAsia="SimSun" w:hAnsiTheme="minorHAnsi" w:cstheme="minorHAnsi"/>
          <w:sz w:val="24"/>
          <w:szCs w:val="24"/>
          <w:lang w:eastAsia="zh-CN"/>
        </w:rPr>
        <w:t>通用专利政策见：</w:t>
      </w:r>
      <w:hyperlink r:id="rId10" w:history="1">
        <w:r w:rsidRPr="007F5ECF">
          <w:rPr>
            <w:rStyle w:val="Hyperlink"/>
            <w:rFonts w:asciiTheme="minorHAnsi" w:eastAsia="SimSun" w:hAnsiTheme="minorHAnsi" w:cstheme="minorHAnsi"/>
            <w:sz w:val="24"/>
            <w:szCs w:val="24"/>
            <w:lang w:eastAsia="zh-CN"/>
          </w:rPr>
          <w:t>http://www.itu.int/en/ITU-T/ipr/Pages/policy.aspx</w:t>
        </w:r>
      </w:hyperlink>
      <w:r w:rsidRPr="007F5ECF">
        <w:rPr>
          <w:rFonts w:asciiTheme="minorHAnsi" w:eastAsia="SimSun" w:hAnsiTheme="minorHAnsi" w:cstheme="minorHAnsi"/>
          <w:sz w:val="24"/>
          <w:szCs w:val="24"/>
          <w:lang w:eastAsia="zh-CN"/>
        </w:rPr>
        <w:t>。</w:t>
      </w:r>
    </w:p>
    <w:p w:rsidR="007F5ECF" w:rsidRPr="007F5ECF" w:rsidRDefault="007F5ECF" w:rsidP="007F5ECF">
      <w:pPr>
        <w:rPr>
          <w:rFonts w:asciiTheme="minorHAnsi" w:eastAsia="SimSun" w:hAnsiTheme="minorHAnsi" w:cstheme="minorHAnsi"/>
          <w:sz w:val="24"/>
          <w:szCs w:val="24"/>
          <w:lang w:eastAsia="zh-CN"/>
        </w:rPr>
      </w:pPr>
    </w:p>
    <w:p w:rsidR="007F5ECF" w:rsidRPr="00CE339C" w:rsidRDefault="007F5ECF" w:rsidP="007F5ECF">
      <w:pPr>
        <w:rPr>
          <w:rFonts w:asciiTheme="minorHAnsi" w:hAnsiTheme="minorHAnsi" w:cstheme="minorHAnsi"/>
          <w:sz w:val="24"/>
          <w:szCs w:val="24"/>
          <w:lang w:eastAsia="zh-CN"/>
        </w:rPr>
      </w:pPr>
    </w:p>
    <w:p w:rsidR="007F5ECF" w:rsidRPr="00CE339C" w:rsidRDefault="007F5ECF" w:rsidP="007F5ECF">
      <w:pPr>
        <w:rPr>
          <w:rFonts w:asciiTheme="minorHAnsi" w:hAnsiTheme="minorHAnsi" w:cstheme="minorHAnsi"/>
          <w:sz w:val="24"/>
          <w:szCs w:val="24"/>
          <w:lang w:eastAsia="zh-CN"/>
        </w:rPr>
      </w:pPr>
    </w:p>
    <w:p w:rsidR="007F5ECF" w:rsidRPr="00CE339C" w:rsidRDefault="007F5ECF" w:rsidP="007F5ECF">
      <w:pPr>
        <w:tabs>
          <w:tab w:val="clear" w:pos="794"/>
          <w:tab w:val="clear" w:pos="1191"/>
          <w:tab w:val="clear" w:pos="1588"/>
          <w:tab w:val="clear" w:pos="1985"/>
          <w:tab w:val="center" w:pos="7088"/>
        </w:tabs>
        <w:jc w:val="left"/>
        <w:rPr>
          <w:rFonts w:asciiTheme="minorHAnsi" w:hAnsiTheme="minorHAnsi" w:cstheme="minorHAnsi"/>
          <w:sz w:val="24"/>
          <w:szCs w:val="24"/>
          <w:lang w:eastAsia="zh-CN"/>
        </w:rPr>
      </w:pPr>
      <w:r w:rsidRPr="00CE339C">
        <w:rPr>
          <w:rFonts w:asciiTheme="minorHAnsi" w:hAnsiTheme="minorHAnsi" w:cstheme="minorHAnsi"/>
          <w:sz w:val="24"/>
          <w:szCs w:val="24"/>
          <w:lang w:eastAsia="zh-CN"/>
        </w:rPr>
        <w:t>主任</w:t>
      </w:r>
      <w:r w:rsidRPr="00CE339C">
        <w:rPr>
          <w:rFonts w:asciiTheme="minorHAnsi" w:hAnsiTheme="minorHAnsi" w:cstheme="minorHAnsi"/>
          <w:sz w:val="24"/>
          <w:szCs w:val="24"/>
          <w:lang w:eastAsia="zh-CN"/>
        </w:rPr>
        <w:br/>
      </w:r>
      <w:r w:rsidRPr="00CE339C">
        <w:rPr>
          <w:rFonts w:asciiTheme="minorHAnsi" w:hAnsiTheme="minorHAnsi" w:cstheme="minorHAnsi"/>
          <w:sz w:val="24"/>
          <w:szCs w:val="24"/>
          <w:lang w:eastAsia="zh-CN"/>
        </w:rPr>
        <w:t>弗朗索瓦</w:t>
      </w:r>
      <w:r w:rsidRPr="00CE339C">
        <w:rPr>
          <w:rFonts w:asciiTheme="minorHAnsi" w:hAnsiTheme="minorHAnsi" w:cstheme="minorHAnsi"/>
          <w:sz w:val="24"/>
          <w:szCs w:val="24"/>
          <w:lang w:eastAsia="zh-CN"/>
        </w:rPr>
        <w:sym w:font="Wingdings 2" w:char="F096"/>
      </w:r>
      <w:r w:rsidRPr="00CE339C">
        <w:rPr>
          <w:rFonts w:asciiTheme="minorHAnsi" w:hAnsiTheme="minorHAnsi" w:cstheme="minorHAnsi"/>
          <w:sz w:val="24"/>
          <w:szCs w:val="24"/>
          <w:lang w:eastAsia="zh-CN"/>
        </w:rPr>
        <w:t>朗西</w:t>
      </w:r>
    </w:p>
    <w:p w:rsidR="007F5ECF" w:rsidRDefault="007F5ECF" w:rsidP="007F5ECF">
      <w:pPr>
        <w:tabs>
          <w:tab w:val="left" w:pos="4820"/>
        </w:tabs>
        <w:spacing w:before="60"/>
        <w:rPr>
          <w:rFonts w:asciiTheme="minorHAnsi" w:hAnsiTheme="minorHAnsi" w:cstheme="minorHAnsi"/>
          <w:b/>
          <w:sz w:val="24"/>
          <w:szCs w:val="24"/>
          <w:lang w:eastAsia="zh-CN"/>
        </w:rPr>
      </w:pPr>
    </w:p>
    <w:p w:rsidR="007F5ECF" w:rsidRDefault="007F5ECF" w:rsidP="007F5ECF">
      <w:pPr>
        <w:tabs>
          <w:tab w:val="left" w:pos="4820"/>
        </w:tabs>
        <w:spacing w:before="60"/>
        <w:rPr>
          <w:rFonts w:asciiTheme="minorHAnsi" w:hAnsiTheme="minorHAnsi" w:cstheme="minorHAnsi"/>
          <w:b/>
          <w:sz w:val="24"/>
          <w:szCs w:val="24"/>
          <w:lang w:eastAsia="zh-CN"/>
        </w:rPr>
      </w:pPr>
    </w:p>
    <w:p w:rsidR="007F5ECF" w:rsidRDefault="007F5ECF" w:rsidP="007F5ECF">
      <w:pPr>
        <w:tabs>
          <w:tab w:val="left" w:pos="4820"/>
        </w:tabs>
        <w:spacing w:before="60"/>
        <w:rPr>
          <w:rFonts w:asciiTheme="minorHAnsi" w:hAnsiTheme="minorHAnsi" w:cstheme="minorHAnsi"/>
          <w:b/>
          <w:sz w:val="24"/>
          <w:szCs w:val="24"/>
          <w:lang w:eastAsia="zh-CN"/>
        </w:rPr>
      </w:pPr>
    </w:p>
    <w:p w:rsidR="007F5ECF" w:rsidRPr="007F5ECF" w:rsidRDefault="007F5ECF" w:rsidP="007F5ECF">
      <w:pPr>
        <w:tabs>
          <w:tab w:val="left" w:pos="4820"/>
        </w:tabs>
        <w:spacing w:before="60"/>
        <w:rPr>
          <w:rFonts w:asciiTheme="minorHAnsi" w:eastAsia="SimSun" w:hAnsiTheme="minorHAnsi" w:cstheme="minorHAnsi"/>
          <w:sz w:val="24"/>
          <w:szCs w:val="24"/>
          <w:lang w:eastAsia="zh-CN"/>
        </w:rPr>
      </w:pPr>
      <w:r w:rsidRPr="007F5ECF">
        <w:rPr>
          <w:rFonts w:asciiTheme="minorHAnsi" w:eastAsia="SimSun" w:hAnsiTheme="minorHAnsi" w:cstheme="minorHAnsi"/>
          <w:b/>
          <w:sz w:val="24"/>
          <w:szCs w:val="24"/>
          <w:lang w:eastAsia="zh-CN"/>
        </w:rPr>
        <w:t>附件</w:t>
      </w:r>
      <w:r>
        <w:rPr>
          <w:rFonts w:asciiTheme="minorHAnsi" w:eastAsia="SimSun" w:hAnsiTheme="minorHAnsi" w:cstheme="minorHAnsi" w:hint="eastAsia"/>
          <w:b/>
          <w:sz w:val="24"/>
          <w:szCs w:val="24"/>
          <w:lang w:eastAsia="zh-CN"/>
        </w:rPr>
        <w:t>1</w:t>
      </w:r>
      <w:r w:rsidRPr="007F5ECF">
        <w:rPr>
          <w:rFonts w:asciiTheme="minorHAnsi" w:eastAsia="SimSun" w:hAnsiTheme="minorHAnsi" w:cstheme="minorHAnsi"/>
          <w:b/>
          <w:sz w:val="24"/>
          <w:szCs w:val="24"/>
          <w:lang w:eastAsia="zh-CN"/>
        </w:rPr>
        <w:t>：</w:t>
      </w:r>
      <w:r w:rsidRPr="007F5ECF">
        <w:rPr>
          <w:rFonts w:asciiTheme="minorHAnsi" w:eastAsia="SimSun" w:hAnsiTheme="minorHAnsi" w:cstheme="minorHAnsi"/>
          <w:sz w:val="24"/>
          <w:szCs w:val="24"/>
          <w:lang w:eastAsia="zh-CN"/>
        </w:rPr>
        <w:t>建议书草案的标题和摘要</w:t>
      </w:r>
    </w:p>
    <w:p w:rsidR="007F5ECF" w:rsidRPr="007F5ECF" w:rsidRDefault="007F5ECF" w:rsidP="007F5ECF">
      <w:pPr>
        <w:tabs>
          <w:tab w:val="left" w:pos="4820"/>
        </w:tabs>
        <w:spacing w:before="60"/>
        <w:rPr>
          <w:rFonts w:asciiTheme="minorHAnsi" w:eastAsia="SimSun" w:hAnsiTheme="minorHAnsi" w:cstheme="minorHAnsi"/>
          <w:sz w:val="24"/>
          <w:szCs w:val="24"/>
          <w:lang w:eastAsia="zh-CN"/>
        </w:rPr>
      </w:pPr>
    </w:p>
    <w:p w:rsidR="007F5ECF" w:rsidRDefault="007F5ECF" w:rsidP="007F5ECF">
      <w:pPr>
        <w:tabs>
          <w:tab w:val="left" w:pos="4820"/>
        </w:tabs>
        <w:spacing w:before="60"/>
        <w:rPr>
          <w:rFonts w:asciiTheme="minorHAnsi" w:eastAsia="SimSun" w:hAnsiTheme="minorHAnsi" w:cstheme="minorHAnsi"/>
          <w:sz w:val="24"/>
          <w:szCs w:val="24"/>
          <w:lang w:eastAsia="zh-CN"/>
        </w:rPr>
      </w:pPr>
    </w:p>
    <w:p w:rsidR="007F5ECF" w:rsidRPr="007F5ECF" w:rsidRDefault="007F5ECF" w:rsidP="007F5ECF">
      <w:pPr>
        <w:tabs>
          <w:tab w:val="left" w:pos="4820"/>
        </w:tabs>
        <w:spacing w:before="60"/>
        <w:rPr>
          <w:rFonts w:asciiTheme="minorHAnsi" w:eastAsia="SimSun" w:hAnsiTheme="minorHAnsi" w:cstheme="minorHAnsi"/>
          <w:sz w:val="24"/>
          <w:szCs w:val="24"/>
          <w:lang w:eastAsia="zh-CN"/>
        </w:rPr>
      </w:pPr>
    </w:p>
    <w:p w:rsidR="007F5ECF" w:rsidRPr="007F5ECF" w:rsidRDefault="007F5ECF" w:rsidP="007F5ECF">
      <w:pPr>
        <w:tabs>
          <w:tab w:val="clear" w:pos="794"/>
          <w:tab w:val="left" w:pos="851"/>
          <w:tab w:val="left" w:pos="4820"/>
        </w:tabs>
        <w:spacing w:before="60"/>
        <w:rPr>
          <w:rFonts w:asciiTheme="minorHAnsi" w:eastAsia="SimSun" w:hAnsiTheme="minorHAnsi" w:cstheme="minorHAnsi"/>
          <w:sz w:val="24"/>
          <w:szCs w:val="24"/>
          <w:lang w:eastAsia="zh-CN"/>
        </w:rPr>
      </w:pPr>
      <w:r w:rsidRPr="007F5ECF">
        <w:rPr>
          <w:rFonts w:asciiTheme="minorHAnsi" w:eastAsia="SimSun" w:hAnsiTheme="minorHAnsi" w:cstheme="minorHAnsi"/>
          <w:b/>
          <w:bCs/>
          <w:sz w:val="24"/>
          <w:szCs w:val="24"/>
          <w:lang w:eastAsia="zh-CN"/>
        </w:rPr>
        <w:t>文件：</w:t>
      </w:r>
      <w:r>
        <w:rPr>
          <w:rFonts w:asciiTheme="minorHAnsi" w:eastAsia="SimSun" w:hAnsiTheme="minorHAnsi" w:cstheme="minorHAnsi" w:hint="eastAsia"/>
          <w:b/>
          <w:bCs/>
          <w:sz w:val="24"/>
          <w:szCs w:val="24"/>
          <w:lang w:eastAsia="zh-CN"/>
        </w:rPr>
        <w:tab/>
      </w:r>
      <w:r w:rsidRPr="007F5ECF">
        <w:rPr>
          <w:rFonts w:asciiTheme="minorHAnsi" w:eastAsia="SimSun" w:hAnsiTheme="minorHAnsi" w:cstheme="minorHAnsi"/>
          <w:sz w:val="24"/>
          <w:szCs w:val="24"/>
        </w:rPr>
        <w:t>4/</w:t>
      </w:r>
      <w:r w:rsidRPr="007F5ECF">
        <w:rPr>
          <w:rFonts w:asciiTheme="minorHAnsi" w:eastAsia="SimSun" w:hAnsiTheme="minorHAnsi" w:cstheme="minorHAnsi"/>
          <w:sz w:val="24"/>
          <w:szCs w:val="24"/>
          <w:lang w:eastAsia="zh-CN"/>
        </w:rPr>
        <w:t>28</w:t>
      </w:r>
      <w:r w:rsidRPr="007F5ECF">
        <w:rPr>
          <w:rFonts w:asciiTheme="minorHAnsi" w:eastAsia="SimSun" w:hAnsiTheme="minorHAnsi" w:cstheme="minorHAnsi"/>
          <w:sz w:val="24"/>
          <w:szCs w:val="24"/>
        </w:rPr>
        <w:t>(Rev.1)</w:t>
      </w:r>
      <w:r w:rsidRPr="007F5ECF">
        <w:rPr>
          <w:rFonts w:asciiTheme="minorHAnsi" w:eastAsia="SimSun" w:hAnsiTheme="minorHAnsi" w:cstheme="minorHAnsi"/>
          <w:sz w:val="24"/>
          <w:szCs w:val="24"/>
        </w:rPr>
        <w:t>、</w:t>
      </w:r>
      <w:r w:rsidRPr="007F5ECF">
        <w:rPr>
          <w:rFonts w:asciiTheme="minorHAnsi" w:eastAsia="SimSun" w:hAnsiTheme="minorHAnsi" w:cstheme="minorHAnsi"/>
          <w:sz w:val="24"/>
          <w:szCs w:val="24"/>
        </w:rPr>
        <w:t>4/</w:t>
      </w:r>
      <w:r w:rsidRPr="007F5ECF">
        <w:rPr>
          <w:rFonts w:asciiTheme="minorHAnsi" w:eastAsia="SimSun" w:hAnsiTheme="minorHAnsi" w:cstheme="minorHAnsi"/>
          <w:sz w:val="24"/>
          <w:szCs w:val="24"/>
          <w:lang w:eastAsia="zh-CN"/>
        </w:rPr>
        <w:t>37</w:t>
      </w:r>
      <w:r w:rsidRPr="007F5ECF">
        <w:rPr>
          <w:rFonts w:asciiTheme="minorHAnsi" w:eastAsia="SimSun" w:hAnsiTheme="minorHAnsi" w:cstheme="minorHAnsi"/>
          <w:sz w:val="24"/>
          <w:szCs w:val="24"/>
        </w:rPr>
        <w:t>(Rev.1)</w:t>
      </w:r>
      <w:r w:rsidRPr="007F5ECF">
        <w:rPr>
          <w:rFonts w:asciiTheme="minorHAnsi" w:eastAsia="SimSun" w:hAnsiTheme="minorHAnsi" w:cstheme="minorHAnsi"/>
          <w:sz w:val="24"/>
          <w:szCs w:val="24"/>
        </w:rPr>
        <w:t>、</w:t>
      </w:r>
      <w:r w:rsidRPr="007F5ECF">
        <w:rPr>
          <w:rFonts w:asciiTheme="minorHAnsi" w:eastAsia="SimSun" w:hAnsiTheme="minorHAnsi" w:cstheme="minorHAnsi"/>
          <w:sz w:val="24"/>
          <w:szCs w:val="24"/>
        </w:rPr>
        <w:t>4/</w:t>
      </w:r>
      <w:r w:rsidRPr="007F5ECF">
        <w:rPr>
          <w:rFonts w:asciiTheme="minorHAnsi" w:eastAsia="SimSun" w:hAnsiTheme="minorHAnsi" w:cstheme="minorHAnsi"/>
          <w:sz w:val="24"/>
          <w:szCs w:val="24"/>
          <w:lang w:eastAsia="zh-CN"/>
        </w:rPr>
        <w:t>38</w:t>
      </w:r>
      <w:r w:rsidRPr="007F5ECF">
        <w:rPr>
          <w:rFonts w:asciiTheme="minorHAnsi" w:eastAsia="SimSun" w:hAnsiTheme="minorHAnsi" w:cstheme="minorHAnsi"/>
          <w:sz w:val="24"/>
          <w:szCs w:val="24"/>
        </w:rPr>
        <w:t>(Rev.1)</w:t>
      </w:r>
      <w:r w:rsidRPr="007F5ECF">
        <w:rPr>
          <w:rFonts w:asciiTheme="minorHAnsi" w:eastAsia="SimSun" w:hAnsiTheme="minorHAnsi" w:cstheme="minorHAnsi"/>
          <w:sz w:val="24"/>
          <w:szCs w:val="24"/>
        </w:rPr>
        <w:t>、</w:t>
      </w:r>
      <w:r w:rsidRPr="007F5ECF">
        <w:rPr>
          <w:rFonts w:asciiTheme="minorHAnsi" w:eastAsia="SimSun" w:hAnsiTheme="minorHAnsi" w:cstheme="minorHAnsi"/>
          <w:sz w:val="24"/>
          <w:szCs w:val="24"/>
        </w:rPr>
        <w:t>4/</w:t>
      </w:r>
      <w:r w:rsidRPr="007F5ECF">
        <w:rPr>
          <w:rFonts w:asciiTheme="minorHAnsi" w:eastAsia="SimSun" w:hAnsiTheme="minorHAnsi" w:cstheme="minorHAnsi"/>
          <w:sz w:val="24"/>
          <w:szCs w:val="24"/>
          <w:lang w:eastAsia="zh-CN"/>
        </w:rPr>
        <w:t>40</w:t>
      </w:r>
      <w:r w:rsidRPr="007F5ECF">
        <w:rPr>
          <w:rFonts w:asciiTheme="minorHAnsi" w:eastAsia="SimSun" w:hAnsiTheme="minorHAnsi" w:cstheme="minorHAnsi"/>
          <w:sz w:val="24"/>
          <w:szCs w:val="24"/>
        </w:rPr>
        <w:t>(Rev.1)</w:t>
      </w:r>
      <w:r w:rsidRPr="007F5ECF">
        <w:rPr>
          <w:rFonts w:asciiTheme="minorHAnsi" w:eastAsia="SimSun" w:hAnsiTheme="minorHAnsi" w:cstheme="minorHAnsi"/>
          <w:sz w:val="24"/>
          <w:szCs w:val="24"/>
        </w:rPr>
        <w:t>、</w:t>
      </w:r>
      <w:r w:rsidRPr="007F5ECF">
        <w:rPr>
          <w:rFonts w:asciiTheme="minorHAnsi" w:eastAsia="SimSun" w:hAnsiTheme="minorHAnsi" w:cstheme="minorHAnsi"/>
          <w:sz w:val="24"/>
          <w:szCs w:val="24"/>
        </w:rPr>
        <w:t>4/</w:t>
      </w:r>
      <w:r w:rsidRPr="007F5ECF">
        <w:rPr>
          <w:rFonts w:asciiTheme="minorHAnsi" w:eastAsia="SimSun" w:hAnsiTheme="minorHAnsi" w:cstheme="minorHAnsi"/>
          <w:sz w:val="24"/>
          <w:szCs w:val="24"/>
          <w:lang w:eastAsia="zh-CN"/>
        </w:rPr>
        <w:t>43</w:t>
      </w:r>
      <w:r w:rsidRPr="007F5ECF">
        <w:rPr>
          <w:rFonts w:asciiTheme="minorHAnsi" w:eastAsia="SimSun" w:hAnsiTheme="minorHAnsi" w:cstheme="minorHAnsi"/>
          <w:sz w:val="24"/>
          <w:szCs w:val="24"/>
        </w:rPr>
        <w:t>(Rev.1)</w:t>
      </w:r>
      <w:r w:rsidRPr="007F5ECF">
        <w:rPr>
          <w:rFonts w:asciiTheme="minorHAnsi" w:eastAsia="SimSun" w:hAnsiTheme="minorHAnsi" w:cstheme="minorHAnsi"/>
          <w:sz w:val="24"/>
          <w:szCs w:val="24"/>
          <w:lang w:eastAsia="zh-CN"/>
        </w:rPr>
        <w:t>号文件</w:t>
      </w:r>
    </w:p>
    <w:p w:rsidR="007F5ECF" w:rsidRPr="007F5ECF" w:rsidRDefault="007F5ECF" w:rsidP="007F5ECF">
      <w:pPr>
        <w:tabs>
          <w:tab w:val="clear" w:pos="794"/>
          <w:tab w:val="left" w:pos="851"/>
          <w:tab w:val="left" w:pos="4820"/>
        </w:tabs>
        <w:spacing w:before="60"/>
        <w:jc w:val="left"/>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tab/>
      </w:r>
      <w:r w:rsidRPr="007F5ECF">
        <w:rPr>
          <w:rFonts w:asciiTheme="minorHAnsi" w:eastAsia="SimSun" w:hAnsiTheme="minorHAnsi" w:cstheme="minorHAnsi"/>
          <w:sz w:val="24"/>
          <w:szCs w:val="24"/>
          <w:lang w:eastAsia="zh-CN"/>
        </w:rPr>
        <w:t>以下网站提供这些文件的电子版：</w:t>
      </w:r>
      <w:hyperlink r:id="rId11" w:history="1">
        <w:r w:rsidRPr="007F5ECF">
          <w:rPr>
            <w:rStyle w:val="Hyperlink"/>
            <w:rFonts w:asciiTheme="minorHAnsi" w:eastAsia="SimSun" w:hAnsiTheme="minorHAnsi" w:cstheme="minorHAnsi"/>
            <w:sz w:val="24"/>
            <w:szCs w:val="24"/>
          </w:rPr>
          <w:t>http://www.itu.int/md/R12-SG04-C/en</w:t>
        </w:r>
      </w:hyperlink>
    </w:p>
    <w:p w:rsidR="007F5ECF" w:rsidRPr="007F5ECF" w:rsidRDefault="007F5ECF" w:rsidP="007F5ECF">
      <w:pPr>
        <w:tabs>
          <w:tab w:val="left" w:pos="6237"/>
        </w:tabs>
        <w:rPr>
          <w:rFonts w:asciiTheme="minorHAnsi" w:eastAsia="SimSun" w:hAnsiTheme="minorHAnsi" w:cstheme="minorHAnsi"/>
          <w:sz w:val="24"/>
          <w:szCs w:val="24"/>
          <w:u w:val="single"/>
          <w:lang w:eastAsia="zh-CN"/>
        </w:rPr>
      </w:pPr>
    </w:p>
    <w:p w:rsidR="007F5ECF" w:rsidRPr="007F5ECF" w:rsidRDefault="007F5ECF" w:rsidP="007F5ECF">
      <w:pPr>
        <w:tabs>
          <w:tab w:val="left" w:pos="6237"/>
        </w:tabs>
        <w:rPr>
          <w:rFonts w:asciiTheme="minorHAnsi" w:eastAsia="SimSun" w:hAnsiTheme="minorHAnsi" w:cstheme="minorHAnsi"/>
          <w:sz w:val="24"/>
          <w:szCs w:val="24"/>
          <w:u w:val="single"/>
          <w:lang w:eastAsia="zh-CN"/>
        </w:rPr>
      </w:pPr>
    </w:p>
    <w:p w:rsidR="007F5ECF" w:rsidRPr="007F5ECF" w:rsidRDefault="007F5ECF" w:rsidP="007F5ECF">
      <w:pPr>
        <w:tabs>
          <w:tab w:val="left" w:pos="6237"/>
        </w:tabs>
        <w:rPr>
          <w:rFonts w:asciiTheme="minorHAnsi" w:eastAsia="SimSun" w:hAnsiTheme="minorHAnsi" w:cstheme="minorHAnsi"/>
          <w:sz w:val="24"/>
          <w:szCs w:val="24"/>
          <w:u w:val="single"/>
          <w:lang w:eastAsia="zh-CN"/>
        </w:rPr>
      </w:pPr>
    </w:p>
    <w:p w:rsidR="007F5ECF" w:rsidRPr="007F5ECF" w:rsidRDefault="007F5ECF" w:rsidP="007F5ECF">
      <w:pPr>
        <w:tabs>
          <w:tab w:val="left" w:pos="6237"/>
        </w:tabs>
        <w:rPr>
          <w:rFonts w:asciiTheme="minorHAnsi" w:eastAsia="SimSun" w:hAnsiTheme="minorHAnsi" w:cstheme="minorHAnsi"/>
          <w:sz w:val="24"/>
          <w:szCs w:val="24"/>
          <w:u w:val="single"/>
          <w:lang w:eastAsia="zh-CN"/>
        </w:rPr>
      </w:pPr>
    </w:p>
    <w:p w:rsidR="007F5ECF" w:rsidRPr="007F5ECF" w:rsidRDefault="007F5ECF" w:rsidP="007F5ECF">
      <w:pPr>
        <w:tabs>
          <w:tab w:val="left" w:pos="6237"/>
        </w:tabs>
        <w:rPr>
          <w:rFonts w:asciiTheme="minorHAnsi" w:eastAsia="SimSun" w:hAnsiTheme="minorHAnsi" w:cstheme="minorHAnsi"/>
          <w:sz w:val="24"/>
          <w:szCs w:val="24"/>
          <w:u w:val="single"/>
          <w:lang w:eastAsia="zh-CN"/>
        </w:rPr>
      </w:pPr>
    </w:p>
    <w:p w:rsidR="007F5ECF" w:rsidRPr="007F5ECF" w:rsidRDefault="007F5ECF" w:rsidP="007F5ECF">
      <w:pPr>
        <w:tabs>
          <w:tab w:val="left" w:pos="6237"/>
        </w:tabs>
        <w:rPr>
          <w:rFonts w:asciiTheme="minorHAnsi" w:eastAsia="SimSun" w:hAnsiTheme="minorHAnsi" w:cstheme="minorHAnsi"/>
          <w:sz w:val="24"/>
          <w:szCs w:val="24"/>
          <w:u w:val="single"/>
          <w:lang w:eastAsia="zh-CN"/>
        </w:rPr>
      </w:pPr>
    </w:p>
    <w:p w:rsidR="007F5ECF" w:rsidRPr="007F5ECF" w:rsidRDefault="007F5ECF" w:rsidP="007F5ECF">
      <w:pPr>
        <w:tabs>
          <w:tab w:val="left" w:pos="6237"/>
        </w:tabs>
        <w:rPr>
          <w:rFonts w:asciiTheme="minorHAnsi" w:eastAsia="SimSun" w:hAnsiTheme="minorHAnsi" w:cstheme="minorHAnsi"/>
          <w:sz w:val="24"/>
          <w:szCs w:val="24"/>
          <w:u w:val="single"/>
          <w:lang w:eastAsia="zh-CN"/>
        </w:rPr>
      </w:pPr>
    </w:p>
    <w:p w:rsidR="007F5ECF" w:rsidRPr="007F5ECF" w:rsidRDefault="007F5ECF" w:rsidP="007F5ECF">
      <w:pPr>
        <w:tabs>
          <w:tab w:val="left" w:pos="6237"/>
        </w:tabs>
        <w:rPr>
          <w:rFonts w:asciiTheme="minorHAnsi" w:eastAsia="SimSun" w:hAnsiTheme="minorHAnsi" w:cstheme="minorHAnsi"/>
          <w:sz w:val="24"/>
          <w:szCs w:val="24"/>
          <w:u w:val="single"/>
          <w:lang w:eastAsia="zh-CN"/>
        </w:rPr>
      </w:pPr>
    </w:p>
    <w:p w:rsidR="007F5ECF" w:rsidRPr="007F5ECF" w:rsidRDefault="007F5ECF" w:rsidP="007F5ECF">
      <w:pPr>
        <w:tabs>
          <w:tab w:val="left" w:pos="6237"/>
        </w:tabs>
        <w:rPr>
          <w:rFonts w:asciiTheme="minorHAnsi" w:eastAsia="SimSun" w:hAnsiTheme="minorHAnsi" w:cstheme="minorHAnsi"/>
          <w:sz w:val="24"/>
          <w:szCs w:val="24"/>
          <w:u w:val="single"/>
          <w:lang w:eastAsia="zh-CN"/>
        </w:rPr>
      </w:pPr>
    </w:p>
    <w:p w:rsidR="007F5ECF" w:rsidRPr="007F5ECF" w:rsidRDefault="007F5ECF" w:rsidP="007F5ECF">
      <w:pPr>
        <w:tabs>
          <w:tab w:val="left" w:pos="6237"/>
        </w:tabs>
        <w:rPr>
          <w:rFonts w:asciiTheme="minorHAnsi" w:eastAsia="SimSun" w:hAnsiTheme="minorHAnsi" w:cstheme="minorHAnsi"/>
          <w:sz w:val="24"/>
          <w:szCs w:val="24"/>
          <w:u w:val="single"/>
          <w:lang w:eastAsia="zh-CN"/>
        </w:rPr>
      </w:pPr>
    </w:p>
    <w:p w:rsidR="007F5ECF" w:rsidRPr="007F5ECF" w:rsidRDefault="007F5ECF" w:rsidP="007F5ECF">
      <w:pPr>
        <w:tabs>
          <w:tab w:val="left" w:pos="6237"/>
        </w:tabs>
        <w:rPr>
          <w:rFonts w:asciiTheme="minorHAnsi" w:eastAsia="SimSun" w:hAnsiTheme="minorHAnsi" w:cstheme="minorHAnsi"/>
          <w:sz w:val="24"/>
          <w:szCs w:val="24"/>
          <w:u w:val="single"/>
          <w:lang w:eastAsia="zh-CN"/>
        </w:rPr>
      </w:pPr>
    </w:p>
    <w:p w:rsidR="007F5ECF" w:rsidRPr="007F5ECF" w:rsidRDefault="007F5ECF" w:rsidP="007F5ECF">
      <w:pPr>
        <w:tabs>
          <w:tab w:val="left" w:pos="6237"/>
        </w:tabs>
        <w:rPr>
          <w:rFonts w:asciiTheme="minorHAnsi" w:eastAsia="SimSun" w:hAnsiTheme="minorHAnsi" w:cstheme="minorHAnsi"/>
          <w:sz w:val="24"/>
          <w:szCs w:val="24"/>
          <w:u w:val="single"/>
          <w:lang w:eastAsia="zh-CN"/>
        </w:rPr>
      </w:pPr>
    </w:p>
    <w:p w:rsidR="007F5ECF" w:rsidRPr="007F5ECF" w:rsidRDefault="007F5ECF" w:rsidP="007F5ECF">
      <w:pPr>
        <w:tabs>
          <w:tab w:val="left" w:pos="6237"/>
        </w:tabs>
        <w:rPr>
          <w:rFonts w:asciiTheme="minorHAnsi" w:eastAsia="SimSun" w:hAnsiTheme="minorHAnsi" w:cstheme="minorHAnsi"/>
          <w:b/>
          <w:bCs/>
          <w:sz w:val="20"/>
          <w:szCs w:val="20"/>
          <w:lang w:eastAsia="zh-CN"/>
        </w:rPr>
      </w:pPr>
      <w:r w:rsidRPr="007F5ECF">
        <w:rPr>
          <w:rFonts w:asciiTheme="minorHAnsi" w:eastAsia="SimSun" w:hAnsiTheme="minorHAnsi" w:cstheme="minorHAnsi"/>
          <w:b/>
          <w:bCs/>
          <w:sz w:val="20"/>
          <w:szCs w:val="20"/>
          <w:u w:val="single"/>
          <w:lang w:eastAsia="zh-CN"/>
        </w:rPr>
        <w:t>分发</w:t>
      </w:r>
      <w:r w:rsidRPr="007F5ECF">
        <w:rPr>
          <w:rFonts w:asciiTheme="minorHAnsi" w:eastAsia="SimSun" w:hAnsiTheme="minorHAnsi" w:cstheme="minorHAnsi"/>
          <w:b/>
          <w:bCs/>
          <w:sz w:val="20"/>
          <w:szCs w:val="20"/>
          <w:lang w:eastAsia="zh-CN"/>
        </w:rPr>
        <w:t>：</w:t>
      </w:r>
    </w:p>
    <w:p w:rsidR="007F5ECF" w:rsidRPr="007F5ECF" w:rsidRDefault="007F5ECF" w:rsidP="007F5ECF">
      <w:pPr>
        <w:tabs>
          <w:tab w:val="left" w:pos="567"/>
          <w:tab w:val="left" w:pos="6237"/>
        </w:tabs>
        <w:spacing w:before="0"/>
        <w:ind w:left="567" w:hanging="567"/>
        <w:rPr>
          <w:rFonts w:asciiTheme="minorHAnsi" w:eastAsia="SimSun" w:hAnsiTheme="minorHAnsi" w:cstheme="minorHAnsi"/>
          <w:sz w:val="20"/>
          <w:szCs w:val="20"/>
          <w:lang w:eastAsia="zh-CN"/>
        </w:rPr>
      </w:pPr>
      <w:r w:rsidRPr="007F5ECF">
        <w:rPr>
          <w:rFonts w:asciiTheme="minorHAnsi" w:eastAsia="SimSun" w:hAnsiTheme="minorHAnsi" w:cstheme="minorHAnsi"/>
          <w:sz w:val="20"/>
          <w:szCs w:val="20"/>
          <w:lang w:eastAsia="zh-CN"/>
        </w:rPr>
        <w:t>–</w:t>
      </w:r>
      <w:r w:rsidRPr="007F5ECF">
        <w:rPr>
          <w:rFonts w:asciiTheme="minorHAnsi" w:eastAsia="SimSun" w:hAnsiTheme="minorHAnsi" w:cstheme="minorHAnsi"/>
          <w:sz w:val="20"/>
          <w:szCs w:val="20"/>
          <w:lang w:eastAsia="zh-CN"/>
        </w:rPr>
        <w:tab/>
      </w:r>
      <w:r w:rsidRPr="007F5ECF">
        <w:rPr>
          <w:rFonts w:asciiTheme="minorHAnsi" w:eastAsia="SimSun" w:hAnsiTheme="minorHAnsi" w:cstheme="minorHAnsi"/>
          <w:sz w:val="20"/>
          <w:szCs w:val="20"/>
          <w:lang w:eastAsia="zh-CN"/>
        </w:rPr>
        <w:t>国际电联成员国各主管部门和参与无线电通信第</w:t>
      </w:r>
      <w:r w:rsidRPr="007F5ECF">
        <w:rPr>
          <w:rFonts w:asciiTheme="minorHAnsi" w:eastAsia="SimSun" w:hAnsiTheme="minorHAnsi" w:cstheme="minorHAnsi"/>
          <w:sz w:val="20"/>
          <w:szCs w:val="20"/>
          <w:lang w:eastAsia="zh-CN"/>
        </w:rPr>
        <w:t>4</w:t>
      </w:r>
      <w:r w:rsidRPr="007F5ECF">
        <w:rPr>
          <w:rFonts w:asciiTheme="minorHAnsi" w:eastAsia="SimSun" w:hAnsiTheme="minorHAnsi" w:cstheme="minorHAnsi"/>
          <w:sz w:val="20"/>
          <w:szCs w:val="20"/>
          <w:lang w:eastAsia="zh-CN"/>
        </w:rPr>
        <w:t>研究组工作的无线电通信部门成员</w:t>
      </w:r>
    </w:p>
    <w:p w:rsidR="007F5ECF" w:rsidRPr="007F5ECF" w:rsidRDefault="007F5ECF" w:rsidP="007F5ECF">
      <w:pPr>
        <w:tabs>
          <w:tab w:val="left" w:pos="567"/>
          <w:tab w:val="left" w:pos="6237"/>
        </w:tabs>
        <w:spacing w:before="0"/>
        <w:ind w:left="567" w:hanging="567"/>
        <w:rPr>
          <w:rFonts w:asciiTheme="minorHAnsi" w:eastAsia="SimSun" w:hAnsiTheme="minorHAnsi" w:cstheme="minorHAnsi"/>
          <w:sz w:val="20"/>
          <w:szCs w:val="20"/>
          <w:lang w:eastAsia="zh-CN"/>
        </w:rPr>
      </w:pPr>
      <w:r w:rsidRPr="007F5ECF">
        <w:rPr>
          <w:rFonts w:asciiTheme="minorHAnsi" w:eastAsia="SimSun" w:hAnsiTheme="minorHAnsi" w:cstheme="minorHAnsi"/>
          <w:sz w:val="20"/>
          <w:szCs w:val="20"/>
          <w:lang w:eastAsia="zh-CN"/>
        </w:rPr>
        <w:t>–</w:t>
      </w:r>
      <w:r w:rsidRPr="007F5ECF">
        <w:rPr>
          <w:rFonts w:asciiTheme="minorHAnsi" w:eastAsia="SimSun" w:hAnsiTheme="minorHAnsi" w:cstheme="minorHAnsi"/>
          <w:sz w:val="20"/>
          <w:szCs w:val="20"/>
          <w:lang w:eastAsia="zh-CN"/>
        </w:rPr>
        <w:tab/>
      </w:r>
      <w:r w:rsidRPr="007F5ECF">
        <w:rPr>
          <w:rFonts w:asciiTheme="minorHAnsi" w:eastAsia="SimSun" w:hAnsiTheme="minorHAnsi" w:cstheme="minorHAnsi"/>
          <w:sz w:val="20"/>
          <w:szCs w:val="20"/>
          <w:lang w:eastAsia="zh-CN"/>
        </w:rPr>
        <w:t>参加无线电通信第</w:t>
      </w:r>
      <w:r w:rsidRPr="007F5ECF">
        <w:rPr>
          <w:rFonts w:asciiTheme="minorHAnsi" w:eastAsia="SimSun" w:hAnsiTheme="minorHAnsi" w:cstheme="minorHAnsi"/>
          <w:sz w:val="20"/>
          <w:szCs w:val="20"/>
          <w:lang w:eastAsia="zh-CN"/>
        </w:rPr>
        <w:t>4</w:t>
      </w:r>
      <w:r w:rsidRPr="007F5ECF">
        <w:rPr>
          <w:rFonts w:asciiTheme="minorHAnsi" w:eastAsia="SimSun" w:hAnsiTheme="minorHAnsi" w:cstheme="minorHAnsi"/>
          <w:sz w:val="20"/>
          <w:szCs w:val="20"/>
          <w:lang w:eastAsia="zh-CN"/>
        </w:rPr>
        <w:t>研究组工作的</w:t>
      </w:r>
      <w:r w:rsidRPr="007F5ECF">
        <w:rPr>
          <w:rFonts w:asciiTheme="minorHAnsi" w:eastAsia="SimSun" w:hAnsiTheme="minorHAnsi" w:cstheme="minorHAnsi"/>
          <w:sz w:val="20"/>
          <w:szCs w:val="20"/>
          <w:lang w:eastAsia="zh-CN"/>
        </w:rPr>
        <w:t>ITU-R</w:t>
      </w:r>
      <w:r w:rsidRPr="007F5ECF">
        <w:rPr>
          <w:rFonts w:asciiTheme="minorHAnsi" w:eastAsia="SimSun" w:hAnsiTheme="minorHAnsi" w:cstheme="minorHAnsi"/>
          <w:sz w:val="20"/>
          <w:szCs w:val="20"/>
          <w:lang w:eastAsia="zh-CN"/>
        </w:rPr>
        <w:t>部门准成员</w:t>
      </w:r>
    </w:p>
    <w:p w:rsidR="007F5ECF" w:rsidRPr="007F5ECF" w:rsidRDefault="007F5ECF" w:rsidP="007F5ECF">
      <w:pPr>
        <w:tabs>
          <w:tab w:val="left" w:pos="567"/>
          <w:tab w:val="left" w:pos="6237"/>
        </w:tabs>
        <w:spacing w:before="0"/>
        <w:ind w:left="567" w:hanging="567"/>
        <w:rPr>
          <w:rFonts w:asciiTheme="minorHAnsi" w:eastAsia="SimSun" w:hAnsiTheme="minorHAnsi" w:cstheme="minorHAnsi"/>
          <w:sz w:val="20"/>
          <w:szCs w:val="20"/>
          <w:lang w:eastAsia="zh-CN"/>
        </w:rPr>
      </w:pPr>
      <w:r w:rsidRPr="007F5ECF">
        <w:rPr>
          <w:rFonts w:asciiTheme="minorHAnsi" w:eastAsia="SimSun" w:hAnsiTheme="minorHAnsi" w:cstheme="minorHAnsi"/>
          <w:sz w:val="20"/>
          <w:szCs w:val="20"/>
          <w:lang w:eastAsia="zh-CN"/>
        </w:rPr>
        <w:t>–</w:t>
      </w:r>
      <w:r w:rsidRPr="007F5ECF">
        <w:rPr>
          <w:rFonts w:asciiTheme="minorHAnsi" w:eastAsia="SimSun" w:hAnsiTheme="minorHAnsi" w:cstheme="minorHAnsi"/>
          <w:sz w:val="20"/>
          <w:szCs w:val="20"/>
          <w:lang w:eastAsia="zh-CN"/>
        </w:rPr>
        <w:tab/>
      </w:r>
      <w:r w:rsidRPr="007F5ECF">
        <w:rPr>
          <w:rFonts w:asciiTheme="minorHAnsi" w:eastAsia="SimSun" w:hAnsiTheme="minorHAnsi" w:cstheme="minorHAnsi"/>
          <w:sz w:val="20"/>
          <w:szCs w:val="20"/>
          <w:lang w:eastAsia="zh-CN"/>
        </w:rPr>
        <w:t>无线电通信研究组和规则</w:t>
      </w:r>
      <w:r w:rsidRPr="007F5ECF">
        <w:rPr>
          <w:rFonts w:asciiTheme="minorHAnsi" w:eastAsia="SimSun" w:hAnsiTheme="minorHAnsi" w:cstheme="minorHAnsi"/>
          <w:sz w:val="20"/>
          <w:szCs w:val="20"/>
          <w:lang w:eastAsia="zh-CN"/>
        </w:rPr>
        <w:t>/</w:t>
      </w:r>
      <w:r w:rsidRPr="007F5ECF">
        <w:rPr>
          <w:rFonts w:asciiTheme="minorHAnsi" w:eastAsia="SimSun" w:hAnsiTheme="minorHAnsi" w:cstheme="minorHAnsi"/>
          <w:sz w:val="20"/>
          <w:szCs w:val="20"/>
          <w:lang w:eastAsia="zh-CN"/>
        </w:rPr>
        <w:t>程序问题特别委员会的正副主席</w:t>
      </w:r>
    </w:p>
    <w:p w:rsidR="007F5ECF" w:rsidRPr="007F5ECF" w:rsidRDefault="007F5ECF" w:rsidP="007F5ECF">
      <w:pPr>
        <w:tabs>
          <w:tab w:val="left" w:pos="567"/>
          <w:tab w:val="left" w:pos="6237"/>
        </w:tabs>
        <w:spacing w:before="0"/>
        <w:ind w:left="567" w:hanging="567"/>
        <w:rPr>
          <w:rFonts w:asciiTheme="minorHAnsi" w:eastAsia="SimSun" w:hAnsiTheme="minorHAnsi" w:cstheme="minorHAnsi"/>
          <w:sz w:val="20"/>
          <w:szCs w:val="20"/>
          <w:lang w:eastAsia="zh-CN"/>
        </w:rPr>
      </w:pPr>
      <w:r w:rsidRPr="007F5ECF">
        <w:rPr>
          <w:rFonts w:asciiTheme="minorHAnsi" w:eastAsia="SimSun" w:hAnsiTheme="minorHAnsi" w:cstheme="minorHAnsi"/>
          <w:sz w:val="20"/>
          <w:szCs w:val="20"/>
          <w:lang w:eastAsia="zh-CN"/>
        </w:rPr>
        <w:t>–</w:t>
      </w:r>
      <w:r w:rsidRPr="007F5ECF">
        <w:rPr>
          <w:rFonts w:asciiTheme="minorHAnsi" w:eastAsia="SimSun" w:hAnsiTheme="minorHAnsi" w:cstheme="minorHAnsi"/>
          <w:sz w:val="20"/>
          <w:szCs w:val="20"/>
          <w:lang w:eastAsia="zh-CN"/>
        </w:rPr>
        <w:tab/>
      </w:r>
      <w:r w:rsidRPr="007F5ECF">
        <w:rPr>
          <w:rFonts w:asciiTheme="minorHAnsi" w:eastAsia="SimSun" w:hAnsiTheme="minorHAnsi" w:cstheme="minorHAnsi"/>
          <w:sz w:val="20"/>
          <w:szCs w:val="20"/>
          <w:lang w:eastAsia="zh-CN"/>
        </w:rPr>
        <w:t>大会筹备会议的正副主席</w:t>
      </w:r>
    </w:p>
    <w:p w:rsidR="007F5ECF" w:rsidRPr="007F5ECF" w:rsidRDefault="007F5ECF" w:rsidP="007F5ECF">
      <w:pPr>
        <w:tabs>
          <w:tab w:val="left" w:pos="567"/>
          <w:tab w:val="left" w:pos="6237"/>
        </w:tabs>
        <w:spacing w:before="0"/>
        <w:ind w:left="567" w:hanging="567"/>
        <w:rPr>
          <w:rFonts w:asciiTheme="minorHAnsi" w:eastAsia="SimSun" w:hAnsiTheme="minorHAnsi" w:cstheme="minorHAnsi"/>
          <w:sz w:val="20"/>
          <w:szCs w:val="20"/>
          <w:lang w:eastAsia="zh-CN"/>
        </w:rPr>
      </w:pPr>
      <w:r w:rsidRPr="007F5ECF">
        <w:rPr>
          <w:rFonts w:asciiTheme="minorHAnsi" w:eastAsia="SimSun" w:hAnsiTheme="minorHAnsi" w:cstheme="minorHAnsi"/>
          <w:sz w:val="20"/>
          <w:szCs w:val="20"/>
          <w:lang w:eastAsia="zh-CN"/>
        </w:rPr>
        <w:t>–</w:t>
      </w:r>
      <w:r w:rsidRPr="007F5ECF">
        <w:rPr>
          <w:rFonts w:asciiTheme="minorHAnsi" w:eastAsia="SimSun" w:hAnsiTheme="minorHAnsi" w:cstheme="minorHAnsi"/>
          <w:sz w:val="20"/>
          <w:szCs w:val="20"/>
          <w:lang w:eastAsia="zh-CN"/>
        </w:rPr>
        <w:tab/>
      </w:r>
      <w:r w:rsidRPr="007F5ECF">
        <w:rPr>
          <w:rFonts w:asciiTheme="minorHAnsi" w:eastAsia="SimSun" w:hAnsiTheme="minorHAnsi" w:cstheme="minorHAnsi"/>
          <w:sz w:val="20"/>
          <w:szCs w:val="20"/>
          <w:lang w:eastAsia="zh-CN"/>
        </w:rPr>
        <w:t>无线电规则委员会委员</w:t>
      </w:r>
    </w:p>
    <w:p w:rsidR="007F5ECF" w:rsidRPr="007F5ECF" w:rsidRDefault="007F5ECF" w:rsidP="007F5ECF">
      <w:pPr>
        <w:numPr>
          <w:ilvl w:val="0"/>
          <w:numId w:val="3"/>
        </w:numPr>
        <w:tabs>
          <w:tab w:val="left" w:pos="567"/>
          <w:tab w:val="left" w:pos="6237"/>
        </w:tabs>
        <w:spacing w:before="0" w:line="240" w:lineRule="auto"/>
        <w:ind w:hanging="930"/>
        <w:jc w:val="left"/>
        <w:rPr>
          <w:rFonts w:asciiTheme="minorHAnsi" w:eastAsia="SimSun" w:hAnsiTheme="minorHAnsi" w:cstheme="minorHAnsi"/>
          <w:sz w:val="20"/>
          <w:szCs w:val="20"/>
          <w:lang w:eastAsia="zh-CN"/>
        </w:rPr>
      </w:pPr>
      <w:r w:rsidRPr="007F5ECF">
        <w:rPr>
          <w:rFonts w:asciiTheme="minorHAnsi" w:eastAsia="SimSun" w:hAnsiTheme="minorHAnsi" w:cstheme="minorHAnsi"/>
          <w:sz w:val="20"/>
          <w:szCs w:val="20"/>
          <w:lang w:eastAsia="zh-CN"/>
        </w:rPr>
        <w:t>国际电联秘书长、电信标准化局主任、电信发展局主任</w:t>
      </w:r>
    </w:p>
    <w:p w:rsidR="007F5ECF" w:rsidRPr="007F5ECF" w:rsidRDefault="007F5ECF" w:rsidP="007F5ECF">
      <w:pPr>
        <w:pStyle w:val="AnnexNotitle0"/>
        <w:rPr>
          <w:rFonts w:asciiTheme="minorHAnsi" w:hAnsiTheme="minorHAnsi" w:cstheme="minorHAnsi"/>
          <w:sz w:val="24"/>
          <w:szCs w:val="24"/>
          <w:lang w:eastAsia="zh-CN"/>
        </w:rPr>
      </w:pPr>
      <w:r w:rsidRPr="007F5ECF">
        <w:rPr>
          <w:rFonts w:asciiTheme="minorHAnsi" w:hAnsiTheme="minorHAnsi" w:cstheme="minorHAnsi"/>
          <w:sz w:val="24"/>
          <w:szCs w:val="24"/>
          <w:lang w:eastAsia="zh-CN"/>
        </w:rPr>
        <w:br w:type="page"/>
      </w:r>
      <w:r w:rsidRPr="007F5ECF">
        <w:rPr>
          <w:rFonts w:asciiTheme="minorHAnsi" w:hAnsiTheme="minorHAnsi" w:cstheme="minorHAnsi"/>
          <w:sz w:val="24"/>
          <w:szCs w:val="24"/>
          <w:lang w:eastAsia="zh-CN"/>
        </w:rPr>
        <w:lastRenderedPageBreak/>
        <w:t>附件</w:t>
      </w:r>
      <w:r>
        <w:rPr>
          <w:rFonts w:asciiTheme="minorHAnsi" w:hAnsiTheme="minorHAnsi" w:cstheme="minorHAnsi" w:hint="eastAsia"/>
          <w:sz w:val="24"/>
          <w:szCs w:val="24"/>
          <w:lang w:eastAsia="zh-CN"/>
        </w:rPr>
        <w:t>1</w:t>
      </w:r>
      <w:r w:rsidRPr="007F5ECF">
        <w:rPr>
          <w:rFonts w:asciiTheme="minorHAnsi" w:hAnsiTheme="minorHAnsi" w:cstheme="minorHAnsi"/>
          <w:sz w:val="24"/>
          <w:szCs w:val="24"/>
          <w:lang w:eastAsia="zh-CN"/>
        </w:rPr>
        <w:br/>
      </w:r>
      <w:r w:rsidRPr="007F5ECF">
        <w:rPr>
          <w:rFonts w:asciiTheme="minorHAnsi" w:hAnsiTheme="minorHAnsi" w:cstheme="minorHAnsi"/>
          <w:sz w:val="24"/>
          <w:szCs w:val="24"/>
          <w:lang w:eastAsia="zh-CN"/>
        </w:rPr>
        <w:br/>
      </w:r>
      <w:r w:rsidRPr="007F5ECF">
        <w:rPr>
          <w:rFonts w:asciiTheme="minorHAnsi" w:hAnsiTheme="minorHAnsi" w:cstheme="minorHAnsi"/>
          <w:sz w:val="24"/>
          <w:szCs w:val="24"/>
          <w:lang w:eastAsia="zh-CN"/>
        </w:rPr>
        <w:t>建议书草案的标题和摘要</w:t>
      </w:r>
    </w:p>
    <w:p w:rsidR="007F5ECF" w:rsidRPr="007F5ECF" w:rsidRDefault="007F5ECF" w:rsidP="007F5ECF">
      <w:pPr>
        <w:rPr>
          <w:rFonts w:asciiTheme="minorHAnsi" w:eastAsia="SimSun" w:hAnsiTheme="minorHAnsi" w:cstheme="minorHAnsi"/>
          <w:sz w:val="24"/>
          <w:szCs w:val="24"/>
          <w:lang w:eastAsia="zh-CN"/>
        </w:rPr>
      </w:pPr>
    </w:p>
    <w:p w:rsidR="007F5ECF" w:rsidRPr="007F5ECF" w:rsidRDefault="007F5ECF" w:rsidP="007F5ECF">
      <w:pPr>
        <w:tabs>
          <w:tab w:val="right" w:pos="794"/>
          <w:tab w:val="right" w:pos="9639"/>
        </w:tabs>
        <w:spacing w:before="360"/>
        <w:rPr>
          <w:rStyle w:val="href"/>
          <w:rFonts w:asciiTheme="minorHAnsi" w:eastAsia="SimSun" w:hAnsiTheme="minorHAnsi" w:cstheme="minorHAnsi"/>
          <w:sz w:val="24"/>
          <w:szCs w:val="24"/>
          <w:lang w:eastAsia="zh-CN"/>
        </w:rPr>
      </w:pPr>
      <w:r w:rsidRPr="007F5ECF">
        <w:rPr>
          <w:rFonts w:asciiTheme="minorHAnsi" w:eastAsia="SimSun" w:hAnsiTheme="minorHAnsi" w:cstheme="minorHAnsi"/>
          <w:sz w:val="24"/>
          <w:szCs w:val="24"/>
          <w:u w:val="single"/>
          <w:lang w:eastAsia="zh-CN"/>
        </w:rPr>
        <w:t xml:space="preserve">ITU-R </w:t>
      </w:r>
      <w:r w:rsidRPr="007F5ECF">
        <w:rPr>
          <w:rStyle w:val="href"/>
          <w:rFonts w:asciiTheme="minorHAnsi" w:eastAsia="SimSun" w:hAnsiTheme="minorHAnsi" w:cstheme="minorHAnsi"/>
          <w:sz w:val="24"/>
          <w:szCs w:val="24"/>
          <w:u w:val="single"/>
          <w:lang w:eastAsia="zh-CN"/>
        </w:rPr>
        <w:t>M.[MSS 400 MHz]-0</w:t>
      </w:r>
      <w:r w:rsidR="00077AC7">
        <w:rPr>
          <w:rStyle w:val="href"/>
          <w:rFonts w:asciiTheme="minorHAnsi" w:eastAsia="SimSun" w:hAnsiTheme="minorHAnsi" w:cstheme="minorHAnsi" w:hint="eastAsia"/>
          <w:sz w:val="24"/>
          <w:szCs w:val="24"/>
          <w:u w:val="single"/>
          <w:lang w:eastAsia="zh-CN"/>
        </w:rPr>
        <w:t xml:space="preserve"> </w:t>
      </w:r>
      <w:r w:rsidRPr="007F5ECF">
        <w:rPr>
          <w:rStyle w:val="href"/>
          <w:rFonts w:asciiTheme="minorHAnsi" w:eastAsia="SimSun" w:hAnsiTheme="minorHAnsi" w:cstheme="minorHAnsi"/>
          <w:sz w:val="24"/>
          <w:szCs w:val="24"/>
          <w:u w:val="single"/>
          <w:lang w:eastAsia="zh-CN"/>
        </w:rPr>
        <w:t>新建议书草案</w:t>
      </w:r>
      <w:r w:rsidRPr="007F5ECF">
        <w:rPr>
          <w:rStyle w:val="href"/>
          <w:rFonts w:asciiTheme="minorHAnsi" w:eastAsia="SimSun" w:hAnsiTheme="minorHAnsi" w:cstheme="minorHAnsi"/>
          <w:sz w:val="24"/>
          <w:szCs w:val="24"/>
          <w:lang w:eastAsia="zh-CN"/>
        </w:rPr>
        <w:tab/>
        <w:t>4/37(Rev.1)</w:t>
      </w:r>
      <w:r w:rsidRPr="007F5ECF">
        <w:rPr>
          <w:rStyle w:val="href"/>
          <w:rFonts w:asciiTheme="minorHAnsi" w:eastAsia="SimSun" w:hAnsiTheme="minorHAnsi" w:cstheme="minorHAnsi"/>
          <w:sz w:val="24"/>
          <w:szCs w:val="24"/>
          <w:lang w:eastAsia="zh-CN"/>
        </w:rPr>
        <w:t>号文件</w:t>
      </w:r>
    </w:p>
    <w:p w:rsidR="007F5ECF" w:rsidRPr="007F5ECF" w:rsidRDefault="007F5ECF" w:rsidP="007F5ECF">
      <w:pPr>
        <w:tabs>
          <w:tab w:val="right" w:pos="794"/>
          <w:tab w:val="right" w:pos="9639"/>
        </w:tabs>
        <w:spacing w:before="360"/>
        <w:jc w:val="center"/>
        <w:rPr>
          <w:rFonts w:asciiTheme="minorHAnsi" w:eastAsia="SimSun" w:hAnsiTheme="minorHAnsi" w:cstheme="minorHAnsi"/>
          <w:b/>
          <w:bCs/>
          <w:sz w:val="24"/>
          <w:szCs w:val="24"/>
          <w:lang w:eastAsia="zh-CN"/>
        </w:rPr>
      </w:pPr>
      <w:r w:rsidRPr="007F5ECF">
        <w:rPr>
          <w:rFonts w:asciiTheme="minorHAnsi" w:eastAsia="SimSun" w:hAnsiTheme="minorHAnsi" w:cstheme="minorHAnsi"/>
          <w:b/>
          <w:bCs/>
          <w:sz w:val="24"/>
          <w:szCs w:val="24"/>
          <w:lang w:eastAsia="zh-CN"/>
        </w:rPr>
        <w:t>工作在</w:t>
      </w:r>
      <w:r w:rsidRPr="007F5ECF">
        <w:rPr>
          <w:rFonts w:asciiTheme="minorHAnsi" w:eastAsia="SimSun" w:hAnsiTheme="minorHAnsi" w:cstheme="minorHAnsi"/>
          <w:b/>
          <w:bCs/>
          <w:sz w:val="24"/>
          <w:szCs w:val="24"/>
          <w:lang w:eastAsia="zh-CN"/>
        </w:rPr>
        <w:t>399.9-400.05 MHz</w:t>
      </w:r>
      <w:r w:rsidRPr="007F5ECF">
        <w:rPr>
          <w:rFonts w:asciiTheme="minorHAnsi" w:eastAsia="SimSun" w:hAnsiTheme="minorHAnsi" w:cstheme="minorHAnsi"/>
          <w:b/>
          <w:bCs/>
          <w:sz w:val="24"/>
          <w:szCs w:val="24"/>
          <w:lang w:eastAsia="zh-CN"/>
        </w:rPr>
        <w:t>频段的非对地静止卫星移动业务系统的特性和保护标准</w:t>
      </w:r>
    </w:p>
    <w:p w:rsidR="007F5ECF" w:rsidRPr="007F5ECF" w:rsidRDefault="007F5ECF" w:rsidP="007F5ECF">
      <w:pPr>
        <w:ind w:firstLineChars="200" w:firstLine="480"/>
        <w:textAlignment w:val="auto"/>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t>该建议书描述了使用</w:t>
      </w:r>
      <w:r w:rsidRPr="007F5ECF">
        <w:rPr>
          <w:rFonts w:asciiTheme="minorHAnsi" w:eastAsia="SimSun" w:hAnsiTheme="minorHAnsi" w:cstheme="minorHAnsi"/>
          <w:sz w:val="24"/>
          <w:szCs w:val="24"/>
          <w:lang w:eastAsia="zh-CN"/>
        </w:rPr>
        <w:t>399.9-400.05 MHz</w:t>
      </w:r>
      <w:r w:rsidRPr="007F5ECF">
        <w:rPr>
          <w:rFonts w:asciiTheme="minorHAnsi" w:eastAsia="SimSun" w:hAnsiTheme="minorHAnsi" w:cstheme="minorHAnsi"/>
          <w:sz w:val="24"/>
          <w:szCs w:val="24"/>
          <w:lang w:eastAsia="zh-CN"/>
        </w:rPr>
        <w:t>频段（地对空）的卫星移动业务系统并提供了其宽带噪声和窄带干扰的对应保护标准。</w:t>
      </w:r>
    </w:p>
    <w:p w:rsidR="007F5ECF" w:rsidRPr="007F5ECF" w:rsidRDefault="007F5ECF" w:rsidP="007F5ECF">
      <w:pPr>
        <w:tabs>
          <w:tab w:val="right" w:pos="794"/>
          <w:tab w:val="right" w:pos="9639"/>
        </w:tabs>
        <w:spacing w:before="480"/>
        <w:rPr>
          <w:rStyle w:val="href"/>
          <w:rFonts w:asciiTheme="minorHAnsi" w:eastAsia="SimSun" w:hAnsiTheme="minorHAnsi" w:cstheme="minorHAnsi"/>
          <w:sz w:val="24"/>
          <w:szCs w:val="24"/>
          <w:lang w:eastAsia="zh-CN"/>
        </w:rPr>
      </w:pPr>
      <w:r w:rsidRPr="007F5ECF">
        <w:rPr>
          <w:rFonts w:asciiTheme="minorHAnsi" w:eastAsia="SimSun" w:hAnsiTheme="minorHAnsi" w:cstheme="minorHAnsi"/>
          <w:sz w:val="24"/>
          <w:szCs w:val="24"/>
          <w:u w:val="single"/>
        </w:rPr>
        <w:t xml:space="preserve">ITU-R </w:t>
      </w:r>
      <w:r w:rsidRPr="007F5ECF">
        <w:rPr>
          <w:rStyle w:val="href"/>
          <w:rFonts w:asciiTheme="minorHAnsi" w:eastAsia="SimSun" w:hAnsiTheme="minorHAnsi" w:cstheme="minorHAnsi"/>
          <w:sz w:val="24"/>
          <w:szCs w:val="24"/>
          <w:u w:val="single"/>
        </w:rPr>
        <w:t>M.[IMT-ADVANCED-SAT]-0</w:t>
      </w:r>
      <w:r w:rsidR="00077AC7">
        <w:rPr>
          <w:rStyle w:val="href"/>
          <w:rFonts w:asciiTheme="minorHAnsi" w:eastAsia="SimSun" w:hAnsiTheme="minorHAnsi" w:cstheme="minorHAnsi" w:hint="eastAsia"/>
          <w:sz w:val="24"/>
          <w:szCs w:val="24"/>
          <w:u w:val="single"/>
          <w:lang w:eastAsia="zh-CN"/>
        </w:rPr>
        <w:t xml:space="preserve"> </w:t>
      </w:r>
      <w:r w:rsidRPr="007F5ECF">
        <w:rPr>
          <w:rStyle w:val="href"/>
          <w:rFonts w:asciiTheme="minorHAnsi" w:eastAsia="SimSun" w:hAnsiTheme="minorHAnsi" w:cstheme="minorHAnsi"/>
          <w:sz w:val="24"/>
          <w:szCs w:val="24"/>
          <w:u w:val="single"/>
          <w:lang w:eastAsia="zh-CN"/>
        </w:rPr>
        <w:t>新建议书草案</w:t>
      </w:r>
      <w:r w:rsidRPr="007F5ECF">
        <w:rPr>
          <w:rStyle w:val="href"/>
          <w:rFonts w:asciiTheme="minorHAnsi" w:eastAsia="SimSun" w:hAnsiTheme="minorHAnsi" w:cstheme="minorHAnsi"/>
          <w:sz w:val="24"/>
          <w:szCs w:val="24"/>
        </w:rPr>
        <w:tab/>
        <w:t>4/40(Rev.1)</w:t>
      </w:r>
      <w:r w:rsidRPr="007F5ECF">
        <w:rPr>
          <w:rStyle w:val="href"/>
          <w:rFonts w:asciiTheme="minorHAnsi" w:eastAsia="SimSun" w:hAnsiTheme="minorHAnsi" w:cstheme="minorHAnsi"/>
          <w:sz w:val="24"/>
          <w:szCs w:val="24"/>
          <w:lang w:eastAsia="zh-CN"/>
        </w:rPr>
        <w:t>号文件</w:t>
      </w:r>
    </w:p>
    <w:p w:rsidR="007F5ECF" w:rsidRPr="007F5ECF" w:rsidRDefault="007F5ECF" w:rsidP="007F5ECF">
      <w:pPr>
        <w:pStyle w:val="Rectitle"/>
        <w:rPr>
          <w:rFonts w:asciiTheme="minorHAnsi" w:eastAsia="SimSun" w:hAnsiTheme="minorHAnsi" w:cstheme="minorHAnsi"/>
          <w:sz w:val="24"/>
          <w:szCs w:val="24"/>
        </w:rPr>
      </w:pPr>
      <w:r w:rsidRPr="007F5ECF">
        <w:rPr>
          <w:rFonts w:asciiTheme="minorHAnsi" w:eastAsia="SimSun" w:hAnsiTheme="minorHAnsi" w:cstheme="minorHAnsi"/>
          <w:sz w:val="24"/>
          <w:szCs w:val="24"/>
        </w:rPr>
        <w:t>IMT-Advanced</w:t>
      </w:r>
      <w:r w:rsidRPr="007F5ECF">
        <w:rPr>
          <w:rFonts w:asciiTheme="minorHAnsi" w:eastAsia="SimSun" w:hAnsiTheme="minorHAnsi" w:cstheme="minorHAnsi"/>
          <w:sz w:val="24"/>
          <w:szCs w:val="24"/>
          <w:lang w:eastAsia="zh-CN"/>
        </w:rPr>
        <w:t>卫星无线接口的详细指标</w:t>
      </w:r>
    </w:p>
    <w:p w:rsidR="007F5ECF" w:rsidRPr="007F5ECF" w:rsidRDefault="007F5ECF" w:rsidP="007F5ECF">
      <w:pPr>
        <w:ind w:firstLineChars="200" w:firstLine="480"/>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t>该新建议书确定了</w:t>
      </w:r>
      <w:r w:rsidRPr="007F5ECF">
        <w:rPr>
          <w:rFonts w:asciiTheme="minorHAnsi" w:eastAsia="SimSun" w:hAnsiTheme="minorHAnsi" w:cstheme="minorHAnsi"/>
          <w:sz w:val="24"/>
          <w:szCs w:val="24"/>
          <w:lang w:eastAsia="zh-CN"/>
        </w:rPr>
        <w:t>IMT-Advanced</w:t>
      </w:r>
      <w:r w:rsidRPr="007F5ECF">
        <w:rPr>
          <w:rFonts w:asciiTheme="minorHAnsi" w:eastAsia="SimSun" w:hAnsiTheme="minorHAnsi" w:cstheme="minorHAnsi"/>
          <w:sz w:val="24"/>
          <w:szCs w:val="24"/>
          <w:lang w:eastAsia="zh-CN"/>
        </w:rPr>
        <w:t>的卫星无线接口技术</w:t>
      </w:r>
      <w:r w:rsidRPr="007F5ECF">
        <w:rPr>
          <w:rFonts w:asciiTheme="minorHAnsi" w:eastAsia="SimSun" w:hAnsiTheme="minorHAnsi" w:cstheme="minorHAnsi"/>
          <w:sz w:val="24"/>
          <w:szCs w:val="24"/>
          <w:lang w:eastAsia="zh-CN"/>
        </w:rPr>
        <w:t>—</w:t>
      </w:r>
      <w:r w:rsidRPr="007F5ECF">
        <w:rPr>
          <w:rFonts w:asciiTheme="minorHAnsi" w:eastAsia="SimSun" w:hAnsiTheme="minorHAnsi" w:cstheme="minorHAnsi"/>
          <w:sz w:val="24"/>
          <w:szCs w:val="24"/>
          <w:lang w:eastAsia="ko-KR"/>
        </w:rPr>
        <w:t>SAT-OFDM</w:t>
      </w:r>
      <w:r w:rsidRPr="007F5ECF">
        <w:rPr>
          <w:rFonts w:asciiTheme="minorHAnsi" w:eastAsia="SimSun" w:hAnsiTheme="minorHAnsi" w:cstheme="minorHAnsi"/>
          <w:sz w:val="24"/>
          <w:szCs w:val="24"/>
          <w:lang w:eastAsia="zh-CN"/>
        </w:rPr>
        <w:t>和</w:t>
      </w:r>
      <w:r w:rsidRPr="007F5ECF">
        <w:rPr>
          <w:rFonts w:asciiTheme="minorHAnsi" w:eastAsia="SimSun" w:hAnsiTheme="minorHAnsi" w:cstheme="minorHAnsi"/>
          <w:sz w:val="24"/>
          <w:szCs w:val="24"/>
          <w:lang w:eastAsia="ko-KR"/>
        </w:rPr>
        <w:t>BMsat</w:t>
      </w:r>
      <w:r w:rsidRPr="007F5ECF">
        <w:rPr>
          <w:rFonts w:asciiTheme="minorHAnsi" w:eastAsia="SimSun" w:hAnsiTheme="minorHAnsi" w:cstheme="minorHAnsi"/>
          <w:sz w:val="24"/>
          <w:szCs w:val="24"/>
          <w:lang w:eastAsia="zh-CN"/>
        </w:rPr>
        <w:t>并提供了详细的无线接口指标。</w:t>
      </w:r>
    </w:p>
    <w:p w:rsidR="007F5ECF" w:rsidRPr="007F5ECF" w:rsidRDefault="007F5ECF" w:rsidP="007F5ECF">
      <w:pPr>
        <w:ind w:right="-284" w:firstLineChars="200" w:firstLine="480"/>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t>这些无线接口指标详细介绍了</w:t>
      </w:r>
      <w:r w:rsidRPr="007F5ECF">
        <w:rPr>
          <w:rFonts w:asciiTheme="minorHAnsi" w:eastAsia="SimSun" w:hAnsiTheme="minorHAnsi" w:cstheme="minorHAnsi"/>
          <w:sz w:val="24"/>
          <w:szCs w:val="24"/>
          <w:lang w:eastAsia="zh-CN"/>
        </w:rPr>
        <w:t>IMT-Advanced</w:t>
      </w:r>
      <w:r w:rsidRPr="007F5ECF">
        <w:rPr>
          <w:rFonts w:asciiTheme="minorHAnsi" w:eastAsia="SimSun" w:hAnsiTheme="minorHAnsi" w:cstheme="minorHAnsi"/>
          <w:sz w:val="24"/>
          <w:szCs w:val="24"/>
          <w:lang w:eastAsia="zh-CN"/>
        </w:rPr>
        <w:t>卫星部分的功能和参数。该建议书包括了确保全球兼容、国际漫游和接入高速数据业务的能力。</w:t>
      </w:r>
    </w:p>
    <w:p w:rsidR="007F5ECF" w:rsidRPr="007F5ECF" w:rsidRDefault="007F5ECF" w:rsidP="007F5ECF">
      <w:pPr>
        <w:tabs>
          <w:tab w:val="right" w:pos="9639"/>
        </w:tabs>
        <w:spacing w:before="480"/>
        <w:ind w:right="-284"/>
        <w:rPr>
          <w:rStyle w:val="href"/>
          <w:rFonts w:asciiTheme="minorHAnsi" w:eastAsia="SimSun" w:hAnsiTheme="minorHAnsi" w:cstheme="minorHAnsi"/>
          <w:sz w:val="24"/>
          <w:szCs w:val="24"/>
          <w:lang w:eastAsia="zh-CN"/>
        </w:rPr>
      </w:pPr>
      <w:r w:rsidRPr="007F5ECF">
        <w:rPr>
          <w:rFonts w:asciiTheme="minorHAnsi" w:eastAsia="SimSun" w:hAnsiTheme="minorHAnsi" w:cstheme="minorHAnsi"/>
          <w:sz w:val="24"/>
          <w:szCs w:val="24"/>
          <w:u w:val="single"/>
          <w:lang w:eastAsia="zh-CN"/>
        </w:rPr>
        <w:t xml:space="preserve">ITU-R </w:t>
      </w:r>
      <w:r w:rsidRPr="007F5ECF">
        <w:rPr>
          <w:rStyle w:val="href"/>
          <w:rFonts w:asciiTheme="minorHAnsi" w:eastAsia="SimSun" w:hAnsiTheme="minorHAnsi" w:cstheme="minorHAnsi"/>
          <w:sz w:val="24"/>
          <w:szCs w:val="24"/>
          <w:u w:val="single"/>
          <w:lang w:eastAsia="zh-CN"/>
        </w:rPr>
        <w:t>SF.674-2</w:t>
      </w:r>
      <w:r w:rsidR="00077AC7">
        <w:rPr>
          <w:rStyle w:val="href"/>
          <w:rFonts w:asciiTheme="minorHAnsi" w:eastAsia="SimSun" w:hAnsiTheme="minorHAnsi" w:cstheme="minorHAnsi" w:hint="eastAsia"/>
          <w:sz w:val="24"/>
          <w:szCs w:val="24"/>
          <w:u w:val="single"/>
          <w:lang w:eastAsia="zh-CN"/>
        </w:rPr>
        <w:t xml:space="preserve"> </w:t>
      </w:r>
      <w:r w:rsidRPr="007F5ECF">
        <w:rPr>
          <w:rFonts w:asciiTheme="minorHAnsi" w:eastAsia="SimSun" w:hAnsiTheme="minorHAnsi" w:cstheme="minorHAnsi"/>
          <w:sz w:val="24"/>
          <w:szCs w:val="24"/>
          <w:u w:val="single"/>
          <w:lang w:eastAsia="ko-KR"/>
        </w:rPr>
        <w:t>修订草案</w:t>
      </w:r>
      <w:r w:rsidRPr="007F5ECF">
        <w:rPr>
          <w:rStyle w:val="href"/>
          <w:rFonts w:asciiTheme="minorHAnsi" w:eastAsia="SimSun" w:hAnsiTheme="minorHAnsi" w:cstheme="minorHAnsi"/>
          <w:sz w:val="24"/>
          <w:szCs w:val="24"/>
          <w:lang w:eastAsia="zh-CN"/>
        </w:rPr>
        <w:tab/>
        <w:t xml:space="preserve">4/28(Rev.1) </w:t>
      </w:r>
      <w:r w:rsidRPr="007F5ECF">
        <w:rPr>
          <w:rStyle w:val="href"/>
          <w:rFonts w:asciiTheme="minorHAnsi" w:eastAsia="SimSun" w:hAnsiTheme="minorHAnsi" w:cstheme="minorHAnsi"/>
          <w:sz w:val="24"/>
          <w:szCs w:val="24"/>
          <w:lang w:eastAsia="zh-CN"/>
        </w:rPr>
        <w:t>号文件</w:t>
      </w:r>
    </w:p>
    <w:p w:rsidR="007F5ECF" w:rsidRPr="007F5ECF" w:rsidRDefault="007F5ECF" w:rsidP="007F5ECF">
      <w:pPr>
        <w:pStyle w:val="Rectitle"/>
        <w:rPr>
          <w:rFonts w:asciiTheme="minorHAnsi" w:eastAsia="SimSun" w:hAnsiTheme="minorHAnsi" w:cstheme="minorHAnsi"/>
          <w:sz w:val="24"/>
          <w:szCs w:val="24"/>
          <w:lang w:eastAsia="zh-CN"/>
        </w:rPr>
      </w:pPr>
      <w:bookmarkStart w:id="0" w:name="Pre_title"/>
      <w:r w:rsidRPr="007F5ECF">
        <w:rPr>
          <w:rFonts w:asciiTheme="minorHAnsi" w:eastAsia="SimSun" w:hAnsiTheme="minorHAnsi" w:cstheme="minorHAnsi"/>
          <w:sz w:val="24"/>
          <w:szCs w:val="24"/>
          <w:lang w:eastAsia="zh-CN"/>
        </w:rPr>
        <w:t>当</w:t>
      </w:r>
      <w:r w:rsidRPr="007F5ECF">
        <w:rPr>
          <w:rFonts w:asciiTheme="minorHAnsi" w:eastAsia="SimSun" w:hAnsiTheme="minorHAnsi" w:cstheme="minorHAnsi"/>
          <w:sz w:val="24"/>
          <w:szCs w:val="24"/>
          <w:lang w:eastAsia="zh-CN"/>
        </w:rPr>
        <w:t>2</w:t>
      </w:r>
      <w:r w:rsidRPr="007F5ECF">
        <w:rPr>
          <w:rFonts w:asciiTheme="minorHAnsi" w:eastAsia="SimSun" w:hAnsiTheme="minorHAnsi" w:cstheme="minorHAnsi"/>
          <w:sz w:val="24"/>
          <w:szCs w:val="24"/>
          <w:lang w:eastAsia="zh-CN"/>
        </w:rPr>
        <w:t>区的对地静止卫星固定业务网络超过第</w:t>
      </w:r>
      <w:r w:rsidRPr="007F5ECF">
        <w:rPr>
          <w:rFonts w:asciiTheme="minorHAnsi" w:eastAsia="SimSun" w:hAnsiTheme="minorHAnsi" w:cstheme="minorHAnsi"/>
          <w:sz w:val="24"/>
          <w:szCs w:val="24"/>
          <w:lang w:eastAsia="zh-CN"/>
        </w:rPr>
        <w:t>77</w:t>
      </w:r>
      <w:r w:rsidRPr="007F5ECF">
        <w:rPr>
          <w:rFonts w:asciiTheme="minorHAnsi" w:eastAsia="SimSun" w:hAnsiTheme="minorHAnsi" w:cstheme="minorHAnsi"/>
          <w:sz w:val="24"/>
          <w:szCs w:val="24"/>
          <w:lang w:eastAsia="zh-CN"/>
        </w:rPr>
        <w:t>号决议（</w:t>
      </w:r>
      <w:r w:rsidRPr="007F5ECF">
        <w:rPr>
          <w:rFonts w:asciiTheme="minorHAnsi" w:eastAsia="SimSun" w:hAnsiTheme="minorHAnsi" w:cstheme="minorHAnsi"/>
          <w:sz w:val="24"/>
          <w:szCs w:val="24"/>
          <w:lang w:eastAsia="zh-CN"/>
        </w:rPr>
        <w:t>WRC-2000</w:t>
      </w:r>
      <w:r w:rsidRPr="007F5ECF">
        <w:rPr>
          <w:rFonts w:asciiTheme="minorHAnsi" w:eastAsia="SimSun" w:hAnsiTheme="minorHAnsi" w:cstheme="minorHAnsi"/>
          <w:sz w:val="24"/>
          <w:szCs w:val="24"/>
          <w:lang w:eastAsia="zh-CN"/>
        </w:rPr>
        <w:t>）中的</w:t>
      </w:r>
      <w:r w:rsidR="00EE2506">
        <w:rPr>
          <w:rFonts w:asciiTheme="minorHAnsi" w:eastAsia="SimSun" w:hAnsiTheme="minorHAnsi" w:cstheme="minorHAnsi" w:hint="eastAsia"/>
          <w:sz w:val="24"/>
          <w:szCs w:val="24"/>
          <w:lang w:eastAsia="zh-CN"/>
        </w:rPr>
        <w:br/>
      </w:r>
      <w:r w:rsidRPr="007F5ECF">
        <w:rPr>
          <w:rFonts w:asciiTheme="minorHAnsi" w:eastAsia="SimSun" w:hAnsiTheme="minorHAnsi" w:cstheme="minorHAnsi"/>
          <w:sz w:val="24"/>
          <w:szCs w:val="24"/>
          <w:lang w:eastAsia="zh-CN"/>
        </w:rPr>
        <w:t>功率通量密度门限时，确定工作在</w:t>
      </w:r>
      <w:r w:rsidRPr="007F5ECF">
        <w:rPr>
          <w:rFonts w:asciiTheme="minorHAnsi" w:eastAsia="SimSun" w:hAnsiTheme="minorHAnsi" w:cstheme="minorHAnsi"/>
          <w:sz w:val="24"/>
          <w:szCs w:val="24"/>
          <w:lang w:eastAsia="zh-CN"/>
        </w:rPr>
        <w:t>11.7-12.2 GHz</w:t>
      </w:r>
      <w:r w:rsidRPr="007F5ECF">
        <w:rPr>
          <w:rFonts w:asciiTheme="minorHAnsi" w:eastAsia="SimSun" w:hAnsiTheme="minorHAnsi" w:cstheme="minorHAnsi"/>
          <w:sz w:val="24"/>
          <w:szCs w:val="24"/>
          <w:lang w:eastAsia="zh-CN"/>
        </w:rPr>
        <w:t>频段的固定业务所受的影响</w:t>
      </w:r>
      <w:bookmarkEnd w:id="0"/>
    </w:p>
    <w:p w:rsidR="007F5ECF" w:rsidRPr="007F5ECF" w:rsidRDefault="007F5ECF" w:rsidP="007F5ECF">
      <w:pPr>
        <w:ind w:firstLineChars="200" w:firstLine="480"/>
        <w:rPr>
          <w:rFonts w:asciiTheme="minorHAnsi" w:eastAsia="SimSun" w:hAnsiTheme="minorHAnsi" w:cstheme="minorHAnsi"/>
          <w:sz w:val="24"/>
          <w:szCs w:val="24"/>
          <w:u w:val="single"/>
          <w:lang w:eastAsia="zh-CN"/>
        </w:rPr>
      </w:pPr>
      <w:r w:rsidRPr="007F5ECF">
        <w:rPr>
          <w:rFonts w:asciiTheme="minorHAnsi" w:eastAsia="SimSun" w:hAnsiTheme="minorHAnsi" w:cstheme="minorHAnsi"/>
          <w:sz w:val="24"/>
          <w:szCs w:val="24"/>
          <w:lang w:eastAsia="zh-CN"/>
        </w:rPr>
        <w:t>该修订增加了范围，更新了与往届世界无线电通信大会结果有关的陈旧案文并删除了以前附件</w:t>
      </w:r>
      <w:r w:rsidRPr="007F5ECF">
        <w:rPr>
          <w:rFonts w:asciiTheme="minorHAnsi" w:eastAsia="SimSun" w:hAnsiTheme="minorHAnsi" w:cstheme="minorHAnsi"/>
          <w:sz w:val="24"/>
          <w:szCs w:val="24"/>
          <w:lang w:eastAsia="zh-CN"/>
        </w:rPr>
        <w:t>1</w:t>
      </w:r>
      <w:r w:rsidRPr="007F5ECF">
        <w:rPr>
          <w:rFonts w:asciiTheme="minorHAnsi" w:eastAsia="SimSun" w:hAnsiTheme="minorHAnsi" w:cstheme="minorHAnsi"/>
          <w:sz w:val="24"/>
          <w:szCs w:val="24"/>
          <w:lang w:eastAsia="zh-CN"/>
        </w:rPr>
        <w:t>中与干扰模拟固定业务系统有关的附录</w:t>
      </w:r>
      <w:r w:rsidRPr="007F5ECF">
        <w:rPr>
          <w:rFonts w:asciiTheme="minorHAnsi" w:eastAsia="SimSun" w:hAnsiTheme="minorHAnsi" w:cstheme="minorHAnsi"/>
          <w:sz w:val="24"/>
          <w:szCs w:val="24"/>
          <w:lang w:eastAsia="zh-CN"/>
        </w:rPr>
        <w:t>1</w:t>
      </w:r>
      <w:r w:rsidRPr="007F5ECF">
        <w:rPr>
          <w:rFonts w:asciiTheme="minorHAnsi" w:eastAsia="SimSun" w:hAnsiTheme="minorHAnsi" w:cstheme="minorHAnsi"/>
          <w:sz w:val="24"/>
          <w:szCs w:val="24"/>
          <w:lang w:eastAsia="zh-CN"/>
        </w:rPr>
        <w:t>。</w:t>
      </w:r>
    </w:p>
    <w:p w:rsidR="004400F5" w:rsidRDefault="004400F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sz w:val="24"/>
          <w:szCs w:val="24"/>
          <w:u w:val="single"/>
          <w:lang w:eastAsia="zh-CN"/>
        </w:rPr>
      </w:pPr>
      <w:r>
        <w:rPr>
          <w:rFonts w:asciiTheme="minorHAnsi" w:eastAsia="SimSun" w:hAnsiTheme="minorHAnsi" w:cstheme="minorHAnsi"/>
          <w:sz w:val="24"/>
          <w:szCs w:val="24"/>
          <w:u w:val="single"/>
          <w:lang w:eastAsia="zh-CN"/>
        </w:rPr>
        <w:br w:type="page"/>
      </w:r>
    </w:p>
    <w:p w:rsidR="007F5ECF" w:rsidRPr="007F5ECF" w:rsidRDefault="007F5ECF" w:rsidP="004400F5">
      <w:pPr>
        <w:tabs>
          <w:tab w:val="right" w:pos="9639"/>
        </w:tabs>
        <w:spacing w:before="480"/>
        <w:rPr>
          <w:rStyle w:val="href"/>
          <w:rFonts w:asciiTheme="minorHAnsi" w:eastAsia="SimSun" w:hAnsiTheme="minorHAnsi" w:cstheme="minorHAnsi"/>
          <w:sz w:val="24"/>
          <w:szCs w:val="24"/>
          <w:lang w:eastAsia="zh-CN"/>
        </w:rPr>
      </w:pPr>
      <w:r w:rsidRPr="007F5ECF">
        <w:rPr>
          <w:rFonts w:asciiTheme="minorHAnsi" w:eastAsia="SimSun" w:hAnsiTheme="minorHAnsi" w:cstheme="minorHAnsi"/>
          <w:sz w:val="24"/>
          <w:szCs w:val="24"/>
          <w:u w:val="single"/>
          <w:lang w:eastAsia="zh-CN"/>
        </w:rPr>
        <w:lastRenderedPageBreak/>
        <w:t xml:space="preserve">ITU-R </w:t>
      </w:r>
      <w:r w:rsidRPr="007F5ECF">
        <w:rPr>
          <w:rStyle w:val="href"/>
          <w:rFonts w:asciiTheme="minorHAnsi" w:eastAsia="SimSun" w:hAnsiTheme="minorHAnsi" w:cstheme="minorHAnsi"/>
          <w:sz w:val="24"/>
          <w:szCs w:val="24"/>
          <w:u w:val="single"/>
          <w:lang w:eastAsia="zh-CN"/>
        </w:rPr>
        <w:t>M.1901-0</w:t>
      </w:r>
      <w:r w:rsidR="00077AC7">
        <w:rPr>
          <w:rStyle w:val="href"/>
          <w:rFonts w:asciiTheme="minorHAnsi" w:eastAsia="SimSun" w:hAnsiTheme="minorHAnsi" w:cstheme="minorHAnsi" w:hint="eastAsia"/>
          <w:sz w:val="24"/>
          <w:szCs w:val="24"/>
          <w:u w:val="single"/>
          <w:lang w:eastAsia="zh-CN"/>
        </w:rPr>
        <w:t xml:space="preserve"> </w:t>
      </w:r>
      <w:r w:rsidRPr="007F5ECF">
        <w:rPr>
          <w:rFonts w:asciiTheme="minorHAnsi" w:eastAsia="SimSun" w:hAnsiTheme="minorHAnsi" w:cstheme="minorHAnsi"/>
          <w:sz w:val="24"/>
          <w:szCs w:val="24"/>
          <w:u w:val="single"/>
          <w:lang w:eastAsia="ko-KR"/>
        </w:rPr>
        <w:t>建议书修订草案</w:t>
      </w:r>
      <w:r w:rsidRPr="007F5ECF">
        <w:rPr>
          <w:rStyle w:val="href"/>
          <w:rFonts w:asciiTheme="minorHAnsi" w:eastAsia="SimSun" w:hAnsiTheme="minorHAnsi" w:cstheme="minorHAnsi"/>
          <w:sz w:val="24"/>
          <w:szCs w:val="24"/>
          <w:lang w:eastAsia="zh-CN"/>
        </w:rPr>
        <w:tab/>
        <w:t xml:space="preserve">4/38(Rev.1) </w:t>
      </w:r>
      <w:r w:rsidRPr="007F5ECF">
        <w:rPr>
          <w:rStyle w:val="href"/>
          <w:rFonts w:asciiTheme="minorHAnsi" w:eastAsia="SimSun" w:hAnsiTheme="minorHAnsi" w:cstheme="minorHAnsi"/>
          <w:sz w:val="24"/>
          <w:szCs w:val="24"/>
          <w:lang w:eastAsia="zh-CN"/>
        </w:rPr>
        <w:t>号文件</w:t>
      </w:r>
    </w:p>
    <w:p w:rsidR="007F5ECF" w:rsidRPr="007F5ECF" w:rsidRDefault="007F5ECF" w:rsidP="007F5ECF">
      <w:pPr>
        <w:pStyle w:val="Rectitle"/>
        <w:rPr>
          <w:rFonts w:asciiTheme="minorHAnsi" w:eastAsia="SimSun" w:hAnsiTheme="minorHAnsi" w:cstheme="minorHAnsi"/>
          <w:sz w:val="24"/>
          <w:szCs w:val="24"/>
          <w:lang w:eastAsia="zh-CN"/>
        </w:rPr>
      </w:pPr>
      <w:r w:rsidRPr="007F5ECF">
        <w:rPr>
          <w:rFonts w:asciiTheme="minorHAnsi" w:eastAsia="SimSun" w:hAnsiTheme="minorHAnsi" w:cstheme="minorHAnsi"/>
          <w:bCs/>
          <w:sz w:val="24"/>
          <w:szCs w:val="24"/>
          <w:lang w:eastAsia="zh-CN"/>
        </w:rPr>
        <w:t>对</w:t>
      </w:r>
      <w:r w:rsidRPr="007F5ECF">
        <w:rPr>
          <w:rFonts w:asciiTheme="minorHAnsi" w:eastAsia="SimSun" w:hAnsiTheme="minorHAnsi" w:cstheme="minorHAnsi"/>
          <w:bCs/>
          <w:sz w:val="24"/>
          <w:szCs w:val="24"/>
          <w:lang w:eastAsia="zh-CN"/>
        </w:rPr>
        <w:t>ITU-R</w:t>
      </w:r>
      <w:r w:rsidRPr="007F5ECF">
        <w:rPr>
          <w:rFonts w:asciiTheme="minorHAnsi" w:eastAsia="SimSun" w:hAnsiTheme="minorHAnsi" w:cstheme="minorHAnsi"/>
          <w:bCs/>
          <w:sz w:val="24"/>
          <w:szCs w:val="24"/>
          <w:lang w:eastAsia="zh-CN"/>
        </w:rPr>
        <w:t>有关工作在</w:t>
      </w:r>
      <w:r w:rsidRPr="007F5ECF">
        <w:rPr>
          <w:rFonts w:asciiTheme="minorHAnsi" w:eastAsia="SimSun" w:hAnsiTheme="minorHAnsi" w:cstheme="minorHAnsi"/>
          <w:bCs/>
          <w:sz w:val="24"/>
          <w:szCs w:val="24"/>
          <w:lang w:eastAsia="zh-CN"/>
        </w:rPr>
        <w:t>1 164-1 215 MHz</w:t>
      </w:r>
      <w:r w:rsidRPr="007F5ECF">
        <w:rPr>
          <w:rFonts w:asciiTheme="minorHAnsi" w:eastAsia="SimSun" w:hAnsiTheme="minorHAnsi" w:cstheme="minorHAnsi"/>
          <w:bCs/>
          <w:sz w:val="24"/>
          <w:szCs w:val="24"/>
          <w:lang w:eastAsia="zh-CN"/>
        </w:rPr>
        <w:t>、</w:t>
      </w:r>
      <w:r w:rsidRPr="007F5ECF">
        <w:rPr>
          <w:rFonts w:asciiTheme="minorHAnsi" w:eastAsia="SimSun" w:hAnsiTheme="minorHAnsi" w:cstheme="minorHAnsi"/>
          <w:bCs/>
          <w:sz w:val="24"/>
          <w:szCs w:val="24"/>
          <w:lang w:eastAsia="zh-CN"/>
        </w:rPr>
        <w:t>1 215-1 300 MHz</w:t>
      </w:r>
      <w:r w:rsidRPr="007F5ECF">
        <w:rPr>
          <w:rFonts w:asciiTheme="minorHAnsi" w:eastAsia="SimSun" w:hAnsiTheme="minorHAnsi" w:cstheme="minorHAnsi"/>
          <w:bCs/>
          <w:sz w:val="24"/>
          <w:szCs w:val="24"/>
          <w:lang w:eastAsia="zh-CN"/>
        </w:rPr>
        <w:t>、</w:t>
      </w:r>
      <w:r w:rsidRPr="007F5ECF">
        <w:rPr>
          <w:rFonts w:asciiTheme="minorHAnsi" w:eastAsia="SimSun" w:hAnsiTheme="minorHAnsi" w:cstheme="minorHAnsi"/>
          <w:bCs/>
          <w:sz w:val="24"/>
          <w:szCs w:val="24"/>
          <w:lang w:eastAsia="zh-CN"/>
        </w:rPr>
        <w:br/>
        <w:t>1 559-1 610 MHz</w:t>
      </w:r>
      <w:r w:rsidRPr="007F5ECF">
        <w:rPr>
          <w:rFonts w:asciiTheme="minorHAnsi" w:eastAsia="SimSun" w:hAnsiTheme="minorHAnsi" w:cstheme="minorHAnsi"/>
          <w:bCs/>
          <w:sz w:val="24"/>
          <w:szCs w:val="24"/>
          <w:lang w:eastAsia="zh-CN"/>
        </w:rPr>
        <w:t>、</w:t>
      </w:r>
      <w:r w:rsidRPr="007F5ECF">
        <w:rPr>
          <w:rFonts w:asciiTheme="minorHAnsi" w:eastAsia="SimSun" w:hAnsiTheme="minorHAnsi" w:cstheme="minorHAnsi"/>
          <w:bCs/>
          <w:sz w:val="24"/>
          <w:szCs w:val="24"/>
          <w:lang w:eastAsia="zh-CN"/>
        </w:rPr>
        <w:t>5 000-5 010 MHz</w:t>
      </w:r>
      <w:r w:rsidRPr="007F5ECF">
        <w:rPr>
          <w:rFonts w:asciiTheme="minorHAnsi" w:eastAsia="SimSun" w:hAnsiTheme="minorHAnsi" w:cstheme="minorHAnsi"/>
          <w:bCs/>
          <w:sz w:val="24"/>
          <w:szCs w:val="24"/>
          <w:lang w:eastAsia="zh-CN"/>
        </w:rPr>
        <w:t>和</w:t>
      </w:r>
      <w:r w:rsidRPr="007F5ECF">
        <w:rPr>
          <w:rFonts w:asciiTheme="minorHAnsi" w:eastAsia="SimSun" w:hAnsiTheme="minorHAnsi" w:cstheme="minorHAnsi"/>
          <w:bCs/>
          <w:sz w:val="24"/>
          <w:szCs w:val="24"/>
          <w:lang w:eastAsia="zh-CN"/>
        </w:rPr>
        <w:t>5 010-5 030 MHz</w:t>
      </w:r>
      <w:r w:rsidRPr="007F5ECF">
        <w:rPr>
          <w:rFonts w:asciiTheme="minorHAnsi" w:eastAsia="SimSun" w:hAnsiTheme="minorHAnsi" w:cstheme="minorHAnsi"/>
          <w:bCs/>
          <w:sz w:val="24"/>
          <w:szCs w:val="24"/>
          <w:lang w:eastAsia="zh-CN"/>
        </w:rPr>
        <w:t>频段内的</w:t>
      </w:r>
      <w:r w:rsidRPr="007F5ECF">
        <w:rPr>
          <w:rFonts w:asciiTheme="minorHAnsi" w:eastAsia="SimSun" w:hAnsiTheme="minorHAnsi" w:cstheme="minorHAnsi"/>
          <w:bCs/>
          <w:sz w:val="24"/>
          <w:szCs w:val="24"/>
          <w:lang w:eastAsia="zh-CN"/>
        </w:rPr>
        <w:br/>
      </w:r>
      <w:r w:rsidRPr="007F5ECF">
        <w:rPr>
          <w:rFonts w:asciiTheme="minorHAnsi" w:eastAsia="SimSun" w:hAnsiTheme="minorHAnsi" w:cstheme="minorHAnsi"/>
          <w:bCs/>
          <w:sz w:val="24"/>
          <w:szCs w:val="24"/>
          <w:lang w:eastAsia="zh-CN"/>
        </w:rPr>
        <w:t>卫星无线电导航业务系统和网络的建议书的指导意见</w:t>
      </w:r>
    </w:p>
    <w:p w:rsidR="007F5ECF" w:rsidRPr="007F5ECF" w:rsidRDefault="007F5ECF" w:rsidP="00077AC7">
      <w:pPr>
        <w:ind w:firstLineChars="200" w:firstLine="480"/>
        <w:textAlignment w:val="auto"/>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t>ITU-R</w:t>
      </w:r>
      <w:r w:rsidRPr="007F5ECF">
        <w:rPr>
          <w:rFonts w:asciiTheme="minorHAnsi" w:eastAsia="SimSun" w:hAnsiTheme="minorHAnsi" w:cstheme="minorHAnsi"/>
          <w:sz w:val="24"/>
          <w:szCs w:val="24"/>
          <w:lang w:eastAsia="zh-CN"/>
        </w:rPr>
        <w:t>已批准</w:t>
      </w:r>
      <w:r w:rsidRPr="007F5ECF">
        <w:rPr>
          <w:rFonts w:asciiTheme="minorHAnsi" w:eastAsia="SimSun" w:hAnsiTheme="minorHAnsi" w:cstheme="minorHAnsi"/>
          <w:sz w:val="24"/>
          <w:szCs w:val="24"/>
          <w:lang w:eastAsia="zh-CN"/>
        </w:rPr>
        <w:t>ITU-R M.2030</w:t>
      </w:r>
      <w:r w:rsidRPr="007F5ECF">
        <w:rPr>
          <w:rFonts w:asciiTheme="minorHAnsi" w:eastAsia="SimSun" w:hAnsiTheme="minorHAnsi" w:cstheme="minorHAnsi"/>
          <w:sz w:val="24"/>
          <w:szCs w:val="24"/>
          <w:lang w:eastAsia="zh-CN"/>
        </w:rPr>
        <w:t>和</w:t>
      </w:r>
      <w:r w:rsidRPr="007F5ECF">
        <w:rPr>
          <w:rFonts w:asciiTheme="minorHAnsi" w:eastAsia="SimSun" w:hAnsiTheme="minorHAnsi" w:cstheme="minorHAnsi"/>
          <w:sz w:val="24"/>
          <w:szCs w:val="24"/>
          <w:lang w:eastAsia="zh-CN"/>
        </w:rPr>
        <w:t>ITU-R M.2031</w:t>
      </w:r>
      <w:r w:rsidRPr="007F5ECF">
        <w:rPr>
          <w:rFonts w:asciiTheme="minorHAnsi" w:eastAsia="SimSun" w:hAnsiTheme="minorHAnsi" w:cstheme="minorHAnsi"/>
          <w:sz w:val="24"/>
          <w:szCs w:val="24"/>
          <w:lang w:eastAsia="zh-CN"/>
        </w:rPr>
        <w:t>建议书，这一点已反映在</w:t>
      </w:r>
      <w:r w:rsidRPr="007F5ECF">
        <w:rPr>
          <w:rFonts w:asciiTheme="minorHAnsi" w:eastAsia="SimSun" w:hAnsiTheme="minorHAnsi" w:cstheme="minorHAnsi"/>
          <w:sz w:val="24"/>
          <w:szCs w:val="24"/>
          <w:lang w:eastAsia="zh-CN"/>
        </w:rPr>
        <w:t>ITU-R M.1901</w:t>
      </w:r>
      <w:r w:rsidRPr="007F5ECF">
        <w:rPr>
          <w:rFonts w:asciiTheme="minorHAnsi" w:eastAsia="SimSun" w:hAnsiTheme="minorHAnsi" w:cstheme="minorHAnsi"/>
          <w:sz w:val="24"/>
          <w:szCs w:val="24"/>
          <w:lang w:eastAsia="zh-CN"/>
        </w:rPr>
        <w:t>建议书的修订草案中。反映这一点的具体相应变更为删除</w:t>
      </w:r>
      <w:r w:rsidRPr="007F5ECF">
        <w:rPr>
          <w:rFonts w:ascii="SimSun" w:eastAsia="SimSun" w:hAnsi="SimSun" w:cstheme="minorHAnsi"/>
          <w:sz w:val="24"/>
          <w:szCs w:val="24"/>
          <w:lang w:eastAsia="zh-CN"/>
        </w:rPr>
        <w:t>“</w:t>
      </w:r>
      <w:r w:rsidRPr="007F5ECF">
        <w:rPr>
          <w:rFonts w:ascii="STKaiti" w:eastAsia="STKaiti" w:hAnsi="STKaiti" w:cstheme="minorHAnsi"/>
          <w:sz w:val="24"/>
          <w:szCs w:val="24"/>
          <w:lang w:eastAsia="zh-CN"/>
        </w:rPr>
        <w:t>进一步注意到</w:t>
      </w:r>
      <w:r w:rsidRPr="007F5ECF">
        <w:rPr>
          <w:rFonts w:ascii="SimSun" w:eastAsia="SimSun" w:hAnsi="SimSun" w:cstheme="minorHAnsi"/>
          <w:sz w:val="24"/>
          <w:szCs w:val="24"/>
          <w:lang w:eastAsia="zh-CN"/>
        </w:rPr>
        <w:t>”</w:t>
      </w:r>
      <w:r w:rsidRPr="007F5ECF">
        <w:rPr>
          <w:rFonts w:asciiTheme="minorHAnsi" w:eastAsia="SimSun" w:hAnsiTheme="minorHAnsi" w:cstheme="minorHAnsi"/>
          <w:sz w:val="24"/>
          <w:szCs w:val="24"/>
          <w:lang w:eastAsia="zh-CN"/>
        </w:rPr>
        <w:t>并增加了新的</w:t>
      </w:r>
      <w:r w:rsidRPr="007F5ECF">
        <w:rPr>
          <w:rFonts w:ascii="SimSun" w:eastAsia="SimSun" w:hAnsi="SimSun" w:cstheme="minorHAnsi"/>
          <w:sz w:val="24"/>
          <w:szCs w:val="24"/>
          <w:lang w:eastAsia="zh-CN"/>
        </w:rPr>
        <w:t>“</w:t>
      </w:r>
      <w:r w:rsidRPr="007F5ECF">
        <w:rPr>
          <w:rFonts w:ascii="STKaiti" w:eastAsia="STKaiti" w:hAnsi="STKaiti" w:cstheme="minorHAnsi"/>
          <w:sz w:val="24"/>
          <w:szCs w:val="24"/>
          <w:lang w:eastAsia="zh-CN"/>
        </w:rPr>
        <w:t>考虑到</w:t>
      </w:r>
      <w:r w:rsidRPr="007F5ECF">
        <w:rPr>
          <w:rFonts w:ascii="SimSun" w:eastAsia="SimSun" w:hAnsi="SimSun" w:cstheme="minorHAnsi"/>
          <w:sz w:val="24"/>
          <w:szCs w:val="24"/>
          <w:lang w:eastAsia="zh-CN"/>
        </w:rPr>
        <w:t>”</w:t>
      </w:r>
      <w:r w:rsidRPr="007F5ECF">
        <w:rPr>
          <w:rFonts w:asciiTheme="minorHAnsi" w:eastAsia="SimSun" w:hAnsiTheme="minorHAnsi" w:cstheme="minorHAnsi"/>
          <w:i/>
          <w:sz w:val="24"/>
          <w:szCs w:val="24"/>
          <w:lang w:eastAsia="zh-CN"/>
        </w:rPr>
        <w:t>c)</w:t>
      </w:r>
      <w:r w:rsidRPr="007F5ECF">
        <w:rPr>
          <w:rFonts w:asciiTheme="minorHAnsi" w:eastAsia="SimSun" w:hAnsiTheme="minorHAnsi" w:cstheme="minorHAnsi"/>
          <w:sz w:val="24"/>
          <w:szCs w:val="24"/>
          <w:lang w:eastAsia="zh-CN"/>
        </w:rPr>
        <w:t xml:space="preserve"> </w:t>
      </w:r>
      <w:r w:rsidRPr="007F5ECF">
        <w:rPr>
          <w:rFonts w:asciiTheme="minorHAnsi" w:eastAsia="SimSun" w:hAnsiTheme="minorHAnsi" w:cstheme="minorHAnsi"/>
          <w:sz w:val="24"/>
          <w:szCs w:val="24"/>
          <w:lang w:eastAsia="zh-CN"/>
        </w:rPr>
        <w:t>和</w:t>
      </w:r>
      <w:r w:rsidRPr="007F5ECF">
        <w:rPr>
          <w:rFonts w:asciiTheme="minorHAnsi" w:eastAsia="SimSun" w:hAnsiTheme="minorHAnsi" w:cstheme="minorHAnsi"/>
          <w:i/>
          <w:sz w:val="24"/>
          <w:szCs w:val="24"/>
          <w:lang w:eastAsia="zh-CN"/>
        </w:rPr>
        <w:t>f)</w:t>
      </w:r>
      <w:r w:rsidRPr="007F5ECF">
        <w:rPr>
          <w:rFonts w:asciiTheme="minorHAnsi" w:eastAsia="SimSun" w:hAnsiTheme="minorHAnsi" w:cstheme="minorHAnsi"/>
          <w:sz w:val="24"/>
          <w:szCs w:val="24"/>
          <w:lang w:eastAsia="zh-CN"/>
        </w:rPr>
        <w:t>。</w:t>
      </w:r>
    </w:p>
    <w:p w:rsidR="007F5ECF" w:rsidRPr="007F5ECF" w:rsidRDefault="007F5ECF" w:rsidP="007F5ECF">
      <w:pPr>
        <w:ind w:firstLineChars="200" w:firstLine="480"/>
        <w:textAlignment w:val="auto"/>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t>与此同时，根据新的</w:t>
      </w:r>
      <w:r w:rsidRPr="007F5ECF">
        <w:rPr>
          <w:rFonts w:asciiTheme="minorHAnsi" w:eastAsia="SimSun" w:hAnsiTheme="minorHAnsi" w:cstheme="minorHAnsi"/>
          <w:sz w:val="24"/>
          <w:szCs w:val="24"/>
          <w:lang w:eastAsia="zh-CN"/>
        </w:rPr>
        <w:t>ITU-R</w:t>
      </w:r>
      <w:r w:rsidRPr="007F5ECF">
        <w:rPr>
          <w:rFonts w:asciiTheme="minorHAnsi" w:eastAsia="SimSun" w:hAnsiTheme="minorHAnsi" w:cstheme="minorHAnsi"/>
          <w:sz w:val="24"/>
          <w:szCs w:val="24"/>
          <w:lang w:eastAsia="zh-CN"/>
        </w:rPr>
        <w:t>建议书格式文件提供的指导意见，</w:t>
      </w:r>
      <w:r w:rsidRPr="007F5ECF">
        <w:rPr>
          <w:rFonts w:ascii="SimSun" w:eastAsia="SimSun" w:hAnsi="SimSun" w:cstheme="minorHAnsi"/>
          <w:sz w:val="24"/>
          <w:szCs w:val="24"/>
          <w:lang w:eastAsia="zh-CN"/>
        </w:rPr>
        <w:t>“</w:t>
      </w:r>
      <w:r w:rsidRPr="007F5ECF">
        <w:rPr>
          <w:rFonts w:ascii="STKaiti" w:eastAsia="STKaiti" w:hAnsi="STKaiti" w:cstheme="minorHAnsi"/>
          <w:sz w:val="24"/>
          <w:szCs w:val="24"/>
          <w:lang w:eastAsia="zh-CN"/>
        </w:rPr>
        <w:t>注意到</w:t>
      </w:r>
      <w:r w:rsidRPr="007F5ECF">
        <w:rPr>
          <w:rFonts w:ascii="SimSun" w:eastAsia="SimSun" w:hAnsi="SimSun" w:cstheme="minorHAnsi"/>
          <w:sz w:val="24"/>
          <w:szCs w:val="24"/>
          <w:lang w:eastAsia="zh-CN"/>
        </w:rPr>
        <w:t>”</w:t>
      </w:r>
      <w:r w:rsidRPr="007F5ECF">
        <w:rPr>
          <w:rFonts w:asciiTheme="minorHAnsi" w:eastAsia="SimSun" w:hAnsiTheme="minorHAnsi" w:cstheme="minorHAnsi"/>
          <w:sz w:val="24"/>
          <w:szCs w:val="24"/>
          <w:lang w:eastAsia="zh-CN"/>
        </w:rPr>
        <w:t>一节已变更为</w:t>
      </w:r>
      <w:r w:rsidRPr="007F5ECF">
        <w:rPr>
          <w:rFonts w:ascii="SimSun" w:eastAsia="SimSun" w:hAnsi="SimSun" w:cstheme="minorHAnsi"/>
          <w:sz w:val="24"/>
          <w:szCs w:val="24"/>
          <w:lang w:eastAsia="zh-CN"/>
        </w:rPr>
        <w:t>“</w:t>
      </w:r>
      <w:r w:rsidRPr="007F5ECF">
        <w:rPr>
          <w:rFonts w:ascii="STKaiti" w:eastAsia="STKaiti" w:hAnsi="STKaiti" w:cstheme="minorHAnsi"/>
          <w:sz w:val="24"/>
          <w:szCs w:val="24"/>
          <w:lang w:eastAsia="zh-CN"/>
        </w:rPr>
        <w:t>认识到</w:t>
      </w:r>
      <w:r w:rsidRPr="007F5ECF">
        <w:rPr>
          <w:rFonts w:ascii="SimSun" w:eastAsia="SimSun" w:hAnsi="SimSun" w:cstheme="minorHAnsi"/>
          <w:sz w:val="24"/>
          <w:szCs w:val="24"/>
          <w:lang w:eastAsia="zh-CN"/>
        </w:rPr>
        <w:t>”</w:t>
      </w:r>
      <w:r w:rsidRPr="007F5ECF">
        <w:rPr>
          <w:rFonts w:asciiTheme="minorHAnsi" w:eastAsia="SimSun" w:hAnsiTheme="minorHAnsi" w:cstheme="minorHAnsi"/>
          <w:sz w:val="24"/>
          <w:szCs w:val="24"/>
          <w:lang w:eastAsia="zh-CN"/>
        </w:rPr>
        <w:t>，因为它们参引了国际电联文件。还对附件</w:t>
      </w:r>
      <w:r w:rsidRPr="007F5ECF">
        <w:rPr>
          <w:rFonts w:asciiTheme="minorHAnsi" w:eastAsia="SimSun" w:hAnsiTheme="minorHAnsi" w:cstheme="minorHAnsi"/>
          <w:sz w:val="24"/>
          <w:szCs w:val="24"/>
          <w:lang w:eastAsia="zh-CN"/>
        </w:rPr>
        <w:t>1</w:t>
      </w:r>
      <w:r w:rsidRPr="007F5ECF">
        <w:rPr>
          <w:rFonts w:asciiTheme="minorHAnsi" w:eastAsia="SimSun" w:hAnsiTheme="minorHAnsi" w:cstheme="minorHAnsi"/>
          <w:sz w:val="24"/>
          <w:szCs w:val="24"/>
          <w:lang w:eastAsia="zh-CN"/>
        </w:rPr>
        <w:t>进行了一些编辑性和格式改进。</w:t>
      </w:r>
    </w:p>
    <w:p w:rsidR="007F5ECF" w:rsidRPr="007F5ECF" w:rsidRDefault="007F5ECF" w:rsidP="007F5ECF">
      <w:pPr>
        <w:tabs>
          <w:tab w:val="right" w:pos="9639"/>
        </w:tabs>
        <w:spacing w:before="480"/>
        <w:rPr>
          <w:rStyle w:val="href"/>
          <w:rFonts w:asciiTheme="minorHAnsi" w:eastAsia="SimSun" w:hAnsiTheme="minorHAnsi" w:cstheme="minorHAnsi"/>
          <w:sz w:val="24"/>
          <w:szCs w:val="24"/>
          <w:lang w:eastAsia="zh-CN"/>
        </w:rPr>
      </w:pPr>
      <w:r w:rsidRPr="007F5ECF">
        <w:rPr>
          <w:rFonts w:asciiTheme="minorHAnsi" w:eastAsia="SimSun" w:hAnsiTheme="minorHAnsi" w:cstheme="minorHAnsi"/>
          <w:sz w:val="24"/>
          <w:szCs w:val="24"/>
          <w:u w:val="single"/>
          <w:lang w:eastAsia="zh-CN"/>
        </w:rPr>
        <w:t xml:space="preserve">ITU-R </w:t>
      </w:r>
      <w:r w:rsidRPr="007F5ECF">
        <w:rPr>
          <w:rStyle w:val="href"/>
          <w:rFonts w:asciiTheme="minorHAnsi" w:eastAsia="SimSun" w:hAnsiTheme="minorHAnsi" w:cstheme="minorHAnsi"/>
          <w:sz w:val="24"/>
          <w:szCs w:val="24"/>
          <w:u w:val="single"/>
          <w:lang w:eastAsia="zh-CN"/>
        </w:rPr>
        <w:t>S.1503-1</w:t>
      </w:r>
      <w:r w:rsidR="00077AC7">
        <w:rPr>
          <w:rStyle w:val="href"/>
          <w:rFonts w:asciiTheme="minorHAnsi" w:eastAsia="SimSun" w:hAnsiTheme="minorHAnsi" w:cstheme="minorHAnsi" w:hint="eastAsia"/>
          <w:sz w:val="24"/>
          <w:szCs w:val="24"/>
          <w:u w:val="single"/>
          <w:lang w:eastAsia="zh-CN"/>
        </w:rPr>
        <w:t xml:space="preserve"> </w:t>
      </w:r>
      <w:r w:rsidRPr="007F5ECF">
        <w:rPr>
          <w:rFonts w:asciiTheme="minorHAnsi" w:eastAsia="SimSun" w:hAnsiTheme="minorHAnsi" w:cstheme="minorHAnsi"/>
          <w:sz w:val="24"/>
          <w:szCs w:val="24"/>
          <w:u w:val="single"/>
          <w:lang w:eastAsia="ko-KR"/>
        </w:rPr>
        <w:t>建议书修订草案</w:t>
      </w:r>
      <w:r w:rsidRPr="007F5ECF">
        <w:rPr>
          <w:rStyle w:val="href"/>
          <w:rFonts w:asciiTheme="minorHAnsi" w:eastAsia="SimSun" w:hAnsiTheme="minorHAnsi" w:cstheme="minorHAnsi"/>
          <w:sz w:val="24"/>
          <w:szCs w:val="24"/>
          <w:lang w:eastAsia="zh-CN"/>
        </w:rPr>
        <w:tab/>
        <w:t xml:space="preserve">4/43(Rev.1) </w:t>
      </w:r>
      <w:r w:rsidRPr="007F5ECF">
        <w:rPr>
          <w:rStyle w:val="href"/>
          <w:rFonts w:asciiTheme="minorHAnsi" w:eastAsia="SimSun" w:hAnsiTheme="minorHAnsi" w:cstheme="minorHAnsi"/>
          <w:sz w:val="24"/>
          <w:szCs w:val="24"/>
          <w:lang w:eastAsia="zh-CN"/>
        </w:rPr>
        <w:t>号文件</w:t>
      </w:r>
    </w:p>
    <w:p w:rsidR="007F5ECF" w:rsidRPr="007F5ECF" w:rsidRDefault="007F5ECF" w:rsidP="007F5ECF">
      <w:pPr>
        <w:pStyle w:val="Rectitle"/>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t>开发用于确定是否符合《无线电规则》第</w:t>
      </w:r>
      <w:r w:rsidRPr="007F5ECF">
        <w:rPr>
          <w:rFonts w:asciiTheme="minorHAnsi" w:eastAsia="SimSun" w:hAnsiTheme="minorHAnsi" w:cstheme="minorHAnsi"/>
          <w:sz w:val="24"/>
          <w:szCs w:val="24"/>
          <w:lang w:eastAsia="zh-CN"/>
        </w:rPr>
        <w:t>22</w:t>
      </w:r>
      <w:r w:rsidRPr="007F5ECF">
        <w:rPr>
          <w:rFonts w:asciiTheme="minorHAnsi" w:eastAsia="SimSun" w:hAnsiTheme="minorHAnsi" w:cstheme="minorHAnsi"/>
          <w:sz w:val="24"/>
          <w:szCs w:val="24"/>
          <w:lang w:eastAsia="zh-CN"/>
        </w:rPr>
        <w:t>条规定限值的卫星固定业务</w:t>
      </w:r>
      <w:r w:rsidR="006F6F42">
        <w:rPr>
          <w:rFonts w:asciiTheme="minorHAnsi" w:eastAsia="SimSun" w:hAnsiTheme="minorHAnsi" w:cstheme="minorHAnsi" w:hint="eastAsia"/>
          <w:sz w:val="24"/>
          <w:szCs w:val="24"/>
          <w:lang w:eastAsia="zh-CN"/>
        </w:rPr>
        <w:br/>
      </w:r>
      <w:r w:rsidRPr="007F5ECF">
        <w:rPr>
          <w:rFonts w:asciiTheme="minorHAnsi" w:eastAsia="SimSun" w:hAnsiTheme="minorHAnsi" w:cstheme="minorHAnsi"/>
          <w:sz w:val="24"/>
          <w:szCs w:val="24"/>
          <w:lang w:eastAsia="zh-CN"/>
        </w:rPr>
        <w:t>非对地静止卫星轨道系统网络的软件工具时采用的功能性描述</w:t>
      </w:r>
    </w:p>
    <w:p w:rsidR="007F5ECF" w:rsidRPr="007F5ECF" w:rsidRDefault="007F5ECF" w:rsidP="007F5ECF">
      <w:pPr>
        <w:ind w:firstLineChars="200" w:firstLine="480"/>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t>此</w:t>
      </w:r>
      <w:r w:rsidRPr="007F5ECF">
        <w:rPr>
          <w:rFonts w:asciiTheme="minorHAnsi" w:eastAsia="SimSun" w:hAnsiTheme="minorHAnsi" w:cstheme="minorHAnsi"/>
          <w:sz w:val="24"/>
          <w:szCs w:val="24"/>
          <w:lang w:eastAsia="zh-CN"/>
        </w:rPr>
        <w:t>ITU-R</w:t>
      </w:r>
      <w:r w:rsidRPr="007F5ECF">
        <w:rPr>
          <w:rFonts w:asciiTheme="minorHAnsi" w:eastAsia="SimSun" w:hAnsiTheme="minorHAnsi" w:cstheme="minorHAnsi"/>
          <w:sz w:val="24"/>
          <w:szCs w:val="24"/>
          <w:lang w:eastAsia="zh-CN"/>
        </w:rPr>
        <w:t>建议书规定了应用来计算非静止</w:t>
      </w:r>
      <w:r w:rsidRPr="007F5ECF">
        <w:rPr>
          <w:rFonts w:asciiTheme="minorHAnsi" w:eastAsia="SimSun" w:hAnsiTheme="minorHAnsi" w:cstheme="minorHAnsi"/>
          <w:sz w:val="24"/>
          <w:szCs w:val="24"/>
          <w:lang w:eastAsia="zh-CN"/>
        </w:rPr>
        <w:t>FSS</w:t>
      </w:r>
      <w:r w:rsidRPr="007F5ECF">
        <w:rPr>
          <w:rFonts w:asciiTheme="minorHAnsi" w:eastAsia="SimSun" w:hAnsiTheme="minorHAnsi" w:cstheme="minorHAnsi"/>
          <w:sz w:val="24"/>
          <w:szCs w:val="24"/>
          <w:lang w:eastAsia="zh-CN"/>
        </w:rPr>
        <w:t>系统是否符合《无线电规则》第</w:t>
      </w:r>
      <w:r w:rsidRPr="007F5ECF">
        <w:rPr>
          <w:rFonts w:asciiTheme="minorHAnsi" w:eastAsia="SimSun" w:hAnsiTheme="minorHAnsi" w:cstheme="minorHAnsi"/>
          <w:b/>
          <w:bCs/>
          <w:sz w:val="24"/>
          <w:szCs w:val="24"/>
          <w:lang w:eastAsia="zh-CN"/>
        </w:rPr>
        <w:t>22</w:t>
      </w:r>
      <w:r w:rsidRPr="007F5ECF">
        <w:rPr>
          <w:rFonts w:asciiTheme="minorHAnsi" w:eastAsia="SimSun" w:hAnsiTheme="minorHAnsi" w:cstheme="minorHAnsi"/>
          <w:sz w:val="24"/>
          <w:szCs w:val="24"/>
          <w:lang w:eastAsia="zh-CN"/>
        </w:rPr>
        <w:t>条所规定功率等值通量密度（</w:t>
      </w:r>
      <w:r w:rsidRPr="007F5ECF">
        <w:rPr>
          <w:rFonts w:asciiTheme="minorHAnsi" w:eastAsia="SimSun" w:hAnsiTheme="minorHAnsi" w:cstheme="minorHAnsi"/>
          <w:sz w:val="24"/>
          <w:szCs w:val="24"/>
          <w:lang w:eastAsia="zh-CN"/>
        </w:rPr>
        <w:t>epfd</w:t>
      </w:r>
      <w:r w:rsidRPr="007F5ECF">
        <w:rPr>
          <w:rFonts w:asciiTheme="minorHAnsi" w:eastAsia="SimSun" w:hAnsiTheme="minorHAnsi" w:cstheme="minorHAnsi"/>
          <w:sz w:val="24"/>
          <w:szCs w:val="24"/>
          <w:lang w:eastAsia="zh-CN"/>
        </w:rPr>
        <w:t>）限值的方法。该方法适用于规定了</w:t>
      </w:r>
      <w:r w:rsidRPr="007F5ECF">
        <w:rPr>
          <w:rFonts w:asciiTheme="minorHAnsi" w:eastAsia="SimSun" w:hAnsiTheme="minorHAnsi" w:cstheme="minorHAnsi"/>
          <w:sz w:val="24"/>
          <w:szCs w:val="24"/>
          <w:lang w:eastAsia="zh-CN"/>
        </w:rPr>
        <w:t>epfd</w:t>
      </w:r>
      <w:r w:rsidRPr="007F5ECF">
        <w:rPr>
          <w:rFonts w:asciiTheme="minorHAnsi" w:eastAsia="SimSun" w:hAnsiTheme="minorHAnsi" w:cstheme="minorHAnsi"/>
          <w:sz w:val="24"/>
          <w:szCs w:val="24"/>
          <w:lang w:eastAsia="zh-CN"/>
        </w:rPr>
        <w:t>限值的那些频段。</w:t>
      </w:r>
    </w:p>
    <w:p w:rsidR="007F5ECF" w:rsidRPr="007F5ECF" w:rsidRDefault="007F5ECF" w:rsidP="007F5ECF">
      <w:pPr>
        <w:ind w:firstLineChars="200" w:firstLine="480"/>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t>此建议书中的算法被作为向无线电通信局所提供软件工具的功能要求而使用，以核实非静止系统是否符合《无线电规则》相关条款的规定。</w:t>
      </w:r>
    </w:p>
    <w:p w:rsidR="007F5ECF" w:rsidRPr="007F5ECF" w:rsidRDefault="007F5ECF" w:rsidP="007F5ECF">
      <w:pPr>
        <w:ind w:firstLineChars="200" w:firstLine="480"/>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t>此次修订包括以下修改：</w:t>
      </w:r>
    </w:p>
    <w:p w:rsidR="007F5ECF" w:rsidRPr="007F5ECF" w:rsidRDefault="007F5ECF" w:rsidP="00077AC7">
      <w:pPr>
        <w:pStyle w:val="enumlev1"/>
        <w:spacing w:before="120" w:after="120"/>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t>1)</w:t>
      </w:r>
      <w:r w:rsidRPr="007F5ECF">
        <w:rPr>
          <w:rFonts w:asciiTheme="minorHAnsi" w:eastAsia="SimSun" w:hAnsiTheme="minorHAnsi" w:cstheme="minorHAnsi"/>
          <w:sz w:val="24"/>
          <w:szCs w:val="24"/>
          <w:lang w:eastAsia="zh-CN"/>
        </w:rPr>
        <w:tab/>
      </w:r>
      <w:r w:rsidRPr="007F5ECF">
        <w:rPr>
          <w:rFonts w:asciiTheme="minorHAnsi" w:eastAsia="SimSun" w:hAnsiTheme="minorHAnsi" w:cstheme="minorHAnsi"/>
          <w:sz w:val="24"/>
          <w:szCs w:val="24"/>
          <w:lang w:eastAsia="zh-CN"/>
        </w:rPr>
        <w:t>改进了核心算法，允许其对各种非静止系统轨道类型（包括赤道圆和大椭圆星座）进行分析；</w:t>
      </w:r>
    </w:p>
    <w:p w:rsidR="007F5ECF" w:rsidRPr="007F5ECF" w:rsidRDefault="007F5ECF" w:rsidP="00077AC7">
      <w:pPr>
        <w:pStyle w:val="enumlev1"/>
        <w:spacing w:before="120" w:after="120"/>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t>2)</w:t>
      </w:r>
      <w:r w:rsidRPr="007F5ECF">
        <w:rPr>
          <w:rFonts w:asciiTheme="minorHAnsi" w:eastAsia="SimSun" w:hAnsiTheme="minorHAnsi" w:cstheme="minorHAnsi"/>
          <w:sz w:val="24"/>
          <w:szCs w:val="24"/>
          <w:lang w:eastAsia="zh-CN"/>
        </w:rPr>
        <w:tab/>
      </w:r>
      <w:r w:rsidRPr="007F5ECF">
        <w:rPr>
          <w:rFonts w:asciiTheme="minorHAnsi" w:eastAsia="SimSun" w:hAnsiTheme="minorHAnsi" w:cstheme="minorHAnsi"/>
          <w:sz w:val="24"/>
          <w:szCs w:val="24"/>
          <w:lang w:eastAsia="zh-CN"/>
        </w:rPr>
        <w:t>改进了最差情况的几何算法；</w:t>
      </w:r>
    </w:p>
    <w:p w:rsidR="007F5ECF" w:rsidRPr="007F5ECF" w:rsidRDefault="007F5ECF" w:rsidP="00077AC7">
      <w:pPr>
        <w:pStyle w:val="enumlev1"/>
        <w:spacing w:before="120" w:after="120"/>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t>3)</w:t>
      </w:r>
      <w:r w:rsidRPr="007F5ECF">
        <w:rPr>
          <w:rFonts w:asciiTheme="minorHAnsi" w:eastAsia="SimSun" w:hAnsiTheme="minorHAnsi" w:cstheme="minorHAnsi"/>
          <w:sz w:val="24"/>
          <w:szCs w:val="24"/>
          <w:lang w:eastAsia="zh-CN"/>
        </w:rPr>
        <w:tab/>
      </w:r>
      <w:r w:rsidRPr="007F5ECF">
        <w:rPr>
          <w:rFonts w:asciiTheme="minorHAnsi" w:eastAsia="SimSun" w:hAnsiTheme="minorHAnsi" w:cstheme="minorHAnsi"/>
          <w:sz w:val="24"/>
          <w:szCs w:val="24"/>
          <w:lang w:eastAsia="zh-CN"/>
        </w:rPr>
        <w:t>重新调整了结构，以提高可读性；</w:t>
      </w:r>
    </w:p>
    <w:p w:rsidR="007F5ECF" w:rsidRPr="007F5ECF" w:rsidRDefault="007F5ECF" w:rsidP="00077AC7">
      <w:pPr>
        <w:pStyle w:val="enumlev1"/>
        <w:spacing w:before="120" w:after="120"/>
        <w:rPr>
          <w:rFonts w:asciiTheme="minorHAnsi" w:eastAsia="SimSun" w:hAnsiTheme="minorHAnsi" w:cstheme="minorHAnsi"/>
          <w:sz w:val="24"/>
          <w:szCs w:val="24"/>
          <w:lang w:eastAsia="zh-CN"/>
        </w:rPr>
      </w:pPr>
      <w:r w:rsidRPr="007F5ECF">
        <w:rPr>
          <w:rFonts w:asciiTheme="minorHAnsi" w:eastAsia="SimSun" w:hAnsiTheme="minorHAnsi" w:cstheme="minorHAnsi"/>
          <w:sz w:val="24"/>
          <w:szCs w:val="24"/>
          <w:lang w:eastAsia="zh-CN"/>
        </w:rPr>
        <w:t>4)</w:t>
      </w:r>
      <w:r w:rsidRPr="007F5ECF">
        <w:rPr>
          <w:rFonts w:asciiTheme="minorHAnsi" w:eastAsia="SimSun" w:hAnsiTheme="minorHAnsi" w:cstheme="minorHAnsi"/>
          <w:sz w:val="24"/>
          <w:szCs w:val="24"/>
          <w:lang w:eastAsia="zh-CN"/>
        </w:rPr>
        <w:tab/>
      </w:r>
      <w:r w:rsidRPr="007F5ECF">
        <w:rPr>
          <w:rFonts w:asciiTheme="minorHAnsi" w:eastAsia="SimSun" w:hAnsiTheme="minorHAnsi" w:cstheme="minorHAnsi"/>
          <w:sz w:val="24"/>
          <w:szCs w:val="24"/>
          <w:lang w:eastAsia="zh-CN"/>
        </w:rPr>
        <w:t>通过移除为</w:t>
      </w:r>
      <w:r w:rsidRPr="007F5ECF">
        <w:rPr>
          <w:rFonts w:asciiTheme="minorHAnsi" w:eastAsia="SimSun" w:hAnsiTheme="minorHAnsi" w:cstheme="minorHAnsi"/>
          <w:sz w:val="24"/>
          <w:szCs w:val="24"/>
          <w:lang w:eastAsia="zh-CN"/>
        </w:rPr>
        <w:t>BR</w:t>
      </w:r>
      <w:r w:rsidRPr="007F5ECF">
        <w:rPr>
          <w:rFonts w:asciiTheme="minorHAnsi" w:eastAsia="SimSun" w:hAnsiTheme="minorHAnsi" w:cstheme="minorHAnsi"/>
          <w:sz w:val="24"/>
          <w:szCs w:val="24"/>
          <w:lang w:eastAsia="zh-CN"/>
        </w:rPr>
        <w:t>开发软件过程中不使用的方法来进行简化。</w:t>
      </w:r>
    </w:p>
    <w:p w:rsidR="007F5ECF" w:rsidRPr="007F5ECF" w:rsidRDefault="007F5ECF" w:rsidP="007F5ECF">
      <w:pPr>
        <w:tabs>
          <w:tab w:val="right" w:pos="9639"/>
        </w:tabs>
        <w:spacing w:before="360"/>
        <w:rPr>
          <w:rFonts w:asciiTheme="minorHAnsi" w:eastAsia="SimSun" w:hAnsiTheme="minorHAnsi" w:cstheme="minorHAnsi"/>
          <w:sz w:val="24"/>
          <w:szCs w:val="24"/>
          <w:u w:val="single"/>
          <w:lang w:eastAsia="zh-CN"/>
        </w:rPr>
      </w:pPr>
    </w:p>
    <w:p w:rsidR="007F5ECF" w:rsidRPr="007F5ECF" w:rsidRDefault="007F5ECF" w:rsidP="007F5ECF">
      <w:pPr>
        <w:rPr>
          <w:rFonts w:asciiTheme="minorHAnsi" w:eastAsia="SimSun" w:hAnsiTheme="minorHAnsi" w:cstheme="minorHAnsi"/>
          <w:sz w:val="24"/>
          <w:szCs w:val="24"/>
          <w:lang w:eastAsia="zh-CN"/>
        </w:rPr>
      </w:pPr>
    </w:p>
    <w:p w:rsidR="007F5ECF" w:rsidRPr="007F5ECF" w:rsidRDefault="007F5ECF" w:rsidP="007F5ECF">
      <w:pPr>
        <w:jc w:val="center"/>
        <w:rPr>
          <w:rFonts w:asciiTheme="minorHAnsi" w:eastAsia="SimSun" w:hAnsiTheme="minorHAnsi" w:cstheme="minorHAnsi"/>
          <w:sz w:val="24"/>
          <w:szCs w:val="24"/>
        </w:rPr>
      </w:pPr>
      <w:r w:rsidRPr="007F5ECF">
        <w:rPr>
          <w:rFonts w:asciiTheme="minorHAnsi" w:eastAsia="SimSun" w:hAnsiTheme="minorHAnsi" w:cstheme="minorHAnsi"/>
          <w:sz w:val="24"/>
          <w:szCs w:val="24"/>
        </w:rPr>
        <w:t>______________</w:t>
      </w:r>
    </w:p>
    <w:p w:rsidR="009166E1" w:rsidRPr="007F5ECF" w:rsidRDefault="009166E1" w:rsidP="007F5ECF">
      <w:pPr>
        <w:tabs>
          <w:tab w:val="clear" w:pos="794"/>
          <w:tab w:val="left" w:pos="518"/>
        </w:tabs>
        <w:spacing w:before="600"/>
        <w:ind w:firstLineChars="200" w:firstLine="480"/>
        <w:rPr>
          <w:rFonts w:asciiTheme="minorHAnsi" w:eastAsia="SimSun" w:hAnsiTheme="minorHAnsi" w:cstheme="minorHAnsi"/>
          <w:sz w:val="24"/>
          <w:szCs w:val="24"/>
        </w:rPr>
      </w:pPr>
    </w:p>
    <w:sectPr w:rsidR="009166E1" w:rsidRPr="007F5ECF"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1D" w:rsidRDefault="000D031D">
      <w:r>
        <w:separator/>
      </w:r>
    </w:p>
  </w:endnote>
  <w:endnote w:type="continuationSeparator" w:id="0">
    <w:p w:rsidR="000D031D" w:rsidRDefault="000D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1D" w:rsidRPr="004C2E8B" w:rsidRDefault="000D031D" w:rsidP="004C2E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E1" w:rsidRPr="0045121E" w:rsidRDefault="009166E1" w:rsidP="00077AC7">
    <w:pPr>
      <w:pStyle w:val="Footer"/>
      <w:tabs>
        <w:tab w:val="clear" w:pos="4320"/>
        <w:tab w:val="clear" w:pos="8640"/>
        <w:tab w:val="center" w:pos="6237"/>
        <w:tab w:val="right" w:pos="9639"/>
      </w:tabs>
      <w:rPr>
        <w:sz w:val="16"/>
        <w:szCs w:val="16"/>
        <w:lang w:eastAsia="zh-CN"/>
      </w:rP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1D" w:rsidRPr="00E915AF" w:rsidRDefault="000D031D" w:rsidP="00F424BF">
    <w:pPr>
      <w:pStyle w:val="FirstFooter"/>
      <w:spacing w:before="0" w:line="240" w:lineRule="auto"/>
      <w:ind w:left="-397" w:right="-397"/>
      <w:rPr>
        <w:vanish/>
        <w:sz w:val="22"/>
        <w:szCs w:val="18"/>
      </w:rPr>
    </w:pPr>
  </w:p>
  <w:p w:rsidR="000D031D" w:rsidRPr="005224A1" w:rsidRDefault="000D031D" w:rsidP="00406D71">
    <w:pPr>
      <w:pStyle w:val="FirstFooter"/>
      <w:spacing w:before="0" w:line="240" w:lineRule="auto"/>
      <w:ind w:left="-397" w:right="-397"/>
      <w:rPr>
        <w:sz w:val="20"/>
        <w:szCs w:val="18"/>
      </w:rPr>
    </w:pPr>
  </w:p>
  <w:p w:rsidR="000D031D" w:rsidRPr="00E53DCE" w:rsidRDefault="000D031D"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1D" w:rsidRDefault="000D031D">
      <w:r>
        <w:t>____________________</w:t>
      </w:r>
    </w:p>
  </w:footnote>
  <w:footnote w:type="continuationSeparator" w:id="0">
    <w:p w:rsidR="000D031D" w:rsidRDefault="000D0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1D" w:rsidRPr="00E1507C" w:rsidRDefault="000D031D" w:rsidP="00371349">
    <w:pPr>
      <w:pStyle w:val="Header"/>
      <w:rPr>
        <w:sz w:val="18"/>
        <w:szCs w:val="18"/>
      </w:rPr>
    </w:pPr>
    <w:r>
      <w:tab/>
    </w:r>
    <w:r>
      <w:tab/>
    </w:r>
    <w:r w:rsidRPr="00E1507C">
      <w:rPr>
        <w:rFonts w:hint="eastAsia"/>
        <w:sz w:val="18"/>
        <w:szCs w:val="18"/>
        <w:lang w:eastAsia="zh-CN"/>
      </w:rPr>
      <w:t>-</w:t>
    </w:r>
    <w:r w:rsidRPr="00E1507C">
      <w:rPr>
        <w:sz w:val="18"/>
        <w:szCs w:val="18"/>
      </w:rPr>
      <w:t xml:space="preserve"> </w:t>
    </w:r>
    <w:r w:rsidRPr="00E1507C">
      <w:rPr>
        <w:rStyle w:val="PageNumber"/>
        <w:sz w:val="18"/>
        <w:szCs w:val="18"/>
      </w:rPr>
      <w:fldChar w:fldCharType="begin"/>
    </w:r>
    <w:r w:rsidRPr="00E1507C">
      <w:rPr>
        <w:rStyle w:val="PageNumber"/>
        <w:sz w:val="18"/>
        <w:szCs w:val="18"/>
      </w:rPr>
      <w:instrText xml:space="preserve"> PAGE </w:instrText>
    </w:r>
    <w:r w:rsidRPr="00E1507C">
      <w:rPr>
        <w:rStyle w:val="PageNumber"/>
        <w:sz w:val="18"/>
        <w:szCs w:val="18"/>
      </w:rPr>
      <w:fldChar w:fldCharType="separate"/>
    </w:r>
    <w:r w:rsidR="004400F5">
      <w:rPr>
        <w:rStyle w:val="PageNumber"/>
        <w:noProof/>
        <w:sz w:val="18"/>
        <w:szCs w:val="18"/>
      </w:rPr>
      <w:t>4</w:t>
    </w:r>
    <w:r w:rsidRPr="00E1507C">
      <w:rPr>
        <w:rStyle w:val="PageNumber"/>
        <w:sz w:val="18"/>
        <w:szCs w:val="18"/>
      </w:rPr>
      <w:fldChar w:fldCharType="end"/>
    </w:r>
    <w:r w:rsidRPr="00E1507C">
      <w:rPr>
        <w:rStyle w:val="PageNumber"/>
        <w:sz w:val="18"/>
        <w:szCs w:val="18"/>
      </w:rPr>
      <w:t xml:space="preserve"> </w:t>
    </w:r>
    <w:r w:rsidRPr="00E1507C">
      <w:rPr>
        <w:rStyle w:val="PageNumber"/>
        <w:rFonts w:hint="eastAsia"/>
        <w:sz w:val="18"/>
        <w:szCs w:val="18"/>
        <w:lang w:eastAsia="zh-CN"/>
      </w:rPr>
      <w:t>-</w:t>
    </w:r>
    <w:r w:rsidR="004400F5">
      <w:rPr>
        <w:rStyle w:val="PageNumber"/>
        <w:sz w:val="18"/>
        <w:szCs w:val="18"/>
        <w:lang w:eastAsia="zh-CN"/>
      </w:rPr>
      <w:br/>
    </w:r>
    <w:r w:rsidR="004400F5">
      <w:rPr>
        <w:rStyle w:val="PageNumber"/>
        <w:sz w:val="18"/>
        <w:szCs w:val="18"/>
        <w:lang w:eastAsia="zh-CN"/>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1D" w:rsidRPr="00E1507C" w:rsidRDefault="000D031D" w:rsidP="00371349">
    <w:pPr>
      <w:pStyle w:val="Header"/>
      <w:rPr>
        <w:sz w:val="18"/>
        <w:szCs w:val="18"/>
      </w:rPr>
    </w:pPr>
    <w:r>
      <w:tab/>
    </w:r>
    <w:r>
      <w:tab/>
    </w:r>
    <w:r w:rsidRPr="00E1507C">
      <w:rPr>
        <w:rFonts w:hint="eastAsia"/>
        <w:sz w:val="18"/>
        <w:szCs w:val="18"/>
        <w:lang w:eastAsia="zh-CN"/>
      </w:rPr>
      <w:t>-</w:t>
    </w:r>
    <w:r w:rsidRPr="00E1507C">
      <w:rPr>
        <w:sz w:val="18"/>
        <w:szCs w:val="18"/>
      </w:rPr>
      <w:t xml:space="preserve"> </w:t>
    </w:r>
    <w:r w:rsidRPr="00E1507C">
      <w:rPr>
        <w:rStyle w:val="PageNumber"/>
        <w:sz w:val="18"/>
        <w:szCs w:val="18"/>
      </w:rPr>
      <w:fldChar w:fldCharType="begin"/>
    </w:r>
    <w:r w:rsidRPr="00E1507C">
      <w:rPr>
        <w:rStyle w:val="PageNumber"/>
        <w:sz w:val="18"/>
        <w:szCs w:val="18"/>
      </w:rPr>
      <w:instrText xml:space="preserve"> PAGE </w:instrText>
    </w:r>
    <w:r w:rsidRPr="00E1507C">
      <w:rPr>
        <w:rStyle w:val="PageNumber"/>
        <w:sz w:val="18"/>
        <w:szCs w:val="18"/>
      </w:rPr>
      <w:fldChar w:fldCharType="separate"/>
    </w:r>
    <w:r w:rsidR="004400F5">
      <w:rPr>
        <w:rStyle w:val="PageNumber"/>
        <w:noProof/>
        <w:sz w:val="18"/>
        <w:szCs w:val="18"/>
      </w:rPr>
      <w:t>3</w:t>
    </w:r>
    <w:r w:rsidRPr="00E1507C">
      <w:rPr>
        <w:rStyle w:val="PageNumber"/>
        <w:sz w:val="18"/>
        <w:szCs w:val="18"/>
      </w:rPr>
      <w:fldChar w:fldCharType="end"/>
    </w:r>
    <w:r w:rsidRPr="00E1507C">
      <w:rPr>
        <w:rStyle w:val="PageNumber"/>
        <w:sz w:val="18"/>
        <w:szCs w:val="18"/>
      </w:rPr>
      <w:t xml:space="preserve"> </w:t>
    </w:r>
    <w:r w:rsidRPr="00E1507C">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1D" w:rsidRPr="00EA15B3" w:rsidRDefault="000D031D" w:rsidP="00EA15B3">
    <w:pPr>
      <w:pStyle w:val="Header"/>
      <w:spacing w:line="360" w:lineRule="auto"/>
    </w:pPr>
    <w:r>
      <w:tab/>
    </w:r>
    <w:r>
      <w:tab/>
    </w:r>
    <w:r>
      <w:rPr>
        <w:b/>
        <w:bCs/>
        <w:noProof/>
        <w:lang w:eastAsia="zh-CN"/>
      </w:rPr>
      <w:drawing>
        <wp:inline distT="0" distB="0" distL="0" distR="0" wp14:anchorId="64C76D88" wp14:editId="51C1E524">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82293"/>
    <w:rsid w:val="00001D04"/>
    <w:rsid w:val="00006A31"/>
    <w:rsid w:val="00006C82"/>
    <w:rsid w:val="00010E30"/>
    <w:rsid w:val="00015C76"/>
    <w:rsid w:val="00026CF8"/>
    <w:rsid w:val="00030BD7"/>
    <w:rsid w:val="00031E64"/>
    <w:rsid w:val="00034340"/>
    <w:rsid w:val="00035CB3"/>
    <w:rsid w:val="00045A8D"/>
    <w:rsid w:val="0005167A"/>
    <w:rsid w:val="00054E5D"/>
    <w:rsid w:val="00070258"/>
    <w:rsid w:val="00070330"/>
    <w:rsid w:val="0007243F"/>
    <w:rsid w:val="0007323C"/>
    <w:rsid w:val="00077AC7"/>
    <w:rsid w:val="00081201"/>
    <w:rsid w:val="00081434"/>
    <w:rsid w:val="00082293"/>
    <w:rsid w:val="00085F64"/>
    <w:rsid w:val="00086D03"/>
    <w:rsid w:val="00087BBE"/>
    <w:rsid w:val="00090715"/>
    <w:rsid w:val="0009162E"/>
    <w:rsid w:val="000A096A"/>
    <w:rsid w:val="000A375E"/>
    <w:rsid w:val="000A7051"/>
    <w:rsid w:val="000B0AF6"/>
    <w:rsid w:val="000B0E9B"/>
    <w:rsid w:val="000B2CAE"/>
    <w:rsid w:val="000B787F"/>
    <w:rsid w:val="000C03C7"/>
    <w:rsid w:val="000C2AD0"/>
    <w:rsid w:val="000C3E7B"/>
    <w:rsid w:val="000D031D"/>
    <w:rsid w:val="000E3DEE"/>
    <w:rsid w:val="00100B72"/>
    <w:rsid w:val="00101F7D"/>
    <w:rsid w:val="00103C76"/>
    <w:rsid w:val="001063D7"/>
    <w:rsid w:val="00107DA9"/>
    <w:rsid w:val="0011265F"/>
    <w:rsid w:val="0011489E"/>
    <w:rsid w:val="001158F7"/>
    <w:rsid w:val="00117282"/>
    <w:rsid w:val="00117389"/>
    <w:rsid w:val="00121C2D"/>
    <w:rsid w:val="00126D74"/>
    <w:rsid w:val="00134404"/>
    <w:rsid w:val="00144DFB"/>
    <w:rsid w:val="00163731"/>
    <w:rsid w:val="00176569"/>
    <w:rsid w:val="0018744D"/>
    <w:rsid w:val="00187CA3"/>
    <w:rsid w:val="00196710"/>
    <w:rsid w:val="00196770"/>
    <w:rsid w:val="00197324"/>
    <w:rsid w:val="001B351B"/>
    <w:rsid w:val="001B42C9"/>
    <w:rsid w:val="001C06DB"/>
    <w:rsid w:val="001C3992"/>
    <w:rsid w:val="001C6971"/>
    <w:rsid w:val="001C76D1"/>
    <w:rsid w:val="001D2785"/>
    <w:rsid w:val="001D2FCB"/>
    <w:rsid w:val="001D7070"/>
    <w:rsid w:val="001E0249"/>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76"/>
    <w:rsid w:val="002A5DD7"/>
    <w:rsid w:val="002B0CAC"/>
    <w:rsid w:val="002B2B74"/>
    <w:rsid w:val="002D5A15"/>
    <w:rsid w:val="002D5BDD"/>
    <w:rsid w:val="002E0DC8"/>
    <w:rsid w:val="002E3D27"/>
    <w:rsid w:val="002F0890"/>
    <w:rsid w:val="002F2531"/>
    <w:rsid w:val="002F2718"/>
    <w:rsid w:val="002F4967"/>
    <w:rsid w:val="00316935"/>
    <w:rsid w:val="00317A0A"/>
    <w:rsid w:val="003266ED"/>
    <w:rsid w:val="003269E3"/>
    <w:rsid w:val="00326C68"/>
    <w:rsid w:val="00334544"/>
    <w:rsid w:val="003370B8"/>
    <w:rsid w:val="0034261B"/>
    <w:rsid w:val="00345D38"/>
    <w:rsid w:val="00345E32"/>
    <w:rsid w:val="00352097"/>
    <w:rsid w:val="003666FF"/>
    <w:rsid w:val="00371349"/>
    <w:rsid w:val="00372EB5"/>
    <w:rsid w:val="0037309C"/>
    <w:rsid w:val="00380A6E"/>
    <w:rsid w:val="003836D4"/>
    <w:rsid w:val="003A1F49"/>
    <w:rsid w:val="003A55ED"/>
    <w:rsid w:val="003A5D52"/>
    <w:rsid w:val="003B2BDA"/>
    <w:rsid w:val="003B55EC"/>
    <w:rsid w:val="003C2EA7"/>
    <w:rsid w:val="003C4471"/>
    <w:rsid w:val="003C7D41"/>
    <w:rsid w:val="003D24A1"/>
    <w:rsid w:val="003D4A69"/>
    <w:rsid w:val="003E0B25"/>
    <w:rsid w:val="003E504F"/>
    <w:rsid w:val="003E78D6"/>
    <w:rsid w:val="00400573"/>
    <w:rsid w:val="004007A3"/>
    <w:rsid w:val="004055D2"/>
    <w:rsid w:val="00406D71"/>
    <w:rsid w:val="004326DB"/>
    <w:rsid w:val="0043682E"/>
    <w:rsid w:val="004400F5"/>
    <w:rsid w:val="00441D52"/>
    <w:rsid w:val="00442127"/>
    <w:rsid w:val="00447ECB"/>
    <w:rsid w:val="0045121E"/>
    <w:rsid w:val="004623F7"/>
    <w:rsid w:val="00480F51"/>
    <w:rsid w:val="00481124"/>
    <w:rsid w:val="004815EB"/>
    <w:rsid w:val="00487569"/>
    <w:rsid w:val="00496403"/>
    <w:rsid w:val="00496864"/>
    <w:rsid w:val="00496920"/>
    <w:rsid w:val="004A4496"/>
    <w:rsid w:val="004B11AB"/>
    <w:rsid w:val="004B4321"/>
    <w:rsid w:val="004B5876"/>
    <w:rsid w:val="004B7C9A"/>
    <w:rsid w:val="004C2E8B"/>
    <w:rsid w:val="004C6779"/>
    <w:rsid w:val="004D35B4"/>
    <w:rsid w:val="004D68C5"/>
    <w:rsid w:val="004D733B"/>
    <w:rsid w:val="004E0DC4"/>
    <w:rsid w:val="004E0FB5"/>
    <w:rsid w:val="004E43BB"/>
    <w:rsid w:val="004E460D"/>
    <w:rsid w:val="004F178E"/>
    <w:rsid w:val="004F3CC1"/>
    <w:rsid w:val="004F4543"/>
    <w:rsid w:val="004F57BB"/>
    <w:rsid w:val="00505309"/>
    <w:rsid w:val="0050789B"/>
    <w:rsid w:val="005224A1"/>
    <w:rsid w:val="00534372"/>
    <w:rsid w:val="0054186B"/>
    <w:rsid w:val="00543DF8"/>
    <w:rsid w:val="00546101"/>
    <w:rsid w:val="00552D8E"/>
    <w:rsid w:val="00553DD7"/>
    <w:rsid w:val="005638CF"/>
    <w:rsid w:val="0056741E"/>
    <w:rsid w:val="0057325A"/>
    <w:rsid w:val="0057469A"/>
    <w:rsid w:val="00580814"/>
    <w:rsid w:val="00583A0B"/>
    <w:rsid w:val="005865B6"/>
    <w:rsid w:val="00595EB2"/>
    <w:rsid w:val="005A03A3"/>
    <w:rsid w:val="005A2B92"/>
    <w:rsid w:val="005A3F66"/>
    <w:rsid w:val="005A40A6"/>
    <w:rsid w:val="005A79E9"/>
    <w:rsid w:val="005B214C"/>
    <w:rsid w:val="005B4CDA"/>
    <w:rsid w:val="005B635A"/>
    <w:rsid w:val="005D3669"/>
    <w:rsid w:val="005E58DC"/>
    <w:rsid w:val="005E5EB3"/>
    <w:rsid w:val="005F3CB6"/>
    <w:rsid w:val="005F657C"/>
    <w:rsid w:val="00602D53"/>
    <w:rsid w:val="006047E5"/>
    <w:rsid w:val="00615197"/>
    <w:rsid w:val="00642DE5"/>
    <w:rsid w:val="0064371D"/>
    <w:rsid w:val="00650543"/>
    <w:rsid w:val="00650B2A"/>
    <w:rsid w:val="00651777"/>
    <w:rsid w:val="006550F8"/>
    <w:rsid w:val="00677BDD"/>
    <w:rsid w:val="006829F3"/>
    <w:rsid w:val="00682AAC"/>
    <w:rsid w:val="00686F7F"/>
    <w:rsid w:val="00697F6A"/>
    <w:rsid w:val="006A39CE"/>
    <w:rsid w:val="006A518B"/>
    <w:rsid w:val="006B0590"/>
    <w:rsid w:val="006B0F10"/>
    <w:rsid w:val="006B49DA"/>
    <w:rsid w:val="006C0B8F"/>
    <w:rsid w:val="006C53F8"/>
    <w:rsid w:val="006C7CDE"/>
    <w:rsid w:val="006F33DD"/>
    <w:rsid w:val="006F6F42"/>
    <w:rsid w:val="00704C99"/>
    <w:rsid w:val="00705BE3"/>
    <w:rsid w:val="007234B1"/>
    <w:rsid w:val="00723D08"/>
    <w:rsid w:val="00725FDA"/>
    <w:rsid w:val="00727816"/>
    <w:rsid w:val="00730B9A"/>
    <w:rsid w:val="00750CFA"/>
    <w:rsid w:val="007553DA"/>
    <w:rsid w:val="007616E7"/>
    <w:rsid w:val="00775DB8"/>
    <w:rsid w:val="00782354"/>
    <w:rsid w:val="007921A7"/>
    <w:rsid w:val="00794C69"/>
    <w:rsid w:val="00796CD6"/>
    <w:rsid w:val="007A00CC"/>
    <w:rsid w:val="007B108D"/>
    <w:rsid w:val="007B3DB1"/>
    <w:rsid w:val="007B47BB"/>
    <w:rsid w:val="007D183E"/>
    <w:rsid w:val="007D43D0"/>
    <w:rsid w:val="007E1833"/>
    <w:rsid w:val="007E3F13"/>
    <w:rsid w:val="007F5ECF"/>
    <w:rsid w:val="007F751A"/>
    <w:rsid w:val="00800012"/>
    <w:rsid w:val="0080261F"/>
    <w:rsid w:val="00802FF1"/>
    <w:rsid w:val="00806160"/>
    <w:rsid w:val="008112C2"/>
    <w:rsid w:val="008143A4"/>
    <w:rsid w:val="0081513E"/>
    <w:rsid w:val="008338E6"/>
    <w:rsid w:val="00854131"/>
    <w:rsid w:val="0085652D"/>
    <w:rsid w:val="00860489"/>
    <w:rsid w:val="0087694B"/>
    <w:rsid w:val="00880F4D"/>
    <w:rsid w:val="008A0087"/>
    <w:rsid w:val="008B0726"/>
    <w:rsid w:val="008B35A3"/>
    <w:rsid w:val="008B37E1"/>
    <w:rsid w:val="008B45F8"/>
    <w:rsid w:val="008C1673"/>
    <w:rsid w:val="008C2E74"/>
    <w:rsid w:val="008D5409"/>
    <w:rsid w:val="008E006D"/>
    <w:rsid w:val="008E38B4"/>
    <w:rsid w:val="008F4F21"/>
    <w:rsid w:val="008F5FB8"/>
    <w:rsid w:val="00904D4A"/>
    <w:rsid w:val="009076D7"/>
    <w:rsid w:val="009151BA"/>
    <w:rsid w:val="009166E1"/>
    <w:rsid w:val="00925023"/>
    <w:rsid w:val="009277BC"/>
    <w:rsid w:val="00927D57"/>
    <w:rsid w:val="00931A51"/>
    <w:rsid w:val="00947185"/>
    <w:rsid w:val="009518B3"/>
    <w:rsid w:val="00963D9D"/>
    <w:rsid w:val="0098013E"/>
    <w:rsid w:val="00981B54"/>
    <w:rsid w:val="009842C3"/>
    <w:rsid w:val="0099587A"/>
    <w:rsid w:val="009A009A"/>
    <w:rsid w:val="009A6BB6"/>
    <w:rsid w:val="009B3F43"/>
    <w:rsid w:val="009B5CFA"/>
    <w:rsid w:val="009C051D"/>
    <w:rsid w:val="009C161F"/>
    <w:rsid w:val="009C56B4"/>
    <w:rsid w:val="009C6A12"/>
    <w:rsid w:val="009D51A2"/>
    <w:rsid w:val="009D5B84"/>
    <w:rsid w:val="009E04A8"/>
    <w:rsid w:val="009E110B"/>
    <w:rsid w:val="009E4AEC"/>
    <w:rsid w:val="009E5BD8"/>
    <w:rsid w:val="009E61CE"/>
    <w:rsid w:val="009E681E"/>
    <w:rsid w:val="009E7B5F"/>
    <w:rsid w:val="009F5687"/>
    <w:rsid w:val="00A00C5A"/>
    <w:rsid w:val="00A119E6"/>
    <w:rsid w:val="00A20FBC"/>
    <w:rsid w:val="00A30D4D"/>
    <w:rsid w:val="00A31370"/>
    <w:rsid w:val="00A34D6F"/>
    <w:rsid w:val="00A41F91"/>
    <w:rsid w:val="00A54A38"/>
    <w:rsid w:val="00A57832"/>
    <w:rsid w:val="00A57DBE"/>
    <w:rsid w:val="00A63355"/>
    <w:rsid w:val="00A7521D"/>
    <w:rsid w:val="00A7596D"/>
    <w:rsid w:val="00A8252D"/>
    <w:rsid w:val="00A86047"/>
    <w:rsid w:val="00A963DF"/>
    <w:rsid w:val="00AA4862"/>
    <w:rsid w:val="00AB2301"/>
    <w:rsid w:val="00AB6435"/>
    <w:rsid w:val="00AC0C22"/>
    <w:rsid w:val="00AC2870"/>
    <w:rsid w:val="00AC3896"/>
    <w:rsid w:val="00AD2CF2"/>
    <w:rsid w:val="00AE2D88"/>
    <w:rsid w:val="00AE6F6F"/>
    <w:rsid w:val="00AF3325"/>
    <w:rsid w:val="00AF34D9"/>
    <w:rsid w:val="00AF70DA"/>
    <w:rsid w:val="00B019D3"/>
    <w:rsid w:val="00B04972"/>
    <w:rsid w:val="00B25C13"/>
    <w:rsid w:val="00B34CF9"/>
    <w:rsid w:val="00B37559"/>
    <w:rsid w:val="00B4054B"/>
    <w:rsid w:val="00B579B0"/>
    <w:rsid w:val="00B57D11"/>
    <w:rsid w:val="00B649D7"/>
    <w:rsid w:val="00B81C2F"/>
    <w:rsid w:val="00B90743"/>
    <w:rsid w:val="00B90C45"/>
    <w:rsid w:val="00B933BE"/>
    <w:rsid w:val="00BA08DD"/>
    <w:rsid w:val="00BD6738"/>
    <w:rsid w:val="00BD7E5E"/>
    <w:rsid w:val="00BE63DB"/>
    <w:rsid w:val="00BE6574"/>
    <w:rsid w:val="00C07319"/>
    <w:rsid w:val="00C10F79"/>
    <w:rsid w:val="00C16FD2"/>
    <w:rsid w:val="00C36B92"/>
    <w:rsid w:val="00C42881"/>
    <w:rsid w:val="00C4395E"/>
    <w:rsid w:val="00C47FFD"/>
    <w:rsid w:val="00C51E92"/>
    <w:rsid w:val="00C57E2C"/>
    <w:rsid w:val="00C608B7"/>
    <w:rsid w:val="00C66F24"/>
    <w:rsid w:val="00C76BC2"/>
    <w:rsid w:val="00C76D7F"/>
    <w:rsid w:val="00C801C1"/>
    <w:rsid w:val="00C813AA"/>
    <w:rsid w:val="00C9291E"/>
    <w:rsid w:val="00CA3F44"/>
    <w:rsid w:val="00CA4E58"/>
    <w:rsid w:val="00CB3771"/>
    <w:rsid w:val="00CB44BF"/>
    <w:rsid w:val="00CB5153"/>
    <w:rsid w:val="00CC6ED7"/>
    <w:rsid w:val="00CD0E54"/>
    <w:rsid w:val="00CE076A"/>
    <w:rsid w:val="00CE339C"/>
    <w:rsid w:val="00CE463D"/>
    <w:rsid w:val="00D10BA0"/>
    <w:rsid w:val="00D21694"/>
    <w:rsid w:val="00D24EB5"/>
    <w:rsid w:val="00D35AB9"/>
    <w:rsid w:val="00D41571"/>
    <w:rsid w:val="00D416A0"/>
    <w:rsid w:val="00D42156"/>
    <w:rsid w:val="00D47672"/>
    <w:rsid w:val="00D5123C"/>
    <w:rsid w:val="00D55560"/>
    <w:rsid w:val="00D61C5A"/>
    <w:rsid w:val="00D631CE"/>
    <w:rsid w:val="00D6790C"/>
    <w:rsid w:val="00D73277"/>
    <w:rsid w:val="00D76586"/>
    <w:rsid w:val="00D82657"/>
    <w:rsid w:val="00D82CAA"/>
    <w:rsid w:val="00D87E20"/>
    <w:rsid w:val="00DA4037"/>
    <w:rsid w:val="00DE66A5"/>
    <w:rsid w:val="00DF2B50"/>
    <w:rsid w:val="00E01059"/>
    <w:rsid w:val="00E04C86"/>
    <w:rsid w:val="00E12574"/>
    <w:rsid w:val="00E1507C"/>
    <w:rsid w:val="00E17344"/>
    <w:rsid w:val="00E20F30"/>
    <w:rsid w:val="00E2189C"/>
    <w:rsid w:val="00E25BB1"/>
    <w:rsid w:val="00E27BBA"/>
    <w:rsid w:val="00E30014"/>
    <w:rsid w:val="00E30E3F"/>
    <w:rsid w:val="00E35E8F"/>
    <w:rsid w:val="00E405A1"/>
    <w:rsid w:val="00E428AB"/>
    <w:rsid w:val="00E438E8"/>
    <w:rsid w:val="00E43B69"/>
    <w:rsid w:val="00E44A59"/>
    <w:rsid w:val="00E453A3"/>
    <w:rsid w:val="00E520E2"/>
    <w:rsid w:val="00E530C4"/>
    <w:rsid w:val="00E53DCE"/>
    <w:rsid w:val="00E55996"/>
    <w:rsid w:val="00E64254"/>
    <w:rsid w:val="00E6674A"/>
    <w:rsid w:val="00E67928"/>
    <w:rsid w:val="00E70FB5"/>
    <w:rsid w:val="00E915AF"/>
    <w:rsid w:val="00E96415"/>
    <w:rsid w:val="00EA15B3"/>
    <w:rsid w:val="00EB2358"/>
    <w:rsid w:val="00EB3EB8"/>
    <w:rsid w:val="00EC00EF"/>
    <w:rsid w:val="00EC02FE"/>
    <w:rsid w:val="00EC4A96"/>
    <w:rsid w:val="00ED7271"/>
    <w:rsid w:val="00EE03A0"/>
    <w:rsid w:val="00EE2506"/>
    <w:rsid w:val="00EF5A79"/>
    <w:rsid w:val="00F424BF"/>
    <w:rsid w:val="00F44FC3"/>
    <w:rsid w:val="00F46107"/>
    <w:rsid w:val="00F468C5"/>
    <w:rsid w:val="00F52F39"/>
    <w:rsid w:val="00F6184F"/>
    <w:rsid w:val="00F61A43"/>
    <w:rsid w:val="00F62854"/>
    <w:rsid w:val="00F8310E"/>
    <w:rsid w:val="00F914DD"/>
    <w:rsid w:val="00FA1D02"/>
    <w:rsid w:val="00FA2358"/>
    <w:rsid w:val="00FB2592"/>
    <w:rsid w:val="00FB2810"/>
    <w:rsid w:val="00FB7A2C"/>
    <w:rsid w:val="00FC15BB"/>
    <w:rsid w:val="00FC2947"/>
    <w:rsid w:val="00FC390C"/>
    <w:rsid w:val="00FD7E0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EF5A79"/>
    <w:pPr>
      <w:keepNext/>
      <w:keepLines/>
      <w:spacing w:before="48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4"/>
      <w:szCs w:val="20"/>
      <w:lang w:val="en-GB"/>
    </w:rPr>
  </w:style>
  <w:style w:type="paragraph" w:customStyle="1" w:styleId="AnnexNotitle0">
    <w:name w:val="Annex_No &amp; title"/>
    <w:basedOn w:val="Normal"/>
    <w:next w:val="Normalaftertitle"/>
    <w:uiPriority w:val="99"/>
    <w:rsid w:val="0011489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 w:val="24"/>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 w:type="paragraph" w:customStyle="1" w:styleId="QuestionNoBR">
    <w:name w:val="Question_No_BR"/>
    <w:basedOn w:val="Normal"/>
    <w:next w:val="Questiontitle"/>
    <w:uiPriority w:val="99"/>
    <w:rsid w:val="00E1507C"/>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E1507C"/>
    <w:rPr>
      <w:szCs w:val="22"/>
      <w:lang w:val="en-US" w:eastAsia="en-US"/>
    </w:rPr>
  </w:style>
  <w:style w:type="character" w:customStyle="1" w:styleId="QuestiontitleChar">
    <w:name w:val="Question_title Char"/>
    <w:basedOn w:val="DefaultParagraphFont"/>
    <w:link w:val="Questiontitle"/>
    <w:rsid w:val="00E1507C"/>
    <w:rPr>
      <w:b/>
      <w:sz w:val="28"/>
      <w:szCs w:val="22"/>
      <w:lang w:val="en-US" w:eastAsia="en-US"/>
    </w:rPr>
  </w:style>
  <w:style w:type="paragraph" w:customStyle="1" w:styleId="call0">
    <w:name w:val="call"/>
    <w:basedOn w:val="Normal"/>
    <w:next w:val="Normal"/>
    <w:rsid w:val="00E1507C"/>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table" w:styleId="TableGrid">
    <w:name w:val="Table Grid"/>
    <w:basedOn w:val="TableNormal"/>
    <w:rsid w:val="009C051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Normal"/>
    <w:rsid w:val="009C051D"/>
    <w:pPr>
      <w:keepNext/>
      <w:keepLines/>
      <w:spacing w:before="240" w:after="280" w:line="240" w:lineRule="auto"/>
      <w:jc w:val="center"/>
    </w:pPr>
    <w:rPr>
      <w:rFonts w:ascii="Times New Roman Bold" w:eastAsia="SimSun" w:hAnsi="Times New Roman Bold" w:cs="Times New Roman Bold"/>
      <w:b/>
      <w:bCs/>
      <w:sz w:val="28"/>
      <w:szCs w:val="28"/>
      <w:lang w:val="en-GB"/>
    </w:rPr>
  </w:style>
  <w:style w:type="character" w:customStyle="1" w:styleId="RectitleChar">
    <w:name w:val="Rec_title Char"/>
    <w:link w:val="Rectitle"/>
    <w:uiPriority w:val="99"/>
    <w:rsid w:val="007F5ECF"/>
    <w:rPr>
      <w:b/>
      <w:sz w:val="28"/>
      <w:szCs w:val="22"/>
      <w:lang w:val="en-US" w:eastAsia="en-US"/>
    </w:rPr>
  </w:style>
  <w:style w:type="character" w:customStyle="1" w:styleId="enumlev1Char">
    <w:name w:val="enumlev1 Char"/>
    <w:basedOn w:val="DefaultParagraphFont"/>
    <w:link w:val="enumlev1"/>
    <w:locked/>
    <w:rsid w:val="007F5ECF"/>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EF5A79"/>
    <w:pPr>
      <w:keepNext/>
      <w:keepLines/>
      <w:spacing w:before="48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4"/>
      <w:szCs w:val="20"/>
      <w:lang w:val="en-GB"/>
    </w:rPr>
  </w:style>
  <w:style w:type="paragraph" w:customStyle="1" w:styleId="AnnexNotitle0">
    <w:name w:val="Annex_No &amp; title"/>
    <w:basedOn w:val="Normal"/>
    <w:next w:val="Normalaftertitle"/>
    <w:uiPriority w:val="99"/>
    <w:rsid w:val="0011489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 w:val="24"/>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 w:type="paragraph" w:customStyle="1" w:styleId="QuestionNoBR">
    <w:name w:val="Question_No_BR"/>
    <w:basedOn w:val="Normal"/>
    <w:next w:val="Questiontitle"/>
    <w:uiPriority w:val="99"/>
    <w:rsid w:val="00E1507C"/>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E1507C"/>
    <w:rPr>
      <w:szCs w:val="22"/>
      <w:lang w:val="en-US" w:eastAsia="en-US"/>
    </w:rPr>
  </w:style>
  <w:style w:type="character" w:customStyle="1" w:styleId="QuestiontitleChar">
    <w:name w:val="Question_title Char"/>
    <w:basedOn w:val="DefaultParagraphFont"/>
    <w:link w:val="Questiontitle"/>
    <w:rsid w:val="00E1507C"/>
    <w:rPr>
      <w:b/>
      <w:sz w:val="28"/>
      <w:szCs w:val="22"/>
      <w:lang w:val="en-US" w:eastAsia="en-US"/>
    </w:rPr>
  </w:style>
  <w:style w:type="paragraph" w:customStyle="1" w:styleId="call0">
    <w:name w:val="call"/>
    <w:basedOn w:val="Normal"/>
    <w:next w:val="Normal"/>
    <w:rsid w:val="00E1507C"/>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table" w:styleId="TableGrid">
    <w:name w:val="Table Grid"/>
    <w:basedOn w:val="TableNormal"/>
    <w:rsid w:val="009C051D"/>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Normal"/>
    <w:rsid w:val="009C051D"/>
    <w:pPr>
      <w:keepNext/>
      <w:keepLines/>
      <w:spacing w:before="240" w:after="280" w:line="240" w:lineRule="auto"/>
      <w:jc w:val="center"/>
    </w:pPr>
    <w:rPr>
      <w:rFonts w:ascii="Times New Roman Bold" w:eastAsia="SimSun" w:hAnsi="Times New Roman Bold" w:cs="Times New Roman Bold"/>
      <w:b/>
      <w:bCs/>
      <w:sz w:val="28"/>
      <w:szCs w:val="28"/>
      <w:lang w:val="en-GB"/>
    </w:rPr>
  </w:style>
  <w:style w:type="character" w:customStyle="1" w:styleId="RectitleChar">
    <w:name w:val="Rec_title Char"/>
    <w:link w:val="Rectitle"/>
    <w:uiPriority w:val="99"/>
    <w:rsid w:val="007F5ECF"/>
    <w:rPr>
      <w:b/>
      <w:sz w:val="28"/>
      <w:szCs w:val="22"/>
      <w:lang w:val="en-US" w:eastAsia="en-US"/>
    </w:rPr>
  </w:style>
  <w:style w:type="character" w:customStyle="1" w:styleId="enumlev1Char">
    <w:name w:val="enumlev1 Char"/>
    <w:basedOn w:val="DefaultParagraphFont"/>
    <w:link w:val="enumlev1"/>
    <w:locked/>
    <w:rsid w:val="007F5EC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4-C/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91233-0057-4D37-B706-08A1937B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TotalTime>
  <Pages>4</Pages>
  <Words>1552</Words>
  <Characters>939</Characters>
  <Application>Microsoft Office Word</Application>
  <DocSecurity>0</DocSecurity>
  <Lines>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jovet</cp:lastModifiedBy>
  <cp:revision>3</cp:revision>
  <cp:lastPrinted>2013-10-21T13:50:00Z</cp:lastPrinted>
  <dcterms:created xsi:type="dcterms:W3CDTF">2013-10-24T05:47:00Z</dcterms:created>
  <dcterms:modified xsi:type="dcterms:W3CDTF">2013-10-24T05:55:00Z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