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4"/>
        <w:gridCol w:w="3793"/>
        <w:gridCol w:w="284"/>
        <w:gridCol w:w="4536"/>
      </w:tblGrid>
      <w:tr w:rsidR="003F1AA9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p w:rsidR="003F1AA9" w:rsidRDefault="00C770B9" w:rsidP="00B35A9E">
            <w:pPr>
              <w:pStyle w:val="BDTLogo"/>
              <w:rPr>
                <w:noProof/>
                <w:lang w:eastAsia="fr-CH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733425"/>
                  <wp:effectExtent l="0" t="0" r="0" b="952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AA9" w:rsidRPr="006830F0">
        <w:trPr>
          <w:jc w:val="center"/>
        </w:trPr>
        <w:tc>
          <w:tcPr>
            <w:tcW w:w="9889" w:type="dxa"/>
            <w:gridSpan w:val="5"/>
          </w:tcPr>
          <w:p w:rsidR="003F1AA9" w:rsidRDefault="003F1AA9" w:rsidP="00B35A9E">
            <w:pPr>
              <w:spacing w:before="120" w:after="120"/>
              <w:rPr>
                <w:rStyle w:val="BDTName"/>
              </w:rPr>
            </w:pPr>
            <w:bookmarkStart w:id="1" w:name="Logo"/>
            <w:bookmarkStart w:id="2" w:name="Origine"/>
            <w:bookmarkEnd w:id="1"/>
            <w:bookmarkEnd w:id="2"/>
            <w:r>
              <w:rPr>
                <w:rStyle w:val="BDTName"/>
              </w:rPr>
              <w:t xml:space="preserve">Oficina de Desarrollo </w:t>
            </w:r>
            <w:r w:rsidR="00C770B9">
              <w:rPr>
                <w:rStyle w:val="BDTName"/>
              </w:rPr>
              <w:tab/>
            </w:r>
            <w:r w:rsidR="00C770B9">
              <w:rPr>
                <w:rStyle w:val="BDTName"/>
              </w:rPr>
              <w:tab/>
            </w:r>
            <w:r w:rsidR="00C770B9">
              <w:rPr>
                <w:rStyle w:val="BDTName"/>
              </w:rPr>
              <w:tab/>
            </w:r>
            <w:r w:rsidR="00C770B9">
              <w:rPr>
                <w:rStyle w:val="BDTName"/>
              </w:rPr>
              <w:tab/>
              <w:t>Oficina de Radiocomunicaciones (BR)</w:t>
            </w:r>
            <w:r>
              <w:rPr>
                <w:rStyle w:val="BDTName"/>
              </w:rPr>
              <w:br/>
              <w:t>de las Telecomunicaciones (BDT)</w:t>
            </w:r>
          </w:p>
        </w:tc>
      </w:tr>
      <w:tr w:rsidR="003F1AA9" w:rsidRPr="006830F0">
        <w:trPr>
          <w:jc w:val="center"/>
        </w:trPr>
        <w:tc>
          <w:tcPr>
            <w:tcW w:w="9889" w:type="dxa"/>
            <w:gridSpan w:val="5"/>
          </w:tcPr>
          <w:p w:rsidR="003F1AA9" w:rsidRDefault="003F1AA9" w:rsidP="00B35A9E">
            <w:pPr>
              <w:pStyle w:val="BDTSeparator"/>
              <w:rPr>
                <w:lang w:val="es-ES"/>
              </w:rPr>
            </w:pPr>
          </w:p>
        </w:tc>
      </w:tr>
      <w:tr w:rsidR="003F1AA9">
        <w:trPr>
          <w:jc w:val="center"/>
        </w:trPr>
        <w:tc>
          <w:tcPr>
            <w:tcW w:w="1242" w:type="dxa"/>
          </w:tcPr>
          <w:p w:rsidR="003F1AA9" w:rsidRDefault="003F1AA9" w:rsidP="00B35A9E">
            <w:pPr>
              <w:pStyle w:val="BDTRef"/>
            </w:pPr>
            <w:r>
              <w:t>Ref.</w:t>
            </w:r>
          </w:p>
        </w:tc>
        <w:tc>
          <w:tcPr>
            <w:tcW w:w="4111" w:type="dxa"/>
            <w:gridSpan w:val="3"/>
          </w:tcPr>
          <w:p w:rsidR="003F1AA9" w:rsidRPr="005D5662" w:rsidRDefault="004421A0" w:rsidP="00B35A9E">
            <w:pPr>
              <w:pStyle w:val="BDTRefData"/>
              <w:rPr>
                <w:lang w:val="es-ES"/>
              </w:rPr>
            </w:pPr>
            <w:r>
              <w:rPr>
                <w:lang w:val="es-ES"/>
              </w:rPr>
              <w:t>Circular BDT/DDIR/CEO/CSTG-</w:t>
            </w:r>
            <w:r w:rsidR="003F1AA9">
              <w:rPr>
                <w:lang w:val="es-ES"/>
              </w:rPr>
              <w:t>00</w:t>
            </w:r>
            <w:r w:rsidR="00C770B9">
              <w:rPr>
                <w:lang w:val="es-ES"/>
              </w:rPr>
              <w:t>4</w:t>
            </w:r>
          </w:p>
        </w:tc>
        <w:tc>
          <w:tcPr>
            <w:tcW w:w="4536" w:type="dxa"/>
          </w:tcPr>
          <w:p w:rsidR="003F1AA9" w:rsidRDefault="00A65C87" w:rsidP="00B35A9E">
            <w:pPr>
              <w:pStyle w:val="BDTDate"/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BB7E3C">
              <w:rPr>
                <w:lang w:val="en-GB"/>
              </w:rPr>
              <w:t xml:space="preserve">Circular </w:t>
            </w:r>
            <w:r w:rsidR="00CF51BA">
              <w:rPr>
                <w:lang w:val="en-GB"/>
              </w:rPr>
              <w:t xml:space="preserve">Administrativa </w:t>
            </w:r>
            <w:r w:rsidR="00BB7E3C">
              <w:rPr>
                <w:lang w:val="en-GB"/>
              </w:rPr>
              <w:t>BR/CACE/534</w:t>
            </w:r>
          </w:p>
        </w:tc>
      </w:tr>
      <w:tr w:rsidR="00BB7E3C" w:rsidRPr="00C770B9">
        <w:trPr>
          <w:jc w:val="center"/>
        </w:trPr>
        <w:tc>
          <w:tcPr>
            <w:tcW w:w="5353" w:type="dxa"/>
            <w:gridSpan w:val="4"/>
          </w:tcPr>
          <w:p w:rsidR="00BB7E3C" w:rsidRDefault="00BB7E3C" w:rsidP="00B35A9E">
            <w:pPr>
              <w:pStyle w:val="BDTSeparator"/>
            </w:pPr>
          </w:p>
        </w:tc>
        <w:tc>
          <w:tcPr>
            <w:tcW w:w="4536" w:type="dxa"/>
          </w:tcPr>
          <w:p w:rsidR="00BB7E3C" w:rsidRDefault="00BB7E3C" w:rsidP="00D63122">
            <w:pPr>
              <w:pStyle w:val="BDTSeparator"/>
              <w:rPr>
                <w:lang w:val="es-ES_tradnl"/>
              </w:rPr>
            </w:pPr>
            <w:r>
              <w:rPr>
                <w:lang w:val="es-ES_tradnl"/>
              </w:rPr>
              <w:t xml:space="preserve">Ginebra, </w:t>
            </w:r>
            <w:r w:rsidR="00D63122">
              <w:rPr>
                <w:lang w:val="es-ES_tradnl"/>
              </w:rPr>
              <w:t>23</w:t>
            </w:r>
            <w:r>
              <w:rPr>
                <w:lang w:val="es-ES_tradnl"/>
              </w:rPr>
              <w:t xml:space="preserve"> de marzo de 2011</w:t>
            </w:r>
          </w:p>
          <w:p w:rsidR="00CF51BA" w:rsidRPr="00C770B9" w:rsidRDefault="00CF51BA" w:rsidP="00B35A9E">
            <w:pPr>
              <w:pStyle w:val="BDTSeparator"/>
              <w:rPr>
                <w:lang w:val="es-ES_tradnl"/>
              </w:rPr>
            </w:pPr>
          </w:p>
        </w:tc>
      </w:tr>
      <w:tr w:rsidR="003F1AA9" w:rsidRPr="006830F0">
        <w:trPr>
          <w:jc w:val="center"/>
        </w:trPr>
        <w:tc>
          <w:tcPr>
            <w:tcW w:w="5353" w:type="dxa"/>
            <w:gridSpan w:val="4"/>
          </w:tcPr>
          <w:p w:rsidR="003F1AA9" w:rsidRPr="00F6399B" w:rsidRDefault="003F1AA9" w:rsidP="00F6399B">
            <w:pPr>
              <w:pStyle w:val="BDTSeparator"/>
              <w:rPr>
                <w:lang w:val="es-ES_tradnl"/>
              </w:rPr>
            </w:pPr>
          </w:p>
        </w:tc>
        <w:tc>
          <w:tcPr>
            <w:tcW w:w="4536" w:type="dxa"/>
          </w:tcPr>
          <w:p w:rsidR="003F1AA9" w:rsidRPr="00C770B9" w:rsidRDefault="00C770B9" w:rsidP="00B35A9E">
            <w:pPr>
              <w:pStyle w:val="BDTSeparator"/>
              <w:rPr>
                <w:lang w:val="es-ES_tradnl"/>
              </w:rPr>
            </w:pPr>
            <w:r w:rsidRPr="00C770B9">
              <w:rPr>
                <w:lang w:val="es-ES_tradnl"/>
              </w:rPr>
              <w:t>A:</w:t>
            </w:r>
            <w:r w:rsidRPr="00C770B9">
              <w:rPr>
                <w:lang w:val="es-ES_tradnl"/>
              </w:rPr>
              <w:br/>
              <w:t>Administraciones de los Estados Miembros</w:t>
            </w:r>
            <w:r w:rsidR="00BB7E3C">
              <w:rPr>
                <w:lang w:val="es-ES_tradnl"/>
              </w:rPr>
              <w:t xml:space="preserve"> de la UIT, </w:t>
            </w:r>
            <w:r w:rsidR="004421A0">
              <w:rPr>
                <w:lang w:val="es-ES_tradnl"/>
              </w:rPr>
              <w:t>Miembros de los Sectores de Desarrollo de las Telecomunicaciones y de Radiocomunicaciones, Observadores y Asociados que participan en los trabajos de la Comisión de Estudio 2 de Desarrollo de las Telecomunicaciones y la Comisión de Estudio 1 de Radiocomunicaciones</w:t>
            </w:r>
          </w:p>
        </w:tc>
      </w:tr>
      <w:tr w:rsidR="003F1AA9" w:rsidRPr="00A65C87">
        <w:trPr>
          <w:jc w:val="center"/>
        </w:trPr>
        <w:tc>
          <w:tcPr>
            <w:tcW w:w="1276" w:type="dxa"/>
            <w:gridSpan w:val="2"/>
          </w:tcPr>
          <w:p w:rsidR="003F1AA9" w:rsidRDefault="003F1AA9" w:rsidP="00611262">
            <w:pPr>
              <w:pStyle w:val="BDTContact-Details"/>
              <w:spacing w:before="120" w:after="0"/>
            </w:pPr>
            <w:r>
              <w:t>Contacto:</w:t>
            </w:r>
          </w:p>
        </w:tc>
        <w:tc>
          <w:tcPr>
            <w:tcW w:w="3793" w:type="dxa"/>
          </w:tcPr>
          <w:p w:rsidR="003F1AA9" w:rsidRDefault="003F1AA9" w:rsidP="00611262">
            <w:pPr>
              <w:pStyle w:val="BDTContactDetails-Data"/>
              <w:spacing w:before="120" w:after="0"/>
              <w:rPr>
                <w:lang w:val="es-ES"/>
              </w:rPr>
            </w:pPr>
            <w:bookmarkStart w:id="3" w:name="Contact"/>
            <w:bookmarkEnd w:id="3"/>
            <w:r>
              <w:t>Vishnu Calindi</w:t>
            </w:r>
            <w:r w:rsidR="00184676">
              <w:t>/Christine Sund</w:t>
            </w:r>
          </w:p>
        </w:tc>
        <w:tc>
          <w:tcPr>
            <w:tcW w:w="284" w:type="dxa"/>
          </w:tcPr>
          <w:p w:rsidR="003F1AA9" w:rsidRDefault="003F1AA9" w:rsidP="00611262">
            <w:pPr>
              <w:spacing w:before="120"/>
              <w:rPr>
                <w:lang w:val="es-ES"/>
              </w:rPr>
            </w:pPr>
          </w:p>
        </w:tc>
        <w:tc>
          <w:tcPr>
            <w:tcW w:w="4536" w:type="dxa"/>
            <w:vMerge w:val="restart"/>
          </w:tcPr>
          <w:p w:rsidR="00F6399B" w:rsidRDefault="00F6399B" w:rsidP="00F6399B">
            <w:pPr>
              <w:tabs>
                <w:tab w:val="left" w:pos="1099"/>
              </w:tabs>
              <w:spacing w:before="120"/>
              <w:rPr>
                <w:lang w:val="es-ES_tradnl"/>
              </w:rPr>
            </w:pPr>
            <w:r>
              <w:rPr>
                <w:lang w:val="es-ES_tradnl"/>
              </w:rPr>
              <w:t>Contacto:</w:t>
            </w:r>
            <w:r>
              <w:rPr>
                <w:lang w:val="es-ES_tradnl"/>
              </w:rPr>
              <w:tab/>
              <w:t>P</w:t>
            </w:r>
            <w:r w:rsidRPr="00D63122">
              <w:rPr>
                <w:lang w:val="es-ES_tradnl"/>
              </w:rPr>
              <w:t>hilippe Aubineau</w:t>
            </w:r>
          </w:p>
          <w:p w:rsidR="00F6399B" w:rsidRPr="00F6399B" w:rsidRDefault="00F6399B" w:rsidP="00F6399B">
            <w:pPr>
              <w:tabs>
                <w:tab w:val="left" w:pos="1099"/>
              </w:tabs>
              <w:rPr>
                <w:lang w:val="es-ES"/>
              </w:rPr>
            </w:pPr>
            <w:r>
              <w:rPr>
                <w:lang w:val="es-ES_tradnl"/>
              </w:rPr>
              <w:t>Teléfono:</w:t>
            </w:r>
            <w:r>
              <w:rPr>
                <w:lang w:val="es-ES_tradnl"/>
              </w:rPr>
              <w:tab/>
            </w:r>
            <w:r w:rsidRPr="00D63122">
              <w:rPr>
                <w:lang w:val="es-ES_tradnl"/>
              </w:rPr>
              <w:t>+41 22 730 5992</w:t>
            </w:r>
          </w:p>
          <w:p w:rsidR="00434CF3" w:rsidRDefault="00F6399B" w:rsidP="00B4410D">
            <w:pPr>
              <w:tabs>
                <w:tab w:val="left" w:pos="1099"/>
              </w:tabs>
              <w:rPr>
                <w:lang w:val="es-ES"/>
              </w:rPr>
            </w:pPr>
            <w:r>
              <w:rPr>
                <w:lang w:val="es-ES"/>
              </w:rPr>
              <w:t>Telefax:</w:t>
            </w:r>
            <w:r>
              <w:rPr>
                <w:lang w:val="es-ES"/>
              </w:rPr>
              <w:tab/>
            </w:r>
            <w:r w:rsidRPr="00D63122">
              <w:rPr>
                <w:lang w:val="es-ES_tradnl"/>
              </w:rPr>
              <w:t>+41 22 730 5785</w:t>
            </w:r>
          </w:p>
          <w:p w:rsidR="00F6399B" w:rsidRPr="00F6399B" w:rsidRDefault="00F6399B" w:rsidP="00B4410D">
            <w:pPr>
              <w:tabs>
                <w:tab w:val="left" w:pos="1099"/>
              </w:tabs>
              <w:rPr>
                <w:lang w:val="es-ES"/>
              </w:rPr>
            </w:pPr>
            <w:r>
              <w:rPr>
                <w:lang w:val="es-ES"/>
              </w:rPr>
              <w:t>Correo-e:</w:t>
            </w:r>
            <w:r>
              <w:rPr>
                <w:lang w:val="es-ES"/>
              </w:rPr>
              <w:tab/>
            </w:r>
            <w:hyperlink r:id="rId10" w:history="1">
              <w:r w:rsidR="00A65C87" w:rsidRPr="006E5804">
                <w:rPr>
                  <w:rStyle w:val="Hyperlink"/>
                  <w:rFonts w:cs="Traditional Arabic"/>
                  <w:lang w:val="es-ES_tradnl"/>
                </w:rPr>
                <w:t>philippe.aubineau@itu.int</w:t>
              </w:r>
            </w:hyperlink>
          </w:p>
        </w:tc>
      </w:tr>
      <w:tr w:rsidR="00C770B9" w:rsidRPr="00F6399B">
        <w:trPr>
          <w:jc w:val="center"/>
        </w:trPr>
        <w:tc>
          <w:tcPr>
            <w:tcW w:w="1276" w:type="dxa"/>
            <w:gridSpan w:val="2"/>
          </w:tcPr>
          <w:p w:rsidR="00C770B9" w:rsidRPr="006C488D" w:rsidRDefault="00C770B9" w:rsidP="00611262">
            <w:pPr>
              <w:pStyle w:val="BDTContact-Details"/>
              <w:spacing w:before="0" w:after="0"/>
              <w:rPr>
                <w:lang w:val="es-ES"/>
              </w:rPr>
            </w:pPr>
            <w:r w:rsidRPr="006C488D">
              <w:rPr>
                <w:lang w:val="es-ES"/>
              </w:rPr>
              <w:t>Teléfono:</w:t>
            </w:r>
          </w:p>
        </w:tc>
        <w:tc>
          <w:tcPr>
            <w:tcW w:w="3793" w:type="dxa"/>
          </w:tcPr>
          <w:p w:rsidR="00C770B9" w:rsidRPr="00B4410D" w:rsidRDefault="00C770B9" w:rsidP="00611262">
            <w:pPr>
              <w:pStyle w:val="BDTContactDetails-Data"/>
              <w:spacing w:before="0" w:after="0"/>
              <w:rPr>
                <w:lang w:val="es-ES_tradnl"/>
              </w:rPr>
            </w:pPr>
            <w:r w:rsidRPr="006C488D">
              <w:rPr>
                <w:lang w:val="es-ES"/>
              </w:rPr>
              <w:t>+4</w:t>
            </w:r>
            <w:r w:rsidRPr="00B4410D">
              <w:rPr>
                <w:lang w:val="es-ES_tradnl"/>
              </w:rPr>
              <w:t>1 22</w:t>
            </w:r>
            <w:r w:rsidR="00184676" w:rsidRPr="00B4410D">
              <w:rPr>
                <w:lang w:val="es-ES_tradnl"/>
              </w:rPr>
              <w:t> </w:t>
            </w:r>
            <w:r w:rsidRPr="00B4410D">
              <w:rPr>
                <w:lang w:val="es-ES_tradnl"/>
              </w:rPr>
              <w:t>730</w:t>
            </w:r>
            <w:r w:rsidR="00184676" w:rsidRPr="00B4410D">
              <w:rPr>
                <w:lang w:val="es-ES_tradnl"/>
              </w:rPr>
              <w:t xml:space="preserve"> 5203/730</w:t>
            </w:r>
            <w:r w:rsidRPr="00B4410D">
              <w:rPr>
                <w:lang w:val="es-ES_tradnl"/>
              </w:rPr>
              <w:t xml:space="preserve"> 5990</w:t>
            </w:r>
          </w:p>
        </w:tc>
        <w:tc>
          <w:tcPr>
            <w:tcW w:w="284" w:type="dxa"/>
          </w:tcPr>
          <w:p w:rsidR="00C770B9" w:rsidRPr="00B4410D" w:rsidRDefault="00C770B9" w:rsidP="00611262">
            <w:pPr>
              <w:rPr>
                <w:lang w:val="es-ES_tradnl"/>
              </w:rPr>
            </w:pPr>
          </w:p>
        </w:tc>
        <w:tc>
          <w:tcPr>
            <w:tcW w:w="4536" w:type="dxa"/>
            <w:vMerge/>
          </w:tcPr>
          <w:p w:rsidR="00C770B9" w:rsidRPr="00B4410D" w:rsidRDefault="00C770B9" w:rsidP="00611262">
            <w:pPr>
              <w:rPr>
                <w:lang w:val="es-ES_tradnl"/>
              </w:rPr>
            </w:pPr>
          </w:p>
        </w:tc>
      </w:tr>
      <w:tr w:rsidR="003F1AA9" w:rsidRPr="00F6399B">
        <w:trPr>
          <w:jc w:val="center"/>
        </w:trPr>
        <w:tc>
          <w:tcPr>
            <w:tcW w:w="1276" w:type="dxa"/>
            <w:gridSpan w:val="2"/>
          </w:tcPr>
          <w:p w:rsidR="003F1AA9" w:rsidRPr="006C488D" w:rsidRDefault="00C770B9" w:rsidP="00611262">
            <w:pPr>
              <w:pStyle w:val="BDTContact-Details"/>
              <w:spacing w:before="0" w:after="0"/>
              <w:rPr>
                <w:lang w:val="es-ES"/>
              </w:rPr>
            </w:pPr>
            <w:r>
              <w:rPr>
                <w:lang w:val="es-ES"/>
              </w:rPr>
              <w:t>Contacto</w:t>
            </w:r>
          </w:p>
        </w:tc>
        <w:tc>
          <w:tcPr>
            <w:tcW w:w="3793" w:type="dxa"/>
          </w:tcPr>
          <w:p w:rsidR="003F1AA9" w:rsidRPr="00B4410D" w:rsidRDefault="00C770B9" w:rsidP="00611262">
            <w:pPr>
              <w:pStyle w:val="BDTContactDetails-Data"/>
              <w:spacing w:before="0" w:after="0"/>
              <w:rPr>
                <w:lang w:val="es-ES_tradnl"/>
              </w:rPr>
            </w:pPr>
            <w:r w:rsidRPr="00B4410D">
              <w:rPr>
                <w:lang w:val="es-ES_tradnl"/>
              </w:rPr>
              <w:t>Christine Sund</w:t>
            </w:r>
          </w:p>
        </w:tc>
        <w:tc>
          <w:tcPr>
            <w:tcW w:w="284" w:type="dxa"/>
          </w:tcPr>
          <w:p w:rsidR="003F1AA9" w:rsidRPr="00B4410D" w:rsidRDefault="003F1AA9" w:rsidP="00611262">
            <w:pPr>
              <w:rPr>
                <w:lang w:val="es-ES_tradnl"/>
              </w:rPr>
            </w:pPr>
          </w:p>
        </w:tc>
        <w:tc>
          <w:tcPr>
            <w:tcW w:w="4536" w:type="dxa"/>
            <w:vMerge/>
          </w:tcPr>
          <w:p w:rsidR="003F1AA9" w:rsidRPr="00B4410D" w:rsidRDefault="003F1AA9" w:rsidP="00611262">
            <w:pPr>
              <w:rPr>
                <w:lang w:val="es-ES_tradnl"/>
              </w:rPr>
            </w:pPr>
          </w:p>
        </w:tc>
      </w:tr>
      <w:tr w:rsidR="00C770B9" w:rsidRPr="00F6399B">
        <w:trPr>
          <w:jc w:val="center"/>
        </w:trPr>
        <w:tc>
          <w:tcPr>
            <w:tcW w:w="1276" w:type="dxa"/>
            <w:gridSpan w:val="2"/>
          </w:tcPr>
          <w:p w:rsidR="00C770B9" w:rsidRPr="006C488D" w:rsidRDefault="00C770B9" w:rsidP="00611262">
            <w:pPr>
              <w:pStyle w:val="BDTContact-Details"/>
              <w:spacing w:before="0" w:after="0"/>
              <w:rPr>
                <w:lang w:val="es-ES"/>
              </w:rPr>
            </w:pPr>
            <w:r w:rsidRPr="006C488D">
              <w:rPr>
                <w:lang w:val="es-ES"/>
              </w:rPr>
              <w:t>Teléfono:</w:t>
            </w:r>
          </w:p>
        </w:tc>
        <w:tc>
          <w:tcPr>
            <w:tcW w:w="3793" w:type="dxa"/>
          </w:tcPr>
          <w:p w:rsidR="00C770B9" w:rsidRPr="00B4410D" w:rsidRDefault="00C770B9" w:rsidP="00611262">
            <w:pPr>
              <w:pStyle w:val="BDTContactDetails-Data"/>
              <w:spacing w:before="0" w:after="0"/>
              <w:rPr>
                <w:lang w:val="es-ES_tradnl"/>
              </w:rPr>
            </w:pPr>
            <w:r w:rsidRPr="006C488D">
              <w:rPr>
                <w:lang w:val="es-ES"/>
              </w:rPr>
              <w:t>+4</w:t>
            </w:r>
            <w:r w:rsidRPr="00B4410D">
              <w:rPr>
                <w:lang w:val="es-ES_tradnl"/>
              </w:rPr>
              <w:t>1 22 730 5203</w:t>
            </w:r>
          </w:p>
        </w:tc>
        <w:tc>
          <w:tcPr>
            <w:tcW w:w="284" w:type="dxa"/>
          </w:tcPr>
          <w:p w:rsidR="00C770B9" w:rsidRPr="00B4410D" w:rsidRDefault="00C770B9" w:rsidP="00611262">
            <w:pPr>
              <w:rPr>
                <w:lang w:val="es-ES_tradnl"/>
              </w:rPr>
            </w:pPr>
          </w:p>
        </w:tc>
        <w:tc>
          <w:tcPr>
            <w:tcW w:w="4536" w:type="dxa"/>
            <w:vMerge/>
          </w:tcPr>
          <w:p w:rsidR="00C770B9" w:rsidRPr="00B4410D" w:rsidRDefault="00C770B9" w:rsidP="00611262">
            <w:pPr>
              <w:rPr>
                <w:lang w:val="es-ES_tradnl"/>
              </w:rPr>
            </w:pPr>
          </w:p>
        </w:tc>
      </w:tr>
      <w:tr w:rsidR="003F1AA9" w:rsidRPr="00F6399B">
        <w:trPr>
          <w:jc w:val="center"/>
        </w:trPr>
        <w:tc>
          <w:tcPr>
            <w:tcW w:w="1276" w:type="dxa"/>
            <w:gridSpan w:val="2"/>
          </w:tcPr>
          <w:p w:rsidR="003F1AA9" w:rsidRPr="00B4410D" w:rsidRDefault="003F1AA9" w:rsidP="00611262">
            <w:pPr>
              <w:pStyle w:val="BDTContact-Details"/>
              <w:spacing w:before="0" w:after="0"/>
              <w:rPr>
                <w:lang w:val="es-ES_tradnl"/>
              </w:rPr>
            </w:pPr>
            <w:r w:rsidRPr="00B4410D">
              <w:rPr>
                <w:lang w:val="es-ES_tradnl"/>
              </w:rPr>
              <w:t>Fax:</w:t>
            </w:r>
          </w:p>
        </w:tc>
        <w:tc>
          <w:tcPr>
            <w:tcW w:w="3793" w:type="dxa"/>
          </w:tcPr>
          <w:p w:rsidR="003F1AA9" w:rsidRPr="00B4410D" w:rsidRDefault="003F1AA9" w:rsidP="00611262">
            <w:pPr>
              <w:pStyle w:val="BDTContactDetails-Data"/>
              <w:spacing w:before="0" w:after="0"/>
              <w:rPr>
                <w:lang w:val="es-ES_tradnl"/>
              </w:rPr>
            </w:pPr>
            <w:r w:rsidRPr="00B4410D">
              <w:rPr>
                <w:lang w:val="es-ES_tradnl"/>
              </w:rPr>
              <w:t>+41 22 730 5484/730 5545</w:t>
            </w:r>
          </w:p>
        </w:tc>
        <w:tc>
          <w:tcPr>
            <w:tcW w:w="284" w:type="dxa"/>
          </w:tcPr>
          <w:p w:rsidR="003F1AA9" w:rsidRPr="00B4410D" w:rsidRDefault="003F1AA9" w:rsidP="00611262">
            <w:pPr>
              <w:rPr>
                <w:lang w:val="es-ES_tradnl"/>
              </w:rPr>
            </w:pPr>
          </w:p>
        </w:tc>
        <w:tc>
          <w:tcPr>
            <w:tcW w:w="4536" w:type="dxa"/>
            <w:vMerge/>
          </w:tcPr>
          <w:p w:rsidR="003F1AA9" w:rsidRPr="00B4410D" w:rsidRDefault="003F1AA9" w:rsidP="00611262">
            <w:pPr>
              <w:rPr>
                <w:lang w:val="es-ES_tradnl"/>
              </w:rPr>
            </w:pPr>
          </w:p>
        </w:tc>
      </w:tr>
      <w:tr w:rsidR="003F1AA9">
        <w:trPr>
          <w:jc w:val="center"/>
        </w:trPr>
        <w:tc>
          <w:tcPr>
            <w:tcW w:w="1276" w:type="dxa"/>
            <w:gridSpan w:val="2"/>
          </w:tcPr>
          <w:p w:rsidR="003F1AA9" w:rsidRDefault="003F1AA9" w:rsidP="00611262">
            <w:pPr>
              <w:pStyle w:val="BDTContact-Details"/>
              <w:spacing w:before="0" w:after="0"/>
            </w:pPr>
            <w:r>
              <w:t>Correo-e:</w:t>
            </w:r>
          </w:p>
        </w:tc>
        <w:tc>
          <w:tcPr>
            <w:tcW w:w="3793" w:type="dxa"/>
          </w:tcPr>
          <w:p w:rsidR="003F1AA9" w:rsidRDefault="007F1A25" w:rsidP="00611262">
            <w:pPr>
              <w:pStyle w:val="BDTContactDetails-Data"/>
              <w:spacing w:before="0" w:after="0"/>
            </w:pPr>
            <w:hyperlink r:id="rId11" w:history="1">
              <w:r w:rsidR="003F1AA9" w:rsidRPr="005A1B74">
                <w:rPr>
                  <w:rStyle w:val="Hyperlink"/>
                  <w:rFonts w:cs="Traditional Arabic"/>
                </w:rPr>
                <w:t>devsg@itu.int</w:t>
              </w:r>
            </w:hyperlink>
          </w:p>
        </w:tc>
        <w:tc>
          <w:tcPr>
            <w:tcW w:w="284" w:type="dxa"/>
          </w:tcPr>
          <w:p w:rsidR="003F1AA9" w:rsidRDefault="003F1AA9" w:rsidP="00611262"/>
        </w:tc>
        <w:tc>
          <w:tcPr>
            <w:tcW w:w="4536" w:type="dxa"/>
            <w:vMerge/>
          </w:tcPr>
          <w:p w:rsidR="003F1AA9" w:rsidRDefault="003F1AA9" w:rsidP="00611262"/>
        </w:tc>
      </w:tr>
      <w:tr w:rsidR="003F1AA9">
        <w:trPr>
          <w:jc w:val="center"/>
        </w:trPr>
        <w:tc>
          <w:tcPr>
            <w:tcW w:w="9889" w:type="dxa"/>
            <w:gridSpan w:val="5"/>
          </w:tcPr>
          <w:p w:rsidR="003F1AA9" w:rsidRDefault="003F1AA9" w:rsidP="00611262">
            <w:pPr>
              <w:pStyle w:val="BDTSeparator"/>
            </w:pPr>
          </w:p>
        </w:tc>
      </w:tr>
      <w:tr w:rsidR="003F1AA9" w:rsidRPr="006830F0">
        <w:trPr>
          <w:jc w:val="center"/>
        </w:trPr>
        <w:tc>
          <w:tcPr>
            <w:tcW w:w="1276" w:type="dxa"/>
            <w:gridSpan w:val="2"/>
          </w:tcPr>
          <w:p w:rsidR="003F1AA9" w:rsidRDefault="003F1AA9" w:rsidP="00B35A9E">
            <w:pPr>
              <w:pStyle w:val="BDTSubject"/>
            </w:pPr>
            <w:r>
              <w:t>Objeto:</w:t>
            </w:r>
          </w:p>
        </w:tc>
        <w:tc>
          <w:tcPr>
            <w:tcW w:w="8613" w:type="dxa"/>
            <w:gridSpan w:val="3"/>
          </w:tcPr>
          <w:p w:rsidR="003F1AA9" w:rsidRDefault="00184676" w:rsidP="00B35A9E">
            <w:pPr>
              <w:pStyle w:val="BDTSubjectdata"/>
              <w:rPr>
                <w:lang w:val="es-ES"/>
              </w:rPr>
            </w:pPr>
            <w:bookmarkStart w:id="4" w:name="Subject"/>
            <w:bookmarkEnd w:id="4"/>
            <w:r>
              <w:rPr>
                <w:lang w:val="es-ES_tradnl"/>
              </w:rPr>
              <w:t xml:space="preserve">Convocación de la reunión del Grupo Mixto sobre la </w:t>
            </w:r>
            <w:r w:rsidR="00463414">
              <w:rPr>
                <w:lang w:val="es-ES_tradnl"/>
              </w:rPr>
              <w:t>Resolución 9 (Participación de los países, especialmente de los países en desarrollo en la gestión del espectro</w:t>
            </w:r>
            <w:r>
              <w:rPr>
                <w:lang w:val="es-ES_tradnl"/>
              </w:rPr>
              <w:t>), Ginebra, 6 y 7 de junio de 2011</w:t>
            </w:r>
          </w:p>
        </w:tc>
      </w:tr>
      <w:tr w:rsidR="003F1AA9" w:rsidRPr="006830F0">
        <w:trPr>
          <w:jc w:val="center"/>
        </w:trPr>
        <w:tc>
          <w:tcPr>
            <w:tcW w:w="1276" w:type="dxa"/>
            <w:gridSpan w:val="2"/>
          </w:tcPr>
          <w:p w:rsidR="003F1AA9" w:rsidRPr="00E05B53" w:rsidRDefault="003F1AA9" w:rsidP="00B35A9E">
            <w:pPr>
              <w:pStyle w:val="BDTSeparator"/>
              <w:rPr>
                <w:lang w:val="es-ES_tradnl"/>
              </w:rPr>
            </w:pPr>
          </w:p>
        </w:tc>
        <w:tc>
          <w:tcPr>
            <w:tcW w:w="8613" w:type="dxa"/>
            <w:gridSpan w:val="3"/>
          </w:tcPr>
          <w:p w:rsidR="003F1AA9" w:rsidRPr="00E05B53" w:rsidRDefault="003F1AA9" w:rsidP="00B35A9E">
            <w:pPr>
              <w:pStyle w:val="BDTSeparator"/>
              <w:rPr>
                <w:lang w:val="es-ES_tradnl"/>
              </w:rPr>
            </w:pPr>
          </w:p>
        </w:tc>
      </w:tr>
    </w:tbl>
    <w:p w:rsidR="00D63122" w:rsidRPr="005D20F2" w:rsidRDefault="00D63122" w:rsidP="00B35A9E">
      <w:pPr>
        <w:pStyle w:val="BDTOpening"/>
        <w:rPr>
          <w:lang w:val="es-ES_tradnl"/>
        </w:rPr>
      </w:pPr>
      <w:bookmarkStart w:id="5" w:name="Formula"/>
      <w:bookmarkStart w:id="6" w:name="MainStory"/>
      <w:bookmarkStart w:id="7" w:name="CurrentLocation"/>
      <w:bookmarkEnd w:id="5"/>
      <w:bookmarkEnd w:id="6"/>
      <w:bookmarkEnd w:id="7"/>
      <w:r>
        <w:rPr>
          <w:lang w:val="es-ES"/>
        </w:rPr>
        <w:t>Muy Señor mío, muy Señora mía,</w:t>
      </w:r>
    </w:p>
    <w:p w:rsidR="00D63122" w:rsidRPr="007F62C5" w:rsidRDefault="00D63122" w:rsidP="00113E9F">
      <w:pPr>
        <w:rPr>
          <w:lang w:val="es-ES_tradnl"/>
        </w:rPr>
      </w:pPr>
      <w:r>
        <w:rPr>
          <w:lang w:val="es-ES_tradnl"/>
        </w:rPr>
        <w:t>En acuerdo con los Copresidentes del Grupo Mixto sobre la Resolución 9 (Rev. Hyderabad, 2010), tenemos el gusto de invitar a su Administración/Organización a participar en la reunión del Grupo Mixto sobre la Resolución 9</w:t>
      </w:r>
      <w:r w:rsidRPr="007F62C5">
        <w:rPr>
          <w:lang w:val="es-ES_tradnl"/>
        </w:rPr>
        <w:t xml:space="preserve"> (Rev. Hyderabad, 2010)</w:t>
      </w:r>
      <w:r>
        <w:rPr>
          <w:lang w:val="es-ES_tradnl"/>
        </w:rPr>
        <w:t xml:space="preserve"> que tendrá lugar los días 6 y 7 de junio de 2011 inmediatamente después de la reunión de la Comisión de Estudio 1 del UIT-R (véase </w:t>
      </w:r>
      <w:r w:rsidRPr="00D63122">
        <w:rPr>
          <w:lang w:val="es-ES_tradnl"/>
        </w:rPr>
        <w:t xml:space="preserve">BR </w:t>
      </w:r>
      <w:hyperlink r:id="rId12" w:history="1">
        <w:r w:rsidR="00113E9F" w:rsidRPr="00611262">
          <w:rPr>
            <w:rStyle w:val="Hyperlink"/>
            <w:lang w:val="es-ES_tradnl"/>
          </w:rPr>
          <w:t>BR CACE/525</w:t>
        </w:r>
      </w:hyperlink>
      <w:r>
        <w:rPr>
          <w:lang w:val="es-ES_tradnl"/>
        </w:rPr>
        <w:t>).</w:t>
      </w:r>
    </w:p>
    <w:p w:rsidR="00D63122" w:rsidRPr="009F3004" w:rsidRDefault="00D63122" w:rsidP="00CF51BA">
      <w:pPr>
        <w:pStyle w:val="BDTHeading1"/>
        <w:spacing w:before="360"/>
        <w:rPr>
          <w:b/>
          <w:bCs/>
          <w:lang w:val="es-ES_tradnl"/>
        </w:rPr>
      </w:pPr>
      <w:r w:rsidRPr="009F3004">
        <w:rPr>
          <w:b/>
          <w:bCs/>
          <w:lang w:val="es-ES_tradnl"/>
        </w:rPr>
        <w:t xml:space="preserve">PROGRAMA DE </w:t>
      </w:r>
      <w:r>
        <w:rPr>
          <w:b/>
          <w:bCs/>
          <w:lang w:val="es-ES_tradnl"/>
        </w:rPr>
        <w:t xml:space="preserve">LA </w:t>
      </w:r>
      <w:r w:rsidRPr="009F3004">
        <w:rPr>
          <w:b/>
          <w:bCs/>
          <w:lang w:val="es-ES_tradnl"/>
        </w:rPr>
        <w:t>REUNI</w:t>
      </w:r>
      <w:r>
        <w:rPr>
          <w:b/>
          <w:bCs/>
          <w:lang w:val="es-ES_tradnl"/>
        </w:rPr>
        <w:t>ÓN</w:t>
      </w:r>
    </w:p>
    <w:p w:rsidR="00D63122" w:rsidRDefault="00D63122" w:rsidP="00D63122">
      <w:pPr>
        <w:pStyle w:val="CEONormal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El título y las definiciones de la Resolución 9 (</w:t>
      </w:r>
      <w:r w:rsidRPr="00FB6125">
        <w:rPr>
          <w:rFonts w:ascii="Calibri" w:hAnsi="Calibri"/>
          <w:sz w:val="22"/>
          <w:szCs w:val="22"/>
          <w:lang w:val="es-ES_tradnl"/>
        </w:rPr>
        <w:t>Rev. Hyderabad, 2010)</w:t>
      </w:r>
      <w:r>
        <w:rPr>
          <w:rFonts w:ascii="Calibri" w:hAnsi="Calibri"/>
          <w:sz w:val="22"/>
          <w:szCs w:val="22"/>
          <w:lang w:val="es-ES_tradnl"/>
        </w:rPr>
        <w:t xml:space="preserve"> figuran en el </w:t>
      </w:r>
      <w:hyperlink r:id="rId13" w:history="1">
        <w:r w:rsidRPr="00113E9F">
          <w:rPr>
            <w:rStyle w:val="Hyperlink"/>
            <w:rFonts w:ascii="Calibri" w:hAnsi="Calibri"/>
            <w:sz w:val="22"/>
            <w:szCs w:val="22"/>
            <w:lang w:val="es-ES_tradnl"/>
          </w:rPr>
          <w:t>sitio web de las Comisiones de Estudio del UIT-D</w:t>
        </w:r>
      </w:hyperlink>
      <w:r w:rsidRPr="00D63122">
        <w:rPr>
          <w:rFonts w:ascii="Calibri" w:hAnsi="Calibri"/>
          <w:sz w:val="22"/>
          <w:szCs w:val="22"/>
          <w:lang w:val="es-ES_tradnl"/>
        </w:rPr>
        <w:t xml:space="preserve">. </w:t>
      </w:r>
      <w:hyperlink r:id="rId14" w:history="1">
        <w:r w:rsidRPr="00113E9F">
          <w:rPr>
            <w:rStyle w:val="Hyperlink"/>
            <w:rFonts w:ascii="Calibri" w:hAnsi="Calibri"/>
            <w:sz w:val="22"/>
            <w:szCs w:val="22"/>
            <w:lang w:val="es-ES_tradnl"/>
          </w:rPr>
          <w:t>Aquí</w:t>
        </w:r>
      </w:hyperlink>
      <w:r>
        <w:rPr>
          <w:rFonts w:ascii="Calibri" w:hAnsi="Calibri"/>
          <w:sz w:val="22"/>
          <w:szCs w:val="22"/>
          <w:lang w:val="es-ES_tradnl"/>
        </w:rPr>
        <w:t xml:space="preserve"> puede encontrar información específica sobre esta reunión, y en particular su orden del día.</w:t>
      </w:r>
    </w:p>
    <w:p w:rsidR="00D63122" w:rsidRPr="009F3004" w:rsidRDefault="00D63122" w:rsidP="003114AD">
      <w:pPr>
        <w:pStyle w:val="BDTHeading1"/>
        <w:spacing w:before="360"/>
        <w:rPr>
          <w:b/>
          <w:bCs/>
          <w:lang w:val="es-ES_tradnl"/>
        </w:rPr>
      </w:pPr>
      <w:r w:rsidRPr="009F3004">
        <w:rPr>
          <w:b/>
          <w:bCs/>
          <w:lang w:val="es-ES_tradnl"/>
        </w:rPr>
        <w:t>INTERPRETACIÓN</w:t>
      </w:r>
    </w:p>
    <w:p w:rsidR="00D63122" w:rsidRPr="005D20F2" w:rsidRDefault="00D63122" w:rsidP="00D63122">
      <w:pPr>
        <w:pStyle w:val="CEONormal"/>
        <w:rPr>
          <w:rFonts w:ascii="Calibri" w:hAnsi="Calibri"/>
          <w:sz w:val="22"/>
          <w:szCs w:val="22"/>
          <w:lang w:val="es-ES_tradnl"/>
        </w:rPr>
      </w:pPr>
      <w:r w:rsidRPr="005D20F2">
        <w:rPr>
          <w:rFonts w:ascii="Calibri" w:hAnsi="Calibri"/>
          <w:sz w:val="22"/>
          <w:szCs w:val="22"/>
          <w:lang w:val="es-ES_tradnl"/>
        </w:rPr>
        <w:t>Se proporcionarán servicios de interpretación, sobre la base de las solicitudes de los participantes. En consecuencia, le invito a indicar en el formulario de inscripción si necesita un idioma distinto del inglés antes del</w:t>
      </w:r>
      <w:r>
        <w:rPr>
          <w:rFonts w:ascii="Calibri" w:hAnsi="Calibri"/>
          <w:sz w:val="22"/>
          <w:szCs w:val="22"/>
          <w:lang w:val="es-ES_tradnl"/>
        </w:rPr>
        <w:t xml:space="preserve"> </w:t>
      </w:r>
      <w:r w:rsidRPr="00D63122">
        <w:rPr>
          <w:rFonts w:ascii="Calibri" w:hAnsi="Calibri"/>
          <w:b/>
          <w:bCs/>
          <w:sz w:val="22"/>
          <w:szCs w:val="22"/>
          <w:lang w:val="es-ES_tradnl"/>
        </w:rPr>
        <w:t>2 de mayo de 2011</w:t>
      </w:r>
      <w:r>
        <w:rPr>
          <w:rFonts w:ascii="Calibri" w:hAnsi="Calibri"/>
          <w:sz w:val="22"/>
          <w:szCs w:val="22"/>
          <w:lang w:val="es-ES_tradnl"/>
        </w:rPr>
        <w:t>.</w:t>
      </w:r>
    </w:p>
    <w:p w:rsidR="00D63122" w:rsidRPr="005D20F2" w:rsidRDefault="00D63122">
      <w:pPr>
        <w:pStyle w:val="CEONormal"/>
        <w:rPr>
          <w:rFonts w:ascii="Calibri" w:hAnsi="Calibri"/>
          <w:sz w:val="22"/>
          <w:szCs w:val="22"/>
          <w:lang w:val="es-ES_tradnl"/>
        </w:rPr>
      </w:pPr>
      <w:r w:rsidRPr="005D20F2">
        <w:rPr>
          <w:rFonts w:ascii="Calibri" w:hAnsi="Calibri"/>
          <w:sz w:val="22"/>
          <w:szCs w:val="22"/>
          <w:lang w:val="es-ES_tradnl"/>
        </w:rPr>
        <w:lastRenderedPageBreak/>
        <w:t xml:space="preserve">Sobre la base de las solicitudes </w:t>
      </w:r>
      <w:r>
        <w:rPr>
          <w:rFonts w:ascii="Calibri" w:hAnsi="Calibri"/>
          <w:sz w:val="22"/>
          <w:szCs w:val="22"/>
          <w:lang w:val="es-ES_tradnl"/>
        </w:rPr>
        <w:t>que se reciban antes en el plazo indicado</w:t>
      </w:r>
      <w:r w:rsidRPr="005D20F2">
        <w:rPr>
          <w:rFonts w:ascii="Calibri" w:hAnsi="Calibri"/>
          <w:sz w:val="22"/>
          <w:szCs w:val="22"/>
          <w:lang w:val="es-ES_tradnl"/>
        </w:rPr>
        <w:t>, y siempre que haya al menos cinco solicitudes para un idioma determinado, se proporcionarán servicios de interpretación en los idiomas solicitados.</w:t>
      </w:r>
    </w:p>
    <w:p w:rsidR="00D63122" w:rsidRPr="009F3004" w:rsidRDefault="00D63122" w:rsidP="00B35A9E">
      <w:pPr>
        <w:pStyle w:val="BDTHeading1"/>
        <w:spacing w:before="360"/>
        <w:rPr>
          <w:b/>
          <w:bCs/>
          <w:lang w:val="es-ES_tradnl"/>
        </w:rPr>
      </w:pPr>
      <w:r w:rsidRPr="009F3004">
        <w:rPr>
          <w:b/>
          <w:bCs/>
          <w:lang w:val="es-ES_tradnl"/>
        </w:rPr>
        <w:t>INSCRIPCIÓN Y SOLICITUD DE BECAS</w:t>
      </w:r>
    </w:p>
    <w:p w:rsidR="00D63122" w:rsidRDefault="00D63122" w:rsidP="00B35A9E">
      <w:pPr>
        <w:pStyle w:val="CEONormal"/>
        <w:rPr>
          <w:rFonts w:ascii="Calibri" w:hAnsi="Calibri"/>
          <w:sz w:val="22"/>
          <w:szCs w:val="22"/>
          <w:lang w:val="es-ES_tradnl"/>
        </w:rPr>
      </w:pPr>
      <w:r w:rsidRPr="005D20F2">
        <w:rPr>
          <w:rFonts w:ascii="Calibri" w:hAnsi="Calibri"/>
          <w:sz w:val="22"/>
          <w:szCs w:val="22"/>
          <w:lang w:val="es-ES_tradnl"/>
        </w:rPr>
        <w:t xml:space="preserve">La preinscripción </w:t>
      </w:r>
      <w:r>
        <w:rPr>
          <w:rFonts w:ascii="Calibri" w:hAnsi="Calibri"/>
          <w:sz w:val="22"/>
          <w:szCs w:val="22"/>
          <w:lang w:val="es-ES_tradnl"/>
        </w:rPr>
        <w:t>para la reunión comenzará el 1</w:t>
      </w:r>
      <w:r w:rsidR="005724F6">
        <w:rPr>
          <w:rFonts w:ascii="Calibri" w:hAnsi="Calibri"/>
          <w:sz w:val="22"/>
          <w:szCs w:val="22"/>
          <w:lang w:val="es-ES_tradnl"/>
        </w:rPr>
        <w:t xml:space="preserve"> </w:t>
      </w:r>
      <w:r>
        <w:rPr>
          <w:rFonts w:ascii="Calibri" w:hAnsi="Calibri"/>
          <w:sz w:val="22"/>
          <w:szCs w:val="22"/>
          <w:lang w:val="es-ES_tradnl"/>
        </w:rPr>
        <w:t xml:space="preserve">de abril de 2011 y </w:t>
      </w:r>
      <w:r w:rsidRPr="005D20F2">
        <w:rPr>
          <w:rFonts w:ascii="Calibri" w:hAnsi="Calibri"/>
          <w:sz w:val="22"/>
          <w:szCs w:val="22"/>
          <w:lang w:val="es-ES_tradnl"/>
        </w:rPr>
        <w:t xml:space="preserve">se efectuará exclusivamente en línea </w:t>
      </w:r>
      <w:r>
        <w:rPr>
          <w:rFonts w:ascii="Calibri" w:hAnsi="Calibri"/>
          <w:sz w:val="22"/>
          <w:szCs w:val="22"/>
          <w:lang w:val="es-ES_tradnl"/>
        </w:rPr>
        <w:t xml:space="preserve">con la contraseña TIES personal. El formulario de inscripción se encuentra </w:t>
      </w:r>
      <w:hyperlink r:id="rId15" w:history="1">
        <w:r w:rsidRPr="00113E9F">
          <w:rPr>
            <w:rStyle w:val="Hyperlink"/>
            <w:rFonts w:ascii="Calibri" w:hAnsi="Calibri"/>
            <w:sz w:val="22"/>
            <w:szCs w:val="22"/>
            <w:lang w:val="es-ES_tradnl"/>
          </w:rPr>
          <w:t>aquí</w:t>
        </w:r>
      </w:hyperlink>
      <w:r>
        <w:rPr>
          <w:rFonts w:ascii="Calibri" w:hAnsi="Calibri"/>
          <w:sz w:val="22"/>
          <w:szCs w:val="22"/>
          <w:lang w:val="es-ES_tradnl"/>
        </w:rPr>
        <w:t>.</w:t>
      </w:r>
    </w:p>
    <w:p w:rsidR="00D63122" w:rsidRDefault="00D63122" w:rsidP="00B35A9E">
      <w:pPr>
        <w:pStyle w:val="CEONormal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Si un delegado/participante tiene dificultades con el sistema de inscripción en línea o necesita asistencia para crear una cuenta TIES, debe ponerse en contacto con el servicio inscripción del sector de que se trate (para el UIT-D:</w:t>
      </w:r>
      <w:r w:rsidRPr="00D63122">
        <w:rPr>
          <w:rFonts w:ascii="Calibri" w:hAnsi="Calibri" w:cs="Traditional Arabic"/>
          <w:sz w:val="22"/>
          <w:szCs w:val="30"/>
          <w:lang w:val="es-ES_tradnl" w:eastAsia="en-US"/>
        </w:rPr>
        <w:t xml:space="preserve"> </w:t>
      </w:r>
      <w:hyperlink r:id="rId16" w:history="1">
        <w:r w:rsidRPr="00D63122">
          <w:rPr>
            <w:rStyle w:val="Hyperlink"/>
            <w:rFonts w:ascii="Calibri" w:hAnsi="Calibri"/>
            <w:sz w:val="22"/>
            <w:szCs w:val="22"/>
            <w:lang w:val="es-ES_tradnl"/>
          </w:rPr>
          <w:t>bdtmeetingsregistration@itu.int</w:t>
        </w:r>
      </w:hyperlink>
      <w:r>
        <w:rPr>
          <w:rFonts w:ascii="Calibri" w:hAnsi="Calibri"/>
          <w:sz w:val="22"/>
          <w:szCs w:val="22"/>
          <w:lang w:val="es-ES_tradnl"/>
        </w:rPr>
        <w:t xml:space="preserve">, para el UIT-R: </w:t>
      </w:r>
      <w:hyperlink r:id="rId17" w:history="1">
        <w:r w:rsidRPr="0001510B">
          <w:rPr>
            <w:rStyle w:val="Hyperlink"/>
            <w:rFonts w:ascii="Calibri" w:hAnsi="Calibri"/>
            <w:sz w:val="22"/>
            <w:szCs w:val="22"/>
            <w:lang w:val="es-ES_tradnl"/>
          </w:rPr>
          <w:t>ITU-R.Registrations@itu.int</w:t>
        </w:r>
      </w:hyperlink>
      <w:r>
        <w:rPr>
          <w:rFonts w:ascii="Calibri" w:hAnsi="Calibri"/>
          <w:sz w:val="22"/>
          <w:szCs w:val="22"/>
          <w:lang w:val="es-ES_tradnl"/>
        </w:rPr>
        <w:t>).</w:t>
      </w:r>
    </w:p>
    <w:p w:rsidR="00D63122" w:rsidRDefault="00D63122" w:rsidP="00684D52">
      <w:pPr>
        <w:pStyle w:val="CEONormal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 xml:space="preserve">La inscripción </w:t>
      </w:r>
      <w:r w:rsidRPr="001E53E2">
        <w:rPr>
          <w:rFonts w:ascii="Calibri" w:hAnsi="Calibri"/>
          <w:i/>
          <w:iCs/>
          <w:sz w:val="22"/>
          <w:szCs w:val="22"/>
          <w:lang w:val="es-ES_tradnl"/>
        </w:rPr>
        <w:t>in situ</w:t>
      </w:r>
      <w:r>
        <w:rPr>
          <w:rFonts w:ascii="Calibri" w:hAnsi="Calibri"/>
          <w:sz w:val="22"/>
          <w:szCs w:val="22"/>
          <w:lang w:val="es-ES_tradnl"/>
        </w:rPr>
        <w:t xml:space="preserve"> comenzará a las 08.30 horas del lunes 6 de junio de 2011 en la entrada del edificio Montbrillant. Los participantes que no se han inscrito previamente deberán presentar una carta de acreditación de su administración/entidad.</w:t>
      </w:r>
    </w:p>
    <w:p w:rsidR="00D63122" w:rsidRDefault="00D63122" w:rsidP="00684D52">
      <w:pPr>
        <w:pStyle w:val="CEONormal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 xml:space="preserve">Todos los detalles relativos a la inscripción, así como otra información logística, como el alojamiento y los trámites para la obtención de visados, se pueden consultar en </w:t>
      </w:r>
      <w:r w:rsidRPr="00D63122">
        <w:rPr>
          <w:rFonts w:ascii="Calibri" w:hAnsi="Calibri"/>
          <w:sz w:val="22"/>
          <w:szCs w:val="22"/>
          <w:lang w:val="es-ES_tradnl"/>
        </w:rPr>
        <w:t xml:space="preserve">el </w:t>
      </w:r>
      <w:hyperlink r:id="rId18" w:history="1">
        <w:r w:rsidRPr="00113E9F">
          <w:rPr>
            <w:rStyle w:val="Hyperlink"/>
            <w:rFonts w:ascii="Calibri" w:hAnsi="Calibri"/>
            <w:sz w:val="22"/>
            <w:szCs w:val="22"/>
            <w:lang w:val="es-ES_tradnl"/>
          </w:rPr>
          <w:t>sitio web</w:t>
        </w:r>
      </w:hyperlink>
      <w:r>
        <w:rPr>
          <w:rFonts w:ascii="Calibri" w:hAnsi="Calibri"/>
          <w:sz w:val="22"/>
          <w:szCs w:val="22"/>
          <w:lang w:val="es-ES_tradnl"/>
        </w:rPr>
        <w:t xml:space="preserve"> oficial de la reunión.</w:t>
      </w:r>
    </w:p>
    <w:p w:rsidR="00D63122" w:rsidRDefault="00D63122" w:rsidP="00C10103">
      <w:pPr>
        <w:pStyle w:val="CEONormal"/>
        <w:rPr>
          <w:rFonts w:ascii="Calibri" w:hAnsi="Calibri"/>
          <w:bCs/>
          <w:sz w:val="22"/>
          <w:szCs w:val="22"/>
          <w:highlight w:val="yellow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Podrá concederse, dentro de los límites presupuestarios, una beca a un delegado de uno de los Países Menos Adelantados (PMA). Ahora bien, debido a limitaciones presupuestarias, podrá pedirse al país del beneficiario en cuestión que contribuya parcial</w:t>
      </w:r>
      <w:r w:rsidR="005724F6">
        <w:rPr>
          <w:rFonts w:ascii="Calibri" w:hAnsi="Calibri"/>
          <w:sz w:val="22"/>
          <w:szCs w:val="22"/>
          <w:lang w:val="es-ES_tradnl"/>
        </w:rPr>
        <w:t xml:space="preserve">mente a los costes de la beca. </w:t>
      </w:r>
      <w:r w:rsidR="00C10103">
        <w:rPr>
          <w:lang w:val="es-ES_tradnl"/>
        </w:rPr>
        <w:t xml:space="preserve">El formulario de solicitud de becas </w:t>
      </w:r>
      <w:r w:rsidR="00C10103">
        <w:rPr>
          <w:color w:val="000000"/>
          <w:lang w:val="es-ES_tradnl"/>
        </w:rPr>
        <w:t xml:space="preserve">se puede </w:t>
      </w:r>
      <w:r w:rsidR="00C10103">
        <w:rPr>
          <w:lang w:val="es-ES_tradnl"/>
        </w:rPr>
        <w:t>pedir rellenando</w:t>
      </w:r>
      <w:r>
        <w:rPr>
          <w:rFonts w:ascii="Calibri" w:hAnsi="Calibri"/>
          <w:sz w:val="22"/>
          <w:szCs w:val="22"/>
          <w:lang w:val="es-ES_tradnl"/>
        </w:rPr>
        <w:t xml:space="preserve"> </w:t>
      </w:r>
      <w:r w:rsidRPr="00D63122">
        <w:rPr>
          <w:rFonts w:ascii="Calibri" w:hAnsi="Calibri"/>
          <w:b/>
          <w:bCs/>
          <w:i/>
          <w:iCs/>
          <w:sz w:val="22"/>
          <w:szCs w:val="22"/>
          <w:lang w:val="es-ES_tradnl"/>
        </w:rPr>
        <w:t>la sección correspondiente del formulario de inscripción en línea</w:t>
      </w:r>
      <w:r w:rsidRPr="00D63122">
        <w:rPr>
          <w:rFonts w:ascii="Calibri" w:hAnsi="Calibri"/>
          <w:sz w:val="22"/>
          <w:szCs w:val="22"/>
          <w:lang w:val="es-ES_tradnl"/>
        </w:rPr>
        <w:t>.</w:t>
      </w:r>
    </w:p>
    <w:p w:rsidR="00D63122" w:rsidRDefault="00D63122" w:rsidP="004B7069">
      <w:pPr>
        <w:pStyle w:val="CEONormal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Tenga en cuenta que el formulario de solicitud de beca, debidamente cumplimentado, aprobado, firmado y sellado, debe obrar en la Sede de la UIT a más tardar el</w:t>
      </w:r>
      <w:r w:rsidRPr="004B7069">
        <w:rPr>
          <w:rFonts w:ascii="Calibri" w:hAnsi="Calibri"/>
          <w:b/>
          <w:bCs/>
          <w:sz w:val="22"/>
          <w:szCs w:val="22"/>
          <w:lang w:val="es-ES_tradnl"/>
        </w:rPr>
        <w:t xml:space="preserve"> 6 de mayo de 2011</w:t>
      </w:r>
      <w:r>
        <w:rPr>
          <w:rFonts w:ascii="Calibri" w:hAnsi="Calibri"/>
          <w:sz w:val="22"/>
          <w:szCs w:val="22"/>
          <w:lang w:val="es-ES_tradnl"/>
        </w:rPr>
        <w:t>.</w:t>
      </w:r>
    </w:p>
    <w:p w:rsidR="00D63122" w:rsidRPr="004B7069" w:rsidRDefault="00D63122" w:rsidP="004B7069">
      <w:pPr>
        <w:pStyle w:val="CEONormal"/>
        <w:rPr>
          <w:rFonts w:ascii="Calibri" w:hAnsi="Calibri"/>
          <w:i/>
          <w:iCs/>
          <w:sz w:val="22"/>
          <w:szCs w:val="22"/>
          <w:u w:val="single"/>
          <w:lang w:val="es-ES_tradnl"/>
        </w:rPr>
      </w:pPr>
      <w:r w:rsidRPr="004B7069">
        <w:rPr>
          <w:rFonts w:ascii="Calibri" w:hAnsi="Calibri"/>
          <w:i/>
          <w:iCs/>
          <w:sz w:val="22"/>
          <w:szCs w:val="22"/>
          <w:u w:val="single"/>
          <w:lang w:val="es-ES_tradnl"/>
        </w:rPr>
        <w:t xml:space="preserve">No se tomarán en </w:t>
      </w:r>
      <w:r w:rsidR="005724F6">
        <w:rPr>
          <w:rFonts w:ascii="Calibri" w:hAnsi="Calibri"/>
          <w:i/>
          <w:iCs/>
          <w:sz w:val="22"/>
          <w:szCs w:val="22"/>
          <w:u w:val="single"/>
          <w:lang w:val="es-ES_tradnl"/>
        </w:rPr>
        <w:t>consideración los formularios</w:t>
      </w:r>
      <w:r w:rsidRPr="004B7069">
        <w:rPr>
          <w:rFonts w:ascii="Calibri" w:hAnsi="Calibri"/>
          <w:i/>
          <w:iCs/>
          <w:sz w:val="22"/>
          <w:szCs w:val="22"/>
          <w:u w:val="single"/>
          <w:lang w:val="es-ES_tradnl"/>
        </w:rPr>
        <w:t xml:space="preserve"> que se reciban después del plazo.</w:t>
      </w:r>
    </w:p>
    <w:p w:rsidR="00D63122" w:rsidRPr="009F3004" w:rsidRDefault="00D63122" w:rsidP="00B35A9E">
      <w:pPr>
        <w:pStyle w:val="BDTHeading1"/>
        <w:spacing w:before="360"/>
        <w:rPr>
          <w:b/>
          <w:bCs/>
          <w:lang w:val="es-ES_tradnl"/>
        </w:rPr>
      </w:pPr>
      <w:r w:rsidRPr="009F3004">
        <w:rPr>
          <w:b/>
          <w:bCs/>
          <w:lang w:val="es-ES_tradnl"/>
        </w:rPr>
        <w:t xml:space="preserve">CONTRIBUCIONES </w:t>
      </w:r>
    </w:p>
    <w:p w:rsidR="00D63122" w:rsidRPr="005D20F2" w:rsidRDefault="00D63122" w:rsidP="00432DF0">
      <w:pPr>
        <w:pStyle w:val="CEONormal"/>
        <w:rPr>
          <w:rFonts w:ascii="Calibri" w:hAnsi="Calibri"/>
          <w:sz w:val="22"/>
          <w:szCs w:val="22"/>
          <w:lang w:val="es-ES_tradnl"/>
        </w:rPr>
      </w:pPr>
      <w:r w:rsidRPr="005D20F2">
        <w:rPr>
          <w:rFonts w:ascii="Calibri" w:hAnsi="Calibri"/>
          <w:sz w:val="22"/>
          <w:szCs w:val="22"/>
          <w:lang w:val="es-ES_tradnl"/>
        </w:rPr>
        <w:t>De conformidad con el número 11.4 de la Resolución 1 (Rev. Hyderabad, 2010)</w:t>
      </w:r>
      <w:r>
        <w:rPr>
          <w:rFonts w:ascii="Calibri" w:hAnsi="Calibri"/>
          <w:sz w:val="22"/>
          <w:szCs w:val="22"/>
          <w:lang w:val="es-ES_tradnl"/>
        </w:rPr>
        <w:t xml:space="preserve"> de la CMDT</w:t>
      </w:r>
      <w:r w:rsidRPr="005D20F2">
        <w:rPr>
          <w:rFonts w:ascii="Calibri" w:hAnsi="Calibri"/>
          <w:sz w:val="22"/>
          <w:szCs w:val="22"/>
          <w:lang w:val="es-ES_tradnl"/>
        </w:rPr>
        <w:t>, las contribuciones deberán ser</w:t>
      </w:r>
      <w:r w:rsidRPr="005D20F2">
        <w:rPr>
          <w:rFonts w:ascii="Calibri" w:hAnsi="Calibri"/>
          <w:sz w:val="22"/>
          <w:szCs w:val="22"/>
          <w:lang w:val="es-ES"/>
        </w:rPr>
        <w:t xml:space="preserve"> breves y concisas, </w:t>
      </w:r>
      <w:r>
        <w:rPr>
          <w:rFonts w:ascii="Calibri" w:hAnsi="Calibri"/>
          <w:sz w:val="22"/>
          <w:szCs w:val="22"/>
          <w:lang w:val="es-ES"/>
        </w:rPr>
        <w:t>no tendrán una extensión superior a ci</w:t>
      </w:r>
      <w:r w:rsidR="005724F6">
        <w:rPr>
          <w:rFonts w:ascii="Calibri" w:hAnsi="Calibri"/>
          <w:sz w:val="22"/>
          <w:szCs w:val="22"/>
          <w:lang w:val="es-ES"/>
        </w:rPr>
        <w:t>nco (5) páginas, y se presentará</w:t>
      </w:r>
      <w:r>
        <w:rPr>
          <w:rFonts w:ascii="Calibri" w:hAnsi="Calibri"/>
          <w:sz w:val="22"/>
          <w:szCs w:val="22"/>
          <w:lang w:val="es-ES"/>
        </w:rPr>
        <w:t xml:space="preserve">n </w:t>
      </w:r>
      <w:r w:rsidRPr="005D20F2">
        <w:rPr>
          <w:rFonts w:ascii="Calibri" w:hAnsi="Calibri"/>
          <w:sz w:val="22"/>
          <w:szCs w:val="22"/>
          <w:lang w:val="es-ES_tradnl"/>
        </w:rPr>
        <w:t>exclusivamente utilizando la plantilla en línea disponibl</w:t>
      </w:r>
      <w:r w:rsidRPr="00432DF0">
        <w:rPr>
          <w:rFonts w:ascii="Calibri" w:hAnsi="Calibri"/>
          <w:sz w:val="22"/>
          <w:szCs w:val="22"/>
          <w:lang w:val="es-ES_tradnl"/>
        </w:rPr>
        <w:t xml:space="preserve">e </w:t>
      </w:r>
      <w:hyperlink r:id="rId19" w:history="1">
        <w:r w:rsidRPr="00113E9F">
          <w:rPr>
            <w:rStyle w:val="Hyperlink"/>
            <w:rFonts w:ascii="Calibri" w:hAnsi="Calibri"/>
            <w:sz w:val="22"/>
            <w:szCs w:val="22"/>
            <w:lang w:val="es-ES_tradnl"/>
          </w:rPr>
          <w:t>aquí</w:t>
        </w:r>
      </w:hyperlink>
      <w:r w:rsidRPr="00D63122">
        <w:rPr>
          <w:rFonts w:ascii="Calibri" w:hAnsi="Calibri"/>
          <w:sz w:val="22"/>
          <w:szCs w:val="22"/>
          <w:lang w:val="es-ES_tradnl"/>
        </w:rPr>
        <w:t>.</w:t>
      </w:r>
    </w:p>
    <w:p w:rsidR="00D63122" w:rsidRPr="005D20F2" w:rsidRDefault="00D63122" w:rsidP="00432DF0">
      <w:pPr>
        <w:pStyle w:val="CEONormal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De conformidad con el punto 12.1 de esa misma Resolución, las contribuciones</w:t>
      </w:r>
      <w:r w:rsidRPr="005D20F2">
        <w:rPr>
          <w:rFonts w:ascii="Calibri" w:hAnsi="Calibri"/>
          <w:sz w:val="22"/>
          <w:szCs w:val="22"/>
          <w:lang w:val="es-ES_tradnl"/>
        </w:rPr>
        <w:t xml:space="preserve"> deberán recibirse al menos dos meses</w:t>
      </w:r>
      <w:r>
        <w:rPr>
          <w:rFonts w:ascii="Calibri" w:hAnsi="Calibri"/>
          <w:sz w:val="22"/>
          <w:szCs w:val="22"/>
          <w:lang w:val="es-ES_tradnl"/>
        </w:rPr>
        <w:t xml:space="preserve"> antes del comienzo de la reunión, es decir </w:t>
      </w:r>
      <w:r w:rsidRPr="005724F6">
        <w:rPr>
          <w:rFonts w:ascii="Calibri" w:hAnsi="Calibri"/>
          <w:b/>
          <w:bCs/>
          <w:sz w:val="22"/>
          <w:szCs w:val="22"/>
          <w:lang w:val="es-ES_tradnl"/>
        </w:rPr>
        <w:t>antes del 7 de abril de 2011</w:t>
      </w:r>
      <w:r>
        <w:rPr>
          <w:rFonts w:ascii="Calibri" w:hAnsi="Calibri"/>
          <w:sz w:val="22"/>
          <w:szCs w:val="22"/>
          <w:lang w:val="es-ES_tradnl"/>
        </w:rPr>
        <w:t xml:space="preserve">, </w:t>
      </w:r>
      <w:r w:rsidRPr="005D20F2">
        <w:rPr>
          <w:rFonts w:ascii="Calibri" w:hAnsi="Calibri"/>
          <w:sz w:val="22"/>
          <w:szCs w:val="22"/>
          <w:lang w:val="es-ES_tradnl"/>
        </w:rPr>
        <w:t>a fin de poder traducirlos a los idiomas que se utilizarán en la reunión.</w:t>
      </w:r>
    </w:p>
    <w:p w:rsidR="00D63122" w:rsidRPr="005D20F2" w:rsidRDefault="00D63122" w:rsidP="00432DF0">
      <w:pPr>
        <w:pStyle w:val="CEONormal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Las contribuciones recibidas</w:t>
      </w:r>
      <w:r w:rsidRPr="005D20F2">
        <w:rPr>
          <w:rFonts w:ascii="Calibri" w:hAnsi="Calibri"/>
          <w:sz w:val="22"/>
          <w:szCs w:val="22"/>
          <w:lang w:val="es-ES_tradnl"/>
        </w:rPr>
        <w:t xml:space="preserve"> con menos de dos meses de antelación, pero como mínimo siete días civiles antes de la apertura de la reunión, </w:t>
      </w:r>
      <w:r>
        <w:rPr>
          <w:rFonts w:ascii="Calibri" w:hAnsi="Calibri"/>
          <w:sz w:val="22"/>
          <w:szCs w:val="22"/>
          <w:lang w:val="es-ES_tradnl"/>
        </w:rPr>
        <w:t xml:space="preserve">es decir </w:t>
      </w:r>
      <w:r w:rsidRPr="005724F6">
        <w:rPr>
          <w:rFonts w:ascii="Calibri" w:hAnsi="Calibri"/>
          <w:b/>
          <w:bCs/>
          <w:sz w:val="22"/>
          <w:szCs w:val="22"/>
          <w:lang w:val="es-ES_tradnl"/>
        </w:rPr>
        <w:t>antes del 27 de mayo de 2011</w:t>
      </w:r>
      <w:r>
        <w:rPr>
          <w:rFonts w:ascii="Calibri" w:hAnsi="Calibri"/>
          <w:sz w:val="22"/>
          <w:szCs w:val="22"/>
          <w:lang w:val="es-ES_tradnl"/>
        </w:rPr>
        <w:t xml:space="preserve">, </w:t>
      </w:r>
      <w:r w:rsidRPr="005D20F2">
        <w:rPr>
          <w:rFonts w:ascii="Calibri" w:hAnsi="Calibri"/>
          <w:sz w:val="22"/>
          <w:szCs w:val="22"/>
          <w:lang w:val="es-ES_tradnl"/>
        </w:rPr>
        <w:t>se publicarán como “contribuciones tardías” únicamente en el idioma original.</w:t>
      </w:r>
    </w:p>
    <w:p w:rsidR="00D63122" w:rsidRPr="005D20F2" w:rsidRDefault="00D63122" w:rsidP="00B35A9E">
      <w:pPr>
        <w:pStyle w:val="CEONormal"/>
        <w:rPr>
          <w:rFonts w:ascii="Calibri" w:hAnsi="Calibri"/>
          <w:sz w:val="22"/>
          <w:szCs w:val="22"/>
          <w:lang w:val="es-ES_tradnl"/>
        </w:rPr>
      </w:pPr>
      <w:r w:rsidRPr="005D20F2">
        <w:rPr>
          <w:rFonts w:ascii="Calibri" w:hAnsi="Calibri"/>
          <w:sz w:val="22"/>
          <w:szCs w:val="22"/>
          <w:lang w:val="es-ES_tradnl"/>
        </w:rPr>
        <w:t>Las contribuciones recibidas menos de siete días civiles antes del inicio de la reunión no estarán disponibles para la reunión, pero se conservarán a fin de presentarlos a la siguiente reunión</w:t>
      </w:r>
      <w:r>
        <w:rPr>
          <w:rFonts w:ascii="Calibri" w:hAnsi="Calibri"/>
          <w:sz w:val="22"/>
          <w:szCs w:val="22"/>
          <w:lang w:val="es-ES_tradnl"/>
        </w:rPr>
        <w:t xml:space="preserve"> del Grupo Mixto sobre la Resolución 9</w:t>
      </w:r>
      <w:r w:rsidRPr="005D20F2">
        <w:rPr>
          <w:rFonts w:ascii="Calibri" w:hAnsi="Calibri"/>
          <w:sz w:val="22"/>
          <w:szCs w:val="22"/>
          <w:lang w:val="es-ES_tradnl"/>
        </w:rPr>
        <w:t>.</w:t>
      </w:r>
    </w:p>
    <w:p w:rsidR="00D63122" w:rsidRPr="005D20F2" w:rsidRDefault="00D63122" w:rsidP="00CF51BA">
      <w:pPr>
        <w:pStyle w:val="CEONormal"/>
        <w:rPr>
          <w:rFonts w:ascii="Calibri" w:hAnsi="Calibri"/>
          <w:sz w:val="22"/>
          <w:szCs w:val="22"/>
          <w:lang w:val="es-ES_tradnl"/>
        </w:rPr>
      </w:pPr>
      <w:r w:rsidRPr="005D20F2">
        <w:rPr>
          <w:rFonts w:ascii="Calibri" w:hAnsi="Calibri"/>
          <w:sz w:val="22"/>
          <w:szCs w:val="22"/>
          <w:lang w:val="es-ES_tradnl"/>
        </w:rPr>
        <w:t>No se aceptarán contribuciones para acción una vez iniciada la reunión</w:t>
      </w:r>
      <w:r>
        <w:rPr>
          <w:rFonts w:ascii="Calibri" w:hAnsi="Calibri"/>
          <w:sz w:val="22"/>
          <w:szCs w:val="22"/>
          <w:lang w:val="es-ES_tradnl"/>
        </w:rPr>
        <w:t xml:space="preserve"> y los documentos sometidos para información sólo se publicarán en el idioma original recibido por la Secretaría</w:t>
      </w:r>
      <w:r w:rsidRPr="005D20F2">
        <w:rPr>
          <w:rFonts w:ascii="Calibri" w:hAnsi="Calibri"/>
          <w:sz w:val="22"/>
          <w:szCs w:val="22"/>
          <w:lang w:val="es-ES_tradnl"/>
        </w:rPr>
        <w:t>.</w:t>
      </w:r>
    </w:p>
    <w:p w:rsidR="00D63122" w:rsidRDefault="00D63122">
      <w:pPr>
        <w:rPr>
          <w:b/>
          <w:bCs/>
          <w:szCs w:val="22"/>
          <w:lang w:val="es-ES_tradnl"/>
        </w:rPr>
      </w:pPr>
      <w:r>
        <w:rPr>
          <w:b/>
          <w:bCs/>
          <w:szCs w:val="22"/>
          <w:lang w:val="es-ES_tradnl"/>
        </w:rPr>
        <w:br w:type="page"/>
      </w:r>
    </w:p>
    <w:p w:rsidR="00D63122" w:rsidRPr="00AD2DF1" w:rsidRDefault="00D63122" w:rsidP="00B35A9E">
      <w:pPr>
        <w:pStyle w:val="BDTHeading1"/>
        <w:spacing w:before="360"/>
        <w:rPr>
          <w:b/>
          <w:bCs/>
          <w:szCs w:val="22"/>
          <w:lang w:val="es-ES_tradnl"/>
        </w:rPr>
      </w:pPr>
      <w:r w:rsidRPr="00AD2DF1">
        <w:rPr>
          <w:b/>
          <w:bCs/>
          <w:szCs w:val="22"/>
          <w:lang w:val="es-ES_tradnl"/>
        </w:rPr>
        <w:lastRenderedPageBreak/>
        <w:t>ALOJAMIENTO</w:t>
      </w:r>
    </w:p>
    <w:p w:rsidR="00D63122" w:rsidRPr="005D20F2" w:rsidRDefault="00D63122" w:rsidP="00CF51BA">
      <w:pPr>
        <w:pStyle w:val="CEONormal"/>
        <w:rPr>
          <w:rFonts w:ascii="Calibri" w:hAnsi="Calibri"/>
          <w:sz w:val="22"/>
          <w:szCs w:val="22"/>
          <w:lang w:val="es-ES_tradnl"/>
        </w:rPr>
      </w:pPr>
      <w:r w:rsidRPr="005D20F2">
        <w:rPr>
          <w:rFonts w:ascii="Calibri" w:hAnsi="Calibri"/>
          <w:sz w:val="22"/>
          <w:szCs w:val="22"/>
          <w:lang w:val="es-ES_tradnl"/>
        </w:rPr>
        <w:t xml:space="preserve">En el sitio web de la </w:t>
      </w:r>
      <w:hyperlink r:id="rId20" w:history="1">
        <w:r w:rsidRPr="00113E9F">
          <w:rPr>
            <w:rStyle w:val="Hyperlink"/>
            <w:rFonts w:ascii="Calibri" w:hAnsi="Calibri"/>
            <w:sz w:val="22"/>
            <w:szCs w:val="22"/>
            <w:lang w:val="es-ES_tradnl"/>
          </w:rPr>
          <w:t>Sección de Viajes de la UIT</w:t>
        </w:r>
      </w:hyperlink>
      <w:r w:rsidRPr="005D20F2">
        <w:rPr>
          <w:rFonts w:ascii="Calibri" w:hAnsi="Calibri"/>
          <w:sz w:val="22"/>
          <w:szCs w:val="22"/>
          <w:lang w:val="es-ES_tradnl"/>
        </w:rPr>
        <w:t xml:space="preserve"> </w:t>
      </w:r>
      <w:r>
        <w:rPr>
          <w:rFonts w:ascii="Calibri" w:hAnsi="Calibri"/>
          <w:sz w:val="22"/>
          <w:szCs w:val="22"/>
          <w:lang w:val="es-ES_tradnl"/>
        </w:rPr>
        <w:t>figura</w:t>
      </w:r>
      <w:r w:rsidRPr="005D20F2">
        <w:rPr>
          <w:rFonts w:ascii="Calibri" w:hAnsi="Calibri"/>
          <w:sz w:val="22"/>
          <w:szCs w:val="22"/>
          <w:lang w:val="es-ES_tradnl"/>
        </w:rPr>
        <w:t xml:space="preserve"> una lista de hoteles de Ginebra que ofrecen precios preferentes a la UIT.</w:t>
      </w:r>
    </w:p>
    <w:p w:rsidR="00D63122" w:rsidRDefault="00D63122" w:rsidP="00B35A9E">
      <w:pPr>
        <w:pStyle w:val="BDTClosing"/>
        <w:rPr>
          <w:lang w:val="es-ES_tradnl"/>
        </w:rPr>
      </w:pPr>
      <w:r>
        <w:rPr>
          <w:lang w:val="es-ES_tradnl"/>
        </w:rPr>
        <w:t>Esperamos verle en Ginebra.</w:t>
      </w:r>
    </w:p>
    <w:p w:rsidR="00D63122" w:rsidRDefault="00D63122" w:rsidP="00B35A9E">
      <w:pPr>
        <w:pStyle w:val="BDTClosing"/>
        <w:rPr>
          <w:lang w:val="es-ES_tradnl"/>
        </w:rPr>
      </w:pPr>
      <w:r w:rsidRPr="00C770B9">
        <w:rPr>
          <w:lang w:val="es-ES_tradnl"/>
        </w:rPr>
        <w:t>Atentamente,</w:t>
      </w:r>
    </w:p>
    <w:p w:rsidR="002A22B0" w:rsidRPr="002A22B0" w:rsidRDefault="002A22B0" w:rsidP="00E70E56">
      <w:pPr>
        <w:pStyle w:val="BDTSignatureName"/>
        <w:spacing w:before="720"/>
        <w:rPr>
          <w:lang w:val="es-ES_tradnl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63122" w:rsidRPr="006830F0" w:rsidTr="00D6312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63122" w:rsidRDefault="00D63122" w:rsidP="00D63122">
            <w:pPr>
              <w:pStyle w:val="BDTSignatureName"/>
              <w:jc w:val="center"/>
              <w:rPr>
                <w:lang w:val="es-ES_tradnl" w:eastAsia="zh-CN"/>
              </w:rPr>
            </w:pPr>
            <w:r w:rsidRPr="00D63122">
              <w:rPr>
                <w:lang w:val="es-ES_tradnl"/>
              </w:rPr>
              <w:t>Brahima Sanou</w:t>
            </w:r>
            <w:r w:rsidR="005724F6">
              <w:rPr>
                <w:lang w:val="es-ES_tradnl"/>
              </w:rPr>
              <w:br/>
            </w:r>
            <w:r w:rsidRPr="00D63122">
              <w:rPr>
                <w:lang w:val="es-ES_tradnl"/>
              </w:rPr>
              <w:br/>
              <w:t>Director de la Oficina de Desarrollo de las Telecomunicaciones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63122" w:rsidRDefault="00D63122" w:rsidP="00D63122">
            <w:pPr>
              <w:pStyle w:val="BDTSignatureName"/>
              <w:jc w:val="center"/>
              <w:rPr>
                <w:lang w:val="es-ES_tradnl" w:eastAsia="zh-CN"/>
              </w:rPr>
            </w:pPr>
            <w:r w:rsidRPr="00D63122">
              <w:rPr>
                <w:lang w:val="es-ES_tradnl"/>
              </w:rPr>
              <w:t>François Rancy</w:t>
            </w:r>
            <w:r w:rsidR="005724F6">
              <w:rPr>
                <w:lang w:val="es-ES_tradnl"/>
              </w:rPr>
              <w:br/>
            </w:r>
            <w:r w:rsidRPr="00D63122">
              <w:rPr>
                <w:lang w:val="es-ES_tradnl"/>
              </w:rPr>
              <w:br/>
              <w:t>Director de la Oficina de Radiocomunicaciones</w:t>
            </w:r>
          </w:p>
        </w:tc>
      </w:tr>
    </w:tbl>
    <w:p w:rsidR="00D63122" w:rsidRPr="00D63122" w:rsidRDefault="00D63122" w:rsidP="00D63122">
      <w:pPr>
        <w:pStyle w:val="BDTSignatureName"/>
        <w:rPr>
          <w:lang w:val="es-ES_tradnl" w:eastAsia="zh-CN"/>
        </w:rPr>
      </w:pPr>
    </w:p>
    <w:p w:rsidR="00D63122" w:rsidRDefault="00D63122">
      <w:pPr>
        <w:rPr>
          <w:rFonts w:ascii="Verdana" w:eastAsia="SimHei" w:hAnsi="Verdana" w:cs="Simplified Arabic"/>
          <w:b/>
          <w:sz w:val="26"/>
          <w:szCs w:val="28"/>
          <w:lang w:val="es-ES"/>
        </w:rPr>
      </w:pPr>
      <w:r>
        <w:rPr>
          <w:rFonts w:ascii="Verdana" w:eastAsia="SimHei" w:hAnsi="Verdana" w:cs="Simplified Arabic"/>
          <w:b/>
          <w:sz w:val="26"/>
          <w:szCs w:val="28"/>
          <w:lang w:val="es-ES"/>
        </w:rPr>
        <w:br w:type="page"/>
      </w:r>
    </w:p>
    <w:p w:rsidR="003114AD" w:rsidRDefault="003114AD">
      <w:pPr>
        <w:rPr>
          <w:rFonts w:ascii="Verdana" w:eastAsia="SimHei" w:hAnsi="Verdana" w:cs="Simplified Arabic"/>
          <w:b/>
          <w:sz w:val="26"/>
          <w:szCs w:val="28"/>
          <w:lang w:val="es-ES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2092"/>
        <w:gridCol w:w="4252"/>
        <w:gridCol w:w="4079"/>
      </w:tblGrid>
      <w:tr w:rsidR="003114AD" w:rsidTr="00DF1325">
        <w:trPr>
          <w:cantSplit/>
          <w:jc w:val="center"/>
        </w:trPr>
        <w:tc>
          <w:tcPr>
            <w:tcW w:w="6344" w:type="dxa"/>
            <w:gridSpan w:val="2"/>
          </w:tcPr>
          <w:p w:rsidR="003114AD" w:rsidRPr="002E5341" w:rsidRDefault="003114AD" w:rsidP="00DF1325">
            <w:pPr>
              <w:pStyle w:val="CEOSectorName"/>
              <w:rPr>
                <w:lang w:val="es-ES"/>
              </w:rPr>
            </w:pPr>
            <w:r w:rsidRPr="002E5341">
              <w:rPr>
                <w:lang w:val="es-ES"/>
              </w:rPr>
              <w:t>Sector de Desarrollo de las Telecomunicaciones</w:t>
            </w:r>
          </w:p>
          <w:p w:rsidR="003114AD" w:rsidRDefault="003114AD" w:rsidP="00DF1325">
            <w:pPr>
              <w:pStyle w:val="CEOMeetingSTG"/>
            </w:pPr>
            <w:r w:rsidRPr="0005144C">
              <w:t>Comisiones de Estudio</w:t>
            </w:r>
          </w:p>
        </w:tc>
        <w:tc>
          <w:tcPr>
            <w:tcW w:w="4079" w:type="dxa"/>
          </w:tcPr>
          <w:p w:rsidR="003114AD" w:rsidRDefault="003114AD" w:rsidP="00DF1325">
            <w:pPr>
              <w:pStyle w:val="CEOLogo"/>
            </w:pPr>
            <w:r>
              <w:rPr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4AD" w:rsidTr="00DF1325">
        <w:trPr>
          <w:cantSplit/>
          <w:jc w:val="center"/>
        </w:trPr>
        <w:tc>
          <w:tcPr>
            <w:tcW w:w="6344" w:type="dxa"/>
            <w:gridSpan w:val="2"/>
            <w:shd w:val="clear" w:color="auto" w:fill="auto"/>
          </w:tcPr>
          <w:p w:rsidR="003114AD" w:rsidRPr="00DC25E1" w:rsidRDefault="003114AD" w:rsidP="00DF1325">
            <w:pPr>
              <w:pStyle w:val="CEOMeetingName"/>
              <w:rPr>
                <w:lang w:val="es-ES_tradnl"/>
              </w:rPr>
            </w:pPr>
            <w:bookmarkStart w:id="8" w:name="Meeting"/>
            <w:bookmarkEnd w:id="8"/>
            <w:r w:rsidRPr="00DC25E1">
              <w:rPr>
                <w:lang w:val="es-ES_tradnl"/>
              </w:rPr>
              <w:t>Reunión del Grupo Mixto sobre la Resolución 9</w:t>
            </w:r>
          </w:p>
          <w:p w:rsidR="003114AD" w:rsidRPr="00B325CD" w:rsidRDefault="003114AD" w:rsidP="00DF1325">
            <w:pPr>
              <w:pStyle w:val="CEOMeetingName"/>
            </w:pPr>
            <w:r>
              <w:t>(Rev. Hyderabad, 2010)</w:t>
            </w:r>
          </w:p>
        </w:tc>
        <w:tc>
          <w:tcPr>
            <w:tcW w:w="4079" w:type="dxa"/>
          </w:tcPr>
          <w:p w:rsidR="003114AD" w:rsidRDefault="003114AD" w:rsidP="00DF1325">
            <w:pPr>
              <w:pStyle w:val="CEONormal"/>
            </w:pPr>
          </w:p>
        </w:tc>
      </w:tr>
      <w:tr w:rsidR="003114AD" w:rsidTr="00DF1325">
        <w:trPr>
          <w:cantSplit/>
          <w:jc w:val="center"/>
        </w:trPr>
        <w:tc>
          <w:tcPr>
            <w:tcW w:w="634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3114AD" w:rsidRPr="00B325CD" w:rsidRDefault="003114AD" w:rsidP="00DF1325">
            <w:pPr>
              <w:pStyle w:val="CEOMeetingDates"/>
            </w:pPr>
            <w:bookmarkStart w:id="9" w:name="PlaceDate"/>
            <w:bookmarkEnd w:id="9"/>
            <w:r>
              <w:t>Ginebra, 6-7 de junio de 2011</w:t>
            </w:r>
          </w:p>
        </w:tc>
        <w:tc>
          <w:tcPr>
            <w:tcW w:w="4079" w:type="dxa"/>
            <w:tcBorders>
              <w:bottom w:val="single" w:sz="12" w:space="0" w:color="auto"/>
            </w:tcBorders>
          </w:tcPr>
          <w:p w:rsidR="003114AD" w:rsidRDefault="003114AD" w:rsidP="00DF1325">
            <w:pPr>
              <w:pStyle w:val="CEONormal"/>
            </w:pPr>
          </w:p>
        </w:tc>
      </w:tr>
      <w:tr w:rsidR="003114AD" w:rsidTr="00DF1325">
        <w:trPr>
          <w:cantSplit/>
          <w:jc w:val="center"/>
        </w:trPr>
        <w:tc>
          <w:tcPr>
            <w:tcW w:w="6344" w:type="dxa"/>
            <w:gridSpan w:val="2"/>
            <w:tcBorders>
              <w:top w:val="single" w:sz="12" w:space="0" w:color="auto"/>
            </w:tcBorders>
          </w:tcPr>
          <w:p w:rsidR="003114AD" w:rsidRDefault="003114AD" w:rsidP="00DF1325">
            <w:pPr>
              <w:pStyle w:val="CEONormal"/>
            </w:pPr>
          </w:p>
        </w:tc>
        <w:tc>
          <w:tcPr>
            <w:tcW w:w="4079" w:type="dxa"/>
            <w:tcBorders>
              <w:top w:val="single" w:sz="12" w:space="0" w:color="auto"/>
            </w:tcBorders>
          </w:tcPr>
          <w:p w:rsidR="003114AD" w:rsidRDefault="003114AD" w:rsidP="00DF1325">
            <w:pPr>
              <w:pStyle w:val="CEONormal"/>
            </w:pPr>
          </w:p>
        </w:tc>
      </w:tr>
      <w:tr w:rsidR="003114AD" w:rsidTr="00DF1325">
        <w:trPr>
          <w:cantSplit/>
          <w:trHeight w:val="23"/>
          <w:jc w:val="center"/>
        </w:trPr>
        <w:tc>
          <w:tcPr>
            <w:tcW w:w="6344" w:type="dxa"/>
            <w:gridSpan w:val="2"/>
            <w:vMerge w:val="restart"/>
          </w:tcPr>
          <w:p w:rsidR="003114AD" w:rsidRDefault="003114AD" w:rsidP="00DF1325"/>
        </w:tc>
        <w:tc>
          <w:tcPr>
            <w:tcW w:w="4079" w:type="dxa"/>
          </w:tcPr>
          <w:p w:rsidR="003114AD" w:rsidRDefault="003114AD" w:rsidP="00DF1325">
            <w:pPr>
              <w:pStyle w:val="CEODocNo"/>
            </w:pPr>
            <w:r>
              <w:t xml:space="preserve">Documento </w:t>
            </w:r>
            <w:bookmarkStart w:id="10" w:name="DocRef1"/>
            <w:bookmarkEnd w:id="10"/>
            <w:r>
              <w:t>JGRES09/</w:t>
            </w:r>
            <w:bookmarkStart w:id="11" w:name="DocNo1"/>
            <w:bookmarkEnd w:id="11"/>
            <w:r>
              <w:t>001-S</w:t>
            </w:r>
          </w:p>
        </w:tc>
      </w:tr>
      <w:tr w:rsidR="003114AD" w:rsidTr="00DF1325">
        <w:trPr>
          <w:cantSplit/>
          <w:trHeight w:val="23"/>
          <w:jc w:val="center"/>
        </w:trPr>
        <w:tc>
          <w:tcPr>
            <w:tcW w:w="6344" w:type="dxa"/>
            <w:gridSpan w:val="2"/>
            <w:vMerge/>
          </w:tcPr>
          <w:p w:rsidR="003114AD" w:rsidRDefault="003114AD" w:rsidP="00DF13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4079" w:type="dxa"/>
          </w:tcPr>
          <w:p w:rsidR="003114AD" w:rsidRDefault="003114AD" w:rsidP="00DF1325">
            <w:pPr>
              <w:pStyle w:val="CEODocDates"/>
            </w:pPr>
            <w:bookmarkStart w:id="12" w:name="CreationDate"/>
            <w:bookmarkEnd w:id="12"/>
            <w:r>
              <w:t>15 de marzo de 2011</w:t>
            </w:r>
          </w:p>
        </w:tc>
      </w:tr>
      <w:tr w:rsidR="003114AD" w:rsidTr="00DF1325">
        <w:trPr>
          <w:cantSplit/>
          <w:trHeight w:val="333"/>
          <w:jc w:val="center"/>
        </w:trPr>
        <w:tc>
          <w:tcPr>
            <w:tcW w:w="6344" w:type="dxa"/>
            <w:gridSpan w:val="2"/>
            <w:vMerge/>
          </w:tcPr>
          <w:p w:rsidR="003114AD" w:rsidRDefault="003114AD" w:rsidP="00DF132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4079" w:type="dxa"/>
          </w:tcPr>
          <w:p w:rsidR="003114AD" w:rsidRDefault="003114AD" w:rsidP="00DF1325">
            <w:pPr>
              <w:pStyle w:val="CEOOriginalLanguage"/>
            </w:pPr>
            <w:r>
              <w:t xml:space="preserve">Original: </w:t>
            </w:r>
            <w:bookmarkStart w:id="13" w:name="Original"/>
            <w:bookmarkEnd w:id="13"/>
            <w:r>
              <w:t>inglés</w:t>
            </w:r>
          </w:p>
        </w:tc>
      </w:tr>
      <w:tr w:rsidR="003114AD" w:rsidRPr="009D4B99" w:rsidTr="00DF1325">
        <w:trPr>
          <w:cantSplit/>
          <w:trHeight w:val="533"/>
          <w:jc w:val="center"/>
        </w:trPr>
        <w:tc>
          <w:tcPr>
            <w:tcW w:w="6345" w:type="dxa"/>
            <w:gridSpan w:val="2"/>
            <w:vAlign w:val="center"/>
          </w:tcPr>
          <w:p w:rsidR="003114AD" w:rsidRPr="009D4B99" w:rsidRDefault="003114AD" w:rsidP="00DF1325">
            <w:pPr>
              <w:pStyle w:val="CEONormal"/>
            </w:pPr>
          </w:p>
        </w:tc>
        <w:tc>
          <w:tcPr>
            <w:tcW w:w="4078" w:type="dxa"/>
            <w:vAlign w:val="center"/>
          </w:tcPr>
          <w:p w:rsidR="003114AD" w:rsidRPr="009D4B99" w:rsidRDefault="003114AD" w:rsidP="00DF1325">
            <w:pPr>
              <w:pStyle w:val="CEOForAction"/>
              <w:rPr>
                <w:lang w:val="en-US"/>
              </w:rPr>
            </w:pPr>
            <w:bookmarkStart w:id="14" w:name="ActionInfo"/>
            <w:bookmarkEnd w:id="14"/>
            <w:r>
              <w:rPr>
                <w:lang w:val="en-US"/>
              </w:rPr>
              <w:t>Para acción</w:t>
            </w:r>
          </w:p>
        </w:tc>
      </w:tr>
      <w:tr w:rsidR="003114AD" w:rsidRPr="006830F0" w:rsidTr="00DF1325">
        <w:trPr>
          <w:cantSplit/>
          <w:trHeight w:val="23"/>
          <w:jc w:val="center"/>
        </w:trPr>
        <w:tc>
          <w:tcPr>
            <w:tcW w:w="10423" w:type="dxa"/>
            <w:gridSpan w:val="3"/>
          </w:tcPr>
          <w:p w:rsidR="003114AD" w:rsidRPr="009C18C9" w:rsidRDefault="003114AD" w:rsidP="00DF1325">
            <w:pPr>
              <w:pStyle w:val="CEOQuestion"/>
              <w:rPr>
                <w:lang w:val="es-ES_tradnl"/>
              </w:rPr>
            </w:pPr>
            <w:bookmarkStart w:id="15" w:name="QShort"/>
            <w:bookmarkEnd w:id="15"/>
            <w:r w:rsidRPr="009C18C9">
              <w:rPr>
                <w:lang w:val="es-ES_tradnl"/>
              </w:rPr>
              <w:t xml:space="preserve">Resolución 9: </w:t>
            </w:r>
            <w:r w:rsidRPr="009C18C9">
              <w:rPr>
                <w:lang w:val="es-ES_tradnl"/>
              </w:rPr>
              <w:tab/>
              <w:t>Participación de los países, especialmente de los países en desarrollo en la gestión del espectro</w:t>
            </w:r>
          </w:p>
        </w:tc>
      </w:tr>
      <w:tr w:rsidR="003114AD" w:rsidRPr="006830F0" w:rsidTr="00DF1325">
        <w:trPr>
          <w:cantSplit/>
          <w:trHeight w:val="23"/>
          <w:jc w:val="center"/>
        </w:trPr>
        <w:tc>
          <w:tcPr>
            <w:tcW w:w="2093" w:type="dxa"/>
          </w:tcPr>
          <w:p w:rsidR="003114AD" w:rsidRPr="009D4B99" w:rsidRDefault="003114AD" w:rsidP="00DF1325">
            <w:pPr>
              <w:pStyle w:val="CEOSourceTitle"/>
              <w:rPr>
                <w:lang w:val="en-US"/>
              </w:rPr>
            </w:pPr>
            <w:r>
              <w:rPr>
                <w:lang w:val="en-US"/>
              </w:rPr>
              <w:t>ORIGEN:</w:t>
            </w:r>
          </w:p>
        </w:tc>
        <w:tc>
          <w:tcPr>
            <w:tcW w:w="8330" w:type="dxa"/>
            <w:gridSpan w:val="2"/>
          </w:tcPr>
          <w:p w:rsidR="003114AD" w:rsidRPr="009C18C9" w:rsidRDefault="003114AD" w:rsidP="00DF1325">
            <w:pPr>
              <w:pStyle w:val="CEOSourceTitleDetails"/>
              <w:rPr>
                <w:lang w:val="es-ES_tradnl"/>
              </w:rPr>
            </w:pPr>
            <w:bookmarkStart w:id="16" w:name="Source"/>
            <w:bookmarkEnd w:id="16"/>
            <w:r w:rsidRPr="00CB3B4F">
              <w:rPr>
                <w:lang w:val="es-ES_tradnl"/>
              </w:rPr>
              <w:t>Copresidenta del Grupo Mixto (JRG)</w:t>
            </w:r>
            <w:r>
              <w:rPr>
                <w:lang w:val="es-ES_tradnl"/>
              </w:rPr>
              <w:t xml:space="preserve"> del UIT-D</w:t>
            </w:r>
            <w:r w:rsidRPr="00CB3B4F">
              <w:rPr>
                <w:lang w:val="es-ES_tradnl"/>
              </w:rPr>
              <w:t xml:space="preserve"> sobre la Resolución 9</w:t>
            </w:r>
          </w:p>
        </w:tc>
      </w:tr>
      <w:tr w:rsidR="003114AD" w:rsidRPr="006830F0" w:rsidTr="00DF1325">
        <w:trPr>
          <w:cantSplit/>
          <w:trHeight w:val="537"/>
          <w:jc w:val="center"/>
        </w:trPr>
        <w:tc>
          <w:tcPr>
            <w:tcW w:w="2093" w:type="dxa"/>
          </w:tcPr>
          <w:p w:rsidR="003114AD" w:rsidRPr="009D4B99" w:rsidRDefault="003114AD" w:rsidP="00DF1325">
            <w:pPr>
              <w:pStyle w:val="CEOSourceTitle"/>
              <w:rPr>
                <w:lang w:val="en-US"/>
              </w:rPr>
            </w:pPr>
            <w:r>
              <w:rPr>
                <w:lang w:val="en-US"/>
              </w:rPr>
              <w:t>TÍTULO:</w:t>
            </w:r>
          </w:p>
        </w:tc>
        <w:tc>
          <w:tcPr>
            <w:tcW w:w="8330" w:type="dxa"/>
            <w:gridSpan w:val="2"/>
          </w:tcPr>
          <w:p w:rsidR="003114AD" w:rsidRPr="009C18C9" w:rsidRDefault="003114AD" w:rsidP="00DF1325">
            <w:pPr>
              <w:pStyle w:val="CEOSourceTitleDetails"/>
              <w:rPr>
                <w:lang w:val="es-ES_tradnl"/>
              </w:rPr>
            </w:pPr>
            <w:bookmarkStart w:id="17" w:name="Title"/>
            <w:bookmarkEnd w:id="17"/>
            <w:r w:rsidRPr="009C18C9">
              <w:rPr>
                <w:lang w:val="es-ES_tradnl"/>
              </w:rPr>
              <w:t xml:space="preserve">Proyecto de orden del día de la reunión del Grupo Mixto sobre la Resolución 9, </w:t>
            </w:r>
            <w:r>
              <w:rPr>
                <w:lang w:val="es-ES_tradnl"/>
              </w:rPr>
              <w:br/>
              <w:t>Lunes 6 de junio de 2011, 09.30</w:t>
            </w:r>
            <w:r w:rsidRPr="009C18C9">
              <w:rPr>
                <w:lang w:val="es-ES_tradnl"/>
              </w:rPr>
              <w:t xml:space="preserve">–12.30 horas </w:t>
            </w:r>
            <w:r>
              <w:rPr>
                <w:lang w:val="es-ES_tradnl"/>
              </w:rPr>
              <w:t>y 14.30</w:t>
            </w:r>
            <w:r w:rsidRPr="009C18C9">
              <w:rPr>
                <w:lang w:val="es-ES_tradnl"/>
              </w:rPr>
              <w:t>–17.30 horas, y</w:t>
            </w:r>
            <w:r>
              <w:rPr>
                <w:lang w:val="es-ES_tradnl"/>
              </w:rPr>
              <w:br/>
              <w:t>Martes 7 de junio de 2011, 09.30</w:t>
            </w:r>
            <w:r w:rsidRPr="009C18C9">
              <w:rPr>
                <w:lang w:val="es-ES_tradnl"/>
              </w:rPr>
              <w:t>–</w:t>
            </w:r>
            <w:r>
              <w:rPr>
                <w:lang w:val="es-ES_tradnl"/>
              </w:rPr>
              <w:t>12.30 horas y 14.30</w:t>
            </w:r>
            <w:r w:rsidRPr="009C18C9">
              <w:rPr>
                <w:lang w:val="es-ES_tradnl"/>
              </w:rPr>
              <w:t>–17.30 horas</w:t>
            </w:r>
          </w:p>
        </w:tc>
      </w:tr>
    </w:tbl>
    <w:p w:rsidR="003114AD" w:rsidRPr="009C18C9" w:rsidRDefault="003114AD" w:rsidP="003114AD">
      <w:pPr>
        <w:rPr>
          <w:b/>
          <w:bCs/>
          <w:lang w:val="es-ES_tradnl"/>
        </w:rPr>
      </w:pPr>
      <w:bookmarkStart w:id="18" w:name="Revision"/>
      <w:bookmarkEnd w:id="18"/>
    </w:p>
    <w:p w:rsidR="003114AD" w:rsidRPr="009C18C9" w:rsidRDefault="003114AD" w:rsidP="003114AD">
      <w:pPr>
        <w:rPr>
          <w:lang w:val="es-ES_tradnl"/>
        </w:rPr>
      </w:pPr>
    </w:p>
    <w:tbl>
      <w:tblPr>
        <w:tblW w:w="5009" w:type="pct"/>
        <w:jc w:val="center"/>
        <w:tblInd w:w="-1008" w:type="dxa"/>
        <w:tblLayout w:type="fixed"/>
        <w:tblLook w:val="01E0" w:firstRow="1" w:lastRow="1" w:firstColumn="1" w:lastColumn="1" w:noHBand="0" w:noVBand="0"/>
      </w:tblPr>
      <w:tblGrid>
        <w:gridCol w:w="1094"/>
        <w:gridCol w:w="6235"/>
        <w:gridCol w:w="2544"/>
      </w:tblGrid>
      <w:tr w:rsidR="003114AD" w:rsidRPr="009C18C9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DocNoDetails"/>
              <w:tabs>
                <w:tab w:val="left" w:pos="1928"/>
              </w:tabs>
              <w:rPr>
                <w:rFonts w:eastAsia="SimSun" w:cs="Times New Roman"/>
                <w:b/>
                <w:bCs w:val="0"/>
                <w:lang w:val="es-ES_tradnl"/>
              </w:rPr>
            </w:pPr>
            <w:bookmarkStart w:id="19" w:name="RevNote"/>
            <w:bookmarkStart w:id="20" w:name="Abstract"/>
            <w:bookmarkStart w:id="21" w:name="Proposal"/>
            <w:bookmarkEnd w:id="19"/>
            <w:bookmarkEnd w:id="20"/>
            <w:bookmarkEnd w:id="21"/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"/>
              <w:tabs>
                <w:tab w:val="left" w:pos="192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Asunto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DocNoDetails"/>
              <w:tabs>
                <w:tab w:val="left" w:pos="1928"/>
              </w:tabs>
              <w:rPr>
                <w:b/>
                <w:bCs w:val="0"/>
                <w:lang w:val="es-ES_tradnl"/>
              </w:rPr>
            </w:pPr>
            <w:r w:rsidRPr="009C18C9">
              <w:rPr>
                <w:rFonts w:eastAsia="SimSun" w:cs="Times New Roman"/>
                <w:b/>
                <w:bCs w:val="0"/>
                <w:lang w:val="es-ES_tradnl"/>
              </w:rPr>
              <w:t>Document</w:t>
            </w:r>
            <w:r>
              <w:rPr>
                <w:rFonts w:eastAsia="SimSun" w:cs="Times New Roman"/>
                <w:b/>
                <w:bCs w:val="0"/>
                <w:lang w:val="es-ES_tradnl"/>
              </w:rPr>
              <w:t>o</w:t>
            </w:r>
            <w:r w:rsidRPr="009C18C9">
              <w:rPr>
                <w:rFonts w:eastAsia="SimSun" w:cs="Times New Roman"/>
                <w:b/>
                <w:bCs w:val="0"/>
                <w:lang w:val="es-ES_tradnl"/>
              </w:rPr>
              <w:t>s</w:t>
            </w:r>
          </w:p>
        </w:tc>
      </w:tr>
      <w:tr w:rsidR="003114AD" w:rsidRPr="009C18C9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  <w:r w:rsidRPr="009C18C9">
              <w:rPr>
                <w:lang w:val="es-ES_tradnl"/>
              </w:rPr>
              <w:t>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rPr>
                <w:lang w:val="es-ES_tradnl"/>
              </w:rPr>
            </w:pPr>
            <w:r w:rsidRPr="009C18C9">
              <w:rPr>
                <w:lang w:val="es-ES_tradnl"/>
              </w:rPr>
              <w:t>Adopción del orden del día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  <w:r w:rsidRPr="009C18C9">
              <w:rPr>
                <w:lang w:val="es-ES_tradnl"/>
              </w:rPr>
              <w:t>JGRES09/001-</w:t>
            </w:r>
            <w:r>
              <w:rPr>
                <w:lang w:val="es-ES_tradnl"/>
              </w:rPr>
              <w:t>S</w:t>
            </w:r>
          </w:p>
        </w:tc>
      </w:tr>
      <w:tr w:rsidR="003114AD" w:rsidRPr="0003356F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  <w:r w:rsidRPr="009C18C9">
              <w:rPr>
                <w:lang w:val="es-ES_tradnl"/>
              </w:rPr>
              <w:t>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rPr>
                <w:lang w:val="es-ES_tradnl"/>
              </w:rPr>
            </w:pPr>
            <w:r w:rsidRPr="009C18C9">
              <w:rPr>
                <w:lang w:val="es-ES_tradnl"/>
              </w:rPr>
              <w:t>Examen de las principales conclusiones de la anterior reunión del Grupo Mixto sobre la Resolución 9 (celebrada el 22 de septiembre de 2010)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03356F" w:rsidRDefault="007F1A25" w:rsidP="00DF1325">
            <w:pPr>
              <w:pStyle w:val="CEOAgendaItemIndent"/>
              <w:jc w:val="center"/>
            </w:pPr>
            <w:hyperlink r:id="rId22" w:history="1">
              <w:r w:rsidR="003114AD">
                <w:rPr>
                  <w:rStyle w:val="Hyperlink"/>
                </w:rPr>
                <w:t>2</w:t>
              </w:r>
              <w:r w:rsidR="003114AD" w:rsidRPr="006B51D0">
                <w:rPr>
                  <w:rStyle w:val="Hyperlink"/>
                </w:rPr>
                <w:t>/REP/</w:t>
              </w:r>
              <w:r w:rsidR="003114AD">
                <w:rPr>
                  <w:rStyle w:val="Hyperlink"/>
                </w:rPr>
                <w:t>10</w:t>
              </w:r>
              <w:r w:rsidR="003114AD" w:rsidRPr="006B51D0">
                <w:rPr>
                  <w:rStyle w:val="Hyperlink"/>
                </w:rPr>
                <w:t>-</w:t>
              </w:r>
              <w:r w:rsidR="003114AD">
                <w:rPr>
                  <w:rStyle w:val="Hyperlink"/>
                </w:rPr>
                <w:t>S</w:t>
              </w:r>
            </w:hyperlink>
          </w:p>
        </w:tc>
      </w:tr>
      <w:tr w:rsidR="003114AD" w:rsidRPr="006830F0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B95C8D" w:rsidRDefault="003114AD" w:rsidP="00DF132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rPr>
                <w:lang w:val="es-ES_tradnl"/>
              </w:rPr>
            </w:pPr>
            <w:r w:rsidRPr="009C18C9">
              <w:rPr>
                <w:lang w:val="es-ES_tradnl"/>
              </w:rPr>
              <w:t>Estudio de las contribuciones pertinentes, incluidas las Declaraciones de Coordinación (de existir)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3114AD" w:rsidRPr="006830F0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B95C8D" w:rsidRDefault="003114AD" w:rsidP="00DF132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Estructura y contenido del proyecto de Informe sobre la Resolución 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3114AD" w:rsidRPr="006830F0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B95C8D" w:rsidRDefault="003114AD" w:rsidP="00DF132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5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Examen del plan de trabajo para el periodo de estudios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3114AD" w:rsidRPr="006830F0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B95C8D" w:rsidRDefault="003114AD" w:rsidP="00DF132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Colaboración con otras Cuestiones de las Comisiones de Estudio 1 y 2 del UIT-D (en su caso), con los Programas pertinentes de la BDT y con las actividades en curso de la Comisión de Estudio 1 del UIT-R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3114AD" w:rsidRPr="0003356F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D338EF" w:rsidRDefault="003114AD" w:rsidP="00DF132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7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Default="003114AD" w:rsidP="00DF1325">
            <w:pPr>
              <w:pStyle w:val="CEOAgendaItemIndent"/>
              <w:rPr>
                <w:szCs w:val="24"/>
              </w:rPr>
            </w:pPr>
            <w:r>
              <w:t>Colaboración con otras organizaciones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03356F" w:rsidRDefault="003114AD" w:rsidP="00DF1325">
            <w:pPr>
              <w:pStyle w:val="CEOAgendaItemIndent"/>
              <w:jc w:val="center"/>
            </w:pPr>
          </w:p>
        </w:tc>
      </w:tr>
      <w:tr w:rsidR="003114AD" w:rsidRPr="006830F0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03356F" w:rsidRDefault="003114AD" w:rsidP="00DF1325">
            <w:pPr>
              <w:pStyle w:val="CEOAgendaItemIndent"/>
              <w:jc w:val="center"/>
            </w:pPr>
            <w:r>
              <w:t>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ind w:left="0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Aprobación de los documentos de resultados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3114AD" w:rsidRPr="006830F0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664C72" w:rsidRDefault="003114AD" w:rsidP="00DF132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9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ind w:left="0"/>
              <w:rPr>
                <w:szCs w:val="24"/>
                <w:lang w:val="es-ES_tradnl"/>
              </w:rPr>
            </w:pPr>
            <w:r w:rsidRPr="009C18C9">
              <w:rPr>
                <w:lang w:val="es-ES_tradnl"/>
              </w:rPr>
              <w:t>Lugar y fecha de la próxima reunión del Grupo Mixto sobre la Resolución 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9C18C9" w:rsidRDefault="003114AD" w:rsidP="00DF1325">
            <w:pPr>
              <w:pStyle w:val="CEOAgendaItemIndent"/>
              <w:jc w:val="center"/>
              <w:rPr>
                <w:lang w:val="es-ES_tradnl"/>
              </w:rPr>
            </w:pPr>
          </w:p>
        </w:tc>
      </w:tr>
      <w:tr w:rsidR="003114AD" w:rsidRPr="0003356F" w:rsidTr="00DF132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D338EF" w:rsidRDefault="003114AD" w:rsidP="00DF132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Default="003114AD" w:rsidP="00DF1325">
            <w:pPr>
              <w:pStyle w:val="CEOAgendaItemIndent"/>
              <w:rPr>
                <w:szCs w:val="24"/>
              </w:rPr>
            </w:pPr>
            <w:r>
              <w:t>Otros asuntos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AD" w:rsidRPr="0003356F" w:rsidRDefault="003114AD" w:rsidP="00DF1325">
            <w:pPr>
              <w:pStyle w:val="CEOAgendaItemIndent"/>
              <w:jc w:val="center"/>
            </w:pPr>
          </w:p>
        </w:tc>
      </w:tr>
    </w:tbl>
    <w:p w:rsidR="00792CFB" w:rsidRDefault="00792CFB" w:rsidP="00D63122">
      <w:pPr>
        <w:rPr>
          <w:lang w:val="es-ES"/>
        </w:rPr>
      </w:pPr>
    </w:p>
    <w:p w:rsidR="00D63122" w:rsidRDefault="00D63122">
      <w:pPr>
        <w:jc w:val="center"/>
      </w:pPr>
      <w:r>
        <w:t>______________</w:t>
      </w:r>
    </w:p>
    <w:p w:rsidR="00D63122" w:rsidRPr="00792CFB" w:rsidRDefault="00D63122" w:rsidP="00D63122">
      <w:pPr>
        <w:rPr>
          <w:lang w:val="es-ES"/>
        </w:rPr>
      </w:pPr>
    </w:p>
    <w:sectPr w:rsidR="00D63122" w:rsidRPr="00792CFB" w:rsidSect="006830F0">
      <w:headerReference w:type="even" r:id="rId23"/>
      <w:headerReference w:type="default" r:id="rId24"/>
      <w:footerReference w:type="even" r:id="rId25"/>
      <w:footerReference w:type="first" r:id="rId2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F0" w:rsidRDefault="006830F0">
      <w:r>
        <w:separator/>
      </w:r>
    </w:p>
  </w:endnote>
  <w:endnote w:type="continuationSeparator" w:id="0">
    <w:p w:rsidR="006830F0" w:rsidRDefault="0068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F0" w:rsidRDefault="007F1A25">
    <w:pPr>
      <w:pStyle w:val="Footer"/>
      <w:rPr>
        <w:sz w:val="16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61388E" w:rsidRPr="0061388E">
      <w:rPr>
        <w:noProof/>
        <w:sz w:val="16"/>
      </w:rPr>
      <w:t>P:\STG\5StudyPeriod</w:t>
    </w:r>
    <w:r w:rsidR="0061388E">
      <w:rPr>
        <w:noProof/>
      </w:rPr>
      <w:t>\Circulars_DM\04_InvitationRes9June2011\CSTG04S.DOCX</w:t>
    </w:r>
    <w:r>
      <w:rPr>
        <w:noProof/>
      </w:rPr>
      <w:fldChar w:fldCharType="end"/>
    </w:r>
    <w:r w:rsidR="006830F0">
      <w:rPr>
        <w:sz w:val="16"/>
      </w:rPr>
      <w:tab/>
    </w:r>
    <w:r w:rsidR="00712D85">
      <w:rPr>
        <w:sz w:val="16"/>
      </w:rPr>
      <w:fldChar w:fldCharType="begin"/>
    </w:r>
    <w:r w:rsidR="006830F0">
      <w:rPr>
        <w:sz w:val="16"/>
      </w:rPr>
      <w:instrText xml:space="preserve"> SAVEDATE \@ DD.MM.YY </w:instrText>
    </w:r>
    <w:r w:rsidR="00712D85">
      <w:rPr>
        <w:sz w:val="16"/>
      </w:rPr>
      <w:fldChar w:fldCharType="separate"/>
    </w:r>
    <w:r>
      <w:rPr>
        <w:noProof/>
        <w:sz w:val="16"/>
      </w:rPr>
      <w:t>22.03.11</w:t>
    </w:r>
    <w:r w:rsidR="00712D85">
      <w:rPr>
        <w:sz w:val="16"/>
      </w:rPr>
      <w:fldChar w:fldCharType="end"/>
    </w:r>
    <w:r w:rsidR="006830F0">
      <w:rPr>
        <w:sz w:val="16"/>
      </w:rPr>
      <w:tab/>
    </w:r>
    <w:r w:rsidR="00712D85">
      <w:rPr>
        <w:sz w:val="16"/>
      </w:rPr>
      <w:fldChar w:fldCharType="begin"/>
    </w:r>
    <w:r w:rsidR="006830F0">
      <w:rPr>
        <w:sz w:val="16"/>
      </w:rPr>
      <w:instrText xml:space="preserve"> PRINTDATE \@ DD.MM.YY </w:instrText>
    </w:r>
    <w:r w:rsidR="00712D85">
      <w:rPr>
        <w:sz w:val="16"/>
      </w:rPr>
      <w:fldChar w:fldCharType="separate"/>
    </w:r>
    <w:r w:rsidR="0061388E">
      <w:rPr>
        <w:noProof/>
        <w:sz w:val="16"/>
      </w:rPr>
      <w:t>22.03.11</w:t>
    </w:r>
    <w:r w:rsidR="00712D85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F0" w:rsidRDefault="006830F0">
    <w:pPr>
      <w:pStyle w:val="BDTFooter"/>
    </w:pPr>
    <w:r>
      <w:t>Unión Internacional de Telecomunicaciones • Place des Nations • CH</w:t>
    </w:r>
    <w:r>
      <w:noBreakHyphen/>
      <w:t>1211 Ginebra 20 • Suiza</w:t>
    </w:r>
    <w:r>
      <w:br/>
      <w:t xml:space="preserve">Tel: +41 22 730 5111 • Fax: +41 22 733 5545/730 5484 • Correo-e: </w:t>
    </w:r>
    <w:hyperlink r:id="rId1" w:history="1">
      <w:r>
        <w:t>bdtmail@itu.int</w:t>
      </w:r>
    </w:hyperlink>
    <w:r>
      <w:t xml:space="preserve"> • </w:t>
    </w:r>
    <w:hyperlink r:id="rId2" w:history="1">
      <w: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F0" w:rsidRDefault="006830F0">
      <w:r>
        <w:t>____________________</w:t>
      </w:r>
    </w:p>
  </w:footnote>
  <w:footnote w:type="continuationSeparator" w:id="0">
    <w:p w:rsidR="006830F0" w:rsidRDefault="00683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F0" w:rsidRPr="00665F08" w:rsidRDefault="006830F0">
    <w:pPr>
      <w:pStyle w:val="BDTHeaderPageNumber"/>
      <w:rPr>
        <w:rStyle w:val="PageNumber"/>
        <w:sz w:val="18"/>
        <w:szCs w:val="18"/>
      </w:rPr>
    </w:pPr>
    <w:r w:rsidRPr="00665F08">
      <w:rPr>
        <w:rStyle w:val="PageNumber"/>
        <w:sz w:val="18"/>
        <w:szCs w:val="18"/>
      </w:rPr>
      <w:t>–</w:t>
    </w:r>
    <w:r w:rsidRPr="00665F08">
      <w:rPr>
        <w:sz w:val="18"/>
        <w:szCs w:val="18"/>
        <w:lang w:val="fr-CH"/>
      </w:rPr>
      <w:t xml:space="preserve"> </w:t>
    </w:r>
    <w:r w:rsidR="00712D85" w:rsidRPr="00665F08">
      <w:rPr>
        <w:rStyle w:val="PageNumber"/>
        <w:sz w:val="18"/>
        <w:szCs w:val="18"/>
      </w:rPr>
      <w:fldChar w:fldCharType="begin"/>
    </w:r>
    <w:r w:rsidRPr="00665F08">
      <w:rPr>
        <w:rStyle w:val="PageNumber"/>
        <w:sz w:val="18"/>
        <w:szCs w:val="18"/>
      </w:rPr>
      <w:instrText xml:space="preserve"> PAGE </w:instrText>
    </w:r>
    <w:r w:rsidR="00712D85" w:rsidRPr="00665F0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712D85" w:rsidRPr="00665F08">
      <w:rPr>
        <w:rStyle w:val="PageNumber"/>
        <w:sz w:val="18"/>
        <w:szCs w:val="18"/>
      </w:rPr>
      <w:fldChar w:fldCharType="end"/>
    </w:r>
    <w:r w:rsidRPr="00665F08">
      <w:rPr>
        <w:rStyle w:val="PageNumber"/>
        <w:sz w:val="18"/>
        <w:szCs w:val="18"/>
      </w:rPr>
      <w:t xml:space="preserve"> –</w:t>
    </w:r>
  </w:p>
  <w:p w:rsidR="006830F0" w:rsidRDefault="006830F0" w:rsidP="00E05B53">
    <w:pPr>
      <w:spacing w:before="160" w:after="120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F0" w:rsidRPr="00665F08" w:rsidRDefault="006830F0" w:rsidP="005D20F2">
    <w:pPr>
      <w:pStyle w:val="BDTHeaderPageNumber"/>
      <w:rPr>
        <w:rStyle w:val="PageNumber"/>
        <w:sz w:val="18"/>
        <w:szCs w:val="18"/>
      </w:rPr>
    </w:pPr>
    <w:r w:rsidRPr="00665F08">
      <w:rPr>
        <w:rStyle w:val="PageNumber"/>
        <w:sz w:val="18"/>
        <w:szCs w:val="18"/>
      </w:rPr>
      <w:t>–</w:t>
    </w:r>
    <w:r w:rsidRPr="00665F08">
      <w:rPr>
        <w:sz w:val="18"/>
        <w:szCs w:val="18"/>
        <w:lang w:val="fr-CH"/>
      </w:rPr>
      <w:t xml:space="preserve"> </w:t>
    </w:r>
    <w:r w:rsidR="00712D85" w:rsidRPr="00665F08">
      <w:rPr>
        <w:rStyle w:val="PageNumber"/>
        <w:sz w:val="18"/>
        <w:szCs w:val="18"/>
      </w:rPr>
      <w:fldChar w:fldCharType="begin"/>
    </w:r>
    <w:r w:rsidRPr="00665F08">
      <w:rPr>
        <w:rStyle w:val="PageNumber"/>
        <w:sz w:val="18"/>
        <w:szCs w:val="18"/>
      </w:rPr>
      <w:instrText xml:space="preserve"> PAGE  \* MERGEFORMAT </w:instrText>
    </w:r>
    <w:r w:rsidR="00712D85" w:rsidRPr="00665F08">
      <w:rPr>
        <w:rStyle w:val="PageNumber"/>
        <w:sz w:val="18"/>
        <w:szCs w:val="18"/>
      </w:rPr>
      <w:fldChar w:fldCharType="separate"/>
    </w:r>
    <w:r w:rsidR="007F1A25">
      <w:rPr>
        <w:rStyle w:val="PageNumber"/>
        <w:noProof/>
        <w:sz w:val="18"/>
        <w:szCs w:val="18"/>
      </w:rPr>
      <w:t>4</w:t>
    </w:r>
    <w:r w:rsidR="00712D85" w:rsidRPr="00665F08">
      <w:rPr>
        <w:rStyle w:val="PageNumber"/>
        <w:sz w:val="18"/>
        <w:szCs w:val="18"/>
      </w:rPr>
      <w:fldChar w:fldCharType="end"/>
    </w:r>
    <w:r w:rsidRPr="00665F08">
      <w:rPr>
        <w:rStyle w:val="PageNumber"/>
        <w:sz w:val="18"/>
        <w:szCs w:val="18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A1F4B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981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0803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247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267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B244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E8F0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38C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02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CE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7835852"/>
    <w:multiLevelType w:val="hybridMultilevel"/>
    <w:tmpl w:val="161CA7D8"/>
    <w:lvl w:ilvl="0" w:tplc="9DB46F76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E26E2E"/>
    <w:multiLevelType w:val="hybridMultilevel"/>
    <w:tmpl w:val="497ECF36"/>
    <w:lvl w:ilvl="0" w:tplc="E4BA2EB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6"/>
  </w:num>
  <w:num w:numId="13">
    <w:abstractNumId w:val="19"/>
  </w:num>
  <w:num w:numId="14">
    <w:abstractNumId w:val="17"/>
  </w:num>
  <w:num w:numId="15">
    <w:abstractNumId w:val="14"/>
  </w:num>
  <w:num w:numId="16">
    <w:abstractNumId w:val="23"/>
  </w:num>
  <w:num w:numId="17">
    <w:abstractNumId w:val="25"/>
  </w:num>
  <w:num w:numId="18">
    <w:abstractNumId w:val="22"/>
  </w:num>
  <w:num w:numId="19">
    <w:abstractNumId w:val="16"/>
  </w:num>
  <w:num w:numId="20">
    <w:abstractNumId w:val="18"/>
    <w:lvlOverride w:ilvl="0">
      <w:startOverride w:val="1"/>
    </w:lvlOverride>
  </w:num>
  <w:num w:numId="21">
    <w:abstractNumId w:val="24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F0D23"/>
    <w:rsid w:val="0002071D"/>
    <w:rsid w:val="00084B7C"/>
    <w:rsid w:val="000B550C"/>
    <w:rsid w:val="000C09C4"/>
    <w:rsid w:val="000F0D23"/>
    <w:rsid w:val="000F573A"/>
    <w:rsid w:val="00113E9F"/>
    <w:rsid w:val="00145EC8"/>
    <w:rsid w:val="001522BA"/>
    <w:rsid w:val="00155145"/>
    <w:rsid w:val="00166339"/>
    <w:rsid w:val="00172F9D"/>
    <w:rsid w:val="00184676"/>
    <w:rsid w:val="001C74F3"/>
    <w:rsid w:val="001D13BE"/>
    <w:rsid w:val="001E53E2"/>
    <w:rsid w:val="001F58A0"/>
    <w:rsid w:val="00201B65"/>
    <w:rsid w:val="00214457"/>
    <w:rsid w:val="00225734"/>
    <w:rsid w:val="002402FD"/>
    <w:rsid w:val="002957DE"/>
    <w:rsid w:val="0029646E"/>
    <w:rsid w:val="002A22B0"/>
    <w:rsid w:val="002B6FE6"/>
    <w:rsid w:val="003114AD"/>
    <w:rsid w:val="00317EE1"/>
    <w:rsid w:val="00330044"/>
    <w:rsid w:val="003674FF"/>
    <w:rsid w:val="003E331B"/>
    <w:rsid w:val="003F1AA9"/>
    <w:rsid w:val="00432DF0"/>
    <w:rsid w:val="00434CF3"/>
    <w:rsid w:val="004421A0"/>
    <w:rsid w:val="00455A1D"/>
    <w:rsid w:val="00463414"/>
    <w:rsid w:val="004B7069"/>
    <w:rsid w:val="004C3140"/>
    <w:rsid w:val="004E243F"/>
    <w:rsid w:val="004E38F1"/>
    <w:rsid w:val="0056216C"/>
    <w:rsid w:val="0056249A"/>
    <w:rsid w:val="005724F6"/>
    <w:rsid w:val="00586DDF"/>
    <w:rsid w:val="00591F49"/>
    <w:rsid w:val="005A1B74"/>
    <w:rsid w:val="005D20F2"/>
    <w:rsid w:val="005D5662"/>
    <w:rsid w:val="00611262"/>
    <w:rsid w:val="0061388E"/>
    <w:rsid w:val="00623A99"/>
    <w:rsid w:val="0063225B"/>
    <w:rsid w:val="00665F08"/>
    <w:rsid w:val="006775AF"/>
    <w:rsid w:val="006830F0"/>
    <w:rsid w:val="00684D52"/>
    <w:rsid w:val="0069107F"/>
    <w:rsid w:val="006C488D"/>
    <w:rsid w:val="00703069"/>
    <w:rsid w:val="00712D85"/>
    <w:rsid w:val="00741258"/>
    <w:rsid w:val="00756876"/>
    <w:rsid w:val="00764274"/>
    <w:rsid w:val="00792CFB"/>
    <w:rsid w:val="007E1431"/>
    <w:rsid w:val="007E73D9"/>
    <w:rsid w:val="007F1A25"/>
    <w:rsid w:val="007F62C5"/>
    <w:rsid w:val="00833095"/>
    <w:rsid w:val="00833BF8"/>
    <w:rsid w:val="008813FF"/>
    <w:rsid w:val="00895365"/>
    <w:rsid w:val="008A3C1A"/>
    <w:rsid w:val="008E2D1C"/>
    <w:rsid w:val="0093755B"/>
    <w:rsid w:val="00955110"/>
    <w:rsid w:val="00995ACC"/>
    <w:rsid w:val="009A502E"/>
    <w:rsid w:val="009A5647"/>
    <w:rsid w:val="009F3004"/>
    <w:rsid w:val="00A039E2"/>
    <w:rsid w:val="00A65C87"/>
    <w:rsid w:val="00AC3ED0"/>
    <w:rsid w:val="00AD2DF1"/>
    <w:rsid w:val="00AD6AEB"/>
    <w:rsid w:val="00B17D29"/>
    <w:rsid w:val="00B35A9E"/>
    <w:rsid w:val="00B4410D"/>
    <w:rsid w:val="00B65569"/>
    <w:rsid w:val="00BB7E3C"/>
    <w:rsid w:val="00BE506D"/>
    <w:rsid w:val="00C10103"/>
    <w:rsid w:val="00C226B1"/>
    <w:rsid w:val="00C770B9"/>
    <w:rsid w:val="00CA4836"/>
    <w:rsid w:val="00CB1A2F"/>
    <w:rsid w:val="00CB692A"/>
    <w:rsid w:val="00CE747E"/>
    <w:rsid w:val="00CF10B1"/>
    <w:rsid w:val="00CF51BA"/>
    <w:rsid w:val="00D01DDD"/>
    <w:rsid w:val="00D10097"/>
    <w:rsid w:val="00D10A12"/>
    <w:rsid w:val="00D63122"/>
    <w:rsid w:val="00D6474E"/>
    <w:rsid w:val="00D76A89"/>
    <w:rsid w:val="00D8179A"/>
    <w:rsid w:val="00DF1325"/>
    <w:rsid w:val="00E05B53"/>
    <w:rsid w:val="00E15D32"/>
    <w:rsid w:val="00E70E56"/>
    <w:rsid w:val="00EC449D"/>
    <w:rsid w:val="00F1637C"/>
    <w:rsid w:val="00F27072"/>
    <w:rsid w:val="00F6399B"/>
    <w:rsid w:val="00F70022"/>
    <w:rsid w:val="00F73423"/>
    <w:rsid w:val="00FA0D68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179A"/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79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8179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8179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8179A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8179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8179A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8179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8179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81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79A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179A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179A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179A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179A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179A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179A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179A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179A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D8179A"/>
  </w:style>
  <w:style w:type="paragraph" w:styleId="TOC4">
    <w:name w:val="toc 4"/>
    <w:basedOn w:val="TOC3"/>
    <w:uiPriority w:val="99"/>
    <w:semiHidden/>
    <w:rsid w:val="00D8179A"/>
  </w:style>
  <w:style w:type="paragraph" w:styleId="TOC3">
    <w:name w:val="toc 3"/>
    <w:basedOn w:val="TOC2"/>
    <w:uiPriority w:val="99"/>
    <w:semiHidden/>
    <w:rsid w:val="00D8179A"/>
  </w:style>
  <w:style w:type="paragraph" w:styleId="TOC2">
    <w:name w:val="toc 2"/>
    <w:basedOn w:val="TOC1"/>
    <w:uiPriority w:val="99"/>
    <w:semiHidden/>
    <w:rsid w:val="00D8179A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D8179A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D8179A"/>
  </w:style>
  <w:style w:type="paragraph" w:styleId="TOC6">
    <w:name w:val="toc 6"/>
    <w:basedOn w:val="TOC4"/>
    <w:uiPriority w:val="99"/>
    <w:semiHidden/>
    <w:rsid w:val="00D8179A"/>
  </w:style>
  <w:style w:type="paragraph" w:styleId="TOC5">
    <w:name w:val="toc 5"/>
    <w:basedOn w:val="TOC4"/>
    <w:uiPriority w:val="99"/>
    <w:semiHidden/>
    <w:rsid w:val="00D8179A"/>
  </w:style>
  <w:style w:type="paragraph" w:customStyle="1" w:styleId="Note">
    <w:name w:val="Note"/>
    <w:basedOn w:val="Normal"/>
    <w:uiPriority w:val="99"/>
    <w:semiHidden/>
    <w:rsid w:val="00D8179A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D8179A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D8179A"/>
  </w:style>
  <w:style w:type="character" w:customStyle="1" w:styleId="BDTName">
    <w:name w:val="BDT_Name"/>
    <w:basedOn w:val="DefaultParagraphFont"/>
    <w:uiPriority w:val="99"/>
    <w:rsid w:val="00D8179A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D8179A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D8179A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8179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D8179A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D8179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D817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D8179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D8179A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D8179A"/>
  </w:style>
  <w:style w:type="paragraph" w:customStyle="1" w:styleId="RecNo">
    <w:name w:val="Rec_No"/>
    <w:basedOn w:val="Normal"/>
    <w:next w:val="Rectitle"/>
    <w:uiPriority w:val="99"/>
    <w:semiHidden/>
    <w:rsid w:val="00D8179A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D8179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8179A"/>
  </w:style>
  <w:style w:type="paragraph" w:customStyle="1" w:styleId="Questiontitle">
    <w:name w:val="Question_title"/>
    <w:basedOn w:val="Rectitle"/>
    <w:next w:val="Questionref"/>
    <w:uiPriority w:val="99"/>
    <w:semiHidden/>
    <w:rsid w:val="00D8179A"/>
  </w:style>
  <w:style w:type="paragraph" w:customStyle="1" w:styleId="Questionref">
    <w:name w:val="Question_ref"/>
    <w:basedOn w:val="Recref"/>
    <w:next w:val="Questiondate"/>
    <w:uiPriority w:val="99"/>
    <w:semiHidden/>
    <w:rsid w:val="00D8179A"/>
  </w:style>
  <w:style w:type="paragraph" w:customStyle="1" w:styleId="Recref">
    <w:name w:val="Rec_ref"/>
    <w:basedOn w:val="Normal"/>
    <w:next w:val="Recdate"/>
    <w:uiPriority w:val="99"/>
    <w:semiHidden/>
    <w:rsid w:val="00D8179A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D8179A"/>
  </w:style>
  <w:style w:type="paragraph" w:customStyle="1" w:styleId="RepNo">
    <w:name w:val="Rep_No"/>
    <w:basedOn w:val="RecNo"/>
    <w:next w:val="Reptitle"/>
    <w:uiPriority w:val="99"/>
    <w:semiHidden/>
    <w:rsid w:val="00D8179A"/>
  </w:style>
  <w:style w:type="paragraph" w:customStyle="1" w:styleId="Reptitle">
    <w:name w:val="Rep_title"/>
    <w:basedOn w:val="Rectitle"/>
    <w:next w:val="Repref"/>
    <w:uiPriority w:val="99"/>
    <w:semiHidden/>
    <w:rsid w:val="00D8179A"/>
  </w:style>
  <w:style w:type="paragraph" w:customStyle="1" w:styleId="Repref">
    <w:name w:val="Rep_ref"/>
    <w:basedOn w:val="Recref"/>
    <w:next w:val="Repdate"/>
    <w:uiPriority w:val="99"/>
    <w:semiHidden/>
    <w:rsid w:val="00D8179A"/>
  </w:style>
  <w:style w:type="paragraph" w:customStyle="1" w:styleId="Resdate">
    <w:name w:val="Res_date"/>
    <w:basedOn w:val="Recdate"/>
    <w:next w:val="Normalaftertitle"/>
    <w:uiPriority w:val="99"/>
    <w:semiHidden/>
    <w:rsid w:val="00D8179A"/>
  </w:style>
  <w:style w:type="paragraph" w:customStyle="1" w:styleId="ResNo">
    <w:name w:val="Res_No"/>
    <w:basedOn w:val="RecNo"/>
    <w:next w:val="Restitle"/>
    <w:uiPriority w:val="99"/>
    <w:semiHidden/>
    <w:rsid w:val="00D8179A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8179A"/>
  </w:style>
  <w:style w:type="paragraph" w:customStyle="1" w:styleId="Resref">
    <w:name w:val="Res_ref"/>
    <w:basedOn w:val="Recref"/>
    <w:next w:val="Resdate"/>
    <w:uiPriority w:val="99"/>
    <w:semiHidden/>
    <w:rsid w:val="00D8179A"/>
  </w:style>
  <w:style w:type="paragraph" w:customStyle="1" w:styleId="SectionNo">
    <w:name w:val="Section_No"/>
    <w:basedOn w:val="Normal"/>
    <w:next w:val="Sectiontitle"/>
    <w:uiPriority w:val="99"/>
    <w:semiHidden/>
    <w:rsid w:val="00D8179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D8179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D817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D817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D8179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D8179A"/>
  </w:style>
  <w:style w:type="paragraph" w:customStyle="1" w:styleId="BDTAnnexabc-start">
    <w:name w:val="BDT_Annex_abc-start"/>
    <w:uiPriority w:val="99"/>
    <w:rsid w:val="00D8179A"/>
    <w:pPr>
      <w:spacing w:before="120" w:after="120"/>
      <w:ind w:left="1763" w:right="709" w:hanging="442"/>
    </w:pPr>
    <w:rPr>
      <w:rFonts w:eastAsia="SimSun" w:cs="Times New Roman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8179A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D8179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D8179A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D8179A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D8179A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D8179A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Details-Data">
    <w:name w:val="BDT_ContactDetails-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paragraph" w:customStyle="1" w:styleId="BDTDate">
    <w:name w:val="BDT_Date"/>
    <w:basedOn w:val="Normal"/>
    <w:uiPriority w:val="99"/>
    <w:rsid w:val="00D8179A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D8179A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D8179A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D8179A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basedOn w:val="Normal"/>
    <w:next w:val="BDTSignatureTitle"/>
    <w:uiPriority w:val="99"/>
    <w:rsid w:val="00D8179A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D8179A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D8179A"/>
    <w:pPr>
      <w:spacing w:before="120" w:after="120"/>
    </w:pPr>
    <w:rPr>
      <w:lang w:val="en-GB"/>
    </w:rPr>
  </w:style>
  <w:style w:type="paragraph" w:customStyle="1" w:styleId="BDTRefData">
    <w:name w:val="BDT_RefData"/>
    <w:basedOn w:val="BDTNormal"/>
    <w:link w:val="BDTRefDataChar"/>
    <w:uiPriority w:val="99"/>
    <w:rsid w:val="00D8179A"/>
    <w:rPr>
      <w:lang w:val="en-GB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D8179A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D8179A"/>
    <w:rPr>
      <w:lang w:val="en-GB"/>
    </w:rPr>
  </w:style>
  <w:style w:type="paragraph" w:customStyle="1" w:styleId="CEOAddressee">
    <w:name w:val="CEO_Addressee"/>
    <w:basedOn w:val="Normal"/>
    <w:uiPriority w:val="99"/>
    <w:rsid w:val="00D8179A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D8179A"/>
    <w:pPr>
      <w:spacing w:after="80"/>
    </w:pPr>
    <w:rPr>
      <w:rFonts w:eastAsia="SimSun" w:cs="Traditional Arabic"/>
      <w:szCs w:val="30"/>
      <w:lang w:val="en-GB"/>
    </w:rPr>
  </w:style>
  <w:style w:type="paragraph" w:customStyle="1" w:styleId="BDTSubjectdata">
    <w:name w:val="BDT_Subject_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D8179A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D8179A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8179A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8179A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8179A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D8179A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-Details">
    <w:name w:val="BDT_Contact-Details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ributionH1">
    <w:name w:val="BDT_contributionH1"/>
    <w:basedOn w:val="Normal"/>
    <w:uiPriority w:val="99"/>
    <w:rsid w:val="00D8179A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D8179A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D8179A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D8179A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D8179A"/>
    <w:pPr>
      <w:numPr>
        <w:numId w:val="23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8179A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8179A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8179A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8179A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D8179A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D8179A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D8179A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/>
    </w:rPr>
  </w:style>
  <w:style w:type="paragraph" w:customStyle="1" w:styleId="BDTFooterContact1">
    <w:name w:val="BDT_FooterContact1"/>
    <w:basedOn w:val="Normal"/>
    <w:next w:val="Normal"/>
    <w:uiPriority w:val="99"/>
    <w:rsid w:val="00D8179A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D8179A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D8179A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D8179A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8179A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8179A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D8179A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D8179A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D8179A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8179A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D8179A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D8179A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8179A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D8179A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D8179A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8179A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D8179A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D8179A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8179A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8179A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8179A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D8179A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basedOn w:val="Normal"/>
    <w:next w:val="BDTVisa"/>
    <w:uiPriority w:val="99"/>
    <w:rsid w:val="00D8179A"/>
  </w:style>
  <w:style w:type="paragraph" w:customStyle="1" w:styleId="BDTSmall">
    <w:name w:val="BDT_Small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D8179A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D8179A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D8179A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D8179A"/>
    <w:pPr>
      <w:spacing w:before="240" w:after="120"/>
      <w:jc w:val="center"/>
    </w:pPr>
    <w:rPr>
      <w:b/>
    </w:rPr>
  </w:style>
  <w:style w:type="paragraph" w:customStyle="1" w:styleId="BDTNormal">
    <w:name w:val="BDT_Normal"/>
    <w:uiPriority w:val="99"/>
    <w:rsid w:val="00D8179A"/>
    <w:pPr>
      <w:spacing w:before="120" w:after="120"/>
    </w:pPr>
    <w:rPr>
      <w:rFonts w:eastAsia="SimSun" w:cs="Traditional Arabic"/>
      <w:szCs w:val="30"/>
      <w:lang w:val="es-E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8179A"/>
    <w:rPr>
      <w:noProof/>
    </w:rPr>
  </w:style>
  <w:style w:type="paragraph" w:styleId="Footer">
    <w:name w:val="footer"/>
    <w:basedOn w:val="Normal"/>
    <w:link w:val="FooterChar"/>
    <w:locked/>
    <w:rsid w:val="00D81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D8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D8179A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D8179A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D8179A"/>
    <w:pPr>
      <w:spacing w:before="120" w:after="120"/>
      <w:ind w:left="1132"/>
    </w:pPr>
  </w:style>
  <w:style w:type="paragraph" w:customStyle="1" w:styleId="CEONormal">
    <w:name w:val="CEO_Normal"/>
    <w:link w:val="CEONormalCharChar"/>
    <w:uiPriority w:val="99"/>
    <w:rsid w:val="00E05B53"/>
    <w:pPr>
      <w:spacing w:before="120" w:after="120"/>
    </w:pPr>
    <w:rPr>
      <w:rFonts w:ascii="Verdana" w:eastAsia="SimSun" w:hAnsi="Verdana" w:cs="Times New Roman"/>
      <w:sz w:val="19"/>
      <w:szCs w:val="24"/>
      <w:lang w:eastAsia="zh-CN"/>
    </w:rPr>
  </w:style>
  <w:style w:type="paragraph" w:customStyle="1" w:styleId="CEOOpening">
    <w:name w:val="CEO_Opening"/>
    <w:basedOn w:val="CEONormal"/>
    <w:next w:val="CEONormal"/>
    <w:link w:val="CEOOpeningChar"/>
    <w:uiPriority w:val="99"/>
    <w:rsid w:val="00E05B53"/>
    <w:pPr>
      <w:spacing w:before="360" w:after="240"/>
    </w:pPr>
  </w:style>
  <w:style w:type="character" w:styleId="Hyperlink">
    <w:name w:val="Hyperlink"/>
    <w:basedOn w:val="DefaultParagraphFont"/>
    <w:uiPriority w:val="99"/>
    <w:locked/>
    <w:rsid w:val="00E05B53"/>
    <w:rPr>
      <w:rFonts w:cs="Times New Roman"/>
      <w:color w:val="0000FF"/>
      <w:u w:val="single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eading">
    <w:name w:val="CEO_Heading"/>
    <w:basedOn w:val="CEONormal"/>
    <w:next w:val="CEONormal"/>
    <w:uiPriority w:val="99"/>
    <w:rsid w:val="00E05B53"/>
    <w:pPr>
      <w:spacing w:before="200" w:after="0"/>
    </w:pPr>
    <w:rPr>
      <w:b/>
      <w:bCs/>
      <w:lang w:val="es-ES_tradnl"/>
    </w:rPr>
  </w:style>
  <w:style w:type="character" w:customStyle="1" w:styleId="CEOOpeningChar">
    <w:name w:val="CEO_Opening Char"/>
    <w:basedOn w:val="CEONormalCharChar"/>
    <w:link w:val="CEOOpening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yperlink">
    <w:name w:val="CEO_Hyperlink"/>
    <w:basedOn w:val="CEONormal"/>
    <w:link w:val="CEOHyperlinkCharChar"/>
    <w:uiPriority w:val="99"/>
    <w:rsid w:val="00E05B53"/>
    <w:pPr>
      <w:spacing w:before="0" w:after="0"/>
      <w:ind w:right="-426"/>
    </w:pPr>
    <w:rPr>
      <w:color w:val="0000FF"/>
    </w:rPr>
  </w:style>
  <w:style w:type="character" w:customStyle="1" w:styleId="CEOHyperlinkCharChar">
    <w:name w:val="CEO_Hyperlink Char Char"/>
    <w:basedOn w:val="DefaultParagraphFont"/>
    <w:link w:val="CEOHyperlink"/>
    <w:uiPriority w:val="99"/>
    <w:locked/>
    <w:rsid w:val="00E05B53"/>
    <w:rPr>
      <w:rFonts w:ascii="Verdana" w:eastAsia="SimSun" w:hAnsi="Verdana" w:cs="Times New Roman"/>
      <w:color w:val="0000FF"/>
      <w:sz w:val="24"/>
      <w:szCs w:val="24"/>
    </w:rPr>
  </w:style>
  <w:style w:type="paragraph" w:customStyle="1" w:styleId="CEODistributionEmdash">
    <w:name w:val="CEO_Distribution_Emdash"/>
    <w:basedOn w:val="Normal"/>
    <w:uiPriority w:val="99"/>
    <w:rsid w:val="00E05B53"/>
    <w:pPr>
      <w:tabs>
        <w:tab w:val="num" w:pos="1492"/>
      </w:tabs>
      <w:ind w:left="1492" w:hanging="360"/>
    </w:pPr>
    <w:rPr>
      <w:rFonts w:ascii="Verdana" w:hAnsi="Verdana" w:cs="Times New Roman"/>
      <w:sz w:val="19"/>
      <w:szCs w:val="19"/>
      <w:lang w:val="fr-CH" w:eastAsia="zh-CN"/>
    </w:rPr>
  </w:style>
  <w:style w:type="paragraph" w:customStyle="1" w:styleId="CEOSignatureName">
    <w:name w:val="CEO_SignatureName"/>
    <w:basedOn w:val="Normal"/>
    <w:next w:val="CEOSignatureTitle"/>
    <w:uiPriority w:val="99"/>
    <w:rsid w:val="00E05B53"/>
    <w:pPr>
      <w:spacing w:before="240"/>
    </w:pPr>
    <w:rPr>
      <w:rFonts w:ascii="Verdana" w:eastAsia="Batang" w:hAnsi="Verdana" w:cs="Times New Roman"/>
      <w:sz w:val="19"/>
      <w:szCs w:val="20"/>
      <w:lang w:val="es-ES_tradnl"/>
    </w:rPr>
  </w:style>
  <w:style w:type="paragraph" w:customStyle="1" w:styleId="CEOSignatureTitle">
    <w:name w:val="CEO_SignatureTitle"/>
    <w:basedOn w:val="Normal"/>
    <w:next w:val="CEODistribution"/>
    <w:uiPriority w:val="99"/>
    <w:rsid w:val="00E05B53"/>
    <w:rPr>
      <w:rFonts w:ascii="Verdana" w:hAnsi="Verdana" w:cs="Times New Roman"/>
      <w:sz w:val="19"/>
      <w:szCs w:val="20"/>
      <w:lang w:val="en-GB"/>
    </w:rPr>
  </w:style>
  <w:style w:type="paragraph" w:customStyle="1" w:styleId="CEODistribution">
    <w:name w:val="CEO_Distribution"/>
    <w:basedOn w:val="Normal"/>
    <w:next w:val="CEODistributionEmdash"/>
    <w:link w:val="CEODistributionChar"/>
    <w:uiPriority w:val="99"/>
    <w:rsid w:val="00E05B53"/>
    <w:pPr>
      <w:spacing w:before="480" w:after="12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OriginalSigned">
    <w:name w:val="CEO_OriginalSigned"/>
    <w:basedOn w:val="CEONormal"/>
    <w:next w:val="CEOSignatureName"/>
    <w:uiPriority w:val="99"/>
    <w:rsid w:val="00E05B53"/>
    <w:pPr>
      <w:spacing w:before="360" w:after="360"/>
    </w:pPr>
  </w:style>
  <w:style w:type="character" w:customStyle="1" w:styleId="CEODistributionChar">
    <w:name w:val="CEO_Distribution Char"/>
    <w:basedOn w:val="DefaultParagraphFont"/>
    <w:link w:val="CEODistribution"/>
    <w:uiPriority w:val="99"/>
    <w:locked/>
    <w:rsid w:val="00E05B53"/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EmdashList">
    <w:name w:val="CEO_EmdashList"/>
    <w:basedOn w:val="Normal"/>
    <w:uiPriority w:val="99"/>
    <w:rsid w:val="00E05B53"/>
    <w:pPr>
      <w:numPr>
        <w:numId w:val="22"/>
      </w:numPr>
      <w:spacing w:before="120" w:after="120"/>
    </w:pPr>
    <w:rPr>
      <w:rFonts w:ascii="Trebuchet MS" w:hAnsi="Trebuchet MS" w:cs="Times New Roman"/>
      <w:sz w:val="20"/>
      <w:szCs w:val="20"/>
      <w:lang w:eastAsia="zh-CN"/>
    </w:rPr>
  </w:style>
  <w:style w:type="paragraph" w:customStyle="1" w:styleId="CEOSubjectDetails">
    <w:name w:val="CEO_SubjectDetails"/>
    <w:basedOn w:val="Normal"/>
    <w:uiPriority w:val="99"/>
    <w:rsid w:val="00E05B53"/>
    <w:pPr>
      <w:spacing w:after="120"/>
    </w:pPr>
    <w:rPr>
      <w:rFonts w:ascii="Verdana" w:hAnsi="Verdana" w:cs="Times New Roman"/>
      <w:sz w:val="19"/>
      <w:szCs w:val="18"/>
      <w:lang w:val="en-GB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2071D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table" w:styleId="TableGrid">
    <w:name w:val="Table Grid"/>
    <w:basedOn w:val="TableNormal"/>
    <w:uiPriority w:val="59"/>
    <w:locked/>
    <w:rsid w:val="00D10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1009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EODocDates">
    <w:name w:val="CEO_DocDates"/>
    <w:basedOn w:val="Normal"/>
    <w:next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AD6AEB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ForAction">
    <w:name w:val="CEO_ForAction"/>
    <w:basedOn w:val="CEONormal"/>
    <w:next w:val="Normal"/>
    <w:uiPriority w:val="99"/>
    <w:rsid w:val="00AD6AEB"/>
    <w:pPr>
      <w:spacing w:before="240" w:after="0"/>
      <w:ind w:left="1877"/>
    </w:pPr>
    <w:rPr>
      <w:b/>
      <w:bCs/>
      <w:iCs/>
      <w:szCs w:val="19"/>
      <w:lang w:val="en-GB" w:eastAsia="en-US"/>
    </w:rPr>
  </w:style>
  <w:style w:type="paragraph" w:customStyle="1" w:styleId="CEOLogo">
    <w:name w:val="CEO_Logo"/>
    <w:basedOn w:val="CEONormal"/>
    <w:rsid w:val="00AD6AEB"/>
    <w:pPr>
      <w:spacing w:before="0" w:after="0"/>
      <w:jc w:val="right"/>
    </w:pPr>
    <w:rPr>
      <w:szCs w:val="19"/>
      <w:lang w:val="en-GB" w:eastAsia="en-US"/>
    </w:rPr>
  </w:style>
  <w:style w:type="paragraph" w:customStyle="1" w:styleId="CEOMeetingDates">
    <w:name w:val="CEO_MeetingDates"/>
    <w:basedOn w:val="Normal"/>
    <w:rsid w:val="00AD6AEB"/>
    <w:pPr>
      <w:spacing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rsid w:val="00AD6AEB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AD6AEB"/>
    <w:pPr>
      <w:tabs>
        <w:tab w:val="left" w:pos="1928"/>
      </w:tabs>
      <w:ind w:left="1928" w:hanging="1928"/>
    </w:pPr>
    <w:rPr>
      <w:lang w:val="fr-CH"/>
    </w:rPr>
  </w:style>
  <w:style w:type="paragraph" w:customStyle="1" w:styleId="CEOSectorName">
    <w:name w:val="CEO_SectorName"/>
    <w:basedOn w:val="Normal"/>
    <w:rsid w:val="00AD6AEB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">
    <w:name w:val="CEO_Source_Title"/>
    <w:basedOn w:val="Normal"/>
    <w:uiPriority w:val="99"/>
    <w:rsid w:val="00AD6AEB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SourceTitleDetails">
    <w:name w:val="CEO_SourceTitleDetails"/>
    <w:basedOn w:val="Normal"/>
    <w:uiPriority w:val="99"/>
    <w:rsid w:val="00AD6AEB"/>
    <w:pPr>
      <w:spacing w:before="120" w:after="120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AD6AEB"/>
    <w:pPr>
      <w:spacing w:before="120" w:after="120"/>
    </w:pPr>
  </w:style>
  <w:style w:type="paragraph" w:customStyle="1" w:styleId="CEOAgendaItem">
    <w:name w:val="CEO_AgendaItem"/>
    <w:basedOn w:val="Normal"/>
    <w:uiPriority w:val="99"/>
    <w:rsid w:val="00AD6AEB"/>
    <w:pPr>
      <w:spacing w:before="60" w:after="60"/>
      <w:ind w:right="12"/>
    </w:pPr>
    <w:rPr>
      <w:rFonts w:ascii="Verdana" w:hAnsi="Verdana" w:cs="Times New Roman"/>
      <w:sz w:val="19"/>
      <w:szCs w:val="19"/>
    </w:rPr>
  </w:style>
  <w:style w:type="paragraph" w:customStyle="1" w:styleId="CEOAgendaItemIndent">
    <w:name w:val="CEO_AgendaItemIndent"/>
    <w:basedOn w:val="CEOAgendaItem"/>
    <w:uiPriority w:val="99"/>
    <w:rsid w:val="00AD6AEB"/>
    <w:pPr>
      <w:tabs>
        <w:tab w:val="left" w:pos="459"/>
      </w:tabs>
      <w:ind w:left="34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4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58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179A"/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79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8179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8179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8179A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8179A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8179A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8179A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8179A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81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179A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179A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179A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179A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179A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8179A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8179A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8179A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8179A"/>
    <w:rPr>
      <w:rFonts w:ascii="Cambria" w:eastAsia="SimSun" w:hAnsi="Cambria" w:cs="Times New Roman"/>
      <w:lang w:eastAsia="en-US"/>
    </w:rPr>
  </w:style>
  <w:style w:type="paragraph" w:styleId="TOC8">
    <w:name w:val="toc 8"/>
    <w:basedOn w:val="TOC4"/>
    <w:uiPriority w:val="99"/>
    <w:semiHidden/>
    <w:rsid w:val="00D8179A"/>
  </w:style>
  <w:style w:type="paragraph" w:styleId="TOC4">
    <w:name w:val="toc 4"/>
    <w:basedOn w:val="TOC3"/>
    <w:uiPriority w:val="99"/>
    <w:semiHidden/>
    <w:rsid w:val="00D8179A"/>
  </w:style>
  <w:style w:type="paragraph" w:styleId="TOC3">
    <w:name w:val="toc 3"/>
    <w:basedOn w:val="TOC2"/>
    <w:uiPriority w:val="99"/>
    <w:semiHidden/>
    <w:rsid w:val="00D8179A"/>
  </w:style>
  <w:style w:type="paragraph" w:styleId="TOC2">
    <w:name w:val="toc 2"/>
    <w:basedOn w:val="TOC1"/>
    <w:uiPriority w:val="99"/>
    <w:semiHidden/>
    <w:rsid w:val="00D8179A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D8179A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D8179A"/>
  </w:style>
  <w:style w:type="paragraph" w:styleId="TOC6">
    <w:name w:val="toc 6"/>
    <w:basedOn w:val="TOC4"/>
    <w:uiPriority w:val="99"/>
    <w:semiHidden/>
    <w:rsid w:val="00D8179A"/>
  </w:style>
  <w:style w:type="paragraph" w:styleId="TOC5">
    <w:name w:val="toc 5"/>
    <w:basedOn w:val="TOC4"/>
    <w:uiPriority w:val="99"/>
    <w:semiHidden/>
    <w:rsid w:val="00D8179A"/>
  </w:style>
  <w:style w:type="paragraph" w:customStyle="1" w:styleId="Note">
    <w:name w:val="Note"/>
    <w:basedOn w:val="Normal"/>
    <w:uiPriority w:val="99"/>
    <w:semiHidden/>
    <w:rsid w:val="00D8179A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D8179A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D8179A"/>
  </w:style>
  <w:style w:type="character" w:customStyle="1" w:styleId="BDTName">
    <w:name w:val="BDT_Name"/>
    <w:basedOn w:val="DefaultParagraphFont"/>
    <w:uiPriority w:val="99"/>
    <w:rsid w:val="00D8179A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D8179A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D8179A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8179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D8179A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D8179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D817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D8179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D8179A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D8179A"/>
  </w:style>
  <w:style w:type="paragraph" w:customStyle="1" w:styleId="RecNo">
    <w:name w:val="Rec_No"/>
    <w:basedOn w:val="Normal"/>
    <w:next w:val="Rectitle"/>
    <w:uiPriority w:val="99"/>
    <w:semiHidden/>
    <w:rsid w:val="00D8179A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D8179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8179A"/>
  </w:style>
  <w:style w:type="paragraph" w:customStyle="1" w:styleId="Questiontitle">
    <w:name w:val="Question_title"/>
    <w:basedOn w:val="Rectitle"/>
    <w:next w:val="Questionref"/>
    <w:uiPriority w:val="99"/>
    <w:semiHidden/>
    <w:rsid w:val="00D8179A"/>
  </w:style>
  <w:style w:type="paragraph" w:customStyle="1" w:styleId="Questionref">
    <w:name w:val="Question_ref"/>
    <w:basedOn w:val="Recref"/>
    <w:next w:val="Questiondate"/>
    <w:uiPriority w:val="99"/>
    <w:semiHidden/>
    <w:rsid w:val="00D8179A"/>
  </w:style>
  <w:style w:type="paragraph" w:customStyle="1" w:styleId="Recref">
    <w:name w:val="Rec_ref"/>
    <w:basedOn w:val="Normal"/>
    <w:next w:val="Recdate"/>
    <w:uiPriority w:val="99"/>
    <w:semiHidden/>
    <w:rsid w:val="00D8179A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D8179A"/>
  </w:style>
  <w:style w:type="paragraph" w:customStyle="1" w:styleId="RepNo">
    <w:name w:val="Rep_No"/>
    <w:basedOn w:val="RecNo"/>
    <w:next w:val="Reptitle"/>
    <w:uiPriority w:val="99"/>
    <w:semiHidden/>
    <w:rsid w:val="00D8179A"/>
  </w:style>
  <w:style w:type="paragraph" w:customStyle="1" w:styleId="Reptitle">
    <w:name w:val="Rep_title"/>
    <w:basedOn w:val="Rectitle"/>
    <w:next w:val="Repref"/>
    <w:uiPriority w:val="99"/>
    <w:semiHidden/>
    <w:rsid w:val="00D8179A"/>
  </w:style>
  <w:style w:type="paragraph" w:customStyle="1" w:styleId="Repref">
    <w:name w:val="Rep_ref"/>
    <w:basedOn w:val="Recref"/>
    <w:next w:val="Repdate"/>
    <w:uiPriority w:val="99"/>
    <w:semiHidden/>
    <w:rsid w:val="00D8179A"/>
  </w:style>
  <w:style w:type="paragraph" w:customStyle="1" w:styleId="Resdate">
    <w:name w:val="Res_date"/>
    <w:basedOn w:val="Recdate"/>
    <w:next w:val="Normalaftertitle"/>
    <w:uiPriority w:val="99"/>
    <w:semiHidden/>
    <w:rsid w:val="00D8179A"/>
  </w:style>
  <w:style w:type="paragraph" w:customStyle="1" w:styleId="ResNo">
    <w:name w:val="Res_No"/>
    <w:basedOn w:val="RecNo"/>
    <w:next w:val="Restitle"/>
    <w:uiPriority w:val="99"/>
    <w:semiHidden/>
    <w:rsid w:val="00D8179A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8179A"/>
  </w:style>
  <w:style w:type="paragraph" w:customStyle="1" w:styleId="Resref">
    <w:name w:val="Res_ref"/>
    <w:basedOn w:val="Recref"/>
    <w:next w:val="Resdate"/>
    <w:uiPriority w:val="99"/>
    <w:semiHidden/>
    <w:rsid w:val="00D8179A"/>
  </w:style>
  <w:style w:type="paragraph" w:customStyle="1" w:styleId="SectionNo">
    <w:name w:val="Section_No"/>
    <w:basedOn w:val="Normal"/>
    <w:next w:val="Sectiontitle"/>
    <w:uiPriority w:val="99"/>
    <w:semiHidden/>
    <w:rsid w:val="00D8179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D8179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D817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D8179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D8179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D8179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D8179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D8179A"/>
  </w:style>
  <w:style w:type="paragraph" w:customStyle="1" w:styleId="BDTAnnexabc-start">
    <w:name w:val="BDT_Annex_abc-start"/>
    <w:uiPriority w:val="99"/>
    <w:rsid w:val="00D8179A"/>
    <w:pPr>
      <w:spacing w:before="120" w:after="120"/>
      <w:ind w:left="1763" w:right="709" w:hanging="442"/>
    </w:pPr>
    <w:rPr>
      <w:rFonts w:eastAsia="SimSun" w:cs="Times New Roman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8179A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D8179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D8179A"/>
    <w:pPr>
      <w:spacing w:before="240"/>
      <w:jc w:val="center"/>
    </w:pPr>
    <w:rPr>
      <w:i/>
    </w:rPr>
  </w:style>
  <w:style w:type="character" w:styleId="CommentReference">
    <w:name w:val="annotation reference"/>
    <w:basedOn w:val="DefaultParagraphFont"/>
    <w:uiPriority w:val="99"/>
    <w:semiHidden/>
    <w:rsid w:val="00D8179A"/>
    <w:rPr>
      <w:rFonts w:cs="Times New Roman"/>
      <w:sz w:val="16"/>
      <w:szCs w:val="16"/>
    </w:rPr>
  </w:style>
  <w:style w:type="paragraph" w:customStyle="1" w:styleId="NormalIndent">
    <w:name w:val="Normal_Indent"/>
    <w:basedOn w:val="Normal"/>
    <w:uiPriority w:val="99"/>
    <w:semiHidden/>
    <w:rsid w:val="00D8179A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D8179A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Details-Data">
    <w:name w:val="BDT_ContactDetails-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paragraph" w:customStyle="1" w:styleId="BDTDate">
    <w:name w:val="BDT_Date"/>
    <w:basedOn w:val="Normal"/>
    <w:uiPriority w:val="99"/>
    <w:rsid w:val="00D8179A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D8179A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D8179A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D8179A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basedOn w:val="Normal"/>
    <w:next w:val="BDTSignatureTitle"/>
    <w:uiPriority w:val="99"/>
    <w:rsid w:val="00D8179A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D8179A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D8179A"/>
    <w:pPr>
      <w:spacing w:before="120" w:after="120"/>
    </w:pPr>
    <w:rPr>
      <w:lang w:val="en-GB"/>
    </w:rPr>
  </w:style>
  <w:style w:type="paragraph" w:customStyle="1" w:styleId="BDTRefData">
    <w:name w:val="BDT_RefData"/>
    <w:basedOn w:val="BDTNormal"/>
    <w:link w:val="BDTRefDataChar"/>
    <w:uiPriority w:val="99"/>
    <w:rsid w:val="00D8179A"/>
    <w:rPr>
      <w:lang w:val="en-GB"/>
    </w:rPr>
  </w:style>
  <w:style w:type="character" w:customStyle="1" w:styleId="BDTRefDataChar">
    <w:name w:val="BDT_RefData Char"/>
    <w:basedOn w:val="DefaultParagraphFont"/>
    <w:link w:val="BDTRefData"/>
    <w:uiPriority w:val="99"/>
    <w:locked/>
    <w:rsid w:val="00D8179A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D8179A"/>
    <w:rPr>
      <w:lang w:val="en-GB"/>
    </w:rPr>
  </w:style>
  <w:style w:type="paragraph" w:customStyle="1" w:styleId="CEOAddressee">
    <w:name w:val="CEO_Addressee"/>
    <w:basedOn w:val="Normal"/>
    <w:uiPriority w:val="99"/>
    <w:rsid w:val="00D8179A"/>
    <w:rPr>
      <w:rFonts w:ascii="Verdana" w:hAnsi="Verdana" w:cs="Times New Roman"/>
      <w:sz w:val="19"/>
      <w:szCs w:val="20"/>
      <w:lang w:val="en-GB"/>
    </w:rPr>
  </w:style>
  <w:style w:type="paragraph" w:customStyle="1" w:styleId="BDTSubject">
    <w:name w:val="BDT_Subject"/>
    <w:uiPriority w:val="99"/>
    <w:rsid w:val="00D8179A"/>
    <w:pPr>
      <w:spacing w:after="80"/>
    </w:pPr>
    <w:rPr>
      <w:rFonts w:eastAsia="SimSun" w:cs="Traditional Arabic"/>
      <w:szCs w:val="30"/>
      <w:lang w:val="en-GB"/>
    </w:rPr>
  </w:style>
  <w:style w:type="paragraph" w:customStyle="1" w:styleId="BDTSubjectdata">
    <w:name w:val="BDT_Subject_data"/>
    <w:uiPriority w:val="99"/>
    <w:rsid w:val="00D8179A"/>
    <w:pPr>
      <w:spacing w:before="40" w:after="40"/>
    </w:pPr>
    <w:rPr>
      <w:rFonts w:eastAsia="SimSun" w:cs="Traditional Arabic"/>
      <w:szCs w:val="30"/>
      <w:lang w:val="en-GB"/>
    </w:rPr>
  </w:style>
  <w:style w:type="character" w:styleId="FollowedHyperlink">
    <w:name w:val="FollowedHyperlink"/>
    <w:basedOn w:val="DefaultParagraphFont"/>
    <w:uiPriority w:val="99"/>
    <w:semiHidden/>
    <w:rsid w:val="00D8179A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D8179A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8179A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8179A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8179A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D8179A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-Details">
    <w:name w:val="BDT_Contact-Details"/>
    <w:uiPriority w:val="99"/>
    <w:rsid w:val="00D8179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ributionH1">
    <w:name w:val="BDT_contributionH1"/>
    <w:basedOn w:val="Normal"/>
    <w:uiPriority w:val="99"/>
    <w:rsid w:val="00D8179A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D8179A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D8179A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D8179A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D8179A"/>
    <w:pPr>
      <w:numPr>
        <w:numId w:val="23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8179A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8179A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8179A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8179A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8179A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D8179A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D8179A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uiPriority w:val="99"/>
    <w:rsid w:val="00D8179A"/>
    <w:pPr>
      <w:tabs>
        <w:tab w:val="right" w:pos="9072"/>
      </w:tabs>
      <w:jc w:val="center"/>
    </w:pPr>
    <w:rPr>
      <w:rFonts w:eastAsia="SimHei" w:cs="Traditional Arabic"/>
      <w:sz w:val="18"/>
      <w:szCs w:val="30"/>
      <w:lang w:val="es-ES"/>
    </w:rPr>
  </w:style>
  <w:style w:type="paragraph" w:customStyle="1" w:styleId="BDTFooterContact1">
    <w:name w:val="BDT_FooterContact1"/>
    <w:basedOn w:val="Normal"/>
    <w:next w:val="Normal"/>
    <w:uiPriority w:val="99"/>
    <w:rsid w:val="00D8179A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D8179A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D8179A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D8179A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8179A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8179A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D8179A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D8179A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D8179A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8179A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D8179A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D8179A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8179A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D8179A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D8179A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8179A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D8179A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D8179A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8179A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8179A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8179A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8179A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D8179A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basedOn w:val="Normal"/>
    <w:next w:val="BDTVisa"/>
    <w:uiPriority w:val="99"/>
    <w:rsid w:val="00D8179A"/>
  </w:style>
  <w:style w:type="paragraph" w:customStyle="1" w:styleId="BDTSmall">
    <w:name w:val="BDT_Small"/>
    <w:basedOn w:val="Normal"/>
    <w:uiPriority w:val="99"/>
    <w:rsid w:val="00D8179A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D8179A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D8179A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D8179A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D8179A"/>
    <w:pPr>
      <w:spacing w:before="240" w:after="120"/>
      <w:jc w:val="center"/>
    </w:pPr>
    <w:rPr>
      <w:b/>
    </w:rPr>
  </w:style>
  <w:style w:type="paragraph" w:customStyle="1" w:styleId="BDTNormal">
    <w:name w:val="BDT_Normal"/>
    <w:uiPriority w:val="99"/>
    <w:rsid w:val="00D8179A"/>
    <w:pPr>
      <w:spacing w:before="120" w:after="120"/>
    </w:pPr>
    <w:rPr>
      <w:rFonts w:eastAsia="SimSun" w:cs="Traditional Arabic"/>
      <w:szCs w:val="30"/>
      <w:lang w:val="es-E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8179A"/>
    <w:rPr>
      <w:noProof/>
    </w:rPr>
  </w:style>
  <w:style w:type="paragraph" w:styleId="Footer">
    <w:name w:val="footer"/>
    <w:basedOn w:val="Normal"/>
    <w:link w:val="FooterChar"/>
    <w:locked/>
    <w:rsid w:val="00D81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styleId="Header">
    <w:name w:val="header"/>
    <w:basedOn w:val="Normal"/>
    <w:link w:val="HeaderChar"/>
    <w:uiPriority w:val="99"/>
    <w:locked/>
    <w:rsid w:val="00D81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179A"/>
    <w:rPr>
      <w:rFonts w:eastAsia="SimSun" w:cs="Traditional Arabic"/>
      <w:sz w:val="30"/>
      <w:szCs w:val="30"/>
      <w:lang w:eastAsia="en-US" w:bidi="ar-SA"/>
    </w:rPr>
  </w:style>
  <w:style w:type="paragraph" w:customStyle="1" w:styleId="BDTSectorName">
    <w:name w:val="BDT_SectorName"/>
    <w:basedOn w:val="Normal"/>
    <w:uiPriority w:val="99"/>
    <w:rsid w:val="00D8179A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locked/>
    <w:rsid w:val="00D8179A"/>
    <w:rPr>
      <w:rFonts w:cs="Times New Roman"/>
      <w:i/>
      <w:iCs/>
    </w:rPr>
  </w:style>
  <w:style w:type="paragraph" w:styleId="ListContinue4">
    <w:name w:val="List Continue 4"/>
    <w:basedOn w:val="Normal"/>
    <w:uiPriority w:val="99"/>
    <w:locked/>
    <w:rsid w:val="00D8179A"/>
    <w:pPr>
      <w:spacing w:before="120" w:after="120"/>
      <w:ind w:left="1132"/>
    </w:pPr>
  </w:style>
  <w:style w:type="paragraph" w:customStyle="1" w:styleId="CEONormal">
    <w:name w:val="CEO_Normal"/>
    <w:link w:val="CEONormalCharChar"/>
    <w:uiPriority w:val="99"/>
    <w:rsid w:val="00E05B53"/>
    <w:pPr>
      <w:spacing w:before="120" w:after="120"/>
    </w:pPr>
    <w:rPr>
      <w:rFonts w:ascii="Verdana" w:eastAsia="SimSun" w:hAnsi="Verdana" w:cs="Times New Roman"/>
      <w:sz w:val="19"/>
      <w:szCs w:val="24"/>
      <w:lang w:eastAsia="zh-CN"/>
    </w:rPr>
  </w:style>
  <w:style w:type="paragraph" w:customStyle="1" w:styleId="CEOOpening">
    <w:name w:val="CEO_Opening"/>
    <w:basedOn w:val="CEONormal"/>
    <w:next w:val="CEONormal"/>
    <w:link w:val="CEOOpeningChar"/>
    <w:uiPriority w:val="99"/>
    <w:rsid w:val="00E05B53"/>
    <w:pPr>
      <w:spacing w:before="360" w:after="240"/>
    </w:pPr>
  </w:style>
  <w:style w:type="character" w:styleId="Hyperlink">
    <w:name w:val="Hyperlink"/>
    <w:basedOn w:val="DefaultParagraphFont"/>
    <w:uiPriority w:val="99"/>
    <w:locked/>
    <w:rsid w:val="00E05B53"/>
    <w:rPr>
      <w:rFonts w:cs="Times New Roman"/>
      <w:color w:val="0000FF"/>
      <w:u w:val="single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eading">
    <w:name w:val="CEO_Heading"/>
    <w:basedOn w:val="CEONormal"/>
    <w:next w:val="CEONormal"/>
    <w:uiPriority w:val="99"/>
    <w:rsid w:val="00E05B53"/>
    <w:pPr>
      <w:spacing w:before="200" w:after="0"/>
    </w:pPr>
    <w:rPr>
      <w:b/>
      <w:bCs/>
      <w:lang w:val="es-ES_tradnl"/>
    </w:rPr>
  </w:style>
  <w:style w:type="character" w:customStyle="1" w:styleId="CEOOpeningChar">
    <w:name w:val="CEO_Opening Char"/>
    <w:basedOn w:val="CEONormalCharChar"/>
    <w:link w:val="CEOOpening"/>
    <w:uiPriority w:val="99"/>
    <w:locked/>
    <w:rsid w:val="00E05B53"/>
    <w:rPr>
      <w:rFonts w:ascii="Verdana" w:eastAsia="SimSun" w:hAnsi="Verdana" w:cs="Times New Roman"/>
      <w:sz w:val="24"/>
      <w:szCs w:val="24"/>
      <w:lang w:val="en-US" w:eastAsia="zh-CN" w:bidi="ar-SA"/>
    </w:rPr>
  </w:style>
  <w:style w:type="paragraph" w:customStyle="1" w:styleId="CEOHyperlink">
    <w:name w:val="CEO_Hyperlink"/>
    <w:basedOn w:val="CEONormal"/>
    <w:link w:val="CEOHyperlinkCharChar"/>
    <w:uiPriority w:val="99"/>
    <w:rsid w:val="00E05B53"/>
    <w:pPr>
      <w:spacing w:before="0" w:after="0"/>
      <w:ind w:right="-426"/>
    </w:pPr>
    <w:rPr>
      <w:color w:val="0000FF"/>
    </w:rPr>
  </w:style>
  <w:style w:type="character" w:customStyle="1" w:styleId="CEOHyperlinkCharChar">
    <w:name w:val="CEO_Hyperlink Char Char"/>
    <w:basedOn w:val="DefaultParagraphFont"/>
    <w:link w:val="CEOHyperlink"/>
    <w:uiPriority w:val="99"/>
    <w:locked/>
    <w:rsid w:val="00E05B53"/>
    <w:rPr>
      <w:rFonts w:ascii="Verdana" w:eastAsia="SimSun" w:hAnsi="Verdana" w:cs="Times New Roman"/>
      <w:color w:val="0000FF"/>
      <w:sz w:val="24"/>
      <w:szCs w:val="24"/>
    </w:rPr>
  </w:style>
  <w:style w:type="paragraph" w:customStyle="1" w:styleId="CEODistributionEmdash">
    <w:name w:val="CEO_Distribution_Emdash"/>
    <w:basedOn w:val="Normal"/>
    <w:uiPriority w:val="99"/>
    <w:rsid w:val="00E05B53"/>
    <w:pPr>
      <w:tabs>
        <w:tab w:val="num" w:pos="1492"/>
      </w:tabs>
      <w:ind w:left="1492" w:hanging="360"/>
    </w:pPr>
    <w:rPr>
      <w:rFonts w:ascii="Verdana" w:hAnsi="Verdana" w:cs="Times New Roman"/>
      <w:sz w:val="19"/>
      <w:szCs w:val="19"/>
      <w:lang w:val="fr-CH" w:eastAsia="zh-CN"/>
    </w:rPr>
  </w:style>
  <w:style w:type="paragraph" w:customStyle="1" w:styleId="CEOSignatureName">
    <w:name w:val="CEO_SignatureName"/>
    <w:basedOn w:val="Normal"/>
    <w:next w:val="CEOSignatureTitle"/>
    <w:uiPriority w:val="99"/>
    <w:rsid w:val="00E05B53"/>
    <w:pPr>
      <w:spacing w:before="240"/>
    </w:pPr>
    <w:rPr>
      <w:rFonts w:ascii="Verdana" w:eastAsia="Batang" w:hAnsi="Verdana" w:cs="Times New Roman"/>
      <w:sz w:val="19"/>
      <w:szCs w:val="20"/>
      <w:lang w:val="es-ES_tradnl"/>
    </w:rPr>
  </w:style>
  <w:style w:type="paragraph" w:customStyle="1" w:styleId="CEOSignatureTitle">
    <w:name w:val="CEO_SignatureTitle"/>
    <w:basedOn w:val="Normal"/>
    <w:next w:val="CEODistribution"/>
    <w:uiPriority w:val="99"/>
    <w:rsid w:val="00E05B53"/>
    <w:rPr>
      <w:rFonts w:ascii="Verdana" w:hAnsi="Verdana" w:cs="Times New Roman"/>
      <w:sz w:val="19"/>
      <w:szCs w:val="20"/>
      <w:lang w:val="en-GB"/>
    </w:rPr>
  </w:style>
  <w:style w:type="paragraph" w:customStyle="1" w:styleId="CEODistribution">
    <w:name w:val="CEO_Distribution"/>
    <w:basedOn w:val="Normal"/>
    <w:next w:val="CEODistributionEmdash"/>
    <w:link w:val="CEODistributionChar"/>
    <w:uiPriority w:val="99"/>
    <w:rsid w:val="00E05B53"/>
    <w:pPr>
      <w:spacing w:before="480" w:after="12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OriginalSigned">
    <w:name w:val="CEO_OriginalSigned"/>
    <w:basedOn w:val="CEONormal"/>
    <w:next w:val="CEOSignatureName"/>
    <w:uiPriority w:val="99"/>
    <w:rsid w:val="00E05B53"/>
    <w:pPr>
      <w:spacing w:before="360" w:after="360"/>
    </w:pPr>
  </w:style>
  <w:style w:type="character" w:customStyle="1" w:styleId="CEODistributionChar">
    <w:name w:val="CEO_Distribution Char"/>
    <w:basedOn w:val="DefaultParagraphFont"/>
    <w:link w:val="CEODistribution"/>
    <w:uiPriority w:val="99"/>
    <w:locked/>
    <w:rsid w:val="00E05B53"/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EmdashList">
    <w:name w:val="CEO_EmdashList"/>
    <w:basedOn w:val="Normal"/>
    <w:uiPriority w:val="99"/>
    <w:rsid w:val="00E05B53"/>
    <w:pPr>
      <w:numPr>
        <w:numId w:val="22"/>
      </w:numPr>
      <w:spacing w:before="120" w:after="120"/>
    </w:pPr>
    <w:rPr>
      <w:rFonts w:ascii="Trebuchet MS" w:hAnsi="Trebuchet MS" w:cs="Times New Roman"/>
      <w:sz w:val="20"/>
      <w:szCs w:val="20"/>
      <w:lang w:eastAsia="zh-CN"/>
    </w:rPr>
  </w:style>
  <w:style w:type="paragraph" w:customStyle="1" w:styleId="CEOSubjectDetails">
    <w:name w:val="CEO_SubjectDetails"/>
    <w:basedOn w:val="Normal"/>
    <w:uiPriority w:val="99"/>
    <w:rsid w:val="00E05B53"/>
    <w:pPr>
      <w:spacing w:after="120"/>
    </w:pPr>
    <w:rPr>
      <w:rFonts w:ascii="Verdana" w:hAnsi="Verdana" w:cs="Times New Roman"/>
      <w:sz w:val="19"/>
      <w:szCs w:val="18"/>
      <w:lang w:val="en-GB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02071D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table" w:styleId="TableGrid">
    <w:name w:val="Table Grid"/>
    <w:basedOn w:val="TableNormal"/>
    <w:uiPriority w:val="59"/>
    <w:locked/>
    <w:rsid w:val="00D10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1009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EODocDates">
    <w:name w:val="CEO_DocDates"/>
    <w:basedOn w:val="Normal"/>
    <w:next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AD6AEB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ForAction">
    <w:name w:val="CEO_ForAction"/>
    <w:basedOn w:val="CEONormal"/>
    <w:next w:val="Normal"/>
    <w:uiPriority w:val="99"/>
    <w:rsid w:val="00AD6AEB"/>
    <w:pPr>
      <w:spacing w:before="240" w:after="0"/>
      <w:ind w:left="1877"/>
    </w:pPr>
    <w:rPr>
      <w:b/>
      <w:bCs/>
      <w:iCs/>
      <w:szCs w:val="19"/>
      <w:lang w:val="en-GB" w:eastAsia="en-US"/>
    </w:rPr>
  </w:style>
  <w:style w:type="paragraph" w:customStyle="1" w:styleId="CEOLogo">
    <w:name w:val="CEO_Logo"/>
    <w:basedOn w:val="CEONormal"/>
    <w:rsid w:val="00AD6AEB"/>
    <w:pPr>
      <w:spacing w:before="0" w:after="0"/>
      <w:jc w:val="right"/>
    </w:pPr>
    <w:rPr>
      <w:szCs w:val="19"/>
      <w:lang w:val="en-GB" w:eastAsia="en-US"/>
    </w:rPr>
  </w:style>
  <w:style w:type="paragraph" w:customStyle="1" w:styleId="CEOMeetingDates">
    <w:name w:val="CEO_MeetingDates"/>
    <w:basedOn w:val="Normal"/>
    <w:rsid w:val="00AD6AEB"/>
    <w:pPr>
      <w:spacing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rsid w:val="00AD6AE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rsid w:val="00AD6AEB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AD6AEB"/>
    <w:pPr>
      <w:tabs>
        <w:tab w:val="left" w:pos="1928"/>
      </w:tabs>
      <w:ind w:left="1928" w:hanging="1928"/>
    </w:pPr>
    <w:rPr>
      <w:lang w:val="fr-CH"/>
    </w:rPr>
  </w:style>
  <w:style w:type="paragraph" w:customStyle="1" w:styleId="CEOSectorName">
    <w:name w:val="CEO_SectorName"/>
    <w:basedOn w:val="Normal"/>
    <w:rsid w:val="00AD6AEB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">
    <w:name w:val="CEO_Source_Title"/>
    <w:basedOn w:val="Normal"/>
    <w:uiPriority w:val="99"/>
    <w:rsid w:val="00AD6AEB"/>
    <w:pPr>
      <w:spacing w:before="120" w:after="12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SourceTitleDetails">
    <w:name w:val="CEO_SourceTitleDetails"/>
    <w:basedOn w:val="Normal"/>
    <w:uiPriority w:val="99"/>
    <w:rsid w:val="00AD6AEB"/>
    <w:pPr>
      <w:spacing w:before="120" w:after="120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AD6AEB"/>
    <w:pPr>
      <w:spacing w:before="120" w:after="120"/>
    </w:pPr>
  </w:style>
  <w:style w:type="paragraph" w:customStyle="1" w:styleId="CEOAgendaItem">
    <w:name w:val="CEO_AgendaItem"/>
    <w:basedOn w:val="Normal"/>
    <w:uiPriority w:val="99"/>
    <w:rsid w:val="00AD6AEB"/>
    <w:pPr>
      <w:spacing w:before="60" w:after="60"/>
      <w:ind w:right="12"/>
    </w:pPr>
    <w:rPr>
      <w:rFonts w:ascii="Verdana" w:hAnsi="Verdana" w:cs="Times New Roman"/>
      <w:sz w:val="19"/>
      <w:szCs w:val="19"/>
    </w:rPr>
  </w:style>
  <w:style w:type="paragraph" w:customStyle="1" w:styleId="CEOAgendaItemIndent">
    <w:name w:val="CEO_AgendaItemIndent"/>
    <w:basedOn w:val="CEOAgendaItem"/>
    <w:uiPriority w:val="99"/>
    <w:rsid w:val="00AD6AEB"/>
    <w:pPr>
      <w:tabs>
        <w:tab w:val="left" w:pos="459"/>
      </w:tabs>
      <w:ind w:left="34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41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58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net3/ITU-D/stg/rgqlist.aspx?rgq=D10-RES9&amp;sgno=2" TargetMode="External"/><Relationship Id="rId18" Type="http://schemas.openxmlformats.org/officeDocument/2006/relationships/hyperlink" Target="http://www.itu.int/net3/ITU-D/stg/blkmeetings.aspx?blk=12063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www.itu.int/md/R00-CACE-CIR-0525/en" TargetMode="External"/><Relationship Id="rId17" Type="http://schemas.openxmlformats.org/officeDocument/2006/relationships/hyperlink" Target="mailto:ITU-R.Registrations@itu.int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dtmeetingsregistration@itu.int" TargetMode="External"/><Relationship Id="rId20" Type="http://schemas.openxmlformats.org/officeDocument/2006/relationships/hyperlink" Target="http://www.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blue\dfs\refinfo\REFTXT10\ITU-D\SG-D\CIRC\devsg@itu.int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itu.int/cgi-bin/htsh/edrs/TIES/auth/ITU-D/specialgroup/edrs.registration.form?_eventid=400008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mailto:philippe.aubineau@itu.int" TargetMode="External"/><Relationship Id="rId19" Type="http://schemas.openxmlformats.org/officeDocument/2006/relationships/hyperlink" Target="http://www.itu.int/ITU-D/CDS/contributions/sg/index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net3/ITU-D/stg/blkmeetings.aspx?blk=12063" TargetMode="External"/><Relationship Id="rId22" Type="http://schemas.openxmlformats.org/officeDocument/2006/relationships/hyperlink" Target="http://www.itu.int/md/D10-SG02-R-0010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A02A-9D19-4A89-8317-EF4D131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6630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ITU</Company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Efrem Yosef</dc:creator>
  <cp:lastModifiedBy>faure</cp:lastModifiedBy>
  <cp:revision>2</cp:revision>
  <cp:lastPrinted>2011-03-22T12:57:00Z</cp:lastPrinted>
  <dcterms:created xsi:type="dcterms:W3CDTF">2011-03-23T15:34:00Z</dcterms:created>
  <dcterms:modified xsi:type="dcterms:W3CDTF">2011-03-23T15:34:00Z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