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49499F" w:rsidRDefault="009C6A12" w:rsidP="006160CB">
            <w:pPr>
              <w:spacing w:before="0"/>
              <w:jc w:val="left"/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9499F" w:rsidTr="006160CB">
        <w:tc>
          <w:tcPr>
            <w:tcW w:w="7054" w:type="dxa"/>
            <w:gridSpan w:val="2"/>
            <w:shd w:val="clear" w:color="auto" w:fill="auto"/>
          </w:tcPr>
          <w:p w:rsidR="00E53DCE" w:rsidRPr="0049499F" w:rsidRDefault="009C6A12" w:rsidP="006160CB">
            <w:pPr>
              <w:spacing w:before="0"/>
              <w:jc w:val="left"/>
              <w:rPr>
                <w:rFonts w:asciiTheme="minorHAnsi" w:hAnsiTheme="minorHAnsi" w:cstheme="minorHAnsi"/>
                <w:lang w:val="fr-CH"/>
              </w:rPr>
            </w:pPr>
            <w:r w:rsidRPr="0049499F">
              <w:rPr>
                <w:rFonts w:asciiTheme="minorHAnsi" w:hAnsiTheme="minorHAnsi" w:cstheme="minorHAnsi"/>
                <w:lang w:eastAsia="zh-CN"/>
              </w:rPr>
              <w:t>行政通函</w:t>
            </w:r>
          </w:p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lang w:val="fr-CH" w:eastAsia="zh-CN"/>
              </w:rPr>
            </w:pPr>
            <w:r w:rsidRPr="0049499F">
              <w:rPr>
                <w:rFonts w:asciiTheme="minorHAnsi" w:hAnsiTheme="minorHAnsi" w:cstheme="minorHAnsi"/>
                <w:b/>
                <w:bCs/>
                <w:lang w:val="fr-CH"/>
              </w:rPr>
              <w:t>CA</w:t>
            </w:r>
            <w:r w:rsidR="00D631CE" w:rsidRPr="0049499F">
              <w:rPr>
                <w:rFonts w:asciiTheme="minorHAnsi" w:hAnsiTheme="minorHAnsi" w:cstheme="minorHAnsi"/>
                <w:b/>
                <w:bCs/>
                <w:lang w:val="fr-CH"/>
              </w:rPr>
              <w:t>/</w:t>
            </w:r>
            <w:r w:rsidR="00CA6B9A" w:rsidRPr="0049499F">
              <w:rPr>
                <w:rFonts w:asciiTheme="minorHAnsi" w:hAnsiTheme="minorHAnsi" w:cstheme="minorHAnsi"/>
                <w:b/>
                <w:bCs/>
                <w:lang w:val="fr-CH" w:eastAsia="zh-CN"/>
              </w:rPr>
              <w:t>209</w:t>
            </w:r>
          </w:p>
        </w:tc>
        <w:tc>
          <w:tcPr>
            <w:tcW w:w="2835" w:type="dxa"/>
            <w:shd w:val="clear" w:color="auto" w:fill="auto"/>
          </w:tcPr>
          <w:p w:rsidR="00E53DCE" w:rsidRPr="0049499F" w:rsidRDefault="009C6A12" w:rsidP="00CA6B9A">
            <w:pPr>
              <w:spacing w:before="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49499F">
              <w:rPr>
                <w:rFonts w:asciiTheme="minorHAnsi" w:hAnsiTheme="minorHAnsi" w:cstheme="minorHAnsi"/>
                <w:lang w:eastAsia="zh-CN"/>
              </w:rPr>
              <w:t>201</w:t>
            </w:r>
            <w:r w:rsidR="00CA6B9A" w:rsidRPr="0049499F">
              <w:rPr>
                <w:rFonts w:asciiTheme="minorHAnsi" w:hAnsiTheme="minorHAnsi" w:cstheme="minorHAnsi"/>
                <w:lang w:eastAsia="zh-CN"/>
              </w:rPr>
              <w:t>3</w:t>
            </w:r>
            <w:r w:rsidRPr="0049499F">
              <w:rPr>
                <w:rFonts w:asciiTheme="minorHAnsi" w:hAnsiTheme="minorHAnsi" w:cstheme="minorHAnsi"/>
                <w:lang w:eastAsia="zh-CN"/>
              </w:rPr>
              <w:t>年</w:t>
            </w:r>
            <w:r w:rsidR="00CA6B9A" w:rsidRPr="0049499F">
              <w:rPr>
                <w:rFonts w:asciiTheme="minorHAnsi" w:hAnsiTheme="minorHAnsi" w:cstheme="minorHAnsi"/>
                <w:lang w:eastAsia="zh-CN"/>
              </w:rPr>
              <w:t>6</w:t>
            </w:r>
            <w:r w:rsidRPr="0049499F">
              <w:rPr>
                <w:rFonts w:asciiTheme="minorHAnsi" w:hAnsiTheme="minorHAnsi" w:cstheme="minorHAnsi"/>
                <w:lang w:eastAsia="zh-CN"/>
              </w:rPr>
              <w:t>月</w:t>
            </w:r>
            <w:r w:rsidR="00895116" w:rsidRPr="0049499F">
              <w:rPr>
                <w:rFonts w:asciiTheme="minorHAnsi" w:hAnsiTheme="minorHAnsi" w:cstheme="minorHAnsi"/>
                <w:lang w:eastAsia="zh-CN"/>
              </w:rPr>
              <w:t>4</w:t>
            </w:r>
            <w:r w:rsidR="00895116" w:rsidRPr="0049499F">
              <w:rPr>
                <w:rFonts w:asciiTheme="minorHAnsi" w:hAnsiTheme="minorHAnsi" w:cstheme="minorHAnsi"/>
                <w:lang w:eastAsia="zh-CN"/>
              </w:rPr>
              <w:t>日</w:t>
            </w: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49499F" w:rsidRDefault="00D631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49499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致国际电联成员国主管部门</w:t>
            </w:r>
            <w:r w:rsidR="006E55F7" w:rsidRPr="0049499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和无线电通信部门成员</w:t>
            </w:r>
          </w:p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53DCE" w:rsidRPr="0049499F" w:rsidTr="006160CB">
        <w:tc>
          <w:tcPr>
            <w:tcW w:w="1526" w:type="dxa"/>
            <w:shd w:val="clear" w:color="auto" w:fill="auto"/>
          </w:tcPr>
          <w:p w:rsidR="00E53DCE" w:rsidRPr="0049499F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eastAsiaTheme="majorEastAsia" w:hAnsiTheme="minorHAnsi" w:cstheme="minorHAnsi"/>
              </w:rPr>
            </w:pPr>
            <w:r w:rsidRPr="0049499F">
              <w:rPr>
                <w:rFonts w:asciiTheme="minorHAnsi" w:eastAsiaTheme="majorEastAsia" w:hAnsiTheme="minorHAnsi" w:cstheme="minorHAnsi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9499F" w:rsidRDefault="006E55F7" w:rsidP="004A538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b/>
                <w:lang w:eastAsia="zh-CN"/>
              </w:rPr>
            </w:pPr>
            <w:r w:rsidRPr="0049499F">
              <w:rPr>
                <w:rFonts w:asciiTheme="minorHAnsi" w:hAnsiTheme="minorHAnsi" w:cstheme="minorHAnsi"/>
                <w:b/>
                <w:bCs/>
                <w:lang w:eastAsia="zh-CN"/>
              </w:rPr>
              <w:t>国际电联</w:t>
            </w:r>
            <w:r w:rsidRPr="0049499F">
              <w:rPr>
                <w:rFonts w:asciiTheme="minorHAnsi" w:hAnsiTheme="minorHAnsi" w:cstheme="minorHAnsi"/>
                <w:b/>
                <w:bCs/>
                <w:lang w:eastAsia="zh-CN"/>
              </w:rPr>
              <w:t>WRC-1</w:t>
            </w:r>
            <w:r w:rsidR="00581A08" w:rsidRPr="0049499F">
              <w:rPr>
                <w:rFonts w:asciiTheme="minorHAnsi" w:hAnsiTheme="minorHAnsi" w:cstheme="minorHAnsi"/>
                <w:b/>
                <w:bCs/>
                <w:lang w:eastAsia="zh-CN"/>
              </w:rPr>
              <w:t>5</w:t>
            </w:r>
            <w:r w:rsidRPr="0049499F">
              <w:rPr>
                <w:rFonts w:asciiTheme="minorHAnsi" w:hAnsiTheme="minorHAnsi" w:cstheme="minorHAnsi"/>
                <w:b/>
                <w:bCs/>
                <w:lang w:eastAsia="zh-CN"/>
              </w:rPr>
              <w:t>筹</w:t>
            </w:r>
            <w:r w:rsidRPr="0049499F">
              <w:rPr>
                <w:rFonts w:asciiTheme="minorHAnsi" w:hAnsiTheme="minorHAnsi" w:cstheme="minorHAnsi"/>
                <w:b/>
                <w:lang w:eastAsia="zh-CN"/>
              </w:rPr>
              <w:t>备工作</w:t>
            </w:r>
            <w:r w:rsidR="004A538C" w:rsidRPr="0049499F">
              <w:rPr>
                <w:rFonts w:asciiTheme="minorHAnsi" w:hAnsiTheme="minorHAnsi" w:cstheme="minorHAnsi"/>
                <w:b/>
                <w:lang w:eastAsia="zh-CN"/>
              </w:rPr>
              <w:t>区域间工作组</w:t>
            </w:r>
            <w:r w:rsidR="004A538C" w:rsidRPr="0049499F">
              <w:rPr>
                <w:rFonts w:asciiTheme="minorHAnsi" w:hAnsiTheme="minorHAnsi" w:cstheme="minorHAnsi"/>
                <w:b/>
                <w:bCs/>
                <w:lang w:eastAsia="zh-CN"/>
              </w:rPr>
              <w:t>第</w:t>
            </w:r>
            <w:r w:rsidR="004A538C" w:rsidRPr="0049499F">
              <w:rPr>
                <w:rFonts w:asciiTheme="minorHAnsi" w:hAnsiTheme="minorHAnsi" w:cstheme="minorHAnsi"/>
                <w:b/>
                <w:bCs/>
                <w:lang w:eastAsia="zh-CN"/>
              </w:rPr>
              <w:t>1</w:t>
            </w:r>
            <w:r w:rsidR="004A538C" w:rsidRPr="0049499F">
              <w:rPr>
                <w:rFonts w:asciiTheme="minorHAnsi" w:hAnsiTheme="minorHAnsi" w:cstheme="minorHAnsi"/>
                <w:b/>
                <w:bCs/>
                <w:lang w:eastAsia="zh-CN"/>
              </w:rPr>
              <w:t>次会议</w:t>
            </w:r>
            <w:r w:rsidR="00CB140E" w:rsidRPr="0049499F">
              <w:rPr>
                <w:rFonts w:asciiTheme="minorHAnsi" w:hAnsiTheme="minorHAnsi" w:cstheme="minorHAnsi"/>
                <w:b/>
                <w:lang w:eastAsia="zh-CN"/>
              </w:rPr>
              <w:br/>
            </w:r>
            <w:r w:rsidR="00581A08" w:rsidRPr="0049499F">
              <w:rPr>
                <w:rFonts w:asciiTheme="minorHAnsi" w:hAnsiTheme="minorHAnsi" w:cstheme="minorHAnsi"/>
                <w:b/>
                <w:lang w:eastAsia="zh-CN"/>
              </w:rPr>
              <w:t>2013</w:t>
            </w:r>
            <w:r w:rsidRPr="0049499F">
              <w:rPr>
                <w:rFonts w:asciiTheme="minorHAnsi" w:hAnsiTheme="minorHAnsi" w:cstheme="minorHAnsi"/>
                <w:b/>
                <w:lang w:eastAsia="zh-CN"/>
              </w:rPr>
              <w:t>年</w:t>
            </w:r>
            <w:r w:rsidR="00581A08" w:rsidRPr="0049499F">
              <w:rPr>
                <w:rFonts w:asciiTheme="minorHAnsi" w:hAnsiTheme="minorHAnsi" w:cstheme="minorHAnsi"/>
                <w:b/>
                <w:lang w:eastAsia="zh-CN"/>
              </w:rPr>
              <w:t>12</w:t>
            </w:r>
            <w:r w:rsidRPr="0049499F">
              <w:rPr>
                <w:rFonts w:asciiTheme="minorHAnsi" w:hAnsiTheme="minorHAnsi" w:cstheme="minorHAnsi"/>
                <w:b/>
                <w:lang w:eastAsia="zh-CN"/>
              </w:rPr>
              <w:t>月</w:t>
            </w:r>
            <w:r w:rsidR="00581A08" w:rsidRPr="0049499F">
              <w:rPr>
                <w:rFonts w:asciiTheme="minorHAnsi" w:hAnsiTheme="minorHAnsi" w:cstheme="minorHAnsi"/>
                <w:b/>
                <w:lang w:eastAsia="zh-CN"/>
              </w:rPr>
              <w:t>4-5</w:t>
            </w:r>
            <w:r w:rsidRPr="0049499F">
              <w:rPr>
                <w:rFonts w:asciiTheme="minorHAnsi" w:hAnsiTheme="minorHAnsi" w:cstheme="minorHAnsi"/>
                <w:b/>
                <w:lang w:eastAsia="zh-CN"/>
              </w:rPr>
              <w:t>日，日内瓦</w:t>
            </w:r>
          </w:p>
        </w:tc>
      </w:tr>
      <w:tr w:rsidR="00E53DCE" w:rsidRPr="0049499F" w:rsidTr="006160CB">
        <w:tc>
          <w:tcPr>
            <w:tcW w:w="1526" w:type="dxa"/>
            <w:shd w:val="clear" w:color="auto" w:fill="auto"/>
          </w:tcPr>
          <w:p w:rsidR="00E53DCE" w:rsidRPr="0049499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9499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49499F" w:rsidTr="006160CB">
        <w:tc>
          <w:tcPr>
            <w:tcW w:w="1526" w:type="dxa"/>
            <w:shd w:val="clear" w:color="auto" w:fill="auto"/>
          </w:tcPr>
          <w:p w:rsidR="00E53DCE" w:rsidRPr="0049499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9499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49499F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49499F" w:rsidTr="006160CB">
        <w:tc>
          <w:tcPr>
            <w:tcW w:w="9889" w:type="dxa"/>
            <w:gridSpan w:val="3"/>
            <w:shd w:val="clear" w:color="auto" w:fill="auto"/>
          </w:tcPr>
          <w:p w:rsidR="00E53DCE" w:rsidRPr="0049499F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876E5" w:rsidRPr="0049499F" w:rsidRDefault="007876E5" w:rsidP="0085709C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国际电联无线电通信局发出此行政通函，荣幸地邀请贵主管部门或组织参加国际电联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根据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72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号决议（</w:t>
      </w:r>
      <w:r w:rsidR="00692F5C" w:rsidRPr="0049499F">
        <w:rPr>
          <w:rFonts w:asciiTheme="minorHAnsi" w:hAnsiTheme="minorHAnsi" w:cstheme="minorHAnsi"/>
          <w:sz w:val="24"/>
          <w:szCs w:val="24"/>
          <w:lang w:eastAsia="zh-CN"/>
        </w:rPr>
        <w:t>WRC-07</w:t>
      </w:r>
      <w:r w:rsidR="00692F5C" w:rsidRPr="0049499F">
        <w:rPr>
          <w:rFonts w:asciiTheme="minorHAnsi" w:hAnsiTheme="minorHAnsi" w:cstheme="minorHAnsi"/>
          <w:sz w:val="24"/>
          <w:szCs w:val="24"/>
          <w:lang w:eastAsia="zh-CN"/>
        </w:rPr>
        <w:t>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修订版）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举行的国际电联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筹备工作区域间工作组第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次会议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49499F" w:rsidRDefault="008A6482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  <w:pPrChange w:id="1" w:author="song" w:date="2011-06-20T14:27:00Z">
          <w:pPr>
            <w:spacing w:line="360" w:lineRule="auto"/>
          </w:pPr>
        </w:pPrChange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2015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年大会筹备会议主席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Aboubakar Zourmba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先生，将担任通报会议的主席。会议将于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2013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12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4-5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日在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日内瓦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国际电联总部举行。开幕会议将于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2013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12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FD14FB" w:rsidRPr="0049499F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日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09:30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开始。</w:t>
      </w:r>
    </w:p>
    <w:p w:rsidR="007876E5" w:rsidRPr="0049499F" w:rsidRDefault="007876E5" w:rsidP="0085709C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根据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负责组正在为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开展的</w:t>
      </w:r>
      <w:r w:rsidR="00D82106" w:rsidRPr="0049499F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筹备研究工作，以及有关无线电通信局和各区域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CPM15-2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RA-15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筹备工作最新情况的介绍，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本次会议将为与会者提供交换意见的机会，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增进对</w:t>
      </w:r>
      <w:r w:rsidR="00F2315D" w:rsidRPr="0049499F">
        <w:rPr>
          <w:rFonts w:asciiTheme="minorHAnsi" w:hAnsiTheme="minorHAnsi" w:cstheme="minorHAnsi"/>
          <w:sz w:val="24"/>
          <w:szCs w:val="24"/>
          <w:lang w:eastAsia="zh-CN"/>
        </w:rPr>
        <w:t>相关实体的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共同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意见</w:t>
      </w:r>
      <w:r w:rsidR="00B232D2" w:rsidRPr="0049499F">
        <w:rPr>
          <w:rFonts w:asciiTheme="minorHAnsi" w:hAnsiTheme="minorHAnsi" w:cstheme="minorHAnsi"/>
          <w:sz w:val="24"/>
          <w:szCs w:val="24"/>
          <w:lang w:eastAsia="zh-CN"/>
        </w:rPr>
        <w:t>、立场和</w:t>
      </w:r>
      <w:r w:rsidR="00B232D2"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B232D2" w:rsidRPr="0049499F">
        <w:rPr>
          <w:rFonts w:asciiTheme="minorHAnsi" w:hAnsiTheme="minorHAnsi" w:cstheme="minorHAnsi"/>
          <w:sz w:val="24"/>
          <w:szCs w:val="24"/>
          <w:lang w:eastAsia="zh-CN"/>
        </w:rPr>
        <w:t>或</w:t>
      </w:r>
      <w:r w:rsidR="00F2315D" w:rsidRPr="0049499F">
        <w:rPr>
          <w:rFonts w:asciiTheme="minorHAnsi" w:hAnsiTheme="minorHAnsi" w:cstheme="minorHAnsi"/>
          <w:sz w:val="24"/>
          <w:szCs w:val="24"/>
          <w:lang w:eastAsia="zh-CN"/>
        </w:rPr>
        <w:t>提案初步草案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的</w:t>
      </w:r>
      <w:r w:rsidR="004A538C" w:rsidRPr="0049499F">
        <w:rPr>
          <w:rFonts w:asciiTheme="minorHAnsi" w:hAnsiTheme="minorHAnsi" w:cstheme="minorHAnsi"/>
          <w:sz w:val="24"/>
          <w:szCs w:val="24"/>
          <w:lang w:eastAsia="zh-CN"/>
        </w:rPr>
        <w:t>了解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49499F" w:rsidRDefault="007876E5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  <w:pPrChange w:id="2" w:author="song" w:date="2011-06-20T14:27:00Z">
          <w:pPr>
            <w:spacing w:line="360" w:lineRule="auto"/>
          </w:pPr>
        </w:pPrChange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为实现这些目标，可重点向区域组征询英文版输入文件。可在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201</w:t>
      </w:r>
      <w:r w:rsidR="008E6576"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3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年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</w:t>
      </w:r>
      <w:r w:rsidR="008E6576"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月</w:t>
      </w:r>
      <w:r w:rsidR="008E6576"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25</w:t>
      </w: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日前，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通过电子邮件向无线电通信局秘书处（</w:t>
      </w:r>
      <w:r w:rsidR="008E6576" w:rsidRPr="0049499F">
        <w:fldChar w:fldCharType="begin"/>
      </w:r>
      <w:r w:rsidR="008E6576" w:rsidRPr="0049499F">
        <w:rPr>
          <w:rFonts w:asciiTheme="minorHAnsi" w:hAnsiTheme="minorHAnsi" w:cstheme="minorHAnsi"/>
          <w:sz w:val="24"/>
          <w:szCs w:val="24"/>
          <w:lang w:eastAsia="zh-CN"/>
        </w:rPr>
        <w:instrText xml:space="preserve"> HYPERLINK "mailto:brmail@itu.int" </w:instrText>
      </w:r>
      <w:r w:rsidR="008E6576" w:rsidRPr="0049499F">
        <w:fldChar w:fldCharType="separate"/>
      </w:r>
      <w:r w:rsidR="008E6576" w:rsidRPr="0049499F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t>brmail@itu.int</w:t>
      </w:r>
      <w:r w:rsidR="008E6576" w:rsidRPr="0049499F">
        <w:rPr>
          <w:rStyle w:val="Hyperlink"/>
          <w:rFonts w:asciiTheme="minorHAnsi" w:hAnsiTheme="minorHAnsi" w:cstheme="minorHAnsi"/>
          <w:sz w:val="24"/>
          <w:szCs w:val="24"/>
        </w:rPr>
        <w:fldChar w:fldCharType="end"/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）提交文件。</w:t>
      </w:r>
    </w:p>
    <w:p w:rsidR="007876E5" w:rsidRPr="0049499F" w:rsidRDefault="007876E5" w:rsidP="0085709C">
      <w:pPr>
        <w:ind w:firstLineChars="200" w:firstLine="474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已拟定的会议初步日程见</w:t>
      </w:r>
      <w:r w:rsidRPr="0049499F">
        <w:rPr>
          <w:rFonts w:asciiTheme="minorHAnsi" w:hAnsiTheme="minorHAnsi" w:cstheme="minorHAnsi"/>
          <w:b/>
          <w:bCs/>
          <w:spacing w:val="-3"/>
          <w:sz w:val="24"/>
          <w:szCs w:val="24"/>
          <w:lang w:eastAsia="zh-CN"/>
        </w:rPr>
        <w:t>附件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，亦将公布于</w:t>
      </w:r>
      <w:hyperlink r:id="rId9" w:history="1">
        <w:r w:rsidR="008E6576" w:rsidRPr="0049499F">
          <w:rPr>
            <w:rStyle w:val="Hyperlink"/>
            <w:rFonts w:asciiTheme="minorHAnsi" w:hAnsiTheme="minorHAnsi" w:cstheme="minorHAnsi"/>
            <w:spacing w:val="-3"/>
            <w:sz w:val="24"/>
            <w:szCs w:val="24"/>
          </w:rPr>
          <w:t>http://www.itu.int/ITU-R/go/wrc-15-irwsp-13</w:t>
        </w:r>
      </w:hyperlink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并在获得新的或已经修改的信息后予以更新。</w:t>
      </w:r>
    </w:p>
    <w:p w:rsidR="007876E5" w:rsidRPr="0049499F" w:rsidRDefault="007876E5" w:rsidP="0085709C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敬请注意，会议将在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“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无纸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”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环境中进行，即所有</w:t>
      </w:r>
      <w:r w:rsidR="00F2315D" w:rsidRPr="0049499F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文件</w:t>
      </w:r>
      <w:r w:rsidR="00F2315D" w:rsidRPr="0049499F">
        <w:rPr>
          <w:rFonts w:asciiTheme="minorHAnsi" w:hAnsiTheme="minorHAnsi" w:cstheme="minorHAnsi"/>
          <w:sz w:val="24"/>
          <w:szCs w:val="24"/>
          <w:lang w:eastAsia="zh-CN"/>
        </w:rPr>
        <w:t>都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将通过上述网站提供。</w:t>
      </w:r>
      <w:r w:rsidRPr="0049499F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因此，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请与会者自带手提电脑。无线电通信局秘书处将提供数量有限的便携电脑，供与会者在会议期间使用。</w:t>
      </w:r>
    </w:p>
    <w:p w:rsidR="004F7EB3" w:rsidRPr="0049499F" w:rsidRDefault="004F7EB3" w:rsidP="0012223B">
      <w:pPr>
        <w:pStyle w:val="Headingb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口译</w:t>
      </w:r>
    </w:p>
    <w:p w:rsidR="004F7EB3" w:rsidRPr="0049499F" w:rsidRDefault="004F7EB3" w:rsidP="0085709C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将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提供</w:t>
      </w:r>
      <w:r w:rsidR="0085709C">
        <w:rPr>
          <w:rFonts w:asciiTheme="minorHAnsi" w:hAnsiTheme="minorHAnsi" w:cstheme="minorHAnsi" w:hint="eastAsia"/>
          <w:sz w:val="24"/>
          <w:szCs w:val="24"/>
          <w:lang w:eastAsia="zh-CN"/>
        </w:rPr>
        <w:t>国际电联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六种正式语文的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口译服务。</w:t>
      </w:r>
    </w:p>
    <w:p w:rsidR="004F7EB3" w:rsidRPr="0049499F" w:rsidRDefault="004F7EB3" w:rsidP="0072484E">
      <w:pPr>
        <w:pStyle w:val="Headingb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远程参会</w:t>
      </w:r>
    </w:p>
    <w:p w:rsidR="004F7EB3" w:rsidRPr="0049499F" w:rsidRDefault="004F7EB3" w:rsidP="0085709C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为便于远程参与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会议，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计划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通过国际电联互联网广播服务（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IBS</w:t>
      </w:r>
      <w:r w:rsidR="00A964C8">
        <w:rPr>
          <w:rFonts w:asciiTheme="minorHAnsi" w:hAnsiTheme="minorHAnsi" w:cstheme="minorHAnsi"/>
          <w:sz w:val="24"/>
          <w:szCs w:val="24"/>
          <w:lang w:eastAsia="zh-CN"/>
        </w:rPr>
        <w:t>）</w:t>
      </w:r>
      <w:r w:rsidR="00A964C8" w:rsidRPr="0049499F">
        <w:rPr>
          <w:rFonts w:asciiTheme="minorHAnsi" w:hAnsiTheme="minorHAnsi" w:cstheme="minorHAnsi"/>
          <w:sz w:val="24"/>
          <w:szCs w:val="24"/>
          <w:lang w:eastAsia="zh-CN"/>
        </w:rPr>
        <w:t>提供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国际电联</w:t>
      </w:r>
      <w:r w:rsidR="0085709C">
        <w:rPr>
          <w:rFonts w:asciiTheme="minorHAnsi" w:hAnsiTheme="minorHAnsi" w:cstheme="minorHAnsi" w:hint="eastAsia"/>
          <w:sz w:val="24"/>
          <w:szCs w:val="24"/>
          <w:lang w:eastAsia="zh-CN"/>
        </w:rPr>
        <w:t>六种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正式语文的</w:t>
      </w:r>
      <w:r w:rsidR="00454DBC" w:rsidRPr="0049499F">
        <w:rPr>
          <w:rFonts w:asciiTheme="minorHAnsi" w:hAnsiTheme="minorHAnsi" w:cstheme="minorHAnsi"/>
          <w:sz w:val="24"/>
          <w:szCs w:val="24"/>
          <w:lang w:eastAsia="zh-CN"/>
        </w:rPr>
        <w:t>演讲和讨论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音</w:t>
      </w:r>
      <w:r w:rsidR="00454DBC" w:rsidRPr="0049499F">
        <w:rPr>
          <w:rFonts w:asciiTheme="minorHAnsi" w:hAnsiTheme="minorHAnsi" w:cstheme="minorHAnsi"/>
          <w:sz w:val="24"/>
          <w:szCs w:val="24"/>
          <w:lang w:eastAsia="zh-CN"/>
        </w:rPr>
        <w:t>视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频网播。</w:t>
      </w:r>
    </w:p>
    <w:p w:rsidR="0085709C" w:rsidRDefault="008570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br w:type="page"/>
      </w:r>
    </w:p>
    <w:p w:rsidR="007876E5" w:rsidRPr="0049499F" w:rsidRDefault="007876E5" w:rsidP="0072484E">
      <w:pPr>
        <w:pStyle w:val="Headingb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lastRenderedPageBreak/>
        <w:t>参会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签证要求</w:t>
      </w:r>
      <w:r w:rsidR="00CF0EBF"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454DBC" w:rsidRPr="0049499F">
        <w:rPr>
          <w:rFonts w:asciiTheme="minorHAnsi" w:hAnsiTheme="minorHAnsi" w:cstheme="minorHAnsi"/>
          <w:sz w:val="24"/>
          <w:szCs w:val="24"/>
          <w:lang w:eastAsia="zh-CN"/>
        </w:rPr>
        <w:t>住宿</w:t>
      </w:r>
    </w:p>
    <w:p w:rsidR="007876E5" w:rsidRPr="0049499F" w:rsidRDefault="00454DBC" w:rsidP="0085709C">
      <w:pPr>
        <w:ind w:firstLineChars="200" w:firstLine="480"/>
        <w:rPr>
          <w:rFonts w:asciiTheme="minorHAnsi" w:hAnsiTheme="minorHAnsi" w:cstheme="minorHAnsi"/>
          <w:sz w:val="24"/>
          <w:szCs w:val="24"/>
          <w:lang w:val="fr-FR"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强制执行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会议活动的预注册制度，并通过</w:t>
      </w:r>
      <w:r w:rsidR="00772247" w:rsidRPr="0049499F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指定联系人（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DFP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）进行全在线注册。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此次活动的网上预注册于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2013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9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2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日开始。希望注册的个人应代表其实体与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DFP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联系。</w:t>
      </w:r>
      <w:r w:rsidR="00825765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ITU-R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的</w:t>
      </w:r>
      <w:r w:rsidR="00825765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DFP</w:t>
      </w:r>
      <w:r w:rsidR="00825765" w:rsidRPr="0049499F">
        <w:rPr>
          <w:rFonts w:asciiTheme="minorHAnsi" w:hAnsiTheme="minorHAnsi" w:cstheme="minorHAnsi"/>
          <w:sz w:val="24"/>
          <w:szCs w:val="24"/>
          <w:lang w:eastAsia="zh-CN"/>
        </w:rPr>
        <w:t>名单见</w:t>
      </w:r>
      <w:r w:rsidR="00825765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：</w:t>
      </w:r>
      <w:hyperlink r:id="rId10" w:history="1">
        <w:r w:rsidR="00B9296F" w:rsidRPr="0049499F">
          <w:rPr>
            <w:rStyle w:val="Hyperlink"/>
            <w:rFonts w:asciiTheme="minorHAnsi" w:hAnsiTheme="minorHAnsi" w:cstheme="minorHAnsi"/>
            <w:noProof/>
            <w:sz w:val="24"/>
            <w:szCs w:val="24"/>
            <w:lang w:val="fr-FR" w:eastAsia="zh-CN"/>
          </w:rPr>
          <w:t>www.itu.int/en/ITU-R/information/events</w:t>
        </w:r>
      </w:hyperlink>
      <w:r w:rsidR="00B9296F" w:rsidRPr="0049499F">
        <w:rPr>
          <w:rFonts w:asciiTheme="minorHAnsi" w:hAnsiTheme="minorHAnsi" w:cstheme="minorHAnsi"/>
          <w:noProof/>
          <w:sz w:val="24"/>
          <w:szCs w:val="24"/>
          <w:lang w:eastAsia="zh-CN"/>
        </w:rPr>
        <w:t>。</w:t>
      </w:r>
    </w:p>
    <w:p w:rsidR="007876E5" w:rsidRPr="0049499F" w:rsidRDefault="00825765" w:rsidP="0085709C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将自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2013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12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E71590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4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至</w:t>
      </w:r>
      <w:r w:rsidR="00E71590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5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日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08:00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起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在国际电联</w:t>
      </w:r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Montbrillant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大楼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地址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：</w:t>
      </w:r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2 rue de Varembé</w:t>
      </w:r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，</w:t>
      </w:r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1202</w:t>
      </w:r>
      <w:r w:rsidR="00C3660B"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，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Geneva</w:t>
      </w:r>
      <w:r w:rsidRPr="0049499F">
        <w:rPr>
          <w:rFonts w:asciiTheme="minorHAnsi" w:hAnsiTheme="minorHAnsi" w:cstheme="minorHAnsi"/>
          <w:sz w:val="24"/>
          <w:szCs w:val="24"/>
          <w:lang w:val="fr-FR" w:eastAsia="zh-CN"/>
        </w:rPr>
        <w:t>）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入口处领</w:t>
      </w:r>
      <w:r w:rsidR="00B01FB6" w:rsidRPr="0049499F">
        <w:rPr>
          <w:rFonts w:asciiTheme="minorHAnsi" w:hAnsiTheme="minorHAnsi" w:cstheme="minorHAnsi"/>
          <w:sz w:val="24"/>
          <w:szCs w:val="24"/>
          <w:lang w:eastAsia="zh-CN"/>
        </w:rPr>
        <w:t>取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胸牌和进行注册。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请注意，届时须出示通过电子邮件向每位</w:t>
      </w:r>
      <w:r w:rsidR="00B01FB6" w:rsidRPr="0049499F">
        <w:rPr>
          <w:rFonts w:asciiTheme="minorHAnsi" w:hAnsiTheme="minorHAnsi" w:cstheme="minorHAnsi"/>
          <w:sz w:val="24"/>
          <w:szCs w:val="24"/>
          <w:lang w:eastAsia="zh-CN"/>
        </w:rPr>
        <w:t>与会者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发送的注册确认函和带有照片的身份证件，以便领取</w:t>
      </w:r>
      <w:r w:rsidR="00B01FB6" w:rsidRPr="0049499F">
        <w:rPr>
          <w:rFonts w:asciiTheme="minorHAnsi" w:hAnsiTheme="minorHAnsi" w:cstheme="minorHAnsi"/>
          <w:sz w:val="24"/>
          <w:szCs w:val="24"/>
          <w:lang w:eastAsia="zh-CN"/>
        </w:rPr>
        <w:t>与会</w:t>
      </w:r>
      <w:r w:rsidR="007876E5" w:rsidRPr="0049499F">
        <w:rPr>
          <w:rFonts w:asciiTheme="minorHAnsi" w:hAnsiTheme="minorHAnsi" w:cstheme="minorHAnsi"/>
          <w:sz w:val="24"/>
          <w:szCs w:val="24"/>
          <w:lang w:eastAsia="zh-CN"/>
        </w:rPr>
        <w:t>胸牌。</w:t>
      </w:r>
    </w:p>
    <w:p w:rsidR="007876E5" w:rsidRPr="0049499F" w:rsidRDefault="007876E5" w:rsidP="0085709C">
      <w:pPr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</w:rPr>
        <w:t>有关在日内瓦参加会议的住宿信息，请访问：</w:t>
      </w:r>
      <w:hyperlink r:id="rId11" w:history="1">
        <w:r w:rsidR="00273425" w:rsidRPr="0049499F">
          <w:rPr>
            <w:rStyle w:val="Hyperlink"/>
            <w:rFonts w:asciiTheme="minorHAnsi" w:hAnsiTheme="minorHAnsi" w:cstheme="minorHAnsi"/>
            <w:sz w:val="24"/>
            <w:szCs w:val="24"/>
          </w:rPr>
          <w:t>www.itu.int/travel</w:t>
        </w:r>
      </w:hyperlink>
      <w:r w:rsidRPr="0049499F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49499F" w:rsidRDefault="001B70E1" w:rsidP="0085709C">
      <w:pPr>
        <w:ind w:firstLineChars="200" w:firstLine="474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一些国家的公民需要获得签证才能入境瑞士并在此逗留。若有需要，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DFP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在进行在线注册时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还必须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向国际电联</w:t>
      </w:r>
      <w:r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提出协助办理签证的申请。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请为国际电联提供签证办理协助留出四（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4</w:t>
      </w:r>
      <w:r w:rsidR="00922CC2" w:rsidRPr="0049499F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）周时间。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详情见</w:t>
      </w:r>
      <w:hyperlink r:id="rId12" w:history="1">
        <w:r w:rsidR="00233B2C" w:rsidRPr="0049499F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www.itu.int/en/ITU-R/information/events</w:t>
        </w:r>
      </w:hyperlink>
      <w:r w:rsidR="00233B2C" w:rsidRPr="0049499F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49499F" w:rsidRDefault="007876E5" w:rsidP="0085709C">
      <w:pPr>
        <w:ind w:firstLineChars="200" w:firstLine="468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欲更详细了解有关</w:t>
      </w:r>
      <w:r w:rsidR="00922CC2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国际电联</w:t>
      </w:r>
      <w:r w:rsidR="00922CC2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WRC-15</w:t>
      </w:r>
      <w:r w:rsidR="00922CC2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筹备工作区域间工作组第</w:t>
      </w:r>
      <w:r w:rsidR="00922CC2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1</w:t>
      </w:r>
      <w:r w:rsidR="00922CC2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次会议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的信息，请联系无线电通信局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CPM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顾问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Philippe Aubineau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先生（电话：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+41 22 730</w:t>
      </w:r>
      <w:r w:rsidR="00F41531"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 xml:space="preserve"> 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5992</w:t>
      </w:r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或电子邮件：</w:t>
      </w:r>
      <w:hyperlink r:id="rId13" w:history="1">
        <w:r w:rsidRPr="0049499F">
          <w:rPr>
            <w:rStyle w:val="Hyperlink"/>
            <w:rFonts w:asciiTheme="minorHAnsi" w:hAnsiTheme="minorHAnsi" w:cstheme="minorHAnsi"/>
            <w:spacing w:val="-6"/>
            <w:sz w:val="24"/>
            <w:szCs w:val="24"/>
            <w:lang w:eastAsia="zh-CN"/>
          </w:rPr>
          <w:t>philippe.aubineau@itu.int</w:t>
        </w:r>
      </w:hyperlink>
      <w:r w:rsidRPr="0049499F">
        <w:rPr>
          <w:rFonts w:asciiTheme="minorHAnsi" w:hAnsiTheme="minorHAnsi" w:cstheme="minorHAnsi"/>
          <w:spacing w:val="-6"/>
          <w:sz w:val="24"/>
          <w:szCs w:val="24"/>
          <w:lang w:eastAsia="zh-CN"/>
        </w:rPr>
        <w:t>）。</w:t>
      </w:r>
    </w:p>
    <w:p w:rsidR="007876E5" w:rsidRPr="0049499F" w:rsidRDefault="003702B5" w:rsidP="00424E2E">
      <w:pPr>
        <w:spacing w:before="120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t>主任</w:t>
      </w: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br/>
      </w: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t>弗朗索瓦</w:t>
      </w: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t>•</w:t>
      </w:r>
      <w:r w:rsidRPr="0049499F">
        <w:rPr>
          <w:rFonts w:asciiTheme="minorHAnsi" w:eastAsiaTheme="majorEastAsia" w:hAnsiTheme="minorHAnsi" w:cstheme="minorHAnsi"/>
          <w:sz w:val="24"/>
          <w:szCs w:val="24"/>
          <w:lang w:eastAsia="zh-CN"/>
        </w:rPr>
        <w:t>朗西</w:t>
      </w:r>
    </w:p>
    <w:p w:rsidR="007876E5" w:rsidRPr="0049499F" w:rsidRDefault="007876E5">
      <w:pPr>
        <w:spacing w:before="2400" w:line="240" w:lineRule="auto"/>
        <w:rPr>
          <w:rFonts w:asciiTheme="minorHAnsi" w:hAnsiTheme="minorHAnsi" w:cstheme="minorHAnsi"/>
          <w:b/>
          <w:bCs/>
          <w:lang w:eastAsia="zh-CN"/>
        </w:rPr>
        <w:pPrChange w:id="3" w:author="CHI" w:date="2011-06-20T09:50:00Z">
          <w:pPr/>
        </w:pPrChange>
      </w:pPr>
      <w:r w:rsidRPr="0049499F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附件：</w:t>
      </w:r>
      <w:r w:rsidR="007C699A" w:rsidRPr="0049499F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件</w:t>
      </w:r>
    </w:p>
    <w:p w:rsidR="007876E5" w:rsidRPr="0049499F" w:rsidRDefault="007876E5" w:rsidP="00424E2E">
      <w:pPr>
        <w:tabs>
          <w:tab w:val="left" w:pos="284"/>
          <w:tab w:val="left" w:pos="568"/>
        </w:tabs>
        <w:spacing w:before="600"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分发：</w:t>
      </w:r>
    </w:p>
    <w:p w:rsidR="007876E5" w:rsidRPr="0049499F" w:rsidRDefault="007876E5" w:rsidP="00E462AD">
      <w:p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国际电联成员国主管部门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无线电通信部门成员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无线电通信研究组和规则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/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程序问题特别委员会正副主席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无线电通信顾问组正副主席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大会筹备会议正副主席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无线电规则委员会委员</w:t>
      </w:r>
    </w:p>
    <w:p w:rsidR="007876E5" w:rsidRPr="0049499F" w:rsidRDefault="007876E5" w:rsidP="00E462AD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国际电联秘书长、电信标准化局主任、电信发展局主任</w:t>
      </w:r>
    </w:p>
    <w:p w:rsidR="007876E5" w:rsidRPr="0049499F" w:rsidRDefault="007876E5" w:rsidP="00E462AD">
      <w:pPr>
        <w:pStyle w:val="AnnexNoTitle"/>
        <w:spacing w:line="240" w:lineRule="auto"/>
        <w:rPr>
          <w:rFonts w:asciiTheme="minorHAnsi" w:hAnsiTheme="minorHAnsi" w:cstheme="minorHAnsi"/>
          <w:b w:val="0"/>
          <w:bCs/>
          <w:sz w:val="28"/>
          <w:szCs w:val="28"/>
          <w:lang w:eastAsia="zh-CN"/>
        </w:rPr>
      </w:pPr>
      <w:bookmarkStart w:id="4" w:name="ddistribution"/>
      <w:bookmarkEnd w:id="4"/>
      <w:r w:rsidRPr="0049499F">
        <w:rPr>
          <w:rFonts w:asciiTheme="minorHAnsi" w:hAnsiTheme="minorHAnsi" w:cstheme="minorHAnsi"/>
          <w:bCs/>
          <w:sz w:val="28"/>
          <w:szCs w:val="28"/>
          <w:lang w:eastAsia="zh-CN"/>
        </w:rPr>
        <w:br w:type="page"/>
      </w:r>
      <w:r w:rsidRPr="0049499F">
        <w:rPr>
          <w:rFonts w:asciiTheme="minorHAnsi" w:eastAsia="SimSun" w:hAnsiTheme="minorHAnsi" w:cstheme="minorHAnsi"/>
          <w:lang w:eastAsia="zh-CN"/>
        </w:rPr>
        <w:lastRenderedPageBreak/>
        <w:t>附件</w:t>
      </w:r>
      <w:r w:rsidR="00F149A7" w:rsidRPr="0049499F">
        <w:rPr>
          <w:rFonts w:asciiTheme="minorHAnsi" w:eastAsia="SimSun" w:hAnsiTheme="minorHAnsi" w:cstheme="minorHAnsi"/>
          <w:lang w:eastAsia="zh-CN"/>
        </w:rPr>
        <w:br/>
      </w:r>
      <w:r w:rsidR="00F149A7" w:rsidRPr="0049499F">
        <w:rPr>
          <w:rFonts w:asciiTheme="minorHAnsi" w:eastAsia="SimSun" w:hAnsiTheme="minorHAnsi" w:cstheme="minorHAnsi"/>
          <w:lang w:eastAsia="zh-CN"/>
        </w:rPr>
        <w:br/>
      </w:r>
      <w:r w:rsidR="00922CC2" w:rsidRPr="0049499F">
        <w:rPr>
          <w:rFonts w:asciiTheme="minorHAnsi" w:hAnsiTheme="minorHAnsi" w:cstheme="minorHAnsi"/>
          <w:szCs w:val="24"/>
          <w:lang w:eastAsia="zh-CN"/>
        </w:rPr>
        <w:t>国际电联</w:t>
      </w:r>
      <w:r w:rsidR="00922CC2" w:rsidRPr="0049499F">
        <w:rPr>
          <w:rFonts w:asciiTheme="minorHAnsi" w:hAnsiTheme="minorHAnsi" w:cstheme="minorHAnsi"/>
          <w:szCs w:val="24"/>
          <w:lang w:eastAsia="zh-CN"/>
        </w:rPr>
        <w:t>WRC-15</w:t>
      </w:r>
      <w:r w:rsidR="00922CC2" w:rsidRPr="0049499F">
        <w:rPr>
          <w:rFonts w:asciiTheme="minorHAnsi" w:hAnsiTheme="minorHAnsi" w:cstheme="minorHAnsi"/>
          <w:szCs w:val="24"/>
          <w:lang w:eastAsia="zh-CN"/>
        </w:rPr>
        <w:t>筹备工作区域间工作组第</w:t>
      </w:r>
      <w:r w:rsidR="00922CC2" w:rsidRPr="0049499F">
        <w:rPr>
          <w:rFonts w:asciiTheme="minorHAnsi" w:hAnsiTheme="minorHAnsi" w:cstheme="minorHAnsi"/>
          <w:szCs w:val="24"/>
          <w:lang w:eastAsia="zh-CN"/>
        </w:rPr>
        <w:t>1</w:t>
      </w:r>
      <w:r w:rsidR="00922CC2" w:rsidRPr="0049499F">
        <w:rPr>
          <w:rFonts w:asciiTheme="minorHAnsi" w:hAnsiTheme="minorHAnsi" w:cstheme="minorHAnsi"/>
          <w:szCs w:val="24"/>
          <w:lang w:eastAsia="zh-CN"/>
        </w:rPr>
        <w:t>次会议</w:t>
      </w:r>
    </w:p>
    <w:p w:rsidR="00F149A7" w:rsidRPr="0049499F" w:rsidRDefault="007876E5" w:rsidP="001F367E">
      <w:pPr>
        <w:pStyle w:val="Title4"/>
        <w:spacing w:after="240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初步日程</w:t>
      </w:r>
      <w:r w:rsidR="001F367E" w:rsidRPr="0049499F">
        <w:rPr>
          <w:rFonts w:asciiTheme="minorHAnsi" w:hAnsiTheme="minorHAnsi" w:cstheme="minorHAnsi"/>
          <w:sz w:val="24"/>
          <w:szCs w:val="24"/>
          <w:lang w:eastAsia="zh-CN"/>
        </w:rPr>
        <w:br/>
      </w:r>
      <w:r w:rsidR="002E1A8F" w:rsidRPr="0049499F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F149A7" w:rsidRPr="0049499F">
        <w:rPr>
          <w:rFonts w:asciiTheme="minorHAnsi" w:hAnsiTheme="minorHAnsi" w:cstheme="minorHAnsi"/>
          <w:sz w:val="24"/>
          <w:szCs w:val="24"/>
          <w:lang w:eastAsia="zh-CN"/>
        </w:rPr>
        <w:t>2013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12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4-5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日，日内瓦</w:t>
      </w:r>
      <w:r w:rsidR="002E1A8F" w:rsidRPr="0049499F">
        <w:rPr>
          <w:rFonts w:asciiTheme="minorHAnsi" w:hAnsiTheme="minorHAnsi" w:cstheme="minorHAnsi"/>
          <w:sz w:val="24"/>
          <w:szCs w:val="24"/>
          <w:lang w:eastAsia="zh-CN"/>
        </w:rPr>
        <w:t>）</w:t>
      </w:r>
    </w:p>
    <w:tbl>
      <w:tblPr>
        <w:tblW w:w="98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3860"/>
        <w:gridCol w:w="4503"/>
      </w:tblGrid>
      <w:tr w:rsidR="007876E5" w:rsidRPr="0049499F" w:rsidTr="005F3F7B">
        <w:trPr>
          <w:jc w:val="center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7876E5" w:rsidRPr="0049499F" w:rsidRDefault="007876E5" w:rsidP="00C253BB">
            <w:pPr>
              <w:pStyle w:val="Tablehead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 w:rsidP="00C253BB">
            <w:pPr>
              <w:pStyle w:val="Tablehead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第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天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（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</w:t>
            </w:r>
            <w:r w:rsidR="0089277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3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="0089277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12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 w:rsidR="0089277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4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</w:t>
            </w:r>
            <w:r w:rsidR="0089277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，星期三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 w:rsidP="00C253BB">
            <w:pPr>
              <w:pStyle w:val="Tablehead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第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天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（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</w:t>
            </w:r>
            <w:r w:rsidR="0089277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3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="0089277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12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 w:rsidR="0089277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</w:t>
            </w:r>
            <w:r w:rsidR="0089277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，星期四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</w:p>
        </w:tc>
      </w:tr>
      <w:tr w:rsidR="007876E5" w:rsidRPr="0049499F" w:rsidTr="00C7493D">
        <w:trPr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6E5" w:rsidRPr="0049499F" w:rsidRDefault="00A41220">
            <w:pPr>
              <w:pStyle w:val="Table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pPrChange w:id="5" w:author="song" w:date="2011-06-20T14:2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line="360" w:lineRule="auto"/>
                  <w:jc w:val="center"/>
                  <w:textAlignment w:val="auto"/>
                </w:pPr>
              </w:pPrChange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09:00 – 10:2</w:t>
            </w:r>
            <w:r w:rsidR="007876E5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pPrChange w:id="6" w:author="song" w:date="2011-06-20T14:27:00Z">
                <w:pPr>
                  <w:keepNext/>
                  <w:keepLines/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after="120" w:line="360" w:lineRule="auto"/>
                  <w:textAlignment w:val="auto"/>
                </w:pPr>
              </w:pPrChange>
            </w:pPr>
            <w:r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09:30</w:t>
            </w:r>
            <w:r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会议开始</w:t>
            </w:r>
          </w:p>
          <w:p w:rsidR="007876E5" w:rsidRPr="0049499F" w:rsidRDefault="00616F19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pPrChange w:id="7" w:author="song" w:date="2011-06-20T14:27:00Z">
                <w:pPr>
                  <w:keepNext/>
                  <w:keepLines/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after="120" w:line="360" w:lineRule="auto"/>
                  <w:textAlignment w:val="auto"/>
                </w:pPr>
              </w:pPrChange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CPM15-2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、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RA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noBreakHyphen/>
              <w:t>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和</w:t>
            </w:r>
            <w:r w:rsidR="007876E5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-15</w:t>
            </w:r>
            <w:r w:rsidR="007876E5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筹备工作现状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pPrChange w:id="8" w:author="song" w:date="2011-06-20T14:27:00Z">
                <w:pPr>
                  <w:keepNext/>
                  <w:keepLines/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after="120" w:line="360" w:lineRule="auto"/>
                  <w:textAlignment w:val="auto"/>
                </w:pPr>
              </w:pPrChange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卫星</w:t>
            </w:r>
            <w:r w:rsidR="00922CC2"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划分</w:t>
            </w:r>
            <w:r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问题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的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</w:t>
            </w:r>
            <w:r w:rsidR="000D3B86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议项（议项</w:t>
            </w:r>
            <w:r w:rsidR="000D3B86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1.6</w:t>
            </w:r>
            <w:r w:rsidR="000D3B86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0D3B86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1.7</w:t>
            </w:r>
            <w:r w:rsidR="000D3B86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0D3B86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1.8</w:t>
            </w:r>
            <w:r w:rsidR="000D3B86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0D3B86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1.9</w:t>
            </w:r>
            <w:r w:rsidR="000D3B86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和</w:t>
            </w:r>
            <w:r w:rsidR="000D3B86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1.10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2620F5" w:rsidRPr="0049499F" w:rsidTr="00C7493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0F5" w:rsidRPr="0049499F" w:rsidRDefault="002620F5" w:rsidP="00C253BB">
            <w:pPr>
              <w:pStyle w:val="Tabletext"/>
              <w:spacing w:before="120" w:after="120"/>
              <w:jc w:val="center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10</w:t>
            </w:r>
            <w:r w:rsidR="00644494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: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</w:t>
            </w:r>
            <w:r w:rsidR="00644494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– 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10</w:t>
            </w:r>
            <w:r w:rsidR="00644494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: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F5" w:rsidRPr="0049499F" w:rsidRDefault="00922CC2" w:rsidP="00C253BB">
            <w:pPr>
              <w:pStyle w:val="Tabletext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茶歇</w:t>
            </w:r>
          </w:p>
        </w:tc>
      </w:tr>
      <w:tr w:rsidR="007876E5" w:rsidRPr="0049499F" w:rsidTr="005F3F7B">
        <w:trPr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6E5" w:rsidRPr="0049499F" w:rsidRDefault="007A5B93" w:rsidP="00C253BB">
            <w:pPr>
              <w:pStyle w:val="Table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10:40 – 12:3</w:t>
            </w:r>
            <w:r w:rsidR="007876E5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 w:rsidP="00C253BB">
            <w:pPr>
              <w:pStyle w:val="Tabletext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="00922CC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移动</w:t>
            </w:r>
            <w:r w:rsidR="00233718"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和</w:t>
            </w:r>
            <w:r w:rsidR="00922CC2"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业余业务问题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的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</w:t>
            </w:r>
            <w:r w:rsidR="007A5B9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议项（议项</w:t>
            </w:r>
            <w:r w:rsidR="007A5B9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1.1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、</w:t>
            </w:r>
            <w:r w:rsidR="007A5B9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1.2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、</w:t>
            </w:r>
            <w:r w:rsidR="007A5B9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1.3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、</w:t>
            </w:r>
            <w:r w:rsidR="007A5B93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1.4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 w:rsidP="00C253BB">
            <w:pPr>
              <w:pStyle w:val="Tabletext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="00922CC2"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卫星监管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问题的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</w:t>
            </w:r>
            <w:r w:rsidR="00671509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议项（议项</w:t>
            </w:r>
            <w:r w:rsidR="00922CC2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7</w:t>
            </w:r>
            <w:r w:rsidR="00922CC2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、</w:t>
            </w:r>
            <w:r w:rsidR="00D25D89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9.1</w:t>
            </w:r>
            <w:r w:rsidR="00D25D89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（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9.1.1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9.1.2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9.1.3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9.1.5</w:t>
            </w:r>
            <w:r w:rsidR="00D25D89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）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9.2-</w:t>
            </w:r>
            <w:r w:rsidR="00922CC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卫星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597EEE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9.3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7876E5" w:rsidRPr="0049499F" w:rsidTr="005F3F7B">
        <w:trPr>
          <w:jc w:val="center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7876E5" w:rsidRPr="0049499F" w:rsidRDefault="004C0FA2" w:rsidP="00C253BB">
            <w:pPr>
              <w:pStyle w:val="Table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12:3</w:t>
            </w:r>
            <w:r w:rsidR="007876E5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 – 14:00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60461A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pPrChange w:id="9" w:author="song" w:date="2011-06-20T14:27:00Z">
                <w:pPr>
                  <w:keepNext/>
                  <w:keepLines/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after="120"/>
                  <w:jc w:val="center"/>
                  <w:textAlignment w:val="auto"/>
                </w:pPr>
              </w:pPrChange>
            </w:pPr>
            <w:r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午休</w:t>
            </w:r>
          </w:p>
        </w:tc>
      </w:tr>
      <w:tr w:rsidR="007876E5" w:rsidRPr="0049499F" w:rsidTr="00C7493D">
        <w:trPr>
          <w:jc w:val="center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6E5" w:rsidRPr="0049499F" w:rsidRDefault="00840ABC" w:rsidP="00C253BB">
            <w:pPr>
              <w:pStyle w:val="Table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14:00 – 15:2</w:t>
            </w:r>
            <w:r w:rsidR="007876E5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 w:rsidP="00C253BB">
            <w:pPr>
              <w:pStyle w:val="Tabletext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航空</w:t>
            </w:r>
            <w:r w:rsidR="00A53417"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、</w:t>
            </w:r>
            <w:r w:rsidR="00922CC2"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海事</w:t>
            </w:r>
            <w:r w:rsidR="00202888"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和</w:t>
            </w:r>
            <w:r w:rsidR="00922CC2"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无线电定位</w:t>
            </w:r>
            <w:r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问题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的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</w:t>
            </w:r>
            <w:r w:rsidR="007352F4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议项（议项</w:t>
            </w:r>
            <w:r w:rsidR="007352F4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1.5</w:t>
            </w:r>
            <w:r w:rsidR="007352F4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7352F4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1.15</w:t>
            </w:r>
            <w:r w:rsidR="007352F4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7352F4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1.16</w:t>
            </w:r>
            <w:r w:rsidR="007352F4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7352F4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1.17</w:t>
            </w:r>
            <w:r w:rsidR="007352F4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和</w:t>
            </w:r>
            <w:r w:rsidR="007352F4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1.18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 w:rsidP="00C253BB">
            <w:pPr>
              <w:pStyle w:val="Tabletext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一般性及其它问题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的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</w:t>
            </w:r>
            <w:r w:rsidR="00172A82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议项（议项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2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4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8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20011B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</w:t>
            </w:r>
            <w:r w:rsidR="0020011B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（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9.1.4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9.1.6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20011B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9.1.7</w:t>
            </w:r>
            <w:r w:rsidR="00922CC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问题</w:t>
            </w:r>
            <w:r w:rsidR="0020011B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）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9.2-</w:t>
            </w:r>
            <w:r w:rsidR="00922CC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非卫星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172A8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10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2620F5" w:rsidRPr="0049499F" w:rsidTr="00C7493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0F5" w:rsidRPr="0049499F" w:rsidRDefault="00840ABC" w:rsidP="00C253BB">
            <w:pPr>
              <w:pStyle w:val="Table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15:20 – 15:4</w:t>
            </w:r>
            <w:r w:rsidR="002620F5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F5" w:rsidRPr="0049499F" w:rsidRDefault="00922CC2" w:rsidP="00C253BB">
            <w:pPr>
              <w:pStyle w:val="Tabletext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茶歇</w:t>
            </w:r>
          </w:p>
        </w:tc>
      </w:tr>
      <w:tr w:rsidR="007876E5" w:rsidRPr="0049499F" w:rsidTr="005F3F7B">
        <w:trPr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6E5" w:rsidRPr="0049499F" w:rsidRDefault="00840ABC" w:rsidP="00C253BB">
            <w:pPr>
              <w:pStyle w:val="Table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15:40</w:t>
            </w:r>
            <w:r w:rsidR="007876E5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– 17:00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 w:rsidP="00C253BB">
            <w:pPr>
              <w:pStyle w:val="Tabletext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审议涉及</w:t>
            </w:r>
            <w:r w:rsidR="00922CC2" w:rsidRPr="0049499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科学</w:t>
            </w:r>
            <w:r w:rsidRPr="0049499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问题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的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WRC</w:t>
            </w:r>
            <w:r w:rsidR="00AC5B80"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-15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议项（议项</w:t>
            </w:r>
            <w:r w:rsidR="002157E7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1.11</w:t>
            </w:r>
            <w:r w:rsidR="002157E7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2157E7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1.12</w:t>
            </w:r>
            <w:r w:rsidR="002157E7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2157E7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1.13</w:t>
            </w:r>
            <w:r w:rsidR="002157E7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、</w:t>
            </w:r>
            <w:r w:rsidR="002157E7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1.14</w:t>
            </w:r>
            <w:r w:rsidR="007B3537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和</w:t>
            </w:r>
            <w:r w:rsidR="00DE19B5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</w:t>
            </w:r>
            <w:r w:rsidR="00DE19B5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（</w:t>
            </w:r>
            <w:r w:rsidR="002157E7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9.1.8</w:t>
            </w:r>
            <w:r w:rsidR="00922CC2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问题</w:t>
            </w:r>
            <w:r w:rsidR="00DE19B5" w:rsidRPr="0049499F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）</w:t>
            </w: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Pr="00C253BB">
              <w:rPr>
                <w:rStyle w:val="StyleStyleFootnoteReferenceAsianSimSunLatin10ptNo"/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E5" w:rsidRPr="0049499F" w:rsidRDefault="007876E5" w:rsidP="00C253BB">
            <w:pPr>
              <w:pStyle w:val="Tabletext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49499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总结和闭幕会议</w:t>
            </w:r>
          </w:p>
        </w:tc>
      </w:tr>
    </w:tbl>
    <w:p w:rsidR="002A5DD7" w:rsidRPr="0049499F" w:rsidRDefault="007876E5" w:rsidP="00A964C8">
      <w:pPr>
        <w:spacing w:before="240" w:line="240" w:lineRule="auto"/>
        <w:ind w:left="284" w:hanging="284"/>
        <w:rPr>
          <w:rFonts w:asciiTheme="minorHAnsi" w:hAnsiTheme="minorHAnsi" w:cstheme="minorHAnsi"/>
          <w:sz w:val="24"/>
          <w:szCs w:val="24"/>
          <w:lang w:eastAsia="zh-CN"/>
        </w:rPr>
      </w:pPr>
      <w:r w:rsidRPr="00C253BB">
        <w:rPr>
          <w:rStyle w:val="StyleStyleFootnoteReferenceAsianSimSunLatin10ptNo"/>
          <w:rFonts w:asciiTheme="minorHAnsi" w:hAnsiTheme="minorHAnsi" w:cstheme="minorHAnsi"/>
          <w:sz w:val="24"/>
          <w:szCs w:val="24"/>
          <w:vertAlign w:val="superscript"/>
        </w:rPr>
        <w:t>1</w:t>
      </w:r>
      <w:r w:rsidR="00345149" w:rsidRPr="0049499F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介绍和说明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负责组正在开展的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 xml:space="preserve">ITU-R 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筹备研究工作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，以及区域组（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非洲区域组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非洲电信联盟（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ATU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）、亚太电信组织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WRC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大会筹备组（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APT-APG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</w:t>
      </w:r>
      <w:r w:rsidR="00922CC2" w:rsidRPr="0049499F">
        <w:rPr>
          <w:rFonts w:asciiTheme="minorHAnsi" w:eastAsia="SimSun" w:hAnsiTheme="minorHAnsi" w:cstheme="minorHAnsi"/>
          <w:sz w:val="24"/>
          <w:szCs w:val="24"/>
          <w:lang w:eastAsia="zh-CN"/>
        </w:rPr>
        <w:t>阿拉伯区域组</w:t>
      </w:r>
      <w:r w:rsidR="00714471" w:rsidRPr="0049499F">
        <w:rPr>
          <w:rFonts w:asciiTheme="minorHAnsi" w:eastAsia="SimSun" w:hAnsiTheme="minorHAnsi" w:cstheme="minorHAnsi"/>
          <w:sz w:val="24"/>
          <w:szCs w:val="24"/>
          <w:lang w:eastAsia="zh-CN"/>
        </w:rPr>
        <w:t>/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阿拉伯频谱管理组（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ASMG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）、美洲国家电信委员会第二常设咨询委员会（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CITEL-PCC.II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）、区域通信联合体（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RCC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）、欧洲邮电主管部门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WRC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大会筹备组（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CEPT-CPG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））和其它组织（如国际民航组织（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ICAO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）、国际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海事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组织（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IMO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）、世界气象组织（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WMO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）等）的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共同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意见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立场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714471" w:rsidRPr="0049499F">
        <w:rPr>
          <w:rFonts w:asciiTheme="minorHAnsi" w:hAnsiTheme="minorHAnsi" w:cstheme="minorHAnsi"/>
          <w:sz w:val="24"/>
          <w:szCs w:val="24"/>
          <w:lang w:eastAsia="zh-CN"/>
        </w:rPr>
        <w:t>或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提案初步</w:t>
      </w:r>
      <w:r w:rsidRPr="0049499F">
        <w:rPr>
          <w:rFonts w:asciiTheme="minorHAnsi" w:hAnsiTheme="minorHAnsi" w:cstheme="minorHAnsi"/>
          <w:sz w:val="24"/>
          <w:szCs w:val="24"/>
          <w:lang w:eastAsia="zh-CN"/>
        </w:rPr>
        <w:t>草案。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目前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阶段对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议程的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介绍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顺序为指示性的，</w:t>
      </w:r>
      <w:r w:rsidR="00A964C8">
        <w:rPr>
          <w:rFonts w:asciiTheme="minorHAnsi" w:hAnsiTheme="minorHAnsi" w:cstheme="minorHAnsi" w:hint="eastAsia"/>
          <w:sz w:val="24"/>
          <w:szCs w:val="24"/>
          <w:lang w:eastAsia="zh-CN"/>
        </w:rPr>
        <w:t>之后</w:t>
      </w:r>
      <w:r w:rsidR="00A964C8">
        <w:rPr>
          <w:rFonts w:asciiTheme="minorHAnsi" w:hAnsiTheme="minorHAnsi" w:cstheme="minorHAnsi"/>
          <w:sz w:val="24"/>
          <w:szCs w:val="24"/>
          <w:lang w:eastAsia="zh-CN"/>
        </w:rPr>
        <w:t>可酌情进行</w:t>
      </w:r>
      <w:r w:rsidR="00922CC2" w:rsidRPr="0049499F">
        <w:rPr>
          <w:rFonts w:asciiTheme="minorHAnsi" w:hAnsiTheme="minorHAnsi" w:cstheme="minorHAnsi"/>
          <w:sz w:val="24"/>
          <w:szCs w:val="24"/>
          <w:lang w:eastAsia="zh-CN"/>
        </w:rPr>
        <w:t>修改。</w:t>
      </w:r>
    </w:p>
    <w:p w:rsidR="006916E7" w:rsidRPr="0049499F" w:rsidRDefault="006916E7" w:rsidP="00E462AD">
      <w:pPr>
        <w:pStyle w:val="Reasons"/>
        <w:rPr>
          <w:rFonts w:asciiTheme="minorHAnsi" w:hAnsiTheme="minorHAnsi" w:cstheme="minorHAnsi"/>
          <w:szCs w:val="24"/>
          <w:lang w:eastAsia="zh-CN"/>
        </w:rPr>
      </w:pPr>
    </w:p>
    <w:p w:rsidR="0049499F" w:rsidRDefault="0049499F" w:rsidP="00E462AD">
      <w:pPr>
        <w:spacing w:line="240" w:lineRule="auto"/>
        <w:jc w:val="center"/>
        <w:rPr>
          <w:rFonts w:asciiTheme="minorHAnsi" w:hAnsiTheme="minorHAnsi" w:cstheme="minorHAnsi"/>
          <w:lang w:eastAsia="zh-CN"/>
        </w:rPr>
      </w:pPr>
    </w:p>
    <w:p w:rsidR="006916E7" w:rsidRPr="0049499F" w:rsidRDefault="006916E7" w:rsidP="00E462AD">
      <w:pPr>
        <w:spacing w:line="240" w:lineRule="auto"/>
        <w:jc w:val="center"/>
        <w:rPr>
          <w:rFonts w:asciiTheme="minorHAnsi" w:hAnsiTheme="minorHAnsi" w:cstheme="minorHAnsi"/>
          <w:lang w:eastAsia="zh-CN"/>
        </w:rPr>
      </w:pPr>
      <w:r w:rsidRPr="0049499F">
        <w:rPr>
          <w:rFonts w:asciiTheme="minorHAnsi" w:hAnsiTheme="minorHAnsi" w:cstheme="minorHAnsi"/>
          <w:lang w:eastAsia="zh-CN"/>
        </w:rPr>
        <w:t>______________</w:t>
      </w:r>
    </w:p>
    <w:p w:rsidR="00031E64" w:rsidRPr="0049499F" w:rsidRDefault="00031E64" w:rsidP="00E462AD">
      <w:pPr>
        <w:spacing w:before="0" w:line="240" w:lineRule="auto"/>
        <w:jc w:val="left"/>
        <w:rPr>
          <w:rFonts w:asciiTheme="minorHAnsi" w:eastAsiaTheme="majorEastAsia" w:hAnsiTheme="minorHAnsi" w:cstheme="minorHAnsi"/>
          <w:sz w:val="28"/>
          <w:szCs w:val="28"/>
          <w:lang w:val="fr-FR" w:eastAsia="zh-CN"/>
        </w:rPr>
      </w:pPr>
    </w:p>
    <w:sectPr w:rsidR="00031E64" w:rsidRPr="0049499F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E5" w:rsidRDefault="007876E5">
      <w:r>
        <w:separator/>
      </w:r>
    </w:p>
  </w:endnote>
  <w:endnote w:type="continuationSeparator" w:id="0">
    <w:p w:rsidR="007876E5" w:rsidRDefault="0078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E5" w:rsidRDefault="007876E5">
      <w:r>
        <w:t>____________________</w:t>
      </w:r>
    </w:p>
  </w:footnote>
  <w:footnote w:type="continuationSeparator" w:id="0">
    <w:p w:rsidR="007876E5" w:rsidRDefault="0078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099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235A29" w:rsidRDefault="00260898" w:rsidP="00260898">
        <w:pPr>
          <w:pStyle w:val="Header"/>
          <w:tabs>
            <w:tab w:val="clear" w:pos="794"/>
            <w:tab w:val="clear" w:pos="4820"/>
            <w:tab w:val="clear" w:pos="9639"/>
          </w:tabs>
          <w:jc w:val="center"/>
          <w:rPr>
            <w:noProof/>
          </w:rPr>
        </w:pPr>
        <w:r>
          <w:t xml:space="preserve">-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7190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053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260898" w:rsidRDefault="00260898" w:rsidP="00260898">
        <w:pPr>
          <w:pStyle w:val="Header"/>
          <w:tabs>
            <w:tab w:val="clear" w:pos="794"/>
          </w:tabs>
          <w:jc w:val="center"/>
          <w:rPr>
            <w:noProof/>
          </w:rPr>
        </w:pPr>
        <w:r>
          <w:t xml:space="preserve">-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7190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  <w:rPr>
        <w:lang w:eastAsia="zh-CN"/>
      </w:rPr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36F876D" wp14:editId="08AB33B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876E5"/>
    <w:rsid w:val="00006A31"/>
    <w:rsid w:val="00006C82"/>
    <w:rsid w:val="00010E30"/>
    <w:rsid w:val="00015C76"/>
    <w:rsid w:val="00026CF8"/>
    <w:rsid w:val="00030BD7"/>
    <w:rsid w:val="00031E64"/>
    <w:rsid w:val="00033C7E"/>
    <w:rsid w:val="00034340"/>
    <w:rsid w:val="000351D1"/>
    <w:rsid w:val="00035CB3"/>
    <w:rsid w:val="0004076B"/>
    <w:rsid w:val="00045A8D"/>
    <w:rsid w:val="0005167A"/>
    <w:rsid w:val="00054E5D"/>
    <w:rsid w:val="00070258"/>
    <w:rsid w:val="0007323C"/>
    <w:rsid w:val="000802F6"/>
    <w:rsid w:val="00086D03"/>
    <w:rsid w:val="000A096A"/>
    <w:rsid w:val="000A375E"/>
    <w:rsid w:val="000A383C"/>
    <w:rsid w:val="000A6517"/>
    <w:rsid w:val="000A7051"/>
    <w:rsid w:val="000B0AF6"/>
    <w:rsid w:val="000B0E9B"/>
    <w:rsid w:val="000B2CAE"/>
    <w:rsid w:val="000C03C7"/>
    <w:rsid w:val="000C2AD0"/>
    <w:rsid w:val="000D3B86"/>
    <w:rsid w:val="000D4DFF"/>
    <w:rsid w:val="000D7184"/>
    <w:rsid w:val="000E1CAE"/>
    <w:rsid w:val="000E3DEE"/>
    <w:rsid w:val="00100B72"/>
    <w:rsid w:val="00101F7D"/>
    <w:rsid w:val="00103C76"/>
    <w:rsid w:val="0011265F"/>
    <w:rsid w:val="00117282"/>
    <w:rsid w:val="00117389"/>
    <w:rsid w:val="00121C2D"/>
    <w:rsid w:val="0012223B"/>
    <w:rsid w:val="00134404"/>
    <w:rsid w:val="00137FCF"/>
    <w:rsid w:val="00144DFB"/>
    <w:rsid w:val="00172A82"/>
    <w:rsid w:val="00175D3F"/>
    <w:rsid w:val="00187CA3"/>
    <w:rsid w:val="00196710"/>
    <w:rsid w:val="00196770"/>
    <w:rsid w:val="00197324"/>
    <w:rsid w:val="001A4884"/>
    <w:rsid w:val="001B351B"/>
    <w:rsid w:val="001B42C9"/>
    <w:rsid w:val="001B70E1"/>
    <w:rsid w:val="001C06DB"/>
    <w:rsid w:val="001C6971"/>
    <w:rsid w:val="001D2785"/>
    <w:rsid w:val="001D7070"/>
    <w:rsid w:val="001F2170"/>
    <w:rsid w:val="001F367E"/>
    <w:rsid w:val="001F3948"/>
    <w:rsid w:val="001F5A49"/>
    <w:rsid w:val="0020011B"/>
    <w:rsid w:val="00201097"/>
    <w:rsid w:val="00201B6E"/>
    <w:rsid w:val="00202888"/>
    <w:rsid w:val="002157E7"/>
    <w:rsid w:val="002302B3"/>
    <w:rsid w:val="00230C66"/>
    <w:rsid w:val="00233718"/>
    <w:rsid w:val="00233B2C"/>
    <w:rsid w:val="00235A29"/>
    <w:rsid w:val="00241526"/>
    <w:rsid w:val="002443A2"/>
    <w:rsid w:val="00260898"/>
    <w:rsid w:val="002620F5"/>
    <w:rsid w:val="00266E74"/>
    <w:rsid w:val="00273425"/>
    <w:rsid w:val="00283601"/>
    <w:rsid w:val="00283C3B"/>
    <w:rsid w:val="002861E6"/>
    <w:rsid w:val="00287D18"/>
    <w:rsid w:val="002A2618"/>
    <w:rsid w:val="002A5DD7"/>
    <w:rsid w:val="002A74D0"/>
    <w:rsid w:val="002B0CAC"/>
    <w:rsid w:val="002D5A15"/>
    <w:rsid w:val="002D5BDD"/>
    <w:rsid w:val="002E0DC8"/>
    <w:rsid w:val="002E1A8F"/>
    <w:rsid w:val="002E3D27"/>
    <w:rsid w:val="002F0890"/>
    <w:rsid w:val="002F2531"/>
    <w:rsid w:val="002F4967"/>
    <w:rsid w:val="0030261D"/>
    <w:rsid w:val="003058DA"/>
    <w:rsid w:val="00311649"/>
    <w:rsid w:val="00316935"/>
    <w:rsid w:val="003266ED"/>
    <w:rsid w:val="00326C68"/>
    <w:rsid w:val="003370B8"/>
    <w:rsid w:val="00345149"/>
    <w:rsid w:val="00345D38"/>
    <w:rsid w:val="00346070"/>
    <w:rsid w:val="00352097"/>
    <w:rsid w:val="003666FF"/>
    <w:rsid w:val="003702B5"/>
    <w:rsid w:val="00371902"/>
    <w:rsid w:val="0037309C"/>
    <w:rsid w:val="0037414A"/>
    <w:rsid w:val="00380A6E"/>
    <w:rsid w:val="003836D4"/>
    <w:rsid w:val="003A1F49"/>
    <w:rsid w:val="003A55ED"/>
    <w:rsid w:val="003A5D52"/>
    <w:rsid w:val="003B2BDA"/>
    <w:rsid w:val="003B55EC"/>
    <w:rsid w:val="003B7F18"/>
    <w:rsid w:val="003C2EA7"/>
    <w:rsid w:val="003C4471"/>
    <w:rsid w:val="003C7D41"/>
    <w:rsid w:val="003D1EBB"/>
    <w:rsid w:val="003D4A69"/>
    <w:rsid w:val="003E056A"/>
    <w:rsid w:val="003E504F"/>
    <w:rsid w:val="003E78D6"/>
    <w:rsid w:val="00400573"/>
    <w:rsid w:val="004007A3"/>
    <w:rsid w:val="004037AB"/>
    <w:rsid w:val="00406D71"/>
    <w:rsid w:val="00424E2E"/>
    <w:rsid w:val="004326DB"/>
    <w:rsid w:val="0043682E"/>
    <w:rsid w:val="00447ECB"/>
    <w:rsid w:val="00454DBC"/>
    <w:rsid w:val="004623F7"/>
    <w:rsid w:val="00476340"/>
    <w:rsid w:val="00480029"/>
    <w:rsid w:val="00480F51"/>
    <w:rsid w:val="00481124"/>
    <w:rsid w:val="004815EB"/>
    <w:rsid w:val="00487569"/>
    <w:rsid w:val="0049499F"/>
    <w:rsid w:val="00496864"/>
    <w:rsid w:val="00496920"/>
    <w:rsid w:val="004A4496"/>
    <w:rsid w:val="004A538C"/>
    <w:rsid w:val="004B11AB"/>
    <w:rsid w:val="004B7C9A"/>
    <w:rsid w:val="004C0FA2"/>
    <w:rsid w:val="004C3E54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EB3"/>
    <w:rsid w:val="00505309"/>
    <w:rsid w:val="0050789B"/>
    <w:rsid w:val="00515DDA"/>
    <w:rsid w:val="005224A1"/>
    <w:rsid w:val="00534372"/>
    <w:rsid w:val="00543DF8"/>
    <w:rsid w:val="00546101"/>
    <w:rsid w:val="00553DD7"/>
    <w:rsid w:val="0055426F"/>
    <w:rsid w:val="005638CF"/>
    <w:rsid w:val="0056741E"/>
    <w:rsid w:val="0057325A"/>
    <w:rsid w:val="0057469A"/>
    <w:rsid w:val="00580814"/>
    <w:rsid w:val="00581A08"/>
    <w:rsid w:val="00583A0B"/>
    <w:rsid w:val="0058513A"/>
    <w:rsid w:val="00597EEE"/>
    <w:rsid w:val="005A03A3"/>
    <w:rsid w:val="005A2B92"/>
    <w:rsid w:val="005A3F66"/>
    <w:rsid w:val="005A79E9"/>
    <w:rsid w:val="005B214C"/>
    <w:rsid w:val="005B4CDA"/>
    <w:rsid w:val="005C5BD4"/>
    <w:rsid w:val="005D3669"/>
    <w:rsid w:val="005D4906"/>
    <w:rsid w:val="005E5EB3"/>
    <w:rsid w:val="005F3CB6"/>
    <w:rsid w:val="005F462F"/>
    <w:rsid w:val="005F657C"/>
    <w:rsid w:val="00602D53"/>
    <w:rsid w:val="0060461A"/>
    <w:rsid w:val="006047E5"/>
    <w:rsid w:val="00616F19"/>
    <w:rsid w:val="006240FA"/>
    <w:rsid w:val="0064371D"/>
    <w:rsid w:val="00644494"/>
    <w:rsid w:val="00650543"/>
    <w:rsid w:val="00650B2A"/>
    <w:rsid w:val="00651777"/>
    <w:rsid w:val="006550F8"/>
    <w:rsid w:val="00671509"/>
    <w:rsid w:val="006829F3"/>
    <w:rsid w:val="006916E7"/>
    <w:rsid w:val="00692F5C"/>
    <w:rsid w:val="006A518B"/>
    <w:rsid w:val="006B0590"/>
    <w:rsid w:val="006B36C1"/>
    <w:rsid w:val="006B49DA"/>
    <w:rsid w:val="006C53F8"/>
    <w:rsid w:val="006C7CDE"/>
    <w:rsid w:val="006E54E3"/>
    <w:rsid w:val="006E55F7"/>
    <w:rsid w:val="00702A6F"/>
    <w:rsid w:val="00714471"/>
    <w:rsid w:val="007234B1"/>
    <w:rsid w:val="00723D08"/>
    <w:rsid w:val="0072484E"/>
    <w:rsid w:val="00725FDA"/>
    <w:rsid w:val="00727816"/>
    <w:rsid w:val="00730B9A"/>
    <w:rsid w:val="007352F4"/>
    <w:rsid w:val="00750CFA"/>
    <w:rsid w:val="007553DA"/>
    <w:rsid w:val="007572AA"/>
    <w:rsid w:val="007616E7"/>
    <w:rsid w:val="00765DC6"/>
    <w:rsid w:val="00772247"/>
    <w:rsid w:val="00775DB8"/>
    <w:rsid w:val="00777390"/>
    <w:rsid w:val="00782354"/>
    <w:rsid w:val="007876E5"/>
    <w:rsid w:val="007921A7"/>
    <w:rsid w:val="007A5B93"/>
    <w:rsid w:val="007B3537"/>
    <w:rsid w:val="007B3DB1"/>
    <w:rsid w:val="007C699A"/>
    <w:rsid w:val="007D183E"/>
    <w:rsid w:val="007D43D0"/>
    <w:rsid w:val="007D7C20"/>
    <w:rsid w:val="007E1833"/>
    <w:rsid w:val="007E3F13"/>
    <w:rsid w:val="007F751A"/>
    <w:rsid w:val="00800012"/>
    <w:rsid w:val="0080261F"/>
    <w:rsid w:val="00806160"/>
    <w:rsid w:val="008143A4"/>
    <w:rsid w:val="00814469"/>
    <w:rsid w:val="0081513E"/>
    <w:rsid w:val="00825765"/>
    <w:rsid w:val="00840ABC"/>
    <w:rsid w:val="00850511"/>
    <w:rsid w:val="00854131"/>
    <w:rsid w:val="0085652D"/>
    <w:rsid w:val="0085709C"/>
    <w:rsid w:val="0087694B"/>
    <w:rsid w:val="00880F4D"/>
    <w:rsid w:val="00892773"/>
    <w:rsid w:val="00895116"/>
    <w:rsid w:val="008A6482"/>
    <w:rsid w:val="008B1E64"/>
    <w:rsid w:val="008B35A3"/>
    <w:rsid w:val="008B37E1"/>
    <w:rsid w:val="008B45F8"/>
    <w:rsid w:val="008C2E74"/>
    <w:rsid w:val="008D5409"/>
    <w:rsid w:val="008D61DA"/>
    <w:rsid w:val="008E006D"/>
    <w:rsid w:val="008E3087"/>
    <w:rsid w:val="008E38B4"/>
    <w:rsid w:val="008E6576"/>
    <w:rsid w:val="008F4F21"/>
    <w:rsid w:val="00904D4A"/>
    <w:rsid w:val="009076D7"/>
    <w:rsid w:val="009151BA"/>
    <w:rsid w:val="00922CC2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13F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220"/>
    <w:rsid w:val="00A41F91"/>
    <w:rsid w:val="00A53417"/>
    <w:rsid w:val="00A63355"/>
    <w:rsid w:val="00A7596D"/>
    <w:rsid w:val="00A83FA8"/>
    <w:rsid w:val="00A963DF"/>
    <w:rsid w:val="00A964C8"/>
    <w:rsid w:val="00AC0C22"/>
    <w:rsid w:val="00AC3896"/>
    <w:rsid w:val="00AC5B80"/>
    <w:rsid w:val="00AD2CF2"/>
    <w:rsid w:val="00AE2D88"/>
    <w:rsid w:val="00AE6F6F"/>
    <w:rsid w:val="00AF3325"/>
    <w:rsid w:val="00AF34D9"/>
    <w:rsid w:val="00AF70DA"/>
    <w:rsid w:val="00B019C4"/>
    <w:rsid w:val="00B019D3"/>
    <w:rsid w:val="00B01FB6"/>
    <w:rsid w:val="00B232D2"/>
    <w:rsid w:val="00B34CF9"/>
    <w:rsid w:val="00B37559"/>
    <w:rsid w:val="00B4054B"/>
    <w:rsid w:val="00B579B0"/>
    <w:rsid w:val="00B57D11"/>
    <w:rsid w:val="00B649D7"/>
    <w:rsid w:val="00B70495"/>
    <w:rsid w:val="00B7781A"/>
    <w:rsid w:val="00B805DB"/>
    <w:rsid w:val="00B81C2F"/>
    <w:rsid w:val="00B90743"/>
    <w:rsid w:val="00B90C45"/>
    <w:rsid w:val="00B9296F"/>
    <w:rsid w:val="00B93373"/>
    <w:rsid w:val="00B933BE"/>
    <w:rsid w:val="00BD6738"/>
    <w:rsid w:val="00BD7E5E"/>
    <w:rsid w:val="00BE63DB"/>
    <w:rsid w:val="00BE6574"/>
    <w:rsid w:val="00C07319"/>
    <w:rsid w:val="00C16FD2"/>
    <w:rsid w:val="00C253BB"/>
    <w:rsid w:val="00C3660B"/>
    <w:rsid w:val="00C4395E"/>
    <w:rsid w:val="00C47FFD"/>
    <w:rsid w:val="00C51E92"/>
    <w:rsid w:val="00C57E2C"/>
    <w:rsid w:val="00C608B7"/>
    <w:rsid w:val="00C66F24"/>
    <w:rsid w:val="00C7493D"/>
    <w:rsid w:val="00C76D7F"/>
    <w:rsid w:val="00C813AA"/>
    <w:rsid w:val="00C9291E"/>
    <w:rsid w:val="00CA3F44"/>
    <w:rsid w:val="00CA4E58"/>
    <w:rsid w:val="00CA6B9A"/>
    <w:rsid w:val="00CB140E"/>
    <w:rsid w:val="00CB3771"/>
    <w:rsid w:val="00CB44BF"/>
    <w:rsid w:val="00CB5153"/>
    <w:rsid w:val="00CB7F5A"/>
    <w:rsid w:val="00CE076A"/>
    <w:rsid w:val="00CE463D"/>
    <w:rsid w:val="00CF0EBF"/>
    <w:rsid w:val="00D10BA0"/>
    <w:rsid w:val="00D21694"/>
    <w:rsid w:val="00D24EB5"/>
    <w:rsid w:val="00D25D89"/>
    <w:rsid w:val="00D35AB9"/>
    <w:rsid w:val="00D41571"/>
    <w:rsid w:val="00D416A0"/>
    <w:rsid w:val="00D47672"/>
    <w:rsid w:val="00D5000C"/>
    <w:rsid w:val="00D5123C"/>
    <w:rsid w:val="00D55560"/>
    <w:rsid w:val="00D61C5A"/>
    <w:rsid w:val="00D631CE"/>
    <w:rsid w:val="00D6790C"/>
    <w:rsid w:val="00D73277"/>
    <w:rsid w:val="00D76586"/>
    <w:rsid w:val="00D82106"/>
    <w:rsid w:val="00D82657"/>
    <w:rsid w:val="00D84613"/>
    <w:rsid w:val="00D87E20"/>
    <w:rsid w:val="00DA4037"/>
    <w:rsid w:val="00DC7817"/>
    <w:rsid w:val="00DE19B5"/>
    <w:rsid w:val="00DE66A5"/>
    <w:rsid w:val="00DF2B50"/>
    <w:rsid w:val="00E01059"/>
    <w:rsid w:val="00E04C86"/>
    <w:rsid w:val="00E1183B"/>
    <w:rsid w:val="00E13BC9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AD"/>
    <w:rsid w:val="00E520E2"/>
    <w:rsid w:val="00E530C4"/>
    <w:rsid w:val="00E53DCE"/>
    <w:rsid w:val="00E55996"/>
    <w:rsid w:val="00E622C4"/>
    <w:rsid w:val="00E64254"/>
    <w:rsid w:val="00E67928"/>
    <w:rsid w:val="00E70FB5"/>
    <w:rsid w:val="00E71590"/>
    <w:rsid w:val="00E84516"/>
    <w:rsid w:val="00E915AF"/>
    <w:rsid w:val="00E96415"/>
    <w:rsid w:val="00EA15B3"/>
    <w:rsid w:val="00EB2358"/>
    <w:rsid w:val="00EB3EB8"/>
    <w:rsid w:val="00EC00EF"/>
    <w:rsid w:val="00EC02FE"/>
    <w:rsid w:val="00EC3353"/>
    <w:rsid w:val="00EC4A96"/>
    <w:rsid w:val="00EE03A0"/>
    <w:rsid w:val="00F149A7"/>
    <w:rsid w:val="00F2315D"/>
    <w:rsid w:val="00F2326C"/>
    <w:rsid w:val="00F35E68"/>
    <w:rsid w:val="00F4153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5E3D"/>
    <w:rsid w:val="00FD14FB"/>
    <w:rsid w:val="00FE0818"/>
    <w:rsid w:val="00FE6FB1"/>
    <w:rsid w:val="00FF33EF"/>
    <w:rsid w:val="00FF599A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691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0898"/>
    <w:rPr>
      <w:sz w:val="22"/>
      <w:szCs w:val="22"/>
      <w:lang w:val="en-US" w:eastAsia="en-US"/>
    </w:rPr>
  </w:style>
  <w:style w:type="character" w:customStyle="1" w:styleId="StyleFootnoteReferenceAsianSimSun">
    <w:name w:val="Style Footnote Reference + (Asian) SimSun"/>
    <w:basedOn w:val="DefaultParagraphFont"/>
    <w:uiPriority w:val="1"/>
    <w:rsid w:val="000802F6"/>
    <w:rPr>
      <w:vertAlign w:val="superscript"/>
      <w:lang w:eastAsia="zh-CN"/>
    </w:rPr>
  </w:style>
  <w:style w:type="character" w:customStyle="1" w:styleId="StyleStyleFootnoteReferenceAsianSimSunLatin10ptNo">
    <w:name w:val="Style Style Footnote Reference + (Asian) SimSun + (Latin) 10 pt No..."/>
    <w:basedOn w:val="StyleFootnoteReferenceAsianSimSun"/>
    <w:rsid w:val="00B70495"/>
    <w:rPr>
      <w:position w:val="6"/>
      <w:sz w:val="20"/>
      <w:vertAlign w:val="baselin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691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0898"/>
    <w:rPr>
      <w:sz w:val="22"/>
      <w:szCs w:val="22"/>
      <w:lang w:val="en-US" w:eastAsia="en-US"/>
    </w:rPr>
  </w:style>
  <w:style w:type="character" w:customStyle="1" w:styleId="StyleFootnoteReferenceAsianSimSun">
    <w:name w:val="Style Footnote Reference + (Asian) SimSun"/>
    <w:basedOn w:val="DefaultParagraphFont"/>
    <w:uiPriority w:val="1"/>
    <w:rsid w:val="000802F6"/>
    <w:rPr>
      <w:vertAlign w:val="superscript"/>
      <w:lang w:eastAsia="zh-CN"/>
    </w:rPr>
  </w:style>
  <w:style w:type="character" w:customStyle="1" w:styleId="StyleStyleFootnoteReferenceAsianSimSunLatin10ptNo">
    <w:name w:val="Style Style Footnote Reference + (Asian) SimSun + (Latin) 10 pt No..."/>
    <w:basedOn w:val="StyleFootnoteReferenceAsianSimSun"/>
    <w:rsid w:val="00B70495"/>
    <w:rPr>
      <w:position w:val="6"/>
      <w:sz w:val="20"/>
      <w:vertAlign w:val="baseli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ilippe.aubineau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trave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R/information/even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rc-15-irwsp-1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A75D-BE05-4ED5-9E2C-D0D94F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1</TotalTime>
  <Pages>3</Pages>
  <Words>1594</Words>
  <Characters>1108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Fernandez Virginia</cp:lastModifiedBy>
  <cp:revision>3</cp:revision>
  <cp:lastPrinted>2013-06-04T14:44:00Z</cp:lastPrinted>
  <dcterms:created xsi:type="dcterms:W3CDTF">2013-06-04T14:44:00Z</dcterms:created>
  <dcterms:modified xsi:type="dcterms:W3CDTF">2013-06-04T14:44:00Z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