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jc w:val="center"/>
        <w:tblLayout w:type="fixed"/>
        <w:tblLook w:val="00A0"/>
      </w:tblPr>
      <w:tblGrid>
        <w:gridCol w:w="1242"/>
        <w:gridCol w:w="34"/>
        <w:gridCol w:w="3793"/>
        <w:gridCol w:w="284"/>
        <w:gridCol w:w="4536"/>
      </w:tblGrid>
      <w:tr w:rsidR="003F1AA9">
        <w:trPr>
          <w:jc w:val="center"/>
        </w:trPr>
        <w:tc>
          <w:tcPr>
            <w:tcW w:w="9889" w:type="dxa"/>
            <w:gridSpan w:val="5"/>
            <w:tcMar>
              <w:top w:w="142" w:type="dxa"/>
              <w:bottom w:w="142" w:type="dxa"/>
            </w:tcMar>
          </w:tcPr>
          <w:p w:rsidR="003F1AA9" w:rsidRDefault="003F1AA9">
            <w:pPr>
              <w:pStyle w:val="BDTLogo"/>
              <w:rPr>
                <w:noProof/>
                <w:lang w:eastAsia="fr-CH"/>
              </w:rPr>
            </w:pPr>
            <w:r w:rsidRPr="00D01DDD">
              <w:rPr>
                <w:noProof/>
                <w:lang w:val="en-US"/>
              </w:rPr>
              <w:pict>
                <v:shape id="Picture 2" o:spid="_x0000_i1026" type="#_x0000_t75" style="width:49.8pt;height:57.6pt;visibility:visible">
                  <v:imagedata r:id="rId7" o:title=""/>
                </v:shape>
              </w:pict>
            </w:r>
          </w:p>
        </w:tc>
      </w:tr>
      <w:tr w:rsidR="003F1AA9" w:rsidRPr="006C488D">
        <w:trPr>
          <w:jc w:val="center"/>
        </w:trPr>
        <w:tc>
          <w:tcPr>
            <w:tcW w:w="9889" w:type="dxa"/>
            <w:gridSpan w:val="5"/>
          </w:tcPr>
          <w:p w:rsidR="003F1AA9" w:rsidRDefault="003F1AA9">
            <w:pPr>
              <w:spacing w:before="120" w:after="120"/>
              <w:rPr>
                <w:rStyle w:val="BDTName"/>
                <w:lang w:eastAsia="en-US"/>
              </w:rPr>
            </w:pPr>
            <w:bookmarkStart w:id="0" w:name="Logo"/>
            <w:bookmarkStart w:id="1" w:name="Origine"/>
            <w:bookmarkEnd w:id="0"/>
            <w:bookmarkEnd w:id="1"/>
            <w:r>
              <w:rPr>
                <w:rStyle w:val="BDTName"/>
                <w:lang w:eastAsia="en-US"/>
              </w:rPr>
              <w:t xml:space="preserve">Oficina de Desarrollo </w:t>
            </w:r>
            <w:r>
              <w:rPr>
                <w:rStyle w:val="BDTName"/>
                <w:lang w:eastAsia="en-US"/>
              </w:rPr>
              <w:br/>
              <w:t>de las Telecomunicaciones (BDT)</w:t>
            </w:r>
          </w:p>
        </w:tc>
      </w:tr>
      <w:tr w:rsidR="003F1AA9" w:rsidRPr="006C488D">
        <w:trPr>
          <w:jc w:val="center"/>
        </w:trPr>
        <w:tc>
          <w:tcPr>
            <w:tcW w:w="9889" w:type="dxa"/>
            <w:gridSpan w:val="5"/>
          </w:tcPr>
          <w:p w:rsidR="003F1AA9" w:rsidRDefault="003F1AA9">
            <w:pPr>
              <w:pStyle w:val="BDTSeparator"/>
              <w:rPr>
                <w:lang w:val="es-ES"/>
              </w:rPr>
            </w:pPr>
          </w:p>
        </w:tc>
      </w:tr>
      <w:tr w:rsidR="003F1AA9">
        <w:trPr>
          <w:jc w:val="center"/>
        </w:trPr>
        <w:tc>
          <w:tcPr>
            <w:tcW w:w="1242" w:type="dxa"/>
          </w:tcPr>
          <w:p w:rsidR="003F1AA9" w:rsidRDefault="003F1AA9">
            <w:pPr>
              <w:pStyle w:val="BDTRef"/>
            </w:pPr>
            <w:r>
              <w:t>Ref.</w:t>
            </w:r>
          </w:p>
        </w:tc>
        <w:tc>
          <w:tcPr>
            <w:tcW w:w="4111" w:type="dxa"/>
            <w:gridSpan w:val="3"/>
          </w:tcPr>
          <w:p w:rsidR="003F1AA9" w:rsidRPr="005D5662" w:rsidRDefault="003F1AA9">
            <w:pPr>
              <w:pStyle w:val="BDTRefData"/>
              <w:rPr>
                <w:lang w:val="es-ES"/>
              </w:rPr>
            </w:pPr>
            <w:r>
              <w:rPr>
                <w:lang w:val="es-ES"/>
              </w:rPr>
              <w:t>Circular BDT/DDIR/CEO/CSTG/002</w:t>
            </w:r>
          </w:p>
        </w:tc>
        <w:tc>
          <w:tcPr>
            <w:tcW w:w="4536" w:type="dxa"/>
          </w:tcPr>
          <w:p w:rsidR="003F1AA9" w:rsidRDefault="003F1AA9">
            <w:pPr>
              <w:pStyle w:val="BDTDate"/>
              <w:rPr>
                <w:lang w:val="en-GB"/>
              </w:rPr>
            </w:pPr>
            <w:r>
              <w:rPr>
                <w:lang w:val="es-ES"/>
              </w:rPr>
              <w:t>Ginebra, 15 de diciembre de 2010</w:t>
            </w:r>
          </w:p>
        </w:tc>
      </w:tr>
      <w:tr w:rsidR="003F1AA9">
        <w:trPr>
          <w:jc w:val="center"/>
        </w:trPr>
        <w:tc>
          <w:tcPr>
            <w:tcW w:w="5353" w:type="dxa"/>
            <w:gridSpan w:val="4"/>
          </w:tcPr>
          <w:p w:rsidR="003F1AA9" w:rsidRDefault="003F1AA9">
            <w:pPr>
              <w:pStyle w:val="BDTSeparator"/>
            </w:pPr>
          </w:p>
        </w:tc>
        <w:tc>
          <w:tcPr>
            <w:tcW w:w="4536" w:type="dxa"/>
          </w:tcPr>
          <w:p w:rsidR="003F1AA9" w:rsidRDefault="003F1AA9">
            <w:pPr>
              <w:pStyle w:val="BDTSeparator"/>
            </w:pPr>
          </w:p>
        </w:tc>
      </w:tr>
      <w:tr w:rsidR="003F1AA9" w:rsidRPr="006C488D">
        <w:trPr>
          <w:jc w:val="center"/>
        </w:trPr>
        <w:tc>
          <w:tcPr>
            <w:tcW w:w="1276" w:type="dxa"/>
            <w:gridSpan w:val="2"/>
          </w:tcPr>
          <w:p w:rsidR="003F1AA9" w:rsidRDefault="003F1AA9">
            <w:pPr>
              <w:pStyle w:val="BDTContact-Details"/>
            </w:pPr>
            <w:r>
              <w:t>Contacto:</w:t>
            </w:r>
          </w:p>
        </w:tc>
        <w:tc>
          <w:tcPr>
            <w:tcW w:w="3793" w:type="dxa"/>
          </w:tcPr>
          <w:p w:rsidR="003F1AA9" w:rsidRDefault="003F1AA9">
            <w:pPr>
              <w:pStyle w:val="BDTContactDetails-Data"/>
              <w:rPr>
                <w:lang w:val="es-ES"/>
              </w:rPr>
            </w:pPr>
            <w:bookmarkStart w:id="2" w:name="Contact"/>
            <w:bookmarkEnd w:id="2"/>
            <w:r>
              <w:t>Vishnu Calindi</w:t>
            </w:r>
          </w:p>
        </w:tc>
        <w:tc>
          <w:tcPr>
            <w:tcW w:w="284" w:type="dxa"/>
          </w:tcPr>
          <w:p w:rsidR="003F1AA9" w:rsidRDefault="003F1AA9">
            <w:pPr>
              <w:rPr>
                <w:lang w:val="es-ES"/>
              </w:rPr>
            </w:pPr>
          </w:p>
        </w:tc>
        <w:tc>
          <w:tcPr>
            <w:tcW w:w="4536" w:type="dxa"/>
            <w:vMerge w:val="restart"/>
          </w:tcPr>
          <w:p w:rsidR="003F1AA9" w:rsidRPr="006C488D" w:rsidRDefault="003F1AA9" w:rsidP="005D5662">
            <w:pPr>
              <w:rPr>
                <w:vanish/>
                <w:lang w:val="es-ES"/>
              </w:rPr>
            </w:pPr>
            <w:r>
              <w:t>A:</w:t>
            </w:r>
            <w:r>
              <w:br/>
              <w:t xml:space="preserve">- </w:t>
            </w:r>
            <w:r w:rsidRPr="0069107F">
              <w:t>Administraciones de los Estados Miembros;</w:t>
            </w:r>
            <w:r>
              <w:br/>
              <w:t xml:space="preserve">- </w:t>
            </w:r>
            <w:r w:rsidRPr="0069107F">
              <w:t>Observador (Resolución 99)</w:t>
            </w:r>
            <w:r>
              <w:br/>
              <w:t xml:space="preserve">- </w:t>
            </w:r>
            <w:r w:rsidRPr="0069107F">
              <w:t>Miembros del Sector UIT-D;</w:t>
            </w:r>
            <w:r>
              <w:br/>
              <w:t xml:space="preserve">- </w:t>
            </w:r>
            <w:r w:rsidRPr="0069107F">
              <w:t>Asociados del UIT-D en su respectiva Comisión de Estudio;</w:t>
            </w:r>
            <w:r>
              <w:br/>
              <w:t xml:space="preserve">- </w:t>
            </w:r>
            <w:r w:rsidRPr="0069107F">
              <w:t>Presidentes, Vicepresidentes, Relatores y Vicerrelatores d</w:t>
            </w:r>
            <w:r>
              <w:t>e las Comisiones de Estudio 1 y </w:t>
            </w:r>
            <w:r w:rsidRPr="0069107F">
              <w:t>2 del UIT-D</w:t>
            </w:r>
            <w:r>
              <w:br/>
              <w:t xml:space="preserve">- </w:t>
            </w:r>
            <w:r w:rsidRPr="0069107F">
              <w:t>Coordinadores designados</w:t>
            </w:r>
          </w:p>
        </w:tc>
      </w:tr>
      <w:tr w:rsidR="003F1AA9">
        <w:trPr>
          <w:jc w:val="center"/>
        </w:trPr>
        <w:tc>
          <w:tcPr>
            <w:tcW w:w="1276" w:type="dxa"/>
            <w:gridSpan w:val="2"/>
          </w:tcPr>
          <w:p w:rsidR="003F1AA9" w:rsidRPr="006C488D" w:rsidRDefault="003F1AA9">
            <w:pPr>
              <w:pStyle w:val="BDTContact-Details"/>
              <w:rPr>
                <w:lang w:val="es-ES"/>
              </w:rPr>
            </w:pPr>
            <w:r w:rsidRPr="006C488D">
              <w:rPr>
                <w:lang w:val="es-ES"/>
              </w:rPr>
              <w:t>Teléfono:</w:t>
            </w:r>
          </w:p>
        </w:tc>
        <w:tc>
          <w:tcPr>
            <w:tcW w:w="3793" w:type="dxa"/>
          </w:tcPr>
          <w:p w:rsidR="003F1AA9" w:rsidRDefault="003F1AA9">
            <w:pPr>
              <w:pStyle w:val="BDTContactDetails-Data"/>
            </w:pPr>
            <w:r w:rsidRPr="006C488D">
              <w:rPr>
                <w:lang w:val="es-ES"/>
              </w:rPr>
              <w:t>+4</w:t>
            </w:r>
            <w:r>
              <w:t>1 22 730 5990/730 6073</w:t>
            </w:r>
          </w:p>
        </w:tc>
        <w:tc>
          <w:tcPr>
            <w:tcW w:w="284" w:type="dxa"/>
          </w:tcPr>
          <w:p w:rsidR="003F1AA9" w:rsidRDefault="003F1AA9"/>
        </w:tc>
        <w:tc>
          <w:tcPr>
            <w:tcW w:w="4536" w:type="dxa"/>
            <w:vMerge/>
          </w:tcPr>
          <w:p w:rsidR="003F1AA9" w:rsidRDefault="003F1AA9"/>
        </w:tc>
      </w:tr>
      <w:tr w:rsidR="003F1AA9">
        <w:trPr>
          <w:jc w:val="center"/>
        </w:trPr>
        <w:tc>
          <w:tcPr>
            <w:tcW w:w="1276" w:type="dxa"/>
            <w:gridSpan w:val="2"/>
          </w:tcPr>
          <w:p w:rsidR="003F1AA9" w:rsidRDefault="003F1AA9">
            <w:pPr>
              <w:pStyle w:val="BDTContact-Details"/>
            </w:pPr>
            <w:r>
              <w:t>Fax:</w:t>
            </w:r>
          </w:p>
        </w:tc>
        <w:tc>
          <w:tcPr>
            <w:tcW w:w="3793" w:type="dxa"/>
          </w:tcPr>
          <w:p w:rsidR="003F1AA9" w:rsidRDefault="003F1AA9">
            <w:pPr>
              <w:pStyle w:val="BDTContactDetails-Data"/>
            </w:pPr>
            <w:r>
              <w:t>+41 22 730 5484/730 5545</w:t>
            </w:r>
          </w:p>
        </w:tc>
        <w:tc>
          <w:tcPr>
            <w:tcW w:w="284" w:type="dxa"/>
          </w:tcPr>
          <w:p w:rsidR="003F1AA9" w:rsidRDefault="003F1AA9"/>
        </w:tc>
        <w:tc>
          <w:tcPr>
            <w:tcW w:w="4536" w:type="dxa"/>
            <w:vMerge/>
          </w:tcPr>
          <w:p w:rsidR="003F1AA9" w:rsidRDefault="003F1AA9"/>
        </w:tc>
      </w:tr>
      <w:tr w:rsidR="003F1AA9">
        <w:trPr>
          <w:jc w:val="center"/>
        </w:trPr>
        <w:tc>
          <w:tcPr>
            <w:tcW w:w="1276" w:type="dxa"/>
            <w:gridSpan w:val="2"/>
          </w:tcPr>
          <w:p w:rsidR="003F1AA9" w:rsidRDefault="003F1AA9">
            <w:pPr>
              <w:pStyle w:val="BDTContact-Details"/>
            </w:pPr>
            <w:r>
              <w:t>Correo-e:</w:t>
            </w:r>
          </w:p>
        </w:tc>
        <w:tc>
          <w:tcPr>
            <w:tcW w:w="3793" w:type="dxa"/>
          </w:tcPr>
          <w:p w:rsidR="003F1AA9" w:rsidRDefault="003F1AA9">
            <w:pPr>
              <w:pStyle w:val="BDTContactDetails-Data"/>
            </w:pPr>
            <w:hyperlink r:id="rId8" w:history="1">
              <w:r w:rsidRPr="005A1B74">
                <w:rPr>
                  <w:rStyle w:val="Hyperlink"/>
                  <w:rFonts w:cs="Traditional Arabic"/>
                </w:rPr>
                <w:t>devsg@itu.int</w:t>
              </w:r>
            </w:hyperlink>
          </w:p>
        </w:tc>
        <w:tc>
          <w:tcPr>
            <w:tcW w:w="284" w:type="dxa"/>
          </w:tcPr>
          <w:p w:rsidR="003F1AA9" w:rsidRDefault="003F1AA9"/>
        </w:tc>
        <w:tc>
          <w:tcPr>
            <w:tcW w:w="4536" w:type="dxa"/>
            <w:vMerge/>
          </w:tcPr>
          <w:p w:rsidR="003F1AA9" w:rsidRDefault="003F1AA9"/>
        </w:tc>
      </w:tr>
      <w:tr w:rsidR="003F1AA9">
        <w:trPr>
          <w:jc w:val="center"/>
        </w:trPr>
        <w:tc>
          <w:tcPr>
            <w:tcW w:w="9889" w:type="dxa"/>
            <w:gridSpan w:val="5"/>
          </w:tcPr>
          <w:p w:rsidR="003F1AA9" w:rsidRDefault="003F1AA9">
            <w:pPr>
              <w:pStyle w:val="BDTSeparator"/>
            </w:pPr>
          </w:p>
        </w:tc>
      </w:tr>
      <w:tr w:rsidR="003F1AA9" w:rsidRPr="006C488D">
        <w:trPr>
          <w:jc w:val="center"/>
        </w:trPr>
        <w:tc>
          <w:tcPr>
            <w:tcW w:w="1276" w:type="dxa"/>
            <w:gridSpan w:val="2"/>
          </w:tcPr>
          <w:p w:rsidR="003F1AA9" w:rsidRDefault="003F1AA9">
            <w:pPr>
              <w:pStyle w:val="BDTSubject"/>
            </w:pPr>
            <w:r>
              <w:t>Objeto:</w:t>
            </w:r>
          </w:p>
        </w:tc>
        <w:tc>
          <w:tcPr>
            <w:tcW w:w="8613" w:type="dxa"/>
            <w:gridSpan w:val="3"/>
          </w:tcPr>
          <w:p w:rsidR="003F1AA9" w:rsidRPr="0002071D" w:rsidRDefault="003F1AA9" w:rsidP="005D5662">
            <w:pPr>
              <w:pStyle w:val="BDTSubjectdata"/>
              <w:rPr>
                <w:lang w:val="es-ES"/>
              </w:rPr>
            </w:pPr>
            <w:bookmarkStart w:id="3" w:name="Subject"/>
            <w:bookmarkEnd w:id="3"/>
            <w:r w:rsidRPr="0002071D">
              <w:rPr>
                <w:lang w:val="es-ES"/>
              </w:rPr>
              <w:t>Comisiones de Estudio 1 y 2 del UIT-D</w:t>
            </w:r>
          </w:p>
          <w:p w:rsidR="003F1AA9" w:rsidRDefault="003F1AA9" w:rsidP="00E05B53">
            <w:pPr>
              <w:pStyle w:val="BDTSubjectdata"/>
              <w:rPr>
                <w:lang w:val="es-ES"/>
              </w:rPr>
            </w:pPr>
            <w:r>
              <w:rPr>
                <w:lang w:val="es-ES_tradnl"/>
              </w:rPr>
              <w:t xml:space="preserve">Convocatoria de los bloques de reuniones de los Grupos de Relator de las Comisiones de Estudio 1 y 2, Ginebra, marzo </w:t>
            </w:r>
            <w:r w:rsidRPr="008813FF">
              <w:rPr>
                <w:lang w:val="es-ES_tradnl"/>
              </w:rPr>
              <w:t>–</w:t>
            </w:r>
            <w:r>
              <w:rPr>
                <w:lang w:val="es-ES_tradnl"/>
              </w:rPr>
              <w:t xml:space="preserve"> mayo de 2011</w:t>
            </w:r>
          </w:p>
        </w:tc>
      </w:tr>
      <w:tr w:rsidR="003F1AA9" w:rsidRPr="006C488D">
        <w:trPr>
          <w:jc w:val="center"/>
        </w:trPr>
        <w:tc>
          <w:tcPr>
            <w:tcW w:w="1276" w:type="dxa"/>
            <w:gridSpan w:val="2"/>
          </w:tcPr>
          <w:p w:rsidR="003F1AA9" w:rsidRPr="00E05B53" w:rsidRDefault="003F1AA9">
            <w:pPr>
              <w:pStyle w:val="BDTSeparator"/>
              <w:rPr>
                <w:lang w:val="es-ES_tradnl"/>
              </w:rPr>
            </w:pPr>
          </w:p>
        </w:tc>
        <w:tc>
          <w:tcPr>
            <w:tcW w:w="8613" w:type="dxa"/>
            <w:gridSpan w:val="3"/>
          </w:tcPr>
          <w:p w:rsidR="003F1AA9" w:rsidRPr="00E05B53" w:rsidRDefault="003F1AA9">
            <w:pPr>
              <w:pStyle w:val="BDTSeparator"/>
              <w:rPr>
                <w:lang w:val="es-ES_tradnl"/>
              </w:rPr>
            </w:pPr>
          </w:p>
        </w:tc>
      </w:tr>
      <w:tr w:rsidR="003F1AA9" w:rsidRPr="005D20F2">
        <w:trPr>
          <w:jc w:val="center"/>
        </w:trPr>
        <w:tc>
          <w:tcPr>
            <w:tcW w:w="9889" w:type="dxa"/>
            <w:gridSpan w:val="5"/>
          </w:tcPr>
          <w:p w:rsidR="003F1AA9" w:rsidRPr="005D20F2" w:rsidRDefault="003F1AA9" w:rsidP="006C488D">
            <w:pPr>
              <w:pStyle w:val="BDTOpening"/>
              <w:rPr>
                <w:lang w:val="es-ES_tradnl"/>
              </w:rPr>
            </w:pPr>
            <w:bookmarkStart w:id="4" w:name="Formula"/>
            <w:bookmarkStart w:id="5" w:name="MainStory"/>
            <w:bookmarkStart w:id="6" w:name="CurrentLocation"/>
            <w:bookmarkEnd w:id="4"/>
            <w:bookmarkEnd w:id="5"/>
            <w:bookmarkEnd w:id="6"/>
            <w:r>
              <w:rPr>
                <w:lang w:val="es-ES"/>
              </w:rPr>
              <w:t>Muy Señor mío, muy Señora mía,</w:t>
            </w:r>
          </w:p>
          <w:p w:rsidR="003F1AA9" w:rsidRPr="005D20F2" w:rsidRDefault="003F1AA9" w:rsidP="00E05B53">
            <w:pPr>
              <w:pStyle w:val="CEONormal"/>
              <w:rPr>
                <w:rFonts w:ascii="Calibri" w:hAnsi="Calibri"/>
                <w:sz w:val="22"/>
                <w:szCs w:val="22"/>
                <w:lang w:val="es-ES_tradnl"/>
              </w:rPr>
            </w:pPr>
            <w:r w:rsidRPr="005D20F2">
              <w:rPr>
                <w:rFonts w:ascii="Calibri" w:hAnsi="Calibri"/>
                <w:sz w:val="22"/>
                <w:szCs w:val="22"/>
                <w:lang w:val="es-ES_tradnl"/>
              </w:rPr>
              <w:t xml:space="preserve">De acuerdo con los Presidentes de las Comisiones de Estudio 1 y 2 y con los Relatores para las distintas Cuestiones, se han organizado dos bloques de reuniones en marzo y mayo de 2011 a fin de facilitar la participación en más de una reunión del Grupo de Relator. </w:t>
            </w:r>
          </w:p>
          <w:p w:rsidR="003F1AA9" w:rsidRPr="005D20F2" w:rsidRDefault="003F1AA9" w:rsidP="00E05B53">
            <w:pPr>
              <w:pStyle w:val="CEONormal"/>
              <w:rPr>
                <w:rFonts w:ascii="Calibri" w:hAnsi="Calibri"/>
                <w:b/>
                <w:bCs/>
                <w:sz w:val="22"/>
                <w:szCs w:val="22"/>
                <w:lang w:val="es-ES_tradnl"/>
              </w:rPr>
            </w:pPr>
            <w:hyperlink r:id="rId9" w:history="1">
              <w:r w:rsidRPr="0002071D">
                <w:rPr>
                  <w:rStyle w:val="Hyperlink"/>
                  <w:rFonts w:ascii="Calibri" w:hAnsi="Calibri"/>
                  <w:b/>
                  <w:bCs/>
                  <w:sz w:val="22"/>
                  <w:szCs w:val="22"/>
                  <w:lang w:val="es-ES_tradnl"/>
                </w:rPr>
                <w:t>Bloque 1</w:t>
              </w:r>
            </w:hyperlink>
            <w:r w:rsidRPr="005D20F2">
              <w:rPr>
                <w:rFonts w:ascii="Calibri" w:hAnsi="Calibri"/>
                <w:b/>
                <w:bCs/>
                <w:sz w:val="22"/>
                <w:szCs w:val="22"/>
                <w:lang w:val="es-ES_tradnl"/>
              </w:rPr>
              <w:t xml:space="preserve"> (Comisión de Estudio 2): 21 de marzo – 1 de abril de 2011</w:t>
            </w:r>
          </w:p>
          <w:p w:rsidR="003F1AA9" w:rsidRPr="005D20F2" w:rsidRDefault="003F1AA9" w:rsidP="00E05B53">
            <w:pPr>
              <w:pStyle w:val="CEONormal"/>
              <w:rPr>
                <w:rFonts w:ascii="Calibri" w:hAnsi="Calibri"/>
                <w:sz w:val="22"/>
                <w:szCs w:val="22"/>
                <w:lang w:val="es-ES_tradnl"/>
              </w:rPr>
            </w:pPr>
            <w:hyperlink r:id="rId10" w:history="1">
              <w:r w:rsidRPr="0002071D">
                <w:rPr>
                  <w:rStyle w:val="Hyperlink"/>
                  <w:rFonts w:ascii="Calibri" w:hAnsi="Calibri"/>
                  <w:b/>
                  <w:bCs/>
                  <w:sz w:val="22"/>
                  <w:szCs w:val="22"/>
                  <w:lang w:val="es-ES_tradnl"/>
                </w:rPr>
                <w:t>Bloque 2</w:t>
              </w:r>
            </w:hyperlink>
            <w:r w:rsidRPr="005D20F2">
              <w:rPr>
                <w:rFonts w:ascii="Calibri" w:hAnsi="Calibri"/>
                <w:b/>
                <w:bCs/>
                <w:sz w:val="22"/>
                <w:szCs w:val="22"/>
                <w:lang w:val="es-ES_tradnl"/>
              </w:rPr>
              <w:t xml:space="preserve"> (Comisión de Estudio 1): 2 – 13 de mayo de 2011</w:t>
            </w:r>
          </w:p>
          <w:p w:rsidR="003F1AA9" w:rsidRDefault="003F1AA9" w:rsidP="0002071D">
            <w:pPr>
              <w:pStyle w:val="CEONormal"/>
              <w:rPr>
                <w:rFonts w:ascii="Calibri" w:hAnsi="Calibri"/>
                <w:sz w:val="22"/>
                <w:szCs w:val="22"/>
                <w:lang w:val="es-ES_tradnl"/>
              </w:rPr>
            </w:pPr>
            <w:r>
              <w:rPr>
                <w:rFonts w:ascii="Calibri" w:hAnsi="Calibri"/>
                <w:sz w:val="22"/>
                <w:szCs w:val="22"/>
                <w:lang w:val="es-ES_tradnl"/>
              </w:rPr>
              <w:t xml:space="preserve">Me complace invitarle a participar en estos bloques de reuniones. El calendario de las reuniones, indicando las fechas, lugar y fechas límites, puede encontrarse </w:t>
            </w:r>
            <w:hyperlink r:id="rId11" w:history="1">
              <w:r w:rsidRPr="0002071D">
                <w:rPr>
                  <w:rStyle w:val="Hyperlink"/>
                  <w:rFonts w:ascii="Calibri" w:hAnsi="Calibri"/>
                  <w:sz w:val="22"/>
                  <w:szCs w:val="22"/>
                  <w:lang w:val="es-ES_tradnl"/>
                </w:rPr>
                <w:t>aquí</w:t>
              </w:r>
            </w:hyperlink>
            <w:r>
              <w:rPr>
                <w:rFonts w:ascii="Calibri" w:hAnsi="Calibri"/>
                <w:sz w:val="22"/>
                <w:szCs w:val="22"/>
                <w:lang w:val="es-ES_tradnl"/>
              </w:rPr>
              <w:t>.</w:t>
            </w:r>
          </w:p>
          <w:p w:rsidR="003F1AA9" w:rsidRPr="005D20F2" w:rsidRDefault="003F1AA9" w:rsidP="00E05B53">
            <w:pPr>
              <w:pStyle w:val="CEONormal"/>
              <w:rPr>
                <w:rFonts w:ascii="Calibri" w:hAnsi="Calibri"/>
                <w:sz w:val="22"/>
                <w:szCs w:val="22"/>
                <w:lang w:val="es-ES_tradnl"/>
              </w:rPr>
            </w:pPr>
            <w:r w:rsidRPr="005D20F2">
              <w:rPr>
                <w:rFonts w:ascii="Calibri" w:hAnsi="Calibri"/>
                <w:sz w:val="22"/>
                <w:szCs w:val="22"/>
                <w:lang w:val="es-ES_tradnl"/>
              </w:rPr>
              <w:t xml:space="preserve">La reunión del Grupo Mixto sobre la Resolución 9 se celebrará los días 6 y 7 de junio de 2011, inmediatamente después de la reunión de la Comisión de Estudio 1 del UIT-R. </w:t>
            </w:r>
            <w:r>
              <w:rPr>
                <w:rFonts w:ascii="Calibri" w:hAnsi="Calibri"/>
                <w:sz w:val="22"/>
                <w:szCs w:val="22"/>
                <w:lang w:val="es-ES_tradnl"/>
              </w:rPr>
              <w:t>Más información será disponible ulteriormente</w:t>
            </w:r>
          </w:p>
          <w:p w:rsidR="003F1AA9" w:rsidRPr="009F3004" w:rsidRDefault="003F1AA9" w:rsidP="005D20F2">
            <w:pPr>
              <w:pStyle w:val="BDTHeading1"/>
              <w:spacing w:before="360"/>
              <w:rPr>
                <w:b/>
                <w:bCs/>
                <w:lang w:val="es-ES_tradnl"/>
              </w:rPr>
            </w:pPr>
            <w:r w:rsidRPr="009F3004">
              <w:rPr>
                <w:b/>
                <w:bCs/>
                <w:lang w:val="es-ES_tradnl"/>
              </w:rPr>
              <w:t>PROGRAMA DE REUNIONES</w:t>
            </w:r>
          </w:p>
          <w:p w:rsidR="003F1AA9" w:rsidRPr="005D20F2" w:rsidRDefault="003F1AA9" w:rsidP="00E05B53">
            <w:pPr>
              <w:pStyle w:val="CEONormal"/>
              <w:rPr>
                <w:rFonts w:ascii="Calibri" w:hAnsi="Calibri"/>
                <w:sz w:val="22"/>
                <w:szCs w:val="22"/>
                <w:lang w:val="es-ES"/>
              </w:rPr>
            </w:pPr>
            <w:r w:rsidRPr="005D20F2">
              <w:rPr>
                <w:rFonts w:ascii="Calibri" w:hAnsi="Calibri"/>
                <w:sz w:val="22"/>
                <w:szCs w:val="22"/>
                <w:lang w:val="es-ES"/>
              </w:rPr>
              <w:t xml:space="preserve">Los títulos y definiciones de la Cuestiones que tratarán los Grupos de Relator y el calendario de reuniones pueden encontrarse en el </w:t>
            </w:r>
            <w:hyperlink r:id="rId12" w:history="1">
              <w:r w:rsidRPr="0002071D">
                <w:rPr>
                  <w:rStyle w:val="Hyperlink"/>
                  <w:rFonts w:ascii="Calibri" w:hAnsi="Calibri"/>
                  <w:sz w:val="22"/>
                  <w:szCs w:val="22"/>
                  <w:lang w:val="es-ES_tradnl"/>
                </w:rPr>
                <w:t>sitio web de las Comisiones de Estudio del UIT-D</w:t>
              </w:r>
            </w:hyperlink>
            <w:r w:rsidRPr="005D20F2">
              <w:rPr>
                <w:rFonts w:ascii="Calibri" w:hAnsi="Calibri"/>
                <w:sz w:val="22"/>
                <w:szCs w:val="22"/>
                <w:lang w:val="es-ES_tradnl"/>
              </w:rPr>
              <w:t xml:space="preserve"> </w:t>
            </w:r>
            <w:r w:rsidRPr="005D20F2">
              <w:rPr>
                <w:rFonts w:ascii="Calibri" w:hAnsi="Calibri"/>
                <w:sz w:val="22"/>
                <w:szCs w:val="22"/>
                <w:lang w:val="es-ES"/>
              </w:rPr>
              <w:t>junto con toda la información relativa a los dos bloques de reuniones.</w:t>
            </w:r>
          </w:p>
          <w:p w:rsidR="003F1AA9" w:rsidRPr="005D20F2" w:rsidRDefault="003F1AA9" w:rsidP="00E05B53">
            <w:pPr>
              <w:pStyle w:val="CEONormal"/>
              <w:rPr>
                <w:rFonts w:ascii="Calibri" w:hAnsi="Calibri"/>
                <w:sz w:val="22"/>
                <w:szCs w:val="22"/>
                <w:lang w:val="es-ES"/>
              </w:rPr>
            </w:pPr>
            <w:r w:rsidRPr="005D20F2">
              <w:rPr>
                <w:rFonts w:ascii="Calibri" w:hAnsi="Calibri"/>
                <w:sz w:val="22"/>
                <w:szCs w:val="22"/>
                <w:lang w:val="es-ES"/>
              </w:rPr>
              <w:t>Los documentos de las últimas reuniones de las Comisiones de Estudio pueden encontrarse en los siguientes enlaces:</w:t>
            </w:r>
          </w:p>
          <w:bookmarkStart w:id="7" w:name="StartTyping"/>
          <w:p w:rsidR="003F1AA9" w:rsidRPr="005D20F2" w:rsidRDefault="003F1AA9" w:rsidP="00E05B53">
            <w:pPr>
              <w:pStyle w:val="CEONormal"/>
              <w:rPr>
                <w:rStyle w:val="CEOHyperlinkCharChar"/>
                <w:rFonts w:ascii="Calibri" w:hAnsi="Calibri"/>
                <w:sz w:val="22"/>
                <w:szCs w:val="22"/>
                <w:u w:val="single"/>
                <w:lang w:val="es-ES_tradnl"/>
              </w:rPr>
            </w:pPr>
            <w:r w:rsidRPr="005D20F2">
              <w:rPr>
                <w:rStyle w:val="CEOHyperlinkCharChar"/>
                <w:rFonts w:ascii="Calibri" w:hAnsi="Calibri"/>
                <w:sz w:val="22"/>
                <w:szCs w:val="22"/>
                <w:u w:val="single"/>
                <w:lang w:val="es-ES"/>
              </w:rPr>
              <w:fldChar w:fldCharType="begin"/>
            </w:r>
            <w:r w:rsidRPr="005D20F2">
              <w:rPr>
                <w:rStyle w:val="CEOHyperlinkCharChar"/>
                <w:rFonts w:ascii="Calibri" w:hAnsi="Calibri"/>
                <w:sz w:val="22"/>
                <w:szCs w:val="22"/>
                <w:u w:val="single"/>
                <w:lang w:val="es-ES"/>
              </w:rPr>
              <w:instrText>HYPERLINK "http://www.itu.int/ITU-D/study_groups/SGP_2006-2010/SG1/SG1Quest-es.html"</w:instrText>
            </w:r>
            <w:r w:rsidRPr="005D20F2">
              <w:rPr>
                <w:rStyle w:val="CEOHyperlinkCharChar"/>
                <w:rFonts w:ascii="Calibri" w:hAnsi="Calibri"/>
                <w:sz w:val="22"/>
                <w:szCs w:val="22"/>
                <w:u w:val="single"/>
                <w:lang w:val="es-ES"/>
              </w:rPr>
              <w:fldChar w:fldCharType="separate"/>
            </w:r>
            <w:r w:rsidRPr="005D20F2">
              <w:rPr>
                <w:rStyle w:val="CEOHyperlinkCharChar"/>
                <w:rFonts w:ascii="Calibri" w:hAnsi="Calibri"/>
                <w:sz w:val="22"/>
                <w:szCs w:val="22"/>
                <w:u w:val="single"/>
                <w:lang w:val="es-ES"/>
              </w:rPr>
              <w:t>Comisión de Estudio 1</w:t>
            </w:r>
            <w:r w:rsidRPr="005D20F2">
              <w:rPr>
                <w:rStyle w:val="CEOHyperlinkCharChar"/>
                <w:rFonts w:ascii="Calibri" w:hAnsi="Calibri"/>
                <w:sz w:val="22"/>
                <w:szCs w:val="22"/>
                <w:u w:val="single"/>
                <w:lang w:val="es-ES"/>
              </w:rPr>
              <w:fldChar w:fldCharType="end"/>
            </w:r>
            <w:bookmarkEnd w:id="7"/>
          </w:p>
          <w:p w:rsidR="003F1AA9" w:rsidRPr="005D20F2" w:rsidRDefault="003F1AA9" w:rsidP="00E05B53">
            <w:pPr>
              <w:pStyle w:val="CEONormal"/>
              <w:rPr>
                <w:rFonts w:ascii="Calibri" w:hAnsi="Calibri"/>
                <w:sz w:val="22"/>
                <w:szCs w:val="22"/>
                <w:u w:val="single"/>
                <w:lang w:val="es-ES"/>
              </w:rPr>
            </w:pPr>
            <w:hyperlink r:id="rId13" w:history="1">
              <w:r w:rsidRPr="005D20F2">
                <w:rPr>
                  <w:rStyle w:val="CEOHyperlinkCharChar"/>
                  <w:rFonts w:ascii="Calibri" w:hAnsi="Calibri"/>
                  <w:sz w:val="22"/>
                  <w:szCs w:val="22"/>
                  <w:u w:val="single"/>
                  <w:lang w:val="es-ES"/>
                </w:rPr>
                <w:t>Comisión de Estudio 2</w:t>
              </w:r>
            </w:hyperlink>
          </w:p>
          <w:p w:rsidR="003F1AA9" w:rsidRPr="009F3004" w:rsidRDefault="003F1AA9" w:rsidP="005D20F2">
            <w:pPr>
              <w:pStyle w:val="BDTHeading1"/>
              <w:spacing w:before="360"/>
              <w:rPr>
                <w:b/>
                <w:bCs/>
                <w:lang w:val="es-ES_tradnl"/>
              </w:rPr>
            </w:pPr>
            <w:r w:rsidRPr="009F3004">
              <w:rPr>
                <w:b/>
                <w:bCs/>
                <w:lang w:val="es-ES_tradnl"/>
              </w:rPr>
              <w:t>INTERPRETACIÓN Y TRADUCCIÓN DE DOCUMENTOS</w:t>
            </w:r>
          </w:p>
          <w:p w:rsidR="003F1AA9" w:rsidRPr="005D20F2" w:rsidRDefault="003F1AA9" w:rsidP="00E05B53">
            <w:pPr>
              <w:pStyle w:val="CEONormal"/>
              <w:rPr>
                <w:rFonts w:ascii="Calibri" w:hAnsi="Calibri"/>
                <w:sz w:val="22"/>
                <w:szCs w:val="22"/>
                <w:lang w:val="es-ES_tradnl"/>
              </w:rPr>
            </w:pPr>
            <w:r w:rsidRPr="005D20F2">
              <w:rPr>
                <w:rFonts w:ascii="Calibri" w:hAnsi="Calibri"/>
                <w:sz w:val="22"/>
                <w:szCs w:val="22"/>
                <w:lang w:val="es-ES_tradnl"/>
              </w:rPr>
              <w:t>Se proporcionarán servicios de interpretación y de traducción de documentos para cada bloque de reuniones, sobre la base de las solicitudes de los participantes y las limitaciones de las salas de reunión. En consecuencia, le invito a indicar en el formulario de inscripción si necesita un idioma distinto del inglés antes del:</w:t>
            </w:r>
          </w:p>
          <w:p w:rsidR="003F1AA9" w:rsidRPr="005D20F2" w:rsidRDefault="003F1AA9" w:rsidP="00E05B53">
            <w:pPr>
              <w:pStyle w:val="CEONormal"/>
              <w:rPr>
                <w:rFonts w:ascii="Calibri" w:hAnsi="Calibri"/>
                <w:b/>
                <w:bCs/>
                <w:sz w:val="22"/>
                <w:szCs w:val="22"/>
                <w:lang w:val="es-ES_tradnl"/>
              </w:rPr>
            </w:pPr>
            <w:r w:rsidRPr="005D20F2">
              <w:rPr>
                <w:rFonts w:ascii="Calibri" w:hAnsi="Calibri"/>
                <w:b/>
                <w:bCs/>
                <w:sz w:val="22"/>
                <w:szCs w:val="22"/>
                <w:lang w:val="es-ES_tradnl"/>
              </w:rPr>
              <w:t>Viernes 11 de febrero de 2011 para el Bloque 1, y</w:t>
            </w:r>
          </w:p>
          <w:p w:rsidR="003F1AA9" w:rsidRPr="005D20F2" w:rsidRDefault="003F1AA9" w:rsidP="00E05B53">
            <w:pPr>
              <w:pStyle w:val="CEONormal"/>
              <w:rPr>
                <w:rFonts w:ascii="Calibri" w:hAnsi="Calibri"/>
                <w:sz w:val="22"/>
                <w:szCs w:val="22"/>
                <w:lang w:val="es-ES_tradnl"/>
              </w:rPr>
            </w:pPr>
            <w:r w:rsidRPr="005D20F2">
              <w:rPr>
                <w:rFonts w:ascii="Calibri" w:hAnsi="Calibri"/>
                <w:b/>
                <w:bCs/>
                <w:sz w:val="22"/>
                <w:szCs w:val="22"/>
                <w:lang w:val="es-ES_tradnl"/>
              </w:rPr>
              <w:t>Viernes 25 de marzo de 2011 para el Bloque 2.</w:t>
            </w:r>
          </w:p>
          <w:p w:rsidR="003F1AA9" w:rsidRPr="005D20F2" w:rsidRDefault="003F1AA9" w:rsidP="00E05B53">
            <w:pPr>
              <w:pStyle w:val="CEONormal"/>
              <w:rPr>
                <w:rFonts w:ascii="Calibri" w:hAnsi="Calibri"/>
                <w:sz w:val="22"/>
                <w:szCs w:val="22"/>
                <w:lang w:val="es-ES_tradnl"/>
              </w:rPr>
            </w:pPr>
            <w:r w:rsidRPr="005D20F2">
              <w:rPr>
                <w:rFonts w:ascii="Calibri" w:hAnsi="Calibri"/>
                <w:sz w:val="22"/>
                <w:szCs w:val="22"/>
                <w:lang w:val="es-ES_tradnl"/>
              </w:rPr>
              <w:t>Sobre la base de las solicitudes formuladas en los plazos citados, y siempre que haya al menos cinco solicitudes para un idioma determinado, se proporcionarán servicios de interpretación y traducción en los idiomas solicitados, del mismo modo que se traducirán las contribuciones recibidas dentro de los plazos fijados.</w:t>
            </w:r>
          </w:p>
          <w:p w:rsidR="003F1AA9" w:rsidRPr="009F3004" w:rsidRDefault="003F1AA9" w:rsidP="005D20F2">
            <w:pPr>
              <w:pStyle w:val="BDTHeading1"/>
              <w:spacing w:before="360"/>
              <w:rPr>
                <w:b/>
                <w:bCs/>
                <w:lang w:val="es-ES_tradnl"/>
              </w:rPr>
            </w:pPr>
            <w:r w:rsidRPr="009F3004">
              <w:rPr>
                <w:b/>
                <w:bCs/>
                <w:lang w:val="es-ES_tradnl"/>
              </w:rPr>
              <w:t>INSCRIPCIÓN Y SOLICITUD DE BECAS</w:t>
            </w:r>
          </w:p>
          <w:p w:rsidR="003F1AA9" w:rsidRPr="005D20F2" w:rsidRDefault="003F1AA9" w:rsidP="00E05B53">
            <w:pPr>
              <w:pStyle w:val="CEONormal"/>
              <w:rPr>
                <w:rFonts w:ascii="Calibri" w:hAnsi="Calibri"/>
                <w:sz w:val="22"/>
                <w:szCs w:val="22"/>
                <w:lang w:val="es-ES_tradnl"/>
              </w:rPr>
            </w:pPr>
            <w:r w:rsidRPr="005D20F2">
              <w:rPr>
                <w:rFonts w:ascii="Calibri" w:hAnsi="Calibri"/>
                <w:sz w:val="22"/>
                <w:szCs w:val="22"/>
                <w:lang w:val="es-ES_tradnl"/>
              </w:rPr>
              <w:t>La preinscripción se efectuará exclusivamente en línea a través de los Coordinadores designados por las administraciones y las entidades autorizadas a participar en las reuniones de los Grupos de Relator de las Comisiones de Estudio 1 y 2</w:t>
            </w:r>
          </w:p>
          <w:p w:rsidR="003F1AA9" w:rsidRPr="005D20F2" w:rsidRDefault="003F1AA9" w:rsidP="00E05B53">
            <w:pPr>
              <w:pStyle w:val="CEONormal"/>
              <w:rPr>
                <w:rFonts w:ascii="Calibri" w:hAnsi="Calibri"/>
                <w:sz w:val="22"/>
                <w:szCs w:val="22"/>
                <w:lang w:val="es-ES_tradnl"/>
              </w:rPr>
            </w:pPr>
            <w:r w:rsidRPr="005D20F2">
              <w:rPr>
                <w:rFonts w:ascii="Calibri" w:hAnsi="Calibri"/>
                <w:sz w:val="22"/>
                <w:szCs w:val="22"/>
                <w:lang w:val="es-ES_tradnl"/>
              </w:rPr>
              <w:t xml:space="preserve">La función del Coordinador consiste en ocuparse de las formalidades de inscripción de su administración/entidad respectiva. Puede accederse a la lista de Coordinadores a partir de esta </w:t>
            </w:r>
            <w:hyperlink r:id="rId14" w:history="1">
              <w:r w:rsidRPr="005D20F2">
                <w:rPr>
                  <w:rStyle w:val="Hyperlink"/>
                  <w:rFonts w:ascii="Calibri" w:hAnsi="Calibri"/>
                  <w:sz w:val="22"/>
                  <w:szCs w:val="22"/>
                  <w:lang w:val="es-ES_tradnl"/>
                </w:rPr>
                <w:t>dirección</w:t>
              </w:r>
            </w:hyperlink>
            <w:r w:rsidRPr="005D20F2">
              <w:rPr>
                <w:rFonts w:ascii="Calibri" w:hAnsi="Calibri"/>
                <w:sz w:val="22"/>
                <w:szCs w:val="22"/>
                <w:lang w:val="es-ES_tradnl"/>
              </w:rPr>
              <w:t xml:space="preserve"> utilizando la contraseña </w:t>
            </w:r>
            <w:r w:rsidRPr="005D20F2">
              <w:rPr>
                <w:rFonts w:ascii="Calibri" w:hAnsi="Calibri"/>
                <w:b/>
                <w:bCs/>
                <w:sz w:val="22"/>
                <w:szCs w:val="22"/>
                <w:lang w:val="es-ES_tradnl"/>
              </w:rPr>
              <w:t>TIES</w:t>
            </w:r>
            <w:r w:rsidRPr="005D20F2">
              <w:rPr>
                <w:rFonts w:ascii="Calibri" w:hAnsi="Calibri"/>
                <w:sz w:val="22"/>
                <w:szCs w:val="22"/>
                <w:lang w:val="es-ES_tradnl"/>
              </w:rPr>
              <w:t>.</w:t>
            </w:r>
          </w:p>
          <w:p w:rsidR="003F1AA9" w:rsidRPr="005D20F2" w:rsidRDefault="003F1AA9" w:rsidP="00E05B53">
            <w:pPr>
              <w:pStyle w:val="CEONormal"/>
              <w:rPr>
                <w:rFonts w:ascii="Calibri" w:hAnsi="Calibri"/>
                <w:sz w:val="22"/>
                <w:szCs w:val="22"/>
                <w:lang w:val="es-ES_tradnl"/>
              </w:rPr>
            </w:pPr>
            <w:r w:rsidRPr="005D20F2">
              <w:rPr>
                <w:rFonts w:ascii="Calibri" w:hAnsi="Calibri"/>
                <w:sz w:val="22"/>
                <w:szCs w:val="22"/>
                <w:lang w:val="es-ES_tradnl"/>
              </w:rPr>
              <w:t xml:space="preserve">Si su Administración u organización carece de Coordinador o ha de modificar sus datos, póngase en contacto con </w:t>
            </w:r>
            <w:hyperlink r:id="rId15" w:history="1">
              <w:r w:rsidRPr="005D20F2">
                <w:rPr>
                  <w:rStyle w:val="Hyperlink"/>
                  <w:rFonts w:ascii="Calibri" w:hAnsi="Calibri"/>
                  <w:sz w:val="22"/>
                  <w:szCs w:val="22"/>
                  <w:lang w:val="es-ES_tradnl"/>
                </w:rPr>
                <w:t>bdtmeetingsregistration@itu.int</w:t>
              </w:r>
            </w:hyperlink>
          </w:p>
          <w:p w:rsidR="003F1AA9" w:rsidRPr="005D20F2" w:rsidRDefault="003F1AA9" w:rsidP="00E05B53">
            <w:pPr>
              <w:pStyle w:val="CEONormal"/>
              <w:rPr>
                <w:rFonts w:ascii="Calibri" w:hAnsi="Calibri"/>
                <w:sz w:val="22"/>
                <w:szCs w:val="22"/>
                <w:lang w:val="es-ES_tradnl"/>
              </w:rPr>
            </w:pPr>
            <w:r w:rsidRPr="005D20F2">
              <w:rPr>
                <w:rFonts w:ascii="Calibri" w:hAnsi="Calibri"/>
                <w:sz w:val="22"/>
                <w:szCs w:val="22"/>
                <w:lang w:val="es-ES_tradnl"/>
              </w:rPr>
              <w:t xml:space="preserve">La inscripción </w:t>
            </w:r>
            <w:r w:rsidRPr="005D20F2">
              <w:rPr>
                <w:rFonts w:ascii="Calibri" w:hAnsi="Calibri"/>
                <w:i/>
                <w:iCs/>
                <w:sz w:val="22"/>
                <w:szCs w:val="22"/>
                <w:lang w:val="es-ES_tradnl"/>
              </w:rPr>
              <w:t>in situ</w:t>
            </w:r>
            <w:r w:rsidRPr="005D20F2">
              <w:rPr>
                <w:rFonts w:ascii="Calibri" w:hAnsi="Calibri"/>
                <w:sz w:val="22"/>
                <w:szCs w:val="22"/>
                <w:lang w:val="es-ES_tradnl"/>
              </w:rPr>
              <w:t xml:space="preserve"> se realizará en el Edificio Montbrillant a partir de las 08.30 horas del lunes 21 de marzo de 2011 para el primer Bloque, del 2 de mayo para el segundo Bloque y del 6 de junio para la reunión del Grupo Mixto sobre la Resolución 9.</w:t>
            </w:r>
          </w:p>
          <w:p w:rsidR="003F1AA9" w:rsidRPr="005D20F2" w:rsidRDefault="003F1AA9" w:rsidP="00E05B53">
            <w:pPr>
              <w:pStyle w:val="CEONormal"/>
              <w:rPr>
                <w:rFonts w:ascii="Calibri" w:hAnsi="Calibri"/>
                <w:sz w:val="22"/>
                <w:szCs w:val="22"/>
                <w:lang w:val="es-ES_tradnl"/>
              </w:rPr>
            </w:pPr>
            <w:r w:rsidRPr="005D20F2">
              <w:rPr>
                <w:rFonts w:ascii="Calibri" w:hAnsi="Calibri"/>
                <w:sz w:val="22"/>
                <w:szCs w:val="22"/>
                <w:lang w:val="es-ES_tradnl"/>
              </w:rPr>
              <w:t>Los participantes que no hayan efectuado la preinscripción deberán presentar una carta de acreditación de su Administración/entidad.</w:t>
            </w:r>
          </w:p>
          <w:p w:rsidR="003F1AA9" w:rsidRDefault="003F1AA9" w:rsidP="00E05B53">
            <w:pPr>
              <w:pStyle w:val="CEONormal"/>
              <w:rPr>
                <w:rFonts w:ascii="Calibri" w:hAnsi="Calibri"/>
                <w:sz w:val="22"/>
                <w:szCs w:val="22"/>
                <w:lang w:val="es-ES_tradnl"/>
              </w:rPr>
            </w:pPr>
            <w:r w:rsidRPr="005D20F2">
              <w:rPr>
                <w:rFonts w:ascii="Calibri" w:hAnsi="Calibri"/>
                <w:sz w:val="22"/>
                <w:szCs w:val="22"/>
                <w:lang w:val="es-ES_tradnl"/>
              </w:rPr>
              <w:t xml:space="preserve">Puede encontrar todos los detalles relativos a la inscripción y otra información de interés sobre el alojamiento y los requisitos de visado en el sitio web de las reuniones de los Grupos de Relator: </w:t>
            </w:r>
          </w:p>
          <w:p w:rsidR="003F1AA9" w:rsidRDefault="003F1AA9" w:rsidP="00833095">
            <w:pPr>
              <w:pStyle w:val="BDTIndent-bulletsblackdot"/>
            </w:pPr>
            <w:r>
              <w:t xml:space="preserve">Para el primero bloque de reuniones, a partir de hoy, </w:t>
            </w:r>
            <w:hyperlink r:id="rId16" w:history="1">
              <w:r w:rsidRPr="00833095">
                <w:rPr>
                  <w:rStyle w:val="Hyperlink"/>
                  <w:rFonts w:cs="Traditional Arabic"/>
                </w:rPr>
                <w:t>aquí</w:t>
              </w:r>
            </w:hyperlink>
          </w:p>
          <w:p w:rsidR="003F1AA9" w:rsidRDefault="003F1AA9" w:rsidP="00833095">
            <w:pPr>
              <w:pStyle w:val="BDTIndent-bulletsblackdot"/>
            </w:pPr>
            <w:r>
              <w:t xml:space="preserve">Para el segundo bloque de reuniones, a partir del 2 de febrero de 2011, </w:t>
            </w:r>
            <w:hyperlink r:id="rId17" w:history="1">
              <w:r w:rsidRPr="00833095">
                <w:rPr>
                  <w:rStyle w:val="Hyperlink"/>
                  <w:rFonts w:cs="Traditional Arabic"/>
                </w:rPr>
                <w:t>aquí</w:t>
              </w:r>
            </w:hyperlink>
            <w:r>
              <w:t>.</w:t>
            </w:r>
          </w:p>
          <w:p w:rsidR="003F1AA9" w:rsidRPr="005D20F2" w:rsidRDefault="003F1AA9" w:rsidP="00E05B53">
            <w:pPr>
              <w:pStyle w:val="CEONormal"/>
              <w:rPr>
                <w:rFonts w:ascii="Calibri" w:hAnsi="Calibri"/>
                <w:sz w:val="22"/>
                <w:szCs w:val="22"/>
                <w:lang w:val="es-ES_tradnl"/>
              </w:rPr>
            </w:pPr>
            <w:r w:rsidRPr="005D20F2">
              <w:rPr>
                <w:rFonts w:ascii="Calibri" w:hAnsi="Calibri"/>
                <w:sz w:val="22"/>
                <w:szCs w:val="22"/>
                <w:lang w:val="es-ES_tradnl"/>
              </w:rPr>
              <w:t>Debe completarse un formulario de solicitud de beca para cada bloque de reuniones. Podrá concederse, dentro del presupuesto disponible, una beca por país y bloque de reuniones a participa</w:t>
            </w:r>
            <w:r>
              <w:rPr>
                <w:rFonts w:ascii="Calibri" w:hAnsi="Calibri"/>
                <w:sz w:val="22"/>
                <w:szCs w:val="22"/>
                <w:lang w:val="es-ES_tradnl"/>
              </w:rPr>
              <w:t>ntes de países con un PIB per cá</w:t>
            </w:r>
            <w:r w:rsidRPr="005D20F2">
              <w:rPr>
                <w:rFonts w:ascii="Calibri" w:hAnsi="Calibri"/>
                <w:sz w:val="22"/>
                <w:szCs w:val="22"/>
                <w:lang w:val="es-ES_tradnl"/>
              </w:rPr>
              <w:t xml:space="preserve">pita inferior a 2 000 USD, otorgándose prioridad a los países menos adelantados (PMA). Se otorgará prioridad a los participantes que presenten una nueva contribución que revista una importancia directa para el Informe previsto o los resultados esperados de una determinada Cuestión. Debido a las restricciones presupuestarias, es posible que los países beneficiarios de una beca tengan que contribuir en parte a los costos de la beca. Le rogamos que presente sus solicitudes de beca </w:t>
            </w:r>
            <w:r w:rsidRPr="005D20F2">
              <w:rPr>
                <w:rFonts w:ascii="Calibri" w:hAnsi="Calibri"/>
                <w:b/>
                <w:bCs/>
                <w:i/>
                <w:iCs/>
                <w:sz w:val="22"/>
                <w:szCs w:val="22"/>
                <w:u w:val="single"/>
                <w:lang w:val="es-ES_tradnl"/>
              </w:rPr>
              <w:t>completando la correspondiente sección del formulario de</w:t>
            </w:r>
            <w:r w:rsidRPr="005D20F2">
              <w:rPr>
                <w:rFonts w:ascii="Calibri" w:hAnsi="Calibri"/>
                <w:i/>
                <w:iCs/>
                <w:sz w:val="22"/>
                <w:szCs w:val="22"/>
                <w:u w:val="single"/>
                <w:lang w:val="es-ES_tradnl"/>
              </w:rPr>
              <w:t xml:space="preserve"> </w:t>
            </w:r>
            <w:r w:rsidRPr="005D20F2">
              <w:rPr>
                <w:rFonts w:ascii="Calibri" w:hAnsi="Calibri"/>
                <w:b/>
                <w:bCs/>
                <w:i/>
                <w:iCs/>
                <w:sz w:val="22"/>
                <w:szCs w:val="22"/>
                <w:u w:val="single"/>
                <w:lang w:val="es-ES_tradnl"/>
              </w:rPr>
              <w:t>inscripción</w:t>
            </w:r>
            <w:r w:rsidRPr="005D20F2">
              <w:rPr>
                <w:rFonts w:ascii="Calibri" w:hAnsi="Calibri"/>
                <w:sz w:val="22"/>
                <w:szCs w:val="22"/>
                <w:lang w:val="es-ES_tradnl"/>
              </w:rPr>
              <w:t>.</w:t>
            </w:r>
          </w:p>
          <w:p w:rsidR="003F1AA9" w:rsidRPr="005D20F2" w:rsidRDefault="003F1AA9" w:rsidP="00E05B53">
            <w:pPr>
              <w:pStyle w:val="CEONormal"/>
              <w:rPr>
                <w:rFonts w:ascii="Calibri" w:hAnsi="Calibri"/>
                <w:sz w:val="22"/>
                <w:szCs w:val="22"/>
                <w:lang w:val="es-ES_tradnl"/>
              </w:rPr>
            </w:pPr>
            <w:r w:rsidRPr="005D20F2">
              <w:rPr>
                <w:rFonts w:ascii="Calibri" w:hAnsi="Calibri"/>
                <w:sz w:val="22"/>
                <w:szCs w:val="22"/>
                <w:lang w:val="es-ES_tradnl"/>
              </w:rPr>
              <w:t>Tenga en cuenta que el formulario de solicitud de beca debidamente completado, aprobado, firmado y sellado deberá obrar en poder de la UIT en las fechas siguientes, a más tardar:</w:t>
            </w:r>
          </w:p>
          <w:p w:rsidR="003F1AA9" w:rsidRPr="005D20F2" w:rsidRDefault="003F1AA9" w:rsidP="00E05B53">
            <w:pPr>
              <w:pStyle w:val="CEONormal"/>
              <w:rPr>
                <w:rFonts w:ascii="Calibri" w:hAnsi="Calibri"/>
                <w:b/>
                <w:bCs/>
                <w:sz w:val="22"/>
                <w:szCs w:val="22"/>
                <w:lang w:val="es-ES_tradnl"/>
              </w:rPr>
            </w:pPr>
            <w:r w:rsidRPr="005D20F2">
              <w:rPr>
                <w:rFonts w:ascii="Calibri" w:hAnsi="Calibri"/>
                <w:b/>
                <w:bCs/>
                <w:sz w:val="22"/>
                <w:szCs w:val="22"/>
                <w:lang w:val="es-ES_tradnl"/>
              </w:rPr>
              <w:t>Viernes 18 de febrero de 2011 para el Bloque 1, y</w:t>
            </w:r>
          </w:p>
          <w:p w:rsidR="003F1AA9" w:rsidRPr="005D20F2" w:rsidRDefault="003F1AA9" w:rsidP="00E05B53">
            <w:pPr>
              <w:pStyle w:val="CEONormal"/>
              <w:rPr>
                <w:rFonts w:ascii="Calibri" w:hAnsi="Calibri"/>
                <w:sz w:val="22"/>
                <w:szCs w:val="22"/>
                <w:lang w:val="es-ES_tradnl"/>
              </w:rPr>
            </w:pPr>
            <w:r w:rsidRPr="005D20F2">
              <w:rPr>
                <w:rFonts w:ascii="Calibri" w:hAnsi="Calibri"/>
                <w:b/>
                <w:bCs/>
                <w:sz w:val="22"/>
                <w:szCs w:val="22"/>
                <w:lang w:val="es-ES_tradnl"/>
              </w:rPr>
              <w:t>Viernes 1 de abril de 2011 para el Bloque 2</w:t>
            </w:r>
          </w:p>
          <w:p w:rsidR="003F1AA9" w:rsidRPr="005D20F2" w:rsidRDefault="003F1AA9" w:rsidP="00E05B53">
            <w:pPr>
              <w:pStyle w:val="CEONormal"/>
              <w:rPr>
                <w:rFonts w:ascii="Calibri" w:hAnsi="Calibri"/>
                <w:sz w:val="22"/>
                <w:szCs w:val="22"/>
                <w:lang w:val="es-ES_tradnl"/>
              </w:rPr>
            </w:pPr>
            <w:r w:rsidRPr="005D20F2">
              <w:rPr>
                <w:rFonts w:ascii="Calibri" w:hAnsi="Calibri"/>
                <w:i/>
                <w:iCs/>
                <w:sz w:val="22"/>
                <w:szCs w:val="22"/>
                <w:u w:val="single"/>
                <w:lang w:val="es-ES_tradnl"/>
              </w:rPr>
              <w:t>No se tomarán en consideración las solicitudes de beca que lleguen fuera de plazo</w:t>
            </w:r>
            <w:r w:rsidRPr="005D20F2">
              <w:rPr>
                <w:rFonts w:ascii="Calibri" w:hAnsi="Calibri"/>
                <w:sz w:val="22"/>
                <w:szCs w:val="22"/>
                <w:lang w:val="es-ES_tradnl"/>
              </w:rPr>
              <w:t xml:space="preserve">. </w:t>
            </w:r>
          </w:p>
          <w:p w:rsidR="003F1AA9" w:rsidRPr="009F3004" w:rsidRDefault="003F1AA9" w:rsidP="005D20F2">
            <w:pPr>
              <w:pStyle w:val="BDTHeading1"/>
              <w:spacing w:before="360"/>
              <w:rPr>
                <w:b/>
                <w:bCs/>
                <w:lang w:val="es-ES_tradnl"/>
              </w:rPr>
            </w:pPr>
            <w:r w:rsidRPr="009F3004">
              <w:rPr>
                <w:b/>
                <w:bCs/>
                <w:lang w:val="es-ES_tradnl"/>
              </w:rPr>
              <w:t>CONTRIBUCIONES A LOS GRUPOS DE RELATOR</w:t>
            </w:r>
          </w:p>
          <w:p w:rsidR="003F1AA9" w:rsidRPr="005D20F2" w:rsidRDefault="003F1AA9" w:rsidP="00E05B53">
            <w:pPr>
              <w:pStyle w:val="CEONormal"/>
              <w:rPr>
                <w:rFonts w:ascii="Calibri" w:hAnsi="Calibri"/>
                <w:sz w:val="22"/>
                <w:szCs w:val="22"/>
                <w:lang w:val="es-ES_tradnl"/>
              </w:rPr>
            </w:pPr>
            <w:r w:rsidRPr="005D20F2">
              <w:rPr>
                <w:rFonts w:ascii="Calibri" w:hAnsi="Calibri"/>
                <w:sz w:val="22"/>
                <w:szCs w:val="22"/>
                <w:lang w:val="es-ES_tradnl"/>
              </w:rPr>
              <w:t>De conformidad con el número 11.4 de la Resolución 1 (Rev. Hyderabad, 2010), las contribuciones deberán ser</w:t>
            </w:r>
            <w:r w:rsidRPr="005D20F2">
              <w:rPr>
                <w:rFonts w:ascii="Calibri" w:hAnsi="Calibri"/>
                <w:sz w:val="22"/>
                <w:szCs w:val="22"/>
                <w:lang w:val="es-ES"/>
              </w:rPr>
              <w:t xml:space="preserve"> breves y concisas,  no superar las cinco (5) páginas. </w:t>
            </w:r>
            <w:r w:rsidRPr="005D20F2">
              <w:rPr>
                <w:rFonts w:ascii="Calibri" w:hAnsi="Calibri"/>
                <w:sz w:val="22"/>
                <w:szCs w:val="22"/>
                <w:lang w:val="es-ES_tradnl"/>
              </w:rPr>
              <w:t xml:space="preserve">Las contribuciones deben presentarse exclusivamente utilizando la plantilla en línea disponible </w:t>
            </w:r>
            <w:hyperlink r:id="rId18" w:history="1">
              <w:r w:rsidRPr="005D20F2">
                <w:rPr>
                  <w:rStyle w:val="CEOHyperlinkCharChar"/>
                  <w:rFonts w:ascii="Calibri" w:hAnsi="Calibri"/>
                  <w:sz w:val="22"/>
                  <w:szCs w:val="22"/>
                  <w:u w:val="single"/>
                  <w:lang w:val="es-ES_tradnl"/>
                </w:rPr>
                <w:t>aquí</w:t>
              </w:r>
            </w:hyperlink>
            <w:r>
              <w:rPr>
                <w:rFonts w:ascii="Calibri" w:hAnsi="Calibri"/>
                <w:sz w:val="22"/>
                <w:szCs w:val="22"/>
                <w:lang w:val="es-ES_tradnl"/>
              </w:rPr>
              <w:t>.</w:t>
            </w:r>
          </w:p>
          <w:p w:rsidR="003F1AA9" w:rsidRPr="005D20F2" w:rsidRDefault="003F1AA9" w:rsidP="00E05B53">
            <w:pPr>
              <w:pStyle w:val="CEONormal"/>
              <w:rPr>
                <w:rFonts w:ascii="Calibri" w:hAnsi="Calibri"/>
                <w:sz w:val="22"/>
                <w:szCs w:val="22"/>
                <w:lang w:val="es-ES_tradnl"/>
              </w:rPr>
            </w:pPr>
            <w:r w:rsidRPr="005D20F2">
              <w:rPr>
                <w:rFonts w:ascii="Calibri" w:hAnsi="Calibri"/>
                <w:sz w:val="22"/>
                <w:szCs w:val="22"/>
                <w:lang w:val="es-ES_tradnl"/>
              </w:rPr>
              <w:t>De acuerdo con la Sección 2 de esta misma Resolución 1, los documentos para acción deberán recibirse al menos dos meses antes de la reunión a fin de poder traducirlos a los idiomas que se utilizarán en la reunión.</w:t>
            </w:r>
          </w:p>
          <w:p w:rsidR="003F1AA9" w:rsidRPr="005D20F2" w:rsidRDefault="003F1AA9" w:rsidP="00E05B53">
            <w:pPr>
              <w:pStyle w:val="CEONormal"/>
              <w:rPr>
                <w:rFonts w:ascii="Calibri" w:hAnsi="Calibri"/>
                <w:sz w:val="22"/>
                <w:szCs w:val="22"/>
                <w:lang w:val="es-ES_tradnl"/>
              </w:rPr>
            </w:pPr>
            <w:r w:rsidRPr="005D20F2">
              <w:rPr>
                <w:rFonts w:ascii="Calibri" w:hAnsi="Calibri"/>
                <w:sz w:val="22"/>
                <w:szCs w:val="22"/>
                <w:lang w:val="es-ES_tradnl"/>
              </w:rPr>
              <w:t>Los documentos para acción recibidos con menos de dos meses de antelación, pero como mínimo siete días civiles antes de la apertura de la reunión, se publicarán como “contribuciones tardías” únicamente en el idioma original.</w:t>
            </w:r>
          </w:p>
          <w:p w:rsidR="003F1AA9" w:rsidRPr="005D20F2" w:rsidRDefault="003F1AA9" w:rsidP="00E05B53">
            <w:pPr>
              <w:pStyle w:val="CEONormal"/>
              <w:rPr>
                <w:rFonts w:ascii="Calibri" w:hAnsi="Calibri"/>
                <w:sz w:val="22"/>
                <w:szCs w:val="22"/>
                <w:lang w:val="es-ES_tradnl"/>
              </w:rPr>
            </w:pPr>
            <w:r w:rsidRPr="005D20F2">
              <w:rPr>
                <w:rFonts w:ascii="Calibri" w:hAnsi="Calibri"/>
                <w:sz w:val="22"/>
                <w:szCs w:val="22"/>
                <w:lang w:val="es-ES_tradnl"/>
              </w:rPr>
              <w:t>Las contribuciones recibidas menos de siete días civiles antes del inicio de la reunión no estarán disponibles para la reunión, pero se conservarán a fin de presentarlos a la siguiente reunión.</w:t>
            </w:r>
          </w:p>
          <w:p w:rsidR="003F1AA9" w:rsidRPr="005D20F2" w:rsidRDefault="003F1AA9" w:rsidP="00E05B53">
            <w:pPr>
              <w:pStyle w:val="CEONormal"/>
              <w:rPr>
                <w:rFonts w:ascii="Calibri" w:hAnsi="Calibri"/>
                <w:sz w:val="22"/>
                <w:szCs w:val="22"/>
                <w:lang w:val="es-ES_tradnl"/>
              </w:rPr>
            </w:pPr>
            <w:r w:rsidRPr="005D20F2">
              <w:rPr>
                <w:rFonts w:ascii="Calibri" w:hAnsi="Calibri"/>
                <w:sz w:val="22"/>
                <w:szCs w:val="22"/>
                <w:lang w:val="es-ES_tradnl"/>
              </w:rPr>
              <w:t>No se aceptarán contribuciones para acción una vez iniciada la reunión. Las contribuciones para información se publicarán únicamente en el idioma original.</w:t>
            </w:r>
          </w:p>
          <w:p w:rsidR="003F1AA9" w:rsidRPr="00AD2DF1" w:rsidRDefault="003F1AA9" w:rsidP="005D20F2">
            <w:pPr>
              <w:pStyle w:val="BDTHeading1"/>
              <w:spacing w:before="360"/>
              <w:rPr>
                <w:b/>
                <w:bCs/>
                <w:szCs w:val="22"/>
                <w:lang w:val="es-ES_tradnl"/>
              </w:rPr>
            </w:pPr>
            <w:r w:rsidRPr="00AD2DF1">
              <w:rPr>
                <w:b/>
                <w:bCs/>
                <w:szCs w:val="22"/>
                <w:lang w:val="es-ES_tradnl"/>
              </w:rPr>
              <w:t>ALOJAMIENTO</w:t>
            </w:r>
          </w:p>
          <w:p w:rsidR="003F1AA9" w:rsidRPr="005D20F2" w:rsidRDefault="003F1AA9" w:rsidP="00E05B53">
            <w:pPr>
              <w:pStyle w:val="CEONormal"/>
              <w:rPr>
                <w:rFonts w:ascii="Calibri" w:hAnsi="Calibri"/>
                <w:sz w:val="22"/>
                <w:szCs w:val="22"/>
                <w:lang w:val="es-ES_tradnl"/>
              </w:rPr>
            </w:pPr>
            <w:r w:rsidRPr="005D20F2">
              <w:rPr>
                <w:rFonts w:ascii="Calibri" w:hAnsi="Calibri"/>
                <w:sz w:val="22"/>
                <w:szCs w:val="22"/>
                <w:lang w:val="es-ES_tradnl"/>
              </w:rPr>
              <w:t xml:space="preserve">En el sitio web de la </w:t>
            </w:r>
            <w:hyperlink r:id="rId19" w:history="1">
              <w:r w:rsidRPr="005D20F2">
                <w:rPr>
                  <w:rStyle w:val="Hyperlink"/>
                  <w:rFonts w:ascii="Calibri" w:hAnsi="Calibri"/>
                  <w:sz w:val="22"/>
                  <w:szCs w:val="22"/>
                  <w:lang w:val="es-ES_tradnl"/>
                </w:rPr>
                <w:t>Sección de Viajes de la UIT</w:t>
              </w:r>
            </w:hyperlink>
            <w:r w:rsidRPr="005D20F2">
              <w:rPr>
                <w:rFonts w:ascii="Calibri" w:hAnsi="Calibri"/>
                <w:sz w:val="22"/>
                <w:szCs w:val="22"/>
                <w:lang w:val="es-ES_tradnl"/>
              </w:rPr>
              <w:t xml:space="preserve"> encontrará una lista de hoteles de Ginebra que ofrecen precios preferentes a la UIT.</w:t>
            </w:r>
          </w:p>
          <w:p w:rsidR="003F1AA9" w:rsidRPr="009F3004" w:rsidRDefault="003F1AA9" w:rsidP="005D20F2">
            <w:pPr>
              <w:pStyle w:val="BDTHeading1"/>
              <w:spacing w:before="360"/>
              <w:rPr>
                <w:b/>
                <w:bCs/>
                <w:szCs w:val="22"/>
                <w:lang w:val="es-ES_tradnl"/>
              </w:rPr>
            </w:pPr>
            <w:r w:rsidRPr="009F3004">
              <w:rPr>
                <w:b/>
                <w:bCs/>
                <w:szCs w:val="22"/>
                <w:lang w:val="es-ES_tradnl"/>
              </w:rPr>
              <w:t>PROCEDIMIENTOS PARA LA OBTENCIÓN DE VISADO</w:t>
            </w:r>
          </w:p>
          <w:p w:rsidR="003F1AA9" w:rsidRPr="005D20F2" w:rsidRDefault="003F1AA9" w:rsidP="00E05B53">
            <w:pPr>
              <w:pStyle w:val="CEONormal"/>
              <w:rPr>
                <w:rFonts w:ascii="Calibri" w:hAnsi="Calibri"/>
                <w:sz w:val="22"/>
                <w:szCs w:val="22"/>
                <w:lang w:val="es-ES_tradnl"/>
              </w:rPr>
            </w:pPr>
            <w:r w:rsidRPr="005D20F2">
              <w:rPr>
                <w:rFonts w:ascii="Calibri" w:hAnsi="Calibri"/>
                <w:sz w:val="22"/>
                <w:szCs w:val="22"/>
                <w:lang w:val="es-ES_tradnl"/>
              </w:rPr>
              <w:t xml:space="preserve">En Suiza se aplica un procedimiento estricto para la concesión de visados. Se insta a los participantes a leer detenidamente todos los detalles del citado procedimiento </w:t>
            </w:r>
            <w:hyperlink r:id="rId20" w:history="1">
              <w:r w:rsidRPr="005D20F2">
                <w:rPr>
                  <w:rStyle w:val="Hyperlink"/>
                  <w:rFonts w:ascii="Calibri" w:hAnsi="Calibri"/>
                  <w:sz w:val="22"/>
                  <w:szCs w:val="22"/>
                  <w:lang w:val="es-ES_tradnl"/>
                </w:rPr>
                <w:t>aquí</w:t>
              </w:r>
            </w:hyperlink>
            <w:r w:rsidRPr="005D20F2">
              <w:rPr>
                <w:rFonts w:ascii="Calibri" w:hAnsi="Calibri"/>
                <w:sz w:val="22"/>
                <w:szCs w:val="22"/>
                <w:lang w:val="es-ES_tradnl"/>
              </w:rPr>
              <w:t>. Tenga en cuenta que la tramitación de una solicitud de visado puede tardar hasta 15 días.</w:t>
            </w:r>
          </w:p>
          <w:p w:rsidR="003F1AA9" w:rsidRPr="005D20F2" w:rsidRDefault="003F1AA9" w:rsidP="00E05B53">
            <w:pPr>
              <w:pStyle w:val="CEONormal"/>
              <w:rPr>
                <w:rFonts w:ascii="Calibri" w:hAnsi="Calibri"/>
                <w:sz w:val="22"/>
                <w:szCs w:val="22"/>
                <w:lang w:val="es-ES_tradnl"/>
              </w:rPr>
            </w:pPr>
            <w:r w:rsidRPr="005D20F2">
              <w:rPr>
                <w:rFonts w:ascii="Calibri" w:hAnsi="Calibri"/>
                <w:sz w:val="22"/>
                <w:szCs w:val="22"/>
                <w:lang w:val="es-ES_tradnl"/>
              </w:rPr>
              <w:t>Quiero aprovechar esta oportunidad para desearle todo tipo de éxitos en el nuevo ciclo de estudios de las Comisiones de Estudio.</w:t>
            </w:r>
          </w:p>
          <w:p w:rsidR="003F1AA9" w:rsidRPr="006C488D" w:rsidRDefault="003F1AA9" w:rsidP="0002071D">
            <w:pPr>
              <w:pStyle w:val="BDTClosing"/>
              <w:rPr>
                <w:lang w:val="es-ES"/>
              </w:rPr>
            </w:pPr>
            <w:r>
              <w:t>Atentamente,</w:t>
            </w:r>
          </w:p>
          <w:p w:rsidR="003F1AA9" w:rsidRPr="003E331B" w:rsidRDefault="003F1AA9" w:rsidP="0002071D">
            <w:pPr>
              <w:pStyle w:val="BDTOriginalSigned"/>
            </w:pPr>
            <w:r w:rsidRPr="003E331B">
              <w:t>[Original firmado]</w:t>
            </w:r>
          </w:p>
          <w:p w:rsidR="003F1AA9" w:rsidRPr="006C488D" w:rsidRDefault="003F1AA9" w:rsidP="006C488D">
            <w:pPr>
              <w:pStyle w:val="BDTSignatureName"/>
              <w:rPr>
                <w:lang w:val="es-ES_tradnl"/>
              </w:rPr>
            </w:pPr>
            <w:r w:rsidRPr="0069107F">
              <w:t>Sami Al Basheer Al Morshid</w:t>
            </w:r>
            <w:r w:rsidRPr="0069107F">
              <w:br/>
              <w:t>Director, BDT</w:t>
            </w:r>
          </w:p>
        </w:tc>
      </w:tr>
    </w:tbl>
    <w:p w:rsidR="003F1AA9" w:rsidRDefault="003F1AA9" w:rsidP="005D5662">
      <w:pPr>
        <w:pStyle w:val="BDTNormal"/>
      </w:pPr>
    </w:p>
    <w:sectPr w:rsidR="003F1AA9" w:rsidSect="00F73423">
      <w:headerReference w:type="even" r:id="rId21"/>
      <w:headerReference w:type="default" r:id="rId22"/>
      <w:footerReference w:type="even" r:id="rId23"/>
      <w:footerReference w:type="default" r:id="rId24"/>
      <w:footerReference w:type="first" r:id="rId25"/>
      <w:pgSz w:w="11907" w:h="16834" w:code="9"/>
      <w:pgMar w:top="1134" w:right="1134" w:bottom="1134" w:left="1134" w:header="567" w:footer="567" w:gutter="0"/>
      <w:paperSrc w:first="4" w:other="4"/>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AA9" w:rsidRDefault="003F1AA9">
      <w:r>
        <w:separator/>
      </w:r>
    </w:p>
  </w:endnote>
  <w:endnote w:type="continuationSeparator" w:id="0">
    <w:p w:rsidR="003F1AA9" w:rsidRDefault="003F1A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tarbats">
    <w:panose1 w:val="00000000000000000000"/>
    <w:charset w:val="02"/>
    <w:family w:val="auto"/>
    <w:notTrueType/>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Traditional Arabic">
    <w:altName w:val="Times New Roman"/>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altName w:val="Times New Roman"/>
    <w:panose1 w:val="02010000000000000000"/>
    <w:charset w:val="B2"/>
    <w:family w:val="auto"/>
    <w:pitch w:val="variable"/>
    <w:sig w:usb0="00002001" w:usb1="00000000" w:usb2="00000000" w:usb3="00000000" w:csb0="00000040" w:csb1="00000000"/>
  </w:font>
  <w:font w:name="SimHei">
    <w:altName w:val="o¨²¨¬?"/>
    <w:panose1 w:val="02010600030101010101"/>
    <w:charset w:val="86"/>
    <w:family w:val="auto"/>
    <w:pitch w:val="variable"/>
    <w:sig w:usb0="00000001" w:usb1="080E0000" w:usb2="00000010" w:usb3="00000000" w:csb0="0004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Batang">
    <w:altName w:val="©öUAA"/>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AA9" w:rsidRPr="00665F08" w:rsidRDefault="003F1AA9" w:rsidP="00AD2DF1">
    <w:pPr>
      <w:pStyle w:val="Footer"/>
      <w:tabs>
        <w:tab w:val="clear" w:pos="4320"/>
        <w:tab w:val="clear" w:pos="8640"/>
        <w:tab w:val="center" w:pos="5954"/>
        <w:tab w:val="right" w:pos="9498"/>
      </w:tabs>
      <w:rPr>
        <w:sz w:val="16"/>
        <w:szCs w:val="16"/>
      </w:rPr>
    </w:pPr>
    <w:fldSimple w:instr=" FILENAME \p  \* MERGEFORMAT ">
      <w:r w:rsidRPr="00833095">
        <w:rPr>
          <w:noProof/>
          <w:sz w:val="16"/>
          <w:szCs w:val="16"/>
        </w:rPr>
        <w:t>P:\STG\5StudyPeriod\Circulars_DM\02_InvitationRGQmeetings\CSTG02S</w:t>
      </w:r>
      <w:r>
        <w:rPr>
          <w:noProof/>
        </w:rPr>
        <w:t xml:space="preserve"> V2.DOCX</w:t>
      </w:r>
    </w:fldSimple>
    <w:r w:rsidRPr="00665F08">
      <w:rPr>
        <w:sz w:val="16"/>
        <w:szCs w:val="16"/>
      </w:rPr>
      <w:t xml:space="preserve"> (299428)</w:t>
    </w:r>
    <w:r w:rsidRPr="00665F08">
      <w:rPr>
        <w:sz w:val="16"/>
        <w:szCs w:val="16"/>
      </w:rPr>
      <w:tab/>
    </w:r>
    <w:r w:rsidRPr="00665F08">
      <w:rPr>
        <w:sz w:val="16"/>
        <w:szCs w:val="16"/>
      </w:rPr>
      <w:fldChar w:fldCharType="begin"/>
    </w:r>
    <w:r w:rsidRPr="00665F08">
      <w:rPr>
        <w:sz w:val="16"/>
        <w:szCs w:val="16"/>
      </w:rPr>
      <w:instrText xml:space="preserve"> SAVEDATE \@ DD.MM.YY </w:instrText>
    </w:r>
    <w:r w:rsidRPr="00665F08">
      <w:rPr>
        <w:sz w:val="16"/>
        <w:szCs w:val="16"/>
      </w:rPr>
      <w:fldChar w:fldCharType="separate"/>
    </w:r>
    <w:r>
      <w:rPr>
        <w:noProof/>
        <w:sz w:val="16"/>
        <w:szCs w:val="16"/>
      </w:rPr>
      <w:t>16.12.10</w:t>
    </w:r>
    <w:r w:rsidRPr="00665F08">
      <w:rPr>
        <w:sz w:val="16"/>
        <w:szCs w:val="16"/>
      </w:rPr>
      <w:fldChar w:fldCharType="end"/>
    </w:r>
    <w:r w:rsidRPr="00665F08">
      <w:rPr>
        <w:sz w:val="16"/>
        <w:szCs w:val="16"/>
      </w:rPr>
      <w:tab/>
    </w:r>
    <w:r w:rsidRPr="00665F08">
      <w:rPr>
        <w:sz w:val="16"/>
        <w:szCs w:val="16"/>
      </w:rPr>
      <w:fldChar w:fldCharType="begin"/>
    </w:r>
    <w:r w:rsidRPr="00665F08">
      <w:rPr>
        <w:sz w:val="16"/>
        <w:szCs w:val="16"/>
      </w:rPr>
      <w:instrText xml:space="preserve"> PRINTDATE \@ DD.MM.YY </w:instrText>
    </w:r>
    <w:r w:rsidRPr="00665F08">
      <w:rPr>
        <w:sz w:val="16"/>
        <w:szCs w:val="16"/>
      </w:rPr>
      <w:fldChar w:fldCharType="separate"/>
    </w:r>
    <w:r>
      <w:rPr>
        <w:noProof/>
        <w:sz w:val="16"/>
        <w:szCs w:val="16"/>
      </w:rPr>
      <w:t>07.12.10</w:t>
    </w:r>
    <w:r w:rsidRPr="00665F08">
      <w:rPr>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AA9" w:rsidRPr="00665F08" w:rsidRDefault="003F1AA9" w:rsidP="00F1637C">
    <w:pPr>
      <w:pStyle w:val="Footer"/>
      <w:tabs>
        <w:tab w:val="clear" w:pos="4320"/>
        <w:tab w:val="clear" w:pos="8640"/>
        <w:tab w:val="center" w:pos="5954"/>
        <w:tab w:val="right" w:pos="9498"/>
      </w:tabs>
      <w:rPr>
        <w:sz w:val="16"/>
        <w:szCs w:val="16"/>
      </w:rPr>
    </w:pPr>
    <w:fldSimple w:instr=" FILENAME \p  \* MERGEFORMAT ">
      <w:r w:rsidRPr="00833095">
        <w:rPr>
          <w:noProof/>
          <w:sz w:val="16"/>
          <w:szCs w:val="16"/>
        </w:rPr>
        <w:t>P:\STG\5StudyPeriod\Circulars_DM\02_InvitationRGQmeetings\CSTG02S</w:t>
      </w:r>
      <w:r>
        <w:rPr>
          <w:noProof/>
        </w:rPr>
        <w:t xml:space="preserve"> V2.DOCX</w:t>
      </w:r>
    </w:fldSimple>
    <w:r w:rsidRPr="00665F08">
      <w:rPr>
        <w:sz w:val="16"/>
        <w:szCs w:val="16"/>
      </w:rPr>
      <w:t xml:space="preserve"> (299428)</w:t>
    </w:r>
    <w:r w:rsidRPr="00665F08">
      <w:rPr>
        <w:sz w:val="16"/>
        <w:szCs w:val="16"/>
      </w:rPr>
      <w:tab/>
    </w:r>
    <w:r w:rsidRPr="00665F08">
      <w:rPr>
        <w:sz w:val="16"/>
        <w:szCs w:val="16"/>
      </w:rPr>
      <w:fldChar w:fldCharType="begin"/>
    </w:r>
    <w:r w:rsidRPr="00665F08">
      <w:rPr>
        <w:sz w:val="16"/>
        <w:szCs w:val="16"/>
      </w:rPr>
      <w:instrText xml:space="preserve"> SAVEDATE \@ DD.MM.YY </w:instrText>
    </w:r>
    <w:r w:rsidRPr="00665F08">
      <w:rPr>
        <w:sz w:val="16"/>
        <w:szCs w:val="16"/>
      </w:rPr>
      <w:fldChar w:fldCharType="separate"/>
    </w:r>
    <w:r>
      <w:rPr>
        <w:noProof/>
        <w:sz w:val="16"/>
        <w:szCs w:val="16"/>
      </w:rPr>
      <w:t>16.12.10</w:t>
    </w:r>
    <w:r w:rsidRPr="00665F08">
      <w:rPr>
        <w:sz w:val="16"/>
        <w:szCs w:val="16"/>
      </w:rPr>
      <w:fldChar w:fldCharType="end"/>
    </w:r>
    <w:r w:rsidRPr="00665F08">
      <w:rPr>
        <w:sz w:val="16"/>
        <w:szCs w:val="16"/>
      </w:rPr>
      <w:tab/>
    </w:r>
    <w:r w:rsidRPr="00665F08">
      <w:rPr>
        <w:sz w:val="16"/>
        <w:szCs w:val="16"/>
      </w:rPr>
      <w:fldChar w:fldCharType="begin"/>
    </w:r>
    <w:r w:rsidRPr="00665F08">
      <w:rPr>
        <w:sz w:val="16"/>
        <w:szCs w:val="16"/>
      </w:rPr>
      <w:instrText xml:space="preserve"> PRINTDATE \@ DD.MM.YY </w:instrText>
    </w:r>
    <w:r w:rsidRPr="00665F08">
      <w:rPr>
        <w:sz w:val="16"/>
        <w:szCs w:val="16"/>
      </w:rPr>
      <w:fldChar w:fldCharType="separate"/>
    </w:r>
    <w:r>
      <w:rPr>
        <w:noProof/>
        <w:sz w:val="16"/>
        <w:szCs w:val="16"/>
      </w:rPr>
      <w:t>07.12.10</w:t>
    </w:r>
    <w:r w:rsidRPr="00665F08">
      <w:rPr>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AA9" w:rsidRDefault="003F1AA9">
    <w:pPr>
      <w:pStyle w:val="BDTFooter"/>
    </w:pPr>
    <w:r>
      <w:t>Unión Internacional de Telecomunicaciones • Place des Nations • CH</w:t>
    </w:r>
    <w:r>
      <w:noBreakHyphen/>
      <w:t>1211 Ginebra 20 • Suiza</w:t>
    </w:r>
    <w:r>
      <w:br/>
      <w:t xml:space="preserve">Tel: +41 22 730 5111 • Fax: +41 22 733 5545/730 5484 • Correo-e: </w:t>
    </w:r>
    <w:hyperlink r:id="rId1" w:history="1">
      <w:r>
        <w:t>bdtmail@itu.int</w:t>
      </w:r>
    </w:hyperlink>
    <w:r>
      <w:t xml:space="preserve"> • </w:t>
    </w:r>
    <w:hyperlink r:id="rId2" w:history="1">
      <w:r>
        <w:t>www.itu.int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AA9" w:rsidRDefault="003F1AA9">
      <w:r>
        <w:t>____________________</w:t>
      </w:r>
    </w:p>
  </w:footnote>
  <w:footnote w:type="continuationSeparator" w:id="0">
    <w:p w:rsidR="003F1AA9" w:rsidRDefault="003F1A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AA9" w:rsidRPr="00665F08" w:rsidRDefault="003F1AA9">
    <w:pPr>
      <w:pStyle w:val="BDTHeaderPageNumber"/>
      <w:rPr>
        <w:rStyle w:val="PageNumber"/>
        <w:sz w:val="18"/>
        <w:szCs w:val="18"/>
      </w:rPr>
    </w:pPr>
    <w:r w:rsidRPr="00665F08">
      <w:rPr>
        <w:rStyle w:val="PageNumber"/>
        <w:sz w:val="18"/>
        <w:szCs w:val="18"/>
      </w:rPr>
      <w:t>–</w:t>
    </w:r>
    <w:r w:rsidRPr="00665F08">
      <w:rPr>
        <w:sz w:val="18"/>
        <w:szCs w:val="18"/>
        <w:lang w:val="fr-CH"/>
      </w:rPr>
      <w:t xml:space="preserve"> </w:t>
    </w:r>
    <w:r w:rsidRPr="00665F08">
      <w:rPr>
        <w:rStyle w:val="PageNumber"/>
        <w:sz w:val="18"/>
        <w:szCs w:val="18"/>
      </w:rPr>
      <w:fldChar w:fldCharType="begin"/>
    </w:r>
    <w:r w:rsidRPr="00665F08">
      <w:rPr>
        <w:rStyle w:val="PageNumber"/>
        <w:sz w:val="18"/>
        <w:szCs w:val="18"/>
      </w:rPr>
      <w:instrText xml:space="preserve"> PAGE </w:instrText>
    </w:r>
    <w:r w:rsidRPr="00665F08">
      <w:rPr>
        <w:rStyle w:val="PageNumber"/>
        <w:sz w:val="18"/>
        <w:szCs w:val="18"/>
      </w:rPr>
      <w:fldChar w:fldCharType="separate"/>
    </w:r>
    <w:r>
      <w:rPr>
        <w:rStyle w:val="PageNumber"/>
        <w:noProof/>
        <w:sz w:val="18"/>
        <w:szCs w:val="18"/>
      </w:rPr>
      <w:t>2</w:t>
    </w:r>
    <w:r w:rsidRPr="00665F08">
      <w:rPr>
        <w:rStyle w:val="PageNumber"/>
        <w:sz w:val="18"/>
        <w:szCs w:val="18"/>
      </w:rPr>
      <w:fldChar w:fldCharType="end"/>
    </w:r>
    <w:r w:rsidRPr="00665F08">
      <w:rPr>
        <w:rStyle w:val="PageNumber"/>
        <w:sz w:val="18"/>
        <w:szCs w:val="18"/>
      </w:rPr>
      <w:t xml:space="preserve"> –</w:t>
    </w:r>
  </w:p>
  <w:p w:rsidR="003F1AA9" w:rsidRDefault="003F1AA9" w:rsidP="00E05B53">
    <w:pPr>
      <w:spacing w:before="160" w:after="120"/>
      <w:rPr>
        <w:lang w:val="fr-CH"/>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AA9" w:rsidRPr="00665F08" w:rsidRDefault="003F1AA9" w:rsidP="005D20F2">
    <w:pPr>
      <w:pStyle w:val="BDTHeaderPageNumber"/>
      <w:rPr>
        <w:rStyle w:val="PageNumber"/>
        <w:sz w:val="18"/>
        <w:szCs w:val="18"/>
      </w:rPr>
    </w:pPr>
    <w:r w:rsidRPr="00665F08">
      <w:rPr>
        <w:rStyle w:val="PageNumber"/>
        <w:sz w:val="18"/>
        <w:szCs w:val="18"/>
      </w:rPr>
      <w:t>–</w:t>
    </w:r>
    <w:r w:rsidRPr="00665F08">
      <w:rPr>
        <w:sz w:val="18"/>
        <w:szCs w:val="18"/>
        <w:lang w:val="fr-CH"/>
      </w:rPr>
      <w:t xml:space="preserve"> </w:t>
    </w:r>
    <w:r w:rsidRPr="00665F08">
      <w:rPr>
        <w:rStyle w:val="PageNumber"/>
        <w:sz w:val="18"/>
        <w:szCs w:val="18"/>
      </w:rPr>
      <w:fldChar w:fldCharType="begin"/>
    </w:r>
    <w:r w:rsidRPr="00665F08">
      <w:rPr>
        <w:rStyle w:val="PageNumber"/>
        <w:sz w:val="18"/>
        <w:szCs w:val="18"/>
      </w:rPr>
      <w:instrText xml:space="preserve"> PAGE  \* MERGEFORMAT </w:instrText>
    </w:r>
    <w:r w:rsidRPr="00665F08">
      <w:rPr>
        <w:rStyle w:val="PageNumber"/>
        <w:sz w:val="18"/>
        <w:szCs w:val="18"/>
      </w:rPr>
      <w:fldChar w:fldCharType="separate"/>
    </w:r>
    <w:r>
      <w:rPr>
        <w:rStyle w:val="PageNumber"/>
        <w:noProof/>
        <w:sz w:val="18"/>
        <w:szCs w:val="18"/>
      </w:rPr>
      <w:t>3</w:t>
    </w:r>
    <w:r w:rsidRPr="00665F08">
      <w:rPr>
        <w:rStyle w:val="PageNumber"/>
        <w:sz w:val="18"/>
        <w:szCs w:val="18"/>
      </w:rPr>
      <w:fldChar w:fldCharType="end"/>
    </w:r>
    <w:r w:rsidRPr="00665F08">
      <w:rPr>
        <w:rStyle w:val="PageNumber"/>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
      </v:shape>
    </w:pict>
  </w:numPicBullet>
  <w:abstractNum w:abstractNumId="0">
    <w:nsid w:val="FFFFFF7C"/>
    <w:multiLevelType w:val="singleLevel"/>
    <w:tmpl w:val="A1F4B45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298125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E0803B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D2476B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92677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1B244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EE8F0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A38CB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B0243A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5DCED58"/>
    <w:lvl w:ilvl="0">
      <w:start w:val="1"/>
      <w:numFmt w:val="bullet"/>
      <w:lvlText w:val=""/>
      <w:lvlJc w:val="left"/>
      <w:pPr>
        <w:tabs>
          <w:tab w:val="num" w:pos="360"/>
        </w:tabs>
        <w:ind w:left="360" w:hanging="360"/>
      </w:pPr>
      <w:rPr>
        <w:rFonts w:ascii="Symbol" w:hAnsi="Symbol" w:hint="default"/>
      </w:rPr>
    </w:lvl>
  </w:abstractNum>
  <w:abstractNum w:abstractNumId="1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046D7EC1"/>
    <w:multiLevelType w:val="hybridMultilevel"/>
    <w:tmpl w:val="052A60E0"/>
    <w:lvl w:ilvl="0" w:tplc="19227E42">
      <w:start w:val="1"/>
      <w:numFmt w:val="decimal"/>
      <w:pStyle w:val="BDTIndent1-123"/>
      <w:lvlText w:val="%1."/>
      <w:lvlJc w:val="left"/>
      <w:pPr>
        <w:tabs>
          <w:tab w:val="num" w:pos="927"/>
        </w:tabs>
        <w:ind w:left="927" w:hanging="360"/>
      </w:pPr>
      <w:rPr>
        <w:rFonts w:ascii="Verdana" w:hAnsi="Verdana" w:cs="Times New Roman" w:hint="default"/>
        <w:b w:val="0"/>
        <w:i w:val="0"/>
        <w:sz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7835852"/>
    <w:multiLevelType w:val="hybridMultilevel"/>
    <w:tmpl w:val="161CA7D8"/>
    <w:lvl w:ilvl="0" w:tplc="9DB46F76">
      <w:start w:val="1"/>
      <w:numFmt w:val="bullet"/>
      <w:pStyle w:val="CEOEmdashList"/>
      <w:lvlText w:val="—"/>
      <w:lvlJc w:val="left"/>
      <w:pPr>
        <w:tabs>
          <w:tab w:val="num" w:pos="3612"/>
        </w:tabs>
        <w:ind w:left="3612"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nsid w:val="28FF7C6E"/>
    <w:multiLevelType w:val="hybridMultilevel"/>
    <w:tmpl w:val="D1DA13B6"/>
    <w:lvl w:ilvl="0" w:tplc="8C9CD970">
      <w:start w:val="1"/>
      <w:numFmt w:val="decimal"/>
      <w:pStyle w:val="BDT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4414FCE"/>
    <w:multiLevelType w:val="hybridMultilevel"/>
    <w:tmpl w:val="8E5E39E2"/>
    <w:lvl w:ilvl="0" w:tplc="00421AD6">
      <w:start w:val="1"/>
      <w:numFmt w:val="lowerLetter"/>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9">
    <w:nsid w:val="37ED3CC0"/>
    <w:multiLevelType w:val="hybridMultilevel"/>
    <w:tmpl w:val="1A881D94"/>
    <w:lvl w:ilvl="0" w:tplc="3FDADA78">
      <w:start w:val="1"/>
      <w:numFmt w:val="bullet"/>
      <w:pStyle w:val="BDT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91775F4"/>
    <w:multiLevelType w:val="hybridMultilevel"/>
    <w:tmpl w:val="6762B042"/>
    <w:lvl w:ilvl="0" w:tplc="7A9AC6D6">
      <w:start w:val="1"/>
      <w:numFmt w:val="decimal"/>
      <w:pStyle w:val="BDT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74F6951"/>
    <w:multiLevelType w:val="hybridMultilevel"/>
    <w:tmpl w:val="A4E6AA3A"/>
    <w:lvl w:ilvl="0" w:tplc="0EE6EA2C">
      <w:start w:val="1"/>
      <w:numFmt w:val="bullet"/>
      <w:pStyle w:val="BDTDistributionEmdash"/>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B505F91"/>
    <w:multiLevelType w:val="hybridMultilevel"/>
    <w:tmpl w:val="7EC83216"/>
    <w:lvl w:ilvl="0" w:tplc="ED405FDA">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6D96243"/>
    <w:multiLevelType w:val="hybridMultilevel"/>
    <w:tmpl w:val="C8867728"/>
    <w:lvl w:ilvl="0" w:tplc="D30C1158">
      <w:start w:val="1"/>
      <w:numFmt w:val="lowerLetter"/>
      <w:pStyle w:val="BDTIndent1-abc"/>
      <w:lvlText w:val="%1."/>
      <w:lvlJc w:val="left"/>
      <w:pPr>
        <w:tabs>
          <w:tab w:val="num" w:pos="1494"/>
        </w:tabs>
        <w:ind w:left="1494" w:hanging="360"/>
      </w:pPr>
      <w:rPr>
        <w:rFonts w:ascii="Calibri" w:hAnsi="Calibri"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3E26E2E"/>
    <w:multiLevelType w:val="hybridMultilevel"/>
    <w:tmpl w:val="497ECF36"/>
    <w:lvl w:ilvl="0" w:tplc="E4BA2EBC">
      <w:start w:val="1"/>
      <w:numFmt w:val="bulle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B803F8C"/>
    <w:multiLevelType w:val="hybridMultilevel"/>
    <w:tmpl w:val="29843874"/>
    <w:lvl w:ilvl="0" w:tplc="72D4B984">
      <w:start w:val="1"/>
      <w:numFmt w:val="lowerLetter"/>
      <w:lvlText w:val="%1."/>
      <w:lvlJc w:val="left"/>
      <w:pPr>
        <w:tabs>
          <w:tab w:val="num" w:pos="1440"/>
        </w:tabs>
        <w:ind w:left="1440" w:hanging="360"/>
      </w:pPr>
      <w:rPr>
        <w:rFonts w:cs="Times New Roman" w:hint="default"/>
      </w:rPr>
    </w:lvl>
    <w:lvl w:ilvl="1" w:tplc="E258DE48">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7C2F6C2A"/>
    <w:multiLevelType w:val="hybridMultilevel"/>
    <w:tmpl w:val="339C4BC2"/>
    <w:lvl w:ilvl="0" w:tplc="A4C46C42">
      <w:start w:val="1"/>
      <w:numFmt w:val="bullet"/>
      <w:pStyle w:val="BDTEmdashList"/>
      <w:lvlText w:val="–"/>
      <w:lvlJc w:val="left"/>
      <w:pPr>
        <w:tabs>
          <w:tab w:val="num" w:pos="1069"/>
        </w:tabs>
        <w:ind w:left="1069" w:hanging="360"/>
      </w:pPr>
      <w:rPr>
        <w:rFonts w:ascii="Verdana" w:hAnsi="Verdana" w:hint="default"/>
        <w:color w:val="auto"/>
      </w:rPr>
    </w:lvl>
    <w:lvl w:ilvl="1" w:tplc="FFFFFFFF">
      <w:start w:val="1"/>
      <w:numFmt w:val="bullet"/>
      <w:lvlText w:val="o"/>
      <w:lvlJc w:val="left"/>
      <w:pPr>
        <w:tabs>
          <w:tab w:val="num" w:pos="272"/>
        </w:tabs>
        <w:ind w:left="272" w:hanging="360"/>
      </w:pPr>
      <w:rPr>
        <w:rFonts w:ascii="Courier New" w:hAnsi="Courier New" w:hint="default"/>
      </w:rPr>
    </w:lvl>
    <w:lvl w:ilvl="2" w:tplc="FFFFFFFF">
      <w:start w:val="1"/>
      <w:numFmt w:val="bullet"/>
      <w:lvlText w:val=""/>
      <w:lvlJc w:val="left"/>
      <w:pPr>
        <w:tabs>
          <w:tab w:val="num" w:pos="992"/>
        </w:tabs>
        <w:ind w:left="992" w:hanging="360"/>
      </w:pPr>
      <w:rPr>
        <w:rFonts w:ascii="Wingdings" w:hAnsi="Wingdings" w:hint="default"/>
      </w:rPr>
    </w:lvl>
    <w:lvl w:ilvl="3" w:tplc="FFFFFFFF">
      <w:start w:val="1"/>
      <w:numFmt w:val="bullet"/>
      <w:lvlText w:val=""/>
      <w:lvlJc w:val="left"/>
      <w:pPr>
        <w:tabs>
          <w:tab w:val="num" w:pos="1712"/>
        </w:tabs>
        <w:ind w:left="1712" w:hanging="360"/>
      </w:pPr>
      <w:rPr>
        <w:rFonts w:ascii="Symbol" w:hAnsi="Symbol" w:hint="default"/>
      </w:rPr>
    </w:lvl>
    <w:lvl w:ilvl="4" w:tplc="FFFFFFFF">
      <w:start w:val="1"/>
      <w:numFmt w:val="bullet"/>
      <w:lvlText w:val="o"/>
      <w:lvlJc w:val="left"/>
      <w:pPr>
        <w:tabs>
          <w:tab w:val="num" w:pos="2432"/>
        </w:tabs>
        <w:ind w:left="2432" w:hanging="360"/>
      </w:pPr>
      <w:rPr>
        <w:rFonts w:ascii="Courier New" w:hAnsi="Courier New" w:hint="default"/>
      </w:rPr>
    </w:lvl>
    <w:lvl w:ilvl="5" w:tplc="FFFFFFFF" w:tentative="1">
      <w:start w:val="1"/>
      <w:numFmt w:val="bullet"/>
      <w:lvlText w:val=""/>
      <w:lvlJc w:val="left"/>
      <w:pPr>
        <w:tabs>
          <w:tab w:val="num" w:pos="3152"/>
        </w:tabs>
        <w:ind w:left="3152" w:hanging="360"/>
      </w:pPr>
      <w:rPr>
        <w:rFonts w:ascii="Wingdings" w:hAnsi="Wingdings" w:hint="default"/>
      </w:rPr>
    </w:lvl>
    <w:lvl w:ilvl="6" w:tplc="FFFFFFFF" w:tentative="1">
      <w:start w:val="1"/>
      <w:numFmt w:val="bullet"/>
      <w:lvlText w:val=""/>
      <w:lvlJc w:val="left"/>
      <w:pPr>
        <w:tabs>
          <w:tab w:val="num" w:pos="3872"/>
        </w:tabs>
        <w:ind w:left="3872" w:hanging="360"/>
      </w:pPr>
      <w:rPr>
        <w:rFonts w:ascii="Symbol" w:hAnsi="Symbol" w:hint="default"/>
      </w:rPr>
    </w:lvl>
    <w:lvl w:ilvl="7" w:tplc="FFFFFFFF" w:tentative="1">
      <w:start w:val="1"/>
      <w:numFmt w:val="bullet"/>
      <w:lvlText w:val="o"/>
      <w:lvlJc w:val="left"/>
      <w:pPr>
        <w:tabs>
          <w:tab w:val="num" w:pos="4592"/>
        </w:tabs>
        <w:ind w:left="4592" w:hanging="360"/>
      </w:pPr>
      <w:rPr>
        <w:rFonts w:ascii="Courier New" w:hAnsi="Courier New" w:hint="default"/>
      </w:rPr>
    </w:lvl>
    <w:lvl w:ilvl="8" w:tplc="FFFFFFFF" w:tentative="1">
      <w:start w:val="1"/>
      <w:numFmt w:val="bullet"/>
      <w:lvlText w:val=""/>
      <w:lvlJc w:val="left"/>
      <w:pPr>
        <w:tabs>
          <w:tab w:val="num" w:pos="5312"/>
        </w:tabs>
        <w:ind w:left="5312"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6"/>
  </w:num>
  <w:num w:numId="13">
    <w:abstractNumId w:val="19"/>
  </w:num>
  <w:num w:numId="14">
    <w:abstractNumId w:val="17"/>
  </w:num>
  <w:num w:numId="15">
    <w:abstractNumId w:val="14"/>
  </w:num>
  <w:num w:numId="16">
    <w:abstractNumId w:val="23"/>
  </w:num>
  <w:num w:numId="17">
    <w:abstractNumId w:val="25"/>
  </w:num>
  <w:num w:numId="18">
    <w:abstractNumId w:val="22"/>
  </w:num>
  <w:num w:numId="19">
    <w:abstractNumId w:val="16"/>
  </w:num>
  <w:num w:numId="20">
    <w:abstractNumId w:val="18"/>
    <w:lvlOverride w:ilvl="0">
      <w:startOverride w:val="1"/>
    </w:lvlOverride>
  </w:num>
  <w:num w:numId="21">
    <w:abstractNumId w:val="24"/>
  </w:num>
  <w:num w:numId="22">
    <w:abstractNumId w:val="15"/>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stylePaneFormatFilter w:val="0004"/>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BuildingBlockITU" w:val="Building Blocks ITU.dotx"/>
  </w:docVars>
  <w:rsids>
    <w:rsidRoot w:val="000F0D23"/>
    <w:rsid w:val="0002071D"/>
    <w:rsid w:val="00084B7C"/>
    <w:rsid w:val="000B550C"/>
    <w:rsid w:val="000C09C4"/>
    <w:rsid w:val="000F0D23"/>
    <w:rsid w:val="00145EC8"/>
    <w:rsid w:val="001522BA"/>
    <w:rsid w:val="00155145"/>
    <w:rsid w:val="00166339"/>
    <w:rsid w:val="00172F9D"/>
    <w:rsid w:val="001D13BE"/>
    <w:rsid w:val="001F58A0"/>
    <w:rsid w:val="00201B65"/>
    <w:rsid w:val="00225734"/>
    <w:rsid w:val="002402FD"/>
    <w:rsid w:val="002957DE"/>
    <w:rsid w:val="0029646E"/>
    <w:rsid w:val="003E331B"/>
    <w:rsid w:val="003F1AA9"/>
    <w:rsid w:val="00455A1D"/>
    <w:rsid w:val="004E243F"/>
    <w:rsid w:val="005A1B74"/>
    <w:rsid w:val="005D20F2"/>
    <w:rsid w:val="005D5662"/>
    <w:rsid w:val="00665F08"/>
    <w:rsid w:val="006775AF"/>
    <w:rsid w:val="0069107F"/>
    <w:rsid w:val="006C488D"/>
    <w:rsid w:val="00756876"/>
    <w:rsid w:val="00764274"/>
    <w:rsid w:val="00833095"/>
    <w:rsid w:val="008813FF"/>
    <w:rsid w:val="00895365"/>
    <w:rsid w:val="00995ACC"/>
    <w:rsid w:val="009A502E"/>
    <w:rsid w:val="009A5647"/>
    <w:rsid w:val="009F3004"/>
    <w:rsid w:val="00AD2DF1"/>
    <w:rsid w:val="00B65569"/>
    <w:rsid w:val="00BE506D"/>
    <w:rsid w:val="00CB1A2F"/>
    <w:rsid w:val="00CB692A"/>
    <w:rsid w:val="00D01DDD"/>
    <w:rsid w:val="00D10A12"/>
    <w:rsid w:val="00D6474E"/>
    <w:rsid w:val="00D76A89"/>
    <w:rsid w:val="00D8179A"/>
    <w:rsid w:val="00E05B53"/>
    <w:rsid w:val="00F1637C"/>
    <w:rsid w:val="00F27072"/>
    <w:rsid w:val="00F70022"/>
    <w:rsid w:val="00F73423"/>
    <w:rsid w:val="00FA0D6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8179A"/>
    <w:rPr>
      <w:rFonts w:eastAsia="SimSun" w:cs="Traditional Arabic"/>
      <w:szCs w:val="30"/>
    </w:rPr>
  </w:style>
  <w:style w:type="paragraph" w:styleId="Heading1">
    <w:name w:val="heading 1"/>
    <w:basedOn w:val="Normal"/>
    <w:next w:val="Normal"/>
    <w:link w:val="Heading1Char"/>
    <w:uiPriority w:val="99"/>
    <w:qFormat/>
    <w:rsid w:val="00D8179A"/>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9"/>
    <w:qFormat/>
    <w:rsid w:val="00D8179A"/>
    <w:pPr>
      <w:spacing w:before="360"/>
      <w:outlineLvl w:val="1"/>
    </w:pPr>
  </w:style>
  <w:style w:type="paragraph" w:styleId="Heading3">
    <w:name w:val="heading 3"/>
    <w:basedOn w:val="Heading1"/>
    <w:next w:val="Normal"/>
    <w:link w:val="Heading3Char"/>
    <w:uiPriority w:val="99"/>
    <w:qFormat/>
    <w:rsid w:val="00D8179A"/>
    <w:pPr>
      <w:spacing w:before="240"/>
      <w:outlineLvl w:val="2"/>
    </w:pPr>
  </w:style>
  <w:style w:type="paragraph" w:styleId="Heading4">
    <w:name w:val="heading 4"/>
    <w:basedOn w:val="Heading3"/>
    <w:next w:val="Normal"/>
    <w:link w:val="Heading4Char"/>
    <w:uiPriority w:val="99"/>
    <w:qFormat/>
    <w:rsid w:val="00D8179A"/>
    <w:pPr>
      <w:tabs>
        <w:tab w:val="left" w:pos="1021"/>
      </w:tabs>
      <w:ind w:left="1021" w:hanging="1021"/>
      <w:outlineLvl w:val="3"/>
    </w:pPr>
  </w:style>
  <w:style w:type="paragraph" w:styleId="Heading5">
    <w:name w:val="heading 5"/>
    <w:basedOn w:val="Heading4"/>
    <w:next w:val="Normal"/>
    <w:link w:val="Heading5Char"/>
    <w:uiPriority w:val="99"/>
    <w:qFormat/>
    <w:rsid w:val="00D8179A"/>
    <w:pPr>
      <w:outlineLvl w:val="4"/>
    </w:pPr>
  </w:style>
  <w:style w:type="paragraph" w:styleId="Heading6">
    <w:name w:val="heading 6"/>
    <w:basedOn w:val="Heading4"/>
    <w:next w:val="Normal"/>
    <w:link w:val="Heading6Char"/>
    <w:uiPriority w:val="99"/>
    <w:qFormat/>
    <w:rsid w:val="00D8179A"/>
    <w:pPr>
      <w:tabs>
        <w:tab w:val="clear" w:pos="1021"/>
      </w:tabs>
      <w:ind w:left="1588" w:hanging="1588"/>
      <w:outlineLvl w:val="5"/>
    </w:pPr>
  </w:style>
  <w:style w:type="paragraph" w:styleId="Heading7">
    <w:name w:val="heading 7"/>
    <w:basedOn w:val="Heading6"/>
    <w:next w:val="Normal"/>
    <w:link w:val="Heading7Char"/>
    <w:uiPriority w:val="99"/>
    <w:qFormat/>
    <w:rsid w:val="00D8179A"/>
    <w:pPr>
      <w:outlineLvl w:val="6"/>
    </w:pPr>
  </w:style>
  <w:style w:type="paragraph" w:styleId="Heading8">
    <w:name w:val="heading 8"/>
    <w:basedOn w:val="Heading6"/>
    <w:next w:val="Normal"/>
    <w:link w:val="Heading8Char"/>
    <w:uiPriority w:val="99"/>
    <w:qFormat/>
    <w:rsid w:val="00D8179A"/>
    <w:pPr>
      <w:outlineLvl w:val="7"/>
    </w:pPr>
  </w:style>
  <w:style w:type="paragraph" w:styleId="Heading9">
    <w:name w:val="heading 9"/>
    <w:basedOn w:val="Heading6"/>
    <w:next w:val="Normal"/>
    <w:link w:val="Heading9Char"/>
    <w:uiPriority w:val="99"/>
    <w:qFormat/>
    <w:rsid w:val="00D8179A"/>
    <w:pPr>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179A"/>
    <w:rPr>
      <w:rFonts w:ascii="Cambria" w:eastAsia="SimSun"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D8179A"/>
    <w:rPr>
      <w:rFonts w:ascii="Cambria" w:eastAsia="SimSun"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D8179A"/>
    <w:rPr>
      <w:rFonts w:ascii="Cambria" w:eastAsia="SimSun"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D8179A"/>
    <w:rPr>
      <w:rFonts w:ascii="Calibri" w:eastAsia="SimSun" w:hAnsi="Calibri" w:cs="Arial"/>
      <w:b/>
      <w:bCs/>
      <w:sz w:val="28"/>
      <w:szCs w:val="28"/>
      <w:lang w:eastAsia="en-US"/>
    </w:rPr>
  </w:style>
  <w:style w:type="character" w:customStyle="1" w:styleId="Heading5Char">
    <w:name w:val="Heading 5 Char"/>
    <w:basedOn w:val="DefaultParagraphFont"/>
    <w:link w:val="Heading5"/>
    <w:uiPriority w:val="99"/>
    <w:semiHidden/>
    <w:locked/>
    <w:rsid w:val="00D8179A"/>
    <w:rPr>
      <w:rFonts w:ascii="Calibri" w:eastAsia="SimSun" w:hAnsi="Calibri" w:cs="Arial"/>
      <w:b/>
      <w:bCs/>
      <w:i/>
      <w:iCs/>
      <w:sz w:val="26"/>
      <w:szCs w:val="26"/>
      <w:lang w:eastAsia="en-US"/>
    </w:rPr>
  </w:style>
  <w:style w:type="character" w:customStyle="1" w:styleId="Heading6Char">
    <w:name w:val="Heading 6 Char"/>
    <w:basedOn w:val="DefaultParagraphFont"/>
    <w:link w:val="Heading6"/>
    <w:uiPriority w:val="99"/>
    <w:semiHidden/>
    <w:locked/>
    <w:rsid w:val="00D8179A"/>
    <w:rPr>
      <w:rFonts w:ascii="Calibri" w:eastAsia="SimSun" w:hAnsi="Calibri" w:cs="Arial"/>
      <w:b/>
      <w:bCs/>
      <w:lang w:eastAsia="en-US"/>
    </w:rPr>
  </w:style>
  <w:style w:type="character" w:customStyle="1" w:styleId="Heading7Char">
    <w:name w:val="Heading 7 Char"/>
    <w:basedOn w:val="DefaultParagraphFont"/>
    <w:link w:val="Heading7"/>
    <w:uiPriority w:val="99"/>
    <w:semiHidden/>
    <w:locked/>
    <w:rsid w:val="00D8179A"/>
    <w:rPr>
      <w:rFonts w:ascii="Calibri" w:eastAsia="SimSun" w:hAnsi="Calibri" w:cs="Arial"/>
      <w:sz w:val="24"/>
      <w:szCs w:val="24"/>
      <w:lang w:eastAsia="en-US"/>
    </w:rPr>
  </w:style>
  <w:style w:type="character" w:customStyle="1" w:styleId="Heading8Char">
    <w:name w:val="Heading 8 Char"/>
    <w:basedOn w:val="DefaultParagraphFont"/>
    <w:link w:val="Heading8"/>
    <w:uiPriority w:val="99"/>
    <w:semiHidden/>
    <w:locked/>
    <w:rsid w:val="00D8179A"/>
    <w:rPr>
      <w:rFonts w:ascii="Calibri" w:eastAsia="SimSun" w:hAnsi="Calibri" w:cs="Arial"/>
      <w:i/>
      <w:iCs/>
      <w:sz w:val="24"/>
      <w:szCs w:val="24"/>
      <w:lang w:eastAsia="en-US"/>
    </w:rPr>
  </w:style>
  <w:style w:type="character" w:customStyle="1" w:styleId="Heading9Char">
    <w:name w:val="Heading 9 Char"/>
    <w:basedOn w:val="DefaultParagraphFont"/>
    <w:link w:val="Heading9"/>
    <w:uiPriority w:val="99"/>
    <w:semiHidden/>
    <w:locked/>
    <w:rsid w:val="00D8179A"/>
    <w:rPr>
      <w:rFonts w:ascii="Cambria" w:eastAsia="SimSun" w:hAnsi="Cambria" w:cs="Times New Roman"/>
      <w:lang w:eastAsia="en-US"/>
    </w:rPr>
  </w:style>
  <w:style w:type="paragraph" w:styleId="TOC8">
    <w:name w:val="toc 8"/>
    <w:basedOn w:val="TOC4"/>
    <w:uiPriority w:val="99"/>
    <w:semiHidden/>
    <w:rsid w:val="00D8179A"/>
  </w:style>
  <w:style w:type="paragraph" w:styleId="TOC4">
    <w:name w:val="toc 4"/>
    <w:basedOn w:val="TOC3"/>
    <w:uiPriority w:val="99"/>
    <w:semiHidden/>
    <w:rsid w:val="00D8179A"/>
  </w:style>
  <w:style w:type="paragraph" w:styleId="TOC3">
    <w:name w:val="toc 3"/>
    <w:basedOn w:val="TOC2"/>
    <w:uiPriority w:val="99"/>
    <w:semiHidden/>
    <w:rsid w:val="00D8179A"/>
  </w:style>
  <w:style w:type="paragraph" w:styleId="TOC2">
    <w:name w:val="toc 2"/>
    <w:basedOn w:val="TOC1"/>
    <w:uiPriority w:val="99"/>
    <w:semiHidden/>
    <w:rsid w:val="00D8179A"/>
    <w:pPr>
      <w:spacing w:before="80"/>
      <w:ind w:left="1531" w:hanging="851"/>
    </w:pPr>
  </w:style>
  <w:style w:type="paragraph" w:styleId="TOC1">
    <w:name w:val="toc 1"/>
    <w:basedOn w:val="Normal"/>
    <w:uiPriority w:val="99"/>
    <w:semiHidden/>
    <w:rsid w:val="00D8179A"/>
    <w:pPr>
      <w:tabs>
        <w:tab w:val="left" w:pos="964"/>
        <w:tab w:val="left" w:leader="dot" w:pos="8789"/>
        <w:tab w:val="right" w:pos="9639"/>
      </w:tabs>
      <w:ind w:left="680" w:right="851" w:hanging="680"/>
    </w:pPr>
  </w:style>
  <w:style w:type="paragraph" w:styleId="TOC7">
    <w:name w:val="toc 7"/>
    <w:basedOn w:val="TOC4"/>
    <w:uiPriority w:val="99"/>
    <w:semiHidden/>
    <w:rsid w:val="00D8179A"/>
  </w:style>
  <w:style w:type="paragraph" w:styleId="TOC6">
    <w:name w:val="toc 6"/>
    <w:basedOn w:val="TOC4"/>
    <w:uiPriority w:val="99"/>
    <w:semiHidden/>
    <w:rsid w:val="00D8179A"/>
  </w:style>
  <w:style w:type="paragraph" w:styleId="TOC5">
    <w:name w:val="toc 5"/>
    <w:basedOn w:val="TOC4"/>
    <w:uiPriority w:val="99"/>
    <w:semiHidden/>
    <w:rsid w:val="00D8179A"/>
  </w:style>
  <w:style w:type="paragraph" w:customStyle="1" w:styleId="Note">
    <w:name w:val="Note"/>
    <w:basedOn w:val="Normal"/>
    <w:uiPriority w:val="99"/>
    <w:semiHidden/>
    <w:rsid w:val="00D8179A"/>
    <w:pPr>
      <w:spacing w:before="80" w:line="240" w:lineRule="exact"/>
    </w:pPr>
    <w:rPr>
      <w:sz w:val="20"/>
    </w:rPr>
  </w:style>
  <w:style w:type="paragraph" w:customStyle="1" w:styleId="toc0">
    <w:name w:val="toc 0"/>
    <w:basedOn w:val="Normal"/>
    <w:next w:val="TOC1"/>
    <w:uiPriority w:val="99"/>
    <w:semiHidden/>
    <w:rsid w:val="00D8179A"/>
    <w:pPr>
      <w:keepLines/>
      <w:tabs>
        <w:tab w:val="right" w:pos="9639"/>
      </w:tabs>
    </w:pPr>
    <w:rPr>
      <w:b/>
    </w:rPr>
  </w:style>
  <w:style w:type="paragraph" w:styleId="TOC9">
    <w:name w:val="toc 9"/>
    <w:basedOn w:val="TOC3"/>
    <w:uiPriority w:val="99"/>
    <w:semiHidden/>
    <w:rsid w:val="00D8179A"/>
  </w:style>
  <w:style w:type="character" w:customStyle="1" w:styleId="BDTName">
    <w:name w:val="BDT_Name"/>
    <w:basedOn w:val="DefaultParagraphFont"/>
    <w:uiPriority w:val="99"/>
    <w:rsid w:val="00D8179A"/>
    <w:rPr>
      <w:rFonts w:cs="Times New Roman"/>
      <w:b/>
      <w:color w:val="808080"/>
      <w:sz w:val="28"/>
      <w:lang w:val="es-ES"/>
    </w:rPr>
  </w:style>
  <w:style w:type="paragraph" w:customStyle="1" w:styleId="Normalaftertitle">
    <w:name w:val="Normal_after_title"/>
    <w:basedOn w:val="Normal"/>
    <w:next w:val="Normal"/>
    <w:uiPriority w:val="99"/>
    <w:semiHidden/>
    <w:rsid w:val="00D8179A"/>
    <w:pPr>
      <w:spacing w:before="400"/>
    </w:pPr>
  </w:style>
  <w:style w:type="character" w:styleId="PageNumber">
    <w:name w:val="page number"/>
    <w:basedOn w:val="DefaultParagraphFont"/>
    <w:uiPriority w:val="99"/>
    <w:semiHidden/>
    <w:rsid w:val="00D8179A"/>
    <w:rPr>
      <w:rFonts w:cs="Times New Roman"/>
    </w:rPr>
  </w:style>
  <w:style w:type="paragraph" w:customStyle="1" w:styleId="Reftitle">
    <w:name w:val="Ref_title"/>
    <w:basedOn w:val="Normal"/>
    <w:next w:val="Reftext"/>
    <w:uiPriority w:val="99"/>
    <w:semiHidden/>
    <w:rsid w:val="00D8179A"/>
    <w:pPr>
      <w:spacing w:before="480"/>
      <w:jc w:val="center"/>
    </w:pPr>
    <w:rPr>
      <w:b/>
    </w:rPr>
  </w:style>
  <w:style w:type="paragraph" w:customStyle="1" w:styleId="Reftext">
    <w:name w:val="Ref_text"/>
    <w:basedOn w:val="Normal"/>
    <w:uiPriority w:val="99"/>
    <w:semiHidden/>
    <w:rsid w:val="00D8179A"/>
    <w:pPr>
      <w:ind w:left="794" w:hanging="794"/>
    </w:pPr>
  </w:style>
  <w:style w:type="paragraph" w:customStyle="1" w:styleId="PartNo">
    <w:name w:val="Part_No"/>
    <w:basedOn w:val="Normal"/>
    <w:next w:val="Partref"/>
    <w:uiPriority w:val="99"/>
    <w:semiHidden/>
    <w:rsid w:val="00D8179A"/>
    <w:pPr>
      <w:keepNext/>
      <w:keepLines/>
      <w:spacing w:before="480" w:after="80"/>
    </w:pPr>
    <w:rPr>
      <w:caps/>
      <w:sz w:val="24"/>
    </w:rPr>
  </w:style>
  <w:style w:type="paragraph" w:customStyle="1" w:styleId="Partref">
    <w:name w:val="Part_ref"/>
    <w:basedOn w:val="Normal"/>
    <w:next w:val="Parttitle"/>
    <w:uiPriority w:val="99"/>
    <w:semiHidden/>
    <w:rsid w:val="00D8179A"/>
    <w:pPr>
      <w:keepNext/>
      <w:keepLines/>
      <w:spacing w:before="280"/>
      <w:jc w:val="center"/>
    </w:pPr>
  </w:style>
  <w:style w:type="paragraph" w:customStyle="1" w:styleId="Parttitle">
    <w:name w:val="Part_title"/>
    <w:basedOn w:val="Normal"/>
    <w:next w:val="Normalaftertitle"/>
    <w:uiPriority w:val="99"/>
    <w:semiHidden/>
    <w:rsid w:val="00D8179A"/>
    <w:pPr>
      <w:keepNext/>
      <w:keepLines/>
      <w:spacing w:before="240" w:after="280" w:line="320" w:lineRule="exact"/>
      <w:jc w:val="center"/>
    </w:pPr>
    <w:rPr>
      <w:b/>
      <w:sz w:val="24"/>
    </w:rPr>
  </w:style>
  <w:style w:type="paragraph" w:customStyle="1" w:styleId="Recdate">
    <w:name w:val="Rec_date"/>
    <w:basedOn w:val="Normal"/>
    <w:next w:val="Normalaftertitle"/>
    <w:uiPriority w:val="99"/>
    <w:semiHidden/>
    <w:rsid w:val="00D8179A"/>
    <w:pPr>
      <w:keepNext/>
      <w:keepLines/>
      <w:jc w:val="right"/>
    </w:pPr>
    <w:rPr>
      <w:i/>
    </w:rPr>
  </w:style>
  <w:style w:type="paragraph" w:customStyle="1" w:styleId="Questiondate">
    <w:name w:val="Question_date"/>
    <w:basedOn w:val="Recdate"/>
    <w:next w:val="Normalaftertitle"/>
    <w:uiPriority w:val="99"/>
    <w:semiHidden/>
    <w:rsid w:val="00D8179A"/>
  </w:style>
  <w:style w:type="paragraph" w:customStyle="1" w:styleId="RecNo">
    <w:name w:val="Rec_No"/>
    <w:basedOn w:val="Normal"/>
    <w:next w:val="Rectitle"/>
    <w:uiPriority w:val="99"/>
    <w:semiHidden/>
    <w:rsid w:val="00D8179A"/>
    <w:pPr>
      <w:keepNext/>
      <w:keepLines/>
    </w:pPr>
    <w:rPr>
      <w:b/>
      <w:sz w:val="28"/>
    </w:rPr>
  </w:style>
  <w:style w:type="paragraph" w:customStyle="1" w:styleId="Rectitle">
    <w:name w:val="Rec_title"/>
    <w:basedOn w:val="Normal"/>
    <w:next w:val="Normalaftertitle"/>
    <w:uiPriority w:val="99"/>
    <w:semiHidden/>
    <w:rsid w:val="00D8179A"/>
    <w:pPr>
      <w:keepNext/>
      <w:keepLines/>
      <w:spacing w:before="360"/>
      <w:jc w:val="center"/>
    </w:pPr>
    <w:rPr>
      <w:b/>
      <w:sz w:val="28"/>
    </w:rPr>
  </w:style>
  <w:style w:type="paragraph" w:customStyle="1" w:styleId="QuestionNo">
    <w:name w:val="Question_No"/>
    <w:basedOn w:val="RecNo"/>
    <w:next w:val="Questiontitle"/>
    <w:uiPriority w:val="99"/>
    <w:semiHidden/>
    <w:rsid w:val="00D8179A"/>
  </w:style>
  <w:style w:type="paragraph" w:customStyle="1" w:styleId="Questiontitle">
    <w:name w:val="Question_title"/>
    <w:basedOn w:val="Rectitle"/>
    <w:next w:val="Questionref"/>
    <w:uiPriority w:val="99"/>
    <w:semiHidden/>
    <w:rsid w:val="00D8179A"/>
  </w:style>
  <w:style w:type="paragraph" w:customStyle="1" w:styleId="Questionref">
    <w:name w:val="Question_ref"/>
    <w:basedOn w:val="Recref"/>
    <w:next w:val="Questiondate"/>
    <w:uiPriority w:val="99"/>
    <w:semiHidden/>
    <w:rsid w:val="00D8179A"/>
  </w:style>
  <w:style w:type="paragraph" w:customStyle="1" w:styleId="Recref">
    <w:name w:val="Rec_ref"/>
    <w:basedOn w:val="Normal"/>
    <w:next w:val="Recdate"/>
    <w:uiPriority w:val="99"/>
    <w:semiHidden/>
    <w:rsid w:val="00D8179A"/>
    <w:pPr>
      <w:keepNext/>
      <w:keepLines/>
      <w:jc w:val="center"/>
    </w:pPr>
    <w:rPr>
      <w:i/>
    </w:rPr>
  </w:style>
  <w:style w:type="paragraph" w:customStyle="1" w:styleId="Repdate">
    <w:name w:val="Rep_date"/>
    <w:basedOn w:val="Recdate"/>
    <w:next w:val="Normalaftertitle"/>
    <w:uiPriority w:val="99"/>
    <w:semiHidden/>
    <w:rsid w:val="00D8179A"/>
  </w:style>
  <w:style w:type="paragraph" w:customStyle="1" w:styleId="RepNo">
    <w:name w:val="Rep_No"/>
    <w:basedOn w:val="RecNo"/>
    <w:next w:val="Reptitle"/>
    <w:uiPriority w:val="99"/>
    <w:semiHidden/>
    <w:rsid w:val="00D8179A"/>
  </w:style>
  <w:style w:type="paragraph" w:customStyle="1" w:styleId="Reptitle">
    <w:name w:val="Rep_title"/>
    <w:basedOn w:val="Rectitle"/>
    <w:next w:val="Repref"/>
    <w:uiPriority w:val="99"/>
    <w:semiHidden/>
    <w:rsid w:val="00D8179A"/>
  </w:style>
  <w:style w:type="paragraph" w:customStyle="1" w:styleId="Repref">
    <w:name w:val="Rep_ref"/>
    <w:basedOn w:val="Recref"/>
    <w:next w:val="Repdate"/>
    <w:uiPriority w:val="99"/>
    <w:semiHidden/>
    <w:rsid w:val="00D8179A"/>
  </w:style>
  <w:style w:type="paragraph" w:customStyle="1" w:styleId="Resdate">
    <w:name w:val="Res_date"/>
    <w:basedOn w:val="Recdate"/>
    <w:next w:val="Normalaftertitle"/>
    <w:uiPriority w:val="99"/>
    <w:semiHidden/>
    <w:rsid w:val="00D8179A"/>
  </w:style>
  <w:style w:type="paragraph" w:customStyle="1" w:styleId="ResNo">
    <w:name w:val="Res_No"/>
    <w:basedOn w:val="RecNo"/>
    <w:next w:val="Restitle"/>
    <w:uiPriority w:val="99"/>
    <w:semiHidden/>
    <w:rsid w:val="00D8179A"/>
    <w:pPr>
      <w:jc w:val="center"/>
    </w:pPr>
    <w:rPr>
      <w:b w:val="0"/>
      <w:caps/>
    </w:rPr>
  </w:style>
  <w:style w:type="paragraph" w:customStyle="1" w:styleId="Restitle">
    <w:name w:val="Res_title"/>
    <w:basedOn w:val="Rectitle"/>
    <w:next w:val="Resref"/>
    <w:uiPriority w:val="99"/>
    <w:semiHidden/>
    <w:rsid w:val="00D8179A"/>
  </w:style>
  <w:style w:type="paragraph" w:customStyle="1" w:styleId="Resref">
    <w:name w:val="Res_ref"/>
    <w:basedOn w:val="Recref"/>
    <w:next w:val="Resdate"/>
    <w:uiPriority w:val="99"/>
    <w:semiHidden/>
    <w:rsid w:val="00D8179A"/>
  </w:style>
  <w:style w:type="paragraph" w:customStyle="1" w:styleId="SectionNo">
    <w:name w:val="Section_No"/>
    <w:basedOn w:val="Normal"/>
    <w:next w:val="Sectiontitle"/>
    <w:uiPriority w:val="99"/>
    <w:semiHidden/>
    <w:rsid w:val="00D8179A"/>
    <w:pPr>
      <w:keepNext/>
      <w:keepLines/>
      <w:spacing w:before="720" w:line="320" w:lineRule="exact"/>
      <w:jc w:val="center"/>
    </w:pPr>
    <w:rPr>
      <w:caps/>
      <w:sz w:val="28"/>
    </w:rPr>
  </w:style>
  <w:style w:type="paragraph" w:customStyle="1" w:styleId="Sectiontitle">
    <w:name w:val="Section_title"/>
    <w:basedOn w:val="Normal"/>
    <w:next w:val="Normalaftertitle"/>
    <w:uiPriority w:val="99"/>
    <w:semiHidden/>
    <w:rsid w:val="00D8179A"/>
    <w:pPr>
      <w:keepNext/>
      <w:keepLines/>
      <w:spacing w:before="360" w:after="120" w:line="320" w:lineRule="exact"/>
      <w:jc w:val="center"/>
    </w:pPr>
    <w:rPr>
      <w:b/>
      <w:sz w:val="28"/>
    </w:rPr>
  </w:style>
  <w:style w:type="paragraph" w:customStyle="1" w:styleId="Source">
    <w:name w:val="Source"/>
    <w:basedOn w:val="Normal"/>
    <w:next w:val="Normalaftertitle"/>
    <w:uiPriority w:val="99"/>
    <w:semiHidden/>
    <w:rsid w:val="00D8179A"/>
    <w:pPr>
      <w:spacing w:before="840" w:after="200"/>
      <w:jc w:val="center"/>
    </w:pPr>
    <w:rPr>
      <w:b/>
      <w:sz w:val="28"/>
    </w:rPr>
  </w:style>
  <w:style w:type="paragraph" w:customStyle="1" w:styleId="SpecialFooter">
    <w:name w:val="Special Footer"/>
    <w:basedOn w:val="Normal"/>
    <w:uiPriority w:val="99"/>
    <w:semiHidden/>
    <w:rsid w:val="00D8179A"/>
    <w:pPr>
      <w:tabs>
        <w:tab w:val="left" w:pos="567"/>
        <w:tab w:val="left" w:pos="1134"/>
        <w:tab w:val="left" w:pos="1701"/>
        <w:tab w:val="left" w:pos="2268"/>
        <w:tab w:val="left" w:pos="2835"/>
        <w:tab w:val="left" w:pos="5954"/>
        <w:tab w:val="right" w:pos="9639"/>
      </w:tabs>
    </w:pPr>
    <w:rPr>
      <w:sz w:val="16"/>
    </w:rPr>
  </w:style>
  <w:style w:type="paragraph" w:customStyle="1" w:styleId="Tablehead">
    <w:name w:val="Table_head"/>
    <w:basedOn w:val="Normal"/>
    <w:next w:val="Tabletext"/>
    <w:uiPriority w:val="99"/>
    <w:semiHidden/>
    <w:rsid w:val="00D8179A"/>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uiPriority w:val="99"/>
    <w:semiHidden/>
    <w:rsid w:val="00D8179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legend">
    <w:name w:val="Table_legend"/>
    <w:basedOn w:val="Normal"/>
    <w:uiPriority w:val="99"/>
    <w:semiHidden/>
    <w:rsid w:val="00D8179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uiPriority w:val="99"/>
    <w:semiHidden/>
    <w:rsid w:val="00D8179A"/>
    <w:pPr>
      <w:keepNext/>
      <w:keepLines/>
      <w:spacing w:before="360" w:after="120" w:line="240" w:lineRule="exact"/>
      <w:jc w:val="center"/>
    </w:pPr>
    <w:rPr>
      <w:b/>
      <w:sz w:val="20"/>
    </w:rPr>
  </w:style>
  <w:style w:type="paragraph" w:customStyle="1" w:styleId="Title1">
    <w:name w:val="Title 1"/>
    <w:basedOn w:val="Source"/>
    <w:next w:val="Title2"/>
    <w:uiPriority w:val="99"/>
    <w:semiHidden/>
    <w:rsid w:val="00D8179A"/>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uiPriority w:val="99"/>
    <w:semiHidden/>
    <w:rsid w:val="00D8179A"/>
  </w:style>
  <w:style w:type="paragraph" w:customStyle="1" w:styleId="BDTAnnexabc-start">
    <w:name w:val="BDT_Annex_abc-start"/>
    <w:uiPriority w:val="99"/>
    <w:rsid w:val="00D8179A"/>
    <w:pPr>
      <w:spacing w:before="120" w:after="120"/>
      <w:ind w:left="1763" w:right="709" w:hanging="442"/>
    </w:pPr>
    <w:rPr>
      <w:rFonts w:eastAsia="SimSun" w:cs="Times New Roman"/>
      <w:szCs w:val="19"/>
    </w:rPr>
  </w:style>
  <w:style w:type="paragraph" w:customStyle="1" w:styleId="BDTAnnexi-ii-iii">
    <w:name w:val="BDT_Annex_i-ii-iii"/>
    <w:basedOn w:val="Normal"/>
    <w:next w:val="Normal"/>
    <w:uiPriority w:val="99"/>
    <w:rsid w:val="00D8179A"/>
    <w:pPr>
      <w:spacing w:before="120" w:after="120"/>
      <w:ind w:left="2421" w:hanging="329"/>
    </w:pPr>
    <w:rPr>
      <w:rFonts w:cs="Times New Roman"/>
      <w:szCs w:val="19"/>
      <w:lang w:val="en-GB"/>
    </w:rPr>
  </w:style>
  <w:style w:type="paragraph" w:customStyle="1" w:styleId="Section1">
    <w:name w:val="Section_1"/>
    <w:basedOn w:val="Normal"/>
    <w:next w:val="Normal"/>
    <w:uiPriority w:val="99"/>
    <w:semiHidden/>
    <w:rsid w:val="00D8179A"/>
    <w:pPr>
      <w:spacing w:before="624"/>
      <w:jc w:val="center"/>
    </w:pPr>
    <w:rPr>
      <w:b/>
    </w:rPr>
  </w:style>
  <w:style w:type="paragraph" w:customStyle="1" w:styleId="Section2">
    <w:name w:val="Section_2"/>
    <w:basedOn w:val="Normal"/>
    <w:next w:val="Normal"/>
    <w:uiPriority w:val="99"/>
    <w:semiHidden/>
    <w:rsid w:val="00D8179A"/>
    <w:pPr>
      <w:spacing w:before="240"/>
      <w:jc w:val="center"/>
    </w:pPr>
    <w:rPr>
      <w:i/>
    </w:rPr>
  </w:style>
  <w:style w:type="character" w:styleId="CommentReference">
    <w:name w:val="annotation reference"/>
    <w:basedOn w:val="DefaultParagraphFont"/>
    <w:uiPriority w:val="99"/>
    <w:semiHidden/>
    <w:rsid w:val="00D8179A"/>
    <w:rPr>
      <w:rFonts w:cs="Times New Roman"/>
      <w:sz w:val="16"/>
      <w:szCs w:val="16"/>
    </w:rPr>
  </w:style>
  <w:style w:type="paragraph" w:customStyle="1" w:styleId="NormalIndent">
    <w:name w:val="Normal_Indent"/>
    <w:basedOn w:val="Normal"/>
    <w:uiPriority w:val="99"/>
    <w:semiHidden/>
    <w:rsid w:val="00D8179A"/>
    <w:pPr>
      <w:tabs>
        <w:tab w:val="left" w:pos="2693"/>
        <w:tab w:val="left" w:pos="7655"/>
      </w:tabs>
      <w:spacing w:before="120"/>
      <w:ind w:left="794"/>
    </w:pPr>
  </w:style>
  <w:style w:type="paragraph" w:customStyle="1" w:styleId="Origin">
    <w:name w:val="Origin"/>
    <w:basedOn w:val="Normal"/>
    <w:uiPriority w:val="99"/>
    <w:semiHidden/>
    <w:rsid w:val="00D8179A"/>
    <w:pPr>
      <w:spacing w:before="600" w:line="312" w:lineRule="auto"/>
    </w:pPr>
    <w:rPr>
      <w:rFonts w:ascii="Arial" w:hAnsi="Arial" w:cs="Simplified Arabic"/>
      <w:b/>
      <w:color w:val="808080"/>
      <w:sz w:val="26"/>
      <w:lang w:val="en-GB"/>
    </w:rPr>
  </w:style>
  <w:style w:type="paragraph" w:customStyle="1" w:styleId="BDTAddressee">
    <w:name w:val="BDT_Addressee"/>
    <w:uiPriority w:val="99"/>
    <w:rsid w:val="00D8179A"/>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rPr>
  </w:style>
  <w:style w:type="paragraph" w:customStyle="1" w:styleId="BDTContactDetails-Data">
    <w:name w:val="BDT_ContactDetails-Data"/>
    <w:uiPriority w:val="99"/>
    <w:rsid w:val="00D8179A"/>
    <w:pPr>
      <w:spacing w:before="40" w:after="40"/>
    </w:pPr>
    <w:rPr>
      <w:rFonts w:eastAsia="SimSun" w:cs="Traditional Arabic"/>
      <w:szCs w:val="30"/>
      <w:lang w:val="en-GB"/>
    </w:rPr>
  </w:style>
  <w:style w:type="paragraph" w:customStyle="1" w:styleId="BDTDate">
    <w:name w:val="BDT_Date"/>
    <w:basedOn w:val="Normal"/>
    <w:uiPriority w:val="99"/>
    <w:rsid w:val="00D8179A"/>
    <w:pPr>
      <w:spacing w:before="120" w:after="120"/>
    </w:pPr>
    <w:rPr>
      <w:rFonts w:cs="Arial"/>
    </w:rPr>
  </w:style>
  <w:style w:type="paragraph" w:customStyle="1" w:styleId="BDTEndReturn">
    <w:name w:val="BDT_EndReturn"/>
    <w:basedOn w:val="Normal"/>
    <w:uiPriority w:val="99"/>
    <w:rsid w:val="00D8179A"/>
    <w:pPr>
      <w:spacing w:before="120" w:after="120"/>
    </w:pPr>
    <w:rPr>
      <w:sz w:val="20"/>
      <w:szCs w:val="16"/>
      <w:lang w:val="fr-FR"/>
    </w:rPr>
  </w:style>
  <w:style w:type="paragraph" w:customStyle="1" w:styleId="BDTLogo">
    <w:name w:val="BDT_Logo"/>
    <w:uiPriority w:val="99"/>
    <w:rsid w:val="00D8179A"/>
    <w:pPr>
      <w:jc w:val="center"/>
    </w:pPr>
    <w:rPr>
      <w:rFonts w:eastAsia="SimHei" w:cs="Simplified Arabic"/>
      <w:szCs w:val="28"/>
      <w:lang w:val="en-GB"/>
    </w:rPr>
  </w:style>
  <w:style w:type="paragraph" w:customStyle="1" w:styleId="BDTOriginalSigned">
    <w:name w:val="BDT_OriginalSigned"/>
    <w:basedOn w:val="BDTNormal"/>
    <w:next w:val="BDTSignatureName"/>
    <w:uiPriority w:val="99"/>
    <w:rsid w:val="00D8179A"/>
    <w:pPr>
      <w:spacing w:before="360" w:after="360"/>
    </w:pPr>
    <w:rPr>
      <w:rFonts w:cs="Times New Roman"/>
      <w:szCs w:val="24"/>
      <w:lang w:eastAsia="zh-CN"/>
    </w:rPr>
  </w:style>
  <w:style w:type="paragraph" w:customStyle="1" w:styleId="BDTSignatureName">
    <w:name w:val="BDT_SignatureName"/>
    <w:basedOn w:val="Normal"/>
    <w:next w:val="BDTSignatureTitle"/>
    <w:uiPriority w:val="99"/>
    <w:rsid w:val="00D8179A"/>
    <w:pPr>
      <w:spacing w:before="360"/>
    </w:pPr>
    <w:rPr>
      <w:rFonts w:eastAsia="SimHei" w:cs="Simplified Arabic"/>
      <w:bCs/>
      <w:szCs w:val="19"/>
      <w:lang w:val="en-GB"/>
    </w:rPr>
  </w:style>
  <w:style w:type="paragraph" w:customStyle="1" w:styleId="BDTVisa">
    <w:name w:val="BDT_Visa"/>
    <w:basedOn w:val="Normal"/>
    <w:uiPriority w:val="99"/>
    <w:rsid w:val="00D8179A"/>
    <w:pPr>
      <w:spacing w:before="360" w:after="120"/>
      <w:ind w:left="993" w:hanging="993"/>
    </w:pPr>
    <w:rPr>
      <w:rFonts w:cs="Times New Roman"/>
      <w:szCs w:val="20"/>
      <w:lang w:val="fr-FR"/>
    </w:rPr>
  </w:style>
  <w:style w:type="paragraph" w:customStyle="1" w:styleId="BDTRef">
    <w:name w:val="BDT_Ref"/>
    <w:basedOn w:val="Normal"/>
    <w:next w:val="Normal"/>
    <w:uiPriority w:val="99"/>
    <w:rsid w:val="00D8179A"/>
    <w:pPr>
      <w:spacing w:before="120" w:after="120"/>
    </w:pPr>
    <w:rPr>
      <w:lang w:val="en-GB"/>
    </w:rPr>
  </w:style>
  <w:style w:type="paragraph" w:customStyle="1" w:styleId="BDTRefData">
    <w:name w:val="BDT_RefData"/>
    <w:basedOn w:val="BDTNormal"/>
    <w:link w:val="BDTRefDataChar"/>
    <w:uiPriority w:val="99"/>
    <w:rsid w:val="00D8179A"/>
    <w:rPr>
      <w:lang w:val="en-GB"/>
    </w:rPr>
  </w:style>
  <w:style w:type="character" w:customStyle="1" w:styleId="BDTRefDataChar">
    <w:name w:val="BDT_RefData Char"/>
    <w:basedOn w:val="DefaultParagraphFont"/>
    <w:link w:val="BDTRefData"/>
    <w:uiPriority w:val="99"/>
    <w:locked/>
    <w:rsid w:val="00D8179A"/>
    <w:rPr>
      <w:rFonts w:ascii="Calibri" w:eastAsia="SimSun" w:hAnsi="Calibri" w:cs="Traditional Arabic"/>
      <w:sz w:val="30"/>
      <w:szCs w:val="30"/>
      <w:lang w:val="en-GB" w:eastAsia="en-US" w:bidi="ar-SA"/>
    </w:rPr>
  </w:style>
  <w:style w:type="paragraph" w:customStyle="1" w:styleId="BDTSeparator">
    <w:name w:val="BDT_Separator"/>
    <w:basedOn w:val="Normal"/>
    <w:uiPriority w:val="99"/>
    <w:rsid w:val="00D8179A"/>
    <w:rPr>
      <w:lang w:val="en-GB"/>
    </w:rPr>
  </w:style>
  <w:style w:type="paragraph" w:customStyle="1" w:styleId="CEOAddressee">
    <w:name w:val="CEO_Addressee"/>
    <w:basedOn w:val="Normal"/>
    <w:uiPriority w:val="99"/>
    <w:rsid w:val="00D8179A"/>
    <w:rPr>
      <w:rFonts w:ascii="Verdana" w:hAnsi="Verdana" w:cs="Times New Roman"/>
      <w:sz w:val="19"/>
      <w:szCs w:val="20"/>
      <w:lang w:val="en-GB"/>
    </w:rPr>
  </w:style>
  <w:style w:type="paragraph" w:customStyle="1" w:styleId="BDTSubject">
    <w:name w:val="BDT_Subject"/>
    <w:uiPriority w:val="99"/>
    <w:rsid w:val="00D8179A"/>
    <w:pPr>
      <w:spacing w:after="80"/>
    </w:pPr>
    <w:rPr>
      <w:rFonts w:eastAsia="SimSun" w:cs="Traditional Arabic"/>
      <w:szCs w:val="30"/>
      <w:lang w:val="en-GB"/>
    </w:rPr>
  </w:style>
  <w:style w:type="paragraph" w:customStyle="1" w:styleId="BDTSubjectdata">
    <w:name w:val="BDT_Subject_data"/>
    <w:uiPriority w:val="99"/>
    <w:rsid w:val="00D8179A"/>
    <w:pPr>
      <w:spacing w:before="40" w:after="40"/>
    </w:pPr>
    <w:rPr>
      <w:rFonts w:eastAsia="SimSun" w:cs="Traditional Arabic"/>
      <w:szCs w:val="30"/>
      <w:lang w:val="en-GB"/>
    </w:rPr>
  </w:style>
  <w:style w:type="character" w:styleId="FollowedHyperlink">
    <w:name w:val="FollowedHyperlink"/>
    <w:basedOn w:val="DefaultParagraphFont"/>
    <w:uiPriority w:val="99"/>
    <w:semiHidden/>
    <w:rsid w:val="00D8179A"/>
    <w:rPr>
      <w:rFonts w:cs="Times New Roman"/>
      <w:color w:val="800080"/>
      <w:u w:val="single"/>
    </w:rPr>
  </w:style>
  <w:style w:type="paragraph" w:customStyle="1" w:styleId="BDTAnnexActionPlan">
    <w:name w:val="BDT_AnnexActionPlan"/>
    <w:basedOn w:val="Normal"/>
    <w:next w:val="Normal"/>
    <w:uiPriority w:val="99"/>
    <w:rsid w:val="00D8179A"/>
    <w:pPr>
      <w:spacing w:before="240" w:after="120"/>
      <w:ind w:left="1321" w:hanging="550"/>
    </w:pPr>
    <w:rPr>
      <w:b/>
      <w:bCs/>
    </w:rPr>
  </w:style>
  <w:style w:type="paragraph" w:customStyle="1" w:styleId="BDTAnnexCheckBox">
    <w:name w:val="BDT_AnnexCheckBox"/>
    <w:basedOn w:val="Normal"/>
    <w:next w:val="Normal"/>
    <w:uiPriority w:val="99"/>
    <w:rsid w:val="00D8179A"/>
    <w:pPr>
      <w:spacing w:before="120" w:after="120" w:line="281" w:lineRule="auto"/>
    </w:pPr>
    <w:rPr>
      <w:rFonts w:cs="Times New Roman"/>
      <w:szCs w:val="24"/>
      <w:lang w:eastAsia="zh-CN"/>
    </w:rPr>
  </w:style>
  <w:style w:type="paragraph" w:customStyle="1" w:styleId="BDTAnnexes">
    <w:name w:val="BDT_Annexes"/>
    <w:basedOn w:val="Normal"/>
    <w:next w:val="Normal"/>
    <w:uiPriority w:val="99"/>
    <w:rsid w:val="00D8179A"/>
    <w:pPr>
      <w:spacing w:before="600" w:after="120"/>
    </w:pPr>
    <w:rPr>
      <w:rFonts w:cs="Times New Roman"/>
      <w:lang w:val="en-GB"/>
    </w:rPr>
  </w:style>
  <w:style w:type="paragraph" w:customStyle="1" w:styleId="BDTAnnexMain123">
    <w:name w:val="BDT_AnnexMain123"/>
    <w:basedOn w:val="Normal"/>
    <w:next w:val="Normal"/>
    <w:uiPriority w:val="99"/>
    <w:rsid w:val="00D8179A"/>
    <w:pPr>
      <w:snapToGrid w:val="0"/>
      <w:spacing w:before="120" w:after="120"/>
      <w:ind w:left="1100" w:right="709" w:hanging="329"/>
    </w:pPr>
    <w:rPr>
      <w:rFonts w:cs="Times New Roman"/>
      <w:szCs w:val="19"/>
    </w:rPr>
  </w:style>
  <w:style w:type="paragraph" w:customStyle="1" w:styleId="BDTblackbullets">
    <w:name w:val="BDT_blackbullets"/>
    <w:basedOn w:val="Normal"/>
    <w:uiPriority w:val="99"/>
    <w:rsid w:val="00D8179A"/>
    <w:pPr>
      <w:numPr>
        <w:ilvl w:val="3"/>
      </w:numPr>
      <w:tabs>
        <w:tab w:val="num" w:pos="2160"/>
      </w:tabs>
      <w:spacing w:before="120" w:after="120"/>
    </w:pPr>
  </w:style>
  <w:style w:type="paragraph" w:customStyle="1" w:styleId="BDTContact-Details">
    <w:name w:val="BDT_Contact-Details"/>
    <w:uiPriority w:val="99"/>
    <w:rsid w:val="00D8179A"/>
    <w:pPr>
      <w:tabs>
        <w:tab w:val="left" w:pos="794"/>
        <w:tab w:val="left" w:pos="1191"/>
        <w:tab w:val="left" w:pos="1588"/>
        <w:tab w:val="left" w:pos="1985"/>
      </w:tabs>
      <w:overflowPunct w:val="0"/>
      <w:autoSpaceDE w:val="0"/>
      <w:autoSpaceDN w:val="0"/>
      <w:adjustRightInd w:val="0"/>
      <w:spacing w:before="40" w:after="40"/>
      <w:textAlignment w:val="baseline"/>
    </w:pPr>
    <w:rPr>
      <w:rFonts w:eastAsia="SimSun" w:cs="Traditional Arabic"/>
      <w:szCs w:val="30"/>
      <w:lang w:val="en-GB"/>
    </w:rPr>
  </w:style>
  <w:style w:type="paragraph" w:customStyle="1" w:styleId="BDTcontributionH1">
    <w:name w:val="BDT_contributionH1"/>
    <w:basedOn w:val="Normal"/>
    <w:uiPriority w:val="99"/>
    <w:rsid w:val="00D8179A"/>
    <w:pPr>
      <w:spacing w:before="120" w:after="120"/>
    </w:pPr>
    <w:rPr>
      <w:rFonts w:cs="Times New Roman Bold"/>
      <w:b/>
      <w:bCs/>
    </w:rPr>
  </w:style>
  <w:style w:type="paragraph" w:customStyle="1" w:styleId="BDTcontribution-H123">
    <w:name w:val="BDT_contribution-H123"/>
    <w:basedOn w:val="Normal"/>
    <w:uiPriority w:val="99"/>
    <w:rsid w:val="00D8179A"/>
    <w:pPr>
      <w:numPr>
        <w:numId w:val="11"/>
      </w:numPr>
      <w:spacing w:before="120" w:after="120"/>
    </w:pPr>
    <w:rPr>
      <w:rFonts w:eastAsia="SimHei"/>
      <w:b/>
      <w:bCs/>
    </w:rPr>
  </w:style>
  <w:style w:type="paragraph" w:customStyle="1" w:styleId="BDTcontributionStart">
    <w:name w:val="BDT_contributionStart"/>
    <w:basedOn w:val="Normal"/>
    <w:uiPriority w:val="99"/>
    <w:rsid w:val="00D8179A"/>
    <w:pPr>
      <w:spacing w:before="360" w:after="120"/>
    </w:pPr>
    <w:rPr>
      <w:rFonts w:eastAsia="SimHei" w:cs="Simplified Arabic"/>
      <w:b/>
      <w:szCs w:val="28"/>
      <w:lang w:val="en-GB"/>
    </w:rPr>
  </w:style>
  <w:style w:type="paragraph" w:customStyle="1" w:styleId="BDTDistribution">
    <w:name w:val="BDT_Distribution"/>
    <w:basedOn w:val="Normal"/>
    <w:uiPriority w:val="99"/>
    <w:rsid w:val="00D8179A"/>
    <w:pPr>
      <w:spacing w:before="480" w:after="120"/>
      <w:ind w:left="709" w:hanging="709"/>
    </w:pPr>
    <w:rPr>
      <w:rFonts w:cs="Times New Roman"/>
      <w:szCs w:val="20"/>
      <w:lang w:val="en-GB"/>
    </w:rPr>
  </w:style>
  <w:style w:type="paragraph" w:customStyle="1" w:styleId="BDTDistributionEmdash">
    <w:name w:val="BDT_Distribution_Emdash"/>
    <w:basedOn w:val="Normal"/>
    <w:uiPriority w:val="99"/>
    <w:rsid w:val="00D8179A"/>
    <w:pPr>
      <w:numPr>
        <w:numId w:val="23"/>
      </w:numPr>
      <w:spacing w:before="120" w:after="120"/>
    </w:pPr>
    <w:rPr>
      <w:rFonts w:cs="Times New Roman"/>
      <w:szCs w:val="18"/>
      <w:lang w:eastAsia="zh-CN"/>
    </w:rPr>
  </w:style>
  <w:style w:type="paragraph" w:customStyle="1" w:styleId="BDTDocDates">
    <w:name w:val="BDT_DocDates"/>
    <w:basedOn w:val="Normal"/>
    <w:uiPriority w:val="99"/>
    <w:rsid w:val="00D8179A"/>
    <w:pPr>
      <w:spacing w:before="120" w:after="120"/>
    </w:pPr>
    <w:rPr>
      <w:rFonts w:eastAsia="SimHei"/>
      <w:b/>
      <w:bCs/>
    </w:rPr>
  </w:style>
  <w:style w:type="paragraph" w:customStyle="1" w:styleId="BDTDocNo">
    <w:name w:val="BDT_DocNo"/>
    <w:basedOn w:val="Normal"/>
    <w:next w:val="Normal"/>
    <w:uiPriority w:val="99"/>
    <w:rsid w:val="00D8179A"/>
    <w:pPr>
      <w:spacing w:before="120" w:after="120"/>
    </w:pPr>
    <w:rPr>
      <w:rFonts w:eastAsia="SimHei"/>
      <w:b/>
      <w:bCs/>
    </w:rPr>
  </w:style>
  <w:style w:type="paragraph" w:customStyle="1" w:styleId="BDTDocNoDetails">
    <w:name w:val="BDT_DocNoDetails"/>
    <w:basedOn w:val="Normal"/>
    <w:uiPriority w:val="99"/>
    <w:rsid w:val="00D8179A"/>
    <w:pPr>
      <w:spacing w:before="80" w:after="80"/>
      <w:jc w:val="center"/>
    </w:pPr>
    <w:rPr>
      <w:rFonts w:eastAsia="SimHei"/>
      <w:szCs w:val="19"/>
    </w:rPr>
  </w:style>
  <w:style w:type="paragraph" w:customStyle="1" w:styleId="BDTDocTitle-1line">
    <w:name w:val="BDT_DocTitle-1line"/>
    <w:basedOn w:val="Normal"/>
    <w:uiPriority w:val="99"/>
    <w:rsid w:val="00D8179A"/>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D8179A"/>
    <w:pPr>
      <w:spacing w:after="0"/>
    </w:pPr>
  </w:style>
  <w:style w:type="paragraph" w:customStyle="1" w:styleId="BDTDocTitle2lines-Second">
    <w:name w:val="BDT_DocTitle2lines-Second"/>
    <w:basedOn w:val="BDTDocTitle2lines-First"/>
    <w:uiPriority w:val="99"/>
    <w:rsid w:val="00D8179A"/>
    <w:pPr>
      <w:spacing w:before="0" w:after="480"/>
    </w:pPr>
  </w:style>
  <w:style w:type="paragraph" w:customStyle="1" w:styleId="BDTEmdashList">
    <w:name w:val="BDT_EmdashList"/>
    <w:basedOn w:val="Normal"/>
    <w:uiPriority w:val="99"/>
    <w:rsid w:val="00D8179A"/>
    <w:pPr>
      <w:numPr>
        <w:numId w:val="12"/>
      </w:numPr>
      <w:spacing w:before="120" w:after="120"/>
    </w:pPr>
    <w:rPr>
      <w:rFonts w:cs="Times New Roman"/>
      <w:szCs w:val="20"/>
      <w:lang w:eastAsia="zh-CN"/>
    </w:rPr>
  </w:style>
  <w:style w:type="paragraph" w:customStyle="1" w:styleId="BDTEndashListNoIndent">
    <w:name w:val="BDT_EndashListNoIndent"/>
    <w:basedOn w:val="Normal"/>
    <w:uiPriority w:val="99"/>
    <w:rsid w:val="00D8179A"/>
    <w:pPr>
      <w:numPr>
        <w:numId w:val="13"/>
      </w:numPr>
      <w:spacing w:before="120" w:after="120"/>
    </w:pPr>
    <w:rPr>
      <w:rFonts w:eastAsia="SimHei"/>
    </w:rPr>
  </w:style>
  <w:style w:type="paragraph" w:customStyle="1" w:styleId="BDTFooter">
    <w:name w:val="BDT_Footer"/>
    <w:uiPriority w:val="99"/>
    <w:rsid w:val="00D8179A"/>
    <w:pPr>
      <w:tabs>
        <w:tab w:val="right" w:pos="9072"/>
      </w:tabs>
      <w:jc w:val="center"/>
    </w:pPr>
    <w:rPr>
      <w:rFonts w:eastAsia="SimHei" w:cs="Traditional Arabic"/>
      <w:sz w:val="18"/>
      <w:szCs w:val="30"/>
      <w:lang w:val="es-ES"/>
    </w:rPr>
  </w:style>
  <w:style w:type="paragraph" w:customStyle="1" w:styleId="BDTFooterContact1">
    <w:name w:val="BDT_FooterContact1"/>
    <w:basedOn w:val="Normal"/>
    <w:next w:val="Normal"/>
    <w:uiPriority w:val="99"/>
    <w:rsid w:val="00D8179A"/>
    <w:pPr>
      <w:pBdr>
        <w:top w:val="single" w:sz="4" w:space="8" w:color="auto"/>
      </w:pBdr>
      <w:tabs>
        <w:tab w:val="left" w:pos="1560"/>
      </w:tabs>
      <w:spacing w:before="120" w:after="120"/>
      <w:ind w:hanging="3828"/>
    </w:pPr>
    <w:rPr>
      <w:sz w:val="20"/>
    </w:rPr>
  </w:style>
  <w:style w:type="paragraph" w:customStyle="1" w:styleId="BDTFooterContact2-3">
    <w:name w:val="BDT_FooterContact2-3"/>
    <w:basedOn w:val="Normal"/>
    <w:uiPriority w:val="99"/>
    <w:rsid w:val="00D8179A"/>
    <w:pPr>
      <w:spacing w:before="120" w:after="120"/>
      <w:ind w:left="3828" w:hanging="2268"/>
    </w:pPr>
    <w:rPr>
      <w:rFonts w:eastAsia="SimHei"/>
      <w:sz w:val="20"/>
      <w:szCs w:val="20"/>
    </w:rPr>
  </w:style>
  <w:style w:type="paragraph" w:customStyle="1" w:styleId="BDTFootnoteText">
    <w:name w:val="BDT_Footnote Text"/>
    <w:uiPriority w:val="99"/>
    <w:rsid w:val="00D8179A"/>
    <w:pPr>
      <w:tabs>
        <w:tab w:val="left" w:pos="357"/>
      </w:tabs>
      <w:spacing w:before="120" w:after="120"/>
    </w:pPr>
    <w:rPr>
      <w:rFonts w:eastAsia="SimHei" w:cs="Traditional Arabic"/>
      <w:szCs w:val="30"/>
    </w:rPr>
  </w:style>
  <w:style w:type="paragraph" w:customStyle="1" w:styleId="BDTForAction">
    <w:name w:val="BDT_ForAction"/>
    <w:basedOn w:val="Normal"/>
    <w:uiPriority w:val="99"/>
    <w:rsid w:val="00D8179A"/>
    <w:pPr>
      <w:spacing w:before="240" w:after="120"/>
      <w:ind w:left="1877"/>
    </w:pPr>
    <w:rPr>
      <w:rFonts w:eastAsia="SimHei"/>
      <w:b/>
      <w:bCs/>
      <w:iCs/>
    </w:rPr>
  </w:style>
  <w:style w:type="paragraph" w:customStyle="1" w:styleId="BDTHeader1">
    <w:name w:val="BDT_Header1"/>
    <w:basedOn w:val="Normal"/>
    <w:uiPriority w:val="99"/>
    <w:rsid w:val="00D8179A"/>
    <w:pPr>
      <w:spacing w:before="120" w:after="120"/>
    </w:pPr>
    <w:rPr>
      <w:rFonts w:eastAsia="SimHei"/>
      <w:sz w:val="19"/>
    </w:rPr>
  </w:style>
  <w:style w:type="paragraph" w:customStyle="1" w:styleId="BDTHeader2">
    <w:name w:val="BDT_Header2"/>
    <w:basedOn w:val="Normal"/>
    <w:uiPriority w:val="99"/>
    <w:rsid w:val="00D8179A"/>
    <w:pPr>
      <w:spacing w:before="720" w:after="120"/>
    </w:pPr>
    <w:rPr>
      <w:rFonts w:eastAsia="SimHei"/>
      <w:sz w:val="19"/>
    </w:rPr>
  </w:style>
  <w:style w:type="paragraph" w:customStyle="1" w:styleId="BDTHeaderPageNumber">
    <w:name w:val="BDT_HeaderPageNumber"/>
    <w:basedOn w:val="Normal"/>
    <w:uiPriority w:val="99"/>
    <w:rsid w:val="00D8179A"/>
    <w:pPr>
      <w:tabs>
        <w:tab w:val="center" w:pos="4536"/>
        <w:tab w:val="right" w:pos="9072"/>
      </w:tabs>
      <w:spacing w:before="120" w:after="120"/>
      <w:jc w:val="center"/>
    </w:pPr>
    <w:rPr>
      <w:rFonts w:eastAsia="SimHei"/>
      <w:smallCaps/>
    </w:rPr>
  </w:style>
  <w:style w:type="paragraph" w:customStyle="1" w:styleId="BDTHeading1">
    <w:name w:val="BDT_Heading1"/>
    <w:basedOn w:val="Normal"/>
    <w:next w:val="Normal"/>
    <w:uiPriority w:val="99"/>
    <w:rsid w:val="00D8179A"/>
    <w:pPr>
      <w:spacing w:before="120" w:after="120"/>
    </w:pPr>
    <w:rPr>
      <w:lang w:val="fr-CH"/>
    </w:rPr>
  </w:style>
  <w:style w:type="paragraph" w:customStyle="1" w:styleId="BDTHeading1-Numbered">
    <w:name w:val="BDT_Heading1-Numbered"/>
    <w:basedOn w:val="Normal"/>
    <w:next w:val="Normal"/>
    <w:uiPriority w:val="99"/>
    <w:rsid w:val="00D8179A"/>
    <w:pPr>
      <w:numPr>
        <w:numId w:val="14"/>
      </w:numPr>
      <w:pBdr>
        <w:bottom w:val="single" w:sz="12" w:space="1" w:color="808080"/>
      </w:pBdr>
      <w:spacing w:before="120" w:after="120"/>
    </w:pPr>
    <w:rPr>
      <w:rFonts w:eastAsia="SimHei"/>
      <w:b/>
      <w:bCs/>
      <w:color w:val="808080"/>
    </w:rPr>
  </w:style>
  <w:style w:type="paragraph" w:customStyle="1" w:styleId="BDTIndent1-123">
    <w:name w:val="BDT_Indent1-123"/>
    <w:basedOn w:val="Normal"/>
    <w:uiPriority w:val="99"/>
    <w:rsid w:val="00D8179A"/>
    <w:pPr>
      <w:numPr>
        <w:numId w:val="15"/>
      </w:numPr>
      <w:spacing w:before="60" w:after="60"/>
      <w:ind w:right="709"/>
    </w:pPr>
    <w:rPr>
      <w:rFonts w:eastAsia="SimHei" w:cs="Simplified Arabic"/>
      <w:bCs/>
      <w:szCs w:val="28"/>
    </w:rPr>
  </w:style>
  <w:style w:type="paragraph" w:customStyle="1" w:styleId="BDTIndent1-abc">
    <w:name w:val="BDT_Indent1-abc"/>
    <w:basedOn w:val="Normal"/>
    <w:uiPriority w:val="99"/>
    <w:rsid w:val="00D8179A"/>
    <w:pPr>
      <w:numPr>
        <w:numId w:val="16"/>
      </w:numPr>
      <w:spacing w:before="60" w:after="60"/>
      <w:ind w:right="709"/>
    </w:pPr>
    <w:rPr>
      <w:rFonts w:eastAsia="SimHei"/>
    </w:rPr>
  </w:style>
  <w:style w:type="paragraph" w:customStyle="1" w:styleId="BDTNoSpace">
    <w:name w:val="BDT_NoSpace"/>
    <w:basedOn w:val="BDTNormal"/>
    <w:uiPriority w:val="99"/>
    <w:rsid w:val="00D8179A"/>
    <w:pPr>
      <w:spacing w:before="0" w:after="0"/>
    </w:pPr>
    <w:rPr>
      <w:sz w:val="10"/>
      <w:szCs w:val="4"/>
    </w:rPr>
  </w:style>
  <w:style w:type="paragraph" w:customStyle="1" w:styleId="BDTIndent-bulletsblackdot">
    <w:name w:val="BDT_Indent-bulletsblackdot"/>
    <w:basedOn w:val="BDTNormal"/>
    <w:uiPriority w:val="99"/>
    <w:rsid w:val="00D8179A"/>
    <w:pPr>
      <w:numPr>
        <w:numId w:val="18"/>
      </w:numPr>
      <w:spacing w:before="60" w:after="60"/>
      <w:ind w:left="924" w:hanging="357"/>
    </w:pPr>
    <w:rPr>
      <w:rFonts w:eastAsia="SimHei"/>
      <w:color w:val="333333"/>
    </w:rPr>
  </w:style>
  <w:style w:type="paragraph" w:customStyle="1" w:styleId="BDTIndent-bulletsBlueSquare">
    <w:name w:val="BDT_Indent-bulletsBlueSquare"/>
    <w:basedOn w:val="Normal"/>
    <w:uiPriority w:val="99"/>
    <w:rsid w:val="00D8179A"/>
    <w:pPr>
      <w:numPr>
        <w:numId w:val="19"/>
      </w:numPr>
      <w:spacing w:before="120" w:after="120"/>
    </w:pPr>
  </w:style>
  <w:style w:type="paragraph" w:customStyle="1" w:styleId="BDTindentendash">
    <w:name w:val="BDT_indentendash"/>
    <w:basedOn w:val="BDTDistributionEmdash"/>
    <w:uiPriority w:val="99"/>
    <w:rsid w:val="00D8179A"/>
    <w:pPr>
      <w:tabs>
        <w:tab w:val="clear" w:pos="2237"/>
        <w:tab w:val="num" w:pos="1010"/>
      </w:tabs>
      <w:ind w:left="1010" w:hanging="425"/>
    </w:pPr>
    <w:rPr>
      <w:lang w:val="en-GB"/>
    </w:rPr>
  </w:style>
  <w:style w:type="paragraph" w:customStyle="1" w:styleId="BDTMeetingDates">
    <w:name w:val="BDT_MeetingDates"/>
    <w:basedOn w:val="BDTNormal"/>
    <w:uiPriority w:val="99"/>
    <w:rsid w:val="00D8179A"/>
    <w:pPr>
      <w:spacing w:after="40"/>
    </w:pPr>
    <w:rPr>
      <w:rFonts w:eastAsia="SimHei"/>
      <w:b/>
      <w:bCs/>
    </w:rPr>
  </w:style>
  <w:style w:type="paragraph" w:customStyle="1" w:styleId="BDTMeetingName">
    <w:name w:val="BDT_MeetingName"/>
    <w:basedOn w:val="BDTNormal"/>
    <w:uiPriority w:val="99"/>
    <w:rsid w:val="00D8179A"/>
    <w:rPr>
      <w:rFonts w:eastAsia="SimHei"/>
      <w:b/>
      <w:bCs/>
    </w:rPr>
  </w:style>
  <w:style w:type="paragraph" w:customStyle="1" w:styleId="BDTOpening">
    <w:name w:val="BDT_Opening"/>
    <w:basedOn w:val="Normal"/>
    <w:uiPriority w:val="99"/>
    <w:rsid w:val="00D8179A"/>
    <w:pPr>
      <w:spacing w:before="120" w:after="240"/>
    </w:pPr>
    <w:rPr>
      <w:rFonts w:cs="Times New Roman"/>
      <w:szCs w:val="22"/>
      <w:lang w:eastAsia="zh-CN"/>
    </w:rPr>
  </w:style>
  <w:style w:type="paragraph" w:customStyle="1" w:styleId="BDTOriginalLanguage">
    <w:name w:val="BDT_OriginalLanguage"/>
    <w:basedOn w:val="Normal"/>
    <w:uiPriority w:val="99"/>
    <w:rsid w:val="00D8179A"/>
    <w:pPr>
      <w:spacing w:before="120" w:after="120"/>
    </w:pPr>
    <w:rPr>
      <w:rFonts w:eastAsia="SimHei"/>
      <w:b/>
      <w:bCs/>
      <w:szCs w:val="19"/>
    </w:rPr>
  </w:style>
  <w:style w:type="paragraph" w:customStyle="1" w:styleId="BDTParagraph11">
    <w:name w:val="BDT_Paragraph 1.1"/>
    <w:basedOn w:val="Normal"/>
    <w:uiPriority w:val="99"/>
    <w:rsid w:val="00D8179A"/>
    <w:pPr>
      <w:spacing w:before="120" w:after="120"/>
    </w:pPr>
    <w:rPr>
      <w:rFonts w:eastAsia="SimHei" w:cs="Simplified Arabic"/>
      <w:szCs w:val="28"/>
      <w:lang w:val="en-GB"/>
    </w:rPr>
  </w:style>
  <w:style w:type="paragraph" w:customStyle="1" w:styleId="BDTParagraph111">
    <w:name w:val="BDT_Paragraph1.1.1"/>
    <w:basedOn w:val="Normal"/>
    <w:uiPriority w:val="99"/>
    <w:rsid w:val="00D8179A"/>
    <w:pPr>
      <w:spacing w:before="120" w:after="120"/>
    </w:pPr>
    <w:rPr>
      <w:rFonts w:eastAsia="SimHei" w:cs="Simplified Arabic"/>
      <w:szCs w:val="28"/>
      <w:lang w:val="en-GB"/>
    </w:rPr>
  </w:style>
  <w:style w:type="paragraph" w:customStyle="1" w:styleId="BDTQ1">
    <w:name w:val="BDT_Q1"/>
    <w:basedOn w:val="Normal"/>
    <w:uiPriority w:val="99"/>
    <w:rsid w:val="00D8179A"/>
    <w:pPr>
      <w:spacing w:before="600" w:after="120"/>
    </w:pPr>
    <w:rPr>
      <w:rFonts w:cs="Times New Roman"/>
      <w:b/>
      <w:bCs/>
      <w:szCs w:val="24"/>
    </w:rPr>
  </w:style>
  <w:style w:type="paragraph" w:customStyle="1" w:styleId="BDTQuestion">
    <w:name w:val="BDT_Question"/>
    <w:basedOn w:val="Normal"/>
    <w:uiPriority w:val="99"/>
    <w:rsid w:val="00D8179A"/>
    <w:pPr>
      <w:tabs>
        <w:tab w:val="left" w:pos="1928"/>
      </w:tabs>
      <w:spacing w:before="120" w:after="120"/>
      <w:ind w:left="1928" w:hanging="1928"/>
    </w:pPr>
    <w:rPr>
      <w:rFonts w:eastAsia="SimHei" w:cs="Simplified Arabic"/>
      <w:b/>
      <w:szCs w:val="28"/>
    </w:rPr>
  </w:style>
  <w:style w:type="paragraph" w:customStyle="1" w:styleId="BDTQuestionDetails">
    <w:name w:val="BDT_QuestionDetails"/>
    <w:basedOn w:val="Normal"/>
    <w:uiPriority w:val="99"/>
    <w:rsid w:val="00D8179A"/>
    <w:pPr>
      <w:spacing w:before="120" w:after="120"/>
    </w:pPr>
  </w:style>
  <w:style w:type="paragraph" w:customStyle="1" w:styleId="BDTRevision">
    <w:name w:val="BDT_Revision"/>
    <w:basedOn w:val="BDTNormal"/>
    <w:uiPriority w:val="99"/>
    <w:rsid w:val="00D8179A"/>
    <w:pPr>
      <w:tabs>
        <w:tab w:val="right" w:pos="3011"/>
      </w:tabs>
    </w:pPr>
    <w:rPr>
      <w:rFonts w:eastAsia="SimHei"/>
      <w:b/>
      <w:bCs/>
      <w:noProof/>
      <w:szCs w:val="20"/>
      <w:lang w:val="fr-CA"/>
    </w:rPr>
  </w:style>
  <w:style w:type="paragraph" w:customStyle="1" w:styleId="BDTSignatureTitle">
    <w:name w:val="BDT_SignatureTitle"/>
    <w:basedOn w:val="Normal"/>
    <w:next w:val="BDTVisa"/>
    <w:uiPriority w:val="99"/>
    <w:rsid w:val="00D8179A"/>
  </w:style>
  <w:style w:type="paragraph" w:customStyle="1" w:styleId="BDTSmall">
    <w:name w:val="BDT_Small"/>
    <w:basedOn w:val="Normal"/>
    <w:uiPriority w:val="99"/>
    <w:rsid w:val="00D8179A"/>
    <w:pPr>
      <w:spacing w:before="120" w:after="120"/>
    </w:pPr>
    <w:rPr>
      <w:rFonts w:eastAsia="SimHei"/>
      <w:sz w:val="19"/>
    </w:rPr>
  </w:style>
  <w:style w:type="paragraph" w:customStyle="1" w:styleId="BDTSourceTitle">
    <w:name w:val="BDT_Source_Title"/>
    <w:basedOn w:val="BDTNormal"/>
    <w:uiPriority w:val="99"/>
    <w:rsid w:val="00D8179A"/>
    <w:rPr>
      <w:rFonts w:eastAsia="SimHei" w:cs="Simplified Arabic"/>
      <w:b/>
      <w:szCs w:val="19"/>
      <w:lang w:val="en-GB"/>
    </w:rPr>
  </w:style>
  <w:style w:type="paragraph" w:customStyle="1" w:styleId="BDTSourceTitleDetails">
    <w:name w:val="BDT_SourceTitleDetails"/>
    <w:basedOn w:val="BDTNormal"/>
    <w:uiPriority w:val="99"/>
    <w:rsid w:val="00D8179A"/>
    <w:rPr>
      <w:rFonts w:eastAsia="SimHei"/>
      <w:szCs w:val="19"/>
    </w:rPr>
  </w:style>
  <w:style w:type="paragraph" w:customStyle="1" w:styleId="BDTStartNextPage">
    <w:name w:val="BDT_StartNextPage"/>
    <w:basedOn w:val="Normal"/>
    <w:uiPriority w:val="99"/>
    <w:rsid w:val="00D8179A"/>
    <w:pPr>
      <w:spacing w:before="120" w:after="120"/>
      <w:jc w:val="center"/>
    </w:pPr>
    <w:rPr>
      <w:rFonts w:eastAsia="SimHei" w:cs="Simplified Arabic"/>
      <w:sz w:val="16"/>
      <w:szCs w:val="24"/>
      <w:lang w:val="en-GB"/>
    </w:rPr>
  </w:style>
  <w:style w:type="paragraph" w:customStyle="1" w:styleId="BDT-AnnexTbCompleted">
    <w:name w:val="BDT-Annex_TbCompleted"/>
    <w:basedOn w:val="Normal"/>
    <w:uiPriority w:val="99"/>
    <w:rsid w:val="00D8179A"/>
    <w:pPr>
      <w:spacing w:before="240" w:after="120"/>
      <w:jc w:val="center"/>
    </w:pPr>
    <w:rPr>
      <w:b/>
    </w:rPr>
  </w:style>
  <w:style w:type="paragraph" w:customStyle="1" w:styleId="BDTNormal">
    <w:name w:val="BDT_Normal"/>
    <w:uiPriority w:val="99"/>
    <w:rsid w:val="00D8179A"/>
    <w:pPr>
      <w:spacing w:before="120" w:after="120"/>
    </w:pPr>
    <w:rPr>
      <w:rFonts w:eastAsia="SimSun" w:cs="Traditional Arabic"/>
      <w:szCs w:val="30"/>
      <w:lang w:val="es-ES"/>
    </w:rPr>
  </w:style>
  <w:style w:type="paragraph" w:customStyle="1" w:styleId="BDTClosing">
    <w:name w:val="BDT_Closing"/>
    <w:basedOn w:val="BDTOpening"/>
    <w:next w:val="BDTSignatureName"/>
    <w:link w:val="BDTClosingChar"/>
    <w:uiPriority w:val="99"/>
    <w:rsid w:val="00D8179A"/>
    <w:rPr>
      <w:noProof/>
    </w:rPr>
  </w:style>
  <w:style w:type="paragraph" w:styleId="Footer">
    <w:name w:val="footer"/>
    <w:basedOn w:val="Normal"/>
    <w:link w:val="FooterChar"/>
    <w:uiPriority w:val="99"/>
    <w:locked/>
    <w:rsid w:val="00D8179A"/>
    <w:pPr>
      <w:tabs>
        <w:tab w:val="center" w:pos="4320"/>
        <w:tab w:val="right" w:pos="8640"/>
      </w:tabs>
    </w:pPr>
  </w:style>
  <w:style w:type="character" w:customStyle="1" w:styleId="FooterChar">
    <w:name w:val="Footer Char"/>
    <w:basedOn w:val="DefaultParagraphFont"/>
    <w:link w:val="Footer"/>
    <w:uiPriority w:val="99"/>
    <w:semiHidden/>
    <w:locked/>
    <w:rsid w:val="00D8179A"/>
    <w:rPr>
      <w:rFonts w:eastAsia="SimSun" w:cs="Traditional Arabic"/>
      <w:sz w:val="30"/>
      <w:szCs w:val="30"/>
      <w:lang w:eastAsia="en-US" w:bidi="ar-SA"/>
    </w:rPr>
  </w:style>
  <w:style w:type="paragraph" w:styleId="Header">
    <w:name w:val="header"/>
    <w:basedOn w:val="Normal"/>
    <w:link w:val="HeaderChar"/>
    <w:uiPriority w:val="99"/>
    <w:locked/>
    <w:rsid w:val="00D8179A"/>
    <w:pPr>
      <w:tabs>
        <w:tab w:val="center" w:pos="4320"/>
        <w:tab w:val="right" w:pos="8640"/>
      </w:tabs>
    </w:pPr>
  </w:style>
  <w:style w:type="character" w:customStyle="1" w:styleId="HeaderChar">
    <w:name w:val="Header Char"/>
    <w:basedOn w:val="DefaultParagraphFont"/>
    <w:link w:val="Header"/>
    <w:uiPriority w:val="99"/>
    <w:semiHidden/>
    <w:locked/>
    <w:rsid w:val="00D8179A"/>
    <w:rPr>
      <w:rFonts w:eastAsia="SimSun" w:cs="Traditional Arabic"/>
      <w:sz w:val="30"/>
      <w:szCs w:val="30"/>
      <w:lang w:eastAsia="en-US" w:bidi="ar-SA"/>
    </w:rPr>
  </w:style>
  <w:style w:type="paragraph" w:customStyle="1" w:styleId="BDTSectorName">
    <w:name w:val="BDT_SectorName"/>
    <w:basedOn w:val="Normal"/>
    <w:uiPriority w:val="99"/>
    <w:rsid w:val="00D8179A"/>
    <w:pPr>
      <w:spacing w:before="120" w:after="120"/>
    </w:pPr>
    <w:rPr>
      <w:rFonts w:ascii="Verdana" w:eastAsia="SimHei" w:hAnsi="Verdana" w:cs="Simplified Arabic"/>
      <w:b/>
      <w:sz w:val="26"/>
      <w:szCs w:val="28"/>
      <w:lang w:val="en-GB"/>
    </w:rPr>
  </w:style>
  <w:style w:type="character" w:styleId="HTMLDefinition">
    <w:name w:val="HTML Definition"/>
    <w:basedOn w:val="DefaultParagraphFont"/>
    <w:uiPriority w:val="99"/>
    <w:locked/>
    <w:rsid w:val="00D8179A"/>
    <w:rPr>
      <w:rFonts w:cs="Times New Roman"/>
      <w:i/>
      <w:iCs/>
    </w:rPr>
  </w:style>
  <w:style w:type="paragraph" w:styleId="ListContinue4">
    <w:name w:val="List Continue 4"/>
    <w:basedOn w:val="Normal"/>
    <w:uiPriority w:val="99"/>
    <w:locked/>
    <w:rsid w:val="00D8179A"/>
    <w:pPr>
      <w:spacing w:before="120" w:after="120"/>
      <w:ind w:left="1132"/>
    </w:pPr>
  </w:style>
  <w:style w:type="paragraph" w:customStyle="1" w:styleId="CEONormal">
    <w:name w:val="CEO_Normal"/>
    <w:link w:val="CEONormalCharChar"/>
    <w:uiPriority w:val="99"/>
    <w:rsid w:val="00E05B53"/>
    <w:pPr>
      <w:spacing w:before="120" w:after="120"/>
    </w:pPr>
    <w:rPr>
      <w:rFonts w:ascii="Verdana" w:eastAsia="SimSun" w:hAnsi="Verdana" w:cs="Times New Roman"/>
      <w:sz w:val="19"/>
      <w:szCs w:val="24"/>
      <w:lang w:eastAsia="zh-CN"/>
    </w:rPr>
  </w:style>
  <w:style w:type="paragraph" w:customStyle="1" w:styleId="CEOOpening">
    <w:name w:val="CEO_Opening"/>
    <w:basedOn w:val="CEONormal"/>
    <w:next w:val="CEONormal"/>
    <w:link w:val="CEOOpeningChar"/>
    <w:uiPriority w:val="99"/>
    <w:rsid w:val="00E05B53"/>
    <w:pPr>
      <w:spacing w:before="360" w:after="240"/>
    </w:pPr>
  </w:style>
  <w:style w:type="character" w:styleId="Hyperlink">
    <w:name w:val="Hyperlink"/>
    <w:basedOn w:val="DefaultParagraphFont"/>
    <w:uiPriority w:val="99"/>
    <w:locked/>
    <w:rsid w:val="00E05B53"/>
    <w:rPr>
      <w:rFonts w:cs="Times New Roman"/>
      <w:color w:val="0000FF"/>
      <w:u w:val="single"/>
    </w:rPr>
  </w:style>
  <w:style w:type="character" w:customStyle="1" w:styleId="CEONormalCharChar">
    <w:name w:val="CEO_Normal Char Char"/>
    <w:basedOn w:val="DefaultParagraphFont"/>
    <w:link w:val="CEONormal"/>
    <w:uiPriority w:val="99"/>
    <w:locked/>
    <w:rsid w:val="00E05B53"/>
    <w:rPr>
      <w:rFonts w:ascii="Verdana" w:eastAsia="SimSun" w:hAnsi="Verdana" w:cs="Times New Roman"/>
      <w:sz w:val="24"/>
      <w:szCs w:val="24"/>
      <w:lang w:val="en-US" w:eastAsia="zh-CN" w:bidi="ar-SA"/>
    </w:rPr>
  </w:style>
  <w:style w:type="paragraph" w:customStyle="1" w:styleId="CEOHeading">
    <w:name w:val="CEO_Heading"/>
    <w:basedOn w:val="CEONormal"/>
    <w:next w:val="CEONormal"/>
    <w:uiPriority w:val="99"/>
    <w:rsid w:val="00E05B53"/>
    <w:pPr>
      <w:spacing w:before="200" w:after="0"/>
    </w:pPr>
    <w:rPr>
      <w:b/>
      <w:bCs/>
      <w:lang w:val="es-ES_tradnl"/>
    </w:rPr>
  </w:style>
  <w:style w:type="character" w:customStyle="1" w:styleId="CEOOpeningChar">
    <w:name w:val="CEO_Opening Char"/>
    <w:basedOn w:val="CEONormalCharChar"/>
    <w:link w:val="CEOOpening"/>
    <w:uiPriority w:val="99"/>
    <w:locked/>
    <w:rsid w:val="00E05B53"/>
  </w:style>
  <w:style w:type="paragraph" w:customStyle="1" w:styleId="CEOHyperlink">
    <w:name w:val="CEO_Hyperlink"/>
    <w:basedOn w:val="CEONormal"/>
    <w:link w:val="CEOHyperlinkCharChar"/>
    <w:uiPriority w:val="99"/>
    <w:rsid w:val="00E05B53"/>
    <w:pPr>
      <w:spacing w:before="0" w:after="0"/>
      <w:ind w:right="-426"/>
    </w:pPr>
    <w:rPr>
      <w:color w:val="0000FF"/>
    </w:rPr>
  </w:style>
  <w:style w:type="character" w:customStyle="1" w:styleId="CEOHyperlinkCharChar">
    <w:name w:val="CEO_Hyperlink Char Char"/>
    <w:basedOn w:val="DefaultParagraphFont"/>
    <w:link w:val="CEOHyperlink"/>
    <w:uiPriority w:val="99"/>
    <w:locked/>
    <w:rsid w:val="00E05B53"/>
    <w:rPr>
      <w:rFonts w:ascii="Verdana" w:eastAsia="SimSun" w:hAnsi="Verdana" w:cs="Times New Roman"/>
      <w:color w:val="0000FF"/>
      <w:sz w:val="24"/>
      <w:szCs w:val="24"/>
    </w:rPr>
  </w:style>
  <w:style w:type="paragraph" w:customStyle="1" w:styleId="CEODistributionEmdash">
    <w:name w:val="CEO_Distribution_Emdash"/>
    <w:basedOn w:val="Normal"/>
    <w:uiPriority w:val="99"/>
    <w:rsid w:val="00E05B53"/>
    <w:pPr>
      <w:tabs>
        <w:tab w:val="num" w:pos="1492"/>
      </w:tabs>
      <w:ind w:left="1492" w:hanging="360"/>
    </w:pPr>
    <w:rPr>
      <w:rFonts w:ascii="Verdana" w:hAnsi="Verdana" w:cs="Times New Roman"/>
      <w:sz w:val="19"/>
      <w:szCs w:val="19"/>
      <w:lang w:val="fr-CH" w:eastAsia="zh-CN"/>
    </w:rPr>
  </w:style>
  <w:style w:type="paragraph" w:customStyle="1" w:styleId="CEOSignatureName">
    <w:name w:val="CEO_SignatureName"/>
    <w:basedOn w:val="Normal"/>
    <w:next w:val="CEOSignatureTitle"/>
    <w:uiPriority w:val="99"/>
    <w:rsid w:val="00E05B53"/>
    <w:pPr>
      <w:spacing w:before="240"/>
    </w:pPr>
    <w:rPr>
      <w:rFonts w:ascii="Verdana" w:eastAsia="Batang" w:hAnsi="Verdana" w:cs="Times New Roman"/>
      <w:sz w:val="19"/>
      <w:szCs w:val="20"/>
      <w:lang w:val="es-ES_tradnl"/>
    </w:rPr>
  </w:style>
  <w:style w:type="paragraph" w:customStyle="1" w:styleId="CEOSignatureTitle">
    <w:name w:val="CEO_SignatureTitle"/>
    <w:basedOn w:val="Normal"/>
    <w:next w:val="CEODistribution"/>
    <w:uiPriority w:val="99"/>
    <w:rsid w:val="00E05B53"/>
    <w:rPr>
      <w:rFonts w:ascii="Verdana" w:hAnsi="Verdana" w:cs="Times New Roman"/>
      <w:sz w:val="19"/>
      <w:szCs w:val="20"/>
      <w:lang w:val="en-GB"/>
    </w:rPr>
  </w:style>
  <w:style w:type="paragraph" w:customStyle="1" w:styleId="CEODistribution">
    <w:name w:val="CEO_Distribution"/>
    <w:basedOn w:val="Normal"/>
    <w:next w:val="CEODistributionEmdash"/>
    <w:link w:val="CEODistributionChar"/>
    <w:uiPriority w:val="99"/>
    <w:rsid w:val="00E05B53"/>
    <w:pPr>
      <w:spacing w:before="480" w:after="120"/>
      <w:ind w:left="709" w:hanging="709"/>
    </w:pPr>
    <w:rPr>
      <w:rFonts w:ascii="Verdana" w:hAnsi="Verdana" w:cs="Times New Roman"/>
      <w:sz w:val="19"/>
      <w:szCs w:val="20"/>
      <w:lang w:val="en-GB"/>
    </w:rPr>
  </w:style>
  <w:style w:type="paragraph" w:customStyle="1" w:styleId="CEOOriginalSigned">
    <w:name w:val="CEO_OriginalSigned"/>
    <w:basedOn w:val="CEONormal"/>
    <w:next w:val="CEOSignatureName"/>
    <w:uiPriority w:val="99"/>
    <w:rsid w:val="00E05B53"/>
    <w:pPr>
      <w:spacing w:before="360" w:after="360"/>
    </w:pPr>
  </w:style>
  <w:style w:type="character" w:customStyle="1" w:styleId="CEODistributionChar">
    <w:name w:val="CEO_Distribution Char"/>
    <w:basedOn w:val="DefaultParagraphFont"/>
    <w:link w:val="CEODistribution"/>
    <w:uiPriority w:val="99"/>
    <w:locked/>
    <w:rsid w:val="00E05B53"/>
    <w:rPr>
      <w:rFonts w:ascii="Verdana" w:eastAsia="SimSun" w:hAnsi="Verdana" w:cs="Times New Roman"/>
      <w:sz w:val="20"/>
      <w:szCs w:val="20"/>
      <w:lang w:val="en-GB" w:eastAsia="en-US"/>
    </w:rPr>
  </w:style>
  <w:style w:type="paragraph" w:customStyle="1" w:styleId="CEOEmdashList">
    <w:name w:val="CEO_EmdashList"/>
    <w:basedOn w:val="Normal"/>
    <w:uiPriority w:val="99"/>
    <w:rsid w:val="00E05B53"/>
    <w:pPr>
      <w:numPr>
        <w:numId w:val="22"/>
      </w:numPr>
      <w:spacing w:before="120" w:after="120"/>
    </w:pPr>
    <w:rPr>
      <w:rFonts w:ascii="Trebuchet MS" w:hAnsi="Trebuchet MS" w:cs="Times New Roman"/>
      <w:sz w:val="20"/>
      <w:szCs w:val="20"/>
      <w:lang w:eastAsia="zh-CN"/>
    </w:rPr>
  </w:style>
  <w:style w:type="paragraph" w:customStyle="1" w:styleId="CEOSubjectDetails">
    <w:name w:val="CEO_SubjectDetails"/>
    <w:basedOn w:val="Normal"/>
    <w:uiPriority w:val="99"/>
    <w:rsid w:val="00E05B53"/>
    <w:pPr>
      <w:spacing w:after="120"/>
    </w:pPr>
    <w:rPr>
      <w:rFonts w:ascii="Verdana" w:hAnsi="Verdana" w:cs="Times New Roman"/>
      <w:sz w:val="19"/>
      <w:szCs w:val="18"/>
      <w:lang w:val="en-GB"/>
    </w:rPr>
  </w:style>
  <w:style w:type="character" w:customStyle="1" w:styleId="BDTClosingChar">
    <w:name w:val="BDT_Closing Char"/>
    <w:basedOn w:val="DefaultParagraphFont"/>
    <w:link w:val="BDTClosing"/>
    <w:uiPriority w:val="99"/>
    <w:locked/>
    <w:rsid w:val="0002071D"/>
    <w:rPr>
      <w:rFonts w:ascii="Calibri" w:eastAsia="SimSun" w:hAnsi="Calibri" w:cs="Times New Roman"/>
      <w:noProof/>
      <w:sz w:val="22"/>
      <w:szCs w:val="22"/>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blue\dfs\refinfo\REFTXT10\ITU-D\SG-D\CIRC\devsg@itu.int" TargetMode="External"/><Relationship Id="rId13" Type="http://schemas.openxmlformats.org/officeDocument/2006/relationships/hyperlink" Target="http://www.itu.int/ITU-D/study_groups/SGP_2006-2010/SG2/SG2Quest-es.html" TargetMode="External"/><Relationship Id="rId18" Type="http://schemas.openxmlformats.org/officeDocument/2006/relationships/hyperlink" Target="http://www.itu.int/ITU-D/study_groups/SGP_2006-2010/meetings/STG/2009/templates/index-es.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2.emf"/><Relationship Id="rId12" Type="http://schemas.openxmlformats.org/officeDocument/2006/relationships/hyperlink" Target="http://www.itu.int/net3/ITU-D/stg/index.aspx" TargetMode="External"/><Relationship Id="rId17" Type="http://schemas.openxmlformats.org/officeDocument/2006/relationships/hyperlink" Target="http://www.itu.int/net3/ITU-D/stg/blkmeetings.aspx?blk=11945"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itu.int/net3/ITU-D/stg/blkmeetings.aspx?blk=11946" TargetMode="External"/><Relationship Id="rId20" Type="http://schemas.openxmlformats.org/officeDocument/2006/relationships/hyperlink" Target="http://www.itu.int/net3/ITU-D/stg/visa.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D/study_groups/SGP_2010-2014/meetings/RGQ/2011/RGQ_Location_Deadlines_2011.html"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bdtmeetingsregistration@itu.int" TargetMode="External"/><Relationship Id="rId23" Type="http://schemas.openxmlformats.org/officeDocument/2006/relationships/footer" Target="footer1.xml"/><Relationship Id="rId10" Type="http://schemas.openxmlformats.org/officeDocument/2006/relationships/hyperlink" Target="http://www.itu.int/net3/ITU-D/stg/blkmeetings.aspx?blk=11945" TargetMode="External"/><Relationship Id="rId19" Type="http://schemas.openxmlformats.org/officeDocument/2006/relationships/hyperlink" Target="http://www.itu.int/travel/" TargetMode="External"/><Relationship Id="rId4" Type="http://schemas.openxmlformats.org/officeDocument/2006/relationships/webSettings" Target="webSettings.xml"/><Relationship Id="rId9" Type="http://schemas.openxmlformats.org/officeDocument/2006/relationships/hyperlink" Target="http://www.itu.int/net3/ITU-D/stg/blkmeetings.aspx?blk=11946" TargetMode="External"/><Relationship Id="rId14" Type="http://schemas.openxmlformats.org/officeDocument/2006/relationships/hyperlink" Target="http://www.itu.int/cgi-bin/htsh/edrs/TIES/auth/ITU-D/delegate/edrs.focalpoint?_eventid=4000069" TargetMode="External"/><Relationship Id="rId22" Type="http://schemas.openxmlformats.org/officeDocument/2006/relationships/header" Target="header2.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bdtmail@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1266</Words>
  <Characters>6850</Characters>
  <Application>Microsoft Office Outlook</Application>
  <DocSecurity>0</DocSecurity>
  <Lines>0</Lines>
  <Paragraphs>0</Paragraphs>
  <ScaleCrop>false</ScaleCrop>
  <Company>ITU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(Spanish)</dc:title>
  <dc:subject/>
  <dc:creator>Efrem Yosef</dc:creator>
  <cp:keywords/>
  <dc:description/>
  <cp:lastModifiedBy>sellier</cp:lastModifiedBy>
  <cp:revision>2</cp:revision>
  <cp:lastPrinted>2010-12-07T13:38:00Z</cp:lastPrinted>
  <dcterms:created xsi:type="dcterms:W3CDTF">2010-12-16T13:53:00Z</dcterms:created>
  <dcterms:modified xsi:type="dcterms:W3CDTF">2010-12-16T13:53:00Z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