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2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C96D5B" w:rsidRPr="00521E65" w:rsidTr="00C96D5B">
        <w:trPr>
          <w:cantSplit/>
          <w:trHeight w:val="1418"/>
        </w:trPr>
        <w:tc>
          <w:tcPr>
            <w:tcW w:w="718" w:type="pct"/>
          </w:tcPr>
          <w:p w:rsidR="00C96D5B" w:rsidRPr="00521E65" w:rsidRDefault="00C96D5B" w:rsidP="00C96D5B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107D3652" wp14:editId="2E99A9A7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C96D5B" w:rsidRPr="00521E65" w:rsidRDefault="00C96D5B" w:rsidP="00C96D5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C96D5B" w:rsidRPr="00521E65" w:rsidRDefault="00C96D5B" w:rsidP="00C96D5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C96D5B" w:rsidRPr="00521E65" w:rsidRDefault="00C96D5B" w:rsidP="00C96D5B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580E388B" wp14:editId="349C1446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C96D5B">
            <w:pPr>
              <w:spacing w:before="60" w:after="60" w:line="300" w:lineRule="exact"/>
              <w:jc w:val="left"/>
            </w:pPr>
            <w:r w:rsidRPr="00521E65">
              <w:rPr>
                <w:rFonts w:hint="cs"/>
                <w:rtl/>
              </w:rPr>
              <w:t xml:space="preserve">جنيف، </w:t>
            </w:r>
            <w:r w:rsidR="00122872" w:rsidRPr="00122872">
              <w:t>1</w:t>
            </w:r>
            <w:r w:rsidR="00122872" w:rsidRPr="00122872">
              <w:rPr>
                <w:rFonts w:hint="cs"/>
                <w:rtl/>
                <w:lang w:bidi="ar-EG"/>
              </w:rPr>
              <w:t xml:space="preserve"> سبتمبر </w:t>
            </w:r>
            <w:r w:rsidR="00122872" w:rsidRPr="00122872">
              <w:t>2016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122872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122872">
              <w:rPr>
                <w:b/>
                <w:lang w:bidi="ar-SY"/>
              </w:rPr>
              <w:t>240</w:t>
            </w:r>
            <w:r w:rsidRPr="00521E65">
              <w:rPr>
                <w:b/>
                <w:lang w:bidi="ar-SY"/>
              </w:rPr>
              <w:br/>
            </w:r>
          </w:p>
        </w:tc>
        <w:tc>
          <w:tcPr>
            <w:tcW w:w="2470" w:type="pct"/>
            <w:vMerge w:val="restart"/>
          </w:tcPr>
          <w:p w:rsidR="00122872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</w:pPr>
            <w:r w:rsidRPr="00521E65">
              <w:rPr>
                <w:rFonts w:hint="cs"/>
                <w:rtl/>
              </w:rPr>
              <w:t>إلى</w:t>
            </w:r>
            <w:r w:rsidR="00122872">
              <w:rPr>
                <w:rFonts w:hint="cs"/>
                <w:rtl/>
              </w:rPr>
              <w:t>:</w:t>
            </w:r>
          </w:p>
          <w:p w:rsidR="00521E65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521E65" w:rsidRPr="00521E65">
              <w:rPr>
                <w:rFonts w:hint="cs"/>
                <w:rtl/>
              </w:rPr>
              <w:t>إدارات الدول الأعضاء في الات</w:t>
            </w:r>
            <w:r w:rsidR="00521E65" w:rsidRPr="00521E65">
              <w:rPr>
                <w:rFonts w:hint="cs"/>
                <w:rtl/>
                <w:lang w:bidi="ar-EG"/>
              </w:rPr>
              <w:t>‍</w:t>
            </w:r>
            <w:r w:rsidR="00521E65" w:rsidRPr="00521E65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122872" w:rsidRPr="00122872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أعضاء قطاع تقييس الاتصالات؛</w:t>
            </w:r>
          </w:p>
          <w:p w:rsidR="00122872" w:rsidRPr="00122872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ال</w:t>
            </w:r>
            <w:r w:rsidRPr="00122872">
              <w:rPr>
                <w:rFonts w:hint="cs"/>
                <w:rtl/>
              </w:rPr>
              <w:t>‍</w:t>
            </w:r>
            <w:r w:rsidRPr="00122872">
              <w:rPr>
                <w:rtl/>
              </w:rPr>
              <w:t xml:space="preserve">منتسبين </w:t>
            </w:r>
            <w:r w:rsidRPr="00122872">
              <w:rPr>
                <w:rFonts w:hint="cs"/>
                <w:rtl/>
              </w:rPr>
              <w:t>إلى</w:t>
            </w:r>
            <w:r w:rsidRPr="00122872">
              <w:rPr>
                <w:rtl/>
              </w:rPr>
              <w:t xml:space="preserve"> قطاع تقييس الاتصالات</w:t>
            </w:r>
            <w:r w:rsidRPr="00122872">
              <w:rPr>
                <w:rFonts w:hint="cs"/>
                <w:rtl/>
              </w:rPr>
              <w:t>؛</w:t>
            </w:r>
          </w:p>
          <w:p w:rsidR="00122872" w:rsidRPr="00521E65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12287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122872">
              <w:rPr>
                <w:lang w:bidi="ar-SY"/>
              </w:rPr>
              <w:t>5780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E22B7F" w:rsidP="00122872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bookmarkStart w:id="0" w:name="lt_pId027"/>
              <w:r w:rsidR="00122872" w:rsidRPr="00122872">
                <w:rPr>
                  <w:rStyle w:val="Hyperlink"/>
                </w:rPr>
                <w:t>conformity@itu.int</w:t>
              </w:r>
              <w:bookmarkEnd w:id="0"/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122872" w:rsidRPr="00122872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</w:r>
            <w:r w:rsidRPr="00122872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122872" w:rsidRPr="00122872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5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مدير مكتب تنمية الاتصالات</w:t>
            </w:r>
            <w:r w:rsidRPr="00122872">
              <w:rPr>
                <w:rFonts w:hint="cs"/>
                <w:rtl/>
              </w:rPr>
              <w:t>؛</w:t>
            </w:r>
          </w:p>
          <w:p w:rsidR="00521E65" w:rsidRPr="00521E65" w:rsidRDefault="00122872" w:rsidP="0012287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122872">
              <w:rPr>
                <w:rFonts w:hint="cs"/>
                <w:rtl/>
              </w:rPr>
              <w:t>-</w:t>
            </w:r>
            <w:r w:rsidRPr="00122872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264D01">
            <w:pPr>
              <w:spacing w:before="24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91441A" w:rsidRDefault="00122872" w:rsidP="00264D01">
            <w:pPr>
              <w:spacing w:before="240" w:after="60" w:line="340" w:lineRule="exact"/>
              <w:ind w:left="57" w:right="57"/>
              <w:rPr>
                <w:b/>
                <w:bCs/>
                <w:position w:val="4"/>
                <w:rtl/>
                <w:lang w:bidi="ar-EG"/>
              </w:rPr>
            </w:pP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دعوة إلى</w:t>
            </w:r>
            <w:r w:rsidR="00935F8B"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المشاركة في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حدث الاختبار الثالث الذي ينظمه الاتحاد الدولي للاتصالات</w:t>
            </w:r>
            <w:r w:rsidR="00935F8B"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، ويتبعه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اجتماع مائدة مستديرة</w:t>
            </w:r>
            <w:r w:rsidR="00935F8B"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،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بشأن توافق الهواتف المتنقلة مع مطاريف المركبات </w:t>
            </w:r>
            <w:r w:rsidR="00935F8B"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التي لا تتطلب استعمال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اليدين </w:t>
            </w:r>
            <w:r w:rsidRPr="0091441A">
              <w:rPr>
                <w:rFonts w:hint="cs"/>
                <w:b/>
                <w:bCs/>
                <w:position w:val="4"/>
                <w:rtl/>
              </w:rPr>
              <w:t xml:space="preserve">(بانكوك، تايلاند، </w:t>
            </w:r>
            <w:r w:rsidRPr="0091441A">
              <w:rPr>
                <w:b/>
                <w:bCs/>
                <w:position w:val="4"/>
              </w:rPr>
              <w:t>16-15</w:t>
            </w:r>
            <w:r w:rsidRPr="0091441A">
              <w:rPr>
                <w:rFonts w:hint="cs"/>
                <w:b/>
                <w:bCs/>
                <w:position w:val="4"/>
                <w:rtl/>
              </w:rPr>
              <w:t xml:space="preserve"> نوفمبر </w:t>
            </w:r>
            <w:r w:rsidRPr="0091441A">
              <w:rPr>
                <w:b/>
                <w:bCs/>
                <w:position w:val="4"/>
              </w:rPr>
              <w:t>2016</w:t>
            </w:r>
            <w:r w:rsidRPr="0091441A">
              <w:rPr>
                <w:rFonts w:hint="cs"/>
                <w:b/>
                <w:bCs/>
                <w:position w:val="4"/>
                <w:rtl/>
                <w:lang w:bidi="ar-EG"/>
              </w:rPr>
              <w:t>)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122872" w:rsidRPr="00122872" w:rsidRDefault="00122872" w:rsidP="007223A1">
      <w:pPr>
        <w:rPr>
          <w:rtl/>
        </w:rPr>
      </w:pPr>
      <w:r w:rsidRPr="00122872">
        <w:rPr>
          <w:rFonts w:hint="cs"/>
          <w:rtl/>
        </w:rPr>
        <w:t xml:space="preserve">أود أن أدعوكم إلى ال‍مشاركة في حدث </w:t>
      </w:r>
      <w:hyperlink r:id="rId11" w:history="1">
        <w:r w:rsidRPr="007223A1">
          <w:rPr>
            <w:rStyle w:val="Hyperlink"/>
            <w:rFonts w:hint="cs"/>
            <w:rtl/>
            <w:lang w:bidi="ar-EG"/>
          </w:rPr>
          <w:t>الاختبار الثالث الذي ينظمه الات‍حاد الدولي للاتصالات</w:t>
        </w:r>
      </w:hyperlink>
      <w:r w:rsidRPr="00122872">
        <w:rPr>
          <w:rFonts w:hint="cs"/>
          <w:rtl/>
        </w:rPr>
        <w:t xml:space="preserve"> بشأن تقييم أداء الهواتف المتنقلة بوصفها بوابات لأنظمة السيارات </w:t>
      </w:r>
      <w:r w:rsidR="008D3F35">
        <w:rPr>
          <w:rFonts w:hint="cs"/>
          <w:rtl/>
        </w:rPr>
        <w:t>التي لا تتطلب استعمال</w:t>
      </w:r>
      <w:r w:rsidRPr="00122872">
        <w:rPr>
          <w:rFonts w:hint="cs"/>
          <w:rtl/>
        </w:rPr>
        <w:t xml:space="preserve"> اليدين، طبقاً للتوصيتين</w:t>
      </w:r>
      <w:r w:rsidR="007223A1">
        <w:rPr>
          <w:rFonts w:hint="cs"/>
          <w:rtl/>
        </w:rPr>
        <w:t xml:space="preserve"> </w:t>
      </w:r>
      <w:r w:rsidRPr="00122872">
        <w:rPr>
          <w:lang w:bidi="ar-SY"/>
        </w:rPr>
        <w:t>ITU</w:t>
      </w:r>
      <w:r w:rsidRPr="00122872">
        <w:rPr>
          <w:lang w:bidi="ar-SY"/>
        </w:rPr>
        <w:noBreakHyphen/>
        <w:t>T</w:t>
      </w:r>
      <w:r w:rsidR="007223A1">
        <w:rPr>
          <w:lang w:bidi="ar-SY"/>
        </w:rPr>
        <w:t> </w:t>
      </w:r>
      <w:hyperlink r:id="rId12" w:history="1">
        <w:r w:rsidRPr="00122872">
          <w:rPr>
            <w:rStyle w:val="Hyperlink"/>
            <w:lang w:bidi="ar-SY"/>
          </w:rPr>
          <w:t>P.1100</w:t>
        </w:r>
      </w:hyperlink>
      <w:r w:rsidRPr="00122872">
        <w:rPr>
          <w:rFonts w:hint="cs"/>
          <w:rtl/>
        </w:rPr>
        <w:t xml:space="preserve"> </w:t>
      </w:r>
      <w:r w:rsidRPr="00122872">
        <w:rPr>
          <w:rtl/>
        </w:rPr>
        <w:t>و</w:t>
      </w:r>
      <w:r w:rsidRPr="00122872">
        <w:rPr>
          <w:lang w:bidi="ar-SY"/>
        </w:rPr>
        <w:t>ITU</w:t>
      </w:r>
      <w:r w:rsidRPr="00122872">
        <w:rPr>
          <w:lang w:bidi="ar-SY"/>
        </w:rPr>
        <w:noBreakHyphen/>
        <w:t>T </w:t>
      </w:r>
      <w:hyperlink r:id="rId13" w:history="1">
        <w:r w:rsidRPr="00122872">
          <w:rPr>
            <w:rStyle w:val="Hyperlink"/>
            <w:lang w:bidi="ar-SY"/>
          </w:rPr>
          <w:t>P.1110</w:t>
        </w:r>
      </w:hyperlink>
      <w:r w:rsidRPr="00122872">
        <w:rPr>
          <w:rFonts w:hint="cs"/>
          <w:rtl/>
          <w:lang w:bidi="ar-EG"/>
        </w:rPr>
        <w:t>.</w:t>
      </w:r>
    </w:p>
    <w:p w:rsidR="00122872" w:rsidRPr="00122872" w:rsidRDefault="00122872" w:rsidP="00F96AED">
      <w:pPr>
        <w:rPr>
          <w:rtl/>
        </w:rPr>
      </w:pPr>
      <w:r w:rsidRPr="00122872">
        <w:rPr>
          <w:rFonts w:hint="cs"/>
          <w:rtl/>
        </w:rPr>
        <w:t xml:space="preserve">ويهتم العديد من مستعملي الهواتف وأصحاب السيارات </w:t>
      </w:r>
      <w:r w:rsidR="00475741">
        <w:rPr>
          <w:rFonts w:hint="cs"/>
          <w:rtl/>
        </w:rPr>
        <w:t>بالتوصيلية وجودة الصوت ل</w:t>
      </w:r>
      <w:r w:rsidRPr="00122872">
        <w:rPr>
          <w:rFonts w:hint="cs"/>
          <w:rtl/>
        </w:rPr>
        <w:t xml:space="preserve">لهواتف المتنقلة الموصولة لاسلكياً بمطاريف المركبات </w:t>
      </w:r>
      <w:r w:rsidR="008D3F35">
        <w:rPr>
          <w:rFonts w:hint="cs"/>
          <w:rtl/>
        </w:rPr>
        <w:t>التي لا تتطلب استعمال</w:t>
      </w:r>
      <w:r w:rsidRPr="00122872">
        <w:rPr>
          <w:rFonts w:hint="cs"/>
          <w:rtl/>
        </w:rPr>
        <w:t xml:space="preserve"> اليدين </w:t>
      </w:r>
      <w:r w:rsidR="00F96AED">
        <w:t>(</w:t>
      </w:r>
      <w:r w:rsidRPr="00122872">
        <w:rPr>
          <w:lang w:bidi="ar-SY"/>
        </w:rPr>
        <w:t>HFT</w:t>
      </w:r>
      <w:r w:rsidR="00F96AED">
        <w:t>)</w:t>
      </w:r>
      <w:r w:rsidRPr="00122872">
        <w:rPr>
          <w:rFonts w:hint="cs"/>
          <w:rtl/>
        </w:rPr>
        <w:t xml:space="preserve">. وبناءً على طلب صناعة السيارات، نظم الاتحاد سابقاً حدثيْ اختبار بشأن تقييم مطابقة الهواتف المتنقلة وفقاً للتوصيتين </w:t>
      </w:r>
      <w:r w:rsidRPr="00122872">
        <w:rPr>
          <w:lang w:bidi="ar-SY"/>
        </w:rPr>
        <w:t>ITU</w:t>
      </w:r>
      <w:r w:rsidRPr="00122872">
        <w:rPr>
          <w:lang w:bidi="ar-SY"/>
        </w:rPr>
        <w:noBreakHyphen/>
        <w:t>T</w:t>
      </w:r>
      <w:r w:rsidR="00F96AED">
        <w:rPr>
          <w:lang w:bidi="ar-SY"/>
        </w:rPr>
        <w:t> </w:t>
      </w:r>
      <w:hyperlink r:id="rId14" w:history="1">
        <w:r w:rsidRPr="00122872">
          <w:rPr>
            <w:rStyle w:val="Hyperlink"/>
            <w:lang w:bidi="ar-SY"/>
          </w:rPr>
          <w:t>P.1100</w:t>
        </w:r>
      </w:hyperlink>
      <w:r w:rsidRPr="00122872">
        <w:rPr>
          <w:rFonts w:hint="cs"/>
          <w:rtl/>
          <w:lang w:bidi="ar-EG"/>
        </w:rPr>
        <w:t xml:space="preserve"> </w:t>
      </w:r>
      <w:r w:rsidRPr="00122872">
        <w:rPr>
          <w:rtl/>
        </w:rPr>
        <w:t>و</w:t>
      </w:r>
      <w:r w:rsidRPr="00122872">
        <w:rPr>
          <w:lang w:bidi="ar-SY"/>
        </w:rPr>
        <w:t>ITU</w:t>
      </w:r>
      <w:r w:rsidRPr="00122872">
        <w:rPr>
          <w:lang w:bidi="ar-SY"/>
        </w:rPr>
        <w:noBreakHyphen/>
        <w:t>T </w:t>
      </w:r>
      <w:hyperlink r:id="rId15" w:history="1">
        <w:r w:rsidRPr="00122872">
          <w:rPr>
            <w:rStyle w:val="Hyperlink"/>
            <w:lang w:bidi="ar-SY"/>
          </w:rPr>
          <w:t>P.1110</w:t>
        </w:r>
      </w:hyperlink>
      <w:r w:rsidR="00F96AED">
        <w:rPr>
          <w:rFonts w:hint="cs"/>
          <w:rtl/>
          <w:lang w:bidi="ar-EG"/>
        </w:rPr>
        <w:t>.</w:t>
      </w:r>
    </w:p>
    <w:p w:rsidR="00122872" w:rsidRPr="00122872" w:rsidRDefault="00122872" w:rsidP="00EC261B">
      <w:pPr>
        <w:rPr>
          <w:rtl/>
        </w:rPr>
      </w:pPr>
      <w:r w:rsidRPr="00122872">
        <w:rPr>
          <w:rFonts w:hint="cs"/>
          <w:rtl/>
        </w:rPr>
        <w:t xml:space="preserve">وتُدرَج الهواتف المتنقلة التي توفقت في اجتياز الاختبارات المنظمة في إطار حدثيْ الاختبار </w:t>
      </w:r>
      <w:hyperlink r:id="rId16" w:history="1">
        <w:r w:rsidRPr="00EC261B">
          <w:rPr>
            <w:rStyle w:val="Hyperlink"/>
            <w:rFonts w:hint="cs"/>
            <w:rtl/>
          </w:rPr>
          <w:t>الأول</w:t>
        </w:r>
      </w:hyperlink>
      <w:r w:rsidRPr="00122872">
        <w:rPr>
          <w:rFonts w:hint="cs"/>
          <w:rtl/>
        </w:rPr>
        <w:t xml:space="preserve"> و</w:t>
      </w:r>
      <w:hyperlink r:id="rId17" w:history="1">
        <w:r w:rsidRPr="00EC261B">
          <w:rPr>
            <w:rStyle w:val="Hyperlink"/>
            <w:rFonts w:hint="cs"/>
            <w:rtl/>
          </w:rPr>
          <w:t>الثاني للاتحاد</w:t>
        </w:r>
      </w:hyperlink>
      <w:r w:rsidRPr="00122872">
        <w:rPr>
          <w:rFonts w:hint="cs"/>
          <w:rtl/>
        </w:rPr>
        <w:t xml:space="preserve"> (مايو </w:t>
      </w:r>
      <w:r w:rsidRPr="00122872">
        <w:rPr>
          <w:lang w:bidi="ar-SY"/>
        </w:rPr>
        <w:t>2014</w:t>
      </w:r>
      <w:r w:rsidRPr="00122872">
        <w:rPr>
          <w:rFonts w:hint="cs"/>
          <w:rtl/>
        </w:rPr>
        <w:t xml:space="preserve"> ومايو</w:t>
      </w:r>
      <w:r w:rsidR="00EC261B">
        <w:rPr>
          <w:rFonts w:hint="eastAsia"/>
          <w:rtl/>
        </w:rPr>
        <w:t> </w:t>
      </w:r>
      <w:r w:rsidRPr="00122872">
        <w:rPr>
          <w:lang w:bidi="ar-SY"/>
        </w:rPr>
        <w:t>2016</w:t>
      </w:r>
      <w:r w:rsidRPr="00122872">
        <w:rPr>
          <w:rFonts w:hint="cs"/>
          <w:rtl/>
        </w:rPr>
        <w:t>) في "</w:t>
      </w:r>
      <w:hyperlink r:id="rId18" w:history="1">
        <w:r w:rsidRPr="00EC261B">
          <w:rPr>
            <w:rStyle w:val="Hyperlink"/>
            <w:rFonts w:hint="cs"/>
            <w:rtl/>
            <w:lang w:bidi="ar-EG"/>
          </w:rPr>
          <w:t>قائمة بيضاء</w:t>
        </w:r>
      </w:hyperlink>
      <w:r w:rsidRPr="00122872">
        <w:rPr>
          <w:rFonts w:hint="cs"/>
          <w:rtl/>
        </w:rPr>
        <w:t>" تستخدمها شركات السيارات لنصح عملائها باستعمال الهواتف المدرجة فيها في سياراتهم.</w:t>
      </w:r>
    </w:p>
    <w:p w:rsidR="00122872" w:rsidRPr="00122872" w:rsidRDefault="00122872" w:rsidP="008D3F35">
      <w:pPr>
        <w:rPr>
          <w:rtl/>
        </w:rPr>
      </w:pPr>
      <w:r w:rsidRPr="00122872">
        <w:rPr>
          <w:rFonts w:hint="cs"/>
          <w:rtl/>
        </w:rPr>
        <w:t xml:space="preserve">وقد استرعى هذان الحدثان انتباه </w:t>
      </w:r>
      <w:r w:rsidR="008D3F35">
        <w:rPr>
          <w:rFonts w:hint="cs"/>
          <w:rtl/>
        </w:rPr>
        <w:t>موردي</w:t>
      </w:r>
      <w:r w:rsidRPr="00122872">
        <w:rPr>
          <w:rFonts w:hint="cs"/>
          <w:rtl/>
        </w:rPr>
        <w:t xml:space="preserve"> الهواتف المتنقلة. وللحصول على مزيد من المعلومات الأساسية من قبيل تفاصيل الإصدار والأعطال الشائعة والعينات الصوتية للنتائج، يرجى الاطلاع على </w:t>
      </w:r>
      <w:hyperlink r:id="rId19" w:history="1">
        <w:r w:rsidRPr="00EC261B">
          <w:rPr>
            <w:rStyle w:val="Hyperlink"/>
            <w:rFonts w:hint="cs"/>
            <w:rtl/>
            <w:lang w:bidi="ar-EG"/>
          </w:rPr>
          <w:t>الصفحة الإلكترونية</w:t>
        </w:r>
      </w:hyperlink>
      <w:r w:rsidR="00EC261B">
        <w:rPr>
          <w:rFonts w:hint="cs"/>
          <w:rtl/>
        </w:rPr>
        <w:t xml:space="preserve"> المخصصة لهذا الغرض.</w:t>
      </w:r>
    </w:p>
    <w:p w:rsidR="00122872" w:rsidRPr="00122872" w:rsidRDefault="00122872" w:rsidP="006B2CD8">
      <w:pPr>
        <w:rPr>
          <w:rtl/>
        </w:rPr>
      </w:pPr>
      <w:r w:rsidRPr="00122872">
        <w:rPr>
          <w:rFonts w:hint="cs"/>
          <w:rtl/>
        </w:rPr>
        <w:t xml:space="preserve">وسيُنظَّم </w:t>
      </w:r>
      <w:r w:rsidRPr="00122872">
        <w:rPr>
          <w:rFonts w:hint="cs"/>
          <w:b/>
          <w:bCs/>
          <w:rtl/>
        </w:rPr>
        <w:t>حدث الاختبار الثالث</w:t>
      </w:r>
      <w:r w:rsidRPr="00122872">
        <w:rPr>
          <w:rFonts w:hint="cs"/>
          <w:rtl/>
        </w:rPr>
        <w:t xml:space="preserve"> في بانكوك، تايلاند، يوميْ </w:t>
      </w:r>
      <w:r w:rsidRPr="00122872">
        <w:rPr>
          <w:b/>
          <w:bCs/>
          <w:lang w:bidi="ar-SY"/>
        </w:rPr>
        <w:t>15</w:t>
      </w:r>
      <w:r w:rsidRPr="00122872">
        <w:rPr>
          <w:rFonts w:hint="cs"/>
          <w:rtl/>
          <w:lang w:bidi="ar-EG"/>
        </w:rPr>
        <w:t xml:space="preserve"> و</w:t>
      </w:r>
      <w:r w:rsidRPr="00122872">
        <w:rPr>
          <w:b/>
          <w:bCs/>
          <w:lang w:bidi="ar-SY"/>
        </w:rPr>
        <w:t>16</w:t>
      </w:r>
      <w:r w:rsidRPr="00122872">
        <w:rPr>
          <w:rFonts w:hint="cs"/>
          <w:rtl/>
          <w:lang w:bidi="ar-EG"/>
        </w:rPr>
        <w:t xml:space="preserve"> </w:t>
      </w:r>
      <w:r w:rsidRPr="006B2CD8">
        <w:rPr>
          <w:rFonts w:hint="cs"/>
          <w:b/>
          <w:bCs/>
          <w:rtl/>
          <w:lang w:bidi="ar-EG"/>
        </w:rPr>
        <w:t>نوفمبر</w:t>
      </w:r>
      <w:r w:rsidRPr="00122872">
        <w:rPr>
          <w:rFonts w:hint="cs"/>
          <w:rtl/>
          <w:lang w:bidi="ar-EG"/>
        </w:rPr>
        <w:t xml:space="preserve"> </w:t>
      </w:r>
      <w:r w:rsidRPr="00122872">
        <w:rPr>
          <w:b/>
          <w:bCs/>
          <w:lang w:bidi="ar-SY"/>
        </w:rPr>
        <w:t>2016</w:t>
      </w:r>
      <w:r w:rsidRPr="00122872">
        <w:rPr>
          <w:rFonts w:hint="cs"/>
          <w:b/>
          <w:bCs/>
          <w:rtl/>
        </w:rPr>
        <w:t xml:space="preserve">، </w:t>
      </w:r>
      <w:r w:rsidRPr="00122872">
        <w:rPr>
          <w:rFonts w:hint="cs"/>
          <w:rtl/>
        </w:rPr>
        <w:t>خلال تليكوم العالمي للاتحاد</w:t>
      </w:r>
      <w:r w:rsidR="006B2CD8">
        <w:rPr>
          <w:rFonts w:hint="eastAsia"/>
          <w:rtl/>
        </w:rPr>
        <w:t> </w:t>
      </w:r>
      <w:r w:rsidR="006B2CD8">
        <w:t>(</w:t>
      </w:r>
      <w:hyperlink r:id="rId20" w:history="1">
        <w:r w:rsidRPr="00122872">
          <w:rPr>
            <w:rStyle w:val="Hyperlink"/>
            <w:lang w:bidi="ar-SY"/>
          </w:rPr>
          <w:t>www.telecomworld.itu.int</w:t>
        </w:r>
      </w:hyperlink>
      <w:r w:rsidR="006B2CD8">
        <w:t>)</w:t>
      </w:r>
      <w:r w:rsidRPr="00122872">
        <w:rPr>
          <w:rFonts w:hint="cs"/>
          <w:rtl/>
        </w:rPr>
        <w:t xml:space="preserve">، الذي يمثل منصة عالمية للحكومات والشركات والمنشآت الصغيرة والمتوسطة </w:t>
      </w:r>
      <w:r w:rsidR="006B2CD8">
        <w:t>(</w:t>
      </w:r>
      <w:r w:rsidRPr="00122872">
        <w:rPr>
          <w:lang w:bidi="ar-SY"/>
        </w:rPr>
        <w:t>SME</w:t>
      </w:r>
      <w:r w:rsidR="006B2CD8">
        <w:t>)</w:t>
      </w:r>
      <w:r w:rsidRPr="00122872">
        <w:rPr>
          <w:rFonts w:hint="cs"/>
          <w:rtl/>
        </w:rPr>
        <w:t xml:space="preserve"> التي تعمل على تسريع الابتكار في مجال تكنولوجيا المعلومات والاتصالات من أجل تحقيق </w:t>
      </w:r>
      <w:r w:rsidR="006B2CD8">
        <w:rPr>
          <w:rFonts w:hint="cs"/>
          <w:rtl/>
        </w:rPr>
        <w:t>التنمية الاجتماعية والاقتصادية.</w:t>
      </w:r>
    </w:p>
    <w:p w:rsidR="00122872" w:rsidRPr="00122872" w:rsidRDefault="00122872" w:rsidP="00264D01">
      <w:pPr>
        <w:rPr>
          <w:rtl/>
        </w:rPr>
      </w:pPr>
      <w:r w:rsidRPr="00950A72">
        <w:rPr>
          <w:rFonts w:hint="cs"/>
          <w:spacing w:val="6"/>
          <w:rtl/>
        </w:rPr>
        <w:t xml:space="preserve">وخلال </w:t>
      </w:r>
      <w:r w:rsidRPr="00950A72">
        <w:rPr>
          <w:rFonts w:hint="cs"/>
          <w:b/>
          <w:bCs/>
          <w:spacing w:val="6"/>
          <w:rtl/>
        </w:rPr>
        <w:t>حدث الاختبار الثالث</w:t>
      </w:r>
      <w:r w:rsidRPr="00950A72">
        <w:rPr>
          <w:rFonts w:hint="cs"/>
          <w:spacing w:val="6"/>
          <w:rtl/>
        </w:rPr>
        <w:t xml:space="preserve">، ستجري اختبارات وفقاً للفصل </w:t>
      </w:r>
      <w:r w:rsidRPr="00950A72">
        <w:rPr>
          <w:spacing w:val="6"/>
          <w:lang w:bidi="ar-SY"/>
        </w:rPr>
        <w:t>12</w:t>
      </w:r>
      <w:r w:rsidRPr="00950A72">
        <w:rPr>
          <w:rFonts w:hint="cs"/>
          <w:spacing w:val="6"/>
          <w:rtl/>
        </w:rPr>
        <w:t xml:space="preserve"> من التوصيتين </w:t>
      </w:r>
      <w:r w:rsidRPr="00950A72">
        <w:rPr>
          <w:spacing w:val="6"/>
          <w:lang w:bidi="ar-SY"/>
        </w:rPr>
        <w:t>ITU</w:t>
      </w:r>
      <w:r w:rsidRPr="00950A72">
        <w:rPr>
          <w:spacing w:val="6"/>
          <w:lang w:bidi="ar-SY"/>
        </w:rPr>
        <w:noBreakHyphen/>
        <w:t xml:space="preserve">T </w:t>
      </w:r>
      <w:hyperlink r:id="rId21" w:history="1">
        <w:r w:rsidR="00264D01" w:rsidRPr="00122872">
          <w:rPr>
            <w:rStyle w:val="Hyperlink"/>
            <w:lang w:bidi="ar-SY"/>
          </w:rPr>
          <w:t>P.1100</w:t>
        </w:r>
      </w:hyperlink>
      <w:r w:rsidRPr="00950A72">
        <w:rPr>
          <w:rFonts w:hint="cs"/>
          <w:spacing w:val="6"/>
          <w:rtl/>
          <w:lang w:bidi="ar-EG"/>
        </w:rPr>
        <w:t xml:space="preserve"> </w:t>
      </w:r>
      <w:r w:rsidRPr="00950A72">
        <w:rPr>
          <w:spacing w:val="6"/>
          <w:rtl/>
        </w:rPr>
        <w:t>و</w:t>
      </w:r>
      <w:r w:rsidRPr="00950A72">
        <w:rPr>
          <w:spacing w:val="6"/>
          <w:lang w:bidi="ar-SY"/>
        </w:rPr>
        <w:t>ITU</w:t>
      </w:r>
      <w:r w:rsidRPr="00950A72">
        <w:rPr>
          <w:spacing w:val="6"/>
          <w:lang w:bidi="ar-SY"/>
        </w:rPr>
        <w:noBreakHyphen/>
        <w:t>T </w:t>
      </w:r>
      <w:hyperlink r:id="rId22" w:history="1">
        <w:r w:rsidR="00264D01" w:rsidRPr="00122872">
          <w:rPr>
            <w:rStyle w:val="Hyperlink"/>
            <w:lang w:bidi="ar-SY"/>
          </w:rPr>
          <w:t>P.1110</w:t>
        </w:r>
      </w:hyperlink>
      <w:r w:rsidRPr="00122872">
        <w:rPr>
          <w:rFonts w:hint="cs"/>
          <w:rtl/>
          <w:lang w:bidi="ar-EG"/>
        </w:rPr>
        <w:t xml:space="preserve"> </w:t>
      </w:r>
      <w:r w:rsidRPr="00122872">
        <w:rPr>
          <w:rFonts w:hint="cs"/>
          <w:rtl/>
        </w:rPr>
        <w:t xml:space="preserve">(الاتصال ضيق النطاق وواسع النطاق </w:t>
      </w:r>
      <w:r w:rsidR="00ED2CAA">
        <w:rPr>
          <w:rFonts w:hint="cs"/>
          <w:rtl/>
        </w:rPr>
        <w:t>الذي لا</w:t>
      </w:r>
      <w:r w:rsidR="000809E9">
        <w:rPr>
          <w:rFonts w:hint="eastAsia"/>
          <w:rtl/>
        </w:rPr>
        <w:t> </w:t>
      </w:r>
      <w:r w:rsidR="00ED2CAA">
        <w:rPr>
          <w:rFonts w:hint="cs"/>
          <w:rtl/>
        </w:rPr>
        <w:t>يتطلب استعمال</w:t>
      </w:r>
      <w:r w:rsidRPr="00122872">
        <w:rPr>
          <w:rFonts w:hint="cs"/>
          <w:rtl/>
        </w:rPr>
        <w:t xml:space="preserve"> اليدين في المركبات الآلية، على التوالي). وباب المشاركة مفتوح </w:t>
      </w:r>
      <w:r w:rsidRPr="00950A72">
        <w:rPr>
          <w:rFonts w:hint="cs"/>
          <w:spacing w:val="-6"/>
          <w:rtl/>
        </w:rPr>
        <w:t xml:space="preserve">أمام مصنِّعي السيارات ومورِّدي أنظمة مطاريف المركبات </w:t>
      </w:r>
      <w:r w:rsidR="00ED2CAA" w:rsidRPr="00950A72">
        <w:rPr>
          <w:rFonts w:hint="cs"/>
          <w:spacing w:val="-6"/>
          <w:rtl/>
        </w:rPr>
        <w:t>التي لا تتطلب استعمال</w:t>
      </w:r>
      <w:r w:rsidRPr="00950A72">
        <w:rPr>
          <w:rFonts w:hint="cs"/>
          <w:spacing w:val="-6"/>
          <w:rtl/>
        </w:rPr>
        <w:t xml:space="preserve"> اليدين ومشغِّلي الشبكات المتنقلة و</w:t>
      </w:r>
      <w:r w:rsidR="00ED2CAA" w:rsidRPr="00950A72">
        <w:rPr>
          <w:rFonts w:hint="cs"/>
          <w:spacing w:val="-6"/>
          <w:rtl/>
        </w:rPr>
        <w:t>موردي</w:t>
      </w:r>
      <w:r w:rsidR="000809E9" w:rsidRPr="00950A72">
        <w:rPr>
          <w:rFonts w:hint="cs"/>
          <w:spacing w:val="-6"/>
          <w:rtl/>
        </w:rPr>
        <w:t xml:space="preserve"> الهواتف المتنقلة.</w:t>
      </w:r>
    </w:p>
    <w:p w:rsidR="00122872" w:rsidRPr="00122872" w:rsidRDefault="00122872" w:rsidP="00ED2CAA">
      <w:pPr>
        <w:rPr>
          <w:rtl/>
        </w:rPr>
      </w:pPr>
      <w:r w:rsidRPr="00122872">
        <w:rPr>
          <w:rFonts w:hint="cs"/>
          <w:rtl/>
        </w:rPr>
        <w:lastRenderedPageBreak/>
        <w:t xml:space="preserve">وينبغي أن يزود المشاركون الاتحاد بالهواتف المتنقلة لاختبارها </w:t>
      </w:r>
      <w:r w:rsidR="00ED2CAA">
        <w:rPr>
          <w:rFonts w:hint="cs"/>
          <w:rtl/>
        </w:rPr>
        <w:t>ويتوفر لهم خياران</w:t>
      </w:r>
      <w:r w:rsidRPr="00122872">
        <w:rPr>
          <w:rFonts w:hint="cs"/>
          <w:rtl/>
        </w:rPr>
        <w:t xml:space="preserve">: يمكن للمشاركين أن يرسلوا مسبقاً الهواتف المتنقلة إلى الاتحاد في موعد أقصاه </w:t>
      </w:r>
      <w:r w:rsidRPr="00122872">
        <w:rPr>
          <w:b/>
          <w:bCs/>
          <w:lang w:bidi="ar-SY"/>
        </w:rPr>
        <w:t xml:space="preserve">27 </w:t>
      </w:r>
      <w:r w:rsidRPr="00122872">
        <w:rPr>
          <w:rFonts w:hint="cs"/>
          <w:rtl/>
        </w:rPr>
        <w:t xml:space="preserve"> </w:t>
      </w:r>
      <w:r w:rsidRPr="00122872">
        <w:rPr>
          <w:rFonts w:hint="cs"/>
          <w:b/>
          <w:bCs/>
          <w:rtl/>
        </w:rPr>
        <w:t>أكتوبر</w:t>
      </w:r>
      <w:r w:rsidRPr="00122872">
        <w:rPr>
          <w:rFonts w:hint="cs"/>
          <w:rtl/>
        </w:rPr>
        <w:t xml:space="preserve"> </w:t>
      </w:r>
      <w:r w:rsidRPr="00122872">
        <w:rPr>
          <w:b/>
          <w:bCs/>
          <w:lang w:bidi="ar-SY"/>
        </w:rPr>
        <w:t>2016</w:t>
      </w:r>
      <w:r w:rsidRPr="00122872">
        <w:rPr>
          <w:rFonts w:hint="cs"/>
          <w:rtl/>
        </w:rPr>
        <w:t>، أو</w:t>
      </w:r>
      <w:r w:rsidR="00ED2CAA">
        <w:rPr>
          <w:rFonts w:hint="cs"/>
          <w:rtl/>
        </w:rPr>
        <w:t xml:space="preserve"> أن</w:t>
      </w:r>
      <w:r w:rsidRPr="00122872">
        <w:rPr>
          <w:rFonts w:hint="cs"/>
          <w:rtl/>
        </w:rPr>
        <w:t xml:space="preserve"> يحضروها إلى عين المكان في اليوم الأول لل</w:t>
      </w:r>
      <w:r w:rsidR="00F15B36">
        <w:rPr>
          <w:rFonts w:hint="cs"/>
          <w:rtl/>
        </w:rPr>
        <w:t>حدث.</w:t>
      </w:r>
    </w:p>
    <w:p w:rsidR="00122872" w:rsidRPr="00122872" w:rsidRDefault="00122872" w:rsidP="00F15B36">
      <w:pPr>
        <w:rPr>
          <w:rtl/>
        </w:rPr>
      </w:pPr>
      <w:r w:rsidRPr="00122872">
        <w:rPr>
          <w:rFonts w:hint="cs"/>
          <w:rtl/>
        </w:rPr>
        <w:t xml:space="preserve">وسيُعقد بعد حدث الاختبار </w:t>
      </w:r>
      <w:r w:rsidRPr="00122872">
        <w:rPr>
          <w:rFonts w:hint="cs"/>
          <w:b/>
          <w:bCs/>
          <w:rtl/>
        </w:rPr>
        <w:t>اجتماع مائدة مستديرة</w:t>
      </w:r>
      <w:r w:rsidRPr="00122872">
        <w:rPr>
          <w:rFonts w:hint="cs"/>
          <w:rtl/>
        </w:rPr>
        <w:t xml:space="preserve"> بين ممثلي صناعة السيارات وصناعة الهواتف المتنقلة لمناقشة الخطوات المستقبلية </w:t>
      </w:r>
      <w:r w:rsidRPr="00F15B36">
        <w:rPr>
          <w:rFonts w:hint="cs"/>
          <w:spacing w:val="6"/>
          <w:rtl/>
        </w:rPr>
        <w:t xml:space="preserve">الرامية إلى تحسين </w:t>
      </w:r>
      <w:r w:rsidR="00ED2CAA" w:rsidRPr="00F15B36">
        <w:rPr>
          <w:rFonts w:hint="cs"/>
          <w:spacing w:val="6"/>
          <w:rtl/>
        </w:rPr>
        <w:t>ال</w:t>
      </w:r>
      <w:r w:rsidRPr="00F15B36">
        <w:rPr>
          <w:rFonts w:hint="cs"/>
          <w:spacing w:val="6"/>
          <w:rtl/>
        </w:rPr>
        <w:t>توصيلية</w:t>
      </w:r>
      <w:r w:rsidR="00ED2CAA" w:rsidRPr="00F15B36">
        <w:rPr>
          <w:rFonts w:hint="cs"/>
          <w:spacing w:val="6"/>
          <w:rtl/>
        </w:rPr>
        <w:t xml:space="preserve"> وجودة</w:t>
      </w:r>
      <w:r w:rsidRPr="00F15B36">
        <w:rPr>
          <w:rFonts w:hint="cs"/>
          <w:spacing w:val="6"/>
          <w:rtl/>
        </w:rPr>
        <w:t xml:space="preserve"> </w:t>
      </w:r>
      <w:r w:rsidR="00ED2CAA" w:rsidRPr="00F15B36">
        <w:rPr>
          <w:rFonts w:hint="cs"/>
          <w:spacing w:val="6"/>
          <w:rtl/>
        </w:rPr>
        <w:t>ال</w:t>
      </w:r>
      <w:r w:rsidRPr="00F15B36">
        <w:rPr>
          <w:rFonts w:hint="cs"/>
          <w:spacing w:val="6"/>
          <w:rtl/>
        </w:rPr>
        <w:t xml:space="preserve">صوت </w:t>
      </w:r>
      <w:r w:rsidR="00ED2CAA" w:rsidRPr="00F15B36">
        <w:rPr>
          <w:rFonts w:hint="cs"/>
          <w:spacing w:val="6"/>
          <w:rtl/>
        </w:rPr>
        <w:t>ل</w:t>
      </w:r>
      <w:r w:rsidRPr="00F15B36">
        <w:rPr>
          <w:rFonts w:hint="cs"/>
          <w:spacing w:val="6"/>
          <w:rtl/>
        </w:rPr>
        <w:t xml:space="preserve">لهواتف الموصولة لاسلكياً بمطاريف المركبات </w:t>
      </w:r>
      <w:r w:rsidR="00ED2CAA" w:rsidRPr="00F15B36">
        <w:rPr>
          <w:rFonts w:hint="cs"/>
          <w:spacing w:val="6"/>
          <w:rtl/>
        </w:rPr>
        <w:t>التي لا تتطلب استعمال</w:t>
      </w:r>
      <w:r w:rsidRPr="00F15B36">
        <w:rPr>
          <w:rFonts w:hint="cs"/>
          <w:spacing w:val="6"/>
          <w:rtl/>
        </w:rPr>
        <w:t xml:space="preserve"> اليدين،</w:t>
      </w:r>
      <w:r w:rsidRPr="00122872">
        <w:rPr>
          <w:rFonts w:hint="cs"/>
          <w:rtl/>
        </w:rPr>
        <w:t xml:space="preserve"> بما في ذلك مقترح باعتماد شعار خاص قد يظهر </w:t>
      </w:r>
      <w:r w:rsidR="001E6E18" w:rsidRPr="00F15B36">
        <w:rPr>
          <w:rFonts w:hint="cs"/>
          <w:rtl/>
        </w:rPr>
        <w:t>على شا</w:t>
      </w:r>
      <w:r w:rsidR="00F15B36" w:rsidRPr="00F15B36">
        <w:rPr>
          <w:rFonts w:hint="cs"/>
          <w:rtl/>
        </w:rPr>
        <w:t>ش</w:t>
      </w:r>
      <w:r w:rsidR="001E6E18" w:rsidRPr="00F15B36">
        <w:rPr>
          <w:rFonts w:hint="cs"/>
          <w:rtl/>
        </w:rPr>
        <w:t>ة</w:t>
      </w:r>
      <w:r w:rsidR="001E6E18">
        <w:rPr>
          <w:rFonts w:hint="cs"/>
          <w:rtl/>
        </w:rPr>
        <w:t xml:space="preserve"> المطراف</w:t>
      </w:r>
      <w:r w:rsidRPr="00122872">
        <w:rPr>
          <w:rFonts w:hint="cs"/>
          <w:rtl/>
        </w:rPr>
        <w:t xml:space="preserve"> في السيارة عندما يكون هاتف "مدرج في القائمة البيضاء" </w:t>
      </w:r>
      <w:r w:rsidRPr="00AB0C68">
        <w:rPr>
          <w:rFonts w:hint="cs"/>
          <w:spacing w:val="6"/>
          <w:rtl/>
        </w:rPr>
        <w:t>موصولاً بها. والمشاركة في اجتماع المائدة المستديرة مجاني وبابها مفتوح أمام المشاركين في أيٍّ من أحداث الاختبار الثلاثة هذه للاتحاد</w:t>
      </w:r>
      <w:r w:rsidRPr="00122872">
        <w:rPr>
          <w:rFonts w:hint="cs"/>
          <w:rtl/>
        </w:rPr>
        <w:t xml:space="preserve"> و/أو </w:t>
      </w:r>
      <w:r w:rsidR="00E84892">
        <w:rPr>
          <w:rFonts w:hint="cs"/>
          <w:rtl/>
        </w:rPr>
        <w:t>الاختبارات المنظمة بناءً على</w:t>
      </w:r>
      <w:r w:rsidRPr="00122872">
        <w:rPr>
          <w:rFonts w:hint="cs"/>
          <w:rtl/>
        </w:rPr>
        <w:t xml:space="preserve"> الطلب والخبراء المدعوين. كما يمكن ل</w:t>
      </w:r>
      <w:r w:rsidR="00E84892">
        <w:rPr>
          <w:rFonts w:hint="cs"/>
          <w:rtl/>
        </w:rPr>
        <w:t>موردي</w:t>
      </w:r>
      <w:r w:rsidRPr="00122872">
        <w:rPr>
          <w:rFonts w:hint="cs"/>
          <w:rtl/>
        </w:rPr>
        <w:t xml:space="preserve"> الهواتف المتنقلة الذين خضعت هواتفهم للاختبار خلال هذه الأحداث المشار</w:t>
      </w:r>
      <w:r w:rsidR="00AB0C68">
        <w:rPr>
          <w:rFonts w:hint="cs"/>
          <w:rtl/>
        </w:rPr>
        <w:t>كة في اجتماع المائدة المستديرة.</w:t>
      </w:r>
    </w:p>
    <w:p w:rsidR="00122872" w:rsidRPr="00122872" w:rsidRDefault="00122872" w:rsidP="009D71E5">
      <w:pPr>
        <w:rPr>
          <w:rtl/>
        </w:rPr>
      </w:pPr>
      <w:r w:rsidRPr="00122872">
        <w:rPr>
          <w:rFonts w:hint="cs"/>
          <w:rtl/>
        </w:rPr>
        <w:t xml:space="preserve">وسيجري تسجيل المشاركين في حدث الاختبار واجتماع المائدة المستديرة باستخدام بطاقات دخول إلى المعرض تتيح الوصول إلى </w:t>
      </w:r>
      <w:r w:rsidR="00E84892">
        <w:rPr>
          <w:rFonts w:hint="cs"/>
          <w:rtl/>
        </w:rPr>
        <w:t>ساحة</w:t>
      </w:r>
      <w:r w:rsidRPr="00122872">
        <w:rPr>
          <w:rFonts w:hint="cs"/>
          <w:rtl/>
        </w:rPr>
        <w:t xml:space="preserve"> العرض خلال </w:t>
      </w:r>
      <w:hyperlink r:id="rId23" w:history="1">
        <w:r w:rsidRPr="009D71E5">
          <w:rPr>
            <w:rStyle w:val="Hyperlink"/>
            <w:rFonts w:hint="cs"/>
            <w:rtl/>
            <w:lang w:bidi="ar-EG"/>
          </w:rPr>
          <w:t>تليكوم العالمي للاتحاد</w:t>
        </w:r>
      </w:hyperlink>
      <w:r w:rsidRPr="00122872">
        <w:rPr>
          <w:rFonts w:hint="cs"/>
          <w:rtl/>
          <w:lang w:bidi="ar-EG"/>
        </w:rPr>
        <w:t xml:space="preserve"> </w:t>
      </w:r>
      <w:r w:rsidRPr="00122872">
        <w:rPr>
          <w:rFonts w:hint="cs"/>
          <w:rtl/>
        </w:rPr>
        <w:t xml:space="preserve">الذي سيُعقد في الفترة </w:t>
      </w:r>
      <w:r w:rsidRPr="00122872">
        <w:rPr>
          <w:lang w:bidi="ar-SY"/>
        </w:rPr>
        <w:t>14</w:t>
      </w:r>
      <w:r w:rsidRPr="00122872">
        <w:rPr>
          <w:rFonts w:hint="cs"/>
          <w:rtl/>
        </w:rPr>
        <w:t>-</w:t>
      </w:r>
      <w:r w:rsidRPr="00122872">
        <w:rPr>
          <w:lang w:bidi="ar-SY"/>
        </w:rPr>
        <w:t>17</w:t>
      </w:r>
      <w:r w:rsidRPr="00122872">
        <w:rPr>
          <w:rFonts w:hint="cs"/>
          <w:rtl/>
        </w:rPr>
        <w:t xml:space="preserve"> نوفمبر </w:t>
      </w:r>
      <w:r w:rsidRPr="00122872">
        <w:rPr>
          <w:lang w:bidi="ar-SY"/>
        </w:rPr>
        <w:t>2016</w:t>
      </w:r>
      <w:r w:rsidRPr="00122872">
        <w:rPr>
          <w:rFonts w:hint="cs"/>
          <w:rtl/>
        </w:rPr>
        <w:t>.</w:t>
      </w:r>
    </w:p>
    <w:p w:rsidR="00122872" w:rsidRPr="00122872" w:rsidRDefault="00122872" w:rsidP="00E84892">
      <w:pPr>
        <w:rPr>
          <w:rtl/>
          <w:lang w:bidi="ar-EG"/>
        </w:rPr>
      </w:pPr>
      <w:r w:rsidRPr="00122872">
        <w:rPr>
          <w:rFonts w:hint="cs"/>
          <w:rtl/>
        </w:rPr>
        <w:t xml:space="preserve">وترد في </w:t>
      </w:r>
      <w:hyperlink r:id="rId24" w:history="1">
        <w:r w:rsidRPr="009D71E5">
          <w:rPr>
            <w:rStyle w:val="Hyperlink"/>
            <w:rFonts w:hint="cs"/>
            <w:rtl/>
            <w:lang w:bidi="ar-EG"/>
          </w:rPr>
          <w:t>الصفحة الإلكترونية الخاصة بالحدث</w:t>
        </w:r>
      </w:hyperlink>
      <w:r w:rsidRPr="00122872">
        <w:rPr>
          <w:rFonts w:hint="cs"/>
          <w:rtl/>
        </w:rPr>
        <w:t xml:space="preserve"> جميع </w:t>
      </w:r>
      <w:r w:rsidR="00E84892">
        <w:rPr>
          <w:rFonts w:hint="cs"/>
          <w:rtl/>
        </w:rPr>
        <w:t>الأحكام</w:t>
      </w:r>
      <w:r w:rsidRPr="00122872">
        <w:rPr>
          <w:rFonts w:hint="cs"/>
          <w:rtl/>
        </w:rPr>
        <w:t xml:space="preserve"> والشروط (بما في ذلك رسوم المشاركة). </w:t>
      </w:r>
      <w:r w:rsidRPr="00122872">
        <w:rPr>
          <w:rFonts w:hint="cs"/>
          <w:rtl/>
          <w:lang w:bidi="ar-EG"/>
        </w:rPr>
        <w:t xml:space="preserve">ويتضمن </w:t>
      </w:r>
      <w:r w:rsidRPr="00122872">
        <w:rPr>
          <w:rFonts w:hint="cs"/>
          <w:b/>
          <w:bCs/>
          <w:rtl/>
          <w:lang w:bidi="ar-EG"/>
        </w:rPr>
        <w:t>الملحق</w:t>
      </w:r>
      <w:r w:rsidRPr="00122872">
        <w:rPr>
          <w:rFonts w:hint="cs"/>
          <w:rtl/>
          <w:lang w:bidi="ar-EG"/>
        </w:rPr>
        <w:t xml:space="preserve"> </w:t>
      </w:r>
      <w:r w:rsidRPr="00122872">
        <w:rPr>
          <w:b/>
          <w:bCs/>
          <w:lang w:bidi="ar-SY"/>
        </w:rPr>
        <w:t>1</w:t>
      </w:r>
      <w:r w:rsidRPr="00122872">
        <w:rPr>
          <w:rFonts w:hint="cs"/>
          <w:b/>
          <w:bCs/>
          <w:rtl/>
        </w:rPr>
        <w:t xml:space="preserve"> </w:t>
      </w:r>
      <w:r w:rsidRPr="00122872">
        <w:rPr>
          <w:rFonts w:hint="cs"/>
          <w:rtl/>
          <w:lang w:bidi="ar-EG"/>
        </w:rPr>
        <w:t>مشروع جدول أعمال حدث الاختبار ال</w:t>
      </w:r>
      <w:r w:rsidR="00E5245B">
        <w:rPr>
          <w:rFonts w:hint="cs"/>
          <w:rtl/>
          <w:lang w:bidi="ar-EG"/>
        </w:rPr>
        <w:t>ثالث واجتماع المائدة المستديرة.</w:t>
      </w:r>
    </w:p>
    <w:p w:rsidR="00122872" w:rsidRPr="00122872" w:rsidRDefault="00122872" w:rsidP="00E5245B">
      <w:pPr>
        <w:rPr>
          <w:rtl/>
          <w:lang w:bidi="ar-EG"/>
        </w:rPr>
      </w:pPr>
      <w:r w:rsidRPr="00E5245B">
        <w:rPr>
          <w:rFonts w:hint="cs"/>
          <w:spacing w:val="-4"/>
          <w:rtl/>
          <w:lang w:bidi="ar-EG"/>
        </w:rPr>
        <w:t xml:space="preserve">وسأكون م‍متناً لو ت‍مكنتم من إبداء اهتمامكم بال‍مشاركة من خلال إرسال طلب </w:t>
      </w:r>
      <w:r w:rsidR="00E84892" w:rsidRPr="00E5245B">
        <w:rPr>
          <w:rFonts w:hint="cs"/>
          <w:spacing w:val="-4"/>
          <w:rtl/>
          <w:lang w:bidi="ar-EG"/>
        </w:rPr>
        <w:t>ب</w:t>
      </w:r>
      <w:r w:rsidRPr="00E5245B">
        <w:rPr>
          <w:rFonts w:hint="cs"/>
          <w:spacing w:val="-4"/>
          <w:rtl/>
          <w:lang w:bidi="ar-EG"/>
        </w:rPr>
        <w:t>البريد الإلكتروني</w:t>
      </w:r>
      <w:r w:rsidR="00E84892" w:rsidRPr="00E5245B">
        <w:rPr>
          <w:rFonts w:hint="cs"/>
          <w:spacing w:val="-4"/>
          <w:rtl/>
          <w:lang w:bidi="ar-EG"/>
        </w:rPr>
        <w:t xml:space="preserve"> إلى العنوان</w:t>
      </w:r>
      <w:r w:rsidR="00E5245B" w:rsidRPr="00E5245B">
        <w:rPr>
          <w:rFonts w:hint="eastAsia"/>
          <w:spacing w:val="-4"/>
          <w:rtl/>
          <w:lang w:bidi="ar-EG"/>
        </w:rPr>
        <w:t> </w:t>
      </w:r>
      <w:hyperlink r:id="rId25" w:history="1">
        <w:r w:rsidRPr="00E5245B">
          <w:rPr>
            <w:rStyle w:val="Hyperlink"/>
            <w:spacing w:val="-4"/>
            <w:lang w:bidi="ar-SY"/>
          </w:rPr>
          <w:t>conformity@itu.int</w:t>
        </w:r>
      </w:hyperlink>
      <w:r w:rsidRPr="00122872">
        <w:rPr>
          <w:rFonts w:hint="cs"/>
          <w:rtl/>
          <w:lang w:bidi="ar-EG"/>
        </w:rPr>
        <w:t xml:space="preserve"> في موعد أقصاه </w:t>
      </w:r>
      <w:r w:rsidRPr="00122872">
        <w:rPr>
          <w:b/>
          <w:bCs/>
          <w:lang w:bidi="ar-SY"/>
        </w:rPr>
        <w:t>15</w:t>
      </w:r>
      <w:r w:rsidRPr="00122872">
        <w:rPr>
          <w:rFonts w:hint="eastAsia"/>
          <w:b/>
          <w:bCs/>
          <w:rtl/>
          <w:lang w:bidi="ar-EG"/>
        </w:rPr>
        <w:t> </w:t>
      </w:r>
      <w:r w:rsidRPr="00122872">
        <w:rPr>
          <w:rFonts w:hint="cs"/>
          <w:b/>
          <w:bCs/>
          <w:rtl/>
          <w:lang w:bidi="ar-EG"/>
        </w:rPr>
        <w:t>أكتوبر</w:t>
      </w:r>
      <w:r w:rsidRPr="00122872">
        <w:rPr>
          <w:rFonts w:hint="eastAsia"/>
          <w:b/>
          <w:bCs/>
          <w:rtl/>
          <w:lang w:bidi="ar-EG"/>
        </w:rPr>
        <w:t> </w:t>
      </w:r>
      <w:r w:rsidRPr="00122872">
        <w:rPr>
          <w:b/>
          <w:bCs/>
          <w:lang w:bidi="ar-SY"/>
        </w:rPr>
        <w:t>2016</w:t>
      </w:r>
      <w:r w:rsidRPr="00122872">
        <w:rPr>
          <w:rFonts w:hint="cs"/>
          <w:rtl/>
          <w:lang w:bidi="ar-EG"/>
        </w:rPr>
        <w:t>.</w:t>
      </w:r>
    </w:p>
    <w:p w:rsidR="00521E65" w:rsidRPr="00521E65" w:rsidRDefault="00122872" w:rsidP="00264D01">
      <w:pPr>
        <w:rPr>
          <w:rtl/>
          <w:lang w:bidi="ar-EG"/>
        </w:rPr>
      </w:pPr>
      <w:r w:rsidRPr="00122872">
        <w:rPr>
          <w:rFonts w:hint="cs"/>
          <w:rtl/>
        </w:rPr>
        <w:t xml:space="preserve">وعلاوةً على ذلك، أود أن أشير إلى أن الاتحاد يتيح إمكانية </w:t>
      </w:r>
      <w:hyperlink r:id="rId26" w:history="1">
        <w:r w:rsidRPr="007516D9">
          <w:rPr>
            <w:rStyle w:val="Hyperlink"/>
            <w:rFonts w:hint="cs"/>
            <w:rtl/>
            <w:lang w:bidi="ar-EG"/>
          </w:rPr>
          <w:t xml:space="preserve">الاختبار </w:t>
        </w:r>
        <w:r w:rsidR="0054316C" w:rsidRPr="007516D9">
          <w:rPr>
            <w:rStyle w:val="Hyperlink"/>
            <w:rFonts w:hint="cs"/>
            <w:rtl/>
            <w:lang w:bidi="ar-EG"/>
          </w:rPr>
          <w:t>بناءً على</w:t>
        </w:r>
        <w:r w:rsidRPr="007516D9">
          <w:rPr>
            <w:rStyle w:val="Hyperlink"/>
            <w:rFonts w:hint="cs"/>
            <w:rtl/>
            <w:lang w:bidi="ar-EG"/>
          </w:rPr>
          <w:t xml:space="preserve"> الطلب</w:t>
        </w:r>
      </w:hyperlink>
      <w:r w:rsidRPr="00122872">
        <w:rPr>
          <w:rFonts w:hint="cs"/>
          <w:rtl/>
        </w:rPr>
        <w:t xml:space="preserve">، ما يمثل فرصةً إضافيةً للمصنِّعين وصناعات السيارات ومقدِّمي خدمات الاتصالات لاختبار الأجهزة بغية إدراجها في </w:t>
      </w:r>
      <w:r w:rsidR="00264D01">
        <w:rPr>
          <w:rFonts w:hint="cs"/>
          <w:rtl/>
        </w:rPr>
        <w:t>"</w:t>
      </w:r>
      <w:r w:rsidRPr="00122872">
        <w:rPr>
          <w:rFonts w:hint="cs"/>
          <w:rtl/>
        </w:rPr>
        <w:t xml:space="preserve">القائمة البيضاء". ويمكن للاتحاد أن ينسق </w:t>
      </w:r>
      <w:r w:rsidR="0054316C">
        <w:rPr>
          <w:rFonts w:hint="cs"/>
          <w:rtl/>
        </w:rPr>
        <w:t xml:space="preserve">اختبارات </w:t>
      </w:r>
      <w:r w:rsidR="00807865">
        <w:rPr>
          <w:rFonts w:hint="cs"/>
          <w:rtl/>
        </w:rPr>
        <w:t xml:space="preserve">بناءً على </w:t>
      </w:r>
      <w:r w:rsidRPr="00122872">
        <w:rPr>
          <w:rFonts w:hint="cs"/>
          <w:rtl/>
        </w:rPr>
        <w:t xml:space="preserve">الطلب </w:t>
      </w:r>
      <w:r w:rsidRPr="00122872">
        <w:rPr>
          <w:rFonts w:hint="cs"/>
          <w:b/>
          <w:bCs/>
          <w:rtl/>
        </w:rPr>
        <w:t>في أيّ وقت</w:t>
      </w:r>
      <w:r w:rsidRPr="00122872">
        <w:rPr>
          <w:rFonts w:hint="cs"/>
          <w:rtl/>
        </w:rPr>
        <w:t xml:space="preserve"> تزامناً مع دورة التطوير </w:t>
      </w:r>
      <w:r w:rsidR="00150D8C">
        <w:rPr>
          <w:rFonts w:hint="cs"/>
          <w:rtl/>
        </w:rPr>
        <w:t>الخاصة بنموذج</w:t>
      </w:r>
      <w:r w:rsidRPr="00122872">
        <w:rPr>
          <w:rFonts w:hint="cs"/>
          <w:rtl/>
        </w:rPr>
        <w:t xml:space="preserve"> هاتفي جديد. فإذا </w:t>
      </w:r>
      <w:r w:rsidR="00150D8C">
        <w:rPr>
          <w:rFonts w:hint="cs"/>
          <w:rtl/>
        </w:rPr>
        <w:t>كانت هذه الاختبارات</w:t>
      </w:r>
      <w:r w:rsidRPr="00122872">
        <w:rPr>
          <w:rFonts w:hint="cs"/>
          <w:rtl/>
        </w:rPr>
        <w:t xml:space="preserve"> موضع اهتمامكم، يرجى الاتصال عبر</w:t>
      </w:r>
      <w:r w:rsidR="00150D8C">
        <w:rPr>
          <w:rFonts w:hint="cs"/>
          <w:rtl/>
        </w:rPr>
        <w:t xml:space="preserve"> عنوان</w:t>
      </w:r>
      <w:r w:rsidRPr="00122872">
        <w:rPr>
          <w:rFonts w:hint="cs"/>
          <w:rtl/>
        </w:rPr>
        <w:t xml:space="preserve"> البريد الإلكتروني </w:t>
      </w:r>
      <w:hyperlink r:id="rId27" w:history="1">
        <w:r w:rsidRPr="00122872">
          <w:rPr>
            <w:rStyle w:val="Hyperlink"/>
            <w:lang w:bidi="ar-SY"/>
          </w:rPr>
          <w:t>conformity@itu.int</w:t>
        </w:r>
      </w:hyperlink>
      <w:r w:rsidRPr="00122872">
        <w:rPr>
          <w:rFonts w:hint="cs"/>
          <w:rtl/>
        </w:rPr>
        <w:t>.</w:t>
      </w:r>
    </w:p>
    <w:p w:rsidR="00706D7A" w:rsidRDefault="00521E65" w:rsidP="00521E65">
      <w:pPr>
        <w:spacing w:before="240"/>
        <w:rPr>
          <w:lang w:bidi="ar-EG"/>
        </w:rPr>
      </w:pPr>
      <w:bookmarkStart w:id="1" w:name="_GoBack"/>
      <w:bookmarkEnd w:id="1"/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E23D4F" w:rsidRDefault="00E23D4F" w:rsidP="00521E65">
      <w:pPr>
        <w:spacing w:before="240"/>
        <w:rPr>
          <w:rtl/>
          <w:lang w:bidi="ar-EG"/>
        </w:rPr>
      </w:pPr>
    </w:p>
    <w:p w:rsidR="00521E65" w:rsidRDefault="00521E65" w:rsidP="00EE3E9A">
      <w:pPr>
        <w:spacing w:before="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Default="00521E65" w:rsidP="00521E65">
      <w:pPr>
        <w:spacing w:before="1440"/>
        <w:jc w:val="left"/>
        <w:rPr>
          <w:b/>
          <w:bCs/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t xml:space="preserve">الملحقات: </w:t>
      </w:r>
      <w:r w:rsidR="00122872">
        <w:rPr>
          <w:b/>
          <w:bCs/>
          <w:lang w:bidi="ar-SY"/>
        </w:rPr>
        <w:t>1</w:t>
      </w:r>
    </w:p>
    <w:p w:rsidR="00521E65" w:rsidRDefault="00521E6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122872" w:rsidRDefault="00122872" w:rsidP="00D27CD7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  <w:r>
        <w:br/>
      </w:r>
      <w:r w:rsidRPr="001760F8">
        <w:rPr>
          <w:rFonts w:hint="cs"/>
          <w:rtl/>
        </w:rPr>
        <w:t xml:space="preserve">(بالرسالة المعمّمة </w:t>
      </w:r>
      <w:r w:rsidRPr="001760F8">
        <w:t>240</w:t>
      </w:r>
      <w:r w:rsidRPr="001760F8">
        <w:rPr>
          <w:rFonts w:hint="cs"/>
          <w:rtl/>
        </w:rPr>
        <w:t xml:space="preserve"> لمكتب تقييس الاتصالات)</w:t>
      </w:r>
    </w:p>
    <w:p w:rsidR="00122872" w:rsidRPr="00E70D5C" w:rsidRDefault="00122872" w:rsidP="00B417B9">
      <w:pPr>
        <w:pStyle w:val="Annextitle"/>
        <w:spacing w:before="360"/>
        <w:rPr>
          <w:rtl/>
        </w:rPr>
      </w:pPr>
      <w:r w:rsidRPr="00E70D5C">
        <w:rPr>
          <w:rFonts w:hint="cs"/>
          <w:rtl/>
        </w:rPr>
        <w:t>مشروع جدول أعمال حدث الاختبار الثالث الذي ينظمه الاتحاد الدولي للاتصالات</w:t>
      </w:r>
      <w:r w:rsidR="00B417B9">
        <w:rPr>
          <w:rtl/>
        </w:rPr>
        <w:br/>
      </w:r>
      <w:r w:rsidRPr="00E70D5C">
        <w:rPr>
          <w:rFonts w:hint="cs"/>
          <w:rtl/>
        </w:rPr>
        <w:t>واجتماع المائدة المستديرة</w:t>
      </w:r>
    </w:p>
    <w:tbl>
      <w:tblPr>
        <w:bidiVisual/>
        <w:tblW w:w="9497" w:type="dxa"/>
        <w:tblInd w:w="392" w:type="dxa"/>
        <w:tblLook w:val="0480" w:firstRow="0" w:lastRow="0" w:firstColumn="1" w:lastColumn="0" w:noHBand="0" w:noVBand="1"/>
      </w:tblPr>
      <w:tblGrid>
        <w:gridCol w:w="1450"/>
        <w:gridCol w:w="8047"/>
      </w:tblGrid>
      <w:tr w:rsidR="00122872" w:rsidRPr="00CD4BBC" w:rsidTr="0078184E">
        <w:trPr>
          <w:trHeight w:val="533"/>
        </w:trPr>
        <w:tc>
          <w:tcPr>
            <w:tcW w:w="9497" w:type="dxa"/>
            <w:gridSpan w:val="2"/>
            <w:shd w:val="pct10" w:color="auto" w:fill="auto"/>
            <w:vAlign w:val="center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rFonts w:hint="cs"/>
                <w:b/>
                <w:bCs/>
                <w:rtl/>
              </w:rPr>
              <w:t xml:space="preserve">اليوم الأول: الثلاثاء، </w:t>
            </w:r>
            <w:r w:rsidRPr="00CD4BBC">
              <w:rPr>
                <w:b/>
                <w:bCs/>
              </w:rPr>
              <w:t>15</w:t>
            </w:r>
            <w:r w:rsidRPr="00CD4BBC">
              <w:rPr>
                <w:rFonts w:hint="cs"/>
                <w:b/>
                <w:bCs/>
                <w:rtl/>
              </w:rPr>
              <w:t xml:space="preserve"> نوفمبر </w:t>
            </w:r>
            <w:r w:rsidRPr="00CD4BBC">
              <w:rPr>
                <w:b/>
                <w:bCs/>
              </w:rPr>
              <w:t>2016</w:t>
            </w:r>
          </w:p>
        </w:tc>
      </w:tr>
      <w:tr w:rsidR="00122872" w:rsidRPr="00CD4BBC" w:rsidTr="0078184E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8:30</w:t>
            </w:r>
            <w:r w:rsidRPr="00B417B9">
              <w:rPr>
                <w:rFonts w:asciiTheme="minorHAnsi" w:hAnsiTheme="minorHAnsi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9:30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  <w:rtl/>
              </w:rPr>
            </w:pPr>
            <w:r w:rsidRPr="00CD4BBC">
              <w:rPr>
                <w:rFonts w:hint="cs"/>
                <w:b/>
                <w:bCs/>
                <w:rtl/>
              </w:rPr>
              <w:t>تسجيل المشاركين</w:t>
            </w:r>
          </w:p>
        </w:tc>
      </w:tr>
      <w:tr w:rsidR="00122872" w:rsidRPr="00CD4BBC" w:rsidTr="0078184E">
        <w:trPr>
          <w:trHeight w:val="53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9:30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9:40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افتتاح حدث الاختبار والموافقة على جدول الأعمال</w:t>
            </w:r>
          </w:p>
        </w:tc>
      </w:tr>
      <w:tr w:rsidR="00122872" w:rsidRPr="00CD4BBC" w:rsidTr="0078184E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9:40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11:20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406C4">
              <w:rPr>
                <w:rFonts w:hint="cs"/>
                <w:b/>
                <w:bCs/>
                <w:rtl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E4728">
              <w:rPr>
                <w:rFonts w:eastAsia="Times New Roman" w:cs="Times New Roman"/>
                <w:b/>
                <w:bCs/>
                <w:lang w:eastAsia="en-US"/>
              </w:rPr>
              <w:t>1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11:20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13:00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406C4">
              <w:rPr>
                <w:rFonts w:hint="cs"/>
                <w:b/>
                <w:bCs/>
                <w:rtl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>2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13:00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tabs>
                <w:tab w:val="left" w:pos="297"/>
                <w:tab w:val="left" w:pos="4820"/>
                <w:tab w:val="left" w:pos="5529"/>
              </w:tabs>
              <w:spacing w:before="60" w:after="60" w:line="260" w:lineRule="exact"/>
              <w:contextualSpacing/>
              <w:rPr>
                <w:rFonts w:eastAsia="SimSun"/>
                <w:b/>
                <w:bCs/>
              </w:rPr>
            </w:pPr>
            <w:r w:rsidRPr="00CD4BBC">
              <w:rPr>
                <w:rFonts w:eastAsia="SimSun" w:hint="cs"/>
                <w:b/>
                <w:bCs/>
                <w:rtl/>
              </w:rPr>
              <w:t>استراحة الغداء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14:00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15:40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406C4">
              <w:rPr>
                <w:rFonts w:hint="cs"/>
                <w:b/>
                <w:bCs/>
                <w:rtl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>3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</w:t>
            </w:r>
            <w:r w:rsidR="006406C4">
              <w:rPr>
                <w:b/>
                <w:bCs/>
              </w:rPr>
              <w:t>7</w:t>
            </w:r>
            <w:r w:rsidRPr="00CD4BBC">
              <w:rPr>
                <w:b/>
                <w:bCs/>
              </w:rPr>
              <w:t>:</w:t>
            </w:r>
            <w:r w:rsidR="006406C4">
              <w:rPr>
                <w:b/>
                <w:bCs/>
              </w:rPr>
              <w:t>2</w:t>
            </w:r>
            <w:r w:rsidRPr="00CD4BBC">
              <w:rPr>
                <w:b/>
                <w:bCs/>
              </w:rPr>
              <w:t>0</w:t>
            </w:r>
            <w:r w:rsidRPr="00B417B9">
              <w:rPr>
                <w:b/>
                <w:bCs/>
                <w:szCs w:val="22"/>
              </w:rPr>
              <w:t>-</w:t>
            </w:r>
            <w:r w:rsidR="006406C4">
              <w:rPr>
                <w:b/>
                <w:bCs/>
              </w:rPr>
              <w:t>15</w:t>
            </w:r>
            <w:r w:rsidRPr="00CD4BBC">
              <w:rPr>
                <w:b/>
                <w:bCs/>
              </w:rPr>
              <w:t>:</w:t>
            </w:r>
            <w:r w:rsidR="006406C4">
              <w:rPr>
                <w:b/>
                <w:bCs/>
              </w:rPr>
              <w:t>4</w:t>
            </w:r>
            <w:r w:rsidRPr="00CD4BBC">
              <w:rPr>
                <w:b/>
                <w:bCs/>
              </w:rPr>
              <w:t>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406C4">
              <w:rPr>
                <w:rFonts w:hint="cs"/>
                <w:b/>
                <w:bCs/>
                <w:rtl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  <w:lang w:val="fr-FR"/>
              </w:rPr>
            </w:pPr>
            <w:r w:rsidRPr="00CD4BBC">
              <w:rPr>
                <w:b/>
                <w:bCs/>
                <w:lang w:val="fr-FR"/>
              </w:rPr>
              <w:t>17:20</w:t>
            </w:r>
            <w:r w:rsidRPr="00B417B9">
              <w:rPr>
                <w:rFonts w:hint="cs"/>
                <w:b/>
                <w:bCs/>
                <w:szCs w:val="22"/>
                <w:rtl/>
                <w:lang w:val="fr-FR"/>
              </w:rPr>
              <w:t>-</w:t>
            </w:r>
            <w:r w:rsidRPr="00CD4BBC">
              <w:rPr>
                <w:b/>
                <w:bCs/>
                <w:lang w:val="fr-FR"/>
              </w:rPr>
              <w:t>17:40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نتائج الاختبار</w:t>
            </w:r>
          </w:p>
        </w:tc>
      </w:tr>
      <w:tr w:rsidR="00122872" w:rsidRPr="00CD4BBC" w:rsidTr="0078184E">
        <w:trPr>
          <w:trHeight w:val="326"/>
        </w:trPr>
        <w:tc>
          <w:tcPr>
            <w:tcW w:w="9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</w:p>
        </w:tc>
      </w:tr>
      <w:tr w:rsidR="00122872" w:rsidRPr="00CD4BBC" w:rsidTr="0078184E">
        <w:trPr>
          <w:trHeight w:val="599"/>
        </w:trPr>
        <w:tc>
          <w:tcPr>
            <w:tcW w:w="9497" w:type="dxa"/>
            <w:gridSpan w:val="2"/>
            <w:shd w:val="clear" w:color="auto" w:fill="D9D9D9"/>
            <w:vAlign w:val="center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rFonts w:hint="cs"/>
                <w:b/>
                <w:bCs/>
                <w:rtl/>
              </w:rPr>
              <w:t xml:space="preserve">اليوم الثاني: الأربعاء، </w:t>
            </w:r>
            <w:r w:rsidRPr="00CD4BBC">
              <w:rPr>
                <w:b/>
                <w:bCs/>
              </w:rPr>
              <w:t>16</w:t>
            </w:r>
            <w:r w:rsidRPr="00CD4BBC">
              <w:rPr>
                <w:rFonts w:hint="cs"/>
                <w:b/>
                <w:bCs/>
                <w:rtl/>
              </w:rPr>
              <w:t xml:space="preserve"> نوفمبر </w:t>
            </w:r>
            <w:r w:rsidRPr="00CD4BBC">
              <w:rPr>
                <w:b/>
                <w:bCs/>
              </w:rPr>
              <w:t>2016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9:30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11:10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91ADE">
              <w:rPr>
                <w:rFonts w:hint="cs"/>
                <w:b/>
                <w:bCs/>
                <w:rtl/>
                <w:lang w:bidi="ar-EG"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>5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11:10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12:50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880C1E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91ADE">
              <w:rPr>
                <w:rFonts w:hint="cs"/>
                <w:b/>
                <w:bCs/>
                <w:rtl/>
              </w:rPr>
              <w:t>جزء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91ADE">
              <w:rPr>
                <w:rFonts w:eastAsia="Times New Roman" w:cs="Times New Roman"/>
                <w:b/>
                <w:bCs/>
                <w:lang w:eastAsia="en-US"/>
              </w:rPr>
              <w:t>6</w:t>
            </w:r>
            <w:r w:rsidR="00880C1E">
              <w:rPr>
                <w:rFonts w:eastAsia="Times New Roman" w:cs="Times New Roman"/>
                <w:b/>
                <w:bCs/>
                <w:rtl/>
                <w:lang w:eastAsia="en-US"/>
              </w:rPr>
              <w:tab/>
            </w:r>
            <w:r w:rsidRPr="00387645">
              <w:rPr>
                <w:rFonts w:hint="cs"/>
                <w:b/>
                <w:bCs/>
                <w:rtl/>
              </w:rPr>
              <w:t>اختبار</w:t>
            </w:r>
          </w:p>
        </w:tc>
      </w:tr>
      <w:tr w:rsidR="00122872" w:rsidRPr="00CD4BBC" w:rsidTr="0078184E">
        <w:trPr>
          <w:trHeight w:val="4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12:50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tabs>
                <w:tab w:val="left" w:pos="297"/>
                <w:tab w:val="left" w:pos="4820"/>
                <w:tab w:val="left" w:pos="5529"/>
              </w:tabs>
              <w:spacing w:before="60" w:after="60" w:line="260" w:lineRule="exact"/>
              <w:contextualSpacing/>
              <w:rPr>
                <w:rFonts w:eastAsia="SimSun"/>
                <w:b/>
                <w:bCs/>
              </w:rPr>
            </w:pPr>
            <w:r w:rsidRPr="00CD4BBC">
              <w:rPr>
                <w:rFonts w:eastAsia="SimSun" w:hint="cs"/>
                <w:b/>
                <w:bCs/>
                <w:rtl/>
              </w:rPr>
              <w:t>استراحة الغداء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14:00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17:00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اجتماع المائدة المستديرة</w:t>
            </w:r>
          </w:p>
        </w:tc>
      </w:tr>
      <w:tr w:rsidR="00122872" w:rsidRPr="00CD4BBC" w:rsidTr="0078184E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72" w:rsidRPr="00CD4BBC" w:rsidRDefault="00122872" w:rsidP="00080BE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CD4BBC">
              <w:rPr>
                <w:b/>
                <w:bCs/>
              </w:rPr>
              <w:t>17:00</w:t>
            </w:r>
            <w:r w:rsidRPr="00B417B9">
              <w:rPr>
                <w:rFonts w:hint="cs"/>
                <w:b/>
                <w:bCs/>
                <w:szCs w:val="22"/>
                <w:rtl/>
              </w:rPr>
              <w:t>-</w:t>
            </w:r>
            <w:r w:rsidRPr="00CD4BBC">
              <w:rPr>
                <w:b/>
                <w:bCs/>
              </w:rPr>
              <w:t>17:30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72" w:rsidRPr="00CD4BBC" w:rsidRDefault="00122872" w:rsidP="00080BE3">
            <w:pPr>
              <w:tabs>
                <w:tab w:val="left" w:pos="993"/>
                <w:tab w:val="left" w:pos="4820"/>
                <w:tab w:val="left" w:pos="5529"/>
              </w:tabs>
              <w:spacing w:before="60" w:after="60" w:line="26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الاختتام </w:t>
            </w:r>
          </w:p>
        </w:tc>
      </w:tr>
    </w:tbl>
    <w:p w:rsidR="00521E65" w:rsidRDefault="002C5100" w:rsidP="002C510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p w:rsidR="00BE211E" w:rsidRDefault="00BE211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</w:p>
    <w:sectPr w:rsidR="00BE211E" w:rsidSect="0030035F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0D" w:rsidRDefault="00311B0D" w:rsidP="0030035F">
      <w:pPr>
        <w:spacing w:before="0" w:line="240" w:lineRule="auto"/>
      </w:pPr>
      <w:r>
        <w:separator/>
      </w:r>
    </w:p>
  </w:endnote>
  <w:endnote w:type="continuationSeparator" w:id="0">
    <w:p w:rsidR="00311B0D" w:rsidRDefault="00311B0D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E22B7F" w:rsidRDefault="0030035F" w:rsidP="001640F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22B7F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E22B7F" w:rsidRPr="00E22B7F">
      <w:rPr>
        <w:rFonts w:ascii="Calibri" w:hAnsi="Calibri" w:cs="Calibri"/>
        <w:noProof/>
        <w:sz w:val="16"/>
        <w:szCs w:val="16"/>
        <w:lang w:val="en-GB"/>
      </w:rPr>
      <w:t>M:\OFFICE\Circ-Coll\Circular\240A.DOCX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D8" w:rsidRPr="006B2CD8" w:rsidRDefault="006B2CD8" w:rsidP="006B2CD8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6B2CD8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6B2CD8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6B2CD8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6B2CD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6B2CD8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6B2CD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</w:p>
  <w:p w:rsidR="009C5978" w:rsidRPr="006B2CD8" w:rsidRDefault="009C5978" w:rsidP="006B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0D" w:rsidRDefault="00311B0D" w:rsidP="0030035F">
      <w:pPr>
        <w:spacing w:before="0" w:line="240" w:lineRule="auto"/>
      </w:pPr>
      <w:r>
        <w:separator/>
      </w:r>
    </w:p>
  </w:footnote>
  <w:footnote w:type="continuationSeparator" w:id="0">
    <w:p w:rsidR="00311B0D" w:rsidRDefault="00311B0D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E22B7F">
      <w:rPr>
        <w:rFonts w:cs="Times New Roman"/>
        <w:noProof/>
        <w:sz w:val="20"/>
        <w:szCs w:val="20"/>
        <w:rtl/>
      </w:rPr>
      <w:t>3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FF"/>
    <w:rsid w:val="000809E9"/>
    <w:rsid w:val="00080BE3"/>
    <w:rsid w:val="00090574"/>
    <w:rsid w:val="00097ABC"/>
    <w:rsid w:val="00122872"/>
    <w:rsid w:val="00150BF1"/>
    <w:rsid w:val="00150D8C"/>
    <w:rsid w:val="001640F9"/>
    <w:rsid w:val="00173915"/>
    <w:rsid w:val="001A66D8"/>
    <w:rsid w:val="001E6E18"/>
    <w:rsid w:val="002150CF"/>
    <w:rsid w:val="0023283D"/>
    <w:rsid w:val="00264D01"/>
    <w:rsid w:val="002978F4"/>
    <w:rsid w:val="002B028D"/>
    <w:rsid w:val="002C5100"/>
    <w:rsid w:val="002E6541"/>
    <w:rsid w:val="0030035F"/>
    <w:rsid w:val="00311B0D"/>
    <w:rsid w:val="00346EA2"/>
    <w:rsid w:val="00357185"/>
    <w:rsid w:val="003C18D6"/>
    <w:rsid w:val="003F678F"/>
    <w:rsid w:val="0042686F"/>
    <w:rsid w:val="00443869"/>
    <w:rsid w:val="00475741"/>
    <w:rsid w:val="004F7133"/>
    <w:rsid w:val="00501E0E"/>
    <w:rsid w:val="00513489"/>
    <w:rsid w:val="00521E65"/>
    <w:rsid w:val="0054316C"/>
    <w:rsid w:val="0055516A"/>
    <w:rsid w:val="005A0987"/>
    <w:rsid w:val="00624294"/>
    <w:rsid w:val="006406C4"/>
    <w:rsid w:val="00643E02"/>
    <w:rsid w:val="00691ADE"/>
    <w:rsid w:val="006B2CD8"/>
    <w:rsid w:val="006F63F7"/>
    <w:rsid w:val="00706D7A"/>
    <w:rsid w:val="007223A1"/>
    <w:rsid w:val="007516D9"/>
    <w:rsid w:val="007C2BA1"/>
    <w:rsid w:val="00803F08"/>
    <w:rsid w:val="00807865"/>
    <w:rsid w:val="008119FF"/>
    <w:rsid w:val="008235CD"/>
    <w:rsid w:val="008513CB"/>
    <w:rsid w:val="00880C1E"/>
    <w:rsid w:val="008D0630"/>
    <w:rsid w:val="008D3F35"/>
    <w:rsid w:val="0091441A"/>
    <w:rsid w:val="00935F8B"/>
    <w:rsid w:val="00950A72"/>
    <w:rsid w:val="00982B28"/>
    <w:rsid w:val="009C5978"/>
    <w:rsid w:val="009D71E5"/>
    <w:rsid w:val="009E6ED8"/>
    <w:rsid w:val="00A96D6E"/>
    <w:rsid w:val="00A97F94"/>
    <w:rsid w:val="00AB0C68"/>
    <w:rsid w:val="00B417B9"/>
    <w:rsid w:val="00BB1FA2"/>
    <w:rsid w:val="00BE211E"/>
    <w:rsid w:val="00C674FE"/>
    <w:rsid w:val="00C75633"/>
    <w:rsid w:val="00C96D5B"/>
    <w:rsid w:val="00CE2EE1"/>
    <w:rsid w:val="00CF3FFD"/>
    <w:rsid w:val="00D27CD7"/>
    <w:rsid w:val="00D77D0F"/>
    <w:rsid w:val="00DA1CF0"/>
    <w:rsid w:val="00DB192D"/>
    <w:rsid w:val="00DC24B4"/>
    <w:rsid w:val="00DF16DC"/>
    <w:rsid w:val="00E17033"/>
    <w:rsid w:val="00E22B7F"/>
    <w:rsid w:val="00E23D4F"/>
    <w:rsid w:val="00E45211"/>
    <w:rsid w:val="00E5245B"/>
    <w:rsid w:val="00E57497"/>
    <w:rsid w:val="00E84892"/>
    <w:rsid w:val="00EC261B"/>
    <w:rsid w:val="00ED2CAA"/>
    <w:rsid w:val="00EE3E9A"/>
    <w:rsid w:val="00EE5CF9"/>
    <w:rsid w:val="00F15B36"/>
    <w:rsid w:val="00F2170C"/>
    <w:rsid w:val="00F84366"/>
    <w:rsid w:val="00F85089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794A5C-98B3-461E-846A-044B299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416" TargetMode="External"/><Relationship Id="rId18" Type="http://schemas.openxmlformats.org/officeDocument/2006/relationships/hyperlink" Target="http://www.itu.int/en/ITU-T/C-I/Pages/HFT-mobile-tests/HFT_testing.aspx" TargetMode="External"/><Relationship Id="rId26" Type="http://schemas.openxmlformats.org/officeDocument/2006/relationships/hyperlink" Target="https://www.itu.int/en/ITU-T/C-I/Pages/HFT-mobile-tests/OD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recommendations/rec.aspx?rec=124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5" TargetMode="External"/><Relationship Id="rId17" Type="http://schemas.openxmlformats.org/officeDocument/2006/relationships/hyperlink" Target="https://www.itu.int/en/ITU-T/C-I/Pages/HFT-mobile-tests/test_event_2.aspx" TargetMode="External"/><Relationship Id="rId25" Type="http://schemas.openxmlformats.org/officeDocument/2006/relationships/hyperlink" Target="mailto:conformity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C-I/Pages/test_event_Feb14.aspx" TargetMode="External"/><Relationship Id="rId20" Type="http://schemas.openxmlformats.org/officeDocument/2006/relationships/hyperlink" Target="http://www.telecomworld.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HFT-mobile-tests/test_event_3.aspx" TargetMode="External"/><Relationship Id="rId24" Type="http://schemas.openxmlformats.org/officeDocument/2006/relationships/hyperlink" Target="http://www.itu.int/en/ITU-T/C-I/Pages/HFT-mobile-tests/test_event_3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2415" TargetMode="External"/><Relationship Id="rId23" Type="http://schemas.openxmlformats.org/officeDocument/2006/relationships/hyperlink" Target="http://telecomworld.itu.int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onformity@itu.int" TargetMode="External"/><Relationship Id="rId19" Type="http://schemas.openxmlformats.org/officeDocument/2006/relationships/hyperlink" Target="https://www.itu.int/en/ITU-T/C-I/Pages/HFT-mobile-tests/HFT_testing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recommendations/rec.aspx?rec=12416" TargetMode="External"/><Relationship Id="rId22" Type="http://schemas.openxmlformats.org/officeDocument/2006/relationships/hyperlink" Target="http://www.itu.int/ITU-T/recommendations/rec.aspx?rec=12416" TargetMode="External"/><Relationship Id="rId27" Type="http://schemas.openxmlformats.org/officeDocument/2006/relationships/hyperlink" Target="mailto:conformity@itu.int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22F8-A776-4883-B789-DC81624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71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Millet, Lia</cp:lastModifiedBy>
  <cp:revision>36</cp:revision>
  <cp:lastPrinted>2016-09-27T16:08:00Z</cp:lastPrinted>
  <dcterms:created xsi:type="dcterms:W3CDTF">2016-09-07T14:41:00Z</dcterms:created>
  <dcterms:modified xsi:type="dcterms:W3CDTF">2016-09-27T16:09:00Z</dcterms:modified>
</cp:coreProperties>
</file>