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99"/>
        <w:bidiVisual/>
        <w:tblW w:w="5000" w:type="pct"/>
        <w:tblLayout w:type="fixed"/>
        <w:tblLook w:val="0000" w:firstRow="0" w:lastRow="0" w:firstColumn="0" w:lastColumn="0" w:noHBand="0" w:noVBand="0"/>
      </w:tblPr>
      <w:tblGrid>
        <w:gridCol w:w="1535"/>
        <w:gridCol w:w="6261"/>
        <w:gridCol w:w="1843"/>
      </w:tblGrid>
      <w:tr w:rsidR="00277B7D" w:rsidRPr="00277B7D" w:rsidTr="00807404">
        <w:trPr>
          <w:cantSplit/>
          <w:trHeight w:val="1418"/>
        </w:trPr>
        <w:tc>
          <w:tcPr>
            <w:tcW w:w="796" w:type="pct"/>
          </w:tcPr>
          <w:p w:rsidR="00277B7D" w:rsidRPr="00277B7D" w:rsidRDefault="00107860" w:rsidP="00526289">
            <w:pPr>
              <w:spacing w:before="0" w:line="240" w:lineRule="auto"/>
              <w:jc w:val="left"/>
              <w:rPr>
                <w:b/>
                <w:bCs/>
                <w:rtl/>
                <w:lang w:bidi="ar-EG"/>
              </w:rPr>
            </w:pPr>
            <w:bookmarkStart w:id="0" w:name="ditulogo"/>
            <w:bookmarkEnd w:id="0"/>
            <w:r>
              <w:rPr>
                <w:noProof/>
              </w:rPr>
              <w:drawing>
                <wp:inline distT="0" distB="0" distL="0" distR="0" wp14:anchorId="5C58CC6C" wp14:editId="55A7437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248" w:type="pct"/>
          </w:tcPr>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77B7D">
              <w:rPr>
                <w:rFonts w:eastAsia="Times New Roman" w:hint="cs"/>
                <w:b/>
                <w:bCs/>
                <w:w w:val="120"/>
                <w:sz w:val="44"/>
                <w:szCs w:val="44"/>
                <w:rtl/>
                <w:lang w:eastAsia="en-US"/>
              </w:rPr>
              <w:t>الاتحـاد الدولـي للاتصـالات</w:t>
            </w:r>
          </w:p>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77B7D">
              <w:rPr>
                <w:rFonts w:eastAsia="Times New Roman" w:hint="cs"/>
                <w:b/>
                <w:bCs/>
                <w:sz w:val="26"/>
                <w:szCs w:val="36"/>
                <w:rtl/>
                <w:lang w:eastAsia="en-US"/>
              </w:rPr>
              <w:t>مكتب تقييس الاتصالات</w:t>
            </w:r>
          </w:p>
        </w:tc>
        <w:tc>
          <w:tcPr>
            <w:tcW w:w="956" w:type="pct"/>
          </w:tcPr>
          <w:p w:rsidR="00277B7D" w:rsidRPr="00277B7D" w:rsidRDefault="00526289" w:rsidP="00526289">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B33406" w:rsidRDefault="00B33406" w:rsidP="00CE4CED">
      <w:pPr>
        <w:spacing w:line="300" w:lineRule="exact"/>
        <w:rPr>
          <w:rtl/>
          <w:lang w:bidi="ar-SY"/>
        </w:rPr>
      </w:pPr>
    </w:p>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534"/>
        <w:gridCol w:w="3343"/>
        <w:gridCol w:w="4762"/>
      </w:tblGrid>
      <w:tr w:rsidR="00277B7D" w:rsidRPr="00277B7D" w:rsidTr="00B33406">
        <w:trPr>
          <w:cantSplit/>
          <w:trHeight w:val="340"/>
          <w:jc w:val="center"/>
        </w:trPr>
        <w:tc>
          <w:tcPr>
            <w:tcW w:w="796" w:type="pct"/>
          </w:tcPr>
          <w:p w:rsidR="00277B7D" w:rsidRPr="00277B7D" w:rsidRDefault="00277B7D" w:rsidP="00CE4CED">
            <w:pPr>
              <w:spacing w:before="60" w:after="60" w:line="300" w:lineRule="exact"/>
              <w:jc w:val="left"/>
              <w:rPr>
                <w:lang w:bidi="ar-SY"/>
              </w:rPr>
            </w:pPr>
          </w:p>
        </w:tc>
        <w:tc>
          <w:tcPr>
            <w:tcW w:w="1734" w:type="pct"/>
          </w:tcPr>
          <w:p w:rsidR="00277B7D" w:rsidRPr="00277B7D" w:rsidRDefault="00277B7D" w:rsidP="00CE4CED">
            <w:pPr>
              <w:spacing w:before="60" w:after="60" w:line="300" w:lineRule="exact"/>
              <w:jc w:val="left"/>
              <w:rPr>
                <w:b/>
                <w:lang w:bidi="ar-SY"/>
              </w:rPr>
            </w:pPr>
          </w:p>
        </w:tc>
        <w:tc>
          <w:tcPr>
            <w:tcW w:w="2470" w:type="pct"/>
          </w:tcPr>
          <w:p w:rsidR="00277B7D" w:rsidRPr="00277B7D" w:rsidRDefault="00107860" w:rsidP="00CE4CED">
            <w:pPr>
              <w:spacing w:before="60" w:after="60" w:line="300" w:lineRule="exact"/>
              <w:jc w:val="left"/>
              <w:rPr>
                <w:rtl/>
                <w:lang w:bidi="ar-EG"/>
              </w:rPr>
            </w:pPr>
            <w:r w:rsidRPr="00107860">
              <w:rPr>
                <w:rFonts w:hint="cs"/>
                <w:rtl/>
              </w:rPr>
              <w:t xml:space="preserve">جنيف، </w:t>
            </w:r>
            <w:r w:rsidRPr="00107860">
              <w:t>20</w:t>
            </w:r>
            <w:r w:rsidRPr="00107860">
              <w:rPr>
                <w:rFonts w:hint="cs"/>
                <w:rtl/>
                <w:lang w:bidi="ar-EG"/>
              </w:rPr>
              <w:t xml:space="preserve"> مايو </w:t>
            </w:r>
            <w:r w:rsidRPr="00107860">
              <w:t>2016</w:t>
            </w:r>
          </w:p>
          <w:p w:rsidR="00277B7D" w:rsidRPr="00277B7D" w:rsidRDefault="00277B7D" w:rsidP="00CE4CED">
            <w:pPr>
              <w:spacing w:before="60" w:after="60" w:line="300" w:lineRule="exact"/>
              <w:jc w:val="left"/>
              <w:rPr>
                <w:lang w:bidi="ar-SY"/>
              </w:rPr>
            </w:pPr>
          </w:p>
        </w:tc>
      </w:tr>
      <w:tr w:rsidR="00277B7D" w:rsidRPr="00277B7D" w:rsidTr="00B33406">
        <w:trPr>
          <w:cantSplit/>
          <w:trHeight w:val="340"/>
          <w:jc w:val="center"/>
        </w:trPr>
        <w:tc>
          <w:tcPr>
            <w:tcW w:w="796" w:type="pct"/>
          </w:tcPr>
          <w:p w:rsidR="00277B7D" w:rsidRPr="00277B7D" w:rsidRDefault="00277B7D" w:rsidP="00CE4CED">
            <w:pPr>
              <w:spacing w:before="60" w:after="60" w:line="300" w:lineRule="exact"/>
              <w:jc w:val="left"/>
              <w:rPr>
                <w:rtl/>
                <w:lang w:bidi="ar-SY"/>
              </w:rPr>
            </w:pPr>
            <w:r w:rsidRPr="00277B7D">
              <w:rPr>
                <w:rFonts w:hint="cs"/>
                <w:rtl/>
              </w:rPr>
              <w:t>المرجع:</w:t>
            </w:r>
          </w:p>
        </w:tc>
        <w:tc>
          <w:tcPr>
            <w:tcW w:w="1734" w:type="pct"/>
          </w:tcPr>
          <w:p w:rsidR="00277B7D" w:rsidRPr="00277B7D" w:rsidRDefault="00277B7D" w:rsidP="00CE4CED">
            <w:pPr>
              <w:spacing w:before="60" w:after="60" w:line="300" w:lineRule="exact"/>
              <w:jc w:val="left"/>
              <w:rPr>
                <w:bCs/>
                <w:rtl/>
                <w:lang w:bidi="ar-SY"/>
              </w:rPr>
            </w:pPr>
            <w:r w:rsidRPr="00277B7D">
              <w:rPr>
                <w:b/>
                <w:lang w:bidi="ar-SY"/>
              </w:rPr>
              <w:t xml:space="preserve">TSB Circular </w:t>
            </w:r>
            <w:r w:rsidR="00107860">
              <w:rPr>
                <w:b/>
                <w:lang w:bidi="ar-SY"/>
              </w:rPr>
              <w:t>224</w:t>
            </w:r>
            <w:r w:rsidRPr="00277B7D">
              <w:rPr>
                <w:b/>
                <w:rtl/>
                <w:lang w:bidi="ar-EG"/>
              </w:rPr>
              <w:br/>
            </w:r>
            <w:r w:rsidRPr="00277B7D">
              <w:rPr>
                <w:bCs/>
                <w:lang w:bidi="ar-SY"/>
              </w:rPr>
              <w:t>TSB Workshops</w:t>
            </w:r>
            <w:r w:rsidR="00107860">
              <w:rPr>
                <w:bCs/>
                <w:lang w:bidi="ar-SY"/>
              </w:rPr>
              <w:t>/M.A.</w:t>
            </w:r>
          </w:p>
        </w:tc>
        <w:tc>
          <w:tcPr>
            <w:tcW w:w="2470" w:type="pct"/>
            <w:vMerge w:val="restart"/>
          </w:tcPr>
          <w:p w:rsidR="00277B7D" w:rsidRPr="00107860"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b/>
                <w:bCs/>
                <w:rtl/>
              </w:rPr>
            </w:pPr>
            <w:r w:rsidRPr="00107860">
              <w:rPr>
                <w:rFonts w:hint="cs"/>
                <w:b/>
                <w:bCs/>
                <w:rtl/>
              </w:rPr>
              <w:t>إلى:</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إدارات الدول الأعضاء في الات‍حاد</w:t>
            </w:r>
            <w:r w:rsidRPr="00277B7D">
              <w:rPr>
                <w:rFonts w:hint="cs"/>
                <w:rtl/>
                <w:lang w:bidi="ar-EG"/>
              </w:rPr>
              <w:t>؛</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r>
            <w:r w:rsidRPr="00277B7D">
              <w:rPr>
                <w:rFonts w:hint="cs"/>
                <w:rtl/>
              </w:rPr>
              <w:t>أعضاء قطاع تقييس الاتصالات؛</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ال</w:t>
            </w:r>
            <w:r w:rsidRPr="00277B7D">
              <w:rPr>
                <w:rFonts w:hint="cs"/>
                <w:rtl/>
              </w:rPr>
              <w:t>‍</w:t>
            </w:r>
            <w:r w:rsidRPr="00277B7D">
              <w:rPr>
                <w:rtl/>
              </w:rPr>
              <w:t xml:space="preserve">منتسبين </w:t>
            </w:r>
            <w:r w:rsidRPr="00277B7D">
              <w:rPr>
                <w:rFonts w:hint="cs"/>
                <w:rtl/>
              </w:rPr>
              <w:t>إلى</w:t>
            </w:r>
            <w:r w:rsidRPr="00277B7D">
              <w:rPr>
                <w:rtl/>
              </w:rPr>
              <w:t xml:space="preserve"> قطاع تقييس الاتصالات</w:t>
            </w:r>
            <w:r w:rsidRPr="00277B7D">
              <w:rPr>
                <w:rFonts w:hint="cs"/>
                <w:rtl/>
              </w:rPr>
              <w:t>؛</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lang w:bidi="ar-SY"/>
              </w:rPr>
            </w:pPr>
            <w:r w:rsidRPr="00277B7D">
              <w:rPr>
                <w:rFonts w:hint="cs"/>
                <w:rtl/>
              </w:rPr>
              <w:t>-</w:t>
            </w:r>
            <w:r w:rsidRPr="00277B7D">
              <w:rPr>
                <w:rtl/>
              </w:rPr>
              <w:tab/>
            </w:r>
            <w:r w:rsidRPr="00277B7D">
              <w:rPr>
                <w:rFonts w:hint="cs"/>
                <w:rtl/>
              </w:rPr>
              <w:t>الهيئات الأكادي‍مية ال‍منضمة إلى قطاع تقييس الاتصالات</w:t>
            </w:r>
          </w:p>
        </w:tc>
      </w:tr>
      <w:tr w:rsidR="00107860" w:rsidRPr="00277B7D" w:rsidTr="00B33406">
        <w:trPr>
          <w:cantSplit/>
          <w:trHeight w:val="340"/>
          <w:jc w:val="center"/>
        </w:trPr>
        <w:tc>
          <w:tcPr>
            <w:tcW w:w="796" w:type="pct"/>
          </w:tcPr>
          <w:p w:rsidR="00107860" w:rsidRPr="00277B7D" w:rsidRDefault="00107860" w:rsidP="00CE4CE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74"/>
              </w:tabs>
              <w:spacing w:before="60" w:after="60" w:line="300" w:lineRule="exact"/>
              <w:jc w:val="left"/>
              <w:rPr>
                <w:rtl/>
                <w:lang w:bidi="ar-SY"/>
              </w:rPr>
            </w:pPr>
            <w:r>
              <w:rPr>
                <w:rFonts w:hint="cs"/>
                <w:rtl/>
                <w:lang w:bidi="ar-SY"/>
              </w:rPr>
              <w:t>جهة الاتصال:</w:t>
            </w:r>
          </w:p>
        </w:tc>
        <w:tc>
          <w:tcPr>
            <w:tcW w:w="1734" w:type="pct"/>
          </w:tcPr>
          <w:p w:rsidR="00107860" w:rsidRPr="00277B7D" w:rsidRDefault="00107860" w:rsidP="00CE4CED">
            <w:pPr>
              <w:spacing w:before="60" w:after="60" w:line="300" w:lineRule="exact"/>
              <w:jc w:val="left"/>
              <w:rPr>
                <w:rtl/>
                <w:lang w:bidi="ar-EG"/>
              </w:rPr>
            </w:pPr>
            <w:r w:rsidRPr="00107860">
              <w:rPr>
                <w:b/>
                <w:bCs/>
                <w:rtl/>
              </w:rPr>
              <w:t xml:space="preserve">مارتن أدولف </w:t>
            </w:r>
            <w:r w:rsidRPr="00107860">
              <w:rPr>
                <w:b/>
                <w:bCs/>
                <w:lang w:bidi="ar-SY"/>
              </w:rPr>
              <w:t>(Martin Adolph)</w:t>
            </w:r>
          </w:p>
        </w:tc>
        <w:tc>
          <w:tcPr>
            <w:tcW w:w="2470" w:type="pct"/>
            <w:vMerge/>
          </w:tcPr>
          <w:p w:rsidR="00107860" w:rsidRPr="00277B7D" w:rsidRDefault="00107860" w:rsidP="00CE4CED">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107860" w:rsidRPr="00277B7D" w:rsidTr="00B33406">
        <w:trPr>
          <w:cantSplit/>
          <w:trHeight w:val="340"/>
          <w:jc w:val="center"/>
        </w:trPr>
        <w:tc>
          <w:tcPr>
            <w:tcW w:w="796" w:type="pct"/>
          </w:tcPr>
          <w:p w:rsidR="00107860" w:rsidRPr="00277B7D" w:rsidRDefault="00107860" w:rsidP="00CE4CE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74"/>
              </w:tabs>
              <w:spacing w:before="60" w:after="60" w:line="300" w:lineRule="exact"/>
              <w:jc w:val="left"/>
              <w:rPr>
                <w:rtl/>
              </w:rPr>
            </w:pPr>
            <w:r w:rsidRPr="00277B7D">
              <w:rPr>
                <w:rFonts w:hint="cs"/>
                <w:rtl/>
                <w:lang w:bidi="ar-SY"/>
              </w:rPr>
              <w:t>الهاتف</w:t>
            </w:r>
            <w:r w:rsidRPr="00277B7D">
              <w:rPr>
                <w:rFonts w:hint="cs"/>
                <w:rtl/>
              </w:rPr>
              <w:t>:</w:t>
            </w:r>
          </w:p>
        </w:tc>
        <w:tc>
          <w:tcPr>
            <w:tcW w:w="1734" w:type="pct"/>
          </w:tcPr>
          <w:p w:rsidR="00107860" w:rsidRPr="002B4680" w:rsidRDefault="00107860" w:rsidP="00CE4CED">
            <w:pPr>
              <w:spacing w:before="60" w:after="60" w:line="300" w:lineRule="exact"/>
              <w:jc w:val="left"/>
              <w:rPr>
                <w:b/>
                <w:rtl/>
                <w:lang w:bidi="ar-EG"/>
              </w:rPr>
            </w:pPr>
            <w:r w:rsidRPr="002B4680">
              <w:rPr>
                <w:lang w:bidi="ar-SY"/>
              </w:rPr>
              <w:t>+41 22 </w:t>
            </w:r>
            <w:r>
              <w:rPr>
                <w:lang w:bidi="ar-SY"/>
              </w:rPr>
              <w:t>730 6828</w:t>
            </w:r>
          </w:p>
        </w:tc>
        <w:tc>
          <w:tcPr>
            <w:tcW w:w="2470" w:type="pct"/>
            <w:vMerge/>
          </w:tcPr>
          <w:p w:rsidR="00107860" w:rsidRPr="00277B7D" w:rsidRDefault="00107860" w:rsidP="00CE4CED">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107860" w:rsidRPr="00277B7D" w:rsidTr="00B33406">
        <w:trPr>
          <w:cantSplit/>
          <w:trHeight w:val="340"/>
          <w:jc w:val="center"/>
        </w:trPr>
        <w:tc>
          <w:tcPr>
            <w:tcW w:w="796" w:type="pct"/>
          </w:tcPr>
          <w:p w:rsidR="00107860" w:rsidRPr="00277B7D" w:rsidRDefault="00107860" w:rsidP="00CE4CED">
            <w:pPr>
              <w:spacing w:before="60" w:after="60" w:line="300" w:lineRule="exact"/>
              <w:jc w:val="left"/>
              <w:rPr>
                <w:rtl/>
              </w:rPr>
            </w:pPr>
            <w:r w:rsidRPr="00277B7D">
              <w:rPr>
                <w:rFonts w:hint="cs"/>
                <w:rtl/>
              </w:rPr>
              <w:t>الفاكس:</w:t>
            </w:r>
          </w:p>
        </w:tc>
        <w:tc>
          <w:tcPr>
            <w:tcW w:w="1734" w:type="pct"/>
          </w:tcPr>
          <w:p w:rsidR="00107860" w:rsidRPr="002B4680" w:rsidRDefault="00107860" w:rsidP="00CE4CED">
            <w:pPr>
              <w:spacing w:before="60" w:after="60" w:line="300" w:lineRule="exact"/>
              <w:jc w:val="left"/>
              <w:rPr>
                <w:b/>
                <w:lang w:bidi="ar-SY"/>
              </w:rPr>
            </w:pPr>
            <w:r w:rsidRPr="002B4680">
              <w:rPr>
                <w:lang w:bidi="ar-SY"/>
              </w:rPr>
              <w:t>+41 22 730 5853</w:t>
            </w:r>
          </w:p>
        </w:tc>
        <w:tc>
          <w:tcPr>
            <w:tcW w:w="2470" w:type="pct"/>
            <w:vMerge/>
          </w:tcPr>
          <w:p w:rsidR="00107860" w:rsidRPr="00277B7D" w:rsidRDefault="00107860" w:rsidP="00CE4CED">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jc w:val="center"/>
        </w:trPr>
        <w:tc>
          <w:tcPr>
            <w:tcW w:w="796" w:type="pct"/>
          </w:tcPr>
          <w:p w:rsidR="00277B7D" w:rsidRPr="00277B7D" w:rsidRDefault="00277B7D" w:rsidP="00CE4CED">
            <w:pPr>
              <w:spacing w:before="60" w:after="60" w:line="300" w:lineRule="exact"/>
              <w:jc w:val="left"/>
              <w:rPr>
                <w:lang w:bidi="ar-SY"/>
              </w:rPr>
            </w:pPr>
            <w:r w:rsidRPr="00277B7D">
              <w:rPr>
                <w:rFonts w:hint="cs"/>
                <w:rtl/>
              </w:rPr>
              <w:t>البريد الإلكتروني:</w:t>
            </w:r>
          </w:p>
        </w:tc>
        <w:tc>
          <w:tcPr>
            <w:tcW w:w="1734" w:type="pct"/>
          </w:tcPr>
          <w:p w:rsidR="00277B7D" w:rsidRPr="00277B7D" w:rsidRDefault="00CC47CC" w:rsidP="00CE4CED">
            <w:pPr>
              <w:spacing w:before="60" w:after="60" w:line="300" w:lineRule="exact"/>
              <w:jc w:val="left"/>
              <w:rPr>
                <w:rtl/>
                <w:lang w:bidi="ar-EG"/>
              </w:rPr>
            </w:pPr>
            <w:hyperlink r:id="rId10" w:history="1">
              <w:r w:rsidR="00277B7D" w:rsidRPr="00277B7D">
                <w:rPr>
                  <w:rStyle w:val="Hyperlink"/>
                  <w:lang w:bidi="ar-SY"/>
                </w:rPr>
                <w:t>tsbworkshops@itu.int</w:t>
              </w:r>
            </w:hyperlink>
          </w:p>
        </w:tc>
        <w:tc>
          <w:tcPr>
            <w:tcW w:w="2470" w:type="pct"/>
          </w:tcPr>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b/>
                <w:bCs/>
                <w:rtl/>
              </w:rPr>
            </w:pPr>
            <w:r w:rsidRPr="00277B7D">
              <w:rPr>
                <w:rFonts w:hint="cs"/>
                <w:b/>
                <w:bCs/>
                <w:rtl/>
              </w:rPr>
              <w:t>نسخة إلى:</w:t>
            </w:r>
          </w:p>
          <w:p w:rsidR="00FE6CEC" w:rsidRPr="006D1882" w:rsidRDefault="00FE6CEC" w:rsidP="00CE4CED">
            <w:pPr>
              <w:tabs>
                <w:tab w:val="left" w:pos="284"/>
                <w:tab w:val="left" w:pos="4111"/>
              </w:tabs>
              <w:spacing w:before="60" w:after="60" w:line="300" w:lineRule="exact"/>
              <w:ind w:left="57"/>
              <w:rPr>
                <w:spacing w:val="-4"/>
                <w:rtl/>
                <w:lang w:bidi="ar-EG"/>
              </w:rPr>
            </w:pPr>
            <w:r w:rsidRPr="006D1882">
              <w:rPr>
                <w:rFonts w:hint="cs"/>
                <w:rtl/>
              </w:rPr>
              <w:t>-</w:t>
            </w:r>
            <w:r w:rsidRPr="006D1882">
              <w:rPr>
                <w:rtl/>
              </w:rPr>
              <w:tab/>
            </w:r>
            <w:r>
              <w:rPr>
                <w:rFonts w:hint="cs"/>
                <w:spacing w:val="-4"/>
                <w:rtl/>
              </w:rPr>
              <w:t>رؤساء</w:t>
            </w:r>
            <w:r w:rsidRPr="006D1882">
              <w:rPr>
                <w:rFonts w:hint="cs"/>
                <w:spacing w:val="-4"/>
                <w:rtl/>
              </w:rPr>
              <w:t xml:space="preserve"> </w:t>
            </w:r>
            <w:r>
              <w:rPr>
                <w:rFonts w:hint="cs"/>
                <w:spacing w:val="-4"/>
                <w:rtl/>
              </w:rPr>
              <w:t>ل‍جان</w:t>
            </w:r>
            <w:r w:rsidRPr="006D1882">
              <w:rPr>
                <w:rFonts w:hint="cs"/>
                <w:spacing w:val="-4"/>
                <w:rtl/>
              </w:rPr>
              <w:t xml:space="preserve"> الدراسات بقطاع تقييس الاتصالات ونوابه</w:t>
            </w:r>
            <w:r>
              <w:rPr>
                <w:rFonts w:hint="cs"/>
                <w:spacing w:val="-4"/>
                <w:rtl/>
              </w:rPr>
              <w:t>م</w:t>
            </w:r>
            <w:r w:rsidRPr="006D1882">
              <w:rPr>
                <w:rFonts w:hint="cs"/>
                <w:spacing w:val="-4"/>
                <w:rtl/>
              </w:rPr>
              <w:t>؛</w:t>
            </w:r>
          </w:p>
          <w:p w:rsidR="00FE6CEC" w:rsidRPr="006D1882" w:rsidRDefault="00FE6CEC" w:rsidP="00CE4CED">
            <w:pPr>
              <w:tabs>
                <w:tab w:val="left" w:pos="284"/>
                <w:tab w:val="left" w:pos="4111"/>
              </w:tabs>
              <w:spacing w:before="60" w:after="60" w:line="300" w:lineRule="exact"/>
              <w:ind w:left="57"/>
              <w:rPr>
                <w:rtl/>
                <w:lang w:bidi="ar-EG"/>
              </w:rPr>
            </w:pPr>
            <w:r w:rsidRPr="006D1882">
              <w:rPr>
                <w:rFonts w:hint="cs"/>
                <w:rtl/>
              </w:rPr>
              <w:t>-</w:t>
            </w:r>
            <w:r w:rsidRPr="006D1882">
              <w:rPr>
                <w:rtl/>
              </w:rPr>
              <w:tab/>
              <w:t>مدير مكتب تنمية الاتصالات</w:t>
            </w:r>
            <w:r w:rsidRPr="006D1882">
              <w:rPr>
                <w:rFonts w:hint="cs"/>
                <w:rtl/>
              </w:rPr>
              <w:t>؛</w:t>
            </w:r>
          </w:p>
          <w:p w:rsidR="00FE6CEC" w:rsidRDefault="00FE6CEC" w:rsidP="00CE4CED">
            <w:pPr>
              <w:tabs>
                <w:tab w:val="clear" w:pos="1361"/>
                <w:tab w:val="clear" w:pos="1928"/>
                <w:tab w:val="clear" w:pos="2495"/>
                <w:tab w:val="left" w:pos="367"/>
              </w:tabs>
              <w:spacing w:before="60" w:after="60" w:line="300" w:lineRule="exact"/>
              <w:ind w:left="57"/>
              <w:jc w:val="left"/>
              <w:rPr>
                <w:rtl/>
              </w:rPr>
            </w:pPr>
            <w:r w:rsidRPr="006D1882">
              <w:rPr>
                <w:rFonts w:hint="cs"/>
                <w:rtl/>
              </w:rPr>
              <w:t>-</w:t>
            </w:r>
            <w:r w:rsidRPr="006D1882">
              <w:rPr>
                <w:rtl/>
              </w:rPr>
              <w:tab/>
              <w:t>مدير مكتب الاتصالات الراديوية</w:t>
            </w:r>
            <w:r>
              <w:rPr>
                <w:rFonts w:hint="cs"/>
                <w:rtl/>
              </w:rPr>
              <w:t>؛</w:t>
            </w:r>
          </w:p>
          <w:p w:rsidR="00FE6CEC" w:rsidRPr="006A4BAA" w:rsidRDefault="00FE6CEC" w:rsidP="00CE4CED">
            <w:pPr>
              <w:tabs>
                <w:tab w:val="clear" w:pos="794"/>
                <w:tab w:val="clear" w:pos="1361"/>
                <w:tab w:val="clear" w:pos="1928"/>
                <w:tab w:val="clear" w:pos="2495"/>
                <w:tab w:val="clear" w:pos="3062"/>
                <w:tab w:val="left" w:pos="365"/>
              </w:tabs>
              <w:spacing w:before="60" w:after="60" w:line="300" w:lineRule="exact"/>
              <w:ind w:left="363" w:hanging="306"/>
              <w:jc w:val="left"/>
              <w:rPr>
                <w:rtl/>
              </w:rPr>
            </w:pPr>
            <w:r w:rsidRPr="006A4BAA">
              <w:rPr>
                <w:rFonts w:hint="cs"/>
                <w:rtl/>
              </w:rPr>
              <w:t>-</w:t>
            </w:r>
            <w:r w:rsidRPr="006A4BAA">
              <w:rPr>
                <w:rtl/>
              </w:rPr>
              <w:tab/>
            </w:r>
            <w:r w:rsidRPr="006A4BAA">
              <w:rPr>
                <w:color w:val="000000"/>
                <w:rtl/>
              </w:rPr>
              <w:t>مدير ال</w:t>
            </w:r>
            <w:r w:rsidRPr="006A4BAA">
              <w:rPr>
                <w:rFonts w:hint="cs"/>
                <w:color w:val="000000"/>
                <w:rtl/>
              </w:rPr>
              <w:t>‍</w:t>
            </w:r>
            <w:r w:rsidRPr="006A4BAA">
              <w:rPr>
                <w:color w:val="000000"/>
                <w:rtl/>
              </w:rPr>
              <w:t>مكتب الإقليمي للات</w:t>
            </w:r>
            <w:r w:rsidRPr="006A4BAA">
              <w:rPr>
                <w:rFonts w:hint="cs"/>
                <w:color w:val="000000"/>
                <w:rtl/>
              </w:rPr>
              <w:t>‍</w:t>
            </w:r>
            <w:r w:rsidRPr="006A4BAA">
              <w:rPr>
                <w:color w:val="000000"/>
                <w:rtl/>
              </w:rPr>
              <w:t>حاد في</w:t>
            </w:r>
            <w:r w:rsidR="004E2BC2">
              <w:rPr>
                <w:rFonts w:hint="cs"/>
                <w:color w:val="000000"/>
                <w:rtl/>
              </w:rPr>
              <w:t xml:space="preserve"> منطقة</w:t>
            </w:r>
            <w:r w:rsidRPr="006A4BAA">
              <w:rPr>
                <w:rFonts w:hint="cs"/>
                <w:rtl/>
              </w:rPr>
              <w:t xml:space="preserve"> آسيا والمحيط الهادئ، بانكوك؛</w:t>
            </w:r>
          </w:p>
          <w:p w:rsidR="00277B7D" w:rsidRPr="00277B7D" w:rsidRDefault="00FE6CEC" w:rsidP="00CE4CED">
            <w:pPr>
              <w:tabs>
                <w:tab w:val="clear" w:pos="794"/>
                <w:tab w:val="clear" w:pos="1361"/>
                <w:tab w:val="clear" w:pos="1928"/>
                <w:tab w:val="clear" w:pos="2495"/>
                <w:tab w:val="clear" w:pos="3062"/>
                <w:tab w:val="left" w:pos="365"/>
              </w:tabs>
              <w:spacing w:before="60" w:after="60" w:line="300" w:lineRule="exact"/>
              <w:ind w:left="365" w:hanging="365"/>
              <w:rPr>
                <w:rtl/>
              </w:rPr>
            </w:pPr>
            <w:r>
              <w:rPr>
                <w:rFonts w:hint="cs"/>
                <w:rtl/>
              </w:rPr>
              <w:t>-</w:t>
            </w:r>
            <w:r>
              <w:rPr>
                <w:rtl/>
              </w:rPr>
              <w:tab/>
            </w:r>
            <w:r>
              <w:rPr>
                <w:rFonts w:hint="cs"/>
                <w:rtl/>
              </w:rPr>
              <w:t>رئيس مكتب المنطقة</w:t>
            </w:r>
            <w:r w:rsidR="004E2BC2">
              <w:rPr>
                <w:rFonts w:hint="cs"/>
                <w:rtl/>
              </w:rPr>
              <w:t xml:space="preserve"> التابع</w:t>
            </w:r>
            <w:r>
              <w:rPr>
                <w:rFonts w:hint="cs"/>
                <w:rtl/>
              </w:rPr>
              <w:t xml:space="preserve"> للات</w:t>
            </w:r>
            <w:r w:rsidR="004E2BC2">
              <w:rPr>
                <w:rFonts w:hint="cs"/>
                <w:rtl/>
              </w:rPr>
              <w:t>‍</w:t>
            </w:r>
            <w:r>
              <w:rPr>
                <w:rFonts w:hint="cs"/>
                <w:rtl/>
              </w:rPr>
              <w:t>حاد في جاكرتا</w:t>
            </w:r>
          </w:p>
        </w:tc>
      </w:tr>
      <w:tr w:rsidR="00277B7D" w:rsidRPr="00277B7D" w:rsidTr="00B33406">
        <w:trPr>
          <w:cantSplit/>
          <w:jc w:val="center"/>
        </w:trPr>
        <w:tc>
          <w:tcPr>
            <w:tcW w:w="796" w:type="pct"/>
          </w:tcPr>
          <w:p w:rsidR="00277B7D" w:rsidRPr="00277B7D" w:rsidRDefault="00277B7D" w:rsidP="0065003A">
            <w:pPr>
              <w:spacing w:before="60" w:after="60" w:line="300" w:lineRule="exact"/>
              <w:jc w:val="left"/>
              <w:rPr>
                <w:rtl/>
                <w:lang w:bidi="ar-SY"/>
              </w:rPr>
            </w:pPr>
          </w:p>
        </w:tc>
        <w:tc>
          <w:tcPr>
            <w:tcW w:w="1734" w:type="pct"/>
          </w:tcPr>
          <w:p w:rsidR="00277B7D" w:rsidRPr="00277B7D" w:rsidRDefault="00277B7D" w:rsidP="0065003A">
            <w:pPr>
              <w:spacing w:before="60" w:after="60" w:line="300" w:lineRule="exact"/>
              <w:jc w:val="left"/>
              <w:rPr>
                <w:rtl/>
                <w:lang w:bidi="ar-EG"/>
              </w:rPr>
            </w:pPr>
          </w:p>
        </w:tc>
        <w:tc>
          <w:tcPr>
            <w:tcW w:w="2470" w:type="pct"/>
          </w:tcPr>
          <w:p w:rsidR="00277B7D" w:rsidRPr="00277B7D" w:rsidRDefault="00277B7D" w:rsidP="0065003A">
            <w:pPr>
              <w:spacing w:before="60" w:after="60" w:line="300" w:lineRule="exact"/>
              <w:jc w:val="left"/>
              <w:rPr>
                <w:b/>
                <w:bCs/>
                <w:rtl/>
              </w:rPr>
            </w:pPr>
          </w:p>
        </w:tc>
      </w:tr>
      <w:tr w:rsidR="00277B7D" w:rsidRPr="00277B7D" w:rsidTr="0065003A">
        <w:trPr>
          <w:cantSplit/>
          <w:jc w:val="center"/>
        </w:trPr>
        <w:tc>
          <w:tcPr>
            <w:tcW w:w="796" w:type="pct"/>
          </w:tcPr>
          <w:p w:rsidR="00277B7D" w:rsidRPr="00277B7D" w:rsidRDefault="00277B7D" w:rsidP="00197CA7">
            <w:pPr>
              <w:spacing w:before="60" w:after="60"/>
              <w:jc w:val="left"/>
              <w:rPr>
                <w:lang w:bidi="ar-SY"/>
              </w:rPr>
            </w:pPr>
            <w:r w:rsidRPr="00277B7D">
              <w:rPr>
                <w:rFonts w:hint="cs"/>
                <w:rtl/>
              </w:rPr>
              <w:t>الموضوع:</w:t>
            </w:r>
          </w:p>
        </w:tc>
        <w:tc>
          <w:tcPr>
            <w:tcW w:w="4204" w:type="pct"/>
            <w:gridSpan w:val="2"/>
          </w:tcPr>
          <w:p w:rsidR="00277B7D" w:rsidRPr="00277B7D" w:rsidRDefault="006A4BAA" w:rsidP="00197CA7">
            <w:pPr>
              <w:spacing w:before="60" w:after="60"/>
              <w:rPr>
                <w:b/>
                <w:bCs/>
                <w:rtl/>
              </w:rPr>
            </w:pPr>
            <w:r w:rsidRPr="006A4BAA">
              <w:rPr>
                <w:rFonts w:hint="cs"/>
                <w:b/>
                <w:bCs/>
                <w:rtl/>
              </w:rPr>
              <w:t xml:space="preserve">ورشة العمل المشتركة بين الاتحاد الدولي للاتصالات </w:t>
            </w:r>
            <w:r w:rsidR="00F26E23">
              <w:rPr>
                <w:b/>
                <w:bCs/>
              </w:rPr>
              <w:t>(</w:t>
            </w:r>
            <w:r w:rsidRPr="006A4BAA">
              <w:rPr>
                <w:b/>
                <w:bCs/>
              </w:rPr>
              <w:t>ITU</w:t>
            </w:r>
            <w:r w:rsidR="00F26E23">
              <w:rPr>
                <w:b/>
                <w:bCs/>
              </w:rPr>
              <w:t>)</w:t>
            </w:r>
            <w:r w:rsidRPr="006A4BAA">
              <w:rPr>
                <w:rFonts w:hint="cs"/>
                <w:b/>
                <w:bCs/>
                <w:rtl/>
              </w:rPr>
              <w:t xml:space="preserve"> </w:t>
            </w:r>
            <w:r w:rsidRPr="006A4BAA">
              <w:rPr>
                <w:b/>
                <w:bCs/>
                <w:rtl/>
              </w:rPr>
              <w:t>ولجنة تكنولوجيا الاتصالات</w:t>
            </w:r>
            <w:r w:rsidR="00926E20">
              <w:rPr>
                <w:rFonts w:hint="eastAsia"/>
                <w:b/>
                <w:bCs/>
                <w:rtl/>
              </w:rPr>
              <w:t> </w:t>
            </w:r>
            <w:r>
              <w:rPr>
                <w:b/>
                <w:bCs/>
              </w:rPr>
              <w:t>(TTC)</w:t>
            </w:r>
            <w:r w:rsidRPr="006A4BAA">
              <w:rPr>
                <w:rFonts w:hint="cs"/>
                <w:b/>
                <w:bCs/>
                <w:rtl/>
              </w:rPr>
              <w:t xml:space="preserve"> بشأن كيفية إسهام الاتصالات في تغيير المركبات والنقل (طوكيو، اليابان، </w:t>
            </w:r>
            <w:r w:rsidRPr="006A4BAA">
              <w:rPr>
                <w:b/>
                <w:bCs/>
              </w:rPr>
              <w:t>4</w:t>
            </w:r>
            <w:r w:rsidRPr="006A4BAA">
              <w:rPr>
                <w:rFonts w:hint="cs"/>
                <w:b/>
                <w:bCs/>
                <w:rtl/>
              </w:rPr>
              <w:t xml:space="preserve"> يوليو </w:t>
            </w:r>
            <w:r w:rsidRPr="006A4BAA">
              <w:rPr>
                <w:b/>
                <w:bCs/>
              </w:rPr>
              <w:t>2016</w:t>
            </w:r>
            <w:r w:rsidRPr="006A4BAA">
              <w:rPr>
                <w:rFonts w:hint="cs"/>
                <w:b/>
                <w:bCs/>
                <w:rtl/>
              </w:rPr>
              <w:t>)</w:t>
            </w:r>
            <w:r w:rsidRPr="006A4BAA">
              <w:rPr>
                <w:b/>
                <w:bCs/>
                <w:rtl/>
              </w:rPr>
              <w:tab/>
            </w:r>
            <w:r w:rsidRPr="006A4BAA">
              <w:rPr>
                <w:b/>
                <w:bCs/>
                <w:rtl/>
              </w:rPr>
              <w:br/>
            </w:r>
            <w:r w:rsidRPr="006A4BAA">
              <w:rPr>
                <w:rFonts w:hint="cs"/>
                <w:b/>
                <w:bCs/>
                <w:spacing w:val="-6"/>
                <w:rtl/>
              </w:rPr>
              <w:t>واجتماع</w:t>
            </w:r>
            <w:r w:rsidRPr="006A4BAA">
              <w:rPr>
                <w:b/>
                <w:bCs/>
                <w:spacing w:val="-6"/>
                <w:rtl/>
              </w:rPr>
              <w:t xml:space="preserve"> هيئة التعاون ال‍معنية بوضع معايير الاتصالات لأنظمة النقل الذكية </w:t>
            </w:r>
            <w:r w:rsidRPr="006A4BAA">
              <w:rPr>
                <w:rFonts w:hint="cs"/>
                <w:b/>
                <w:bCs/>
                <w:spacing w:val="-6"/>
                <w:rtl/>
              </w:rPr>
              <w:t xml:space="preserve">( طوكيو، اليابان، </w:t>
            </w:r>
            <w:r w:rsidRPr="006A4BAA">
              <w:rPr>
                <w:b/>
                <w:bCs/>
                <w:spacing w:val="-6"/>
              </w:rPr>
              <w:t>5</w:t>
            </w:r>
            <w:r w:rsidRPr="006A4BAA">
              <w:rPr>
                <w:rFonts w:hint="cs"/>
                <w:b/>
                <w:bCs/>
                <w:spacing w:val="-6"/>
                <w:rtl/>
              </w:rPr>
              <w:t xml:space="preserve"> يوليو </w:t>
            </w:r>
            <w:r w:rsidRPr="006A4BAA">
              <w:rPr>
                <w:b/>
                <w:bCs/>
                <w:spacing w:val="-6"/>
              </w:rPr>
              <w:t>2016</w:t>
            </w:r>
            <w:r w:rsidRPr="006A4BAA">
              <w:rPr>
                <w:rFonts w:hint="cs"/>
                <w:b/>
                <w:bCs/>
                <w:spacing w:val="-6"/>
                <w:rtl/>
              </w:rPr>
              <w:t>)</w:t>
            </w:r>
          </w:p>
        </w:tc>
      </w:tr>
    </w:tbl>
    <w:p w:rsidR="00926E20" w:rsidRPr="009C769B" w:rsidRDefault="00926E20" w:rsidP="00926E20">
      <w:pPr>
        <w:pStyle w:val="Normalaftertitle"/>
        <w:spacing w:before="600"/>
        <w:rPr>
          <w:spacing w:val="2"/>
          <w:rtl/>
        </w:rPr>
      </w:pPr>
      <w:r w:rsidRPr="009C769B">
        <w:rPr>
          <w:rFonts w:hint="cs"/>
          <w:spacing w:val="2"/>
          <w:rtl/>
        </w:rPr>
        <w:t>حضرات السادة والسيدات،</w:t>
      </w:r>
    </w:p>
    <w:p w:rsidR="00926E20" w:rsidRPr="009C769B" w:rsidRDefault="00926E20" w:rsidP="00A4667F">
      <w:pPr>
        <w:rPr>
          <w:spacing w:val="2"/>
          <w:rtl/>
        </w:rPr>
      </w:pPr>
      <w:r w:rsidRPr="009C769B">
        <w:rPr>
          <w:rFonts w:hint="cs"/>
          <w:spacing w:val="2"/>
          <w:rtl/>
        </w:rPr>
        <w:t>ت</w:t>
      </w:r>
      <w:r w:rsidRPr="009C769B">
        <w:rPr>
          <w:rFonts w:hint="cs"/>
          <w:spacing w:val="2"/>
          <w:rtl/>
          <w:lang w:bidi="ar-EG"/>
        </w:rPr>
        <w:t>‍</w:t>
      </w:r>
      <w:r w:rsidRPr="009C769B">
        <w:rPr>
          <w:rFonts w:hint="cs"/>
          <w:spacing w:val="2"/>
          <w:rtl/>
        </w:rPr>
        <w:t>حية طيبة وبعد،</w:t>
      </w:r>
    </w:p>
    <w:p w:rsidR="00926E20" w:rsidRPr="00A1082B" w:rsidRDefault="00926E20" w:rsidP="00A4667F">
      <w:pPr>
        <w:rPr>
          <w:color w:val="000000"/>
          <w:spacing w:val="2"/>
          <w:rtl/>
          <w:lang w:bidi="ar-EG"/>
        </w:rPr>
      </w:pPr>
      <w:r w:rsidRPr="00A1082B">
        <w:rPr>
          <w:spacing w:val="2"/>
          <w:lang w:bidi="ar-EG"/>
        </w:rPr>
        <w:t>1</w:t>
      </w:r>
      <w:r w:rsidRPr="00A1082B">
        <w:rPr>
          <w:spacing w:val="2"/>
          <w:rtl/>
          <w:lang w:bidi="ar-EG"/>
        </w:rPr>
        <w:tab/>
      </w:r>
      <w:r w:rsidRPr="00A1082B">
        <w:rPr>
          <w:rFonts w:hint="cs"/>
          <w:spacing w:val="2"/>
          <w:rtl/>
          <w:lang w:bidi="ar-EG"/>
        </w:rPr>
        <w:t xml:space="preserve">أود إحاطتكم علماً بأن </w:t>
      </w:r>
      <w:r w:rsidRPr="00A1082B">
        <w:rPr>
          <w:spacing w:val="2"/>
          <w:rtl/>
        </w:rPr>
        <w:t>لجنة تكنولوجيا الاتصالات</w:t>
      </w:r>
      <w:r w:rsidR="003207AB" w:rsidRPr="00A1082B">
        <w:rPr>
          <w:rFonts w:hint="cs"/>
          <w:spacing w:val="2"/>
          <w:rtl/>
        </w:rPr>
        <w:t xml:space="preserve"> </w:t>
      </w:r>
      <w:r w:rsidR="003207AB" w:rsidRPr="00A1082B">
        <w:rPr>
          <w:spacing w:val="2"/>
        </w:rPr>
        <w:t>(</w:t>
      </w:r>
      <w:r w:rsidRPr="00A1082B">
        <w:rPr>
          <w:spacing w:val="2"/>
        </w:rPr>
        <w:t>TTC</w:t>
      </w:r>
      <w:proofErr w:type="gramStart"/>
      <w:r w:rsidR="003207AB" w:rsidRPr="00A1082B">
        <w:rPr>
          <w:spacing w:val="2"/>
        </w:rPr>
        <w:t>)</w:t>
      </w:r>
      <w:r w:rsidRPr="00A1082B">
        <w:rPr>
          <w:rFonts w:hint="cs"/>
          <w:spacing w:val="2"/>
          <w:rtl/>
        </w:rPr>
        <w:t>،</w:t>
      </w:r>
      <w:proofErr w:type="gramEnd"/>
      <w:r w:rsidRPr="00A1082B">
        <w:rPr>
          <w:rFonts w:hint="cs"/>
          <w:spacing w:val="2"/>
          <w:rtl/>
        </w:rPr>
        <w:t xml:space="preserve"> في اليابان، و</w:t>
      </w:r>
      <w:r w:rsidRPr="00A1082B">
        <w:rPr>
          <w:rFonts w:hint="cs"/>
          <w:spacing w:val="2"/>
          <w:rtl/>
          <w:lang w:bidi="ar-EG"/>
        </w:rPr>
        <w:t>الات‍حاد الدولي للاتصالات</w:t>
      </w:r>
      <w:r w:rsidR="003207AB" w:rsidRPr="00A1082B">
        <w:rPr>
          <w:rFonts w:hint="eastAsia"/>
          <w:spacing w:val="2"/>
          <w:rtl/>
          <w:lang w:bidi="ar-EG"/>
        </w:rPr>
        <w:t> </w:t>
      </w:r>
      <w:r w:rsidR="003207AB" w:rsidRPr="00A1082B">
        <w:rPr>
          <w:spacing w:val="2"/>
        </w:rPr>
        <w:t>(</w:t>
      </w:r>
      <w:r w:rsidRPr="00A1082B">
        <w:rPr>
          <w:spacing w:val="2"/>
        </w:rPr>
        <w:t>ITU</w:t>
      </w:r>
      <w:r w:rsidR="003207AB" w:rsidRPr="00A1082B">
        <w:rPr>
          <w:spacing w:val="2"/>
        </w:rPr>
        <w:t>)</w:t>
      </w:r>
      <w:r w:rsidRPr="00A1082B">
        <w:rPr>
          <w:rFonts w:hint="cs"/>
          <w:spacing w:val="2"/>
          <w:rtl/>
          <w:lang w:bidi="ar-EG"/>
        </w:rPr>
        <w:t xml:space="preserve">، سينظمان ورشة عمل بشأن </w:t>
      </w:r>
      <w:r w:rsidRPr="00A1082B">
        <w:rPr>
          <w:rFonts w:hint="cs"/>
          <w:b/>
          <w:bCs/>
          <w:spacing w:val="2"/>
          <w:rtl/>
          <w:lang w:bidi="ar-EG"/>
        </w:rPr>
        <w:t xml:space="preserve">كيفية </w:t>
      </w:r>
      <w:r w:rsidRPr="00A1082B">
        <w:rPr>
          <w:rFonts w:hint="cs"/>
          <w:b/>
          <w:bCs/>
          <w:spacing w:val="2"/>
          <w:rtl/>
        </w:rPr>
        <w:t>إسهام الاتصالات في تغيير المركبات والنقل</w:t>
      </w:r>
      <w:r w:rsidRPr="00A1082B">
        <w:rPr>
          <w:rFonts w:hint="cs"/>
          <w:spacing w:val="2"/>
          <w:rtl/>
        </w:rPr>
        <w:t xml:space="preserve"> في </w:t>
      </w:r>
      <w:r w:rsidRPr="00A1082B">
        <w:rPr>
          <w:spacing w:val="2"/>
          <w:lang w:bidi="ar-EG"/>
        </w:rPr>
        <w:t>4</w:t>
      </w:r>
      <w:r w:rsidRPr="00A1082B">
        <w:rPr>
          <w:rFonts w:hint="cs"/>
          <w:spacing w:val="2"/>
          <w:rtl/>
          <w:lang w:bidi="ar-EG"/>
        </w:rPr>
        <w:t xml:space="preserve"> يوليو</w:t>
      </w:r>
      <w:r w:rsidRPr="00A1082B">
        <w:rPr>
          <w:rFonts w:hint="eastAsia"/>
          <w:spacing w:val="2"/>
          <w:rtl/>
          <w:lang w:bidi="ar-EG"/>
        </w:rPr>
        <w:t> </w:t>
      </w:r>
      <w:r w:rsidRPr="00A1082B">
        <w:rPr>
          <w:spacing w:val="2"/>
          <w:lang w:bidi="ar-EG"/>
        </w:rPr>
        <w:t>2016</w:t>
      </w:r>
      <w:r w:rsidRPr="00A1082B">
        <w:rPr>
          <w:rFonts w:hint="cs"/>
          <w:spacing w:val="2"/>
          <w:rtl/>
        </w:rPr>
        <w:t xml:space="preserve">، </w:t>
      </w:r>
      <w:r w:rsidRPr="00A1082B">
        <w:rPr>
          <w:rFonts w:hint="cs"/>
          <w:spacing w:val="2"/>
          <w:rtl/>
          <w:lang w:bidi="ar-EG"/>
        </w:rPr>
        <w:t xml:space="preserve">واجتماعاً </w:t>
      </w:r>
      <w:r w:rsidRPr="00A1082B">
        <w:rPr>
          <w:rFonts w:hint="cs"/>
          <w:b/>
          <w:bCs/>
          <w:spacing w:val="2"/>
          <w:rtl/>
          <w:lang w:bidi="ar-EG"/>
        </w:rPr>
        <w:t>ل</w:t>
      </w:r>
      <w:r w:rsidRPr="00A1082B">
        <w:rPr>
          <w:b/>
          <w:bCs/>
          <w:color w:val="000000"/>
          <w:spacing w:val="2"/>
          <w:rtl/>
        </w:rPr>
        <w:t>هيئة التعاون ال‍معنية بوضع معايير الاتصالات لأنظمة النقل الذكية</w:t>
      </w:r>
      <w:r w:rsidRPr="00A1082B">
        <w:rPr>
          <w:rFonts w:hint="cs"/>
          <w:color w:val="000000"/>
          <w:spacing w:val="2"/>
          <w:rtl/>
        </w:rPr>
        <w:t xml:space="preserve"> في</w:t>
      </w:r>
      <w:r w:rsidRPr="00A1082B">
        <w:rPr>
          <w:rFonts w:hint="eastAsia"/>
          <w:color w:val="000000"/>
          <w:spacing w:val="2"/>
          <w:rtl/>
        </w:rPr>
        <w:t> </w:t>
      </w:r>
      <w:r w:rsidRPr="00A1082B">
        <w:rPr>
          <w:color w:val="000000"/>
          <w:spacing w:val="2"/>
        </w:rPr>
        <w:t>5</w:t>
      </w:r>
      <w:r w:rsidRPr="00A1082B">
        <w:rPr>
          <w:rFonts w:hint="eastAsia"/>
          <w:color w:val="000000"/>
          <w:spacing w:val="2"/>
          <w:rtl/>
          <w:lang w:bidi="ar-EG"/>
        </w:rPr>
        <w:t> </w:t>
      </w:r>
      <w:r w:rsidRPr="00A1082B">
        <w:rPr>
          <w:rFonts w:hint="cs"/>
          <w:color w:val="000000"/>
          <w:spacing w:val="2"/>
          <w:rtl/>
          <w:lang w:bidi="ar-EG"/>
        </w:rPr>
        <w:t>يوليو</w:t>
      </w:r>
      <w:r w:rsidRPr="00A1082B">
        <w:rPr>
          <w:rFonts w:hint="eastAsia"/>
          <w:color w:val="000000"/>
          <w:spacing w:val="2"/>
          <w:rtl/>
          <w:lang w:bidi="ar-EG"/>
        </w:rPr>
        <w:t> </w:t>
      </w:r>
      <w:r w:rsidRPr="00A1082B">
        <w:rPr>
          <w:color w:val="000000"/>
          <w:spacing w:val="2"/>
          <w:lang w:bidi="ar-EG"/>
        </w:rPr>
        <w:t>2016</w:t>
      </w:r>
      <w:r w:rsidR="004E2BC2" w:rsidRPr="00A1082B">
        <w:rPr>
          <w:rFonts w:hint="cs"/>
          <w:color w:val="000000"/>
          <w:spacing w:val="2"/>
          <w:rtl/>
          <w:lang w:bidi="ar-EG"/>
        </w:rPr>
        <w:t>.</w:t>
      </w:r>
    </w:p>
    <w:p w:rsidR="00926E20" w:rsidRPr="00A1082B" w:rsidRDefault="00926E20" w:rsidP="00A4667F">
      <w:pPr>
        <w:rPr>
          <w:spacing w:val="2"/>
          <w:rtl/>
          <w:lang w:bidi="ar-EG"/>
        </w:rPr>
      </w:pPr>
      <w:r w:rsidRPr="00A1082B">
        <w:rPr>
          <w:rFonts w:hint="cs"/>
          <w:color w:val="000000"/>
          <w:spacing w:val="2"/>
          <w:rtl/>
          <w:lang w:bidi="ar-EG"/>
        </w:rPr>
        <w:t>وسيجري ال‍حدثان في المقر الرئيسي للجنة</w:t>
      </w:r>
      <w:r w:rsidRPr="00A1082B">
        <w:rPr>
          <w:spacing w:val="2"/>
          <w:rtl/>
        </w:rPr>
        <w:t xml:space="preserve"> تكنولوجيا الاتصالات</w:t>
      </w:r>
      <w:r w:rsidR="00225C01" w:rsidRPr="00A1082B">
        <w:rPr>
          <w:rFonts w:hint="cs"/>
          <w:spacing w:val="2"/>
          <w:rtl/>
          <w:lang w:bidi="ar-EG"/>
        </w:rPr>
        <w:t xml:space="preserve"> في طوكيو، اليابان</w:t>
      </w:r>
      <w:r w:rsidR="000934A2" w:rsidRPr="00A1082B">
        <w:rPr>
          <w:rFonts w:hint="cs"/>
          <w:spacing w:val="2"/>
          <w:rtl/>
        </w:rPr>
        <w:t xml:space="preserve"> </w:t>
      </w:r>
      <w:r w:rsidRPr="00A1082B">
        <w:rPr>
          <w:rFonts w:hint="cs"/>
          <w:spacing w:val="2"/>
          <w:rtl/>
        </w:rPr>
        <w:t>(</w:t>
      </w:r>
      <w:proofErr w:type="spellStart"/>
      <w:r w:rsidRPr="00A1082B">
        <w:rPr>
          <w:spacing w:val="2"/>
        </w:rPr>
        <w:t>Shiba</w:t>
      </w:r>
      <w:proofErr w:type="spellEnd"/>
      <w:r w:rsidR="000934A2" w:rsidRPr="00A1082B">
        <w:rPr>
          <w:spacing w:val="2"/>
        </w:rPr>
        <w:t> </w:t>
      </w:r>
      <w:proofErr w:type="spellStart"/>
      <w:r w:rsidRPr="00A1082B">
        <w:rPr>
          <w:spacing w:val="2"/>
        </w:rPr>
        <w:t>Kouen</w:t>
      </w:r>
      <w:proofErr w:type="spellEnd"/>
      <w:r w:rsidR="000934A2" w:rsidRPr="00A1082B">
        <w:rPr>
          <w:spacing w:val="2"/>
        </w:rPr>
        <w:t> </w:t>
      </w:r>
      <w:r w:rsidRPr="00A1082B">
        <w:rPr>
          <w:spacing w:val="2"/>
        </w:rPr>
        <w:t>Denki</w:t>
      </w:r>
      <w:r w:rsidR="000934A2" w:rsidRPr="00A1082B">
        <w:rPr>
          <w:spacing w:val="2"/>
        </w:rPr>
        <w:t> </w:t>
      </w:r>
      <w:r w:rsidRPr="00A1082B">
        <w:rPr>
          <w:spacing w:val="2"/>
        </w:rPr>
        <w:t>Building, 1</w:t>
      </w:r>
      <w:r w:rsidR="00C240CE" w:rsidRPr="00A1082B">
        <w:rPr>
          <w:spacing w:val="2"/>
        </w:rPr>
        <w:noBreakHyphen/>
      </w:r>
      <w:r w:rsidRPr="00A1082B">
        <w:rPr>
          <w:spacing w:val="2"/>
        </w:rPr>
        <w:t>1</w:t>
      </w:r>
      <w:r w:rsidR="00C240CE" w:rsidRPr="00A1082B">
        <w:rPr>
          <w:spacing w:val="2"/>
        </w:rPr>
        <w:noBreakHyphen/>
      </w:r>
      <w:r w:rsidRPr="00A1082B">
        <w:rPr>
          <w:spacing w:val="2"/>
        </w:rPr>
        <w:t>12</w:t>
      </w:r>
      <w:r w:rsidR="000934A2" w:rsidRPr="00A1082B">
        <w:rPr>
          <w:spacing w:val="2"/>
        </w:rPr>
        <w:t> </w:t>
      </w:r>
      <w:proofErr w:type="spellStart"/>
      <w:r w:rsidRPr="00A1082B">
        <w:rPr>
          <w:spacing w:val="2"/>
        </w:rPr>
        <w:t>Shiba</w:t>
      </w:r>
      <w:r w:rsidR="003C0DC4" w:rsidRPr="00A1082B">
        <w:rPr>
          <w:spacing w:val="2"/>
        </w:rPr>
        <w:noBreakHyphen/>
      </w:r>
      <w:r w:rsidRPr="00A1082B">
        <w:rPr>
          <w:spacing w:val="2"/>
        </w:rPr>
        <w:t>kouen</w:t>
      </w:r>
      <w:proofErr w:type="spellEnd"/>
      <w:r w:rsidRPr="00A1082B">
        <w:rPr>
          <w:spacing w:val="2"/>
        </w:rPr>
        <w:t>, Minato</w:t>
      </w:r>
      <w:r w:rsidR="00C240CE" w:rsidRPr="00A1082B">
        <w:rPr>
          <w:spacing w:val="2"/>
        </w:rPr>
        <w:noBreakHyphen/>
      </w:r>
      <w:r w:rsidRPr="00A1082B">
        <w:rPr>
          <w:spacing w:val="2"/>
        </w:rPr>
        <w:t>ku, Tokyo</w:t>
      </w:r>
      <w:r w:rsidR="00D42990" w:rsidRPr="00A1082B">
        <w:rPr>
          <w:spacing w:val="2"/>
        </w:rPr>
        <w:t> </w:t>
      </w:r>
      <w:r w:rsidRPr="00A1082B">
        <w:rPr>
          <w:spacing w:val="2"/>
        </w:rPr>
        <w:t>105</w:t>
      </w:r>
      <w:r w:rsidR="00C240CE" w:rsidRPr="00A1082B">
        <w:rPr>
          <w:spacing w:val="2"/>
        </w:rPr>
        <w:noBreakHyphen/>
      </w:r>
      <w:r w:rsidRPr="00A1082B">
        <w:rPr>
          <w:spacing w:val="2"/>
        </w:rPr>
        <w:t>0011, Japan</w:t>
      </w:r>
      <w:r w:rsidRPr="00A1082B">
        <w:rPr>
          <w:rFonts w:hint="cs"/>
          <w:spacing w:val="2"/>
          <w:rtl/>
        </w:rPr>
        <w:t xml:space="preserve">، انظر </w:t>
      </w:r>
      <w:hyperlink r:id="rId11" w:history="1">
        <w:r w:rsidRPr="00A1082B">
          <w:rPr>
            <w:rStyle w:val="Hyperlink"/>
            <w:spacing w:val="2"/>
          </w:rPr>
          <w:t>http://www.ttc.or.jp/e/intro/map/</w:t>
        </w:r>
      </w:hyperlink>
      <w:r w:rsidRPr="00A1082B">
        <w:rPr>
          <w:rFonts w:hint="cs"/>
          <w:spacing w:val="2"/>
          <w:rtl/>
        </w:rPr>
        <w:t>).</w:t>
      </w:r>
    </w:p>
    <w:p w:rsidR="00926E20" w:rsidRPr="00A1082B" w:rsidRDefault="00926E20" w:rsidP="00A4667F">
      <w:pPr>
        <w:rPr>
          <w:spacing w:val="2"/>
          <w:rtl/>
          <w:lang w:bidi="ar-EG"/>
        </w:rPr>
      </w:pPr>
      <w:r w:rsidRPr="00A1082B">
        <w:rPr>
          <w:rFonts w:hint="cs"/>
          <w:spacing w:val="2"/>
          <w:rtl/>
          <w:lang w:bidi="ar-SY"/>
        </w:rPr>
        <w:t xml:space="preserve">وسيفتتح الاجتماع في الساعة </w:t>
      </w:r>
      <w:r w:rsidRPr="00A1082B">
        <w:rPr>
          <w:spacing w:val="2"/>
          <w:lang w:bidi="ar-SY"/>
        </w:rPr>
        <w:t>1000</w:t>
      </w:r>
      <w:r w:rsidRPr="00A1082B">
        <w:rPr>
          <w:rFonts w:hint="cs"/>
          <w:spacing w:val="2"/>
          <w:rtl/>
          <w:lang w:bidi="ar-SY"/>
        </w:rPr>
        <w:t xml:space="preserve"> يوم </w:t>
      </w:r>
      <w:r w:rsidRPr="00A1082B">
        <w:rPr>
          <w:spacing w:val="2"/>
          <w:lang w:bidi="ar-SY"/>
        </w:rPr>
        <w:t>4</w:t>
      </w:r>
      <w:r w:rsidRPr="00A1082B">
        <w:rPr>
          <w:rFonts w:hint="cs"/>
          <w:spacing w:val="2"/>
          <w:rtl/>
        </w:rPr>
        <w:t xml:space="preserve"> يوليو </w:t>
      </w:r>
      <w:r w:rsidRPr="00A1082B">
        <w:rPr>
          <w:spacing w:val="2"/>
        </w:rPr>
        <w:t>2016</w:t>
      </w:r>
      <w:r w:rsidRPr="00A1082B">
        <w:rPr>
          <w:rFonts w:hint="cs"/>
          <w:spacing w:val="2"/>
          <w:rtl/>
        </w:rPr>
        <w:t>.</w:t>
      </w:r>
      <w:r w:rsidRPr="00A1082B">
        <w:rPr>
          <w:rFonts w:hint="cs"/>
          <w:spacing w:val="2"/>
          <w:rtl/>
          <w:lang w:bidi="ar-SY"/>
        </w:rPr>
        <w:t xml:space="preserve"> وسيبدأ تسجيل ال‍مشاركين في الساعة</w:t>
      </w:r>
      <w:r w:rsidRPr="00A1082B">
        <w:rPr>
          <w:rFonts w:hint="eastAsia"/>
          <w:spacing w:val="2"/>
          <w:rtl/>
          <w:lang w:bidi="ar-SY"/>
        </w:rPr>
        <w:t> </w:t>
      </w:r>
      <w:r w:rsidRPr="00A1082B">
        <w:rPr>
          <w:spacing w:val="2"/>
          <w:lang w:bidi="ar-SY"/>
        </w:rPr>
        <w:t>0930</w:t>
      </w:r>
      <w:r w:rsidRPr="00A1082B">
        <w:rPr>
          <w:rFonts w:hint="cs"/>
          <w:spacing w:val="2"/>
          <w:rtl/>
        </w:rPr>
        <w:t>.</w:t>
      </w:r>
    </w:p>
    <w:p w:rsidR="00926E20" w:rsidRPr="00A1082B" w:rsidRDefault="00926E20" w:rsidP="00A4667F">
      <w:pPr>
        <w:rPr>
          <w:spacing w:val="2"/>
          <w:rtl/>
        </w:rPr>
      </w:pPr>
      <w:r w:rsidRPr="00A1082B">
        <w:rPr>
          <w:spacing w:val="2"/>
        </w:rPr>
        <w:t>2</w:t>
      </w:r>
      <w:r w:rsidRPr="00A1082B">
        <w:rPr>
          <w:spacing w:val="2"/>
        </w:rPr>
        <w:tab/>
      </w:r>
      <w:r w:rsidRPr="00A1082B">
        <w:rPr>
          <w:rFonts w:hint="cs"/>
          <w:spacing w:val="2"/>
          <w:rtl/>
        </w:rPr>
        <w:t>وباب ال‍مشاركة مفتوح أمام الدول الأعضاء في الات‍حاد وأعضاء القطاع وال‍منتسبين والهيئات الأكادي‍مية وأمام أي</w:t>
      </w:r>
      <w:r w:rsidRPr="00A1082B">
        <w:rPr>
          <w:rFonts w:hint="eastAsia"/>
          <w:spacing w:val="2"/>
          <w:rtl/>
        </w:rPr>
        <w:t> </w:t>
      </w:r>
      <w:r w:rsidRPr="00A1082B">
        <w:rPr>
          <w:rFonts w:hint="cs"/>
          <w:spacing w:val="2"/>
          <w:rtl/>
        </w:rPr>
        <w:t>شخص من أي بلد عضو في الات‍حاد. ويشمل ذلك أيضاً الأفراد الأعضاء في ال‍منظمات الدولية والإقليمية والوطنية. وال‍مشاركة في ورشة العمل واجتماع هيئة التعاون ال‍معنية بوضع معايير الاتصالات لأنظمة النقل الذكية م‍جانية ولكن لن</w:t>
      </w:r>
      <w:r w:rsidRPr="00A1082B">
        <w:rPr>
          <w:rFonts w:hint="eastAsia"/>
          <w:spacing w:val="2"/>
          <w:rtl/>
        </w:rPr>
        <w:t> </w:t>
      </w:r>
      <w:r w:rsidRPr="00A1082B">
        <w:rPr>
          <w:rFonts w:hint="cs"/>
          <w:spacing w:val="2"/>
          <w:rtl/>
        </w:rPr>
        <w:t>تقدم أي منح ل‍حضوره‍ما. وستجري المناقشات باللغة الإنكليزية فقط.</w:t>
      </w:r>
    </w:p>
    <w:p w:rsidR="00926E20" w:rsidRPr="00BE6502" w:rsidRDefault="00926E20" w:rsidP="00926E20">
      <w:pPr>
        <w:rPr>
          <w:rtl/>
          <w:lang w:bidi="ar-EG"/>
        </w:rPr>
      </w:pPr>
      <w:r w:rsidRPr="00BE6502">
        <w:lastRenderedPageBreak/>
        <w:t>3</w:t>
      </w:r>
      <w:r w:rsidRPr="00BE6502">
        <w:tab/>
      </w:r>
      <w:r>
        <w:rPr>
          <w:rFonts w:hint="cs"/>
          <w:rtl/>
        </w:rPr>
        <w:t>و</w:t>
      </w:r>
      <w:r w:rsidRPr="00BE6502">
        <w:rPr>
          <w:rFonts w:hint="cs"/>
          <w:rtl/>
        </w:rPr>
        <w:t>تنطلق أنظمة النقل الذكية</w:t>
      </w:r>
      <w:r w:rsidRPr="00BE6502">
        <w:rPr>
          <w:rFonts w:hint="eastAsia"/>
          <w:rtl/>
        </w:rPr>
        <w:t> </w:t>
      </w:r>
      <w:r w:rsidRPr="00BE6502">
        <w:rPr>
          <w:lang w:bidi="ar-EG"/>
        </w:rPr>
        <w:t>(ITS)</w:t>
      </w:r>
      <w:r w:rsidRPr="00BE6502">
        <w:rPr>
          <w:rFonts w:hint="cs"/>
          <w:rtl/>
          <w:lang w:bidi="ar-EG"/>
        </w:rPr>
        <w:t xml:space="preserve"> والقيادة الآلية سريعاً نحو الاتسام بالطابع التجاري والقبول في الأسواق على نطاق واسع. ومن المتوقع ظهور مستويات عالية من الأت</w:t>
      </w:r>
      <w:r>
        <w:rPr>
          <w:rFonts w:hint="cs"/>
          <w:rtl/>
          <w:lang w:bidi="ar-EG"/>
        </w:rPr>
        <w:t>‍</w:t>
      </w:r>
      <w:r w:rsidRPr="00BE6502">
        <w:rPr>
          <w:rFonts w:hint="cs"/>
          <w:rtl/>
          <w:lang w:bidi="ar-EG"/>
        </w:rPr>
        <w:t>متة</w:t>
      </w:r>
      <w:r w:rsidRPr="00BE6502">
        <w:rPr>
          <w:rFonts w:hint="eastAsia"/>
          <w:rtl/>
          <w:lang w:bidi="ar-EG"/>
        </w:rPr>
        <w:t> </w:t>
      </w:r>
      <w:r w:rsidRPr="00BE6502">
        <w:rPr>
          <w:rFonts w:hint="cs"/>
          <w:rtl/>
          <w:lang w:bidi="ar-EG"/>
        </w:rPr>
        <w:t>-</w:t>
      </w:r>
      <w:r w:rsidRPr="00BE6502">
        <w:rPr>
          <w:rFonts w:hint="eastAsia"/>
          <w:rtl/>
          <w:lang w:bidi="ar-EG"/>
        </w:rPr>
        <w:t> </w:t>
      </w:r>
      <w:r w:rsidRPr="00BE6502">
        <w:rPr>
          <w:rFonts w:hint="cs"/>
          <w:rtl/>
          <w:lang w:bidi="ar-EG"/>
        </w:rPr>
        <w:t>الخطوة قبل</w:t>
      </w:r>
      <w:r w:rsidRPr="00BE6502">
        <w:rPr>
          <w:rFonts w:hint="eastAsia"/>
          <w:rtl/>
          <w:lang w:bidi="ar-EG"/>
        </w:rPr>
        <w:t> </w:t>
      </w:r>
      <w:r w:rsidRPr="00BE6502">
        <w:rPr>
          <w:rFonts w:hint="cs"/>
          <w:rtl/>
          <w:lang w:bidi="ar-EG"/>
        </w:rPr>
        <w:t>الأخيرة للقيادة الآلية الكاملة</w:t>
      </w:r>
      <w:r w:rsidRPr="00BE6502">
        <w:rPr>
          <w:rFonts w:hint="eastAsia"/>
          <w:rtl/>
          <w:lang w:bidi="ar-EG"/>
        </w:rPr>
        <w:t> </w:t>
      </w:r>
      <w:r w:rsidRPr="00BE6502">
        <w:rPr>
          <w:rtl/>
          <w:lang w:bidi="ar-EG"/>
        </w:rPr>
        <w:t>–</w:t>
      </w:r>
      <w:r w:rsidRPr="00BE6502">
        <w:rPr>
          <w:rFonts w:hint="eastAsia"/>
          <w:rtl/>
          <w:lang w:bidi="ar-EG"/>
        </w:rPr>
        <w:t> </w:t>
      </w:r>
      <w:r w:rsidRPr="00BE6502">
        <w:rPr>
          <w:rFonts w:hint="cs"/>
          <w:rtl/>
          <w:lang w:bidi="ar-EG"/>
        </w:rPr>
        <w:t>على الطرق ب</w:t>
      </w:r>
      <w:r>
        <w:rPr>
          <w:rFonts w:hint="cs"/>
          <w:rtl/>
          <w:lang w:bidi="ar-EG"/>
        </w:rPr>
        <w:t>‍</w:t>
      </w:r>
      <w:r w:rsidRPr="00BE6502">
        <w:rPr>
          <w:rFonts w:hint="cs"/>
          <w:rtl/>
          <w:lang w:bidi="ar-EG"/>
        </w:rPr>
        <w:t>حلول</w:t>
      </w:r>
      <w:r w:rsidRPr="00BE6502">
        <w:rPr>
          <w:rFonts w:hint="eastAsia"/>
          <w:rtl/>
          <w:lang w:bidi="ar-EG"/>
        </w:rPr>
        <w:t> </w:t>
      </w:r>
      <w:r w:rsidRPr="00BE6502">
        <w:rPr>
          <w:lang w:bidi="ar-EG"/>
        </w:rPr>
        <w:t>2020</w:t>
      </w:r>
      <w:r w:rsidRPr="00BE6502">
        <w:rPr>
          <w:rFonts w:hint="cs"/>
          <w:rtl/>
          <w:lang w:bidi="ar-EG"/>
        </w:rPr>
        <w:t>، م</w:t>
      </w:r>
      <w:r>
        <w:rPr>
          <w:rFonts w:hint="cs"/>
          <w:rtl/>
          <w:lang w:bidi="ar-EG"/>
        </w:rPr>
        <w:t>‍</w:t>
      </w:r>
      <w:r w:rsidRPr="00BE6502">
        <w:rPr>
          <w:rFonts w:hint="cs"/>
          <w:rtl/>
          <w:lang w:bidi="ar-EG"/>
        </w:rPr>
        <w:t>ما</w:t>
      </w:r>
      <w:r>
        <w:rPr>
          <w:rFonts w:hint="eastAsia"/>
          <w:rtl/>
          <w:lang w:bidi="ar-EG"/>
        </w:rPr>
        <w:t> </w:t>
      </w:r>
      <w:r w:rsidRPr="00BE6502">
        <w:rPr>
          <w:rFonts w:hint="cs"/>
          <w:rtl/>
          <w:lang w:bidi="ar-EG"/>
        </w:rPr>
        <w:t>يبشِّر بآمال كبيرة في</w:t>
      </w:r>
      <w:r w:rsidRPr="00BE6502">
        <w:rPr>
          <w:rFonts w:hint="eastAsia"/>
          <w:rtl/>
          <w:lang w:bidi="ar-EG"/>
        </w:rPr>
        <w:t> </w:t>
      </w:r>
      <w:r w:rsidRPr="00BE6502">
        <w:rPr>
          <w:rFonts w:hint="cs"/>
          <w:rtl/>
          <w:lang w:bidi="ar-EG"/>
        </w:rPr>
        <w:t>ت</w:t>
      </w:r>
      <w:r>
        <w:rPr>
          <w:rFonts w:hint="cs"/>
          <w:rtl/>
          <w:lang w:bidi="ar-EG"/>
        </w:rPr>
        <w:t>‍</w:t>
      </w:r>
      <w:r w:rsidRPr="00BE6502">
        <w:rPr>
          <w:rFonts w:hint="cs"/>
          <w:rtl/>
          <w:lang w:bidi="ar-EG"/>
        </w:rPr>
        <w:t>حسين السلامة على الطرق والحد من الازدحام والانبعاثات وزيادة إمكانية التمتّع بالتنقّلية الشخصية.</w:t>
      </w:r>
    </w:p>
    <w:p w:rsidR="00926E20" w:rsidRPr="00BE6502" w:rsidRDefault="00926E20" w:rsidP="00D065CC">
      <w:pPr>
        <w:rPr>
          <w:rtl/>
          <w:lang w:bidi="ar-EG"/>
        </w:rPr>
      </w:pPr>
      <w:r>
        <w:rPr>
          <w:rFonts w:hint="cs"/>
          <w:rtl/>
          <w:lang w:bidi="ar-EG"/>
        </w:rPr>
        <w:t xml:space="preserve">وفي </w:t>
      </w:r>
      <w:r>
        <w:rPr>
          <w:lang w:bidi="ar-EG"/>
        </w:rPr>
        <w:t>4</w:t>
      </w:r>
      <w:r>
        <w:rPr>
          <w:rFonts w:hint="cs"/>
          <w:rtl/>
        </w:rPr>
        <w:t xml:space="preserve"> يوليو </w:t>
      </w:r>
      <w:r>
        <w:t>2016</w:t>
      </w:r>
      <w:r>
        <w:rPr>
          <w:rFonts w:hint="cs"/>
          <w:rtl/>
        </w:rPr>
        <w:t xml:space="preserve">، </w:t>
      </w:r>
      <w:r w:rsidRPr="00BE6502">
        <w:rPr>
          <w:rFonts w:hint="cs"/>
          <w:rtl/>
          <w:lang w:bidi="ar-EG"/>
        </w:rPr>
        <w:t>ستبحث ورشة العمل الدولية أوجه التقدم في م</w:t>
      </w:r>
      <w:r>
        <w:rPr>
          <w:rFonts w:hint="cs"/>
          <w:rtl/>
          <w:lang w:bidi="ar-EG"/>
        </w:rPr>
        <w:t>‍</w:t>
      </w:r>
      <w:r w:rsidRPr="00BE6502">
        <w:rPr>
          <w:rFonts w:hint="cs"/>
          <w:rtl/>
          <w:lang w:bidi="ar-EG"/>
        </w:rPr>
        <w:t xml:space="preserve">جال </w:t>
      </w:r>
      <w:r w:rsidR="00D065CC">
        <w:rPr>
          <w:rFonts w:hint="cs"/>
          <w:rtl/>
          <w:lang w:bidi="ar-EG"/>
        </w:rPr>
        <w:t>اتصالات</w:t>
      </w:r>
      <w:r>
        <w:rPr>
          <w:rFonts w:hint="cs"/>
          <w:rtl/>
          <w:lang w:bidi="ar-EG"/>
        </w:rPr>
        <w:t xml:space="preserve"> المركبات</w:t>
      </w:r>
      <w:r w:rsidRPr="00BE6502">
        <w:rPr>
          <w:rFonts w:hint="cs"/>
          <w:rtl/>
          <w:lang w:bidi="ar-EG"/>
        </w:rPr>
        <w:t>، من وجهة نظر التكنولوجيا والأعمال التجارية والتنظيم. وستناقش الجلسات</w:t>
      </w:r>
      <w:r>
        <w:rPr>
          <w:rFonts w:hint="cs"/>
          <w:rtl/>
          <w:lang w:bidi="ar-EG"/>
        </w:rPr>
        <w:t>،</w:t>
      </w:r>
      <w:r w:rsidRPr="00BE6502">
        <w:rPr>
          <w:rFonts w:hint="cs"/>
          <w:rtl/>
          <w:lang w:bidi="ar-EG"/>
        </w:rPr>
        <w:t xml:space="preserve"> </w:t>
      </w:r>
      <w:r>
        <w:rPr>
          <w:rFonts w:hint="cs"/>
          <w:rtl/>
          <w:lang w:bidi="ar-EG"/>
        </w:rPr>
        <w:t>في جملة أمور، الاتصالات ل</w:t>
      </w:r>
      <w:r>
        <w:rPr>
          <w:color w:val="000000"/>
          <w:rtl/>
        </w:rPr>
        <w:t>أنظمة النقل الذكية والقيادة الآلية</w:t>
      </w:r>
      <w:r w:rsidRPr="00BE6502">
        <w:rPr>
          <w:rFonts w:hint="cs"/>
          <w:rtl/>
          <w:lang w:bidi="ar-EG"/>
        </w:rPr>
        <w:t xml:space="preserve">؛ </w:t>
      </w:r>
      <w:r>
        <w:rPr>
          <w:rFonts w:hint="cs"/>
          <w:rtl/>
          <w:lang w:bidi="ar-EG"/>
        </w:rPr>
        <w:t xml:space="preserve">والأمن السيبراني </w:t>
      </w:r>
      <w:r w:rsidR="00D065CC">
        <w:rPr>
          <w:rFonts w:hint="cs"/>
          <w:rtl/>
          <w:lang w:bidi="ar-EG"/>
        </w:rPr>
        <w:t>لاتصالات</w:t>
      </w:r>
      <w:r>
        <w:rPr>
          <w:rFonts w:hint="cs"/>
          <w:rtl/>
          <w:lang w:bidi="ar-EG"/>
        </w:rPr>
        <w:t xml:space="preserve"> المركبات؛ والاتصالات ل</w:t>
      </w:r>
      <w:r>
        <w:rPr>
          <w:color w:val="000000"/>
          <w:rtl/>
        </w:rPr>
        <w:t>أنظمة النقل الذكية</w:t>
      </w:r>
      <w:r>
        <w:rPr>
          <w:rFonts w:hint="cs"/>
          <w:rtl/>
          <w:lang w:bidi="ar-EG"/>
        </w:rPr>
        <w:t xml:space="preserve"> </w:t>
      </w:r>
      <w:r w:rsidR="00375E51">
        <w:rPr>
          <w:rFonts w:hint="cs"/>
          <w:rtl/>
          <w:lang w:bidi="ar-EG"/>
        </w:rPr>
        <w:t>في خدمة المواطنين والمدن.</w:t>
      </w:r>
    </w:p>
    <w:p w:rsidR="00926E20" w:rsidRPr="00BE6502" w:rsidRDefault="00926E20" w:rsidP="00926E20">
      <w:pPr>
        <w:rPr>
          <w:color w:val="000000"/>
          <w:rtl/>
          <w:lang w:bidi="ar-EG"/>
        </w:rPr>
      </w:pPr>
      <w:r>
        <w:rPr>
          <w:rFonts w:hint="cs"/>
          <w:rtl/>
          <w:lang w:bidi="ar-EG"/>
        </w:rPr>
        <w:t>و</w:t>
      </w:r>
      <w:r w:rsidRPr="00BE6502">
        <w:rPr>
          <w:rFonts w:hint="cs"/>
          <w:rtl/>
          <w:lang w:bidi="ar-EG"/>
        </w:rPr>
        <w:t xml:space="preserve">في </w:t>
      </w:r>
      <w:r>
        <w:rPr>
          <w:lang w:bidi="ar-EG"/>
        </w:rPr>
        <w:t>5</w:t>
      </w:r>
      <w:r w:rsidRPr="00BE6502">
        <w:rPr>
          <w:rFonts w:hint="cs"/>
          <w:rtl/>
        </w:rPr>
        <w:t xml:space="preserve"> يوليو </w:t>
      </w:r>
      <w:r>
        <w:t>2016</w:t>
      </w:r>
      <w:r>
        <w:rPr>
          <w:rFonts w:hint="cs"/>
          <w:rtl/>
        </w:rPr>
        <w:t>،</w:t>
      </w:r>
      <w:r>
        <w:rPr>
          <w:rFonts w:hint="cs"/>
          <w:color w:val="000000"/>
          <w:rtl/>
          <w:lang w:bidi="ar-EG"/>
        </w:rPr>
        <w:t xml:space="preserve"> سيستعرض</w:t>
      </w:r>
      <w:r w:rsidRPr="00BE6502">
        <w:rPr>
          <w:rFonts w:hint="cs"/>
          <w:color w:val="000000"/>
          <w:rtl/>
          <w:lang w:bidi="ar-EG"/>
        </w:rPr>
        <w:t xml:space="preserve"> اجتماع هيئة التعاون ال</w:t>
      </w:r>
      <w:r>
        <w:rPr>
          <w:rFonts w:hint="cs"/>
          <w:color w:val="000000"/>
          <w:rtl/>
          <w:lang w:bidi="ar-EG"/>
        </w:rPr>
        <w:t>‍</w:t>
      </w:r>
      <w:r w:rsidRPr="00BE6502">
        <w:rPr>
          <w:rFonts w:hint="cs"/>
          <w:color w:val="000000"/>
          <w:rtl/>
          <w:lang w:bidi="ar-EG"/>
        </w:rPr>
        <w:t xml:space="preserve">معنية بوضع معايير الاتصالات لأنظمة النقل الذكية </w:t>
      </w:r>
      <w:r>
        <w:rPr>
          <w:rFonts w:hint="cs"/>
          <w:color w:val="000000"/>
          <w:rtl/>
          <w:lang w:bidi="ar-EG"/>
        </w:rPr>
        <w:t>حالة هذه المعايير ويناقش كيفية ا</w:t>
      </w:r>
      <w:r w:rsidRPr="00BE6502">
        <w:rPr>
          <w:rFonts w:hint="cs"/>
          <w:color w:val="000000"/>
          <w:rtl/>
          <w:lang w:bidi="ar-EG"/>
        </w:rPr>
        <w:t>لمضي قدماً بهذا الشأن.</w:t>
      </w:r>
    </w:p>
    <w:p w:rsidR="00926E20" w:rsidRPr="00BE6502" w:rsidRDefault="00926E20" w:rsidP="007D3325">
      <w:pPr>
        <w:rPr>
          <w:color w:val="000000"/>
          <w:rtl/>
          <w:lang w:bidi="ar-EG"/>
        </w:rPr>
      </w:pPr>
      <w:r w:rsidRPr="00BE6502">
        <w:rPr>
          <w:rFonts w:hint="cs"/>
          <w:color w:val="000000"/>
          <w:rtl/>
          <w:lang w:bidi="ar-EG"/>
        </w:rPr>
        <w:t>ويشمل الجمهور ال</w:t>
      </w:r>
      <w:r>
        <w:rPr>
          <w:rFonts w:hint="cs"/>
          <w:color w:val="000000"/>
          <w:rtl/>
          <w:lang w:bidi="ar-EG"/>
        </w:rPr>
        <w:t>‍</w:t>
      </w:r>
      <w:r w:rsidRPr="00BE6502">
        <w:rPr>
          <w:rFonts w:hint="cs"/>
          <w:color w:val="000000"/>
          <w:rtl/>
          <w:lang w:bidi="ar-EG"/>
        </w:rPr>
        <w:t>مستهدف فيما يتعلق بال</w:t>
      </w:r>
      <w:r>
        <w:rPr>
          <w:rFonts w:hint="cs"/>
          <w:color w:val="000000"/>
          <w:rtl/>
          <w:lang w:bidi="ar-EG"/>
        </w:rPr>
        <w:t>‍</w:t>
      </w:r>
      <w:r w:rsidRPr="00BE6502">
        <w:rPr>
          <w:rFonts w:hint="cs"/>
          <w:color w:val="000000"/>
          <w:rtl/>
          <w:lang w:bidi="ar-EG"/>
        </w:rPr>
        <w:t>حدثين م</w:t>
      </w:r>
      <w:r>
        <w:rPr>
          <w:rFonts w:hint="cs"/>
          <w:color w:val="000000"/>
          <w:rtl/>
          <w:lang w:bidi="ar-EG"/>
        </w:rPr>
        <w:t>‍</w:t>
      </w:r>
      <w:r w:rsidRPr="00BE6502">
        <w:rPr>
          <w:rFonts w:hint="cs"/>
          <w:color w:val="000000"/>
          <w:rtl/>
          <w:lang w:bidi="ar-EG"/>
        </w:rPr>
        <w:t>مثلي ال</w:t>
      </w:r>
      <w:r>
        <w:rPr>
          <w:rFonts w:hint="cs"/>
          <w:color w:val="000000"/>
          <w:rtl/>
          <w:lang w:bidi="ar-EG"/>
        </w:rPr>
        <w:t>‍</w:t>
      </w:r>
      <w:r w:rsidRPr="00BE6502">
        <w:rPr>
          <w:rFonts w:hint="cs"/>
          <w:color w:val="000000"/>
          <w:rtl/>
          <w:lang w:bidi="ar-EG"/>
        </w:rPr>
        <w:t>حكومات وواضعي السياسات والهيئات التنظيمية وال</w:t>
      </w:r>
      <w:r>
        <w:rPr>
          <w:rFonts w:hint="cs"/>
          <w:color w:val="000000"/>
          <w:rtl/>
          <w:lang w:bidi="ar-EG"/>
        </w:rPr>
        <w:t>‍</w:t>
      </w:r>
      <w:r w:rsidRPr="00BE6502">
        <w:rPr>
          <w:rFonts w:hint="cs"/>
          <w:color w:val="000000"/>
          <w:rtl/>
          <w:lang w:bidi="ar-EG"/>
        </w:rPr>
        <w:t>موظفين التقنيين وصانعي القرار في</w:t>
      </w:r>
      <w:r>
        <w:rPr>
          <w:rFonts w:hint="eastAsia"/>
          <w:color w:val="000000"/>
          <w:rtl/>
          <w:lang w:bidi="ar-EG"/>
        </w:rPr>
        <w:t> </w:t>
      </w:r>
      <w:r w:rsidRPr="00BE6502">
        <w:rPr>
          <w:rFonts w:hint="cs"/>
          <w:color w:val="000000"/>
          <w:rtl/>
          <w:lang w:bidi="ar-EG"/>
        </w:rPr>
        <w:t>الشركات ال</w:t>
      </w:r>
      <w:r>
        <w:rPr>
          <w:rFonts w:hint="cs"/>
          <w:color w:val="000000"/>
          <w:rtl/>
          <w:lang w:bidi="ar-EG"/>
        </w:rPr>
        <w:t>‍</w:t>
      </w:r>
      <w:r w:rsidRPr="00BE6502">
        <w:rPr>
          <w:rFonts w:hint="cs"/>
          <w:color w:val="000000"/>
          <w:rtl/>
          <w:lang w:bidi="ar-EG"/>
        </w:rPr>
        <w:t>مصنعة للمركبات وال</w:t>
      </w:r>
      <w:r>
        <w:rPr>
          <w:rFonts w:hint="cs"/>
          <w:color w:val="000000"/>
          <w:rtl/>
          <w:lang w:bidi="ar-EG"/>
        </w:rPr>
        <w:t>‍</w:t>
      </w:r>
      <w:r w:rsidRPr="00BE6502">
        <w:rPr>
          <w:rFonts w:hint="cs"/>
          <w:color w:val="000000"/>
          <w:rtl/>
          <w:lang w:bidi="ar-EG"/>
        </w:rPr>
        <w:t>جهات الأصلية ال</w:t>
      </w:r>
      <w:r>
        <w:rPr>
          <w:rFonts w:hint="cs"/>
          <w:color w:val="000000"/>
          <w:rtl/>
          <w:lang w:bidi="ar-EG"/>
        </w:rPr>
        <w:t>‍</w:t>
      </w:r>
      <w:r w:rsidRPr="00BE6502">
        <w:rPr>
          <w:rFonts w:hint="cs"/>
          <w:color w:val="000000"/>
          <w:rtl/>
          <w:lang w:bidi="ar-EG"/>
        </w:rPr>
        <w:t xml:space="preserve">مصنعة للمعدات </w:t>
      </w:r>
      <w:r w:rsidRPr="00BE6502">
        <w:rPr>
          <w:color w:val="000000"/>
          <w:lang w:bidi="ar-EG"/>
        </w:rPr>
        <w:t>(OEM)</w:t>
      </w:r>
      <w:r w:rsidRPr="00BE6502">
        <w:rPr>
          <w:rFonts w:hint="cs"/>
          <w:color w:val="000000"/>
          <w:rtl/>
          <w:lang w:bidi="ar-EG"/>
        </w:rPr>
        <w:t xml:space="preserve"> وال</w:t>
      </w:r>
      <w:r>
        <w:rPr>
          <w:rFonts w:hint="cs"/>
          <w:color w:val="000000"/>
          <w:rtl/>
          <w:lang w:bidi="ar-EG"/>
        </w:rPr>
        <w:t>‍</w:t>
      </w:r>
      <w:r w:rsidRPr="00BE6502">
        <w:rPr>
          <w:rFonts w:hint="cs"/>
          <w:color w:val="000000"/>
          <w:rtl/>
          <w:lang w:bidi="ar-EG"/>
        </w:rPr>
        <w:t>موردين ومشغلي الشبكات ومقدمي ال</w:t>
      </w:r>
      <w:r>
        <w:rPr>
          <w:rFonts w:hint="cs"/>
          <w:color w:val="000000"/>
          <w:rtl/>
          <w:lang w:bidi="ar-EG"/>
        </w:rPr>
        <w:t>‍</w:t>
      </w:r>
      <w:r w:rsidRPr="00BE6502">
        <w:rPr>
          <w:rFonts w:hint="cs"/>
          <w:color w:val="000000"/>
          <w:rtl/>
          <w:lang w:bidi="ar-EG"/>
        </w:rPr>
        <w:t>خدمات وال</w:t>
      </w:r>
      <w:r>
        <w:rPr>
          <w:rFonts w:hint="cs"/>
          <w:color w:val="000000"/>
          <w:rtl/>
          <w:lang w:bidi="ar-EG"/>
        </w:rPr>
        <w:t>‍</w:t>
      </w:r>
      <w:r w:rsidRPr="00BE6502">
        <w:rPr>
          <w:rFonts w:hint="cs"/>
          <w:color w:val="000000"/>
          <w:rtl/>
          <w:lang w:bidi="ar-EG"/>
        </w:rPr>
        <w:t>محللين وم</w:t>
      </w:r>
      <w:r>
        <w:rPr>
          <w:rFonts w:hint="cs"/>
          <w:color w:val="000000"/>
          <w:rtl/>
          <w:lang w:bidi="ar-EG"/>
        </w:rPr>
        <w:t>‍</w:t>
      </w:r>
      <w:r w:rsidRPr="00BE6502">
        <w:rPr>
          <w:rFonts w:hint="cs"/>
          <w:color w:val="000000"/>
          <w:rtl/>
          <w:lang w:bidi="ar-EG"/>
        </w:rPr>
        <w:t>حللي السوق وال</w:t>
      </w:r>
      <w:r>
        <w:rPr>
          <w:rFonts w:hint="cs"/>
          <w:color w:val="000000"/>
          <w:rtl/>
          <w:lang w:bidi="ar-EG"/>
        </w:rPr>
        <w:t>‍</w:t>
      </w:r>
      <w:r w:rsidRPr="00BE6502">
        <w:rPr>
          <w:rFonts w:hint="cs"/>
          <w:color w:val="000000"/>
          <w:rtl/>
          <w:lang w:bidi="ar-EG"/>
        </w:rPr>
        <w:t>خبراء التقنيين ال</w:t>
      </w:r>
      <w:r>
        <w:rPr>
          <w:rFonts w:hint="cs"/>
          <w:color w:val="000000"/>
          <w:rtl/>
          <w:lang w:bidi="ar-EG"/>
        </w:rPr>
        <w:t>‍</w:t>
      </w:r>
      <w:r w:rsidRPr="00BE6502">
        <w:rPr>
          <w:rFonts w:hint="cs"/>
          <w:color w:val="000000"/>
          <w:rtl/>
          <w:lang w:bidi="ar-EG"/>
        </w:rPr>
        <w:t xml:space="preserve">مشاركين في أنشطة التقييس </w:t>
      </w:r>
      <w:r w:rsidR="007D3325">
        <w:rPr>
          <w:rFonts w:hint="cs"/>
          <w:color w:val="000000"/>
          <w:rtl/>
          <w:lang w:bidi="ar-EG"/>
        </w:rPr>
        <w:t>وكل من يهتم من عامة</w:t>
      </w:r>
      <w:r w:rsidRPr="00BE6502">
        <w:rPr>
          <w:rFonts w:hint="cs"/>
          <w:color w:val="000000"/>
          <w:rtl/>
          <w:lang w:bidi="ar-EG"/>
        </w:rPr>
        <w:t xml:space="preserve"> ال</w:t>
      </w:r>
      <w:r>
        <w:rPr>
          <w:rFonts w:hint="cs"/>
          <w:color w:val="000000"/>
          <w:rtl/>
          <w:lang w:bidi="ar-EG"/>
        </w:rPr>
        <w:t>‍</w:t>
      </w:r>
      <w:r w:rsidRPr="00BE6502">
        <w:rPr>
          <w:rFonts w:hint="cs"/>
          <w:color w:val="000000"/>
          <w:rtl/>
          <w:lang w:bidi="ar-EG"/>
        </w:rPr>
        <w:t>جمهور.</w:t>
      </w:r>
    </w:p>
    <w:p w:rsidR="00926E20" w:rsidRPr="00996546" w:rsidRDefault="00926E20" w:rsidP="00926E20">
      <w:pPr>
        <w:rPr>
          <w:spacing w:val="6"/>
          <w:rtl/>
        </w:rPr>
      </w:pPr>
      <w:r w:rsidRPr="00996546">
        <w:rPr>
          <w:spacing w:val="6"/>
        </w:rPr>
        <w:t>4</w:t>
      </w:r>
      <w:r w:rsidRPr="00996546">
        <w:rPr>
          <w:spacing w:val="6"/>
          <w:rtl/>
          <w:lang w:bidi="ar-SY"/>
        </w:rPr>
        <w:tab/>
      </w:r>
      <w:r w:rsidRPr="00996546">
        <w:rPr>
          <w:rFonts w:hint="cs"/>
          <w:spacing w:val="6"/>
          <w:rtl/>
          <w:lang w:bidi="ar-SY"/>
        </w:rPr>
        <w:t xml:space="preserve">وسيتاح </w:t>
      </w:r>
      <w:r w:rsidRPr="00996546">
        <w:rPr>
          <w:rFonts w:hint="cs"/>
          <w:b/>
          <w:bCs/>
          <w:spacing w:val="6"/>
          <w:u w:val="single"/>
          <w:rtl/>
          <w:lang w:bidi="ar-SY"/>
        </w:rPr>
        <w:t>مشروع برنامج</w:t>
      </w:r>
      <w:r w:rsidRPr="00996546">
        <w:rPr>
          <w:rFonts w:hint="cs"/>
          <w:spacing w:val="6"/>
          <w:rtl/>
          <w:lang w:bidi="ar-SY"/>
        </w:rPr>
        <w:t xml:space="preserve"> الحدثين </w:t>
      </w:r>
      <w:r w:rsidRPr="00996546">
        <w:rPr>
          <w:rFonts w:hint="cs"/>
          <w:spacing w:val="6"/>
          <w:rtl/>
        </w:rPr>
        <w:t xml:space="preserve">في </w:t>
      </w:r>
      <w:r w:rsidRPr="00996546">
        <w:rPr>
          <w:spacing w:val="6"/>
          <w:rtl/>
        </w:rPr>
        <w:t>ال‍موقع الإلكتروني</w:t>
      </w:r>
      <w:r w:rsidRPr="00996546">
        <w:rPr>
          <w:rFonts w:hint="cs"/>
          <w:spacing w:val="6"/>
          <w:rtl/>
        </w:rPr>
        <w:t xml:space="preserve"> للات‍حاد: </w:t>
      </w:r>
      <w:hyperlink r:id="rId12" w:history="1">
        <w:r w:rsidRPr="00996546">
          <w:rPr>
            <w:rStyle w:val="Hyperlink"/>
            <w:spacing w:val="6"/>
          </w:rPr>
          <w:t>http://www.itu.int/en/ITU-T/extcoop/cits/Pages/201607.aspx</w:t>
        </w:r>
      </w:hyperlink>
      <w:r w:rsidRPr="00996546">
        <w:rPr>
          <w:rFonts w:hint="cs"/>
          <w:spacing w:val="6"/>
          <w:rtl/>
        </w:rPr>
        <w:t xml:space="preserve">. </w:t>
      </w:r>
      <w:r w:rsidRPr="00996546">
        <w:rPr>
          <w:spacing w:val="6"/>
          <w:rtl/>
        </w:rPr>
        <w:t>وسيخضع هذا ال‍موقع الإلكتروني للتحديث</w:t>
      </w:r>
      <w:r w:rsidRPr="00996546">
        <w:rPr>
          <w:rFonts w:hint="cs"/>
          <w:spacing w:val="6"/>
          <w:rtl/>
        </w:rPr>
        <w:t xml:space="preserve"> بانتظام</w:t>
      </w:r>
      <w:r w:rsidRPr="00996546">
        <w:rPr>
          <w:spacing w:val="6"/>
          <w:rtl/>
        </w:rPr>
        <w:t xml:space="preserve"> كلما وردت معلومات جديدة أو</w:t>
      </w:r>
      <w:r w:rsidRPr="00996546">
        <w:rPr>
          <w:rFonts w:hint="cs"/>
          <w:spacing w:val="6"/>
          <w:rtl/>
        </w:rPr>
        <w:t> </w:t>
      </w:r>
      <w:r w:rsidRPr="00996546">
        <w:rPr>
          <w:spacing w:val="6"/>
          <w:rtl/>
        </w:rPr>
        <w:t>معدلة</w:t>
      </w:r>
      <w:r w:rsidRPr="00996546">
        <w:rPr>
          <w:rFonts w:hint="cs"/>
          <w:spacing w:val="6"/>
          <w:rtl/>
        </w:rPr>
        <w:t xml:space="preserve">. </w:t>
      </w:r>
      <w:r w:rsidRPr="00996546">
        <w:rPr>
          <w:spacing w:val="6"/>
          <w:rtl/>
        </w:rPr>
        <w:t>ويرجى من ال‍مشاركين زيارته بانتظام للاطلاع على أحدث ال‍معلومات</w:t>
      </w:r>
      <w:r w:rsidR="0084258E">
        <w:rPr>
          <w:rFonts w:hint="cs"/>
          <w:spacing w:val="6"/>
          <w:rtl/>
        </w:rPr>
        <w:t>.</w:t>
      </w:r>
    </w:p>
    <w:p w:rsidR="00926E20" w:rsidRPr="00FA0098" w:rsidRDefault="00926E20" w:rsidP="004A0AF9">
      <w:pPr>
        <w:rPr>
          <w:rtl/>
        </w:rPr>
      </w:pPr>
      <w:r>
        <w:t>5</w:t>
      </w:r>
      <w:r w:rsidRPr="00BE6502">
        <w:rPr>
          <w:rtl/>
          <w:lang w:bidi="ar-SY"/>
        </w:rPr>
        <w:tab/>
      </w:r>
      <w:r w:rsidRPr="00BE6502">
        <w:rPr>
          <w:rFonts w:hint="cs"/>
          <w:rtl/>
        </w:rPr>
        <w:t>وي</w:t>
      </w:r>
      <w:r>
        <w:rPr>
          <w:rFonts w:hint="cs"/>
          <w:rtl/>
        </w:rPr>
        <w:t>‍</w:t>
      </w:r>
      <w:r w:rsidRPr="00BE6502">
        <w:rPr>
          <w:rFonts w:hint="cs"/>
          <w:rtl/>
        </w:rPr>
        <w:t xml:space="preserve">مكن الاطلاع على </w:t>
      </w:r>
      <w:r>
        <w:rPr>
          <w:rFonts w:hint="cs"/>
          <w:rtl/>
        </w:rPr>
        <w:t>قائمة</w:t>
      </w:r>
      <w:r w:rsidRPr="00BE6502">
        <w:rPr>
          <w:rFonts w:hint="cs"/>
          <w:rtl/>
        </w:rPr>
        <w:t xml:space="preserve"> الفنادق</w:t>
      </w:r>
      <w:r>
        <w:rPr>
          <w:rFonts w:hint="cs"/>
          <w:rtl/>
        </w:rPr>
        <w:t xml:space="preserve"> القريبة من مكان الحدث في </w:t>
      </w:r>
      <w:r w:rsidRPr="0052710F">
        <w:rPr>
          <w:rFonts w:hint="cs"/>
          <w:b/>
          <w:bCs/>
          <w:rtl/>
        </w:rPr>
        <w:t>الملحق</w:t>
      </w:r>
      <w:r w:rsidR="004A0AF9">
        <w:rPr>
          <w:rFonts w:hint="eastAsia"/>
          <w:b/>
          <w:bCs/>
          <w:rtl/>
        </w:rPr>
        <w:t> </w:t>
      </w:r>
      <w:r w:rsidRPr="0052710F">
        <w:rPr>
          <w:b/>
          <w:bCs/>
        </w:rPr>
        <w:t>A</w:t>
      </w:r>
      <w:r>
        <w:rPr>
          <w:rFonts w:hint="cs"/>
          <w:rtl/>
        </w:rPr>
        <w:t xml:space="preserve">. </w:t>
      </w:r>
      <w:r>
        <w:rPr>
          <w:rFonts w:hint="cs"/>
          <w:color w:val="000000"/>
          <w:rtl/>
        </w:rPr>
        <w:t xml:space="preserve">وستُتاح </w:t>
      </w:r>
      <w:r w:rsidRPr="00BD2EC0">
        <w:rPr>
          <w:b/>
          <w:bCs/>
          <w:color w:val="000000"/>
          <w:u w:val="single"/>
          <w:rtl/>
        </w:rPr>
        <w:t>معلومات عامة</w:t>
      </w:r>
      <w:r>
        <w:rPr>
          <w:color w:val="000000"/>
          <w:rtl/>
        </w:rPr>
        <w:t xml:space="preserve"> </w:t>
      </w:r>
      <w:r>
        <w:rPr>
          <w:rFonts w:hint="cs"/>
          <w:color w:val="000000"/>
          <w:rtl/>
        </w:rPr>
        <w:t xml:space="preserve">أخرى خاصة بالمشاركين </w:t>
      </w:r>
      <w:r>
        <w:rPr>
          <w:color w:val="000000"/>
          <w:rtl/>
        </w:rPr>
        <w:t>في ال‍موقع الإلكتروني للات‍حاد</w:t>
      </w:r>
      <w:r>
        <w:rPr>
          <w:rFonts w:hint="cs"/>
          <w:color w:val="000000"/>
          <w:rtl/>
        </w:rPr>
        <w:t>.</w:t>
      </w:r>
    </w:p>
    <w:p w:rsidR="00926E20" w:rsidRPr="0034026B" w:rsidRDefault="00926E20" w:rsidP="0034026B">
      <w:pPr>
        <w:rPr>
          <w:b/>
          <w:bCs/>
          <w:spacing w:val="4"/>
          <w:rtl/>
          <w:lang w:bidi="ar-EG"/>
        </w:rPr>
      </w:pPr>
      <w:r w:rsidRPr="0034026B">
        <w:rPr>
          <w:spacing w:val="4"/>
          <w:lang w:bidi="ar-EG"/>
        </w:rPr>
        <w:t>6</w:t>
      </w:r>
      <w:r w:rsidRPr="0034026B">
        <w:rPr>
          <w:spacing w:val="4"/>
          <w:lang w:bidi="ar-EG"/>
        </w:rPr>
        <w:tab/>
      </w:r>
      <w:r w:rsidRPr="0034026B">
        <w:rPr>
          <w:rFonts w:hint="cs"/>
          <w:spacing w:val="4"/>
          <w:rtl/>
        </w:rPr>
        <w:t xml:space="preserve">ولتمكين </w:t>
      </w:r>
      <w:r w:rsidRPr="0034026B">
        <w:rPr>
          <w:spacing w:val="4"/>
          <w:rtl/>
        </w:rPr>
        <w:t>لجنة تكنولوجيا الاتصالات</w:t>
      </w:r>
      <w:r w:rsidRPr="0034026B">
        <w:rPr>
          <w:spacing w:val="4"/>
        </w:rPr>
        <w:t xml:space="preserve"> </w:t>
      </w:r>
      <w:r w:rsidRPr="0034026B">
        <w:rPr>
          <w:rFonts w:hint="cs"/>
          <w:spacing w:val="4"/>
          <w:rtl/>
        </w:rPr>
        <w:t>والات‍حاد من ات‍خاذ الترتيبات اللازمة ال‍متعلقة بالحدثين</w:t>
      </w:r>
      <w:r w:rsidRPr="0034026B">
        <w:rPr>
          <w:rFonts w:hint="cs"/>
          <w:spacing w:val="4"/>
          <w:rtl/>
          <w:lang w:bidi="ar-SY"/>
        </w:rPr>
        <w:t>،</w:t>
      </w:r>
      <w:r w:rsidRPr="0034026B">
        <w:rPr>
          <w:rFonts w:hint="cs"/>
          <w:spacing w:val="4"/>
          <w:rtl/>
        </w:rPr>
        <w:t xml:space="preserve"> أكون شاكراً لو</w:t>
      </w:r>
      <w:r w:rsidR="0034026B">
        <w:rPr>
          <w:rFonts w:hint="eastAsia"/>
          <w:spacing w:val="4"/>
          <w:rtl/>
        </w:rPr>
        <w:t> </w:t>
      </w:r>
      <w:r w:rsidRPr="0034026B">
        <w:rPr>
          <w:rFonts w:hint="cs"/>
          <w:spacing w:val="4"/>
          <w:rtl/>
        </w:rPr>
        <w:t>تكرمتم</w:t>
      </w:r>
      <w:r w:rsidR="0034026B">
        <w:rPr>
          <w:rFonts w:hint="eastAsia"/>
          <w:spacing w:val="4"/>
          <w:rtl/>
        </w:rPr>
        <w:t> </w:t>
      </w:r>
      <w:r w:rsidRPr="0034026B">
        <w:rPr>
          <w:rFonts w:hint="cs"/>
          <w:b/>
          <w:bCs/>
          <w:spacing w:val="4"/>
          <w:u w:val="single"/>
          <w:rtl/>
        </w:rPr>
        <w:t>بالتسجيل</w:t>
      </w:r>
      <w:r w:rsidRPr="0034026B">
        <w:rPr>
          <w:rFonts w:hint="cs"/>
          <w:spacing w:val="4"/>
          <w:rtl/>
        </w:rPr>
        <w:t xml:space="preserve"> من خلال الاستمارة ال‍متاحة على ال‍خط في ال‍موقع</w:t>
      </w:r>
      <w:r w:rsidRPr="0034026B">
        <w:rPr>
          <w:rFonts w:hint="cs"/>
          <w:spacing w:val="4"/>
          <w:rtl/>
          <w:lang w:bidi="ar-EG"/>
        </w:rPr>
        <w:t>:</w:t>
      </w:r>
      <w:r w:rsidRPr="0034026B">
        <w:rPr>
          <w:rFonts w:hint="cs"/>
          <w:spacing w:val="4"/>
          <w:rtl/>
        </w:rPr>
        <w:t xml:space="preserve"> </w:t>
      </w:r>
      <w:hyperlink r:id="rId13" w:history="1">
        <w:r w:rsidRPr="0034026B">
          <w:rPr>
            <w:rStyle w:val="Hyperlink"/>
            <w:spacing w:val="4"/>
          </w:rPr>
          <w:t>http://www.itu.int/online/regsys/ITU-T/misc/edrs.registration.form?_eventid=3000888</w:t>
        </w:r>
      </w:hyperlink>
      <w:r w:rsidRPr="0034026B">
        <w:rPr>
          <w:rFonts w:hint="cs"/>
          <w:spacing w:val="4"/>
          <w:rtl/>
        </w:rPr>
        <w:t>، بأسرع ما</w:t>
      </w:r>
      <w:r w:rsidRPr="0034026B">
        <w:rPr>
          <w:rFonts w:hint="eastAsia"/>
          <w:spacing w:val="4"/>
          <w:rtl/>
        </w:rPr>
        <w:t> </w:t>
      </w:r>
      <w:r w:rsidRPr="0034026B">
        <w:rPr>
          <w:rFonts w:hint="cs"/>
          <w:spacing w:val="4"/>
          <w:rtl/>
        </w:rPr>
        <w:t>ي</w:t>
      </w:r>
      <w:r w:rsidRPr="0034026B">
        <w:rPr>
          <w:rFonts w:hint="cs"/>
          <w:spacing w:val="4"/>
          <w:rtl/>
          <w:lang w:bidi="ar-EG"/>
        </w:rPr>
        <w:t>‍</w:t>
      </w:r>
      <w:r w:rsidRPr="0034026B">
        <w:rPr>
          <w:rFonts w:hint="cs"/>
          <w:spacing w:val="4"/>
          <w:rtl/>
        </w:rPr>
        <w:t xml:space="preserve">مكن ولكن في </w:t>
      </w:r>
      <w:r w:rsidRPr="0034026B">
        <w:rPr>
          <w:rFonts w:hint="cs"/>
          <w:b/>
          <w:bCs/>
          <w:spacing w:val="4"/>
          <w:rtl/>
        </w:rPr>
        <w:t>موعد لا</w:t>
      </w:r>
      <w:r w:rsidRPr="0034026B">
        <w:rPr>
          <w:rFonts w:hint="eastAsia"/>
          <w:b/>
          <w:bCs/>
          <w:spacing w:val="4"/>
          <w:rtl/>
        </w:rPr>
        <w:t> </w:t>
      </w:r>
      <w:r w:rsidRPr="0034026B">
        <w:rPr>
          <w:rFonts w:hint="cs"/>
          <w:b/>
          <w:bCs/>
          <w:spacing w:val="4"/>
          <w:rtl/>
        </w:rPr>
        <w:t xml:space="preserve">يتجاوز </w:t>
      </w:r>
      <w:r w:rsidRPr="0034026B">
        <w:rPr>
          <w:b/>
          <w:bCs/>
          <w:spacing w:val="4"/>
        </w:rPr>
        <w:t>27</w:t>
      </w:r>
      <w:r w:rsidRPr="0034026B">
        <w:rPr>
          <w:rFonts w:hint="eastAsia"/>
          <w:b/>
          <w:bCs/>
          <w:spacing w:val="4"/>
          <w:rtl/>
          <w:lang w:bidi="ar-SY"/>
        </w:rPr>
        <w:t> </w:t>
      </w:r>
      <w:r w:rsidRPr="0034026B">
        <w:rPr>
          <w:rFonts w:hint="cs"/>
          <w:b/>
          <w:bCs/>
          <w:spacing w:val="4"/>
          <w:rtl/>
          <w:lang w:bidi="ar-SY"/>
        </w:rPr>
        <w:t>يونيو</w:t>
      </w:r>
      <w:r w:rsidRPr="0034026B">
        <w:rPr>
          <w:rFonts w:hint="eastAsia"/>
          <w:b/>
          <w:bCs/>
          <w:spacing w:val="4"/>
          <w:rtl/>
          <w:lang w:bidi="ar-SY"/>
        </w:rPr>
        <w:t> </w:t>
      </w:r>
      <w:r w:rsidRPr="0034026B">
        <w:rPr>
          <w:b/>
          <w:bCs/>
          <w:spacing w:val="4"/>
          <w:lang w:bidi="ar-SY"/>
        </w:rPr>
        <w:t>2016</w:t>
      </w:r>
      <w:r w:rsidRPr="0034026B">
        <w:rPr>
          <w:rFonts w:hint="cs"/>
          <w:b/>
          <w:bCs/>
          <w:spacing w:val="4"/>
          <w:rtl/>
        </w:rPr>
        <w:t xml:space="preserve">. </w:t>
      </w:r>
      <w:r w:rsidRPr="0034026B">
        <w:rPr>
          <w:rFonts w:hint="cs"/>
          <w:b/>
          <w:bCs/>
          <w:spacing w:val="4"/>
          <w:rtl/>
          <w:lang w:bidi="ar-EG"/>
        </w:rPr>
        <w:t>ويرجى</w:t>
      </w:r>
      <w:r w:rsidR="004E2BC2" w:rsidRPr="0034026B">
        <w:rPr>
          <w:rFonts w:hint="eastAsia"/>
          <w:b/>
          <w:bCs/>
          <w:spacing w:val="4"/>
          <w:rtl/>
          <w:lang w:bidi="ar-EG"/>
        </w:rPr>
        <w:t> </w:t>
      </w:r>
      <w:r w:rsidRPr="0034026B">
        <w:rPr>
          <w:rFonts w:hint="cs"/>
          <w:b/>
          <w:bCs/>
          <w:spacing w:val="4"/>
          <w:rtl/>
          <w:lang w:bidi="ar-EG"/>
        </w:rPr>
        <w:t xml:space="preserve">الإحاطة علماً بأن التسجيل المسبق للمشاركين في ورش العمل يجري </w:t>
      </w:r>
      <w:r w:rsidRPr="0034026B">
        <w:rPr>
          <w:rFonts w:hint="cs"/>
          <w:b/>
          <w:bCs/>
          <w:i/>
          <w:iCs/>
          <w:spacing w:val="4"/>
          <w:rtl/>
          <w:lang w:bidi="ar-EG"/>
        </w:rPr>
        <w:t>على الخط</w:t>
      </w:r>
      <w:r w:rsidRPr="0034026B">
        <w:rPr>
          <w:rFonts w:hint="cs"/>
          <w:b/>
          <w:bCs/>
          <w:spacing w:val="4"/>
          <w:rtl/>
          <w:lang w:bidi="ar-EG"/>
        </w:rPr>
        <w:t xml:space="preserve"> حصراً. </w:t>
      </w:r>
      <w:r w:rsidRPr="0034026B">
        <w:rPr>
          <w:rFonts w:hint="cs"/>
          <w:spacing w:val="4"/>
          <w:rtl/>
          <w:lang w:bidi="ar-EG"/>
        </w:rPr>
        <w:t>وسيكون</w:t>
      </w:r>
      <w:r w:rsidRPr="0034026B">
        <w:rPr>
          <w:rFonts w:hint="eastAsia"/>
          <w:spacing w:val="4"/>
          <w:rtl/>
          <w:lang w:bidi="ar-EG"/>
        </w:rPr>
        <w:t> </w:t>
      </w:r>
      <w:r w:rsidRPr="0034026B">
        <w:rPr>
          <w:rFonts w:hint="cs"/>
          <w:spacing w:val="4"/>
          <w:rtl/>
          <w:lang w:bidi="ar-EG"/>
        </w:rPr>
        <w:t>بإمكان ال‍مشاركين التسجيل في ال‍موقع يوم ال‍حدث.</w:t>
      </w:r>
    </w:p>
    <w:p w:rsidR="00926E20" w:rsidRPr="00C03925" w:rsidRDefault="00926E20" w:rsidP="00CA0978">
      <w:pPr>
        <w:rPr>
          <w:b/>
          <w:bCs/>
          <w:rtl/>
          <w:lang w:bidi="ar-EG"/>
        </w:rPr>
      </w:pPr>
      <w:r>
        <w:rPr>
          <w:color w:val="000000"/>
          <w:rtl/>
        </w:rPr>
        <w:t xml:space="preserve">وسيتم توفير </w:t>
      </w:r>
      <w:r w:rsidRPr="00BD2EC0">
        <w:rPr>
          <w:b/>
          <w:bCs/>
          <w:color w:val="000000"/>
          <w:u w:val="single"/>
          <w:rtl/>
        </w:rPr>
        <w:t>خدمة المشاركة عن بُعد</w:t>
      </w:r>
      <w:r>
        <w:rPr>
          <w:color w:val="000000"/>
          <w:rtl/>
        </w:rPr>
        <w:t xml:space="preserve">. </w:t>
      </w:r>
      <w:r>
        <w:rPr>
          <w:rFonts w:hint="cs"/>
          <w:color w:val="000000"/>
          <w:rtl/>
        </w:rPr>
        <w:t>وستتاح</w:t>
      </w:r>
      <w:r>
        <w:rPr>
          <w:color w:val="000000"/>
          <w:rtl/>
        </w:rPr>
        <w:t xml:space="preserve"> للمشاركين المسجلين</w:t>
      </w:r>
      <w:r>
        <w:rPr>
          <w:rFonts w:hint="cs"/>
          <w:color w:val="000000"/>
          <w:rtl/>
        </w:rPr>
        <w:t xml:space="preserve"> ال</w:t>
      </w:r>
      <w:r>
        <w:rPr>
          <w:color w:val="000000"/>
          <w:rtl/>
        </w:rPr>
        <w:t xml:space="preserve">إرشادات </w:t>
      </w:r>
      <w:r>
        <w:rPr>
          <w:rFonts w:hint="cs"/>
          <w:color w:val="000000"/>
          <w:rtl/>
        </w:rPr>
        <w:t>المتعلقة</w:t>
      </w:r>
      <w:r>
        <w:rPr>
          <w:color w:val="000000"/>
          <w:rtl/>
        </w:rPr>
        <w:t xml:space="preserve"> </w:t>
      </w:r>
      <w:r>
        <w:rPr>
          <w:rFonts w:hint="cs"/>
          <w:color w:val="000000"/>
          <w:rtl/>
        </w:rPr>
        <w:t>ب</w:t>
      </w:r>
      <w:r>
        <w:rPr>
          <w:color w:val="000000"/>
          <w:rtl/>
        </w:rPr>
        <w:t>هذه الخدمة</w:t>
      </w:r>
      <w:r w:rsidR="00CA0978">
        <w:rPr>
          <w:rFonts w:hint="cs"/>
          <w:b/>
          <w:bCs/>
          <w:rtl/>
          <w:lang w:bidi="ar-EG"/>
        </w:rPr>
        <w:t>.</w:t>
      </w:r>
    </w:p>
    <w:p w:rsidR="00926E20" w:rsidRPr="00875A28" w:rsidRDefault="00926E20" w:rsidP="00875A28">
      <w:pPr>
        <w:rPr>
          <w:spacing w:val="2"/>
          <w:rtl/>
        </w:rPr>
      </w:pPr>
      <w:r w:rsidRPr="00875A28">
        <w:rPr>
          <w:rFonts w:eastAsia="SimSun"/>
          <w:spacing w:val="2"/>
          <w:lang w:bidi="ar-SY"/>
        </w:rPr>
        <w:t>7</w:t>
      </w:r>
      <w:r w:rsidRPr="00875A28">
        <w:rPr>
          <w:spacing w:val="2"/>
          <w:rtl/>
        </w:rPr>
        <w:tab/>
        <w:t>ونود أن نذكركم بأن على مواطني بعض البلدان ال</w:t>
      </w:r>
      <w:r w:rsidRPr="00875A28">
        <w:rPr>
          <w:rFonts w:hint="cs"/>
          <w:spacing w:val="2"/>
          <w:rtl/>
        </w:rPr>
        <w:t>‍</w:t>
      </w:r>
      <w:r w:rsidRPr="00875A28">
        <w:rPr>
          <w:spacing w:val="2"/>
          <w:rtl/>
        </w:rPr>
        <w:t xml:space="preserve">حصول على تأشيرة للدخول إلى </w:t>
      </w:r>
      <w:r w:rsidRPr="00875A28">
        <w:rPr>
          <w:rFonts w:hint="cs"/>
          <w:spacing w:val="2"/>
          <w:rtl/>
          <w:lang w:bidi="ar-SY"/>
        </w:rPr>
        <w:t>اليابان</w:t>
      </w:r>
      <w:r w:rsidRPr="00875A28">
        <w:rPr>
          <w:spacing w:val="2"/>
          <w:rtl/>
        </w:rPr>
        <w:t xml:space="preserve"> وقضاء بعض الوقت فيها. </w:t>
      </w:r>
      <w:r w:rsidRPr="00875A28">
        <w:rPr>
          <w:rFonts w:hint="cs"/>
          <w:spacing w:val="2"/>
          <w:rtl/>
        </w:rPr>
        <w:t>و</w:t>
      </w:r>
      <w:r w:rsidRPr="00875A28">
        <w:rPr>
          <w:spacing w:val="2"/>
          <w:rtl/>
        </w:rPr>
        <w:t>ي</w:t>
      </w:r>
      <w:r w:rsidRPr="00875A28">
        <w:rPr>
          <w:rFonts w:hint="cs"/>
          <w:spacing w:val="2"/>
          <w:rtl/>
        </w:rPr>
        <w:t>‍</w:t>
      </w:r>
      <w:r w:rsidRPr="00875A28">
        <w:rPr>
          <w:spacing w:val="2"/>
          <w:rtl/>
        </w:rPr>
        <w:t>جب طلب التأشيرة وال</w:t>
      </w:r>
      <w:r w:rsidRPr="00875A28">
        <w:rPr>
          <w:rFonts w:hint="cs"/>
          <w:spacing w:val="2"/>
          <w:rtl/>
        </w:rPr>
        <w:t>‍</w:t>
      </w:r>
      <w:r w:rsidRPr="00875A28">
        <w:rPr>
          <w:spacing w:val="2"/>
          <w:rtl/>
        </w:rPr>
        <w:t>حصول عليها من ال</w:t>
      </w:r>
      <w:r w:rsidRPr="00875A28">
        <w:rPr>
          <w:rFonts w:hint="cs"/>
          <w:spacing w:val="2"/>
          <w:rtl/>
        </w:rPr>
        <w:t>‍</w:t>
      </w:r>
      <w:r w:rsidRPr="00875A28">
        <w:rPr>
          <w:spacing w:val="2"/>
          <w:rtl/>
        </w:rPr>
        <w:t>مكتب (السفارة أو القنصلية) الذي ي</w:t>
      </w:r>
      <w:r w:rsidRPr="00875A28">
        <w:rPr>
          <w:rFonts w:hint="cs"/>
          <w:spacing w:val="2"/>
          <w:rtl/>
        </w:rPr>
        <w:t>‍</w:t>
      </w:r>
      <w:r w:rsidRPr="00875A28">
        <w:rPr>
          <w:spacing w:val="2"/>
          <w:rtl/>
        </w:rPr>
        <w:t xml:space="preserve">مثل </w:t>
      </w:r>
      <w:r w:rsidRPr="00875A28">
        <w:rPr>
          <w:rFonts w:hint="cs"/>
          <w:spacing w:val="2"/>
          <w:rtl/>
        </w:rPr>
        <w:t>اليابان</w:t>
      </w:r>
      <w:r w:rsidRPr="00875A28">
        <w:rPr>
          <w:spacing w:val="2"/>
          <w:rtl/>
        </w:rPr>
        <w:t xml:space="preserve"> في بلدكم، أو من أقرب مكتب من بلد ال</w:t>
      </w:r>
      <w:r w:rsidRPr="00875A28">
        <w:rPr>
          <w:rFonts w:hint="cs"/>
          <w:spacing w:val="2"/>
          <w:rtl/>
        </w:rPr>
        <w:t>‍</w:t>
      </w:r>
      <w:r w:rsidRPr="00875A28">
        <w:rPr>
          <w:spacing w:val="2"/>
          <w:rtl/>
        </w:rPr>
        <w:t>مغادرة في حالة عدم وجود مثل هذا ال</w:t>
      </w:r>
      <w:r w:rsidRPr="00875A28">
        <w:rPr>
          <w:rFonts w:hint="cs"/>
          <w:spacing w:val="2"/>
          <w:rtl/>
        </w:rPr>
        <w:t>‍</w:t>
      </w:r>
      <w:r w:rsidRPr="00875A28">
        <w:rPr>
          <w:spacing w:val="2"/>
          <w:rtl/>
        </w:rPr>
        <w:t>مكتب في بلدكم.</w:t>
      </w:r>
      <w:r w:rsidR="00100221" w:rsidRPr="00875A28">
        <w:rPr>
          <w:rFonts w:hint="cs"/>
          <w:spacing w:val="2"/>
          <w:rtl/>
        </w:rPr>
        <w:t xml:space="preserve"> </w:t>
      </w:r>
      <w:r w:rsidRPr="00875A28">
        <w:rPr>
          <w:rFonts w:hint="cs"/>
          <w:spacing w:val="2"/>
          <w:rtl/>
        </w:rPr>
        <w:t xml:space="preserve">ويرجى من ال‍مشاركين الذين ي‍حتاجون إلى رسالة دعوة من ال‍جهة ال‍مضيفة لتيسير طلب التأشيرة ال‍خاص بهم الرجوع إلى </w:t>
      </w:r>
      <w:r w:rsidRPr="00875A28">
        <w:rPr>
          <w:rFonts w:hint="cs"/>
          <w:b/>
          <w:bCs/>
          <w:spacing w:val="2"/>
          <w:rtl/>
        </w:rPr>
        <w:t>الملحق</w:t>
      </w:r>
      <w:r w:rsidRPr="00875A28">
        <w:rPr>
          <w:rFonts w:hint="eastAsia"/>
          <w:b/>
          <w:bCs/>
          <w:spacing w:val="2"/>
          <w:rtl/>
        </w:rPr>
        <w:t> </w:t>
      </w:r>
      <w:r w:rsidRPr="00875A28">
        <w:rPr>
          <w:b/>
          <w:bCs/>
          <w:spacing w:val="2"/>
        </w:rPr>
        <w:t>B</w:t>
      </w:r>
      <w:r w:rsidRPr="00875A28">
        <w:rPr>
          <w:rFonts w:hint="cs"/>
          <w:spacing w:val="2"/>
          <w:rtl/>
          <w:lang w:bidi="ar-EG"/>
        </w:rPr>
        <w:t xml:space="preserve"> للاطلاع على معلومات تفصيلية بهذا الشأن. ويرجى</w:t>
      </w:r>
      <w:r w:rsidR="00875A28">
        <w:rPr>
          <w:rFonts w:hint="eastAsia"/>
          <w:spacing w:val="2"/>
          <w:rtl/>
          <w:lang w:bidi="ar-EG"/>
        </w:rPr>
        <w:t> </w:t>
      </w:r>
      <w:r w:rsidRPr="00875A28">
        <w:rPr>
          <w:rFonts w:hint="cs"/>
          <w:spacing w:val="2"/>
          <w:rtl/>
          <w:lang w:bidi="ar-EG"/>
        </w:rPr>
        <w:t>ملاحظة أن ال‍موافقة على التأشيرة قد تستغرق وقتاً طويلاً، لذا يرجى تقدي‍م طلب ال‍حصول عليها بأسرع ما</w:t>
      </w:r>
      <w:r w:rsidRPr="00875A28">
        <w:rPr>
          <w:rFonts w:hint="eastAsia"/>
          <w:spacing w:val="2"/>
          <w:rtl/>
          <w:lang w:bidi="ar-EG"/>
        </w:rPr>
        <w:t> </w:t>
      </w:r>
      <w:r w:rsidRPr="00875A28">
        <w:rPr>
          <w:rFonts w:hint="cs"/>
          <w:spacing w:val="2"/>
          <w:rtl/>
          <w:lang w:bidi="ar-EG"/>
        </w:rPr>
        <w:t>ي‍مكن وفي</w:t>
      </w:r>
      <w:r w:rsidR="00875A28">
        <w:rPr>
          <w:rFonts w:hint="eastAsia"/>
          <w:spacing w:val="2"/>
          <w:rtl/>
          <w:lang w:bidi="ar-EG"/>
        </w:rPr>
        <w:t> </w:t>
      </w:r>
      <w:r w:rsidRPr="00875A28">
        <w:rPr>
          <w:rFonts w:hint="cs"/>
          <w:spacing w:val="2"/>
          <w:rtl/>
          <w:lang w:bidi="ar-EG"/>
        </w:rPr>
        <w:t>موعد لا</w:t>
      </w:r>
      <w:r w:rsidRPr="00875A28">
        <w:rPr>
          <w:rFonts w:hint="eastAsia"/>
          <w:spacing w:val="2"/>
          <w:rtl/>
          <w:lang w:bidi="ar-EG"/>
        </w:rPr>
        <w:t> </w:t>
      </w:r>
      <w:r w:rsidRPr="00875A28">
        <w:rPr>
          <w:rFonts w:hint="cs"/>
          <w:spacing w:val="2"/>
          <w:rtl/>
          <w:lang w:bidi="ar-EG"/>
        </w:rPr>
        <w:t xml:space="preserve">يتجاوز </w:t>
      </w:r>
      <w:r w:rsidRPr="00875A28">
        <w:rPr>
          <w:b/>
          <w:bCs/>
          <w:spacing w:val="2"/>
          <w:lang w:bidi="ar-EG"/>
        </w:rPr>
        <w:t>3</w:t>
      </w:r>
      <w:r w:rsidRPr="00875A28">
        <w:rPr>
          <w:rFonts w:hint="eastAsia"/>
          <w:b/>
          <w:bCs/>
          <w:spacing w:val="2"/>
          <w:rtl/>
        </w:rPr>
        <w:t> </w:t>
      </w:r>
      <w:r w:rsidRPr="00875A28">
        <w:rPr>
          <w:rFonts w:hint="cs"/>
          <w:b/>
          <w:bCs/>
          <w:spacing w:val="2"/>
          <w:rtl/>
        </w:rPr>
        <w:t>يونيو</w:t>
      </w:r>
      <w:r w:rsidRPr="00875A28">
        <w:rPr>
          <w:rFonts w:hint="eastAsia"/>
          <w:b/>
          <w:bCs/>
          <w:spacing w:val="2"/>
          <w:rtl/>
        </w:rPr>
        <w:t> </w:t>
      </w:r>
      <w:r w:rsidRPr="00875A28">
        <w:rPr>
          <w:b/>
          <w:bCs/>
          <w:spacing w:val="2"/>
        </w:rPr>
        <w:t>2016</w:t>
      </w:r>
      <w:r w:rsidRPr="00875A28">
        <w:rPr>
          <w:rFonts w:hint="cs"/>
          <w:spacing w:val="2"/>
          <w:rtl/>
        </w:rPr>
        <w:t>.</w:t>
      </w:r>
    </w:p>
    <w:p w:rsidR="00926E20" w:rsidRDefault="00926E20" w:rsidP="0034026B">
      <w:pPr>
        <w:spacing w:before="240"/>
        <w:rPr>
          <w:lang w:bidi="ar-EG"/>
        </w:rPr>
      </w:pPr>
      <w:r w:rsidRPr="00BE6502">
        <w:rPr>
          <w:rFonts w:hint="cs"/>
          <w:rtl/>
          <w:lang w:bidi="ar-EG"/>
        </w:rPr>
        <w:t>وتفضلوا بقبول فائق التقدير والاحترام.</w:t>
      </w:r>
    </w:p>
    <w:p w:rsidR="009E2854" w:rsidRPr="00BE6502" w:rsidRDefault="009E2854" w:rsidP="009E2854">
      <w:pPr>
        <w:spacing w:before="0"/>
        <w:rPr>
          <w:rtl/>
          <w:lang w:bidi="ar-EG"/>
        </w:rPr>
      </w:pPr>
      <w:bookmarkStart w:id="1" w:name="_GoBack"/>
      <w:bookmarkEnd w:id="1"/>
    </w:p>
    <w:p w:rsidR="001D692B" w:rsidRDefault="00926E20" w:rsidP="009E2854">
      <w:pPr>
        <w:spacing w:before="0"/>
        <w:jc w:val="left"/>
        <w:rPr>
          <w:lang w:bidi="ar-SY"/>
        </w:rPr>
      </w:pPr>
      <w:r w:rsidRPr="00BE6502">
        <w:rPr>
          <w:rFonts w:hint="cs"/>
          <w:rtl/>
          <w:lang w:bidi="ar-SY"/>
        </w:rPr>
        <w:t>تشيساب</w:t>
      </w:r>
      <w:r w:rsidRPr="00BE6502">
        <w:rPr>
          <w:rtl/>
          <w:lang w:bidi="ar-SY"/>
        </w:rPr>
        <w:t xml:space="preserve"> </w:t>
      </w:r>
      <w:r w:rsidRPr="00BE6502">
        <w:rPr>
          <w:rFonts w:hint="cs"/>
          <w:rtl/>
          <w:lang w:bidi="ar-SY"/>
        </w:rPr>
        <w:t>لي</w:t>
      </w:r>
      <w:r w:rsidRPr="00BE6502">
        <w:rPr>
          <w:rtl/>
          <w:lang w:bidi="ar-SY"/>
        </w:rPr>
        <w:br/>
      </w:r>
      <w:r w:rsidRPr="00BE6502">
        <w:rPr>
          <w:rFonts w:hint="cs"/>
          <w:rtl/>
          <w:lang w:bidi="ar-SY"/>
        </w:rPr>
        <w:t>مدير</w:t>
      </w:r>
      <w:r w:rsidRPr="00BE6502">
        <w:rPr>
          <w:rtl/>
          <w:lang w:bidi="ar-SY"/>
        </w:rPr>
        <w:t xml:space="preserve"> </w:t>
      </w:r>
      <w:r w:rsidRPr="00BE6502">
        <w:rPr>
          <w:rFonts w:hint="cs"/>
          <w:rtl/>
          <w:lang w:bidi="ar-SY"/>
        </w:rPr>
        <w:t>مكتب</w:t>
      </w:r>
      <w:r w:rsidRPr="00BE6502">
        <w:rPr>
          <w:rtl/>
          <w:lang w:bidi="ar-SY"/>
        </w:rPr>
        <w:t xml:space="preserve"> </w:t>
      </w:r>
      <w:r w:rsidRPr="00BE6502">
        <w:rPr>
          <w:rFonts w:hint="cs"/>
          <w:rtl/>
          <w:lang w:bidi="ar-SY"/>
        </w:rPr>
        <w:t>تقييس</w:t>
      </w:r>
      <w:r w:rsidRPr="00BE6502">
        <w:rPr>
          <w:rtl/>
          <w:lang w:bidi="ar-SY"/>
        </w:rPr>
        <w:t xml:space="preserve"> </w:t>
      </w:r>
      <w:r w:rsidRPr="00BE6502">
        <w:rPr>
          <w:rFonts w:hint="cs"/>
          <w:rtl/>
          <w:lang w:bidi="ar-SY"/>
        </w:rPr>
        <w:t>الاتصالات</w:t>
      </w:r>
    </w:p>
    <w:p w:rsidR="00CC47CC" w:rsidRDefault="00CC47CC" w:rsidP="009E2854">
      <w:pPr>
        <w:spacing w:before="0"/>
        <w:jc w:val="left"/>
        <w:rPr>
          <w:lang w:bidi="ar-SY"/>
        </w:rPr>
      </w:pPr>
    </w:p>
    <w:p w:rsidR="00CC47CC" w:rsidRDefault="00CC47CC" w:rsidP="009E2854">
      <w:pPr>
        <w:spacing w:before="0"/>
        <w:jc w:val="left"/>
        <w:rPr>
          <w:rtl/>
          <w:lang w:bidi="ar-EG"/>
        </w:rPr>
      </w:pPr>
      <w:r w:rsidRPr="00B52000">
        <w:rPr>
          <w:rFonts w:hint="cs"/>
          <w:b/>
          <w:bCs/>
          <w:rtl/>
          <w:lang w:bidi="ar-SY"/>
        </w:rPr>
        <w:t xml:space="preserve">الملحقات: </w:t>
      </w:r>
      <w:r w:rsidRPr="00B52000">
        <w:rPr>
          <w:lang w:bidi="ar-SY"/>
        </w:rPr>
        <w:t>2</w:t>
      </w:r>
    </w:p>
    <w:p w:rsidR="00277B7D" w:rsidRDefault="00277B7D" w:rsidP="001D692B">
      <w:pPr>
        <w:spacing w:before="240"/>
        <w:rPr>
          <w:rtl/>
          <w:lang w:bidi="ar-SY"/>
        </w:rPr>
        <w:sectPr w:rsidR="00277B7D" w:rsidSect="0042450E">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bCs/>
          <w:sz w:val="24"/>
          <w:szCs w:val="24"/>
          <w:lang w:eastAsia="ja-JP"/>
        </w:rPr>
      </w:pPr>
      <w:r w:rsidRPr="00D36B57">
        <w:rPr>
          <w:rFonts w:eastAsia="MS PMincho" w:cs="Times New Roman"/>
          <w:bCs/>
          <w:sz w:val="24"/>
          <w:szCs w:val="24"/>
          <w:lang w:eastAsia="ja-JP"/>
        </w:rPr>
        <w:lastRenderedPageBreak/>
        <w:t xml:space="preserve">ANNEX A </w:t>
      </w:r>
      <w:r w:rsidRPr="00D36B57">
        <w:rPr>
          <w:rFonts w:eastAsia="MS PMincho" w:cs="Times New Roman"/>
          <w:bCs/>
          <w:sz w:val="24"/>
          <w:szCs w:val="24"/>
          <w:lang w:eastAsia="ja-JP"/>
        </w:rPr>
        <w:br/>
        <w:t>(to TSB Circular 224)</w:t>
      </w: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sz w:val="24"/>
          <w:szCs w:val="24"/>
          <w:lang w:eastAsia="ja-JP"/>
        </w:rPr>
      </w:pPr>
      <w:r w:rsidRPr="00D36B57">
        <w:rPr>
          <w:rFonts w:eastAsia="MS PMincho" w:cs="Times New Roman"/>
          <w:b/>
          <w:sz w:val="24"/>
          <w:szCs w:val="24"/>
          <w:lang w:eastAsia="ja-JP"/>
        </w:rPr>
        <w:t>Hotels near TTC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36"/>
        <w:gridCol w:w="2268"/>
      </w:tblGrid>
      <w:tr w:rsidR="00D36B57" w:rsidRPr="00D36B57" w:rsidTr="00EF5A7F">
        <w:tc>
          <w:tcPr>
            <w:tcW w:w="523" w:type="dxa"/>
            <w:shd w:val="clear" w:color="auto" w:fill="F2F2F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p>
        </w:tc>
        <w:tc>
          <w:tcPr>
            <w:tcW w:w="6236" w:type="dxa"/>
            <w:shd w:val="clear" w:color="auto" w:fill="F2F2F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HOTEL</w:t>
            </w:r>
          </w:p>
        </w:tc>
        <w:tc>
          <w:tcPr>
            <w:tcW w:w="2268" w:type="dxa"/>
            <w:shd w:val="clear" w:color="auto" w:fill="F2F2F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REMARKS</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1</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SHIBA PARK HOTEL</w:t>
            </w:r>
          </w:p>
          <w:p w:rsidR="00D36B57" w:rsidRPr="00D36B57" w:rsidRDefault="00CC47CC"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hyperlink r:id="rId17" w:history="1">
              <w:r w:rsidR="00D36B57" w:rsidRPr="00D36B57">
                <w:rPr>
                  <w:rFonts w:eastAsia="MS Mincho" w:cs="Times New Roman"/>
                  <w:color w:val="0000FF"/>
                  <w:sz w:val="24"/>
                  <w:szCs w:val="20"/>
                  <w:u w:val="single"/>
                  <w:lang w:val="en-GB" w:eastAsia="en-US"/>
                </w:rPr>
                <w:t>http://en.shibaparkhotel.com/</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1-5-10 </w:t>
            </w:r>
            <w:proofErr w:type="spellStart"/>
            <w:r w:rsidRPr="00D36B57">
              <w:rPr>
                <w:rFonts w:eastAsia="Times New Roman" w:cs="Times New Roman"/>
                <w:sz w:val="24"/>
                <w:szCs w:val="20"/>
                <w:lang w:val="en-GB" w:eastAsia="en-US"/>
              </w:rPr>
              <w:t>Shibakouen</w:t>
            </w:r>
            <w:proofErr w:type="spellEnd"/>
            <w:r w:rsidRPr="00D36B57">
              <w:rPr>
                <w:rFonts w:eastAsia="Times New Roman" w:cs="Times New Roman"/>
                <w:sz w:val="24"/>
                <w:szCs w:val="20"/>
                <w:lang w:val="en-GB" w:eastAsia="en-US"/>
              </w:rPr>
              <w:t>, Minato-ku, Tokyo 105-0011</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Tel: +81-3-3433-4141 / Fax: +81-3-3433-4142</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e-mail: </w:t>
            </w:r>
            <w:hyperlink r:id="rId18" w:history="1">
              <w:r w:rsidRPr="00D36B57">
                <w:rPr>
                  <w:rFonts w:eastAsia="Times New Roman" w:cs="Times New Roman"/>
                  <w:color w:val="0000FF"/>
                  <w:sz w:val="24"/>
                  <w:szCs w:val="20"/>
                  <w:u w:val="single"/>
                  <w:lang w:val="en-GB" w:eastAsia="en-US"/>
                </w:rPr>
                <w:t>reservation@shibaparkhotel.com</w:t>
              </w:r>
            </w:hyperlink>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3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220 m from TTC</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2</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Cs/>
                <w:sz w:val="24"/>
                <w:szCs w:val="20"/>
                <w:lang w:val="en-GB" w:eastAsia="en-US"/>
              </w:rPr>
            </w:pPr>
            <w:r w:rsidRPr="00D36B57">
              <w:rPr>
                <w:rFonts w:eastAsia="Times New Roman" w:cs="Times New Roman"/>
                <w:bCs/>
                <w:sz w:val="24"/>
                <w:szCs w:val="20"/>
                <w:lang w:val="en-GB" w:eastAsia="en-US"/>
              </w:rPr>
              <w:t>THE PRINCE PARK TOWER TOKYO</w:t>
            </w:r>
          </w:p>
          <w:p w:rsidR="00D36B57" w:rsidRPr="00D36B57" w:rsidRDefault="00CC47CC"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Cs/>
                <w:sz w:val="24"/>
                <w:szCs w:val="20"/>
                <w:lang w:val="en-GB" w:eastAsia="en-US"/>
              </w:rPr>
            </w:pPr>
            <w:hyperlink r:id="rId19" w:history="1">
              <w:r w:rsidR="00D36B57" w:rsidRPr="00D36B57">
                <w:rPr>
                  <w:rFonts w:eastAsia="MS Mincho" w:cs="Times New Roman"/>
                  <w:bCs/>
                  <w:color w:val="0000FF"/>
                  <w:sz w:val="24"/>
                  <w:szCs w:val="20"/>
                  <w:u w:val="single"/>
                  <w:lang w:val="en-GB" w:eastAsia="en-US"/>
                </w:rPr>
                <w:t>http://www.princehotels.com/en/parktower/</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4-8-1 </w:t>
            </w:r>
            <w:proofErr w:type="spellStart"/>
            <w:r w:rsidRPr="00D36B57">
              <w:rPr>
                <w:rFonts w:eastAsia="Times New Roman" w:cs="Times New Roman"/>
                <w:sz w:val="24"/>
                <w:szCs w:val="20"/>
                <w:lang w:val="en-GB" w:eastAsia="en-US"/>
              </w:rPr>
              <w:t>Shibakoen</w:t>
            </w:r>
            <w:proofErr w:type="spellEnd"/>
            <w:r w:rsidRPr="00D36B57">
              <w:rPr>
                <w:rFonts w:eastAsia="Times New Roman" w:cs="Times New Roman"/>
                <w:sz w:val="24"/>
                <w:szCs w:val="20"/>
                <w:lang w:val="en-GB" w:eastAsia="en-US"/>
              </w:rPr>
              <w:t xml:space="preserve"> Minato, Tokyo 105-8563</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Tel: +81-3-5400-1111</w:t>
            </w:r>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8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700 m from TTC</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3</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r w:rsidRPr="00D36B57">
              <w:rPr>
                <w:rFonts w:eastAsia="Times New Roman" w:cs="Times New Roman"/>
                <w:sz w:val="24"/>
                <w:szCs w:val="20"/>
                <w:lang w:val="es-ES_tradnl" w:eastAsia="en-US"/>
              </w:rPr>
              <w:t>MIELPARQUE TOKYO</w:t>
            </w:r>
          </w:p>
          <w:p w:rsidR="00D36B57" w:rsidRPr="00D36B57" w:rsidRDefault="00CC47CC"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hyperlink r:id="rId20" w:history="1">
              <w:r w:rsidR="00D36B57" w:rsidRPr="00D36B57">
                <w:rPr>
                  <w:rFonts w:eastAsia="MS Mincho" w:cs="Times New Roman"/>
                  <w:color w:val="0000FF"/>
                  <w:sz w:val="24"/>
                  <w:szCs w:val="20"/>
                  <w:u w:val="single"/>
                  <w:lang w:val="es-ES_tradnl" w:eastAsia="en-US"/>
                </w:rPr>
                <w:t>http://www.mielparque.jp/tokyo/en/</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r w:rsidRPr="00D36B57">
              <w:rPr>
                <w:rFonts w:eastAsia="Times New Roman" w:cs="Times New Roman"/>
                <w:sz w:val="24"/>
                <w:szCs w:val="20"/>
                <w:lang w:val="es-ES_tradnl" w:eastAsia="en-US"/>
              </w:rPr>
              <w:t xml:space="preserve">2-5-10 </w:t>
            </w:r>
            <w:proofErr w:type="spellStart"/>
            <w:r w:rsidRPr="00D36B57">
              <w:rPr>
                <w:rFonts w:eastAsia="Times New Roman" w:cs="Times New Roman"/>
                <w:sz w:val="24"/>
                <w:szCs w:val="20"/>
                <w:lang w:val="es-ES_tradnl" w:eastAsia="en-US"/>
              </w:rPr>
              <w:t>Shibakouen</w:t>
            </w:r>
            <w:proofErr w:type="spellEnd"/>
            <w:r w:rsidRPr="00D36B57">
              <w:rPr>
                <w:rFonts w:eastAsia="Times New Roman" w:cs="Times New Roman"/>
                <w:sz w:val="24"/>
                <w:szCs w:val="20"/>
                <w:lang w:val="es-ES_tradnl" w:eastAsia="en-US"/>
              </w:rPr>
              <w:t xml:space="preserve">, </w:t>
            </w:r>
            <w:proofErr w:type="spellStart"/>
            <w:r w:rsidRPr="00D36B57">
              <w:rPr>
                <w:rFonts w:eastAsia="Times New Roman" w:cs="Times New Roman"/>
                <w:sz w:val="24"/>
                <w:szCs w:val="20"/>
                <w:lang w:val="es-ES_tradnl" w:eastAsia="en-US"/>
              </w:rPr>
              <w:t>Minato-ku</w:t>
            </w:r>
            <w:proofErr w:type="spellEnd"/>
            <w:r w:rsidRPr="00D36B57">
              <w:rPr>
                <w:rFonts w:eastAsia="Times New Roman" w:cs="Times New Roman"/>
                <w:sz w:val="24"/>
                <w:szCs w:val="20"/>
                <w:lang w:val="es-ES_tradnl" w:eastAsia="en-US"/>
              </w:rPr>
              <w:t>, 105-8582</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r w:rsidRPr="00D36B57">
              <w:rPr>
                <w:rFonts w:eastAsia="Times New Roman" w:cs="Times New Roman"/>
                <w:sz w:val="24"/>
                <w:szCs w:val="20"/>
                <w:lang w:val="es-ES_tradnl" w:eastAsia="en-US"/>
              </w:rPr>
              <w:t>Tel: +81-3-3433-7211 / Fax: +81-3-3433-3895</w:t>
            </w:r>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7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600 m from TTC</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4</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MITSUI GARDEN HOTEL </w:t>
            </w:r>
            <w:proofErr w:type="spellStart"/>
            <w:r w:rsidRPr="00D36B57">
              <w:rPr>
                <w:rFonts w:eastAsia="Times New Roman" w:cs="Times New Roman"/>
                <w:sz w:val="24"/>
                <w:szCs w:val="20"/>
                <w:lang w:val="en-GB" w:eastAsia="en-US"/>
              </w:rPr>
              <w:t>Shiodome</w:t>
            </w:r>
            <w:proofErr w:type="spellEnd"/>
            <w:r w:rsidRPr="00D36B57">
              <w:rPr>
                <w:rFonts w:eastAsia="Times New Roman" w:cs="Times New Roman"/>
                <w:sz w:val="24"/>
                <w:szCs w:val="20"/>
                <w:lang w:val="en-GB" w:eastAsia="en-US"/>
              </w:rPr>
              <w:t xml:space="preserve"> Italia-</w:t>
            </w:r>
            <w:proofErr w:type="spellStart"/>
            <w:r w:rsidRPr="00D36B57">
              <w:rPr>
                <w:rFonts w:eastAsia="Times New Roman" w:cs="Times New Roman"/>
                <w:sz w:val="24"/>
                <w:szCs w:val="20"/>
                <w:lang w:val="en-GB" w:eastAsia="en-US"/>
              </w:rPr>
              <w:t>gai</w:t>
            </w:r>
            <w:proofErr w:type="spellEnd"/>
            <w:r w:rsidRPr="00D36B57">
              <w:rPr>
                <w:rFonts w:eastAsia="Times New Roman" w:cs="Times New Roman"/>
                <w:sz w:val="24"/>
                <w:szCs w:val="20"/>
                <w:lang w:val="en-GB" w:eastAsia="en-US"/>
              </w:rPr>
              <w:br/>
            </w:r>
            <w:hyperlink r:id="rId21" w:history="1">
              <w:r w:rsidRPr="00D36B57">
                <w:rPr>
                  <w:rFonts w:eastAsia="MS Mincho" w:cs="Times New Roman"/>
                  <w:color w:val="0000FF"/>
                  <w:sz w:val="24"/>
                  <w:szCs w:val="20"/>
                  <w:u w:val="single"/>
                  <w:lang w:val="en-GB" w:eastAsia="en-US"/>
                </w:rPr>
                <w:t>http://www.gardenhotels.co.jp/eng/shiodome-italiagai/</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2-14-24 Higashi-</w:t>
            </w:r>
            <w:proofErr w:type="spellStart"/>
            <w:r w:rsidRPr="00D36B57">
              <w:rPr>
                <w:rFonts w:eastAsia="Times New Roman" w:cs="Times New Roman"/>
                <w:sz w:val="24"/>
                <w:szCs w:val="20"/>
                <w:lang w:val="en-GB" w:eastAsia="en-US"/>
              </w:rPr>
              <w:t>shinbashi</w:t>
            </w:r>
            <w:proofErr w:type="spellEnd"/>
            <w:r w:rsidRPr="00D36B57">
              <w:rPr>
                <w:rFonts w:eastAsia="Times New Roman" w:cs="Times New Roman"/>
                <w:sz w:val="24"/>
                <w:szCs w:val="20"/>
                <w:lang w:val="en-GB" w:eastAsia="en-US"/>
              </w:rPr>
              <w:t>, Minato-ku, Tokyo 105-0021</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Tel: +81-3-3431-1131 / Fax: +81-3-3431-2431</w:t>
            </w:r>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7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600 m from TTC</w:t>
            </w:r>
          </w:p>
        </w:tc>
      </w:tr>
    </w:tbl>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sz w:val="24"/>
          <w:szCs w:val="20"/>
          <w:lang w:val="en-GB" w:eastAsia="en-US"/>
        </w:rPr>
      </w:pPr>
    </w:p>
    <w:p w:rsidR="00277B7D" w:rsidRDefault="00D36B57" w:rsidP="00BB33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lang w:val="en-GB" w:bidi="ar-SY"/>
        </w:rPr>
      </w:pPr>
      <w:r w:rsidRPr="00D36B57">
        <w:rPr>
          <w:rFonts w:eastAsia="Times New Roman" w:cs="Times New Roman"/>
          <w:sz w:val="24"/>
          <w:szCs w:val="20"/>
          <w:lang w:val="en-GB" w:eastAsia="en-US"/>
        </w:rPr>
        <w:t>Note: Delegates are responsible for their own hotel reservation.</w:t>
      </w:r>
    </w:p>
    <w:p w:rsid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lang w:val="en-GB" w:bidi="ar-SY"/>
        </w:rPr>
      </w:pPr>
      <w:r>
        <w:rPr>
          <w:lang w:val="en-GB" w:bidi="ar-SY"/>
        </w:rPr>
        <w:br w:type="page"/>
      </w: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bCs/>
          <w:sz w:val="24"/>
          <w:szCs w:val="24"/>
          <w:lang w:eastAsia="ja-JP"/>
        </w:rPr>
      </w:pPr>
      <w:r w:rsidRPr="00D36B57">
        <w:rPr>
          <w:rFonts w:eastAsia="MS PMincho" w:cs="Times New Roman"/>
          <w:bCs/>
          <w:sz w:val="24"/>
          <w:szCs w:val="24"/>
          <w:lang w:eastAsia="ja-JP"/>
        </w:rPr>
        <w:lastRenderedPageBreak/>
        <w:t xml:space="preserve">ANNEX B </w:t>
      </w:r>
      <w:r w:rsidRPr="00D36B57">
        <w:rPr>
          <w:rFonts w:eastAsia="MS PMincho" w:cs="Times New Roman"/>
          <w:bCs/>
          <w:sz w:val="24"/>
          <w:szCs w:val="24"/>
          <w:lang w:eastAsia="ja-JP"/>
        </w:rPr>
        <w:br/>
        <w:t>(to TSB Circular 224)</w:t>
      </w: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b/>
          <w:sz w:val="24"/>
          <w:szCs w:val="24"/>
          <w:lang w:eastAsia="ja-JP"/>
        </w:rPr>
      </w:pPr>
      <w:r w:rsidRPr="00D36B57">
        <w:rPr>
          <w:rFonts w:eastAsia="MS PMincho" w:cs="Times New Roman"/>
          <w:b/>
          <w:sz w:val="24"/>
          <w:szCs w:val="24"/>
          <w:lang w:eastAsia="ja-JP"/>
        </w:rPr>
        <w:t>Support document for visa to Japan</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4"/>
          <w:lang w:val="en-GB" w:eastAsia="en-US"/>
        </w:rPr>
        <w:t xml:space="preserve">Participants who need an invitation letter are kindly requested to complete the form and email the form and a scanned passport data page to </w:t>
      </w:r>
      <w:hyperlink r:id="rId22" w:history="1">
        <w:r w:rsidRPr="00D36B57">
          <w:rPr>
            <w:rFonts w:eastAsia="Times New Roman" w:cs="Times New Roman"/>
            <w:color w:val="0000FF"/>
            <w:sz w:val="24"/>
            <w:szCs w:val="24"/>
            <w:u w:val="single"/>
            <w:lang w:val="en-GB" w:eastAsia="en-US"/>
          </w:rPr>
          <w:t>mano@ttc.or.jp</w:t>
        </w:r>
      </w:hyperlink>
      <w:r w:rsidRPr="00D36B57">
        <w:rPr>
          <w:rFonts w:eastAsia="Times New Roman" w:cs="Times New Roman"/>
          <w:sz w:val="24"/>
          <w:szCs w:val="24"/>
          <w:lang w:val="en-GB" w:eastAsia="en-US"/>
        </w:rPr>
        <w:t xml:space="preserve"> </w:t>
      </w:r>
      <w:r w:rsidRPr="00D36B57">
        <w:rPr>
          <w:rFonts w:eastAsia="Times New Roman" w:cs="Times New Roman"/>
          <w:b/>
          <w:bCs/>
          <w:sz w:val="24"/>
          <w:szCs w:val="24"/>
          <w:u w:val="single"/>
          <w:lang w:val="en-GB" w:eastAsia="en-US"/>
        </w:rPr>
        <w:t>and</w:t>
      </w:r>
      <w:r w:rsidRPr="00D36B57">
        <w:rPr>
          <w:rFonts w:eastAsia="Times New Roman" w:cs="Times New Roman"/>
          <w:sz w:val="24"/>
          <w:szCs w:val="24"/>
          <w:lang w:val="en-GB" w:eastAsia="en-US"/>
        </w:rPr>
        <w:t xml:space="preserve"> </w:t>
      </w:r>
      <w:hyperlink r:id="rId23" w:history="1">
        <w:r w:rsidRPr="00D36B57">
          <w:rPr>
            <w:rFonts w:eastAsia="Times New Roman" w:cs="Times New Roman"/>
            <w:color w:val="0000FF"/>
            <w:sz w:val="24"/>
            <w:szCs w:val="24"/>
            <w:u w:val="single"/>
            <w:lang w:val="en-GB" w:eastAsia="en-US"/>
          </w:rPr>
          <w:t>tsbcits@itu.int</w:t>
        </w:r>
      </w:hyperlink>
      <w:r w:rsidRPr="00D36B57">
        <w:rPr>
          <w:rFonts w:eastAsia="Times New Roman" w:cs="Times New Roman"/>
          <w:sz w:val="24"/>
          <w:szCs w:val="24"/>
          <w:lang w:val="en-GB" w:eastAsia="en-US"/>
        </w:rPr>
        <w:t xml:space="preserve"> by </w:t>
      </w:r>
      <w:r w:rsidRPr="00D36B57">
        <w:rPr>
          <w:rFonts w:eastAsia="Times New Roman" w:cs="Times New Roman"/>
          <w:b/>
          <w:bCs/>
          <w:sz w:val="24"/>
          <w:szCs w:val="24"/>
          <w:lang w:val="en-GB" w:eastAsia="en-US"/>
        </w:rPr>
        <w:t>3</w:t>
      </w:r>
      <w:r w:rsidRPr="00D36B57">
        <w:rPr>
          <w:rFonts w:eastAsia="Times New Roman" w:cs="Times New Roman"/>
          <w:b/>
          <w:bCs/>
          <w:sz w:val="24"/>
          <w:szCs w:val="24"/>
          <w:vertAlign w:val="superscript"/>
          <w:lang w:val="en-GB" w:eastAsia="en-US"/>
        </w:rPr>
        <w:t> </w:t>
      </w:r>
      <w:r w:rsidRPr="00D36B57">
        <w:rPr>
          <w:rFonts w:eastAsia="Times New Roman" w:cs="Times New Roman"/>
          <w:b/>
          <w:bCs/>
          <w:sz w:val="24"/>
          <w:szCs w:val="24"/>
          <w:lang w:val="en-GB" w:eastAsia="en-US"/>
        </w:rPr>
        <w:t>June 2016</w:t>
      </w:r>
      <w:r w:rsidRPr="00D36B57">
        <w:rPr>
          <w:rFonts w:eastAsia="Times New Roman" w:cs="Times New Roman"/>
          <w:sz w:val="24"/>
          <w:szCs w:val="24"/>
          <w:lang w:val="en-GB" w:eastAsia="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5812"/>
      </w:tblGrid>
      <w:tr w:rsidR="00D36B57" w:rsidRPr="009E2854" w:rsidTr="00EF5A7F">
        <w:trPr>
          <w:trHeight w:val="340"/>
        </w:trPr>
        <w:tc>
          <w:tcPr>
            <w:tcW w:w="3969" w:type="dxa"/>
            <w:gridSpan w:val="2"/>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r w:rsidRPr="009E2854">
              <w:rPr>
                <w:rFonts w:eastAsia="MS Mincho" w:cs="Times New Roman"/>
                <w:szCs w:val="22"/>
                <w:lang w:val="en-GB" w:eastAsia="en-US"/>
              </w:rPr>
              <w:t>Given name (First name)</w:t>
            </w:r>
          </w:p>
        </w:tc>
        <w:tc>
          <w:tcPr>
            <w:tcW w:w="5812" w:type="dxa"/>
            <w:tcBorders>
              <w:top w:val="single" w:sz="4" w:space="0" w:color="auto"/>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p>
        </w:tc>
      </w:tr>
      <w:tr w:rsidR="00D36B57" w:rsidRPr="009E2854" w:rsidTr="00EF5A7F">
        <w:trPr>
          <w:trHeight w:val="340"/>
        </w:trPr>
        <w:tc>
          <w:tcPr>
            <w:tcW w:w="3969" w:type="dxa"/>
            <w:gridSpan w:val="2"/>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r w:rsidRPr="009E2854">
              <w:rPr>
                <w:rFonts w:eastAsia="MS Mincho" w:cs="Times New Roman"/>
                <w:szCs w:val="22"/>
                <w:lang w:val="en-GB" w:eastAsia="en-US"/>
              </w:rPr>
              <w:t>Given name (Last name)</w:t>
            </w:r>
          </w:p>
        </w:tc>
        <w:tc>
          <w:tcPr>
            <w:tcW w:w="5812" w:type="dxa"/>
            <w:tcBorders>
              <w:top w:val="single" w:sz="4" w:space="0" w:color="auto"/>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Date of Birth (</w:t>
            </w:r>
            <w:proofErr w:type="spellStart"/>
            <w:r w:rsidRPr="009E2854">
              <w:rPr>
                <w:rFonts w:eastAsia="MS Mincho" w:cs="Times New Roman"/>
                <w:szCs w:val="22"/>
                <w:lang w:val="en-GB" w:eastAsia="en-US"/>
              </w:rPr>
              <w:t>dd</w:t>
            </w:r>
            <w:proofErr w:type="spellEnd"/>
            <w:r w:rsidRPr="009E2854">
              <w:rPr>
                <w:rFonts w:eastAsia="MS Mincho" w:cs="Times New Roman"/>
                <w:szCs w:val="22"/>
                <w:lang w:val="en-GB" w:eastAsia="en-US"/>
              </w:rPr>
              <w:t>/mm/</w:t>
            </w:r>
            <w:proofErr w:type="spellStart"/>
            <w:r w:rsidRPr="009E2854">
              <w:rPr>
                <w:rFonts w:eastAsia="MS Mincho" w:cs="Times New Roman"/>
                <w:szCs w:val="22"/>
                <w:lang w:val="en-GB" w:eastAsia="en-US"/>
              </w:rPr>
              <w:t>yy</w:t>
            </w:r>
            <w:proofErr w:type="spellEnd"/>
            <w:r w:rsidRPr="009E2854">
              <w:rPr>
                <w:rFonts w:eastAsia="MS Mincho" w:cs="Times New Roman"/>
                <w:szCs w:val="22"/>
                <w:lang w:val="en-GB" w:eastAsia="en-US"/>
              </w:rPr>
              <w:t>)</w:t>
            </w:r>
          </w:p>
        </w:tc>
        <w:tc>
          <w:tcPr>
            <w:tcW w:w="5812" w:type="dxa"/>
            <w:tcBorders>
              <w:top w:val="single" w:sz="4" w:space="0" w:color="auto"/>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Gender (Male/Female)</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Nationality</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Valid passport number</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nb-NO" w:eastAsia="en-US"/>
              </w:rPr>
            </w:pPr>
            <w:r w:rsidRPr="009E2854">
              <w:rPr>
                <w:rFonts w:eastAsia="MS Mincho" w:cs="Times New Roman"/>
                <w:szCs w:val="22"/>
                <w:lang w:val="nb-NO" w:eastAsia="en-US"/>
              </w:rPr>
              <w:t>Expiry Date (dd/mm/yy)</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nb-NO"/>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Address (Home)</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Occupation and Job title</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Name of Company/Organization</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2552" w:type="dxa"/>
            <w:vMerge w:val="restart"/>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Company/Organization mailing address</w:t>
            </w:r>
          </w:p>
        </w:tc>
        <w:tc>
          <w:tcPr>
            <w:tcW w:w="1417"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Address</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p>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p>
        </w:tc>
      </w:tr>
      <w:tr w:rsidR="00D36B57" w:rsidRPr="009E2854" w:rsidTr="00EF5A7F">
        <w:trPr>
          <w:trHeight w:val="340"/>
        </w:trPr>
        <w:tc>
          <w:tcPr>
            <w:tcW w:w="2552" w:type="dxa"/>
            <w:vMerge/>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p>
        </w:tc>
        <w:tc>
          <w:tcPr>
            <w:tcW w:w="1417" w:type="dxa"/>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Postal Code</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2552" w:type="dxa"/>
            <w:vMerge/>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p>
        </w:tc>
        <w:tc>
          <w:tcPr>
            <w:tcW w:w="1417" w:type="dxa"/>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Country</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Telephone number</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Fax number</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E</w:t>
            </w:r>
            <w:r w:rsidR="009E2854">
              <w:rPr>
                <w:rFonts w:eastAsia="MS Mincho" w:cs="Times New Roman"/>
                <w:szCs w:val="22"/>
                <w:lang w:val="en-GB" w:eastAsia="en-US"/>
              </w:rPr>
              <w:t>-</w:t>
            </w:r>
            <w:r w:rsidRPr="009E2854">
              <w:rPr>
                <w:rFonts w:eastAsia="MS Mincho" w:cs="Times New Roman"/>
                <w:szCs w:val="22"/>
                <w:lang w:val="en-GB" w:eastAsia="en-US"/>
              </w:rPr>
              <w:t>mail address</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Cs w:val="22"/>
                <w:lang w:val="en-GB"/>
              </w:rPr>
            </w:pPr>
          </w:p>
        </w:tc>
      </w:tr>
      <w:tr w:rsidR="00D36B57" w:rsidRPr="009E2854" w:rsidTr="00EF5A7F">
        <w:trPr>
          <w:trHeight w:val="340"/>
        </w:trPr>
        <w:tc>
          <w:tcPr>
            <w:tcW w:w="3969" w:type="dxa"/>
            <w:gridSpan w:val="2"/>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Schedule for your stay</w:t>
            </w:r>
          </w:p>
        </w:tc>
        <w:tc>
          <w:tcPr>
            <w:tcW w:w="5812"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n-US"/>
              </w:rPr>
              <w:t>Please fill in your itinerary below</w:t>
            </w:r>
          </w:p>
        </w:tc>
      </w:tr>
    </w:tbl>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center"/>
        <w:textAlignment w:val="baseline"/>
        <w:rPr>
          <w:rFonts w:eastAsia="MS Mincho" w:cs="Times New Roman"/>
          <w:b/>
          <w:szCs w:val="22"/>
          <w:lang w:val="en-GB" w:eastAsia="es-ES"/>
        </w:rPr>
      </w:pPr>
      <w:r w:rsidRPr="009E2854">
        <w:rPr>
          <w:rFonts w:eastAsia="MS Mincho" w:cs="Times New Roman"/>
          <w:b/>
          <w:szCs w:val="22"/>
          <w:lang w:val="en-GB" w:eastAsia="es-ES"/>
        </w:rPr>
        <w:t>ITINERARY (</w:t>
      </w:r>
      <w:r w:rsidRPr="009E2854">
        <w:rPr>
          <w:rFonts w:eastAsia="MS Mincho" w:cs="Times New Roman"/>
          <w:b/>
          <w:szCs w:val="22"/>
          <w:lang w:val="en-GB" w:eastAsia="en-US"/>
        </w:rPr>
        <w:t xml:space="preserve">refer to </w:t>
      </w:r>
      <w:r w:rsidRPr="009E2854">
        <w:rPr>
          <w:rFonts w:eastAsia="MS Mincho" w:cs="Times New Roman"/>
          <w:b/>
          <w:szCs w:val="22"/>
          <w:lang w:val="en-GB" w:eastAsia="es-ES"/>
        </w:rPr>
        <w:t>example</w:t>
      </w:r>
      <w:r w:rsidRPr="009E2854">
        <w:rPr>
          <w:rFonts w:eastAsia="MS Mincho" w:cs="Times New Roman"/>
          <w:b/>
          <w:szCs w:val="22"/>
          <w:lang w:val="en-GB" w:eastAsia="en-US"/>
        </w:rPr>
        <w:t xml:space="preserve">s </w:t>
      </w:r>
      <w:r w:rsidRPr="009E2854">
        <w:rPr>
          <w:rFonts w:eastAsia="MS Mincho" w:cs="Times New Roman"/>
          <w:b/>
          <w:szCs w:val="22"/>
          <w:lang w:val="en-GB" w:eastAsia="es-ES"/>
        </w:rPr>
        <w:t>shown in the table)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97"/>
      </w:tblGrid>
      <w:tr w:rsidR="00D36B57" w:rsidRPr="009E2854" w:rsidTr="00EF5A7F">
        <w:trPr>
          <w:trHeight w:val="567"/>
        </w:trPr>
        <w:tc>
          <w:tcPr>
            <w:tcW w:w="1843"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D/M/Y</w:t>
            </w:r>
          </w:p>
        </w:tc>
        <w:tc>
          <w:tcPr>
            <w:tcW w:w="311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Schedule</w:t>
            </w:r>
          </w:p>
        </w:tc>
        <w:tc>
          <w:tcPr>
            <w:tcW w:w="2409" w:type="dxa"/>
            <w:tcBorders>
              <w:bottom w:val="single" w:sz="4" w:space="0" w:color="auto"/>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Address and Phone number to reach</w:t>
            </w:r>
          </w:p>
        </w:tc>
        <w:tc>
          <w:tcPr>
            <w:tcW w:w="2297" w:type="dxa"/>
            <w:tcBorders>
              <w:bottom w:val="single" w:sz="4" w:space="0" w:color="auto"/>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Hotel</w:t>
            </w:r>
          </w:p>
        </w:tc>
      </w:tr>
      <w:tr w:rsidR="00D36B57" w:rsidRPr="009E2854" w:rsidTr="00EF5A7F">
        <w:trPr>
          <w:trHeight w:val="360"/>
        </w:trPr>
        <w:tc>
          <w:tcPr>
            <w:tcW w:w="1843"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s-ES"/>
              </w:rPr>
              <w:t>ex) 3</w:t>
            </w:r>
            <w:r w:rsidRPr="009E2854">
              <w:rPr>
                <w:rFonts w:eastAsia="MS Mincho" w:cs="Times New Roman"/>
                <w:szCs w:val="22"/>
                <w:lang w:val="en-GB" w:eastAsia="en-US"/>
              </w:rPr>
              <w:t>/July/2016</w:t>
            </w:r>
          </w:p>
        </w:tc>
        <w:tc>
          <w:tcPr>
            <w:tcW w:w="3119"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 xml:space="preserve">Arrival from xxx to </w:t>
            </w:r>
            <w:proofErr w:type="spellStart"/>
            <w:r w:rsidRPr="009E2854">
              <w:rPr>
                <w:rFonts w:eastAsia="MS Mincho" w:cs="Times New Roman"/>
                <w:szCs w:val="22"/>
                <w:lang w:val="en-GB" w:eastAsia="en-US"/>
              </w:rPr>
              <w:t>Haneda</w:t>
            </w:r>
            <w:proofErr w:type="spellEnd"/>
            <w:r w:rsidRPr="009E2854">
              <w:rPr>
                <w:rFonts w:eastAsia="MS Mincho" w:cs="Times New Roman"/>
                <w:szCs w:val="22"/>
                <w:lang w:val="en-GB" w:eastAsia="es-ES"/>
              </w:rPr>
              <w:t>, Flight xxx</w:t>
            </w:r>
          </w:p>
        </w:tc>
        <w:tc>
          <w:tcPr>
            <w:tcW w:w="2409"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c>
          <w:tcPr>
            <w:tcW w:w="2297"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r>
      <w:tr w:rsidR="00D36B57" w:rsidRPr="009E2854" w:rsidTr="00EF5A7F">
        <w:tc>
          <w:tcPr>
            <w:tcW w:w="1843"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s-ES"/>
              </w:rPr>
              <w:t>ex) 4/July</w:t>
            </w:r>
            <w:r w:rsidRPr="009E2854">
              <w:rPr>
                <w:rFonts w:eastAsia="MS Mincho" w:cs="Times New Roman"/>
                <w:szCs w:val="22"/>
                <w:lang w:val="en-GB" w:eastAsia="en-US"/>
              </w:rPr>
              <w:t>/2016</w:t>
            </w:r>
          </w:p>
        </w:tc>
        <w:tc>
          <w:tcPr>
            <w:tcW w:w="311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 xml:space="preserve">Attending </w:t>
            </w:r>
            <w:r w:rsidRPr="009E2854">
              <w:rPr>
                <w:rFonts w:eastAsia="MS Mincho" w:cs="Times New Roman"/>
                <w:szCs w:val="22"/>
                <w:lang w:val="en-GB" w:eastAsia="en-US"/>
              </w:rPr>
              <w:t>workshop</w:t>
            </w:r>
          </w:p>
        </w:tc>
        <w:tc>
          <w:tcPr>
            <w:tcW w:w="240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c>
          <w:tcPr>
            <w:tcW w:w="2297"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r>
      <w:tr w:rsidR="00D36B57" w:rsidRPr="009E2854" w:rsidTr="00EF5A7F">
        <w:tc>
          <w:tcPr>
            <w:tcW w:w="1843"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ex) 5/July/2016</w:t>
            </w:r>
          </w:p>
        </w:tc>
        <w:tc>
          <w:tcPr>
            <w:tcW w:w="311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Attending C-ITS Meeting</w:t>
            </w:r>
          </w:p>
        </w:tc>
        <w:tc>
          <w:tcPr>
            <w:tcW w:w="240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p>
        </w:tc>
        <w:tc>
          <w:tcPr>
            <w:tcW w:w="2297"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p>
        </w:tc>
      </w:tr>
      <w:tr w:rsidR="00D36B57" w:rsidRPr="009E2854" w:rsidTr="00EF5A7F">
        <w:tc>
          <w:tcPr>
            <w:tcW w:w="1843"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r w:rsidRPr="009E2854">
              <w:rPr>
                <w:rFonts w:eastAsia="MS Mincho" w:cs="Times New Roman"/>
                <w:szCs w:val="22"/>
                <w:lang w:val="en-GB" w:eastAsia="es-ES"/>
              </w:rPr>
              <w:t>ex) 6</w:t>
            </w:r>
            <w:r w:rsidRPr="009E2854">
              <w:rPr>
                <w:rFonts w:eastAsia="MS Mincho" w:cs="Times New Roman"/>
                <w:szCs w:val="22"/>
                <w:lang w:val="en-GB" w:eastAsia="en-US"/>
              </w:rPr>
              <w:t>/July</w:t>
            </w:r>
            <w:r w:rsidRPr="009E2854">
              <w:rPr>
                <w:rFonts w:eastAsia="MS Mincho" w:cs="Times New Roman"/>
                <w:szCs w:val="22"/>
                <w:lang w:val="en-GB" w:eastAsia="es-ES"/>
              </w:rPr>
              <w:t>/2016</w:t>
            </w:r>
          </w:p>
        </w:tc>
        <w:tc>
          <w:tcPr>
            <w:tcW w:w="3119"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 xml:space="preserve">Departure from </w:t>
            </w:r>
            <w:proofErr w:type="spellStart"/>
            <w:r w:rsidRPr="009E2854">
              <w:rPr>
                <w:rFonts w:eastAsia="MS Mincho" w:cs="Times New Roman"/>
                <w:szCs w:val="22"/>
                <w:lang w:val="en-GB" w:eastAsia="es-ES"/>
              </w:rPr>
              <w:t>Haneda</w:t>
            </w:r>
            <w:proofErr w:type="spellEnd"/>
            <w:r w:rsidRPr="009E2854">
              <w:rPr>
                <w:rFonts w:eastAsia="MS Mincho" w:cs="Times New Roman"/>
                <w:szCs w:val="22"/>
                <w:lang w:val="en-GB" w:eastAsia="es-ES"/>
              </w:rPr>
              <w:t xml:space="preserve"> to </w:t>
            </w:r>
            <w:proofErr w:type="spellStart"/>
            <w:r w:rsidRPr="009E2854">
              <w:rPr>
                <w:rFonts w:eastAsia="MS Mincho" w:cs="Times New Roman"/>
                <w:szCs w:val="22"/>
                <w:lang w:val="en-GB" w:eastAsia="es-ES"/>
              </w:rPr>
              <w:t>xxxx</w:t>
            </w:r>
            <w:proofErr w:type="spellEnd"/>
            <w:r w:rsidRPr="009E2854">
              <w:rPr>
                <w:rFonts w:eastAsia="MS Mincho" w:cs="Times New Roman"/>
                <w:szCs w:val="22"/>
                <w:lang w:val="en-GB" w:eastAsia="es-ES"/>
              </w:rPr>
              <w:t>, Flight xxx</w:t>
            </w:r>
          </w:p>
        </w:tc>
        <w:tc>
          <w:tcPr>
            <w:tcW w:w="2409"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p>
        </w:tc>
        <w:tc>
          <w:tcPr>
            <w:tcW w:w="2297" w:type="dxa"/>
            <w:tcBorders>
              <w:bottom w:val="nil"/>
            </w:tcBorders>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p>
        </w:tc>
      </w:tr>
      <w:tr w:rsidR="00D36B57" w:rsidRPr="009E2854" w:rsidTr="00EF5A7F">
        <w:tc>
          <w:tcPr>
            <w:tcW w:w="9668" w:type="dxa"/>
            <w:gridSpan w:val="4"/>
            <w:vAlign w:val="center"/>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s-ES"/>
              </w:rPr>
            </w:pPr>
            <w:r w:rsidRPr="009E2854">
              <w:rPr>
                <w:rFonts w:eastAsia="MS Mincho" w:cs="Times New Roman"/>
                <w:szCs w:val="22"/>
                <w:lang w:val="en-GB" w:eastAsia="es-ES"/>
              </w:rPr>
              <w:t>Fill in your Itinerary b</w:t>
            </w:r>
            <w:r w:rsidRPr="009E2854">
              <w:rPr>
                <w:rFonts w:eastAsia="MS Mincho" w:cs="Times New Roman"/>
                <w:szCs w:val="22"/>
                <w:lang w:val="en-GB" w:eastAsia="en-US"/>
              </w:rPr>
              <w:t>e</w:t>
            </w:r>
            <w:r w:rsidRPr="009E2854">
              <w:rPr>
                <w:rFonts w:eastAsia="MS Mincho" w:cs="Times New Roman"/>
                <w:szCs w:val="22"/>
                <w:lang w:val="en-GB" w:eastAsia="es-ES"/>
              </w:rPr>
              <w:t>low</w:t>
            </w:r>
          </w:p>
        </w:tc>
      </w:tr>
      <w:tr w:rsidR="00D36B57" w:rsidRPr="009E2854" w:rsidTr="00EF5A7F">
        <w:trPr>
          <w:trHeight w:val="283"/>
        </w:trPr>
        <w:tc>
          <w:tcPr>
            <w:tcW w:w="1843"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rPr>
            </w:pPr>
          </w:p>
        </w:tc>
        <w:tc>
          <w:tcPr>
            <w:tcW w:w="311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rPr>
            </w:pPr>
          </w:p>
        </w:tc>
        <w:tc>
          <w:tcPr>
            <w:tcW w:w="240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c>
          <w:tcPr>
            <w:tcW w:w="2297"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r>
      <w:tr w:rsidR="00D36B57" w:rsidRPr="009E2854" w:rsidTr="00EF5A7F">
        <w:trPr>
          <w:trHeight w:val="283"/>
        </w:trPr>
        <w:tc>
          <w:tcPr>
            <w:tcW w:w="1843"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rPr>
            </w:pPr>
          </w:p>
        </w:tc>
        <w:tc>
          <w:tcPr>
            <w:tcW w:w="311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rPr>
            </w:pPr>
          </w:p>
        </w:tc>
        <w:tc>
          <w:tcPr>
            <w:tcW w:w="2409"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c>
          <w:tcPr>
            <w:tcW w:w="2297" w:type="dxa"/>
          </w:tcPr>
          <w:p w:rsidR="00D36B57" w:rsidRPr="009E2854"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Cs w:val="22"/>
                <w:lang w:val="en-GB" w:eastAsia="en-US"/>
              </w:rPr>
            </w:pPr>
          </w:p>
        </w:tc>
      </w:tr>
    </w:tbl>
    <w:p w:rsidR="00D36B57" w:rsidRPr="00D36B57" w:rsidRDefault="009E2854" w:rsidP="007F7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24"/>
          <w:szCs w:val="20"/>
          <w:lang w:val="en-GB" w:eastAsia="en-US"/>
        </w:rPr>
      </w:pPr>
      <w:r>
        <w:rPr>
          <w:rFonts w:eastAsia="Times New Roman" w:cs="Times New Roman"/>
          <w:sz w:val="24"/>
          <w:szCs w:val="20"/>
          <w:lang w:val="en-GB" w:eastAsia="en-US"/>
        </w:rPr>
        <w:br/>
      </w:r>
      <w:r w:rsidR="00D36B57" w:rsidRPr="00D36B57">
        <w:rPr>
          <w:rFonts w:eastAsia="Times New Roman" w:cs="Times New Roman"/>
          <w:sz w:val="24"/>
          <w:szCs w:val="20"/>
          <w:lang w:val="en-GB" w:eastAsia="en-US"/>
        </w:rPr>
        <w:t>_____________________</w:t>
      </w:r>
    </w:p>
    <w:sectPr w:rsidR="00D36B57" w:rsidRPr="00D36B57" w:rsidSect="009F6AAD">
      <w:headerReference w:type="default" r:id="rId24"/>
      <w:footerReference w:type="default" r:id="rId25"/>
      <w:headerReference w:type="first" r:id="rId26"/>
      <w:footerReference w:type="first" r:id="rId2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15" w:rsidRDefault="008C7E15" w:rsidP="0042450E">
      <w:pPr>
        <w:spacing w:before="0" w:line="240" w:lineRule="auto"/>
      </w:pPr>
      <w:r>
        <w:separator/>
      </w:r>
    </w:p>
  </w:endnote>
  <w:endnote w:type="continuationSeparator" w:id="0">
    <w:p w:rsidR="008C7E15" w:rsidRDefault="008C7E15" w:rsidP="00424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49" w:rsidRPr="00B82449" w:rsidRDefault="00B82449" w:rsidP="00B82449">
    <w:pPr>
      <w:pStyle w:val="Footer"/>
      <w:rPr>
        <w:rFonts w:asciiTheme="minorHAnsi" w:hAnsiTheme="minorHAnsi"/>
        <w:sz w:val="16"/>
        <w:szCs w:val="16"/>
        <w:lang w:val="fr-CH"/>
      </w:rPr>
    </w:pPr>
    <w:r w:rsidRPr="00B82449">
      <w:rPr>
        <w:rFonts w:asciiTheme="minorHAnsi" w:hAnsiTheme="minorHAnsi"/>
        <w:sz w:val="16"/>
        <w:szCs w:val="16"/>
        <w:lang w:val="fr-CH"/>
      </w:rPr>
      <w:t>ITU-T\BUREAU\CIRC\224A.DOC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DC" w:rsidRDefault="002A02DC" w:rsidP="002A02DC">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49" w:rsidRPr="00B82449" w:rsidRDefault="00B82449" w:rsidP="00B82449">
    <w:pPr>
      <w:pStyle w:val="Footer"/>
      <w:rPr>
        <w:rFonts w:asciiTheme="minorHAnsi" w:hAnsiTheme="minorHAnsi"/>
        <w:sz w:val="16"/>
        <w:szCs w:val="16"/>
        <w:lang w:val="fr-CH"/>
      </w:rPr>
    </w:pPr>
    <w:r w:rsidRPr="00B82449">
      <w:rPr>
        <w:rFonts w:asciiTheme="minorHAnsi" w:hAnsiTheme="minorHAnsi"/>
        <w:sz w:val="16"/>
        <w:szCs w:val="16"/>
        <w:lang w:val="fr-CH"/>
      </w:rPr>
      <w:t>ITU-T\BUREAU\CIRC\224A.DOC</w:t>
    </w:r>
  </w:p>
  <w:p w:rsidR="00E8117F" w:rsidRPr="00B82449" w:rsidRDefault="00E8117F" w:rsidP="00B8244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B82449" w:rsidRDefault="00B82449" w:rsidP="00B82449">
    <w:pPr>
      <w:pStyle w:val="Footer"/>
      <w:rPr>
        <w:rFonts w:asciiTheme="minorHAnsi" w:hAnsiTheme="minorHAnsi"/>
        <w:sz w:val="16"/>
        <w:szCs w:val="16"/>
        <w:lang w:val="fr-CH"/>
      </w:rPr>
    </w:pPr>
    <w:r w:rsidRPr="00B82449">
      <w:rPr>
        <w:rFonts w:asciiTheme="minorHAnsi" w:hAnsiTheme="minorHAnsi"/>
        <w:sz w:val="16"/>
        <w:szCs w:val="16"/>
        <w:lang w:val="fr-CH"/>
      </w:rPr>
      <w:t>ITU-T\BUREAU\CIRC\224A.DOC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15" w:rsidRDefault="008C7E15" w:rsidP="0042450E">
      <w:pPr>
        <w:spacing w:before="0" w:line="240" w:lineRule="auto"/>
      </w:pPr>
      <w:r>
        <w:separator/>
      </w:r>
    </w:p>
  </w:footnote>
  <w:footnote w:type="continuationSeparator" w:id="0">
    <w:p w:rsidR="008C7E15" w:rsidRDefault="008C7E15" w:rsidP="0042450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E76837" w:rsidRDefault="00D965F3" w:rsidP="00D965F3">
    <w:pPr>
      <w:pStyle w:val="Header"/>
      <w:bidi w:val="0"/>
      <w:spacing w:before="120" w:after="240"/>
      <w:jc w:val="center"/>
      <w:rPr>
        <w:rFonts w:cs="Calibri"/>
        <w:sz w:val="20"/>
        <w:szCs w:val="20"/>
      </w:rPr>
    </w:pPr>
    <w:r>
      <w:rPr>
        <w:rFonts w:cs="Calibri"/>
        <w:sz w:val="20"/>
        <w:szCs w:val="20"/>
      </w:rPr>
      <w:t>- </w:t>
    </w:r>
    <w:r w:rsidR="0042450E" w:rsidRPr="00E76837">
      <w:rPr>
        <w:rFonts w:cs="Calibri"/>
        <w:sz w:val="20"/>
        <w:szCs w:val="20"/>
      </w:rPr>
      <w:fldChar w:fldCharType="begin"/>
    </w:r>
    <w:r w:rsidR="0042450E" w:rsidRPr="00E76837">
      <w:rPr>
        <w:rFonts w:cs="Calibri"/>
        <w:sz w:val="20"/>
        <w:szCs w:val="20"/>
      </w:rPr>
      <w:instrText xml:space="preserve"> PAGE </w:instrText>
    </w:r>
    <w:r w:rsidR="0042450E" w:rsidRPr="00E76837">
      <w:rPr>
        <w:rFonts w:cs="Calibri"/>
        <w:sz w:val="20"/>
        <w:szCs w:val="20"/>
      </w:rPr>
      <w:fldChar w:fldCharType="separate"/>
    </w:r>
    <w:r w:rsidR="00CC47CC">
      <w:rPr>
        <w:rFonts w:cs="Calibri"/>
        <w:noProof/>
        <w:sz w:val="20"/>
        <w:szCs w:val="20"/>
      </w:rPr>
      <w:t>2</w:t>
    </w:r>
    <w:r w:rsidR="0042450E" w:rsidRPr="00E76837">
      <w:rPr>
        <w:rFonts w:cs="Calibri"/>
        <w:sz w:val="20"/>
        <w:szCs w:val="20"/>
      </w:rPr>
      <w:fldChar w:fldCharType="end"/>
    </w:r>
    <w:r>
      <w:rPr>
        <w:rFonts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D" w:rsidRPr="005265A8" w:rsidRDefault="00D36B57" w:rsidP="00D36B57">
    <w:pPr>
      <w:pStyle w:val="Header"/>
      <w:bidi w:val="0"/>
      <w:spacing w:before="120" w:after="120"/>
      <w:jc w:val="center"/>
      <w:rPr>
        <w:rFonts w:cs="Calibri"/>
        <w:sz w:val="20"/>
        <w:szCs w:val="20"/>
      </w:rPr>
    </w:pPr>
    <w:r>
      <w:rPr>
        <w:rStyle w:val="PageNumber"/>
        <w:rFonts w:cs="Calibri"/>
        <w:sz w:val="20"/>
        <w:szCs w:val="20"/>
      </w:rPr>
      <w:t>- </w:t>
    </w:r>
    <w:r w:rsidR="006B3EAD" w:rsidRPr="005265A8">
      <w:rPr>
        <w:rStyle w:val="PageNumber"/>
        <w:rFonts w:cs="Calibri"/>
        <w:sz w:val="20"/>
        <w:szCs w:val="20"/>
      </w:rPr>
      <w:fldChar w:fldCharType="begin"/>
    </w:r>
    <w:r w:rsidR="006B3EAD" w:rsidRPr="005265A8">
      <w:rPr>
        <w:rStyle w:val="PageNumber"/>
        <w:rFonts w:cs="Calibri"/>
        <w:sz w:val="20"/>
        <w:szCs w:val="20"/>
      </w:rPr>
      <w:instrText xml:space="preserve"> PAGE </w:instrText>
    </w:r>
    <w:r w:rsidR="006B3EAD" w:rsidRPr="005265A8">
      <w:rPr>
        <w:rStyle w:val="PageNumber"/>
        <w:rFonts w:cs="Calibri"/>
        <w:sz w:val="20"/>
        <w:szCs w:val="20"/>
      </w:rPr>
      <w:fldChar w:fldCharType="separate"/>
    </w:r>
    <w:r w:rsidR="00CC47CC">
      <w:rPr>
        <w:rStyle w:val="PageNumber"/>
        <w:rFonts w:cs="Calibri"/>
        <w:noProof/>
        <w:sz w:val="20"/>
        <w:szCs w:val="20"/>
      </w:rPr>
      <w:t>4</w:t>
    </w:r>
    <w:r w:rsidR="006B3EAD" w:rsidRPr="005265A8">
      <w:rPr>
        <w:rStyle w:val="PageNumber"/>
        <w:rFonts w:cs="Calibri"/>
        <w:sz w:val="20"/>
        <w:szCs w:val="20"/>
      </w:rPr>
      <w:fldChar w:fldCharType="end"/>
    </w:r>
    <w:r>
      <w:rPr>
        <w:rStyle w:val="PageNumber"/>
        <w:rFonts w:cs="Calibri"/>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E76837" w:rsidRDefault="00E8117F" w:rsidP="00E8117F">
    <w:pPr>
      <w:pStyle w:val="Header"/>
      <w:bidi w:val="0"/>
      <w:spacing w:before="120" w:after="240"/>
      <w:jc w:val="center"/>
      <w:rPr>
        <w:rFonts w:cs="Calibri"/>
        <w:sz w:val="20"/>
        <w:szCs w:val="20"/>
      </w:rPr>
    </w:pPr>
    <w:r>
      <w:rPr>
        <w:rFonts w:cs="Calibri"/>
        <w:sz w:val="20"/>
        <w:szCs w:val="20"/>
      </w:rPr>
      <w:t>- </w:t>
    </w:r>
    <w:r w:rsidR="0042450E" w:rsidRPr="00E76837">
      <w:rPr>
        <w:rFonts w:cs="Calibri"/>
        <w:sz w:val="20"/>
        <w:szCs w:val="20"/>
      </w:rPr>
      <w:fldChar w:fldCharType="begin"/>
    </w:r>
    <w:r w:rsidR="0042450E" w:rsidRPr="00E76837">
      <w:rPr>
        <w:rFonts w:cs="Calibri"/>
        <w:sz w:val="20"/>
        <w:szCs w:val="20"/>
      </w:rPr>
      <w:instrText xml:space="preserve"> PAGE </w:instrText>
    </w:r>
    <w:r w:rsidR="0042450E" w:rsidRPr="00E76837">
      <w:rPr>
        <w:rFonts w:cs="Calibri"/>
        <w:sz w:val="20"/>
        <w:szCs w:val="20"/>
      </w:rPr>
      <w:fldChar w:fldCharType="separate"/>
    </w:r>
    <w:r w:rsidR="00CC47CC">
      <w:rPr>
        <w:rFonts w:cs="Calibri"/>
        <w:noProof/>
        <w:sz w:val="20"/>
        <w:szCs w:val="20"/>
      </w:rPr>
      <w:t>3</w:t>
    </w:r>
    <w:r w:rsidR="0042450E"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15"/>
    <w:rsid w:val="00090574"/>
    <w:rsid w:val="000934A2"/>
    <w:rsid w:val="00100221"/>
    <w:rsid w:val="00107860"/>
    <w:rsid w:val="00173915"/>
    <w:rsid w:val="00197CA7"/>
    <w:rsid w:val="001D692B"/>
    <w:rsid w:val="00207172"/>
    <w:rsid w:val="00225C01"/>
    <w:rsid w:val="0023283D"/>
    <w:rsid w:val="00254C3D"/>
    <w:rsid w:val="00277B7D"/>
    <w:rsid w:val="002978F4"/>
    <w:rsid w:val="002A02DC"/>
    <w:rsid w:val="002B028D"/>
    <w:rsid w:val="002B2299"/>
    <w:rsid w:val="002D56F0"/>
    <w:rsid w:val="002E6541"/>
    <w:rsid w:val="003207AB"/>
    <w:rsid w:val="0034026B"/>
    <w:rsid w:val="00357185"/>
    <w:rsid w:val="00371C57"/>
    <w:rsid w:val="00375E51"/>
    <w:rsid w:val="003C0DC4"/>
    <w:rsid w:val="003D532E"/>
    <w:rsid w:val="003E31A2"/>
    <w:rsid w:val="003F094B"/>
    <w:rsid w:val="003F678F"/>
    <w:rsid w:val="0042450E"/>
    <w:rsid w:val="0042686F"/>
    <w:rsid w:val="00443869"/>
    <w:rsid w:val="004A0AF9"/>
    <w:rsid w:val="004E2BC2"/>
    <w:rsid w:val="00501E0E"/>
    <w:rsid w:val="00526289"/>
    <w:rsid w:val="0055516A"/>
    <w:rsid w:val="006023E4"/>
    <w:rsid w:val="0065003A"/>
    <w:rsid w:val="006A0133"/>
    <w:rsid w:val="006A4BAA"/>
    <w:rsid w:val="006B3EAD"/>
    <w:rsid w:val="006F63F7"/>
    <w:rsid w:val="00706D7A"/>
    <w:rsid w:val="007D3325"/>
    <w:rsid w:val="007F7C02"/>
    <w:rsid w:val="00803F08"/>
    <w:rsid w:val="00807404"/>
    <w:rsid w:val="008235CD"/>
    <w:rsid w:val="0084258E"/>
    <w:rsid w:val="008513CB"/>
    <w:rsid w:val="008655AA"/>
    <w:rsid w:val="00875A28"/>
    <w:rsid w:val="0088380E"/>
    <w:rsid w:val="008A5507"/>
    <w:rsid w:val="008A5AE2"/>
    <w:rsid w:val="008C7E15"/>
    <w:rsid w:val="00926E20"/>
    <w:rsid w:val="00982B28"/>
    <w:rsid w:val="00990F23"/>
    <w:rsid w:val="00996546"/>
    <w:rsid w:val="009C769B"/>
    <w:rsid w:val="009E2854"/>
    <w:rsid w:val="009F42E4"/>
    <w:rsid w:val="00A1082B"/>
    <w:rsid w:val="00A4667F"/>
    <w:rsid w:val="00A61CAD"/>
    <w:rsid w:val="00A97F94"/>
    <w:rsid w:val="00B33406"/>
    <w:rsid w:val="00B70884"/>
    <w:rsid w:val="00B82449"/>
    <w:rsid w:val="00BB33C4"/>
    <w:rsid w:val="00C240CE"/>
    <w:rsid w:val="00C674FE"/>
    <w:rsid w:val="00C75633"/>
    <w:rsid w:val="00C95B1A"/>
    <w:rsid w:val="00CA0978"/>
    <w:rsid w:val="00CC47CC"/>
    <w:rsid w:val="00CE2EE1"/>
    <w:rsid w:val="00CE4CED"/>
    <w:rsid w:val="00CF3FFD"/>
    <w:rsid w:val="00D065CC"/>
    <w:rsid w:val="00D36B57"/>
    <w:rsid w:val="00D42990"/>
    <w:rsid w:val="00D77D0F"/>
    <w:rsid w:val="00D965F3"/>
    <w:rsid w:val="00DA1CF0"/>
    <w:rsid w:val="00DB30C8"/>
    <w:rsid w:val="00DC24B4"/>
    <w:rsid w:val="00DF16DC"/>
    <w:rsid w:val="00E17033"/>
    <w:rsid w:val="00E45211"/>
    <w:rsid w:val="00E715E7"/>
    <w:rsid w:val="00E8117F"/>
    <w:rsid w:val="00F26E23"/>
    <w:rsid w:val="00F34779"/>
    <w:rsid w:val="00F401D0"/>
    <w:rsid w:val="00F84366"/>
    <w:rsid w:val="00F85089"/>
    <w:rsid w:val="00FA67F5"/>
    <w:rsid w:val="00FE6CEC"/>
    <w:rsid w:val="00FE75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50C5059-772E-4C4A-941C-E9987D2C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628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26289"/>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26289"/>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26289"/>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26289"/>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26289"/>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26289"/>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26289"/>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26289"/>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33406"/>
    <w:pPr>
      <w:spacing w:after="0" w:line="240" w:lineRule="auto"/>
    </w:pPr>
    <w:rPr>
      <w:color w:val="FF0000"/>
    </w:rPr>
  </w:style>
  <w:style w:type="character" w:customStyle="1" w:styleId="Heading1Char">
    <w:name w:val="Heading 1 Char"/>
    <w:basedOn w:val="DefaultParagraphFont"/>
    <w:link w:val="Heading1"/>
    <w:uiPriority w:val="9"/>
    <w:rsid w:val="00526289"/>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26289"/>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26289"/>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26289"/>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26289"/>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26289"/>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26289"/>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26289"/>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26289"/>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3340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6A0133"/>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6289"/>
    <w:pPr>
      <w:keepNext/>
      <w:spacing w:before="60" w:after="60" w:line="260" w:lineRule="exact"/>
      <w:jc w:val="center"/>
    </w:pPr>
    <w:rPr>
      <w:b/>
      <w:bCs/>
      <w:sz w:val="20"/>
      <w:szCs w:val="26"/>
    </w:rPr>
  </w:style>
  <w:style w:type="paragraph" w:customStyle="1" w:styleId="Tabletexte">
    <w:name w:val="Table texte"/>
    <w:basedOn w:val="Normal"/>
    <w:qFormat/>
    <w:rsid w:val="00526289"/>
    <w:pPr>
      <w:spacing w:before="60" w:after="60" w:line="260" w:lineRule="exact"/>
    </w:pPr>
    <w:rPr>
      <w:sz w:val="20"/>
      <w:szCs w:val="26"/>
      <w:lang w:bidi="ar-SY"/>
    </w:rPr>
  </w:style>
  <w:style w:type="paragraph" w:customStyle="1" w:styleId="Title1">
    <w:name w:val="Title 1"/>
    <w:basedOn w:val="Normal"/>
    <w:qFormat/>
    <w:rsid w:val="00B33406"/>
    <w:pPr>
      <w:keepNext/>
      <w:spacing w:before="480" w:after="240"/>
      <w:jc w:val="center"/>
    </w:pPr>
    <w:rPr>
      <w:w w:val="110"/>
      <w:sz w:val="28"/>
      <w:szCs w:val="40"/>
    </w:rPr>
  </w:style>
  <w:style w:type="paragraph" w:customStyle="1" w:styleId="Title2">
    <w:name w:val="Title 2"/>
    <w:basedOn w:val="Normal"/>
    <w:qFormat/>
    <w:rsid w:val="00B3340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3340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3340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2B2299"/>
    <w:rPr>
      <w:color w:val="0000FF"/>
      <w:u w:val="single"/>
    </w:rPr>
  </w:style>
  <w:style w:type="paragraph" w:styleId="Header">
    <w:name w:val="header"/>
    <w:basedOn w:val="Normal"/>
    <w:link w:val="HeaderChar"/>
    <w:uiPriority w:val="99"/>
    <w:unhideWhenUsed/>
    <w:rsid w:val="00277B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77B7D"/>
    <w:rPr>
      <w:rFonts w:ascii="Calibri" w:hAnsi="Calibri" w:cs="Traditional Arabic"/>
      <w:szCs w:val="30"/>
    </w:rPr>
  </w:style>
  <w:style w:type="character" w:styleId="PageNumber">
    <w:name w:val="page number"/>
    <w:basedOn w:val="DefaultParagraphFont"/>
    <w:rsid w:val="00277B7D"/>
  </w:style>
  <w:style w:type="character" w:styleId="BookTitle">
    <w:name w:val="Book Title"/>
    <w:basedOn w:val="DefaultParagraphFont"/>
    <w:uiPriority w:val="33"/>
    <w:rsid w:val="00B33406"/>
    <w:rPr>
      <w:b/>
      <w:bCs/>
      <w:i/>
      <w:iCs/>
      <w:color w:val="FF0000"/>
      <w:spacing w:val="5"/>
    </w:rPr>
  </w:style>
  <w:style w:type="character" w:styleId="Emphasis">
    <w:name w:val="Emphasis"/>
    <w:basedOn w:val="DefaultParagraphFont"/>
    <w:uiPriority w:val="20"/>
    <w:rsid w:val="00B33406"/>
    <w:rPr>
      <w:i/>
      <w:iCs/>
      <w:color w:val="FF0000"/>
    </w:rPr>
  </w:style>
  <w:style w:type="character" w:styleId="IntenseEmphasis">
    <w:name w:val="Intense Emphasis"/>
    <w:basedOn w:val="DefaultParagraphFont"/>
    <w:uiPriority w:val="21"/>
    <w:rsid w:val="00B33406"/>
    <w:rPr>
      <w:i/>
      <w:iCs/>
      <w:color w:val="FF0000"/>
    </w:rPr>
  </w:style>
  <w:style w:type="paragraph" w:styleId="IntenseQuote">
    <w:name w:val="Intense Quote"/>
    <w:basedOn w:val="Normal"/>
    <w:next w:val="Normal"/>
    <w:link w:val="IntenseQuoteChar"/>
    <w:uiPriority w:val="30"/>
    <w:rsid w:val="00B3340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33406"/>
    <w:rPr>
      <w:rFonts w:ascii="Calibri" w:hAnsi="Calibri" w:cs="Traditional Arabic"/>
      <w:i/>
      <w:iCs/>
      <w:color w:val="FF0000"/>
      <w:szCs w:val="30"/>
    </w:rPr>
  </w:style>
  <w:style w:type="character" w:styleId="IntenseReference">
    <w:name w:val="Intense Reference"/>
    <w:basedOn w:val="DefaultParagraphFont"/>
    <w:uiPriority w:val="32"/>
    <w:rsid w:val="00B33406"/>
    <w:rPr>
      <w:b/>
      <w:bCs/>
      <w:smallCaps/>
      <w:color w:val="FF0000"/>
      <w:spacing w:val="5"/>
    </w:rPr>
  </w:style>
  <w:style w:type="paragraph" w:styleId="Quote">
    <w:name w:val="Quote"/>
    <w:basedOn w:val="Normal"/>
    <w:next w:val="Normal"/>
    <w:link w:val="QuoteChar"/>
    <w:uiPriority w:val="29"/>
    <w:rsid w:val="00B3340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33406"/>
    <w:rPr>
      <w:rFonts w:ascii="Calibri" w:hAnsi="Calibri" w:cs="Traditional Arabic"/>
      <w:i/>
      <w:iCs/>
      <w:color w:val="FF0000"/>
      <w:szCs w:val="30"/>
    </w:rPr>
  </w:style>
  <w:style w:type="character" w:styleId="Strong">
    <w:name w:val="Strong"/>
    <w:basedOn w:val="DefaultParagraphFont"/>
    <w:uiPriority w:val="22"/>
    <w:rsid w:val="00B33406"/>
    <w:rPr>
      <w:b/>
      <w:bCs/>
      <w:color w:val="FF0000"/>
    </w:rPr>
  </w:style>
  <w:style w:type="paragraph" w:styleId="Subtitle">
    <w:name w:val="Subtitle"/>
    <w:basedOn w:val="Normal"/>
    <w:next w:val="Normal"/>
    <w:link w:val="SubtitleChar"/>
    <w:uiPriority w:val="11"/>
    <w:rsid w:val="00B3340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33406"/>
    <w:rPr>
      <w:color w:val="FF0000"/>
      <w:spacing w:val="15"/>
    </w:rPr>
  </w:style>
  <w:style w:type="character" w:styleId="SubtleEmphasis">
    <w:name w:val="Subtle Emphasis"/>
    <w:basedOn w:val="DefaultParagraphFont"/>
    <w:uiPriority w:val="19"/>
    <w:rsid w:val="00B33406"/>
    <w:rPr>
      <w:i/>
      <w:iCs/>
      <w:color w:val="FF0000"/>
    </w:rPr>
  </w:style>
  <w:style w:type="character" w:styleId="SubtleReference">
    <w:name w:val="Subtle Reference"/>
    <w:basedOn w:val="DefaultParagraphFont"/>
    <w:uiPriority w:val="31"/>
    <w:rsid w:val="00B33406"/>
    <w:rPr>
      <w:smallCaps/>
      <w:color w:val="FF0000"/>
    </w:rPr>
  </w:style>
  <w:style w:type="paragraph" w:customStyle="1" w:styleId="Headingb">
    <w:name w:val="Heading b"/>
    <w:basedOn w:val="Normal"/>
    <w:qFormat/>
    <w:rsid w:val="00B33406"/>
    <w:pPr>
      <w:keepNext/>
      <w:spacing w:before="240"/>
    </w:pPr>
    <w:rPr>
      <w:b/>
      <w:bCs/>
      <w:lang w:bidi="ar-SY"/>
    </w:rPr>
  </w:style>
  <w:style w:type="paragraph" w:customStyle="1" w:styleId="Footnotetexte">
    <w:name w:val="Footnote texte"/>
    <w:basedOn w:val="Normal"/>
    <w:qFormat/>
    <w:rsid w:val="00B33406"/>
    <w:pPr>
      <w:tabs>
        <w:tab w:val="left" w:pos="397"/>
        <w:tab w:val="left" w:pos="567"/>
      </w:tabs>
      <w:spacing w:before="80" w:line="168" w:lineRule="auto"/>
    </w:pPr>
    <w:rPr>
      <w:sz w:val="20"/>
      <w:szCs w:val="26"/>
      <w:lang w:bidi="ar-SY"/>
    </w:rPr>
  </w:style>
  <w:style w:type="paragraph" w:customStyle="1" w:styleId="Tablelegend">
    <w:name w:val="Table legend"/>
    <w:basedOn w:val="Normal"/>
    <w:qFormat/>
    <w:rsid w:val="00B33406"/>
    <w:pPr>
      <w:spacing w:before="80"/>
    </w:pPr>
  </w:style>
  <w:style w:type="paragraph" w:customStyle="1" w:styleId="FirstFooter">
    <w:name w:val="FirstFooter"/>
    <w:basedOn w:val="Footer"/>
    <w:rsid w:val="002B2299"/>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FollowedHyperlink">
    <w:name w:val="FollowedHyperlink"/>
    <w:basedOn w:val="DefaultParagraphFont"/>
    <w:uiPriority w:val="99"/>
    <w:semiHidden/>
    <w:unhideWhenUsed/>
    <w:rsid w:val="009F4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88" TargetMode="External"/><Relationship Id="rId18" Type="http://schemas.openxmlformats.org/officeDocument/2006/relationships/hyperlink" Target="file:///C:\Users\bettini\AppData\Local\Microsoft\Windows\Temporary%20Internet%20Files\Content.Outlook\B6ZZ3RU1\reservation@shibaparkhote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gardenhotels.co.jp/eng/shiodome-italiagai/" TargetMode="External"/><Relationship Id="rId7" Type="http://schemas.openxmlformats.org/officeDocument/2006/relationships/endnotes" Target="endnotes.xml"/><Relationship Id="rId12" Type="http://schemas.openxmlformats.org/officeDocument/2006/relationships/hyperlink" Target="http://www.itu.int/en/ITU-T/extcoop/cits/Pages/201607.aspx" TargetMode="External"/><Relationship Id="rId17" Type="http://schemas.openxmlformats.org/officeDocument/2006/relationships/hyperlink" Target="http://en.shibaparkhote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ielparque.jp/tokyo/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c.or.jp/e/intro/ma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tsbcits@itu.int" TargetMode="Externa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http://www.princehotels.com/en/parktow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mano@ttc.or.jp"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69AE-4E6B-4C9B-9ECF-4300DAFE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PA_TSB_WORKSHOP.dotx</Template>
  <TotalTime>5</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Osvath, Alexandra</cp:lastModifiedBy>
  <cp:revision>4</cp:revision>
  <cp:lastPrinted>2016-05-30T10:19:00Z</cp:lastPrinted>
  <dcterms:created xsi:type="dcterms:W3CDTF">2016-05-30T08:39:00Z</dcterms:created>
  <dcterms:modified xsi:type="dcterms:W3CDTF">2016-05-30T10:19:00Z</dcterms:modified>
</cp:coreProperties>
</file>