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96"/>
        <w:gridCol w:w="3468"/>
        <w:gridCol w:w="2911"/>
        <w:gridCol w:w="1985"/>
      </w:tblGrid>
      <w:tr w:rsidR="000C1F6B" w:rsidRPr="00F14969" w:rsidTr="007305E4">
        <w:trPr>
          <w:cantSplit/>
        </w:trPr>
        <w:tc>
          <w:tcPr>
            <w:tcW w:w="1418" w:type="dxa"/>
            <w:gridSpan w:val="2"/>
            <w:vAlign w:val="center"/>
          </w:tcPr>
          <w:p w:rsidR="000C1F6B" w:rsidRPr="00F14969" w:rsidRDefault="000C1F6B" w:rsidP="007305E4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F14969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14969" w:rsidRDefault="00F67402" w:rsidP="007305E4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14969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F14969" w:rsidRDefault="00F67402" w:rsidP="007305E4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F1496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14969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14969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F14969" w:rsidRDefault="00383BF8" w:rsidP="007305E4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8A218FA" wp14:editId="2DA51732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F14969" w:rsidTr="007305E4">
        <w:trPr>
          <w:cantSplit/>
        </w:trPr>
        <w:tc>
          <w:tcPr>
            <w:tcW w:w="4886" w:type="dxa"/>
            <w:gridSpan w:val="3"/>
            <w:vAlign w:val="center"/>
          </w:tcPr>
          <w:p w:rsidR="00517A03" w:rsidRPr="00F14969" w:rsidRDefault="00517A03" w:rsidP="007305E4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517A03" w:rsidRPr="00F14969" w:rsidRDefault="007305E4" w:rsidP="0049120F">
            <w:pPr>
              <w:spacing w:before="480" w:after="120"/>
              <w:ind w:left="993" w:hanging="993"/>
              <w:rPr>
                <w:rFonts w:ascii="Calibri" w:hAnsi="Calibri"/>
                <w:sz w:val="18"/>
                <w:szCs w:val="18"/>
              </w:rPr>
            </w:pPr>
            <w:r w:rsidRPr="00F14969">
              <w:rPr>
                <w:rFonts w:ascii="Calibri" w:hAnsi="Calibri"/>
              </w:rPr>
              <w:t>Genève, le 1</w:t>
            </w:r>
            <w:r w:rsidR="00FA624A">
              <w:rPr>
                <w:rFonts w:ascii="Calibri" w:hAnsi="Calibri"/>
              </w:rPr>
              <w:t>8</w:t>
            </w:r>
            <w:r w:rsidR="0049120F">
              <w:rPr>
                <w:rFonts w:ascii="Calibri" w:hAnsi="Calibri"/>
              </w:rPr>
              <w:t xml:space="preserve"> février </w:t>
            </w:r>
            <w:r w:rsidRPr="00F14969">
              <w:rPr>
                <w:rFonts w:ascii="Calibri" w:hAnsi="Calibri"/>
              </w:rPr>
              <w:t>201</w:t>
            </w:r>
            <w:r w:rsidR="0049120F">
              <w:rPr>
                <w:rFonts w:ascii="Calibri" w:hAnsi="Calibri"/>
              </w:rPr>
              <w:t>6</w:t>
            </w:r>
          </w:p>
        </w:tc>
      </w:tr>
      <w:tr w:rsidR="00F14969" w:rsidRPr="00F14969" w:rsidTr="00944C07">
        <w:trPr>
          <w:cantSplit/>
          <w:trHeight w:val="340"/>
        </w:trPr>
        <w:tc>
          <w:tcPr>
            <w:tcW w:w="822" w:type="dxa"/>
          </w:tcPr>
          <w:p w:rsidR="00F14969" w:rsidRDefault="00F14969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Réf</w:t>
            </w:r>
            <w:r>
              <w:rPr>
                <w:rFonts w:ascii="Calibri" w:hAnsi="Calibri"/>
              </w:rPr>
              <w:t>.</w:t>
            </w:r>
            <w:r w:rsidRPr="00F14969">
              <w:rPr>
                <w:rFonts w:ascii="Calibri" w:hAnsi="Calibri"/>
              </w:rPr>
              <w:t>:</w:t>
            </w:r>
          </w:p>
          <w:p w:rsidR="007305E4" w:rsidRPr="00F14969" w:rsidRDefault="007305E4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</w:p>
          <w:p w:rsidR="00F14969" w:rsidRPr="00F14969" w:rsidRDefault="00F14969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12"/>
                <w:szCs w:val="12"/>
              </w:rPr>
            </w:pPr>
          </w:p>
          <w:p w:rsidR="00F14969" w:rsidRPr="00F14969" w:rsidRDefault="00F14969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Tél</w:t>
            </w:r>
            <w:r>
              <w:rPr>
                <w:rFonts w:ascii="Calibri" w:hAnsi="Calibri"/>
              </w:rPr>
              <w:t>.</w:t>
            </w:r>
            <w:r w:rsidRPr="00F14969">
              <w:rPr>
                <w:rFonts w:ascii="Calibri" w:hAnsi="Calibri"/>
              </w:rPr>
              <w:t>:</w:t>
            </w:r>
            <w:r w:rsidRPr="00F14969">
              <w:rPr>
                <w:rFonts w:ascii="Calibri" w:hAnsi="Calibri"/>
              </w:rPr>
              <w:br/>
              <w:t>Fax:</w:t>
            </w:r>
            <w:r w:rsidRPr="00F14969">
              <w:rPr>
                <w:rFonts w:ascii="Calibri" w:hAnsi="Calibri"/>
              </w:rPr>
              <w:br/>
              <w:t>E-mail:</w:t>
            </w:r>
          </w:p>
        </w:tc>
        <w:tc>
          <w:tcPr>
            <w:tcW w:w="4055" w:type="dxa"/>
            <w:gridSpan w:val="2"/>
          </w:tcPr>
          <w:p w:rsidR="00F14969" w:rsidRPr="00F14969" w:rsidRDefault="00F14969" w:rsidP="004912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</w:rPr>
            </w:pPr>
            <w:r w:rsidRPr="00F14969">
              <w:rPr>
                <w:rFonts w:ascii="Calibri" w:hAnsi="Calibri"/>
                <w:b/>
              </w:rPr>
              <w:t>Circulaire TSB 1</w:t>
            </w:r>
            <w:r w:rsidR="0049120F">
              <w:rPr>
                <w:rFonts w:ascii="Calibri" w:hAnsi="Calibri"/>
                <w:b/>
              </w:rPr>
              <w:t>99</w:t>
            </w:r>
          </w:p>
          <w:p w:rsidR="00F14969" w:rsidRPr="00F14969" w:rsidRDefault="00F14969" w:rsidP="004912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</w:rPr>
            </w:pPr>
            <w:r w:rsidRPr="00F14969">
              <w:rPr>
                <w:rFonts w:ascii="Calibri" w:hAnsi="Calibri"/>
              </w:rPr>
              <w:t xml:space="preserve">COM </w:t>
            </w:r>
            <w:r w:rsidR="0049120F">
              <w:rPr>
                <w:rFonts w:ascii="Calibri" w:hAnsi="Calibri"/>
              </w:rPr>
              <w:t>9</w:t>
            </w:r>
            <w:r w:rsidRPr="00F14969">
              <w:rPr>
                <w:rFonts w:ascii="Calibri" w:hAnsi="Calibri"/>
              </w:rPr>
              <w:t>/</w:t>
            </w:r>
            <w:r w:rsidR="0049120F">
              <w:rPr>
                <w:rFonts w:ascii="Calibri" w:hAnsi="Calibri"/>
              </w:rPr>
              <w:t>YHC</w:t>
            </w:r>
          </w:p>
          <w:p w:rsidR="00F14969" w:rsidRPr="00F14969" w:rsidRDefault="00F14969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12"/>
                <w:szCs w:val="12"/>
              </w:rPr>
            </w:pPr>
          </w:p>
          <w:p w:rsidR="00F14969" w:rsidRPr="00F14969" w:rsidRDefault="00F14969" w:rsidP="004912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 xml:space="preserve">+41 22 730 </w:t>
            </w:r>
            <w:proofErr w:type="gramStart"/>
            <w:r w:rsidRPr="00F14969">
              <w:rPr>
                <w:rFonts w:ascii="Calibri" w:hAnsi="Calibri"/>
              </w:rPr>
              <w:t>5</w:t>
            </w:r>
            <w:r w:rsidR="0049120F">
              <w:rPr>
                <w:rFonts w:ascii="Calibri" w:hAnsi="Calibri"/>
              </w:rPr>
              <w:t>970</w:t>
            </w:r>
            <w:r w:rsidRPr="00F14969">
              <w:rPr>
                <w:rFonts w:ascii="Calibri" w:hAnsi="Calibri"/>
              </w:rPr>
              <w:br/>
              <w:t>+41 22 730 5853</w:t>
            </w:r>
            <w:r w:rsidRPr="00F14969">
              <w:rPr>
                <w:rFonts w:ascii="Calibri" w:hAnsi="Calibri"/>
              </w:rPr>
              <w:br/>
            </w:r>
            <w:hyperlink r:id="rId10" w:history="1">
              <w:r w:rsidR="0049120F" w:rsidRPr="00194979">
                <w:rPr>
                  <w:rStyle w:val="Hyperlink"/>
                  <w:rFonts w:ascii="Calibri" w:hAnsi="Calibri"/>
                </w:rPr>
                <w:t>tsbsg9@itu.int</w:t>
              </w:r>
              <w:proofErr w:type="gramEnd"/>
            </w:hyperlink>
          </w:p>
        </w:tc>
        <w:tc>
          <w:tcPr>
            <w:tcW w:w="4896" w:type="dxa"/>
            <w:gridSpan w:val="2"/>
          </w:tcPr>
          <w:p w:rsidR="00F14969" w:rsidRPr="00F14969" w:rsidRDefault="00F14969" w:rsidP="00944C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="Calibri" w:hAnsi="Calibri"/>
              </w:rPr>
            </w:pPr>
            <w:bookmarkStart w:id="0" w:name="Addressee_F"/>
            <w:bookmarkEnd w:id="0"/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Aux administrations des Etats Membres de l'Union</w:t>
            </w:r>
          </w:p>
        </w:tc>
      </w:tr>
      <w:tr w:rsidR="00F14969" w:rsidRPr="00F14969" w:rsidTr="00944C07">
        <w:trPr>
          <w:cantSplit/>
          <w:trHeight w:val="2835"/>
        </w:trPr>
        <w:tc>
          <w:tcPr>
            <w:tcW w:w="822" w:type="dxa"/>
          </w:tcPr>
          <w:p w:rsidR="00F14969" w:rsidRPr="00F14969" w:rsidRDefault="00F14969" w:rsidP="00944C07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</w:rPr>
            </w:pPr>
          </w:p>
        </w:tc>
        <w:tc>
          <w:tcPr>
            <w:tcW w:w="4055" w:type="dxa"/>
            <w:gridSpan w:val="2"/>
          </w:tcPr>
          <w:p w:rsidR="00F14969" w:rsidRPr="00F14969" w:rsidRDefault="00F14969" w:rsidP="00944C07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</w:rPr>
            </w:pPr>
          </w:p>
        </w:tc>
        <w:tc>
          <w:tcPr>
            <w:tcW w:w="4896" w:type="dxa"/>
            <w:gridSpan w:val="2"/>
          </w:tcPr>
          <w:p w:rsidR="00F14969" w:rsidRPr="00F14969" w:rsidRDefault="00F14969" w:rsidP="00944C07">
            <w:pPr>
              <w:tabs>
                <w:tab w:val="left" w:pos="4111"/>
              </w:tabs>
              <w:spacing w:before="0"/>
              <w:rPr>
                <w:rFonts w:ascii="Calibri" w:hAnsi="Calibri"/>
              </w:rPr>
            </w:pPr>
            <w:r w:rsidRPr="00F14969">
              <w:rPr>
                <w:rFonts w:ascii="Calibri" w:hAnsi="Calibri"/>
                <w:b/>
              </w:rPr>
              <w:t>Copie</w:t>
            </w:r>
            <w:r w:rsidRPr="00F14969">
              <w:rPr>
                <w:rFonts w:ascii="Calibri" w:hAnsi="Calibri"/>
              </w:rPr>
              <w:t>:</w:t>
            </w:r>
          </w:p>
          <w:p w:rsidR="00F14969" w:rsidRPr="00F14969" w:rsidRDefault="00F14969" w:rsidP="00944C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Aux Membres du Secteur UIT-T;</w:t>
            </w:r>
          </w:p>
          <w:p w:rsidR="00F14969" w:rsidRPr="00F14969" w:rsidRDefault="00F14969" w:rsidP="0026268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Aux Associés de l'UIT-T</w:t>
            </w:r>
            <w:r w:rsidR="0049120F">
              <w:rPr>
                <w:rFonts w:ascii="Calibri" w:hAnsi="Calibri"/>
              </w:rPr>
              <w:t xml:space="preserve"> participant aux travaux de la Commission d'études 9</w:t>
            </w:r>
            <w:r w:rsidRPr="00F14969">
              <w:rPr>
                <w:rFonts w:ascii="Calibri" w:hAnsi="Calibri"/>
              </w:rPr>
              <w:t>;</w:t>
            </w:r>
          </w:p>
          <w:p w:rsidR="00F14969" w:rsidRPr="00F14969" w:rsidRDefault="00F14969" w:rsidP="00944C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 xml:space="preserve">Aux établissements universitaires participant </w:t>
            </w:r>
            <w:r w:rsidR="00E674C0">
              <w:rPr>
                <w:rFonts w:ascii="Calibri" w:hAnsi="Calibri"/>
              </w:rPr>
              <w:t>aux travaux de l'UIT</w:t>
            </w:r>
            <w:r w:rsidRPr="00F14969">
              <w:rPr>
                <w:rFonts w:ascii="Calibri" w:hAnsi="Calibri"/>
              </w:rPr>
              <w:t>;</w:t>
            </w:r>
          </w:p>
          <w:p w:rsidR="00F14969" w:rsidRPr="00F14969" w:rsidRDefault="00F14969" w:rsidP="00944C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Aux Président et Vice-Présidents de la Commission d'études</w:t>
            </w:r>
            <w:r w:rsidR="0049120F">
              <w:rPr>
                <w:rFonts w:ascii="Calibri" w:hAnsi="Calibri"/>
              </w:rPr>
              <w:t xml:space="preserve"> 9</w:t>
            </w:r>
            <w:r w:rsidRPr="00F14969">
              <w:rPr>
                <w:rFonts w:ascii="Calibri" w:hAnsi="Calibri"/>
              </w:rPr>
              <w:t>;</w:t>
            </w:r>
          </w:p>
          <w:p w:rsidR="00F14969" w:rsidRPr="00F14969" w:rsidRDefault="00F14969" w:rsidP="00944C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 Directeur du Bureau de développement des télécommunications;</w:t>
            </w:r>
          </w:p>
          <w:p w:rsidR="00F14969" w:rsidRPr="00F14969" w:rsidRDefault="00F14969" w:rsidP="00944C0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="Calibri" w:hAnsi="Calibri"/>
              </w:rPr>
            </w:pPr>
            <w:r w:rsidRPr="00F14969">
              <w:rPr>
                <w:rFonts w:ascii="Calibri" w:hAnsi="Calibri"/>
              </w:rPr>
              <w:t>-</w:t>
            </w:r>
            <w:r w:rsidRPr="00F14969">
              <w:rPr>
                <w:rFonts w:ascii="Calibri" w:hAnsi="Calibri"/>
              </w:rPr>
              <w:tab/>
              <w:t>Au Directeur du Bureau des</w:t>
            </w:r>
            <w:r w:rsidRPr="00F14969">
              <w:rPr>
                <w:rFonts w:ascii="Calibri" w:hAnsi="Calibri"/>
              </w:rPr>
              <w:br/>
              <w:t>radiocommunications</w:t>
            </w:r>
          </w:p>
        </w:tc>
      </w:tr>
      <w:tr w:rsidR="00F14969" w:rsidRPr="00F14969" w:rsidTr="00944C07">
        <w:trPr>
          <w:cantSplit/>
          <w:trHeight w:val="680"/>
        </w:trPr>
        <w:tc>
          <w:tcPr>
            <w:tcW w:w="822" w:type="dxa"/>
          </w:tcPr>
          <w:p w:rsidR="00F14969" w:rsidRPr="00F14969" w:rsidRDefault="00F14969" w:rsidP="00944C07">
            <w:pPr>
              <w:tabs>
                <w:tab w:val="left" w:pos="4111"/>
              </w:tabs>
              <w:ind w:left="57"/>
              <w:rPr>
                <w:rFonts w:ascii="Calibri" w:hAnsi="Calibri"/>
                <w:szCs w:val="24"/>
              </w:rPr>
            </w:pPr>
            <w:r w:rsidRPr="00F14969">
              <w:rPr>
                <w:rFonts w:ascii="Calibri" w:hAnsi="Calibri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F14969" w:rsidRPr="00F14969" w:rsidRDefault="00F14969" w:rsidP="0049120F">
            <w:pPr>
              <w:tabs>
                <w:tab w:val="left" w:pos="4111"/>
              </w:tabs>
              <w:ind w:left="57"/>
              <w:rPr>
                <w:rFonts w:ascii="Calibri" w:hAnsi="Calibri"/>
                <w:szCs w:val="24"/>
              </w:rPr>
            </w:pPr>
            <w:r w:rsidRPr="00F14969">
              <w:rPr>
                <w:rFonts w:ascii="Calibri" w:hAnsi="Calibri"/>
                <w:b/>
                <w:szCs w:val="24"/>
              </w:rPr>
              <w:t>Réun</w:t>
            </w:r>
            <w:r w:rsidR="0049120F">
              <w:rPr>
                <w:rFonts w:ascii="Calibri" w:hAnsi="Calibri"/>
                <w:b/>
                <w:szCs w:val="24"/>
              </w:rPr>
              <w:t>ion de la Commission d'études 9</w:t>
            </w:r>
            <w:r w:rsidRPr="00F14969">
              <w:rPr>
                <w:rFonts w:ascii="Calibri" w:hAnsi="Calibri"/>
                <w:b/>
                <w:szCs w:val="24"/>
              </w:rPr>
              <w:t xml:space="preserve"> en vue d'approuver le</w:t>
            </w:r>
            <w:r w:rsidR="0049120F">
              <w:rPr>
                <w:rFonts w:ascii="Calibri" w:hAnsi="Calibri"/>
                <w:b/>
                <w:szCs w:val="24"/>
              </w:rPr>
              <w:t>s</w:t>
            </w:r>
            <w:r w:rsidRPr="00F14969">
              <w:rPr>
                <w:rFonts w:ascii="Calibri" w:hAnsi="Calibri"/>
                <w:b/>
                <w:szCs w:val="24"/>
              </w:rPr>
              <w:t xml:space="preserve"> projet</w:t>
            </w:r>
            <w:r w:rsidR="0049120F">
              <w:rPr>
                <w:rFonts w:ascii="Calibri" w:hAnsi="Calibri"/>
                <w:b/>
                <w:szCs w:val="24"/>
              </w:rPr>
              <w:t>s</w:t>
            </w:r>
            <w:r w:rsidRPr="00F14969">
              <w:rPr>
                <w:rFonts w:ascii="Calibri" w:hAnsi="Calibri"/>
                <w:b/>
                <w:szCs w:val="24"/>
              </w:rPr>
              <w:t xml:space="preserve"> de nouvelle </w:t>
            </w:r>
            <w:r w:rsidR="005A6752">
              <w:rPr>
                <w:rFonts w:ascii="Calibri" w:hAnsi="Calibri"/>
                <w:b/>
                <w:szCs w:val="24"/>
              </w:rPr>
              <w:t xml:space="preserve">Recommandation UIT-T </w:t>
            </w:r>
            <w:r w:rsidR="0049120F">
              <w:rPr>
                <w:rFonts w:ascii="Calibri" w:hAnsi="Calibri"/>
                <w:b/>
                <w:szCs w:val="24"/>
              </w:rPr>
              <w:t>J</w:t>
            </w:r>
            <w:r w:rsidR="005A6752">
              <w:rPr>
                <w:rFonts w:ascii="Calibri" w:hAnsi="Calibri"/>
                <w:b/>
                <w:szCs w:val="24"/>
              </w:rPr>
              <w:t>.</w:t>
            </w:r>
            <w:r w:rsidR="0049120F">
              <w:rPr>
                <w:rFonts w:ascii="Calibri" w:hAnsi="Calibri"/>
                <w:b/>
                <w:szCs w:val="24"/>
              </w:rPr>
              <w:t>1010 et UIT</w:t>
            </w:r>
            <w:r w:rsidR="0049120F">
              <w:rPr>
                <w:rFonts w:ascii="Calibri" w:hAnsi="Calibri"/>
                <w:b/>
                <w:szCs w:val="24"/>
              </w:rPr>
              <w:noBreakHyphen/>
              <w:t>T J.1011</w:t>
            </w:r>
            <w:r w:rsidRPr="00F14969">
              <w:rPr>
                <w:rFonts w:ascii="Calibri" w:hAnsi="Calibri"/>
                <w:b/>
                <w:szCs w:val="24"/>
              </w:rPr>
              <w:t>, conformément aux dispositions de la Section 9 de la Résolution 1 de l'AMNT (Dubaï, 2012</w:t>
            </w:r>
            <w:proofErr w:type="gramStart"/>
            <w:r w:rsidRPr="00F14969">
              <w:rPr>
                <w:rFonts w:ascii="Calibri" w:hAnsi="Calibri"/>
                <w:b/>
                <w:szCs w:val="24"/>
              </w:rPr>
              <w:t>)</w:t>
            </w:r>
            <w:proofErr w:type="gramEnd"/>
            <w:r w:rsidRPr="00F14969">
              <w:rPr>
                <w:rFonts w:ascii="Calibri" w:hAnsi="Calibri"/>
                <w:b/>
                <w:szCs w:val="24"/>
              </w:rPr>
              <w:br/>
              <w:t>Genève, le</w:t>
            </w:r>
            <w:r w:rsidRPr="00F14969">
              <w:rPr>
                <w:rFonts w:ascii="Calibri" w:hAnsi="Calibri"/>
                <w:b/>
                <w:i/>
                <w:iCs/>
                <w:szCs w:val="24"/>
              </w:rPr>
              <w:t xml:space="preserve"> </w:t>
            </w:r>
            <w:r w:rsidR="0049120F">
              <w:rPr>
                <w:rFonts w:ascii="Calibri" w:hAnsi="Calibri"/>
                <w:b/>
                <w:szCs w:val="24"/>
              </w:rPr>
              <w:t xml:space="preserve">2 septembre </w:t>
            </w:r>
            <w:r w:rsidRPr="00F14969">
              <w:rPr>
                <w:rFonts w:ascii="Calibri" w:hAnsi="Calibri"/>
                <w:b/>
                <w:szCs w:val="24"/>
              </w:rPr>
              <w:t>2016</w:t>
            </w:r>
          </w:p>
        </w:tc>
      </w:tr>
    </w:tbl>
    <w:p w:rsidR="00F14969" w:rsidRPr="00F14969" w:rsidRDefault="00F14969" w:rsidP="0026268D">
      <w:pPr>
        <w:spacing w:before="300"/>
        <w:rPr>
          <w:rFonts w:ascii="Calibri" w:hAnsi="Calibri"/>
        </w:rPr>
      </w:pPr>
      <w:r w:rsidRPr="00F14969">
        <w:rPr>
          <w:rFonts w:ascii="Calibri" w:hAnsi="Calibri"/>
        </w:rPr>
        <w:t>Madame, Monsieur,</w:t>
      </w:r>
    </w:p>
    <w:p w:rsidR="00F14969" w:rsidRPr="00F14969" w:rsidRDefault="00F14969" w:rsidP="0026268D">
      <w:pPr>
        <w:rPr>
          <w:rFonts w:ascii="Calibri" w:hAnsi="Calibri"/>
        </w:rPr>
      </w:pPr>
      <w:r w:rsidRPr="00F14969">
        <w:rPr>
          <w:rFonts w:ascii="Calibri" w:hAnsi="Calibri"/>
        </w:rPr>
        <w:t>1</w:t>
      </w:r>
      <w:r w:rsidRPr="00F14969">
        <w:rPr>
          <w:rFonts w:ascii="Calibri" w:hAnsi="Calibri"/>
        </w:rPr>
        <w:tab/>
        <w:t xml:space="preserve">A la demande du Président de la Commission d'études </w:t>
      </w:r>
      <w:r w:rsidR="0049120F">
        <w:rPr>
          <w:rFonts w:ascii="Calibri" w:hAnsi="Calibri"/>
        </w:rPr>
        <w:t>9</w:t>
      </w:r>
      <w:r w:rsidRPr="00F14969">
        <w:rPr>
          <w:rFonts w:ascii="Calibri" w:hAnsi="Calibri"/>
        </w:rPr>
        <w:t xml:space="preserve"> </w:t>
      </w:r>
      <w:r w:rsidR="0049120F">
        <w:rPr>
          <w:rFonts w:ascii="Calibri" w:hAnsi="Calibri"/>
        </w:rPr>
        <w:t>(</w:t>
      </w:r>
      <w:r w:rsidR="0049120F" w:rsidRPr="0049120F">
        <w:rPr>
          <w:rFonts w:ascii="Calibri" w:hAnsi="Calibri"/>
          <w:i/>
          <w:iCs/>
        </w:rPr>
        <w:t>Réseaux câblés à large bande et télévision</w:t>
      </w:r>
      <w:r w:rsidR="0049120F" w:rsidRPr="0049120F">
        <w:rPr>
          <w:rFonts w:ascii="Calibri" w:hAnsi="Calibri"/>
        </w:rPr>
        <w:t>)</w:t>
      </w:r>
      <w:r w:rsidRPr="00F14969">
        <w:rPr>
          <w:rFonts w:ascii="Calibri" w:hAnsi="Calibri"/>
        </w:rPr>
        <w:t xml:space="preserve">, j'ai l'honneur de vous informer que ladite Commission d'études, qui se réunira </w:t>
      </w:r>
      <w:r w:rsidR="0049120F">
        <w:rPr>
          <w:rFonts w:ascii="Calibri" w:hAnsi="Calibri"/>
        </w:rPr>
        <w:t xml:space="preserve">du </w:t>
      </w:r>
      <w:r w:rsidRPr="00F14969">
        <w:rPr>
          <w:rFonts w:ascii="Calibri" w:hAnsi="Calibri"/>
        </w:rPr>
        <w:t>29</w:t>
      </w:r>
      <w:r w:rsidR="0026268D">
        <w:rPr>
          <w:rFonts w:ascii="Calibri" w:hAnsi="Calibri"/>
        </w:rPr>
        <w:t> </w:t>
      </w:r>
      <w:r w:rsidR="0049120F">
        <w:rPr>
          <w:rFonts w:ascii="Calibri" w:hAnsi="Calibri"/>
        </w:rPr>
        <w:t xml:space="preserve">août au 2 septembre </w:t>
      </w:r>
      <w:r w:rsidRPr="00F14969">
        <w:rPr>
          <w:rFonts w:ascii="Calibri" w:hAnsi="Calibri"/>
        </w:rPr>
        <w:t xml:space="preserve">2016, a l'intention d'appliquer la procédure décrite dans </w:t>
      </w:r>
      <w:r w:rsidRPr="00F14969">
        <w:rPr>
          <w:rFonts w:ascii="Calibri" w:hAnsi="Calibri"/>
          <w:bCs/>
        </w:rPr>
        <w:t>la</w:t>
      </w:r>
      <w:r w:rsidRPr="00F14969">
        <w:rPr>
          <w:rFonts w:ascii="Calibri" w:hAnsi="Calibri"/>
          <w:b/>
        </w:rPr>
        <w:t xml:space="preserve"> </w:t>
      </w:r>
      <w:r w:rsidRPr="00F14969">
        <w:rPr>
          <w:rFonts w:ascii="Calibri" w:hAnsi="Calibri"/>
          <w:bCs/>
        </w:rPr>
        <w:t>Section 9 de la Résolution 1 de l'AMNT (Dubaï, 2012)</w:t>
      </w:r>
      <w:r w:rsidRPr="00F14969">
        <w:rPr>
          <w:rFonts w:ascii="Calibri" w:hAnsi="Calibri"/>
        </w:rPr>
        <w:t xml:space="preserve"> pour l'approbation </w:t>
      </w:r>
      <w:r w:rsidR="0049120F">
        <w:rPr>
          <w:rFonts w:ascii="Calibri" w:hAnsi="Calibri"/>
        </w:rPr>
        <w:t xml:space="preserve">des </w:t>
      </w:r>
      <w:r w:rsidRPr="00F14969">
        <w:rPr>
          <w:rFonts w:ascii="Calibri" w:hAnsi="Calibri"/>
        </w:rPr>
        <w:t>projet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de nouvelle Recommandation mentionné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ci-dessus.</w:t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t>2</w:t>
      </w:r>
      <w:r w:rsidRPr="00F14969">
        <w:rPr>
          <w:rFonts w:ascii="Calibri" w:hAnsi="Calibri"/>
        </w:rPr>
        <w:tab/>
        <w:t>Vous trouverez dans l'</w:t>
      </w:r>
      <w:r w:rsidRPr="00F14969">
        <w:rPr>
          <w:rFonts w:ascii="Calibri" w:hAnsi="Calibri"/>
          <w:b/>
        </w:rPr>
        <w:t>Annexe 1</w:t>
      </w:r>
      <w:r w:rsidRPr="00F14969">
        <w:rPr>
          <w:rFonts w:ascii="Calibri" w:hAnsi="Calibri"/>
        </w:rPr>
        <w:t xml:space="preserve"> le titre, le résumé et la localisation d</w:t>
      </w:r>
      <w:r w:rsidR="0049120F">
        <w:rPr>
          <w:rFonts w:ascii="Calibri" w:hAnsi="Calibri"/>
        </w:rPr>
        <w:t>es</w:t>
      </w:r>
      <w:r w:rsidRPr="00F14969">
        <w:rPr>
          <w:rFonts w:ascii="Calibri" w:hAnsi="Calibri"/>
        </w:rPr>
        <w:t xml:space="preserve"> projet</w:t>
      </w:r>
      <w:r w:rsidR="005F0988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de nouvelle Recommandation UIT-T proposé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pour approbation.</w:t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t>3</w:t>
      </w:r>
      <w:r w:rsidRPr="00F14969">
        <w:rPr>
          <w:rFonts w:ascii="Calibri" w:hAnsi="Calibri"/>
        </w:rPr>
        <w:tab/>
        <w:t>Tout Etat Membre, Membre de Secteur, Associé de l'UIT ou établissement universitaire p</w:t>
      </w:r>
      <w:r w:rsidR="005A6752">
        <w:rPr>
          <w:rFonts w:ascii="Calibri" w:hAnsi="Calibri"/>
        </w:rPr>
        <w:t>articipant aux travaux de l'UIT,</w:t>
      </w:r>
      <w:r w:rsidRPr="00F14969">
        <w:rPr>
          <w:rFonts w:ascii="Calibri" w:hAnsi="Calibri"/>
        </w:rPr>
        <w:t xml:space="preserve"> constatant qu'un brevet, dont lui ou une autre organisation est titulaire, couvre peut-être, en totalité ou en partie, des éléments </w:t>
      </w:r>
      <w:r w:rsidR="0049120F">
        <w:rPr>
          <w:rFonts w:ascii="Calibri" w:hAnsi="Calibri"/>
        </w:rPr>
        <w:t xml:space="preserve">des </w:t>
      </w:r>
      <w:r w:rsidRPr="00F14969">
        <w:rPr>
          <w:rFonts w:ascii="Calibri" w:hAnsi="Calibri"/>
        </w:rPr>
        <w:t>projet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de Recommandation qu'il est proposé d'approuver</w:t>
      </w:r>
      <w:r w:rsidR="005A6752">
        <w:rPr>
          <w:rFonts w:ascii="Calibri" w:hAnsi="Calibri"/>
        </w:rPr>
        <w:t>,</w:t>
      </w:r>
      <w:r w:rsidRPr="00F14969">
        <w:rPr>
          <w:rFonts w:ascii="Calibri" w:hAnsi="Calibri"/>
        </w:rPr>
        <w:t xml:space="preserve"> est invité à communiquer ces renseignements au TSB, conformément à la politique commune de l'UIT-T, l'UIT-R, l'ISO et la CEI en matière de brevets.</w:t>
      </w:r>
    </w:p>
    <w:p w:rsidR="00F14969" w:rsidRPr="00F14969" w:rsidRDefault="00F14969" w:rsidP="00F14969">
      <w:pPr>
        <w:rPr>
          <w:rFonts w:ascii="Calibri" w:hAnsi="Calibri"/>
        </w:rPr>
      </w:pPr>
      <w:r w:rsidRPr="00F14969">
        <w:rPr>
          <w:rFonts w:ascii="Calibri" w:hAnsi="Calibri"/>
        </w:rPr>
        <w:t>Les renseignements existants sur les brevets sont accessibles en ligne sur le site web de l'UIT</w:t>
      </w:r>
      <w:r w:rsidRPr="00F14969">
        <w:rPr>
          <w:rFonts w:ascii="Calibri" w:hAnsi="Calibri"/>
        </w:rPr>
        <w:noBreakHyphen/>
        <w:t>T (</w:t>
      </w:r>
      <w:hyperlink r:id="rId11" w:history="1">
        <w:r w:rsidRPr="00F14969">
          <w:rPr>
            <w:rStyle w:val="Hyperlink"/>
            <w:rFonts w:ascii="Calibri" w:hAnsi="Calibri"/>
            <w:szCs w:val="22"/>
          </w:rPr>
          <w:t>www.itu.int/ipr/</w:t>
        </w:r>
      </w:hyperlink>
      <w:r w:rsidRPr="00F14969">
        <w:rPr>
          <w:rFonts w:ascii="Calibri" w:hAnsi="Calibri"/>
        </w:rPr>
        <w:t>).</w:t>
      </w:r>
    </w:p>
    <w:p w:rsidR="0049120F" w:rsidRDefault="004912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Cs/>
        </w:rPr>
      </w:pPr>
      <w:r>
        <w:rPr>
          <w:rFonts w:ascii="Calibri" w:hAnsi="Calibri"/>
          <w:bCs/>
        </w:rPr>
        <w:br w:type="page"/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lastRenderedPageBreak/>
        <w:t>4</w:t>
      </w:r>
      <w:r w:rsidRPr="00F14969">
        <w:rPr>
          <w:rFonts w:ascii="Calibri" w:hAnsi="Calibri"/>
        </w:rPr>
        <w:tab/>
        <w:t>Compte tenu des dispositions de la</w:t>
      </w:r>
      <w:r w:rsidRPr="00F14969">
        <w:rPr>
          <w:rFonts w:ascii="Calibri" w:hAnsi="Calibri"/>
          <w:b/>
        </w:rPr>
        <w:t xml:space="preserve"> </w:t>
      </w:r>
      <w:r w:rsidRPr="00F14969">
        <w:rPr>
          <w:rFonts w:ascii="Calibri" w:hAnsi="Calibri"/>
          <w:bCs/>
        </w:rPr>
        <w:t>Section 9 de la Résolution 1,</w:t>
      </w:r>
      <w:r w:rsidRPr="00F14969">
        <w:rPr>
          <w:rFonts w:ascii="Calibri" w:hAnsi="Calibri"/>
        </w:rPr>
        <w:t xml:space="preserve"> je vous serais reconnaissant de bien vouloir me faire savoir au plus tard </w:t>
      </w:r>
      <w:r w:rsidRPr="00F14969">
        <w:rPr>
          <w:rFonts w:ascii="Calibri" w:hAnsi="Calibri"/>
          <w:b/>
        </w:rPr>
        <w:t>le 1</w:t>
      </w:r>
      <w:r w:rsidR="0049120F">
        <w:rPr>
          <w:rFonts w:ascii="Calibri" w:hAnsi="Calibri"/>
          <w:b/>
        </w:rPr>
        <w:t>7</w:t>
      </w:r>
      <w:r w:rsidRPr="00F14969">
        <w:rPr>
          <w:rFonts w:ascii="Calibri" w:hAnsi="Calibri"/>
          <w:b/>
        </w:rPr>
        <w:t xml:space="preserve"> </w:t>
      </w:r>
      <w:r w:rsidR="0049120F">
        <w:rPr>
          <w:rFonts w:ascii="Calibri" w:hAnsi="Calibri"/>
          <w:b/>
        </w:rPr>
        <w:t xml:space="preserve">août </w:t>
      </w:r>
      <w:r w:rsidRPr="00F14969">
        <w:rPr>
          <w:rFonts w:ascii="Calibri" w:hAnsi="Calibri"/>
          <w:b/>
        </w:rPr>
        <w:t>2016</w:t>
      </w:r>
      <w:r w:rsidRPr="00F14969">
        <w:rPr>
          <w:rFonts w:ascii="Calibri" w:hAnsi="Calibri"/>
          <w:i/>
        </w:rPr>
        <w:t xml:space="preserve"> </w:t>
      </w:r>
      <w:r w:rsidRPr="00F14969">
        <w:rPr>
          <w:rFonts w:ascii="Calibri" w:hAnsi="Calibri"/>
        </w:rPr>
        <w:t xml:space="preserve">à 24 heures UTC si votre Administration autorise la Commission d'études </w:t>
      </w:r>
      <w:r w:rsidR="0049120F">
        <w:rPr>
          <w:rFonts w:ascii="Calibri" w:hAnsi="Calibri"/>
        </w:rPr>
        <w:t>9</w:t>
      </w:r>
      <w:r w:rsidRPr="00F14969">
        <w:rPr>
          <w:rFonts w:ascii="Calibri" w:hAnsi="Calibri"/>
        </w:rPr>
        <w:t xml:space="preserve"> à examiner, lors de sa réunion, le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>dit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projet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de nouvelle Recommandation aux fins d'approbation.</w:t>
      </w:r>
    </w:p>
    <w:p w:rsidR="00F14969" w:rsidRPr="00F14969" w:rsidRDefault="0008056C" w:rsidP="0049120F">
      <w:pPr>
        <w:rPr>
          <w:rFonts w:ascii="Calibri" w:hAnsi="Calibri"/>
        </w:rPr>
      </w:pPr>
      <w:r>
        <w:rPr>
          <w:rFonts w:ascii="Calibri" w:hAnsi="Calibri"/>
        </w:rPr>
        <w:tab/>
      </w:r>
      <w:r w:rsidR="00F14969" w:rsidRPr="00F14969">
        <w:rPr>
          <w:rFonts w:ascii="Calibri" w:hAnsi="Calibri"/>
        </w:rPr>
        <w:t xml:space="preserve">Si des Etats Membres estiment que la procédure d'approbation ne doit pas se poursuivre, ils sont invités à faire connaître leurs raisons et à proposer les modifications susceptibles de permettre la reprise des procédures d'examen et d'approbation </w:t>
      </w:r>
      <w:r w:rsidR="0049120F">
        <w:rPr>
          <w:rFonts w:ascii="Calibri" w:hAnsi="Calibri"/>
        </w:rPr>
        <w:t xml:space="preserve">des </w:t>
      </w:r>
      <w:r w:rsidR="00F14969" w:rsidRPr="00F14969">
        <w:rPr>
          <w:rFonts w:ascii="Calibri" w:hAnsi="Calibri"/>
        </w:rPr>
        <w:t>projet</w:t>
      </w:r>
      <w:r w:rsidR="0049120F">
        <w:rPr>
          <w:rFonts w:ascii="Calibri" w:hAnsi="Calibri"/>
        </w:rPr>
        <w:t>s</w:t>
      </w:r>
      <w:r w:rsidR="00F14969" w:rsidRPr="00F14969">
        <w:rPr>
          <w:rFonts w:ascii="Calibri" w:hAnsi="Calibri"/>
        </w:rPr>
        <w:t xml:space="preserve"> de nouvelle Recommandation.</w:t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t>5</w:t>
      </w:r>
      <w:r w:rsidRPr="00F14969">
        <w:rPr>
          <w:rFonts w:ascii="Calibri" w:hAnsi="Calibri"/>
        </w:rPr>
        <w:tab/>
        <w:t>Si au moins 70% des réponses des Etats Membres sont en faveur de l'examen, aux fins d'approbation, de ce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projet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 xml:space="preserve"> de </w:t>
      </w:r>
      <w:r w:rsidR="00E36F77">
        <w:rPr>
          <w:rFonts w:ascii="Calibri" w:hAnsi="Calibri"/>
        </w:rPr>
        <w:t xml:space="preserve">nouvelle </w:t>
      </w:r>
      <w:r w:rsidRPr="00F14969">
        <w:rPr>
          <w:rFonts w:ascii="Calibri" w:hAnsi="Calibri"/>
        </w:rPr>
        <w:t xml:space="preserve">Recommandation lors de la réunion de la Commission d'études, une séance plénière se tiendra le </w:t>
      </w:r>
      <w:r w:rsidR="0049120F" w:rsidRPr="0049120F">
        <w:rPr>
          <w:rFonts w:ascii="Calibri" w:hAnsi="Calibri"/>
          <w:b/>
          <w:bCs/>
        </w:rPr>
        <w:t xml:space="preserve">2 septembre </w:t>
      </w:r>
      <w:r w:rsidRPr="0049120F">
        <w:rPr>
          <w:rFonts w:ascii="Calibri" w:hAnsi="Calibri"/>
          <w:b/>
          <w:bCs/>
        </w:rPr>
        <w:t>2016</w:t>
      </w:r>
      <w:r w:rsidRPr="00F14969">
        <w:rPr>
          <w:rFonts w:ascii="Calibri" w:hAnsi="Calibri"/>
        </w:rPr>
        <w:t xml:space="preserve"> pour appliquer la procédure d'approbation.</w:t>
      </w:r>
    </w:p>
    <w:p w:rsidR="00F14969" w:rsidRPr="00F14969" w:rsidRDefault="00F14969" w:rsidP="00F14969">
      <w:pPr>
        <w:rPr>
          <w:rFonts w:ascii="Calibri" w:hAnsi="Calibri"/>
        </w:rPr>
      </w:pPr>
      <w:r w:rsidRPr="00F14969">
        <w:rPr>
          <w:rFonts w:ascii="Calibri" w:hAnsi="Calibri"/>
        </w:rPr>
        <w:t xml:space="preserve">En conséquence, j'invite votre Administration à se faire représenter à cette réunion. Les </w:t>
      </w:r>
      <w:r w:rsidRPr="00F14969">
        <w:rPr>
          <w:rFonts w:ascii="Calibri" w:hAnsi="Calibri"/>
          <w:b/>
        </w:rPr>
        <w:t>administrations des Etats Membres de l'Union</w:t>
      </w:r>
      <w:r w:rsidRPr="00F14969">
        <w:rPr>
          <w:rFonts w:ascii="Calibri" w:hAnsi="Calibri"/>
        </w:rP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t>6</w:t>
      </w:r>
      <w:r w:rsidRPr="00F14969">
        <w:rPr>
          <w:rFonts w:ascii="Calibri" w:hAnsi="Calibri"/>
        </w:rPr>
        <w:tab/>
        <w:t xml:space="preserve">L'ordre du jour ainsi que tous les renseignements pertinents concernant la réunion de la Commission d'études </w:t>
      </w:r>
      <w:r w:rsidR="0049120F">
        <w:rPr>
          <w:rFonts w:ascii="Calibri" w:hAnsi="Calibri"/>
        </w:rPr>
        <w:t xml:space="preserve">9 </w:t>
      </w:r>
      <w:r w:rsidRPr="00F14969">
        <w:rPr>
          <w:rFonts w:ascii="Calibri" w:hAnsi="Calibri"/>
        </w:rPr>
        <w:t xml:space="preserve">seront disponibles dans la Lettre collective </w:t>
      </w:r>
      <w:r w:rsidR="0049120F">
        <w:rPr>
          <w:rFonts w:ascii="Calibri" w:hAnsi="Calibri"/>
        </w:rPr>
        <w:t>5</w:t>
      </w:r>
      <w:r w:rsidRPr="00F14969">
        <w:rPr>
          <w:rFonts w:ascii="Calibri" w:hAnsi="Calibri"/>
        </w:rPr>
        <w:t>/</w:t>
      </w:r>
      <w:r w:rsidR="0049120F">
        <w:rPr>
          <w:rFonts w:ascii="Calibri" w:hAnsi="Calibri"/>
        </w:rPr>
        <w:t>9</w:t>
      </w:r>
      <w:r w:rsidRPr="00F14969">
        <w:rPr>
          <w:rFonts w:ascii="Calibri" w:hAnsi="Calibri"/>
        </w:rPr>
        <w:t>.</w:t>
      </w:r>
    </w:p>
    <w:p w:rsidR="00F14969" w:rsidRPr="00F14969" w:rsidRDefault="00F14969" w:rsidP="0049120F">
      <w:pPr>
        <w:rPr>
          <w:rFonts w:ascii="Calibri" w:hAnsi="Calibri"/>
        </w:rPr>
      </w:pPr>
      <w:r w:rsidRPr="00F14969">
        <w:rPr>
          <w:rFonts w:ascii="Calibri" w:hAnsi="Calibri"/>
          <w:bCs/>
        </w:rPr>
        <w:t>7</w:t>
      </w:r>
      <w:r w:rsidRPr="00F14969">
        <w:rPr>
          <w:rFonts w:ascii="Calibri" w:hAnsi="Calibri"/>
        </w:rPr>
        <w:tab/>
        <w:t>Après la réunion, le Directeur du TSB fera connaître, par voie de circulaire, la décision prise au sujet de ce</w:t>
      </w:r>
      <w:r w:rsidR="0049120F">
        <w:rPr>
          <w:rFonts w:ascii="Calibri" w:hAnsi="Calibri"/>
        </w:rPr>
        <w:t xml:space="preserve">s </w:t>
      </w:r>
      <w:r w:rsidRPr="00F14969">
        <w:rPr>
          <w:rFonts w:ascii="Calibri" w:hAnsi="Calibri"/>
        </w:rPr>
        <w:t>Recommandation</w:t>
      </w:r>
      <w:r w:rsidR="0049120F">
        <w:rPr>
          <w:rFonts w:ascii="Calibri" w:hAnsi="Calibri"/>
        </w:rPr>
        <w:t>s</w:t>
      </w:r>
      <w:r w:rsidRPr="00F14969">
        <w:rPr>
          <w:rFonts w:ascii="Calibri" w:hAnsi="Calibri"/>
        </w:rPr>
        <w:t>. Cette information sera également publiée dans le Bulletin d'exploitation de l'UIT.</w:t>
      </w:r>
    </w:p>
    <w:p w:rsidR="00F14969" w:rsidRDefault="00F14969" w:rsidP="00F14969">
      <w:pPr>
        <w:rPr>
          <w:rFonts w:ascii="Calibri" w:hAnsi="Calibri"/>
        </w:rPr>
      </w:pPr>
      <w:bookmarkStart w:id="1" w:name="_GoBack"/>
      <w:bookmarkEnd w:id="1"/>
      <w:r w:rsidRPr="00F14969">
        <w:rPr>
          <w:rFonts w:ascii="Calibri" w:hAnsi="Calibri"/>
        </w:rPr>
        <w:t>Veuillez agréer, Madame, Monsieur, l'assurance de ma haute considération.</w:t>
      </w:r>
    </w:p>
    <w:p w:rsidR="0008056C" w:rsidRPr="00F14969" w:rsidRDefault="0008056C" w:rsidP="00F14969">
      <w:pPr>
        <w:rPr>
          <w:rFonts w:ascii="Calibri" w:hAnsi="Calibri"/>
        </w:rPr>
      </w:pPr>
    </w:p>
    <w:p w:rsidR="00F14969" w:rsidRPr="00F14969" w:rsidRDefault="00F14969" w:rsidP="0008056C">
      <w:pPr>
        <w:spacing w:before="480"/>
        <w:ind w:right="-284"/>
        <w:rPr>
          <w:rFonts w:ascii="Calibri" w:hAnsi="Calibri"/>
        </w:rPr>
      </w:pPr>
      <w:r w:rsidRPr="00F14969">
        <w:rPr>
          <w:rFonts w:ascii="Calibri" w:hAnsi="Calibri"/>
        </w:rPr>
        <w:t>Chaesub Lee</w:t>
      </w:r>
      <w:r w:rsidRPr="00F14969">
        <w:rPr>
          <w:rFonts w:ascii="Calibri" w:hAnsi="Calibri"/>
        </w:rPr>
        <w:br/>
        <w:t xml:space="preserve">Directeur du Bureau de la </w:t>
      </w:r>
      <w:r>
        <w:rPr>
          <w:rFonts w:ascii="Calibri" w:hAnsi="Calibri"/>
        </w:rPr>
        <w:br/>
      </w:r>
      <w:r w:rsidRPr="00F14969">
        <w:rPr>
          <w:rFonts w:ascii="Calibri" w:hAnsi="Calibri"/>
        </w:rPr>
        <w:t>normalisation des télécommunications</w:t>
      </w:r>
    </w:p>
    <w:p w:rsidR="00F14969" w:rsidRDefault="00F14969" w:rsidP="00F14969">
      <w:pPr>
        <w:rPr>
          <w:rFonts w:ascii="Calibri" w:hAnsi="Calibri"/>
        </w:rPr>
      </w:pPr>
    </w:p>
    <w:p w:rsidR="005A6752" w:rsidRDefault="005A6752" w:rsidP="00F14969">
      <w:pPr>
        <w:rPr>
          <w:rFonts w:ascii="Calibri" w:hAnsi="Calibri"/>
        </w:rPr>
      </w:pPr>
    </w:p>
    <w:p w:rsidR="005A6752" w:rsidRDefault="005A6752" w:rsidP="00F14969">
      <w:pPr>
        <w:rPr>
          <w:rFonts w:ascii="Calibri" w:hAnsi="Calibri"/>
        </w:rPr>
      </w:pPr>
    </w:p>
    <w:p w:rsidR="005A6752" w:rsidRDefault="005A6752" w:rsidP="00F14969">
      <w:pPr>
        <w:rPr>
          <w:rFonts w:ascii="Calibri" w:hAnsi="Calibri"/>
        </w:rPr>
      </w:pPr>
    </w:p>
    <w:p w:rsidR="005A6752" w:rsidRDefault="005A6752" w:rsidP="00F14969">
      <w:pPr>
        <w:rPr>
          <w:rFonts w:ascii="Calibri" w:hAnsi="Calibri"/>
        </w:rPr>
      </w:pPr>
    </w:p>
    <w:p w:rsidR="005A6752" w:rsidRPr="00F14969" w:rsidRDefault="005A6752" w:rsidP="00F14969">
      <w:pPr>
        <w:rPr>
          <w:rFonts w:ascii="Calibri" w:hAnsi="Calibri"/>
        </w:rPr>
      </w:pPr>
    </w:p>
    <w:p w:rsidR="00F14969" w:rsidRPr="00F14969" w:rsidRDefault="00F14969" w:rsidP="00F14969">
      <w:pPr>
        <w:rPr>
          <w:rFonts w:ascii="Calibri" w:hAnsi="Calibri"/>
          <w:b/>
          <w:bCs/>
        </w:rPr>
      </w:pPr>
      <w:r w:rsidRPr="00F14969">
        <w:rPr>
          <w:rFonts w:ascii="Calibri" w:hAnsi="Calibri"/>
          <w:b/>
          <w:bCs/>
        </w:rPr>
        <w:t xml:space="preserve">Annexe: </w:t>
      </w:r>
      <w:r w:rsidRPr="005A6752">
        <w:rPr>
          <w:rFonts w:ascii="Calibri" w:hAnsi="Calibri"/>
        </w:rPr>
        <w:t>1</w:t>
      </w:r>
    </w:p>
    <w:p w:rsidR="00F14969" w:rsidRPr="00F14969" w:rsidRDefault="00F14969" w:rsidP="00F1496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="Calibri" w:hAnsi="Calibri"/>
          <w:b/>
          <w:bCs/>
        </w:rPr>
      </w:pPr>
      <w:r w:rsidRPr="00F14969">
        <w:rPr>
          <w:rFonts w:ascii="Calibri" w:hAnsi="Calibri"/>
          <w:b/>
          <w:bCs/>
        </w:rPr>
        <w:br w:type="page"/>
      </w:r>
    </w:p>
    <w:p w:rsidR="0049120F" w:rsidRPr="0049120F" w:rsidRDefault="0049120F" w:rsidP="008A4DF4">
      <w:pPr>
        <w:keepNext/>
        <w:keepLines/>
        <w:spacing w:after="120"/>
        <w:jc w:val="center"/>
        <w:rPr>
          <w:rFonts w:ascii="Calibri" w:hAnsi="Calibri"/>
          <w:lang w:val="fr-CH"/>
        </w:rPr>
      </w:pPr>
      <w:r w:rsidRPr="001926E9">
        <w:rPr>
          <w:rFonts w:ascii="Calibri" w:hAnsi="Calibri"/>
          <w:lang w:val="fr-CH"/>
        </w:rPr>
        <w:lastRenderedPageBreak/>
        <w:t>ANNEX</w:t>
      </w:r>
      <w:r w:rsidR="008A4DF4" w:rsidRPr="001926E9">
        <w:rPr>
          <w:rFonts w:ascii="Calibri" w:hAnsi="Calibri"/>
          <w:lang w:val="fr-CH"/>
        </w:rPr>
        <w:t>E</w:t>
      </w:r>
      <w:r w:rsidRPr="001926E9">
        <w:rPr>
          <w:rFonts w:ascii="Calibri" w:hAnsi="Calibri"/>
          <w:lang w:val="fr-CH"/>
        </w:rPr>
        <w:t xml:space="preserve"> </w:t>
      </w:r>
      <w:r w:rsidRPr="0049120F">
        <w:rPr>
          <w:rFonts w:ascii="Calibri" w:hAnsi="Calibri"/>
          <w:lang w:val="fr-CH"/>
        </w:rPr>
        <w:t>1</w:t>
      </w:r>
      <w:r w:rsidRPr="0049120F">
        <w:rPr>
          <w:rFonts w:ascii="Calibri" w:hAnsi="Calibri"/>
          <w:lang w:val="fr-CH"/>
        </w:rPr>
        <w:br/>
        <w:t>(</w:t>
      </w:r>
      <w:r w:rsidR="008A4DF4" w:rsidRPr="005F0988">
        <w:rPr>
          <w:rFonts w:ascii="Calibri" w:hAnsi="Calibri"/>
          <w:lang w:val="fr-CH"/>
        </w:rPr>
        <w:t>de la Circulaire TSB</w:t>
      </w:r>
      <w:r w:rsidRPr="0049120F">
        <w:rPr>
          <w:rFonts w:ascii="Calibri" w:hAnsi="Calibri"/>
          <w:lang w:val="fr-CH"/>
        </w:rPr>
        <w:t xml:space="preserve"> 199)</w:t>
      </w:r>
    </w:p>
    <w:p w:rsidR="0049120F" w:rsidRPr="00D058CD" w:rsidRDefault="008A4DF4" w:rsidP="00D058CD">
      <w:pPr>
        <w:pStyle w:val="headingb"/>
        <w:rPr>
          <w:rFonts w:asciiTheme="minorHAnsi" w:hAnsiTheme="minorHAnsi"/>
          <w:lang w:val="fr-CH"/>
        </w:rPr>
      </w:pPr>
      <w:r w:rsidRPr="001A06EF">
        <w:rPr>
          <w:rFonts w:asciiTheme="minorHAnsi" w:hAnsiTheme="minorHAnsi"/>
          <w:lang w:val="fr-CH"/>
        </w:rPr>
        <w:t xml:space="preserve">Projet de nouvelle </w:t>
      </w:r>
      <w:r w:rsidR="0049120F" w:rsidRPr="001A06EF">
        <w:rPr>
          <w:rFonts w:asciiTheme="minorHAnsi" w:hAnsiTheme="minorHAnsi"/>
          <w:lang w:val="fr-CH"/>
        </w:rPr>
        <w:t>Recomm</w:t>
      </w:r>
      <w:r w:rsidRPr="001A06EF">
        <w:rPr>
          <w:rFonts w:asciiTheme="minorHAnsi" w:hAnsiTheme="minorHAnsi"/>
          <w:lang w:val="fr-CH"/>
        </w:rPr>
        <w:t>a</w:t>
      </w:r>
      <w:r w:rsidR="0049120F" w:rsidRPr="001A06EF">
        <w:rPr>
          <w:rFonts w:asciiTheme="minorHAnsi" w:hAnsiTheme="minorHAnsi"/>
          <w:lang w:val="fr-CH"/>
        </w:rPr>
        <w:t xml:space="preserve">ndation </w:t>
      </w:r>
      <w:r w:rsidRPr="001A06EF">
        <w:rPr>
          <w:rFonts w:asciiTheme="minorHAnsi" w:hAnsiTheme="minorHAnsi"/>
          <w:lang w:val="fr-CH"/>
        </w:rPr>
        <w:t>UIT</w:t>
      </w:r>
      <w:r w:rsidR="0049120F" w:rsidRPr="001A06EF">
        <w:rPr>
          <w:rFonts w:asciiTheme="minorHAnsi" w:hAnsiTheme="minorHAnsi"/>
          <w:lang w:val="fr-CH"/>
        </w:rPr>
        <w:t>-T J.1010 (</w:t>
      </w:r>
      <w:proofErr w:type="spellStart"/>
      <w:r w:rsidR="0049120F" w:rsidRPr="001A06EF">
        <w:rPr>
          <w:rFonts w:asciiTheme="minorHAnsi" w:hAnsiTheme="minorHAnsi"/>
          <w:lang w:val="fr-CH"/>
        </w:rPr>
        <w:t>J.dmcd-req</w:t>
      </w:r>
      <w:proofErr w:type="spellEnd"/>
      <w:r w:rsidR="0049120F" w:rsidRPr="001A06EF">
        <w:rPr>
          <w:rFonts w:asciiTheme="minorHAnsi" w:hAnsiTheme="minorHAnsi"/>
          <w:lang w:val="fr-CH"/>
        </w:rPr>
        <w:t xml:space="preserve">), Interface </w:t>
      </w:r>
      <w:r w:rsidR="00045F1C" w:rsidRPr="001A06EF">
        <w:rPr>
          <w:rFonts w:asciiTheme="minorHAnsi" w:hAnsiTheme="minorHAnsi"/>
          <w:lang w:val="fr-CH"/>
        </w:rPr>
        <w:t xml:space="preserve">commune intégrée </w:t>
      </w:r>
      <w:r w:rsidR="0049120F" w:rsidRPr="001A06EF">
        <w:rPr>
          <w:rFonts w:asciiTheme="minorHAnsi" w:hAnsiTheme="minorHAnsi"/>
          <w:lang w:val="fr-CH"/>
        </w:rPr>
        <w:t xml:space="preserve">(ECI) </w:t>
      </w:r>
      <w:r w:rsidR="00045F1C" w:rsidRPr="001A06EF">
        <w:rPr>
          <w:rFonts w:asciiTheme="minorHAnsi" w:hAnsiTheme="minorHAnsi"/>
          <w:lang w:val="fr-CH"/>
        </w:rPr>
        <w:t xml:space="preserve">pour </w:t>
      </w:r>
      <w:r w:rsidR="006776D8" w:rsidRPr="001A06EF">
        <w:rPr>
          <w:rFonts w:asciiTheme="minorHAnsi" w:hAnsiTheme="minorHAnsi"/>
          <w:lang w:val="fr-CH"/>
        </w:rPr>
        <w:t>l</w:t>
      </w:r>
      <w:r w:rsidR="00045F1C" w:rsidRPr="001A06EF">
        <w:rPr>
          <w:rFonts w:asciiTheme="minorHAnsi" w:hAnsiTheme="minorHAnsi"/>
          <w:lang w:val="fr-CH"/>
        </w:rPr>
        <w:t xml:space="preserve">es solutions </w:t>
      </w:r>
      <w:r w:rsidR="0049120F" w:rsidRPr="001A06EF">
        <w:rPr>
          <w:rFonts w:asciiTheme="minorHAnsi" w:hAnsiTheme="minorHAnsi"/>
          <w:lang w:val="fr-CH"/>
        </w:rPr>
        <w:t xml:space="preserve">CA/DRM </w:t>
      </w:r>
      <w:r w:rsidR="00045F1C" w:rsidRPr="001A06EF">
        <w:rPr>
          <w:rFonts w:asciiTheme="minorHAnsi" w:hAnsiTheme="minorHAnsi"/>
          <w:lang w:val="fr-CH"/>
        </w:rPr>
        <w:t>interchangeables</w:t>
      </w:r>
      <w:r w:rsidR="0049120F" w:rsidRPr="001A06EF">
        <w:rPr>
          <w:rFonts w:asciiTheme="minorHAnsi" w:hAnsiTheme="minorHAnsi"/>
          <w:lang w:val="fr-CH"/>
        </w:rPr>
        <w:t xml:space="preserve">; </w:t>
      </w:r>
      <w:r w:rsidR="00045F1C" w:rsidRPr="001A06EF">
        <w:rPr>
          <w:rFonts w:asciiTheme="minorHAnsi" w:hAnsiTheme="minorHAnsi"/>
          <w:lang w:val="fr-CH"/>
        </w:rPr>
        <w:t>Cas d'utilisation et exigences</w:t>
      </w:r>
      <w:r w:rsidR="00D058CD">
        <w:rPr>
          <w:rFonts w:asciiTheme="minorHAnsi" w:hAnsiTheme="minorHAnsi"/>
          <w:lang w:val="fr-CH"/>
        </w:rPr>
        <w:br/>
      </w:r>
      <w:hyperlink r:id="rId12" w:history="1">
        <w:r w:rsidR="0049120F" w:rsidRPr="001A06EF">
          <w:rPr>
            <w:rFonts w:asciiTheme="minorHAnsi" w:hAnsiTheme="minorHAnsi"/>
            <w:color w:val="0000FF"/>
            <w:szCs w:val="24"/>
            <w:u w:val="single"/>
            <w:lang w:val="fr-CH"/>
          </w:rPr>
          <w:t>COM 9 – R06</w:t>
        </w:r>
      </w:hyperlink>
      <w:r w:rsidR="0049120F" w:rsidRPr="001A06EF">
        <w:rPr>
          <w:rFonts w:asciiTheme="minorHAnsi" w:hAnsiTheme="minorHAnsi"/>
          <w:szCs w:val="24"/>
          <w:lang w:val="fr-CH"/>
        </w:rPr>
        <w:t xml:space="preserve"> (</w:t>
      </w:r>
      <w:r w:rsidR="00045F1C" w:rsidRPr="001A06EF">
        <w:rPr>
          <w:rFonts w:asciiTheme="minorHAnsi" w:hAnsiTheme="minorHAnsi"/>
          <w:szCs w:val="24"/>
          <w:lang w:val="fr-CH"/>
        </w:rPr>
        <w:t>bientôt disponible</w:t>
      </w:r>
      <w:r w:rsidR="0049120F" w:rsidRPr="001A06EF">
        <w:rPr>
          <w:rFonts w:asciiTheme="minorHAnsi" w:hAnsiTheme="minorHAnsi"/>
          <w:szCs w:val="24"/>
          <w:lang w:val="fr-CH"/>
        </w:rPr>
        <w:t>)</w:t>
      </w:r>
    </w:p>
    <w:p w:rsidR="0049120F" w:rsidRPr="001A06EF" w:rsidRDefault="008A4DF4" w:rsidP="001A06EF">
      <w:pPr>
        <w:pStyle w:val="headingb"/>
        <w:rPr>
          <w:rFonts w:asciiTheme="minorHAnsi" w:hAnsiTheme="minorHAnsi"/>
          <w:lang w:val="fr-CH"/>
        </w:rPr>
      </w:pPr>
      <w:r w:rsidRPr="001A06EF">
        <w:rPr>
          <w:rFonts w:asciiTheme="minorHAnsi" w:hAnsiTheme="minorHAnsi"/>
          <w:lang w:val="fr-CH"/>
        </w:rPr>
        <w:t>Résumé</w:t>
      </w:r>
    </w:p>
    <w:p w:rsidR="0049120F" w:rsidRPr="0049120F" w:rsidRDefault="00045F1C" w:rsidP="00E36F77">
      <w:pPr>
        <w:rPr>
          <w:rFonts w:ascii="Calibri" w:hAnsi="Calibri"/>
          <w:lang w:val="fr-CH"/>
        </w:rPr>
      </w:pPr>
      <w:r w:rsidRPr="005F0988">
        <w:rPr>
          <w:rFonts w:ascii="Calibri" w:hAnsi="Calibri"/>
          <w:lang w:val="fr-CH"/>
        </w:rPr>
        <w:t xml:space="preserve">La </w:t>
      </w:r>
      <w:r w:rsidR="0049120F" w:rsidRPr="0049120F">
        <w:rPr>
          <w:rFonts w:ascii="Calibri" w:hAnsi="Calibri"/>
          <w:lang w:val="fr-CH"/>
        </w:rPr>
        <w:t>Recomm</w:t>
      </w:r>
      <w:r w:rsidR="00CC4964" w:rsidRPr="005F0988">
        <w:rPr>
          <w:rFonts w:ascii="Calibri" w:hAnsi="Calibri"/>
          <w:lang w:val="fr-CH"/>
        </w:rPr>
        <w:t>a</w:t>
      </w:r>
      <w:r w:rsidR="0049120F" w:rsidRPr="0049120F">
        <w:rPr>
          <w:rFonts w:ascii="Calibri" w:hAnsi="Calibri"/>
          <w:lang w:val="fr-CH"/>
        </w:rPr>
        <w:t xml:space="preserve">ndation </w:t>
      </w:r>
      <w:r w:rsidR="00CC4964" w:rsidRPr="005F0988">
        <w:rPr>
          <w:rFonts w:ascii="Calibri" w:hAnsi="Calibri"/>
          <w:lang w:val="fr-CH"/>
        </w:rPr>
        <w:t>UIT</w:t>
      </w:r>
      <w:r w:rsidR="0049120F" w:rsidRPr="0049120F">
        <w:rPr>
          <w:rFonts w:ascii="Calibri" w:hAnsi="Calibri"/>
          <w:lang w:val="fr-CH"/>
        </w:rPr>
        <w:t>-T J.1010 sp</w:t>
      </w:r>
      <w:r w:rsidR="00CC4964" w:rsidRPr="005F0988">
        <w:rPr>
          <w:rFonts w:ascii="Calibri" w:hAnsi="Calibri"/>
          <w:lang w:val="fr-CH"/>
        </w:rPr>
        <w:t>écifie</w:t>
      </w:r>
      <w:r w:rsidR="0049120F" w:rsidRPr="0049120F">
        <w:rPr>
          <w:rFonts w:ascii="Calibri" w:hAnsi="Calibri"/>
          <w:lang w:val="fr-CH"/>
        </w:rPr>
        <w:t xml:space="preserve"> </w:t>
      </w:r>
      <w:r w:rsidR="006776D8" w:rsidRPr="005F0988">
        <w:rPr>
          <w:rFonts w:ascii="Calibri" w:hAnsi="Calibri"/>
          <w:lang w:val="fr-CH"/>
        </w:rPr>
        <w:t>d</w:t>
      </w:r>
      <w:r w:rsidR="00CC4964" w:rsidRPr="005F0988">
        <w:rPr>
          <w:rFonts w:ascii="Calibri" w:hAnsi="Calibri"/>
          <w:lang w:val="fr-CH"/>
        </w:rPr>
        <w:t xml:space="preserve">es cas d'utilisation et </w:t>
      </w:r>
      <w:r w:rsidR="006776D8" w:rsidRPr="005F0988">
        <w:rPr>
          <w:rFonts w:ascii="Calibri" w:hAnsi="Calibri"/>
          <w:lang w:val="fr-CH"/>
        </w:rPr>
        <w:t>d</w:t>
      </w:r>
      <w:r w:rsidR="00CC4964" w:rsidRPr="005F0988">
        <w:rPr>
          <w:rFonts w:ascii="Calibri" w:hAnsi="Calibri"/>
          <w:lang w:val="fr-CH"/>
        </w:rPr>
        <w:t xml:space="preserve">es exigences pour </w:t>
      </w:r>
      <w:r w:rsidR="006776D8" w:rsidRPr="005F0988">
        <w:rPr>
          <w:rFonts w:ascii="Calibri" w:hAnsi="Calibri"/>
          <w:lang w:val="fr-CH"/>
        </w:rPr>
        <w:t>l</w:t>
      </w:r>
      <w:r w:rsidR="00CC4964" w:rsidRPr="005F0988">
        <w:rPr>
          <w:rFonts w:ascii="Calibri" w:hAnsi="Calibri"/>
          <w:lang w:val="fr-CH"/>
        </w:rPr>
        <w:t xml:space="preserve">es solutions </w:t>
      </w:r>
      <w:r w:rsidR="0049120F" w:rsidRPr="0049120F">
        <w:rPr>
          <w:rFonts w:ascii="Calibri" w:hAnsi="Calibri"/>
          <w:lang w:val="fr-CH"/>
        </w:rPr>
        <w:t xml:space="preserve">CA/DRM </w:t>
      </w:r>
      <w:r w:rsidR="00CC4964" w:rsidRPr="005F0988">
        <w:rPr>
          <w:rFonts w:ascii="Calibri" w:hAnsi="Calibri"/>
          <w:lang w:val="fr-CH"/>
        </w:rPr>
        <w:t>intégrées et interchangeables</w:t>
      </w:r>
      <w:r w:rsidR="0049120F" w:rsidRPr="0049120F">
        <w:rPr>
          <w:rFonts w:ascii="Calibri" w:hAnsi="Calibri"/>
          <w:lang w:val="fr-CH"/>
        </w:rPr>
        <w:t xml:space="preserve">, </w:t>
      </w:r>
      <w:r w:rsidR="006776D8" w:rsidRPr="005F0988">
        <w:rPr>
          <w:rFonts w:ascii="Calibri" w:hAnsi="Calibri"/>
          <w:lang w:val="fr-CH"/>
        </w:rPr>
        <w:t xml:space="preserve">qui </w:t>
      </w:r>
      <w:r w:rsidR="00CC4964" w:rsidRPr="005F0988">
        <w:rPr>
          <w:rFonts w:ascii="Calibri" w:hAnsi="Calibri"/>
          <w:lang w:val="fr-CH"/>
        </w:rPr>
        <w:t>permett</w:t>
      </w:r>
      <w:r w:rsidR="006776D8" w:rsidRPr="005F0988">
        <w:rPr>
          <w:rFonts w:ascii="Calibri" w:hAnsi="Calibri"/>
          <w:lang w:val="fr-CH"/>
        </w:rPr>
        <w:t>e</w:t>
      </w:r>
      <w:r w:rsidR="00CC4964" w:rsidRPr="005F0988">
        <w:rPr>
          <w:rFonts w:ascii="Calibri" w:hAnsi="Calibri"/>
          <w:lang w:val="fr-CH"/>
        </w:rPr>
        <w:t xml:space="preserve">nt aux équipements </w:t>
      </w:r>
      <w:r w:rsidR="0049120F" w:rsidRPr="0049120F">
        <w:rPr>
          <w:rFonts w:ascii="Calibri" w:hAnsi="Calibri"/>
          <w:lang w:val="fr-CH"/>
        </w:rPr>
        <w:t>CPE</w:t>
      </w:r>
      <w:r w:rsidR="006776D8" w:rsidRPr="005F0988">
        <w:rPr>
          <w:rFonts w:ascii="Calibri" w:hAnsi="Calibri"/>
          <w:lang w:val="fr-CH"/>
        </w:rPr>
        <w:t xml:space="preserve"> pouvant </w:t>
      </w:r>
      <w:r w:rsidR="00CC4964" w:rsidRPr="005F0988">
        <w:rPr>
          <w:rFonts w:ascii="Calibri" w:hAnsi="Calibri"/>
          <w:lang w:val="fr-CH"/>
        </w:rPr>
        <w:t>recevoir des contenus de radiodiffusion et large bande</w:t>
      </w:r>
      <w:r w:rsidR="0049120F" w:rsidRPr="0049120F">
        <w:rPr>
          <w:rFonts w:ascii="Calibri" w:hAnsi="Calibri"/>
          <w:lang w:val="fr-CH"/>
        </w:rPr>
        <w:t xml:space="preserve"> </w:t>
      </w:r>
      <w:r w:rsidR="00CC4964" w:rsidRPr="005F0988">
        <w:rPr>
          <w:rFonts w:ascii="Calibri" w:hAnsi="Calibri"/>
          <w:lang w:val="fr-CH"/>
        </w:rPr>
        <w:t xml:space="preserve">de télécharger des clients </w:t>
      </w:r>
      <w:r w:rsidR="0049120F" w:rsidRPr="0049120F">
        <w:rPr>
          <w:rFonts w:ascii="Calibri" w:hAnsi="Calibri"/>
          <w:lang w:val="fr-CH"/>
        </w:rPr>
        <w:t xml:space="preserve">CA/DRM </w:t>
      </w:r>
      <w:r w:rsidR="00CC4964" w:rsidRPr="005F0988">
        <w:rPr>
          <w:rFonts w:ascii="Calibri" w:hAnsi="Calibri"/>
          <w:lang w:val="fr-CH"/>
        </w:rPr>
        <w:t>dans un environnement sécurisé</w:t>
      </w:r>
      <w:r w:rsidR="0049120F" w:rsidRPr="0049120F">
        <w:rPr>
          <w:rFonts w:ascii="Calibri" w:hAnsi="Calibri"/>
          <w:lang w:val="fr-CH"/>
        </w:rPr>
        <w:t xml:space="preserve">. </w:t>
      </w:r>
      <w:r w:rsidR="00E36F77">
        <w:rPr>
          <w:rFonts w:ascii="Calibri" w:hAnsi="Calibri"/>
          <w:lang w:val="fr-CH"/>
        </w:rPr>
        <w:t xml:space="preserve">Grâce au </w:t>
      </w:r>
      <w:r w:rsidR="00CC4964" w:rsidRPr="005F0988">
        <w:rPr>
          <w:rFonts w:ascii="Calibri" w:hAnsi="Calibri"/>
          <w:lang w:val="fr-CH"/>
        </w:rPr>
        <w:t xml:space="preserve">service </w:t>
      </w:r>
      <w:r w:rsidR="00E36F77">
        <w:rPr>
          <w:rFonts w:ascii="Calibri" w:hAnsi="Calibri"/>
          <w:lang w:val="fr-CH"/>
        </w:rPr>
        <w:t xml:space="preserve">permettant de télécharger plusieurs systèmes </w:t>
      </w:r>
      <w:r w:rsidR="0049120F" w:rsidRPr="0049120F">
        <w:rPr>
          <w:rFonts w:ascii="Calibri" w:hAnsi="Calibri"/>
          <w:lang w:val="fr-CH"/>
        </w:rPr>
        <w:t xml:space="preserve">CA/DRM, </w:t>
      </w:r>
      <w:r w:rsidR="00CC4964" w:rsidRPr="005F0988">
        <w:rPr>
          <w:rFonts w:ascii="Calibri" w:hAnsi="Calibri"/>
          <w:lang w:val="fr-CH"/>
        </w:rPr>
        <w:t>les consommateurs autorisés peuvent consommer des contenus de radiodiffusion et large bande</w:t>
      </w:r>
      <w:r w:rsidR="00E36F77">
        <w:rPr>
          <w:rFonts w:ascii="Calibri" w:hAnsi="Calibri"/>
          <w:lang w:val="fr-CH"/>
        </w:rPr>
        <w:t xml:space="preserve"> contrôlés </w:t>
      </w:r>
      <w:r w:rsidR="001926E9">
        <w:rPr>
          <w:rFonts w:ascii="Calibri" w:hAnsi="Calibri"/>
          <w:lang w:val="fr-CH"/>
        </w:rPr>
        <w:t>par d</w:t>
      </w:r>
      <w:r w:rsidR="00B22BDC" w:rsidRPr="005F0988">
        <w:rPr>
          <w:rFonts w:ascii="Calibri" w:hAnsi="Calibri"/>
          <w:lang w:val="fr-CH"/>
        </w:rPr>
        <w:t xml:space="preserve">es systèmes </w:t>
      </w:r>
      <w:r w:rsidR="0049120F" w:rsidRPr="0049120F">
        <w:rPr>
          <w:rFonts w:ascii="Calibri" w:hAnsi="Calibri"/>
          <w:lang w:val="fr-CH"/>
        </w:rPr>
        <w:t xml:space="preserve">DRM </w:t>
      </w:r>
      <w:r w:rsidR="00B22BDC" w:rsidRPr="005F0988">
        <w:rPr>
          <w:rFonts w:ascii="Calibri" w:hAnsi="Calibri"/>
          <w:lang w:val="fr-CH"/>
        </w:rPr>
        <w:t>et</w:t>
      </w:r>
      <w:r w:rsidR="0049120F" w:rsidRPr="0049120F">
        <w:rPr>
          <w:rFonts w:ascii="Calibri" w:hAnsi="Calibri"/>
          <w:lang w:val="fr-CH"/>
        </w:rPr>
        <w:t>/o</w:t>
      </w:r>
      <w:r w:rsidR="00B22BDC" w:rsidRPr="005F0988">
        <w:rPr>
          <w:rFonts w:ascii="Calibri" w:hAnsi="Calibri"/>
          <w:lang w:val="fr-CH"/>
        </w:rPr>
        <w:t>u</w:t>
      </w:r>
      <w:r w:rsidR="0049120F" w:rsidRPr="0049120F">
        <w:rPr>
          <w:rFonts w:ascii="Calibri" w:hAnsi="Calibri"/>
          <w:lang w:val="fr-CH"/>
        </w:rPr>
        <w:t xml:space="preserve"> CAS, </w:t>
      </w:r>
      <w:r w:rsidR="00B22BDC" w:rsidRPr="005F0988">
        <w:rPr>
          <w:rFonts w:ascii="Calibri" w:hAnsi="Calibri"/>
          <w:lang w:val="fr-CH"/>
        </w:rPr>
        <w:t xml:space="preserve">même </w:t>
      </w:r>
      <w:r w:rsidR="00E36F77">
        <w:rPr>
          <w:rFonts w:ascii="Calibri" w:hAnsi="Calibri"/>
          <w:lang w:val="fr-CH"/>
        </w:rPr>
        <w:t xml:space="preserve">s'ils </w:t>
      </w:r>
      <w:r w:rsidR="00B22BDC" w:rsidRPr="005F0988">
        <w:rPr>
          <w:rFonts w:ascii="Calibri" w:hAnsi="Calibri"/>
          <w:lang w:val="fr-CH"/>
        </w:rPr>
        <w:t>ne dispose</w:t>
      </w:r>
      <w:r w:rsidR="00E36F77">
        <w:rPr>
          <w:rFonts w:ascii="Calibri" w:hAnsi="Calibri"/>
          <w:lang w:val="fr-CH"/>
        </w:rPr>
        <w:t>nt</w:t>
      </w:r>
      <w:r w:rsidR="00B22BDC" w:rsidRPr="005F0988">
        <w:rPr>
          <w:rFonts w:ascii="Calibri" w:hAnsi="Calibri"/>
          <w:lang w:val="fr-CH"/>
        </w:rPr>
        <w:t xml:space="preserve"> pas </w:t>
      </w:r>
      <w:r w:rsidR="00E36F77">
        <w:rPr>
          <w:rFonts w:ascii="Calibri" w:hAnsi="Calibri"/>
          <w:lang w:val="fr-CH"/>
        </w:rPr>
        <w:t xml:space="preserve">dans leur </w:t>
      </w:r>
      <w:r w:rsidR="00E36F77" w:rsidRPr="005F0988">
        <w:rPr>
          <w:rFonts w:ascii="Calibri" w:hAnsi="Calibri"/>
          <w:lang w:val="fr-CH"/>
        </w:rPr>
        <w:t xml:space="preserve">équipement </w:t>
      </w:r>
      <w:r w:rsidR="00E36F77" w:rsidRPr="0049120F">
        <w:rPr>
          <w:rFonts w:ascii="Calibri" w:hAnsi="Calibri"/>
          <w:lang w:val="fr-CH"/>
        </w:rPr>
        <w:t xml:space="preserve">CPE </w:t>
      </w:r>
      <w:r w:rsidR="00B22BDC" w:rsidRPr="005F0988">
        <w:rPr>
          <w:rFonts w:ascii="Calibri" w:hAnsi="Calibri"/>
          <w:lang w:val="fr-CH"/>
        </w:rPr>
        <w:t xml:space="preserve">du client </w:t>
      </w:r>
      <w:r w:rsidR="0049120F" w:rsidRPr="0049120F">
        <w:rPr>
          <w:rFonts w:ascii="Calibri" w:hAnsi="Calibri"/>
          <w:lang w:val="fr-CH"/>
        </w:rPr>
        <w:t xml:space="preserve">CA/DRM </w:t>
      </w:r>
      <w:r w:rsidR="00B22BDC" w:rsidRPr="005F0988">
        <w:rPr>
          <w:rFonts w:ascii="Calibri" w:hAnsi="Calibri"/>
          <w:lang w:val="fr-CH"/>
        </w:rPr>
        <w:t xml:space="preserve">requis </w:t>
      </w:r>
      <w:r w:rsidR="00E36F77">
        <w:rPr>
          <w:rFonts w:ascii="Calibri" w:hAnsi="Calibri"/>
          <w:lang w:val="fr-CH"/>
        </w:rPr>
        <w:t xml:space="preserve">pour les </w:t>
      </w:r>
      <w:r w:rsidR="00B22BDC" w:rsidRPr="005F0988">
        <w:rPr>
          <w:rFonts w:ascii="Calibri" w:hAnsi="Calibri"/>
          <w:lang w:val="fr-CH"/>
        </w:rPr>
        <w:t xml:space="preserve">contenus, </w:t>
      </w:r>
      <w:r w:rsidR="00E36F77">
        <w:rPr>
          <w:rFonts w:ascii="Calibri" w:hAnsi="Calibri"/>
          <w:lang w:val="fr-CH"/>
        </w:rPr>
        <w:t xml:space="preserve">car ils peuvent </w:t>
      </w:r>
      <w:r w:rsidR="00B22BDC" w:rsidRPr="005F0988">
        <w:rPr>
          <w:rFonts w:ascii="Calibri" w:hAnsi="Calibri"/>
          <w:lang w:val="fr-CH"/>
        </w:rPr>
        <w:t>télécharge</w:t>
      </w:r>
      <w:r w:rsidR="00E36F77">
        <w:rPr>
          <w:rFonts w:ascii="Calibri" w:hAnsi="Calibri"/>
          <w:lang w:val="fr-CH"/>
        </w:rPr>
        <w:t xml:space="preserve">r ce client </w:t>
      </w:r>
      <w:r w:rsidR="00B22BDC" w:rsidRPr="005F0988">
        <w:rPr>
          <w:rFonts w:ascii="Calibri" w:hAnsi="Calibri"/>
          <w:lang w:val="fr-CH"/>
        </w:rPr>
        <w:t xml:space="preserve">depuis une </w:t>
      </w:r>
      <w:r w:rsidR="0049120F" w:rsidRPr="0049120F">
        <w:rPr>
          <w:rFonts w:ascii="Calibri" w:hAnsi="Calibri"/>
          <w:lang w:val="fr-CH"/>
        </w:rPr>
        <w:t xml:space="preserve">source </w:t>
      </w:r>
      <w:r w:rsidR="00B22BDC" w:rsidRPr="005F0988">
        <w:rPr>
          <w:rFonts w:ascii="Calibri" w:hAnsi="Calibri"/>
          <w:lang w:val="fr-CH"/>
        </w:rPr>
        <w:t xml:space="preserve">de confiance dans divers </w:t>
      </w:r>
      <w:r w:rsidR="0049120F" w:rsidRPr="0049120F">
        <w:rPr>
          <w:rFonts w:ascii="Calibri" w:hAnsi="Calibri"/>
          <w:lang w:val="fr-CH"/>
        </w:rPr>
        <w:t xml:space="preserve">types </w:t>
      </w:r>
      <w:r w:rsidR="00B22BDC" w:rsidRPr="005F0988">
        <w:rPr>
          <w:rFonts w:ascii="Calibri" w:hAnsi="Calibri"/>
          <w:lang w:val="fr-CH"/>
        </w:rPr>
        <w:t>d'équipements CPE, tels que des boîtiers-décodeurs</w:t>
      </w:r>
      <w:r w:rsidR="0049120F" w:rsidRPr="0049120F">
        <w:rPr>
          <w:rFonts w:ascii="Calibri" w:hAnsi="Calibri"/>
          <w:lang w:val="fr-CH"/>
        </w:rPr>
        <w:t xml:space="preserve">, </w:t>
      </w:r>
      <w:r w:rsidR="00B22BDC" w:rsidRPr="005F0988">
        <w:rPr>
          <w:rFonts w:ascii="Calibri" w:hAnsi="Calibri"/>
          <w:lang w:val="fr-CH"/>
        </w:rPr>
        <w:t>des téléviseurs intelligents</w:t>
      </w:r>
      <w:r w:rsidR="0049120F" w:rsidRPr="0049120F">
        <w:rPr>
          <w:rFonts w:ascii="Calibri" w:hAnsi="Calibri"/>
          <w:lang w:val="fr-CH"/>
        </w:rPr>
        <w:t xml:space="preserve">, </w:t>
      </w:r>
      <w:r w:rsidR="00B22BDC" w:rsidRPr="005F0988">
        <w:rPr>
          <w:rFonts w:ascii="Calibri" w:hAnsi="Calibri"/>
          <w:lang w:val="fr-CH"/>
        </w:rPr>
        <w:t>des ordinateurs personnels</w:t>
      </w:r>
      <w:r w:rsidR="0049120F" w:rsidRPr="0049120F">
        <w:rPr>
          <w:rFonts w:ascii="Calibri" w:hAnsi="Calibri"/>
          <w:lang w:val="fr-CH"/>
        </w:rPr>
        <w:t xml:space="preserve">, </w:t>
      </w:r>
      <w:r w:rsidR="00B22BDC" w:rsidRPr="005F0988">
        <w:rPr>
          <w:rFonts w:ascii="Calibri" w:hAnsi="Calibri"/>
          <w:lang w:val="fr-CH"/>
        </w:rPr>
        <w:t>des smart</w:t>
      </w:r>
      <w:r w:rsidR="0049120F" w:rsidRPr="0049120F">
        <w:rPr>
          <w:rFonts w:ascii="Calibri" w:hAnsi="Calibri"/>
          <w:lang w:val="fr-CH"/>
        </w:rPr>
        <w:t xml:space="preserve">phones </w:t>
      </w:r>
      <w:r w:rsidR="00B22BDC" w:rsidRPr="005F0988">
        <w:rPr>
          <w:rFonts w:ascii="Calibri" w:hAnsi="Calibri"/>
          <w:lang w:val="fr-CH"/>
        </w:rPr>
        <w:t>et</w:t>
      </w:r>
      <w:r w:rsidR="0049120F" w:rsidRPr="0049120F">
        <w:rPr>
          <w:rFonts w:ascii="Calibri" w:hAnsi="Calibri"/>
          <w:lang w:val="fr-CH"/>
        </w:rPr>
        <w:t>/o</w:t>
      </w:r>
      <w:r w:rsidR="00B22BDC" w:rsidRPr="005F0988">
        <w:rPr>
          <w:rFonts w:ascii="Calibri" w:hAnsi="Calibri"/>
          <w:lang w:val="fr-CH"/>
        </w:rPr>
        <w:t>u</w:t>
      </w:r>
      <w:r w:rsidR="0049120F" w:rsidRPr="0049120F">
        <w:rPr>
          <w:rFonts w:ascii="Calibri" w:hAnsi="Calibri"/>
          <w:lang w:val="fr-CH"/>
        </w:rPr>
        <w:t xml:space="preserve"> </w:t>
      </w:r>
      <w:r w:rsidR="00B22BDC" w:rsidRPr="005F0988">
        <w:rPr>
          <w:rFonts w:ascii="Calibri" w:hAnsi="Calibri"/>
          <w:lang w:val="fr-CH"/>
        </w:rPr>
        <w:t xml:space="preserve">des </w:t>
      </w:r>
      <w:r w:rsidR="0049120F" w:rsidRPr="0049120F">
        <w:rPr>
          <w:rFonts w:ascii="Calibri" w:hAnsi="Calibri"/>
          <w:lang w:val="fr-CH"/>
        </w:rPr>
        <w:t>tablet</w:t>
      </w:r>
      <w:r w:rsidR="00B22BDC" w:rsidRPr="005F0988">
        <w:rPr>
          <w:rFonts w:ascii="Calibri" w:hAnsi="Calibri"/>
          <w:lang w:val="fr-CH"/>
        </w:rPr>
        <w:t>te</w:t>
      </w:r>
      <w:r w:rsidR="0049120F" w:rsidRPr="0049120F">
        <w:rPr>
          <w:rFonts w:ascii="Calibri" w:hAnsi="Calibri"/>
          <w:lang w:val="fr-CH"/>
        </w:rPr>
        <w:t>s</w:t>
      </w:r>
      <w:r w:rsidR="006776D8" w:rsidRPr="005F0988">
        <w:rPr>
          <w:rFonts w:ascii="Calibri" w:hAnsi="Calibri"/>
          <w:lang w:val="fr-CH"/>
        </w:rPr>
        <w:t xml:space="preserve"> intelligentes</w:t>
      </w:r>
      <w:r w:rsidR="0049120F" w:rsidRPr="0049120F">
        <w:rPr>
          <w:rFonts w:ascii="Calibri" w:hAnsi="Calibri"/>
          <w:lang w:val="fr-CH"/>
        </w:rPr>
        <w:t>.</w:t>
      </w:r>
    </w:p>
    <w:p w:rsidR="0049120F" w:rsidRPr="001A06EF" w:rsidRDefault="008A4DF4" w:rsidP="0026268D">
      <w:pPr>
        <w:pStyle w:val="headingb"/>
        <w:rPr>
          <w:rFonts w:asciiTheme="minorHAnsi" w:hAnsiTheme="minorHAnsi"/>
          <w:lang w:val="fr-CH"/>
        </w:rPr>
      </w:pPr>
      <w:r w:rsidRPr="001A06EF">
        <w:rPr>
          <w:rFonts w:asciiTheme="minorHAnsi" w:hAnsiTheme="minorHAnsi"/>
          <w:lang w:val="fr-CH"/>
        </w:rPr>
        <w:t xml:space="preserve">Projet de nouvelle Recommandation UIT-T </w:t>
      </w:r>
      <w:r w:rsidR="0049120F" w:rsidRPr="001A06EF">
        <w:rPr>
          <w:rFonts w:asciiTheme="minorHAnsi" w:hAnsiTheme="minorHAnsi"/>
          <w:lang w:val="fr-CH"/>
        </w:rPr>
        <w:t>J.1011 (</w:t>
      </w:r>
      <w:proofErr w:type="spellStart"/>
      <w:r w:rsidR="0049120F" w:rsidRPr="001A06EF">
        <w:rPr>
          <w:rFonts w:asciiTheme="minorHAnsi" w:hAnsiTheme="minorHAnsi"/>
          <w:lang w:val="fr-CH"/>
        </w:rPr>
        <w:t>J.dmcd</w:t>
      </w:r>
      <w:proofErr w:type="spellEnd"/>
      <w:r w:rsidR="0049120F" w:rsidRPr="001A06EF">
        <w:rPr>
          <w:rFonts w:asciiTheme="minorHAnsi" w:hAnsiTheme="minorHAnsi"/>
          <w:lang w:val="fr-CH"/>
        </w:rPr>
        <w:t xml:space="preserve">-arc), </w:t>
      </w:r>
      <w:r w:rsidR="00045F1C" w:rsidRPr="001A06EF">
        <w:rPr>
          <w:rFonts w:asciiTheme="minorHAnsi" w:hAnsiTheme="minorHAnsi"/>
          <w:lang w:val="fr-CH"/>
        </w:rPr>
        <w:t xml:space="preserve">Interface commune intégrée (ECI) pour </w:t>
      </w:r>
      <w:r w:rsidR="006776D8" w:rsidRPr="001A06EF">
        <w:rPr>
          <w:rFonts w:asciiTheme="minorHAnsi" w:hAnsiTheme="minorHAnsi"/>
          <w:lang w:val="fr-CH"/>
        </w:rPr>
        <w:t>l</w:t>
      </w:r>
      <w:r w:rsidR="00045F1C" w:rsidRPr="001A06EF">
        <w:rPr>
          <w:rFonts w:asciiTheme="minorHAnsi" w:hAnsiTheme="minorHAnsi"/>
          <w:lang w:val="fr-CH"/>
        </w:rPr>
        <w:t>es solutions CA/DRM interchangeables</w:t>
      </w:r>
      <w:r w:rsidR="0049120F" w:rsidRPr="001A06EF">
        <w:rPr>
          <w:rFonts w:asciiTheme="minorHAnsi" w:hAnsiTheme="minorHAnsi"/>
          <w:lang w:val="fr-CH"/>
        </w:rPr>
        <w:t xml:space="preserve">; Architecture, </w:t>
      </w:r>
      <w:r w:rsidR="00045F1C" w:rsidRPr="001A06EF">
        <w:rPr>
          <w:rFonts w:asciiTheme="minorHAnsi" w:hAnsiTheme="minorHAnsi"/>
          <w:lang w:val="fr-CH"/>
        </w:rPr>
        <w:t>dé</w:t>
      </w:r>
      <w:r w:rsidR="0049120F" w:rsidRPr="001A06EF">
        <w:rPr>
          <w:rFonts w:asciiTheme="minorHAnsi" w:hAnsiTheme="minorHAnsi"/>
          <w:lang w:val="fr-CH"/>
        </w:rPr>
        <w:t xml:space="preserve">finitions </w:t>
      </w:r>
      <w:r w:rsidR="00045F1C" w:rsidRPr="001A06EF">
        <w:rPr>
          <w:rFonts w:asciiTheme="minorHAnsi" w:hAnsiTheme="minorHAnsi"/>
          <w:lang w:val="fr-CH"/>
        </w:rPr>
        <w:t>et vue d'ensemble</w:t>
      </w:r>
      <w:r w:rsidR="00D058CD">
        <w:rPr>
          <w:rFonts w:asciiTheme="minorHAnsi" w:hAnsiTheme="minorHAnsi"/>
          <w:lang w:val="fr-CH"/>
        </w:rPr>
        <w:br/>
      </w:r>
      <w:hyperlink r:id="rId13" w:history="1">
        <w:r w:rsidR="0049120F" w:rsidRPr="001A06EF">
          <w:rPr>
            <w:rFonts w:asciiTheme="minorHAnsi" w:hAnsiTheme="minorHAnsi"/>
            <w:color w:val="0000FF"/>
            <w:u w:val="single"/>
            <w:lang w:val="fr-CH"/>
          </w:rPr>
          <w:t xml:space="preserve">COM 9 </w:t>
        </w:r>
        <w:r w:rsidR="0026268D" w:rsidRPr="0026268D">
          <w:rPr>
            <w:rFonts w:asciiTheme="minorHAnsi" w:hAnsiTheme="minorHAnsi"/>
            <w:color w:val="0000FF"/>
            <w:u w:val="single"/>
            <w:lang w:val="fr-CH"/>
          </w:rPr>
          <w:t>–</w:t>
        </w:r>
        <w:r w:rsidR="0049120F" w:rsidRPr="001A06EF">
          <w:rPr>
            <w:rFonts w:asciiTheme="minorHAnsi" w:hAnsiTheme="minorHAnsi"/>
            <w:color w:val="0000FF"/>
            <w:u w:val="single"/>
            <w:lang w:val="fr-CH"/>
          </w:rPr>
          <w:t xml:space="preserve"> R07</w:t>
        </w:r>
      </w:hyperlink>
      <w:r w:rsidR="0049120F" w:rsidRPr="001A06EF">
        <w:rPr>
          <w:rFonts w:asciiTheme="minorHAnsi" w:hAnsiTheme="minorHAnsi"/>
          <w:lang w:val="fr-CH"/>
        </w:rPr>
        <w:t xml:space="preserve"> </w:t>
      </w:r>
      <w:r w:rsidR="0049120F" w:rsidRPr="001A06EF">
        <w:rPr>
          <w:rFonts w:asciiTheme="minorHAnsi" w:hAnsiTheme="minorHAnsi"/>
          <w:szCs w:val="24"/>
          <w:lang w:val="fr-CH"/>
        </w:rPr>
        <w:t>(</w:t>
      </w:r>
      <w:r w:rsidR="00045F1C" w:rsidRPr="001A06EF">
        <w:rPr>
          <w:rFonts w:asciiTheme="minorHAnsi" w:hAnsiTheme="minorHAnsi"/>
          <w:szCs w:val="24"/>
          <w:lang w:val="fr-CH"/>
        </w:rPr>
        <w:t>bientôt disponible</w:t>
      </w:r>
      <w:r w:rsidR="0049120F" w:rsidRPr="001A06EF">
        <w:rPr>
          <w:rFonts w:asciiTheme="minorHAnsi" w:hAnsiTheme="minorHAnsi"/>
          <w:szCs w:val="24"/>
          <w:lang w:val="fr-CH"/>
        </w:rPr>
        <w:t>)</w:t>
      </w:r>
    </w:p>
    <w:p w:rsidR="0049120F" w:rsidRPr="0049120F" w:rsidRDefault="008A4DF4" w:rsidP="001A06EF">
      <w:pPr>
        <w:pStyle w:val="headingb"/>
        <w:rPr>
          <w:lang w:val="fr-CH"/>
        </w:rPr>
      </w:pPr>
      <w:r w:rsidRPr="001A06EF">
        <w:rPr>
          <w:rFonts w:asciiTheme="minorHAnsi" w:hAnsiTheme="minorHAnsi"/>
          <w:lang w:val="fr-CH"/>
        </w:rPr>
        <w:t>Résumé</w:t>
      </w:r>
    </w:p>
    <w:p w:rsidR="0049120F" w:rsidRPr="0049120F" w:rsidRDefault="00CC4964" w:rsidP="00E36F77">
      <w:pPr>
        <w:rPr>
          <w:rFonts w:ascii="Calibri" w:hAnsi="Calibri"/>
          <w:lang w:val="fr-CH"/>
        </w:rPr>
      </w:pPr>
      <w:r w:rsidRPr="005F0988">
        <w:rPr>
          <w:rFonts w:ascii="Calibri" w:hAnsi="Calibri"/>
          <w:lang w:val="fr-CH"/>
        </w:rPr>
        <w:t xml:space="preserve">La </w:t>
      </w:r>
      <w:r w:rsidR="0049120F" w:rsidRPr="0049120F">
        <w:rPr>
          <w:rFonts w:ascii="Calibri" w:hAnsi="Calibri"/>
          <w:lang w:val="fr-CH"/>
        </w:rPr>
        <w:t>Recomm</w:t>
      </w:r>
      <w:r w:rsidRPr="005F0988">
        <w:rPr>
          <w:rFonts w:ascii="Calibri" w:hAnsi="Calibri"/>
          <w:lang w:val="fr-CH"/>
        </w:rPr>
        <w:t>a</w:t>
      </w:r>
      <w:r w:rsidR="0049120F" w:rsidRPr="0049120F">
        <w:rPr>
          <w:rFonts w:ascii="Calibri" w:hAnsi="Calibri"/>
          <w:lang w:val="fr-CH"/>
        </w:rPr>
        <w:t xml:space="preserve">ndation </w:t>
      </w:r>
      <w:r w:rsidRPr="005F0988">
        <w:rPr>
          <w:rFonts w:ascii="Calibri" w:hAnsi="Calibri"/>
          <w:lang w:val="fr-CH"/>
        </w:rPr>
        <w:t>UIT</w:t>
      </w:r>
      <w:r w:rsidR="0049120F" w:rsidRPr="0049120F">
        <w:rPr>
          <w:rFonts w:ascii="Calibri" w:hAnsi="Calibri"/>
          <w:lang w:val="fr-CH"/>
        </w:rPr>
        <w:t>-T J.1011 sp</w:t>
      </w:r>
      <w:r w:rsidR="006776D8" w:rsidRPr="005F0988">
        <w:rPr>
          <w:rFonts w:ascii="Calibri" w:hAnsi="Calibri"/>
          <w:lang w:val="fr-CH"/>
        </w:rPr>
        <w:t>écifie</w:t>
      </w:r>
      <w:r w:rsidR="0049120F" w:rsidRPr="0049120F">
        <w:rPr>
          <w:rFonts w:ascii="Calibri" w:hAnsi="Calibri"/>
          <w:lang w:val="fr-CH"/>
        </w:rPr>
        <w:t xml:space="preserve"> </w:t>
      </w:r>
      <w:r w:rsidR="006776D8" w:rsidRPr="005F0988">
        <w:rPr>
          <w:rFonts w:ascii="Calibri" w:hAnsi="Calibri"/>
          <w:lang w:val="fr-CH"/>
        </w:rPr>
        <w:t>une a</w:t>
      </w:r>
      <w:r w:rsidR="0049120F" w:rsidRPr="0049120F">
        <w:rPr>
          <w:rFonts w:ascii="Calibri" w:hAnsi="Calibri"/>
          <w:lang w:val="fr-CH"/>
        </w:rPr>
        <w:t xml:space="preserve">rchitecture </w:t>
      </w:r>
      <w:r w:rsidR="006776D8" w:rsidRPr="005F0988">
        <w:rPr>
          <w:rFonts w:ascii="Calibri" w:hAnsi="Calibri"/>
          <w:lang w:val="fr-CH"/>
        </w:rPr>
        <w:t xml:space="preserve">pour les solutions </w:t>
      </w:r>
      <w:r w:rsidR="006776D8" w:rsidRPr="0049120F">
        <w:rPr>
          <w:rFonts w:ascii="Calibri" w:hAnsi="Calibri"/>
          <w:lang w:val="fr-CH"/>
        </w:rPr>
        <w:t xml:space="preserve">CA/DRM </w:t>
      </w:r>
      <w:r w:rsidR="006776D8" w:rsidRPr="005F0988">
        <w:rPr>
          <w:rFonts w:ascii="Calibri" w:hAnsi="Calibri"/>
          <w:lang w:val="fr-CH"/>
        </w:rPr>
        <w:t>intégrées et interchangeables</w:t>
      </w:r>
      <w:r w:rsidR="006776D8" w:rsidRPr="0049120F">
        <w:rPr>
          <w:rFonts w:ascii="Calibri" w:hAnsi="Calibri"/>
          <w:lang w:val="fr-CH"/>
        </w:rPr>
        <w:t xml:space="preserve">, </w:t>
      </w:r>
      <w:r w:rsidR="006776D8" w:rsidRPr="005F0988">
        <w:rPr>
          <w:rFonts w:ascii="Calibri" w:hAnsi="Calibri"/>
          <w:lang w:val="fr-CH"/>
        </w:rPr>
        <w:t xml:space="preserve">qui permettent aux équipements </w:t>
      </w:r>
      <w:r w:rsidR="006776D8" w:rsidRPr="0049120F">
        <w:rPr>
          <w:rFonts w:ascii="Calibri" w:hAnsi="Calibri"/>
          <w:lang w:val="fr-CH"/>
        </w:rPr>
        <w:t>CPE</w:t>
      </w:r>
      <w:r w:rsidR="006776D8" w:rsidRPr="005F0988">
        <w:rPr>
          <w:rFonts w:ascii="Calibri" w:hAnsi="Calibri"/>
          <w:lang w:val="fr-CH"/>
        </w:rPr>
        <w:t xml:space="preserve"> pouvant recevoir des contenus de radiodiffusion et large bande</w:t>
      </w:r>
      <w:r w:rsidR="006776D8" w:rsidRPr="0049120F">
        <w:rPr>
          <w:rFonts w:ascii="Calibri" w:hAnsi="Calibri"/>
          <w:lang w:val="fr-CH"/>
        </w:rPr>
        <w:t xml:space="preserve"> </w:t>
      </w:r>
      <w:r w:rsidR="006776D8" w:rsidRPr="005F0988">
        <w:rPr>
          <w:rFonts w:ascii="Calibri" w:hAnsi="Calibri"/>
          <w:lang w:val="fr-CH"/>
        </w:rPr>
        <w:t xml:space="preserve">de télécharger des clients </w:t>
      </w:r>
      <w:r w:rsidR="006776D8" w:rsidRPr="0049120F">
        <w:rPr>
          <w:rFonts w:ascii="Calibri" w:hAnsi="Calibri"/>
          <w:lang w:val="fr-CH"/>
        </w:rPr>
        <w:t xml:space="preserve">CA/DRM </w:t>
      </w:r>
      <w:r w:rsidR="006776D8" w:rsidRPr="005F0988">
        <w:rPr>
          <w:rFonts w:ascii="Calibri" w:hAnsi="Calibri"/>
          <w:lang w:val="fr-CH"/>
        </w:rPr>
        <w:t>dans un environnement sécurisé</w:t>
      </w:r>
      <w:r w:rsidR="0049120F" w:rsidRPr="0049120F">
        <w:rPr>
          <w:rFonts w:ascii="Calibri" w:hAnsi="Calibri"/>
          <w:lang w:val="fr-CH"/>
        </w:rPr>
        <w:t xml:space="preserve">. </w:t>
      </w:r>
      <w:r w:rsidR="00E36F77">
        <w:rPr>
          <w:rFonts w:ascii="Calibri" w:hAnsi="Calibri"/>
          <w:lang w:val="fr-CH"/>
        </w:rPr>
        <w:t xml:space="preserve">Grâce au </w:t>
      </w:r>
      <w:r w:rsidR="00E36F77" w:rsidRPr="005F0988">
        <w:rPr>
          <w:rFonts w:ascii="Calibri" w:hAnsi="Calibri"/>
          <w:lang w:val="fr-CH"/>
        </w:rPr>
        <w:t xml:space="preserve">service </w:t>
      </w:r>
      <w:r w:rsidR="00E36F77">
        <w:rPr>
          <w:rFonts w:ascii="Calibri" w:hAnsi="Calibri"/>
          <w:lang w:val="fr-CH"/>
        </w:rPr>
        <w:t xml:space="preserve">permettant de télécharger plusieurs systèmes </w:t>
      </w:r>
      <w:r w:rsidR="00E36F77" w:rsidRPr="0049120F">
        <w:rPr>
          <w:rFonts w:ascii="Calibri" w:hAnsi="Calibri"/>
          <w:lang w:val="fr-CH"/>
        </w:rPr>
        <w:t xml:space="preserve">CA/DRM, </w:t>
      </w:r>
      <w:r w:rsidR="00E36F77" w:rsidRPr="005F0988">
        <w:rPr>
          <w:rFonts w:ascii="Calibri" w:hAnsi="Calibri"/>
          <w:lang w:val="fr-CH"/>
        </w:rPr>
        <w:t>les consommateurs autorisés peuvent consommer des contenus de radiodiffusion et large bande</w:t>
      </w:r>
      <w:r w:rsidR="00E36F77">
        <w:rPr>
          <w:rFonts w:ascii="Calibri" w:hAnsi="Calibri"/>
          <w:lang w:val="fr-CH"/>
        </w:rPr>
        <w:t xml:space="preserve"> contrôlés </w:t>
      </w:r>
      <w:r w:rsidR="001926E9">
        <w:rPr>
          <w:rFonts w:ascii="Calibri" w:hAnsi="Calibri"/>
          <w:lang w:val="fr-CH"/>
        </w:rPr>
        <w:t>par d</w:t>
      </w:r>
      <w:r w:rsidR="00E36F77" w:rsidRPr="005F0988">
        <w:rPr>
          <w:rFonts w:ascii="Calibri" w:hAnsi="Calibri"/>
          <w:lang w:val="fr-CH"/>
        </w:rPr>
        <w:t xml:space="preserve">es systèmes </w:t>
      </w:r>
      <w:r w:rsidR="00E36F77" w:rsidRPr="0049120F">
        <w:rPr>
          <w:rFonts w:ascii="Calibri" w:hAnsi="Calibri"/>
          <w:lang w:val="fr-CH"/>
        </w:rPr>
        <w:t xml:space="preserve">DRM </w:t>
      </w:r>
      <w:r w:rsidR="00E36F77" w:rsidRPr="005F0988">
        <w:rPr>
          <w:rFonts w:ascii="Calibri" w:hAnsi="Calibri"/>
          <w:lang w:val="fr-CH"/>
        </w:rPr>
        <w:t>et</w:t>
      </w:r>
      <w:r w:rsidR="00E36F77" w:rsidRPr="0049120F">
        <w:rPr>
          <w:rFonts w:ascii="Calibri" w:hAnsi="Calibri"/>
          <w:lang w:val="fr-CH"/>
        </w:rPr>
        <w:t>/o</w:t>
      </w:r>
      <w:r w:rsidR="00E36F77" w:rsidRPr="005F0988">
        <w:rPr>
          <w:rFonts w:ascii="Calibri" w:hAnsi="Calibri"/>
          <w:lang w:val="fr-CH"/>
        </w:rPr>
        <w:t>u</w:t>
      </w:r>
      <w:r w:rsidR="00E36F77" w:rsidRPr="0049120F">
        <w:rPr>
          <w:rFonts w:ascii="Calibri" w:hAnsi="Calibri"/>
          <w:lang w:val="fr-CH"/>
        </w:rPr>
        <w:t xml:space="preserve"> CAS, </w:t>
      </w:r>
      <w:r w:rsidR="00E36F77" w:rsidRPr="005F0988">
        <w:rPr>
          <w:rFonts w:ascii="Calibri" w:hAnsi="Calibri"/>
          <w:lang w:val="fr-CH"/>
        </w:rPr>
        <w:t xml:space="preserve">même </w:t>
      </w:r>
      <w:r w:rsidR="00E36F77">
        <w:rPr>
          <w:rFonts w:ascii="Calibri" w:hAnsi="Calibri"/>
          <w:lang w:val="fr-CH"/>
        </w:rPr>
        <w:t xml:space="preserve">s'ils </w:t>
      </w:r>
      <w:r w:rsidR="00E36F77" w:rsidRPr="005F0988">
        <w:rPr>
          <w:rFonts w:ascii="Calibri" w:hAnsi="Calibri"/>
          <w:lang w:val="fr-CH"/>
        </w:rPr>
        <w:t>ne dispose</w:t>
      </w:r>
      <w:r w:rsidR="00E36F77">
        <w:rPr>
          <w:rFonts w:ascii="Calibri" w:hAnsi="Calibri"/>
          <w:lang w:val="fr-CH"/>
        </w:rPr>
        <w:t>nt</w:t>
      </w:r>
      <w:r w:rsidR="00E36F77" w:rsidRPr="005F0988">
        <w:rPr>
          <w:rFonts w:ascii="Calibri" w:hAnsi="Calibri"/>
          <w:lang w:val="fr-CH"/>
        </w:rPr>
        <w:t xml:space="preserve"> pas </w:t>
      </w:r>
      <w:r w:rsidR="00E36F77">
        <w:rPr>
          <w:rFonts w:ascii="Calibri" w:hAnsi="Calibri"/>
          <w:lang w:val="fr-CH"/>
        </w:rPr>
        <w:t xml:space="preserve">dans leur </w:t>
      </w:r>
      <w:r w:rsidR="00E36F77" w:rsidRPr="005F0988">
        <w:rPr>
          <w:rFonts w:ascii="Calibri" w:hAnsi="Calibri"/>
          <w:lang w:val="fr-CH"/>
        </w:rPr>
        <w:t xml:space="preserve">équipement </w:t>
      </w:r>
      <w:r w:rsidR="00E36F77" w:rsidRPr="0049120F">
        <w:rPr>
          <w:rFonts w:ascii="Calibri" w:hAnsi="Calibri"/>
          <w:lang w:val="fr-CH"/>
        </w:rPr>
        <w:t xml:space="preserve">CPE </w:t>
      </w:r>
      <w:r w:rsidR="00E36F77" w:rsidRPr="005F0988">
        <w:rPr>
          <w:rFonts w:ascii="Calibri" w:hAnsi="Calibri"/>
          <w:lang w:val="fr-CH"/>
        </w:rPr>
        <w:t xml:space="preserve">du client </w:t>
      </w:r>
      <w:r w:rsidR="00E36F77" w:rsidRPr="0049120F">
        <w:rPr>
          <w:rFonts w:ascii="Calibri" w:hAnsi="Calibri"/>
          <w:lang w:val="fr-CH"/>
        </w:rPr>
        <w:t xml:space="preserve">CA/DRM </w:t>
      </w:r>
      <w:r w:rsidR="00E36F77" w:rsidRPr="005F0988">
        <w:rPr>
          <w:rFonts w:ascii="Calibri" w:hAnsi="Calibri"/>
          <w:lang w:val="fr-CH"/>
        </w:rPr>
        <w:t xml:space="preserve">requis </w:t>
      </w:r>
      <w:r w:rsidR="00E36F77">
        <w:rPr>
          <w:rFonts w:ascii="Calibri" w:hAnsi="Calibri"/>
          <w:lang w:val="fr-CH"/>
        </w:rPr>
        <w:t xml:space="preserve">pour les </w:t>
      </w:r>
      <w:r w:rsidR="00E36F77" w:rsidRPr="005F0988">
        <w:rPr>
          <w:rFonts w:ascii="Calibri" w:hAnsi="Calibri"/>
          <w:lang w:val="fr-CH"/>
        </w:rPr>
        <w:t xml:space="preserve">contenus, </w:t>
      </w:r>
      <w:r w:rsidR="00E36F77">
        <w:rPr>
          <w:rFonts w:ascii="Calibri" w:hAnsi="Calibri"/>
          <w:lang w:val="fr-CH"/>
        </w:rPr>
        <w:t xml:space="preserve">car ils peuvent </w:t>
      </w:r>
      <w:r w:rsidR="00E36F77" w:rsidRPr="005F0988">
        <w:rPr>
          <w:rFonts w:ascii="Calibri" w:hAnsi="Calibri"/>
          <w:lang w:val="fr-CH"/>
        </w:rPr>
        <w:t>télécharge</w:t>
      </w:r>
      <w:r w:rsidR="00E36F77">
        <w:rPr>
          <w:rFonts w:ascii="Calibri" w:hAnsi="Calibri"/>
          <w:lang w:val="fr-CH"/>
        </w:rPr>
        <w:t xml:space="preserve">r ce client </w:t>
      </w:r>
      <w:r w:rsidR="00E36F77" w:rsidRPr="005F0988">
        <w:rPr>
          <w:rFonts w:ascii="Calibri" w:hAnsi="Calibri"/>
          <w:lang w:val="fr-CH"/>
        </w:rPr>
        <w:t xml:space="preserve">depuis une </w:t>
      </w:r>
      <w:r w:rsidR="00E36F77" w:rsidRPr="0049120F">
        <w:rPr>
          <w:rFonts w:ascii="Calibri" w:hAnsi="Calibri"/>
          <w:lang w:val="fr-CH"/>
        </w:rPr>
        <w:t xml:space="preserve">source </w:t>
      </w:r>
      <w:r w:rsidR="00E36F77" w:rsidRPr="005F0988">
        <w:rPr>
          <w:rFonts w:ascii="Calibri" w:hAnsi="Calibri"/>
          <w:lang w:val="fr-CH"/>
        </w:rPr>
        <w:t xml:space="preserve">de confiance dans divers </w:t>
      </w:r>
      <w:r w:rsidR="00E36F77" w:rsidRPr="0049120F">
        <w:rPr>
          <w:rFonts w:ascii="Calibri" w:hAnsi="Calibri"/>
          <w:lang w:val="fr-CH"/>
        </w:rPr>
        <w:t xml:space="preserve">types </w:t>
      </w:r>
      <w:r w:rsidR="00E36F77" w:rsidRPr="005F0988">
        <w:rPr>
          <w:rFonts w:ascii="Calibri" w:hAnsi="Calibri"/>
          <w:lang w:val="fr-CH"/>
        </w:rPr>
        <w:t>d'équipements CPE, tels que des boîtiers-décodeurs</w:t>
      </w:r>
      <w:r w:rsidR="00E36F77" w:rsidRPr="0049120F">
        <w:rPr>
          <w:rFonts w:ascii="Calibri" w:hAnsi="Calibri"/>
          <w:lang w:val="fr-CH"/>
        </w:rPr>
        <w:t xml:space="preserve">, </w:t>
      </w:r>
      <w:r w:rsidR="00E36F77" w:rsidRPr="005F0988">
        <w:rPr>
          <w:rFonts w:ascii="Calibri" w:hAnsi="Calibri"/>
          <w:lang w:val="fr-CH"/>
        </w:rPr>
        <w:t>des téléviseurs intelligents</w:t>
      </w:r>
      <w:r w:rsidR="00E36F77" w:rsidRPr="0049120F">
        <w:rPr>
          <w:rFonts w:ascii="Calibri" w:hAnsi="Calibri"/>
          <w:lang w:val="fr-CH"/>
        </w:rPr>
        <w:t xml:space="preserve">, </w:t>
      </w:r>
      <w:r w:rsidR="00E36F77" w:rsidRPr="005F0988">
        <w:rPr>
          <w:rFonts w:ascii="Calibri" w:hAnsi="Calibri"/>
          <w:lang w:val="fr-CH"/>
        </w:rPr>
        <w:t>des ordinateurs personnels</w:t>
      </w:r>
      <w:r w:rsidR="00E36F77" w:rsidRPr="0049120F">
        <w:rPr>
          <w:rFonts w:ascii="Calibri" w:hAnsi="Calibri"/>
          <w:lang w:val="fr-CH"/>
        </w:rPr>
        <w:t xml:space="preserve">, </w:t>
      </w:r>
      <w:r w:rsidR="00E36F77" w:rsidRPr="005F0988">
        <w:rPr>
          <w:rFonts w:ascii="Calibri" w:hAnsi="Calibri"/>
          <w:lang w:val="fr-CH"/>
        </w:rPr>
        <w:t>des smart</w:t>
      </w:r>
      <w:r w:rsidR="00E36F77" w:rsidRPr="0049120F">
        <w:rPr>
          <w:rFonts w:ascii="Calibri" w:hAnsi="Calibri"/>
          <w:lang w:val="fr-CH"/>
        </w:rPr>
        <w:t xml:space="preserve">phones </w:t>
      </w:r>
      <w:r w:rsidR="00E36F77" w:rsidRPr="005F0988">
        <w:rPr>
          <w:rFonts w:ascii="Calibri" w:hAnsi="Calibri"/>
          <w:lang w:val="fr-CH"/>
        </w:rPr>
        <w:t>et</w:t>
      </w:r>
      <w:r w:rsidR="00E36F77" w:rsidRPr="0049120F">
        <w:rPr>
          <w:rFonts w:ascii="Calibri" w:hAnsi="Calibri"/>
          <w:lang w:val="fr-CH"/>
        </w:rPr>
        <w:t>/o</w:t>
      </w:r>
      <w:r w:rsidR="00E36F77" w:rsidRPr="005F0988">
        <w:rPr>
          <w:rFonts w:ascii="Calibri" w:hAnsi="Calibri"/>
          <w:lang w:val="fr-CH"/>
        </w:rPr>
        <w:t>u</w:t>
      </w:r>
      <w:r w:rsidR="00E36F77" w:rsidRPr="0049120F">
        <w:rPr>
          <w:rFonts w:ascii="Calibri" w:hAnsi="Calibri"/>
          <w:lang w:val="fr-CH"/>
        </w:rPr>
        <w:t xml:space="preserve"> </w:t>
      </w:r>
      <w:r w:rsidR="00E36F77" w:rsidRPr="005F0988">
        <w:rPr>
          <w:rFonts w:ascii="Calibri" w:hAnsi="Calibri"/>
          <w:lang w:val="fr-CH"/>
        </w:rPr>
        <w:t xml:space="preserve">des </w:t>
      </w:r>
      <w:r w:rsidR="00E36F77" w:rsidRPr="0049120F">
        <w:rPr>
          <w:rFonts w:ascii="Calibri" w:hAnsi="Calibri"/>
          <w:lang w:val="fr-CH"/>
        </w:rPr>
        <w:t>tablet</w:t>
      </w:r>
      <w:r w:rsidR="00E36F77" w:rsidRPr="005F0988">
        <w:rPr>
          <w:rFonts w:ascii="Calibri" w:hAnsi="Calibri"/>
          <w:lang w:val="fr-CH"/>
        </w:rPr>
        <w:t>te</w:t>
      </w:r>
      <w:r w:rsidR="00E36F77" w:rsidRPr="0049120F">
        <w:rPr>
          <w:rFonts w:ascii="Calibri" w:hAnsi="Calibri"/>
          <w:lang w:val="fr-CH"/>
        </w:rPr>
        <w:t>s</w:t>
      </w:r>
      <w:r w:rsidR="00E36F77" w:rsidRPr="005F0988">
        <w:rPr>
          <w:rFonts w:ascii="Calibri" w:hAnsi="Calibri"/>
          <w:lang w:val="fr-CH"/>
        </w:rPr>
        <w:t xml:space="preserve"> intelligentes</w:t>
      </w:r>
      <w:r w:rsidR="00E36F77" w:rsidRPr="0049120F">
        <w:rPr>
          <w:rFonts w:ascii="Calibri" w:hAnsi="Calibri"/>
          <w:lang w:val="fr-CH"/>
        </w:rPr>
        <w:t>.</w:t>
      </w:r>
    </w:p>
    <w:p w:rsidR="0049120F" w:rsidRPr="001926E9" w:rsidRDefault="0049120F" w:rsidP="0049120F">
      <w:pPr>
        <w:spacing w:before="240"/>
        <w:rPr>
          <w:rFonts w:ascii="Calibri" w:hAnsi="Calibri"/>
          <w:lang w:val="fr-CH"/>
        </w:rPr>
      </w:pPr>
    </w:p>
    <w:p w:rsidR="0049120F" w:rsidRPr="0049120F" w:rsidRDefault="0049120F" w:rsidP="0049120F">
      <w:pPr>
        <w:spacing w:before="240"/>
        <w:jc w:val="center"/>
        <w:rPr>
          <w:rFonts w:ascii="Calibri" w:hAnsi="Calibri"/>
          <w:lang w:val="en-GB"/>
        </w:rPr>
      </w:pPr>
      <w:r w:rsidRPr="0049120F">
        <w:rPr>
          <w:rFonts w:ascii="Calibri" w:hAnsi="Calibri"/>
          <w:lang w:val="en-GB"/>
        </w:rPr>
        <w:t>_____________</w:t>
      </w:r>
    </w:p>
    <w:sectPr w:rsidR="0049120F" w:rsidRPr="0049120F" w:rsidSect="00A15179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69" w:rsidRDefault="00F14969">
      <w:r>
        <w:separator/>
      </w:r>
    </w:p>
  </w:endnote>
  <w:endnote w:type="continuationSeparator" w:id="0">
    <w:p w:rsidR="00F14969" w:rsidRDefault="00F1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587" w:rsidRPr="00196AB1" w:rsidRDefault="008C3587" w:rsidP="008C3587">
    <w:pPr>
      <w:pStyle w:val="Footer"/>
      <w:rPr>
        <w:lang w:val="fr-CH"/>
      </w:rPr>
    </w:pPr>
    <w:r>
      <w:rPr>
        <w:lang w:val="fr-CH"/>
      </w:rPr>
      <w:t>ITU-T\BUREAU\CIRC\199f.DOC</w:t>
    </w:r>
  </w:p>
  <w:p w:rsidR="00697BC1" w:rsidRPr="008C3587" w:rsidRDefault="00697BC1" w:rsidP="008C3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77" w:rsidRPr="00E36F77" w:rsidRDefault="00E36F77" w:rsidP="00E36F77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8"/>
        <w:szCs w:val="18"/>
        <w:lang w:val="fr-CH"/>
      </w:rPr>
    </w:pPr>
    <w:r w:rsidRPr="00E36F77">
      <w:rPr>
        <w:rFonts w:ascii="Calibri" w:hAnsi="Calibri"/>
        <w:sz w:val="18"/>
        <w:szCs w:val="18"/>
        <w:lang w:val="fr-CH"/>
      </w:rPr>
      <w:t>Union internationale des télécommunications • Place des Nations • CH</w:t>
    </w:r>
    <w:r w:rsidRPr="00E36F77">
      <w:rPr>
        <w:rFonts w:ascii="Calibri" w:hAnsi="Calibri"/>
        <w:sz w:val="18"/>
        <w:szCs w:val="18"/>
        <w:lang w:val="fr-CH"/>
      </w:rPr>
      <w:noBreakHyphen/>
      <w:t xml:space="preserve">1211 Genève 20 • Suisse </w:t>
    </w:r>
    <w:r w:rsidRPr="00E36F77">
      <w:rPr>
        <w:rFonts w:ascii="Calibri" w:hAnsi="Calibri"/>
        <w:sz w:val="18"/>
        <w:szCs w:val="18"/>
        <w:lang w:val="fr-CH"/>
      </w:rPr>
      <w:br/>
      <w:t>Tél</w:t>
    </w:r>
    <w:r w:rsidR="0026268D">
      <w:rPr>
        <w:rFonts w:ascii="Calibri" w:hAnsi="Calibri"/>
        <w:sz w:val="18"/>
        <w:szCs w:val="18"/>
        <w:lang w:val="fr-CH"/>
      </w:rPr>
      <w:t>.</w:t>
    </w:r>
    <w:r w:rsidRPr="00E36F77">
      <w:rPr>
        <w:rFonts w:ascii="Calibri" w:hAnsi="Calibr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E36F77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E36F77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E36F77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E36F77">
      <w:rPr>
        <w:rFonts w:ascii="Calibri" w:hAnsi="Calibri"/>
        <w:sz w:val="18"/>
        <w:szCs w:val="18"/>
        <w:lang w:val="fr-CH"/>
      </w:rPr>
      <w:t xml:space="preserve"> • </w:t>
    </w:r>
    <w:hyperlink r:id="rId3" w:history="1">
      <w:r w:rsidRPr="00E36F77">
        <w:rPr>
          <w:rFonts w:ascii="Calibri" w:hAnsi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E36F77">
        <w:rPr>
          <w:rFonts w:ascii="Calibri" w:hAnsi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  <w:r w:rsidRPr="00E36F77">
      <w:rPr>
        <w:rFonts w:ascii="Calibri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69" w:rsidRDefault="00F14969">
      <w:r>
        <w:t>____________________</w:t>
      </w:r>
    </w:p>
  </w:footnote>
  <w:footnote w:type="continuationSeparator" w:id="0">
    <w:p w:rsidR="00F14969" w:rsidRDefault="00F1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305E4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FA624A"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9"/>
    <w:rsid w:val="000039EE"/>
    <w:rsid w:val="00005622"/>
    <w:rsid w:val="0002519E"/>
    <w:rsid w:val="00035B43"/>
    <w:rsid w:val="00045F1C"/>
    <w:rsid w:val="000758B3"/>
    <w:rsid w:val="0008056C"/>
    <w:rsid w:val="00084741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926E9"/>
    <w:rsid w:val="001A06EF"/>
    <w:rsid w:val="001B79A3"/>
    <w:rsid w:val="002152A3"/>
    <w:rsid w:val="0026268D"/>
    <w:rsid w:val="002F3078"/>
    <w:rsid w:val="003131F0"/>
    <w:rsid w:val="003144CA"/>
    <w:rsid w:val="00333A80"/>
    <w:rsid w:val="00364E95"/>
    <w:rsid w:val="00372875"/>
    <w:rsid w:val="00383BF8"/>
    <w:rsid w:val="003B1E80"/>
    <w:rsid w:val="003B66E8"/>
    <w:rsid w:val="004033F1"/>
    <w:rsid w:val="00414B0C"/>
    <w:rsid w:val="00423C21"/>
    <w:rsid w:val="004257AC"/>
    <w:rsid w:val="0043711B"/>
    <w:rsid w:val="004616BC"/>
    <w:rsid w:val="0049120F"/>
    <w:rsid w:val="004B732E"/>
    <w:rsid w:val="004D3E57"/>
    <w:rsid w:val="004D51F4"/>
    <w:rsid w:val="004D64E0"/>
    <w:rsid w:val="00505D37"/>
    <w:rsid w:val="0051210D"/>
    <w:rsid w:val="005136D2"/>
    <w:rsid w:val="00517A03"/>
    <w:rsid w:val="00594654"/>
    <w:rsid w:val="005A3DD9"/>
    <w:rsid w:val="005A6752"/>
    <w:rsid w:val="005B1DFC"/>
    <w:rsid w:val="005F0988"/>
    <w:rsid w:val="00601682"/>
    <w:rsid w:val="00622B27"/>
    <w:rsid w:val="00625E79"/>
    <w:rsid w:val="006333F7"/>
    <w:rsid w:val="006427A1"/>
    <w:rsid w:val="00644741"/>
    <w:rsid w:val="006776D8"/>
    <w:rsid w:val="00697BC1"/>
    <w:rsid w:val="006A6FFE"/>
    <w:rsid w:val="006C5A91"/>
    <w:rsid w:val="00716BBC"/>
    <w:rsid w:val="007305E4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A4DF4"/>
    <w:rsid w:val="008C3587"/>
    <w:rsid w:val="008C4397"/>
    <w:rsid w:val="008C465A"/>
    <w:rsid w:val="008E6CD7"/>
    <w:rsid w:val="008F2C9B"/>
    <w:rsid w:val="00923CD6"/>
    <w:rsid w:val="00935AA8"/>
    <w:rsid w:val="00971C9A"/>
    <w:rsid w:val="009B094D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2BDC"/>
    <w:rsid w:val="00B27B41"/>
    <w:rsid w:val="00B8573E"/>
    <w:rsid w:val="00BB24C0"/>
    <w:rsid w:val="00BD50BC"/>
    <w:rsid w:val="00C26F2E"/>
    <w:rsid w:val="00C45376"/>
    <w:rsid w:val="00C9028F"/>
    <w:rsid w:val="00CA0416"/>
    <w:rsid w:val="00CB1125"/>
    <w:rsid w:val="00CC4964"/>
    <w:rsid w:val="00CD042E"/>
    <w:rsid w:val="00CF2560"/>
    <w:rsid w:val="00CF5B46"/>
    <w:rsid w:val="00D058CD"/>
    <w:rsid w:val="00D367BE"/>
    <w:rsid w:val="00D46B68"/>
    <w:rsid w:val="00D542A5"/>
    <w:rsid w:val="00DC3D47"/>
    <w:rsid w:val="00DD77DA"/>
    <w:rsid w:val="00E06C61"/>
    <w:rsid w:val="00E13DB3"/>
    <w:rsid w:val="00E2408B"/>
    <w:rsid w:val="00E36F77"/>
    <w:rsid w:val="00E62CEA"/>
    <w:rsid w:val="00E674C0"/>
    <w:rsid w:val="00E72AE1"/>
    <w:rsid w:val="00ED6A7A"/>
    <w:rsid w:val="00EE4C36"/>
    <w:rsid w:val="00F14969"/>
    <w:rsid w:val="00F346CE"/>
    <w:rsid w:val="00F34F98"/>
    <w:rsid w:val="00F40540"/>
    <w:rsid w:val="00F67402"/>
    <w:rsid w:val="00F766A2"/>
    <w:rsid w:val="00F9451D"/>
    <w:rsid w:val="00FA624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542076A-2278-4B9C-A2FC-5DAFF0A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st1">
    <w:name w:val="st1"/>
    <w:basedOn w:val="DefaultParagraphFont"/>
    <w:rsid w:val="00F14969"/>
  </w:style>
  <w:style w:type="paragraph" w:customStyle="1" w:styleId="RecNo">
    <w:name w:val="Rec_No"/>
    <w:basedOn w:val="Normal"/>
    <w:next w:val="Normal"/>
    <w:rsid w:val="00F1496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F14969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Reasons">
    <w:name w:val="Reasons"/>
    <w:basedOn w:val="Normal"/>
    <w:qFormat/>
    <w:rsid w:val="005A67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192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3-SG09-R-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9-R-00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6F74-6425-45F8-9926-B5984A85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31</TotalTime>
  <Pages>3</Pages>
  <Words>900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6335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cp:keywords/>
  <dc:description>Circ-187F.DOCX  For: _x000d_Document date: _x000d_Saved by ITU51010110 at 11:10:01 on 11/01/16</dc:description>
  <cp:lastModifiedBy>Osvath, Alexandra</cp:lastModifiedBy>
  <cp:revision>10</cp:revision>
  <cp:lastPrinted>2016-02-23T08:30:00Z</cp:lastPrinted>
  <dcterms:created xsi:type="dcterms:W3CDTF">2016-02-23T12:20:00Z</dcterms:created>
  <dcterms:modified xsi:type="dcterms:W3CDTF">2016-02-29T14:00:00Z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