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D710FD" w:rsidTr="007E6D1B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D710FD" w:rsidRPr="009A54D9" w:rsidRDefault="00D710FD" w:rsidP="007E6D1B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C681BCD" wp14:editId="60FF55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vAlign w:val="center"/>
          </w:tcPr>
          <w:p w:rsidR="0088725B" w:rsidRDefault="0088725B" w:rsidP="007E6D1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D710FD" w:rsidRPr="00F50108" w:rsidRDefault="0088725B" w:rsidP="007E6D1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D710FD" w:rsidRPr="00F50108" w:rsidRDefault="00D710FD" w:rsidP="007E6D1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Tr="007E6D1B">
        <w:trPr>
          <w:trHeight w:val="112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:rsidR="000305E1" w:rsidRDefault="000305E1" w:rsidP="007E6D1B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:rsidR="000305E1" w:rsidRDefault="00173AB5" w:rsidP="007E6D1B">
            <w:pPr>
              <w:pStyle w:val="Tabletext"/>
              <w:spacing w:before="120" w:after="120"/>
            </w:pPr>
            <w:r>
              <w:t>Geneva, 11 January 2016</w:t>
            </w:r>
          </w:p>
        </w:tc>
      </w:tr>
      <w:tr w:rsidR="0088725B" w:rsidTr="007E6D1B">
        <w:trPr>
          <w:trHeight w:val="1079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88725B" w:rsidRPr="00F36AC4" w:rsidRDefault="0088725B" w:rsidP="007E6D1B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88725B" w:rsidRPr="000305E1" w:rsidRDefault="00173AB5" w:rsidP="007E6D1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 192</w:t>
            </w:r>
          </w:p>
          <w:p w:rsidR="0088725B" w:rsidRPr="00F36AC4" w:rsidRDefault="00173AB5" w:rsidP="007E6D1B">
            <w:pPr>
              <w:pStyle w:val="Tabletext"/>
            </w:pPr>
            <w:r>
              <w:t>COM 17/MEU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:rsidR="0088725B" w:rsidRDefault="0088725B" w:rsidP="007E6D1B">
            <w:pPr>
              <w:pStyle w:val="Tabletext"/>
              <w:ind w:left="142" w:hanging="142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2"/>
      <w:tr w:rsidR="00951309" w:rsidTr="007E6D1B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7E6D1B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951309" w:rsidP="007E6D1B">
            <w:pPr>
              <w:pStyle w:val="Tabletext"/>
              <w:rPr>
                <w:b/>
              </w:rPr>
            </w:pPr>
            <w:r w:rsidRPr="00F36AC4">
              <w:t>+41 22 730</w:t>
            </w:r>
            <w:r w:rsidR="00207E30">
              <w:t xml:space="preserve"> </w:t>
            </w:r>
            <w:r w:rsidR="00173AB5">
              <w:t>5866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951309" w:rsidRDefault="00951309" w:rsidP="007E6D1B">
            <w:pPr>
              <w:pStyle w:val="Tabletext"/>
              <w:ind w:left="142" w:hanging="142"/>
            </w:pPr>
          </w:p>
        </w:tc>
      </w:tr>
      <w:tr w:rsidR="00951309" w:rsidTr="007E6D1B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7E6D1B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951309" w:rsidP="007E6D1B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951309" w:rsidRDefault="00951309" w:rsidP="007E6D1B">
            <w:pPr>
              <w:pStyle w:val="Tabletext"/>
              <w:ind w:left="142" w:hanging="142"/>
            </w:pPr>
          </w:p>
        </w:tc>
      </w:tr>
      <w:tr w:rsidR="00951309" w:rsidTr="007E6D1B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7E6D1B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F875D6" w:rsidP="007E6D1B">
            <w:pPr>
              <w:pStyle w:val="Tabletext"/>
            </w:pPr>
            <w:hyperlink r:id="rId9" w:history="1">
              <w:r w:rsidR="00173AB5" w:rsidRPr="009D3050">
                <w:rPr>
                  <w:rStyle w:val="Hyperlink"/>
                  <w:szCs w:val="22"/>
                </w:rPr>
                <w:t>tsbsg17@itu.int</w:t>
              </w:r>
            </w:hyperlink>
            <w:r w:rsidR="00173AB5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:rsidR="00951309" w:rsidRDefault="00951309" w:rsidP="007E6D1B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51309" w:rsidRDefault="00951309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951309" w:rsidRDefault="00951309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:rsidR="00951309" w:rsidRDefault="00173AB5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>
              <w:tab/>
              <w:t>To ITU</w:t>
            </w:r>
            <w:r w:rsidR="00951309">
              <w:t xml:space="preserve"> Academia;</w:t>
            </w:r>
          </w:p>
          <w:p w:rsidR="00951309" w:rsidRDefault="00951309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>
              <w:tab/>
              <w:t>To the Chairman and</w:t>
            </w:r>
            <w:r w:rsidR="00F42527">
              <w:t xml:space="preserve"> Vice-Chairmen of Study Group 17</w:t>
            </w:r>
            <w:r>
              <w:t>;</w:t>
            </w:r>
          </w:p>
          <w:p w:rsidR="00951309" w:rsidRDefault="00951309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951309" w:rsidP="007E6D1B">
            <w:pPr>
              <w:pStyle w:val="Tabletext"/>
              <w:tabs>
                <w:tab w:val="clear" w:pos="284"/>
                <w:tab w:val="clear" w:pos="794"/>
                <w:tab w:val="clear" w:pos="1588"/>
                <w:tab w:val="left" w:pos="425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:rsidTr="007E6D1B">
        <w:trPr>
          <w:trHeight w:val="8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9B6449" w:rsidRDefault="00951309" w:rsidP="007E6D1B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:rsidR="00951309" w:rsidRPr="009B6449" w:rsidRDefault="00173AB5" w:rsidP="00F42527">
            <w:pPr>
              <w:pStyle w:val="Tabletext"/>
            </w:pPr>
            <w:r>
              <w:rPr>
                <w:b/>
              </w:rPr>
              <w:t>Deletion of Recommendations</w:t>
            </w:r>
            <w:r w:rsidR="00362EDB" w:rsidRPr="00362EDB">
              <w:rPr>
                <w:b/>
              </w:rPr>
              <w:t xml:space="preserve"> </w:t>
            </w:r>
            <w:r w:rsidRPr="00443C67">
              <w:rPr>
                <w:b/>
                <w:bCs/>
              </w:rPr>
              <w:t xml:space="preserve">ITU-T Z.400, ITU-T Z.600 and ITU-T </w:t>
            </w:r>
            <w:r>
              <w:rPr>
                <w:b/>
                <w:bCs/>
              </w:rPr>
              <w:t>Z.601</w:t>
            </w:r>
          </w:p>
        </w:tc>
      </w:tr>
    </w:tbl>
    <w:p w:rsidR="00383598" w:rsidRPr="00624555" w:rsidRDefault="00383598" w:rsidP="00173AB5">
      <w:pPr>
        <w:spacing w:before="24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:rsidR="00A051F1" w:rsidRDefault="00A051F1" w:rsidP="00173AB5">
      <w:r>
        <w:rPr>
          <w:bCs/>
        </w:rPr>
        <w:t>1</w:t>
      </w:r>
      <w:r w:rsidR="00173AB5">
        <w:tab/>
        <w:t xml:space="preserve">By TSB Circular 175 </w:t>
      </w:r>
      <w:r>
        <w:t xml:space="preserve">of </w:t>
      </w:r>
      <w:r w:rsidR="00173AB5">
        <w:t>23 September 2015</w:t>
      </w:r>
      <w:r>
        <w:t xml:space="preserve">, the </w:t>
      </w:r>
      <w:r w:rsidR="00173AB5">
        <w:t>above-mentioned Recommendations</w:t>
      </w:r>
      <w:r>
        <w:t xml:space="preserve"> </w:t>
      </w:r>
      <w:r w:rsidR="00173AB5">
        <w:t>were</w:t>
      </w:r>
      <w:r>
        <w:t xml:space="preserve"> submitted fo</w:t>
      </w:r>
      <w:r w:rsidR="00173AB5">
        <w:t>r deletion, at the request of</w:t>
      </w:r>
      <w:r>
        <w:t xml:space="preserve"> Member States participating</w:t>
      </w:r>
      <w:r w:rsidR="00173AB5">
        <w:t xml:space="preserve"> in the meeting of Study Group 17</w:t>
      </w:r>
      <w:r>
        <w:t xml:space="preserve"> (Geneva, </w:t>
      </w:r>
      <w:r w:rsidR="00173AB5" w:rsidRPr="00443C67">
        <w:t>8 to 17 September 2015</w:t>
      </w:r>
      <w:r>
        <w:t>) and in accordance with Resolution 1, Section 9, of WTSA (</w:t>
      </w:r>
      <w:r>
        <w:rPr>
          <w:lang w:val="en-US"/>
        </w:rPr>
        <w:t>Dubai, 2012</w:t>
      </w:r>
      <w:r>
        <w:t>).</w:t>
      </w:r>
    </w:p>
    <w:p w:rsidR="00A051F1" w:rsidRDefault="00A051F1" w:rsidP="00173AB5">
      <w:r>
        <w:rPr>
          <w:bCs/>
        </w:rPr>
        <w:lastRenderedPageBreak/>
        <w:t>2</w:t>
      </w:r>
      <w:r>
        <w:tab/>
        <w:t xml:space="preserve">The conditions governing the deletion of </w:t>
      </w:r>
      <w:r w:rsidR="00173AB5">
        <w:t>these Recommendations</w:t>
      </w:r>
      <w:r>
        <w:t xml:space="preserve"> were met on </w:t>
      </w:r>
      <w:r w:rsidR="00173AB5">
        <w:t>24 December 2015.</w:t>
      </w:r>
    </w:p>
    <w:p w:rsidR="00A051F1" w:rsidRDefault="00173AB5" w:rsidP="00A051F1">
      <w:pPr>
        <w:ind w:right="92"/>
      </w:pPr>
      <w:r>
        <w:t>One Administration</w:t>
      </w:r>
      <w:r w:rsidR="00A051F1">
        <w:t xml:space="preserve"> of Member States responded to the consultation, and no objection to this deletion was received.</w:t>
      </w:r>
    </w:p>
    <w:p w:rsidR="00173AB5" w:rsidRDefault="00173AB5" w:rsidP="00173AB5">
      <w:pPr>
        <w:ind w:right="92"/>
        <w:rPr>
          <w:rFonts w:cstheme="majorBidi"/>
          <w:bCs/>
          <w:lang w:eastAsia="ja-JP"/>
        </w:rPr>
      </w:pPr>
      <w:r>
        <w:rPr>
          <w:rFonts w:cstheme="majorBidi"/>
          <w:bCs/>
          <w:lang w:eastAsia="ja-JP"/>
        </w:rPr>
        <w:t xml:space="preserve">The following </w:t>
      </w:r>
      <w:r w:rsidRPr="00173AB5">
        <w:t>Recommendations</w:t>
      </w:r>
      <w:r>
        <w:rPr>
          <w:rFonts w:cstheme="majorBidi"/>
          <w:bCs/>
          <w:lang w:eastAsia="ja-JP"/>
        </w:rPr>
        <w:t xml:space="preserve"> were therefore deleted:</w:t>
      </w:r>
    </w:p>
    <w:p w:rsidR="00173AB5" w:rsidRPr="003943DC" w:rsidRDefault="00173AB5" w:rsidP="00173AB5">
      <w:pPr>
        <w:pStyle w:val="ListParagraph"/>
        <w:numPr>
          <w:ilvl w:val="0"/>
          <w:numId w:val="11"/>
        </w:numPr>
        <w:ind w:left="714" w:hanging="357"/>
        <w:rPr>
          <w:b/>
        </w:rPr>
      </w:pPr>
      <w:r w:rsidRPr="003943DC">
        <w:rPr>
          <w:rFonts w:cstheme="majorBidi"/>
          <w:b/>
          <w:lang w:eastAsia="ja-JP"/>
        </w:rPr>
        <w:t xml:space="preserve">ITU-T Z.400, </w:t>
      </w:r>
      <w:r w:rsidRPr="003943DC">
        <w:rPr>
          <w:rFonts w:cstheme="majorBidi"/>
          <w:b/>
          <w:i/>
          <w:iCs/>
          <w:lang w:eastAsia="ja-JP"/>
        </w:rPr>
        <w:t>Structure and format of quality manuals for telecommunications software</w:t>
      </w:r>
      <w:r w:rsidRPr="003943DC">
        <w:rPr>
          <w:b/>
        </w:rPr>
        <w:t>;</w:t>
      </w:r>
    </w:p>
    <w:p w:rsidR="00173AB5" w:rsidRPr="003943DC" w:rsidRDefault="00173AB5" w:rsidP="00173AB5">
      <w:pPr>
        <w:pStyle w:val="ListParagraph"/>
        <w:numPr>
          <w:ilvl w:val="0"/>
          <w:numId w:val="11"/>
        </w:numPr>
        <w:spacing w:before="360"/>
        <w:rPr>
          <w:b/>
        </w:rPr>
      </w:pPr>
      <w:r w:rsidRPr="003943DC">
        <w:rPr>
          <w:rFonts w:cstheme="majorBidi"/>
          <w:b/>
          <w:lang w:eastAsia="ja-JP"/>
        </w:rPr>
        <w:t xml:space="preserve">ITU-T Z.600, </w:t>
      </w:r>
      <w:r w:rsidRPr="003943DC">
        <w:rPr>
          <w:rFonts w:cstheme="majorBidi"/>
          <w:b/>
          <w:i/>
          <w:iCs/>
          <w:lang w:eastAsia="ja-JP"/>
        </w:rPr>
        <w:t>Distributed processing environment architecture</w:t>
      </w:r>
      <w:r w:rsidRPr="003943DC">
        <w:rPr>
          <w:b/>
        </w:rPr>
        <w:t>; and</w:t>
      </w:r>
    </w:p>
    <w:p w:rsidR="00173AB5" w:rsidRPr="003943DC" w:rsidRDefault="00173AB5" w:rsidP="00173AB5">
      <w:pPr>
        <w:pStyle w:val="ListParagraph"/>
        <w:numPr>
          <w:ilvl w:val="0"/>
          <w:numId w:val="11"/>
        </w:numPr>
        <w:spacing w:before="360"/>
        <w:rPr>
          <w:b/>
        </w:rPr>
      </w:pPr>
      <w:r w:rsidRPr="003943DC">
        <w:rPr>
          <w:rFonts w:cstheme="majorBidi"/>
          <w:b/>
          <w:lang w:eastAsia="ja-JP"/>
        </w:rPr>
        <w:t xml:space="preserve">ITU-T Z.601, </w:t>
      </w:r>
      <w:r w:rsidRPr="003943DC">
        <w:rPr>
          <w:rFonts w:cstheme="majorBidi"/>
          <w:b/>
          <w:i/>
          <w:iCs/>
          <w:lang w:eastAsia="ja-JP"/>
        </w:rPr>
        <w:t>Data architecture of one software system</w:t>
      </w:r>
      <w:r w:rsidRPr="003943DC">
        <w:rPr>
          <w:b/>
        </w:rPr>
        <w:t>.</w:t>
      </w:r>
    </w:p>
    <w:p w:rsidR="00383598" w:rsidRPr="00624555" w:rsidRDefault="00383598" w:rsidP="00173AB5">
      <w:pPr>
        <w:spacing w:before="360"/>
      </w:pPr>
      <w:r w:rsidRPr="00624555">
        <w:t>Yours faithfully,</w:t>
      </w:r>
    </w:p>
    <w:p w:rsidR="00BD173C" w:rsidRPr="00F0064E" w:rsidRDefault="00C0045D" w:rsidP="00F42527">
      <w:pPr>
        <w:spacing w:before="120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BD173C" w:rsidRPr="00F0064E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B5" w:rsidRDefault="00173AB5">
      <w:r>
        <w:separator/>
      </w:r>
    </w:p>
  </w:endnote>
  <w:endnote w:type="continuationSeparator" w:id="0">
    <w:p w:rsidR="00173AB5" w:rsidRDefault="0017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BD173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B5" w:rsidRDefault="00173AB5">
      <w:r>
        <w:t>____________________</w:t>
      </w:r>
    </w:p>
  </w:footnote>
  <w:footnote w:type="continuationSeparator" w:id="0">
    <w:p w:rsidR="00173AB5" w:rsidRDefault="0017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F875D6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F42527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B5"/>
    <w:rsid w:val="000069D4"/>
    <w:rsid w:val="000174AD"/>
    <w:rsid w:val="000305E1"/>
    <w:rsid w:val="0007428C"/>
    <w:rsid w:val="00075802"/>
    <w:rsid w:val="000A7D55"/>
    <w:rsid w:val="000C2E8E"/>
    <w:rsid w:val="000D49FB"/>
    <w:rsid w:val="000E0E7C"/>
    <w:rsid w:val="000F1B4B"/>
    <w:rsid w:val="0012744F"/>
    <w:rsid w:val="00156DFF"/>
    <w:rsid w:val="00156F66"/>
    <w:rsid w:val="00173AB5"/>
    <w:rsid w:val="00182528"/>
    <w:rsid w:val="0018500B"/>
    <w:rsid w:val="00196A19"/>
    <w:rsid w:val="00196AB1"/>
    <w:rsid w:val="00202DC1"/>
    <w:rsid w:val="00207E30"/>
    <w:rsid w:val="002116EE"/>
    <w:rsid w:val="00217736"/>
    <w:rsid w:val="002309D8"/>
    <w:rsid w:val="00287BF1"/>
    <w:rsid w:val="002A7FE2"/>
    <w:rsid w:val="002B711C"/>
    <w:rsid w:val="002E1B4F"/>
    <w:rsid w:val="002F2E67"/>
    <w:rsid w:val="002F6530"/>
    <w:rsid w:val="00315546"/>
    <w:rsid w:val="00330567"/>
    <w:rsid w:val="00331A2A"/>
    <w:rsid w:val="00351DA5"/>
    <w:rsid w:val="00362EDB"/>
    <w:rsid w:val="00383598"/>
    <w:rsid w:val="00386A9D"/>
    <w:rsid w:val="00391081"/>
    <w:rsid w:val="003B2789"/>
    <w:rsid w:val="003C13CE"/>
    <w:rsid w:val="003E2518"/>
    <w:rsid w:val="00403DC3"/>
    <w:rsid w:val="004314A2"/>
    <w:rsid w:val="004B1EF7"/>
    <w:rsid w:val="004B3FAD"/>
    <w:rsid w:val="004E3CF9"/>
    <w:rsid w:val="00501DCA"/>
    <w:rsid w:val="00513A47"/>
    <w:rsid w:val="005344AB"/>
    <w:rsid w:val="00535342"/>
    <w:rsid w:val="005408DF"/>
    <w:rsid w:val="0055318D"/>
    <w:rsid w:val="00573344"/>
    <w:rsid w:val="00583F9B"/>
    <w:rsid w:val="005C329B"/>
    <w:rsid w:val="005E1223"/>
    <w:rsid w:val="005E5C10"/>
    <w:rsid w:val="005F2C78"/>
    <w:rsid w:val="006144E4"/>
    <w:rsid w:val="00624555"/>
    <w:rsid w:val="00650299"/>
    <w:rsid w:val="00655FC5"/>
    <w:rsid w:val="006B76E3"/>
    <w:rsid w:val="007D2F64"/>
    <w:rsid w:val="007E6D1B"/>
    <w:rsid w:val="00801031"/>
    <w:rsid w:val="00802953"/>
    <w:rsid w:val="00807FF1"/>
    <w:rsid w:val="00822581"/>
    <w:rsid w:val="008309DD"/>
    <w:rsid w:val="0083227A"/>
    <w:rsid w:val="00857C67"/>
    <w:rsid w:val="008614AD"/>
    <w:rsid w:val="00866900"/>
    <w:rsid w:val="00870336"/>
    <w:rsid w:val="0087300D"/>
    <w:rsid w:val="00881BA1"/>
    <w:rsid w:val="0088725B"/>
    <w:rsid w:val="008A0A55"/>
    <w:rsid w:val="008C26B8"/>
    <w:rsid w:val="008C7BAD"/>
    <w:rsid w:val="009273EC"/>
    <w:rsid w:val="00932E45"/>
    <w:rsid w:val="00951309"/>
    <w:rsid w:val="00964CF0"/>
    <w:rsid w:val="00973692"/>
    <w:rsid w:val="00982084"/>
    <w:rsid w:val="00991A72"/>
    <w:rsid w:val="00995963"/>
    <w:rsid w:val="009A54D9"/>
    <w:rsid w:val="009A611F"/>
    <w:rsid w:val="009B61EB"/>
    <w:rsid w:val="009B6449"/>
    <w:rsid w:val="009C2064"/>
    <w:rsid w:val="009D1697"/>
    <w:rsid w:val="009E5F82"/>
    <w:rsid w:val="00A014F8"/>
    <w:rsid w:val="00A051F1"/>
    <w:rsid w:val="00A11DCA"/>
    <w:rsid w:val="00A5173C"/>
    <w:rsid w:val="00A61AEF"/>
    <w:rsid w:val="00AA1543"/>
    <w:rsid w:val="00AB0FFD"/>
    <w:rsid w:val="00AD7192"/>
    <w:rsid w:val="00AF10F1"/>
    <w:rsid w:val="00AF173A"/>
    <w:rsid w:val="00B03802"/>
    <w:rsid w:val="00B066A4"/>
    <w:rsid w:val="00B07A13"/>
    <w:rsid w:val="00B143E2"/>
    <w:rsid w:val="00B4279B"/>
    <w:rsid w:val="00B45FC9"/>
    <w:rsid w:val="00B83461"/>
    <w:rsid w:val="00B86A86"/>
    <w:rsid w:val="00BC7CCF"/>
    <w:rsid w:val="00BD0E50"/>
    <w:rsid w:val="00BD173C"/>
    <w:rsid w:val="00BE470B"/>
    <w:rsid w:val="00BF5399"/>
    <w:rsid w:val="00C0045D"/>
    <w:rsid w:val="00C018E7"/>
    <w:rsid w:val="00C57A91"/>
    <w:rsid w:val="00C740E1"/>
    <w:rsid w:val="00CA7974"/>
    <w:rsid w:val="00CB43AF"/>
    <w:rsid w:val="00CC01C2"/>
    <w:rsid w:val="00CF21F2"/>
    <w:rsid w:val="00D02567"/>
    <w:rsid w:val="00D02712"/>
    <w:rsid w:val="00D214D0"/>
    <w:rsid w:val="00D6546B"/>
    <w:rsid w:val="00D710FD"/>
    <w:rsid w:val="00DD4BED"/>
    <w:rsid w:val="00DE39F0"/>
    <w:rsid w:val="00DF0AF3"/>
    <w:rsid w:val="00DF53A4"/>
    <w:rsid w:val="00E17CCC"/>
    <w:rsid w:val="00E27D7E"/>
    <w:rsid w:val="00E34935"/>
    <w:rsid w:val="00E42E13"/>
    <w:rsid w:val="00E460C5"/>
    <w:rsid w:val="00E6257C"/>
    <w:rsid w:val="00E63C59"/>
    <w:rsid w:val="00EC51E0"/>
    <w:rsid w:val="00F0064E"/>
    <w:rsid w:val="00F42527"/>
    <w:rsid w:val="00F47650"/>
    <w:rsid w:val="00F875D6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A031B58-0DEC-42F7-9F23-EA6848FD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8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73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TSB%20DOC\DELR-RES1-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ECF42-D00C-49D4-A236-8B669B3B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DELR-RES1-2E.dotx</Template>
  <TotalTime>0</TotalTime>
  <Pages>1</Pages>
  <Words>213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Scott, Sarah</dc:creator>
  <cp:keywords/>
  <dc:description>Circ192-E.docx  For: _x000d_Document date: _x000d_Saved by ITU51006837 at 14:41:10 on 11/01/16</dc:description>
  <cp:lastModifiedBy>Bettini, Nadine</cp:lastModifiedBy>
  <cp:revision>2</cp:revision>
  <cp:lastPrinted>2016-01-11T14:06:00Z</cp:lastPrinted>
  <dcterms:created xsi:type="dcterms:W3CDTF">2016-01-11T14:59:00Z</dcterms:created>
  <dcterms:modified xsi:type="dcterms:W3CDTF">2016-01-11T14:59:00Z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Circ192-E.docx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