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924188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924188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924188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590119" w:rsidP="0092418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FABEFF2" wp14:editId="7220DE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9241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113BC0" w:rsidP="00924188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015</w:t>
            </w:r>
            <w:r>
              <w:rPr>
                <w:rFonts w:hint="eastAsia"/>
                <w:lang w:eastAsia="zh-CN"/>
              </w:rPr>
              <w:t>年</w:t>
            </w:r>
            <w:r w:rsidR="00C42A15"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  <w:r w:rsidR="00B826CD"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595FA2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9241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113BC0" w:rsidRDefault="00113BC0" w:rsidP="00B826CD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C42A15">
              <w:rPr>
                <w:b/>
                <w:lang w:eastAsia="zh-CN"/>
              </w:rPr>
              <w:t>1</w:t>
            </w:r>
            <w:r w:rsidR="00B826CD">
              <w:rPr>
                <w:rFonts w:hint="eastAsia"/>
                <w:b/>
                <w:lang w:eastAsia="zh-CN"/>
              </w:rPr>
              <w:t>58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C42A15" w:rsidRPr="00C42A15" w:rsidRDefault="00C1340F" w:rsidP="00B826CD">
            <w:pPr>
              <w:tabs>
                <w:tab w:val="right" w:pos="8732"/>
              </w:tabs>
              <w:spacing w:before="0"/>
              <w:rPr>
                <w:rFonts w:ascii="Verdana" w:hAnsi="Verdana"/>
                <w:bCs/>
                <w:iCs/>
                <w:sz w:val="18"/>
                <w:szCs w:val="18"/>
                <w:lang w:eastAsia="zh-CN"/>
              </w:rPr>
            </w:pPr>
            <w:r w:rsidRPr="00F36AC4">
              <w:t xml:space="preserve">TSB </w:t>
            </w:r>
            <w:r w:rsidR="00C42A15" w:rsidRPr="00F36AC4">
              <w:t>Workshops/</w:t>
            </w:r>
            <w:r w:rsidR="00B826CD">
              <w:rPr>
                <w:rFonts w:hint="eastAsia"/>
                <w:lang w:eastAsia="zh-CN"/>
              </w:rPr>
              <w:t>K</w:t>
            </w:r>
            <w:r w:rsidR="00C42A15">
              <w:t>.</w:t>
            </w:r>
            <w:r w:rsidR="00B826CD">
              <w:rPr>
                <w:rFonts w:hint="eastAsia"/>
                <w:lang w:eastAsia="zh-CN"/>
              </w:rPr>
              <w:t>M</w:t>
            </w:r>
            <w:r w:rsidR="00C42A15">
              <w:t>.</w:t>
            </w:r>
          </w:p>
        </w:tc>
        <w:tc>
          <w:tcPr>
            <w:tcW w:w="3969" w:type="dxa"/>
            <w:gridSpan w:val="2"/>
            <w:vMerge w:val="restart"/>
          </w:tcPr>
          <w:p w:rsidR="00113BC0" w:rsidRDefault="00113BC0" w:rsidP="00924188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13BC0" w:rsidRPr="00276F18" w:rsidRDefault="00113BC0" w:rsidP="00924188">
            <w:pPr>
              <w:pStyle w:val="Tabletext"/>
              <w:ind w:left="284" w:hanging="284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113BC0" w:rsidP="00924188">
            <w:pPr>
              <w:pStyle w:val="Tabletext"/>
              <w:ind w:left="284" w:hanging="284"/>
              <w:rPr>
                <w:rFonts w:ascii="Calibri" w:eastAsia="SimSun" w:hAnsi="Calibr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113BC0" w:rsidP="00B826CD">
            <w:pPr>
              <w:pStyle w:val="Tabletext"/>
              <w:ind w:left="284" w:hanging="284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F50108" w:rsidRDefault="00113BC0" w:rsidP="00924188">
            <w:pPr>
              <w:pStyle w:val="Tabletext"/>
              <w:ind w:left="284" w:hanging="284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C1340F" w:rsidRPr="00F50108" w:rsidTr="00595FA2">
        <w:trPr>
          <w:cantSplit/>
          <w:trHeight w:val="397"/>
        </w:trPr>
        <w:tc>
          <w:tcPr>
            <w:tcW w:w="1276" w:type="dxa"/>
          </w:tcPr>
          <w:p w:rsidR="00C1340F" w:rsidRPr="003F27BD" w:rsidRDefault="00082938" w:rsidP="00924188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lang w:eastAsia="zh-CN"/>
              </w:rPr>
              <w:t>人</w:t>
            </w:r>
            <w:r w:rsidR="00C1340F">
              <w:rPr>
                <w:rFonts w:hint="eastAsia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C1340F" w:rsidRPr="00841612" w:rsidRDefault="00B826CD" w:rsidP="00B826CD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Kaoru Mizuno</w:t>
            </w:r>
          </w:p>
        </w:tc>
        <w:tc>
          <w:tcPr>
            <w:tcW w:w="3969" w:type="dxa"/>
            <w:gridSpan w:val="2"/>
            <w:vMerge/>
          </w:tcPr>
          <w:p w:rsidR="00C1340F" w:rsidRPr="0033229B" w:rsidRDefault="00C1340F" w:rsidP="00924188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</w:p>
        </w:tc>
      </w:tr>
      <w:tr w:rsidR="00113BC0" w:rsidRPr="00F50108" w:rsidTr="00595FA2">
        <w:trPr>
          <w:cantSplit/>
          <w:trHeight w:val="416"/>
        </w:trPr>
        <w:tc>
          <w:tcPr>
            <w:tcW w:w="1276" w:type="dxa"/>
          </w:tcPr>
          <w:p w:rsidR="00113BC0" w:rsidRPr="003F27BD" w:rsidRDefault="00113BC0" w:rsidP="009241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113BC0" w:rsidRPr="00F50108" w:rsidRDefault="00113BC0" w:rsidP="00B826C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>
              <w:rPr>
                <w:rFonts w:hint="eastAsia"/>
                <w:lang w:eastAsia="zh-CN"/>
              </w:rPr>
              <w:t>6</w:t>
            </w:r>
            <w:r w:rsidR="00B826CD">
              <w:rPr>
                <w:rFonts w:hint="eastAsia"/>
                <w:lang w:eastAsia="zh-CN"/>
              </w:rPr>
              <w:t>226</w:t>
            </w:r>
          </w:p>
        </w:tc>
        <w:tc>
          <w:tcPr>
            <w:tcW w:w="3969" w:type="dxa"/>
            <w:gridSpan w:val="2"/>
            <w:vMerge/>
          </w:tcPr>
          <w:p w:rsidR="00113BC0" w:rsidRPr="00F50108" w:rsidRDefault="00113BC0" w:rsidP="00924188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95FA2">
        <w:trPr>
          <w:cantSplit/>
          <w:trHeight w:val="397"/>
        </w:trPr>
        <w:tc>
          <w:tcPr>
            <w:tcW w:w="1276" w:type="dxa"/>
          </w:tcPr>
          <w:p w:rsidR="00113BC0" w:rsidRPr="003F27BD" w:rsidRDefault="00113BC0" w:rsidP="009241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113BC0" w:rsidRPr="00F50108" w:rsidRDefault="00113BC0" w:rsidP="009241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3969" w:type="dxa"/>
            <w:gridSpan w:val="2"/>
            <w:vMerge/>
          </w:tcPr>
          <w:p w:rsidR="00113BC0" w:rsidRPr="00F50108" w:rsidRDefault="00113BC0" w:rsidP="00924188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95FA2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9241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F50108" w:rsidRDefault="00C65B69" w:rsidP="009241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10" w:history="1">
              <w:r w:rsidR="00C1340F" w:rsidRPr="00F36AC4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3969" w:type="dxa"/>
            <w:gridSpan w:val="2"/>
          </w:tcPr>
          <w:p w:rsidR="00C42A15" w:rsidRDefault="00C42A15" w:rsidP="0092418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C42A15" w:rsidRDefault="00595FA2" w:rsidP="005149D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b/>
                <w:bCs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="00C42A15">
              <w:rPr>
                <w:rFonts w:hint="eastAsia"/>
                <w:lang w:eastAsia="zh-CN"/>
              </w:rPr>
              <w:t>ITU-T</w:t>
            </w:r>
            <w:r w:rsidR="00C42A15">
              <w:rPr>
                <w:rFonts w:hint="eastAsia"/>
                <w:lang w:eastAsia="zh-CN"/>
              </w:rPr>
              <w:t>研究组正副主席；</w:t>
            </w:r>
          </w:p>
          <w:p w:rsidR="00C42A15" w:rsidRDefault="00595FA2" w:rsidP="005149D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="00C42A15">
              <w:rPr>
                <w:rFonts w:hint="eastAsia"/>
                <w:lang w:eastAsia="zh-CN"/>
              </w:rPr>
              <w:t>电信发展局主任；</w:t>
            </w:r>
          </w:p>
          <w:p w:rsidR="00113BC0" w:rsidRDefault="00595FA2" w:rsidP="00924188">
            <w:pPr>
              <w:pStyle w:val="Tabletext"/>
              <w:rPr>
                <w:rFonts w:eastAsia="SimSun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="00C42A15" w:rsidRPr="00C42A15">
              <w:rPr>
                <w:rFonts w:eastAsia="SimSun" w:hint="eastAsia"/>
                <w:lang w:eastAsia="zh-CN"/>
              </w:rPr>
              <w:t>无线电通信局主任</w:t>
            </w:r>
            <w:r w:rsidR="00F432DB" w:rsidRPr="00F432DB">
              <w:rPr>
                <w:rFonts w:eastAsia="SimSun" w:hint="eastAsia"/>
                <w:lang w:eastAsia="zh-CN"/>
              </w:rPr>
              <w:t>；</w:t>
            </w:r>
          </w:p>
          <w:p w:rsidR="00B826CD" w:rsidRPr="00F432DB" w:rsidRDefault="00B826CD" w:rsidP="00B826CD">
            <w:pPr>
              <w:pStyle w:val="Tabletext"/>
              <w:rPr>
                <w:rFonts w:eastAsia="SimSun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YaHei" w:hint="eastAsia"/>
                <w:lang w:eastAsia="zh-CN"/>
              </w:rPr>
              <w:t>国际电联曼谷区域代表处主任</w:t>
            </w:r>
            <w:r w:rsidR="00F432DB" w:rsidRPr="00F432DB">
              <w:rPr>
                <w:rFonts w:eastAsia="SimSun" w:hint="eastAsia"/>
                <w:lang w:eastAsia="zh-CN"/>
              </w:rPr>
              <w:t>；</w:t>
            </w:r>
          </w:p>
          <w:p w:rsidR="00B826CD" w:rsidRDefault="00B826CD" w:rsidP="00B826CD">
            <w:pPr>
              <w:pStyle w:val="Tabletext"/>
              <w:rPr>
                <w:rFonts w:eastAsia="SimSun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YaHei" w:hint="eastAsia"/>
                <w:lang w:eastAsia="zh-CN"/>
              </w:rPr>
              <w:t>泰国常驻日内瓦使团</w:t>
            </w:r>
          </w:p>
          <w:p w:rsidR="00C1340F" w:rsidRPr="00C1340F" w:rsidRDefault="00C1340F" w:rsidP="00924188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9241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F50108" w:rsidRDefault="00B826CD" w:rsidP="00B826CD">
            <w:pPr>
              <w:spacing w:before="0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第三届亚太电信组织</w:t>
            </w:r>
            <w:r>
              <w:rPr>
                <w:rFonts w:hint="eastAsia"/>
                <w:b/>
                <w:bCs/>
                <w:lang w:eastAsia="zh-CN"/>
              </w:rPr>
              <w:t>/</w:t>
            </w:r>
            <w:r>
              <w:rPr>
                <w:rFonts w:hint="eastAsia"/>
                <w:b/>
                <w:bCs/>
                <w:lang w:eastAsia="zh-CN"/>
              </w:rPr>
              <w:t>国际电联一致性和互操作性联合活动</w:t>
            </w:r>
            <w:r w:rsidR="002C631B">
              <w:rPr>
                <w:b/>
                <w:lang w:eastAsia="zh-CN"/>
              </w:rPr>
              <w:br/>
            </w:r>
            <w:r w:rsidR="00113BC0">
              <w:rPr>
                <w:rFonts w:hint="eastAsia"/>
                <w:b/>
                <w:lang w:eastAsia="zh-CN"/>
              </w:rPr>
              <w:t>2015</w:t>
            </w:r>
            <w:r w:rsidR="00113BC0"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9</w:t>
            </w:r>
            <w:r w:rsidR="00113BC0"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7-8</w:t>
            </w:r>
            <w:r w:rsidR="00113BC0">
              <w:rPr>
                <w:rFonts w:hint="eastAsia"/>
                <w:b/>
                <w:lang w:eastAsia="zh-CN"/>
              </w:rPr>
              <w:t>日，</w:t>
            </w:r>
            <w:r>
              <w:rPr>
                <w:rFonts w:hint="eastAsia"/>
                <w:b/>
                <w:lang w:eastAsia="zh-CN"/>
              </w:rPr>
              <w:t>泰国曼谷</w:t>
            </w:r>
          </w:p>
        </w:tc>
      </w:tr>
    </w:tbl>
    <w:p w:rsidR="000D1DA5" w:rsidRPr="00C04472" w:rsidRDefault="000D1DA5" w:rsidP="00924188">
      <w:pPr>
        <w:pStyle w:val="Normalaftertitle"/>
        <w:spacing w:before="360"/>
        <w:rPr>
          <w:rFonts w:eastAsiaTheme="minorEastAsia"/>
          <w:lang w:eastAsia="zh-CN"/>
        </w:rPr>
      </w:pPr>
      <w:bookmarkStart w:id="1" w:name="StartTyping_E"/>
      <w:bookmarkEnd w:id="1"/>
      <w:r w:rsidRPr="00C04472">
        <w:rPr>
          <w:rFonts w:eastAsiaTheme="minorEastAsia" w:cs="Microsoft YaHei"/>
          <w:lang w:eastAsia="zh-CN"/>
        </w:rPr>
        <w:t>尊敬的先生</w:t>
      </w:r>
      <w:r w:rsidRPr="00C04472">
        <w:rPr>
          <w:rFonts w:eastAsiaTheme="minorEastAsia"/>
          <w:lang w:eastAsia="zh-CN"/>
        </w:rPr>
        <w:t>/</w:t>
      </w:r>
      <w:r w:rsidRPr="00C04472">
        <w:rPr>
          <w:rFonts w:eastAsiaTheme="minorEastAsia" w:cs="Microsoft YaHei"/>
          <w:lang w:eastAsia="zh-CN"/>
        </w:rPr>
        <w:t>女士：</w:t>
      </w:r>
    </w:p>
    <w:p w:rsidR="002837B9" w:rsidRPr="0047716E" w:rsidRDefault="002837B9" w:rsidP="0047716E">
      <w:pPr>
        <w:rPr>
          <w:lang w:eastAsia="zh-CN"/>
        </w:rPr>
      </w:pPr>
      <w:r w:rsidRPr="0047716E">
        <w:rPr>
          <w:lang w:eastAsia="zh-CN"/>
        </w:rPr>
        <w:t>1</w:t>
      </w:r>
      <w:r w:rsidRPr="0047716E">
        <w:rPr>
          <w:lang w:eastAsia="zh-CN"/>
        </w:rPr>
        <w:tab/>
      </w:r>
      <w:r w:rsidRPr="0047716E">
        <w:rPr>
          <w:rFonts w:hint="eastAsia"/>
          <w:lang w:eastAsia="zh-CN"/>
        </w:rPr>
        <w:t>我谨通知您，</w:t>
      </w:r>
      <w:r w:rsidR="00B826CD" w:rsidRPr="0047716E">
        <w:rPr>
          <w:rFonts w:hint="eastAsia"/>
          <w:lang w:eastAsia="zh-CN"/>
        </w:rPr>
        <w:t>第三届亚太电信组织</w:t>
      </w:r>
      <w:r w:rsidR="00B826CD" w:rsidRPr="0047716E">
        <w:rPr>
          <w:rFonts w:hint="eastAsia"/>
          <w:lang w:eastAsia="zh-CN"/>
        </w:rPr>
        <w:t>/</w:t>
      </w:r>
      <w:r w:rsidR="00B826CD" w:rsidRPr="0047716E">
        <w:rPr>
          <w:rFonts w:hint="eastAsia"/>
          <w:lang w:eastAsia="zh-CN"/>
        </w:rPr>
        <w:t>国际电联一致性和互操作性联合活动</w:t>
      </w:r>
      <w:r w:rsidRPr="0047716E">
        <w:rPr>
          <w:rFonts w:hint="eastAsia"/>
          <w:lang w:eastAsia="zh-CN"/>
        </w:rPr>
        <w:t>将于</w:t>
      </w:r>
      <w:r w:rsidRPr="0047716E">
        <w:rPr>
          <w:lang w:eastAsia="zh-CN"/>
        </w:rPr>
        <w:t>2015</w:t>
      </w:r>
      <w:r w:rsidRPr="0047716E">
        <w:rPr>
          <w:rFonts w:hint="eastAsia"/>
          <w:lang w:eastAsia="zh-CN"/>
        </w:rPr>
        <w:t>年</w:t>
      </w:r>
      <w:r w:rsidR="00B826CD" w:rsidRPr="0047716E">
        <w:rPr>
          <w:rFonts w:hint="eastAsia"/>
          <w:lang w:eastAsia="zh-CN"/>
        </w:rPr>
        <w:t>9</w:t>
      </w:r>
      <w:r w:rsidRPr="0047716E">
        <w:rPr>
          <w:rFonts w:hint="eastAsia"/>
          <w:lang w:eastAsia="zh-CN"/>
        </w:rPr>
        <w:t>月</w:t>
      </w:r>
      <w:r w:rsidR="00B826CD" w:rsidRPr="0047716E">
        <w:rPr>
          <w:rFonts w:hint="eastAsia"/>
          <w:lang w:eastAsia="zh-CN"/>
        </w:rPr>
        <w:t>7-8</w:t>
      </w:r>
      <w:r w:rsidRPr="0047716E">
        <w:rPr>
          <w:rFonts w:hint="eastAsia"/>
          <w:lang w:eastAsia="zh-CN"/>
        </w:rPr>
        <w:t>日在</w:t>
      </w:r>
      <w:r w:rsidR="00B826CD" w:rsidRPr="0047716E">
        <w:rPr>
          <w:rFonts w:hint="eastAsia"/>
          <w:lang w:eastAsia="zh-CN"/>
        </w:rPr>
        <w:t>泰国曼谷</w:t>
      </w:r>
      <w:r w:rsidRPr="0047716E">
        <w:rPr>
          <w:rFonts w:hint="eastAsia"/>
          <w:lang w:eastAsia="zh-CN"/>
        </w:rPr>
        <w:t>举办。</w:t>
      </w:r>
      <w:r w:rsidR="00B826CD" w:rsidRPr="0047716E">
        <w:rPr>
          <w:rFonts w:hint="eastAsia"/>
          <w:lang w:eastAsia="zh-CN"/>
        </w:rPr>
        <w:t>本次活动将在泰国曼谷</w:t>
      </w:r>
      <w:r w:rsidR="00B826CD" w:rsidRPr="0047716E">
        <w:rPr>
          <w:rFonts w:hint="eastAsia"/>
          <w:lang w:eastAsia="zh-CN"/>
        </w:rPr>
        <w:t>Central World</w:t>
      </w:r>
      <w:r w:rsidR="00B826CD" w:rsidRPr="0047716E">
        <w:rPr>
          <w:rFonts w:hint="eastAsia"/>
          <w:lang w:eastAsia="zh-CN"/>
        </w:rPr>
        <w:t>的</w:t>
      </w:r>
      <w:proofErr w:type="spellStart"/>
      <w:r w:rsidR="00B826CD" w:rsidRPr="0047716E">
        <w:rPr>
          <w:rFonts w:hint="eastAsia"/>
          <w:lang w:eastAsia="zh-CN"/>
        </w:rPr>
        <w:t>Centara</w:t>
      </w:r>
      <w:proofErr w:type="spellEnd"/>
      <w:r w:rsidR="00B826CD" w:rsidRPr="0047716E">
        <w:rPr>
          <w:rFonts w:hint="eastAsia"/>
          <w:lang w:eastAsia="zh-CN"/>
        </w:rPr>
        <w:t xml:space="preserve"> Grand</w:t>
      </w:r>
      <w:r w:rsidR="00B826CD" w:rsidRPr="0047716E">
        <w:rPr>
          <w:rFonts w:hint="eastAsia"/>
          <w:lang w:eastAsia="zh-CN"/>
        </w:rPr>
        <w:t>举行</w:t>
      </w:r>
      <w:r w:rsidR="00D61807" w:rsidRPr="0047716E">
        <w:rPr>
          <w:rFonts w:hint="eastAsia"/>
          <w:lang w:eastAsia="zh-CN"/>
        </w:rPr>
        <w:t>。紧接其后，还将在</w:t>
      </w:r>
      <w:r w:rsidR="00D61807" w:rsidRPr="0047716E">
        <w:rPr>
          <w:rFonts w:hint="eastAsia"/>
          <w:lang w:eastAsia="zh-CN"/>
        </w:rPr>
        <w:t>2015</w:t>
      </w:r>
      <w:r w:rsidR="00D61807" w:rsidRPr="0047716E">
        <w:rPr>
          <w:rFonts w:hint="eastAsia"/>
          <w:lang w:eastAsia="zh-CN"/>
        </w:rPr>
        <w:t>年</w:t>
      </w:r>
      <w:r w:rsidR="00D61807" w:rsidRPr="0047716E">
        <w:rPr>
          <w:rFonts w:hint="eastAsia"/>
          <w:lang w:eastAsia="zh-CN"/>
        </w:rPr>
        <w:t>9</w:t>
      </w:r>
      <w:r w:rsidR="00D61807" w:rsidRPr="0047716E">
        <w:rPr>
          <w:rFonts w:hint="eastAsia"/>
          <w:lang w:eastAsia="zh-CN"/>
        </w:rPr>
        <w:t>月</w:t>
      </w:r>
      <w:r w:rsidR="00D61807" w:rsidRPr="0047716E">
        <w:rPr>
          <w:rFonts w:hint="eastAsia"/>
          <w:lang w:eastAsia="zh-CN"/>
        </w:rPr>
        <w:t>9-12</w:t>
      </w:r>
      <w:r w:rsidR="00D61807" w:rsidRPr="0047716E">
        <w:rPr>
          <w:rFonts w:hint="eastAsia"/>
          <w:lang w:eastAsia="zh-CN"/>
        </w:rPr>
        <w:t>日</w:t>
      </w:r>
      <w:r w:rsidR="00B826CD" w:rsidRPr="0047716E">
        <w:rPr>
          <w:rFonts w:hint="eastAsia"/>
          <w:lang w:eastAsia="zh-CN"/>
        </w:rPr>
        <w:t>举办第</w:t>
      </w:r>
      <w:r w:rsidR="00B826CD" w:rsidRPr="0047716E">
        <w:rPr>
          <w:rFonts w:hint="eastAsia"/>
          <w:lang w:eastAsia="zh-CN"/>
        </w:rPr>
        <w:t>26</w:t>
      </w:r>
      <w:r w:rsidR="00B826CD" w:rsidRPr="0047716E">
        <w:rPr>
          <w:rFonts w:hint="eastAsia"/>
          <w:lang w:eastAsia="zh-CN"/>
        </w:rPr>
        <w:t>届亚太电信组织标准化项目论坛（</w:t>
      </w:r>
      <w:r w:rsidR="00D61807" w:rsidRPr="0047716E">
        <w:rPr>
          <w:lang w:eastAsia="zh-CN"/>
        </w:rPr>
        <w:t>ASTAP-2</w:t>
      </w:r>
      <w:r w:rsidR="00D61807" w:rsidRPr="0047716E">
        <w:rPr>
          <w:rFonts w:hint="eastAsia"/>
          <w:lang w:eastAsia="zh-CN"/>
        </w:rPr>
        <w:t>6</w:t>
      </w:r>
      <w:r w:rsidR="00B826CD" w:rsidRPr="0047716E">
        <w:rPr>
          <w:rFonts w:hint="eastAsia"/>
          <w:lang w:eastAsia="zh-CN"/>
        </w:rPr>
        <w:t>）</w:t>
      </w:r>
      <w:r w:rsidR="009A513F" w:rsidRPr="0047716E">
        <w:rPr>
          <w:rFonts w:hint="eastAsia"/>
          <w:lang w:eastAsia="zh-CN"/>
        </w:rPr>
        <w:t>。</w:t>
      </w:r>
    </w:p>
    <w:p w:rsidR="00A7249B" w:rsidRPr="00E31B46" w:rsidRDefault="00A7249B" w:rsidP="0047716E">
      <w:pPr>
        <w:rPr>
          <w:lang w:eastAsia="zh-CN"/>
        </w:rPr>
      </w:pPr>
      <w:r w:rsidRPr="00E31B46">
        <w:rPr>
          <w:lang w:eastAsia="zh-CN"/>
        </w:rPr>
        <w:t>2</w:t>
      </w:r>
      <w:r w:rsidRPr="00E31B46">
        <w:rPr>
          <w:lang w:eastAsia="zh-CN"/>
        </w:rPr>
        <w:tab/>
      </w:r>
      <w:r w:rsidRPr="00E31B46">
        <w:rPr>
          <w:lang w:val="zh-CN" w:eastAsia="zh-CN"/>
        </w:rPr>
        <w:t>本次活动将包括以下三个部分</w:t>
      </w:r>
      <w:r w:rsidRPr="00E31B46">
        <w:rPr>
          <w:lang w:eastAsia="zh-CN"/>
        </w:rPr>
        <w:t>：</w:t>
      </w:r>
    </w:p>
    <w:p w:rsidR="00A7249B" w:rsidRPr="00E31B46" w:rsidRDefault="0047716E" w:rsidP="0047716E">
      <w:pPr>
        <w:pStyle w:val="enumlev1"/>
        <w:rPr>
          <w:lang w:eastAsia="zh-CN"/>
        </w:rPr>
      </w:pPr>
      <w:r>
        <w:rPr>
          <w:rFonts w:hint="eastAsia"/>
          <w:lang w:val="zh-CN" w:eastAsia="zh-CN"/>
        </w:rPr>
        <w:t>1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A7249B" w:rsidRPr="00E31B46">
        <w:rPr>
          <w:lang w:val="zh-CN" w:eastAsia="zh-CN"/>
        </w:rPr>
        <w:t>互操作性</w:t>
      </w:r>
      <w:r w:rsidR="00A7249B" w:rsidRPr="00E31B46">
        <w:rPr>
          <w:b/>
          <w:bCs/>
          <w:lang w:val="zh-CN" w:eastAsia="zh-CN"/>
        </w:rPr>
        <w:t>测试</w:t>
      </w:r>
      <w:r w:rsidR="00A7249B">
        <w:rPr>
          <w:rFonts w:hint="eastAsia"/>
          <w:lang w:val="zh-CN" w:eastAsia="zh-CN"/>
        </w:rPr>
        <w:t>（</w:t>
      </w:r>
      <w:r w:rsidR="00A7249B">
        <w:rPr>
          <w:rFonts w:hint="eastAsia"/>
          <w:lang w:val="zh-CN" w:eastAsia="zh-CN"/>
        </w:rPr>
        <w:t>2015</w:t>
      </w:r>
      <w:r w:rsidR="00A7249B">
        <w:rPr>
          <w:rFonts w:hint="eastAsia"/>
          <w:lang w:val="zh-CN" w:eastAsia="zh-CN"/>
        </w:rPr>
        <w:t>年</w:t>
      </w:r>
      <w:r w:rsidR="00A7249B">
        <w:rPr>
          <w:rFonts w:hint="eastAsia"/>
          <w:lang w:val="zh-CN" w:eastAsia="zh-CN"/>
        </w:rPr>
        <w:t>9</w:t>
      </w:r>
      <w:r w:rsidR="00A7249B">
        <w:rPr>
          <w:rFonts w:hint="eastAsia"/>
          <w:lang w:val="zh-CN" w:eastAsia="zh-CN"/>
        </w:rPr>
        <w:t>月</w:t>
      </w:r>
      <w:r w:rsidR="00A7249B">
        <w:rPr>
          <w:rFonts w:hint="eastAsia"/>
          <w:lang w:val="zh-CN" w:eastAsia="zh-CN"/>
        </w:rPr>
        <w:t>7</w:t>
      </w:r>
      <w:r w:rsidR="00A7249B">
        <w:rPr>
          <w:rFonts w:hint="eastAsia"/>
          <w:lang w:val="zh-CN" w:eastAsia="zh-CN"/>
        </w:rPr>
        <w:t>日）</w:t>
      </w:r>
    </w:p>
    <w:p w:rsidR="00A7249B" w:rsidRPr="00E31B46" w:rsidRDefault="0047716E" w:rsidP="0047716E">
      <w:pPr>
        <w:pStyle w:val="enumlev1"/>
        <w:rPr>
          <w:lang w:eastAsia="zh-CN"/>
        </w:rPr>
      </w:pPr>
      <w:r w:rsidRPr="0047716E">
        <w:rPr>
          <w:rFonts w:hint="eastAsia"/>
          <w:lang w:val="zh-CN" w:eastAsia="zh-CN"/>
        </w:rPr>
        <w:t>2)</w:t>
      </w:r>
      <w:r>
        <w:rPr>
          <w:rFonts w:hint="eastAsia"/>
          <w:b/>
          <w:bCs/>
          <w:lang w:val="zh-CN" w:eastAsia="zh-CN"/>
        </w:rPr>
        <w:tab/>
      </w:r>
      <w:r w:rsidR="00A7249B" w:rsidRPr="00E31B46">
        <w:rPr>
          <w:b/>
          <w:bCs/>
          <w:lang w:val="zh-CN" w:eastAsia="zh-CN"/>
        </w:rPr>
        <w:t>展示</w:t>
      </w:r>
      <w:r w:rsidR="00A7249B" w:rsidRPr="00E31B46">
        <w:rPr>
          <w:lang w:eastAsia="zh-CN"/>
        </w:rPr>
        <w:t>（</w:t>
      </w:r>
      <w:r w:rsidR="00A7249B" w:rsidRPr="00E31B46">
        <w:rPr>
          <w:lang w:eastAsia="zh-CN"/>
        </w:rPr>
        <w:t>201</w:t>
      </w:r>
      <w:r w:rsidR="00A7249B">
        <w:rPr>
          <w:rFonts w:hint="eastAsia"/>
          <w:lang w:eastAsia="zh-CN"/>
        </w:rPr>
        <w:t>5</w:t>
      </w:r>
      <w:r w:rsidR="00A7249B" w:rsidRPr="00E31B46">
        <w:rPr>
          <w:lang w:val="zh-CN" w:eastAsia="zh-CN"/>
        </w:rPr>
        <w:t>年</w:t>
      </w:r>
      <w:r w:rsidR="00A7249B" w:rsidRPr="00A7249B">
        <w:rPr>
          <w:rFonts w:hint="eastAsia"/>
          <w:lang w:eastAsia="zh-CN"/>
        </w:rPr>
        <w:t>9</w:t>
      </w:r>
      <w:r w:rsidR="00A7249B" w:rsidRPr="00E31B46">
        <w:rPr>
          <w:lang w:val="zh-CN" w:eastAsia="zh-CN"/>
        </w:rPr>
        <w:t>月</w:t>
      </w:r>
      <w:r w:rsidR="00A7249B" w:rsidRPr="00A7249B">
        <w:rPr>
          <w:rFonts w:hint="eastAsia"/>
          <w:lang w:eastAsia="zh-CN"/>
        </w:rPr>
        <w:t>7-9</w:t>
      </w:r>
      <w:r w:rsidR="00A7249B">
        <w:rPr>
          <w:rFonts w:hint="eastAsia"/>
          <w:lang w:eastAsia="zh-CN"/>
        </w:rPr>
        <w:t>日</w:t>
      </w:r>
      <w:r w:rsidR="00A7249B" w:rsidRPr="00E31B46">
        <w:rPr>
          <w:lang w:eastAsia="zh-CN"/>
        </w:rPr>
        <w:t>）</w:t>
      </w:r>
    </w:p>
    <w:p w:rsidR="00A7249B" w:rsidRPr="00A7249B" w:rsidRDefault="0047716E" w:rsidP="0047716E">
      <w:pPr>
        <w:pStyle w:val="enumlev1"/>
        <w:rPr>
          <w:lang w:eastAsia="zh-CN"/>
        </w:rPr>
      </w:pPr>
      <w:r w:rsidRPr="0047716E">
        <w:rPr>
          <w:rFonts w:hint="eastAsia"/>
          <w:lang w:val="zh-CN" w:eastAsia="zh-CN"/>
        </w:rPr>
        <w:t>3)</w:t>
      </w:r>
      <w:r w:rsidRPr="0047716E">
        <w:rPr>
          <w:rFonts w:hint="eastAsia"/>
          <w:lang w:val="zh-CN" w:eastAsia="zh-CN"/>
        </w:rPr>
        <w:tab/>
      </w:r>
      <w:r w:rsidR="00A7249B" w:rsidRPr="00FC3CC6">
        <w:rPr>
          <w:b/>
          <w:bCs/>
          <w:lang w:val="zh-CN" w:eastAsia="zh-CN"/>
        </w:rPr>
        <w:t>讲习班</w:t>
      </w:r>
      <w:r w:rsidR="00A7249B" w:rsidRPr="00E31B46">
        <w:rPr>
          <w:lang w:val="zh-CN" w:eastAsia="zh-CN"/>
        </w:rPr>
        <w:t>（</w:t>
      </w:r>
      <w:r w:rsidR="00A7249B" w:rsidRPr="00E31B46">
        <w:rPr>
          <w:lang w:eastAsia="zh-CN"/>
        </w:rPr>
        <w:t>201</w:t>
      </w:r>
      <w:r w:rsidR="00A7249B">
        <w:rPr>
          <w:rFonts w:hint="eastAsia"/>
          <w:lang w:eastAsia="zh-CN"/>
        </w:rPr>
        <w:t>5</w:t>
      </w:r>
      <w:r w:rsidR="00A7249B" w:rsidRPr="00E31B46">
        <w:rPr>
          <w:lang w:val="zh-CN" w:eastAsia="zh-CN"/>
        </w:rPr>
        <w:t>年</w:t>
      </w:r>
      <w:r w:rsidR="00A7249B">
        <w:rPr>
          <w:rFonts w:hint="eastAsia"/>
          <w:lang w:val="zh-CN" w:eastAsia="zh-CN"/>
        </w:rPr>
        <w:t>9</w:t>
      </w:r>
      <w:r w:rsidR="00A7249B" w:rsidRPr="00E31B46">
        <w:rPr>
          <w:lang w:val="zh-CN" w:eastAsia="zh-CN"/>
        </w:rPr>
        <w:t>月</w:t>
      </w:r>
      <w:r w:rsidR="00A7249B">
        <w:rPr>
          <w:rFonts w:hint="eastAsia"/>
          <w:lang w:val="zh-CN" w:eastAsia="zh-CN"/>
        </w:rPr>
        <w:t>8</w:t>
      </w:r>
      <w:r w:rsidR="00A7249B" w:rsidRPr="00E31B46">
        <w:rPr>
          <w:lang w:val="zh-CN" w:eastAsia="zh-CN"/>
        </w:rPr>
        <w:t>日）</w:t>
      </w:r>
    </w:p>
    <w:p w:rsidR="00A7249B" w:rsidRPr="00A7249B" w:rsidRDefault="00A7249B" w:rsidP="0047716E">
      <w:pPr>
        <w:spacing w:after="20"/>
        <w:ind w:firstLineChars="200" w:firstLine="480"/>
        <w:rPr>
          <w:lang w:eastAsia="zh-CN"/>
        </w:rPr>
      </w:pPr>
      <w:r w:rsidRPr="00A7249B">
        <w:rPr>
          <w:rFonts w:hint="eastAsia"/>
          <w:lang w:eastAsia="zh-CN"/>
        </w:rPr>
        <w:t>讨论将仅以英语进行。</w:t>
      </w:r>
    </w:p>
    <w:p w:rsidR="00A7249B" w:rsidRPr="0047716E" w:rsidRDefault="00A7249B" w:rsidP="005149DE">
      <w:pPr>
        <w:rPr>
          <w:lang w:eastAsia="zh-CN"/>
        </w:rPr>
      </w:pPr>
      <w:r w:rsidRPr="0047716E">
        <w:rPr>
          <w:lang w:eastAsia="zh-CN"/>
        </w:rPr>
        <w:t>3</w:t>
      </w:r>
      <w:r w:rsidRPr="0047716E">
        <w:rPr>
          <w:lang w:eastAsia="zh-CN"/>
        </w:rPr>
        <w:tab/>
      </w:r>
      <w:r w:rsidRPr="0047716E">
        <w:rPr>
          <w:rFonts w:hint="eastAsia"/>
          <w:lang w:eastAsia="zh-CN"/>
        </w:rPr>
        <w:t>根据国际电联全权代表大会的第</w:t>
      </w:r>
      <w:r w:rsidRPr="0047716E">
        <w:rPr>
          <w:rFonts w:hint="eastAsia"/>
          <w:lang w:eastAsia="zh-CN"/>
        </w:rPr>
        <w:t>177</w:t>
      </w:r>
      <w:r w:rsidRPr="0047716E">
        <w:rPr>
          <w:rFonts w:hint="eastAsia"/>
          <w:lang w:eastAsia="zh-CN"/>
        </w:rPr>
        <w:t>号决议（</w:t>
      </w:r>
      <w:r w:rsidRPr="0047716E">
        <w:rPr>
          <w:rFonts w:hint="eastAsia"/>
          <w:lang w:eastAsia="zh-CN"/>
        </w:rPr>
        <w:t>2010</w:t>
      </w:r>
      <w:r w:rsidRPr="0047716E">
        <w:rPr>
          <w:rFonts w:hint="eastAsia"/>
          <w:lang w:eastAsia="zh-CN"/>
        </w:rPr>
        <w:t>年，瓜达拉哈拉），国际电联一直在致力于研究</w:t>
      </w:r>
      <w:r w:rsidR="00C65B69">
        <w:fldChar w:fldCharType="begin"/>
      </w:r>
      <w:r w:rsidR="00C65B69">
        <w:rPr>
          <w:lang w:eastAsia="zh-CN"/>
        </w:rPr>
        <w:instrText xml:space="preserve"> HYPERLINK "http://www.itu.int/en/ITU-T/C-I/Pages/default.aspx" </w:instrText>
      </w:r>
      <w:r w:rsidR="00C65B69">
        <w:fldChar w:fldCharType="separate"/>
      </w:r>
      <w:r w:rsidRPr="0047716E">
        <w:rPr>
          <w:rStyle w:val="Hyperlink"/>
          <w:rFonts w:hint="eastAsia"/>
          <w:lang w:eastAsia="zh-CN"/>
        </w:rPr>
        <w:t>C&amp;I</w:t>
      </w:r>
      <w:r w:rsidRPr="0047716E">
        <w:rPr>
          <w:rStyle w:val="Hyperlink"/>
          <w:rFonts w:hint="eastAsia"/>
          <w:lang w:eastAsia="zh-CN"/>
        </w:rPr>
        <w:t>计划</w:t>
      </w:r>
      <w:r w:rsidR="00C65B69">
        <w:rPr>
          <w:rStyle w:val="Hyperlink"/>
        </w:rPr>
        <w:fldChar w:fldCharType="end"/>
      </w:r>
      <w:r w:rsidRPr="0047716E">
        <w:rPr>
          <w:rFonts w:hint="eastAsia"/>
          <w:lang w:eastAsia="zh-CN"/>
        </w:rPr>
        <w:t>，以确保根据</w:t>
      </w:r>
      <w:r w:rsidRPr="0047716E">
        <w:rPr>
          <w:rFonts w:hint="eastAsia"/>
          <w:lang w:eastAsia="zh-CN"/>
        </w:rPr>
        <w:t>ITU-T</w:t>
      </w:r>
      <w:r w:rsidRPr="0047716E">
        <w:rPr>
          <w:rFonts w:hint="eastAsia"/>
          <w:lang w:eastAsia="zh-CN"/>
        </w:rPr>
        <w:t>的全部或部分建议书来实现</w:t>
      </w:r>
      <w:r w:rsidRPr="0047716E">
        <w:rPr>
          <w:rFonts w:hint="eastAsia"/>
          <w:lang w:eastAsia="zh-CN"/>
        </w:rPr>
        <w:t>ICT</w:t>
      </w:r>
      <w:r w:rsidRPr="0047716E">
        <w:rPr>
          <w:rFonts w:hint="eastAsia"/>
          <w:lang w:eastAsia="zh-CN"/>
        </w:rPr>
        <w:t>产品的一致性和互操作性。此计划基于四个支柱：支柱</w:t>
      </w:r>
      <w:r w:rsidRPr="0047716E">
        <w:rPr>
          <w:rFonts w:hint="eastAsia"/>
          <w:lang w:eastAsia="zh-CN"/>
        </w:rPr>
        <w:t>1</w:t>
      </w:r>
      <w:r w:rsidRPr="0047716E">
        <w:rPr>
          <w:rFonts w:hint="eastAsia"/>
          <w:lang w:eastAsia="zh-CN"/>
        </w:rPr>
        <w:t>：一致性评估；支柱</w:t>
      </w:r>
      <w:r w:rsidRPr="0047716E">
        <w:rPr>
          <w:rFonts w:hint="eastAsia"/>
          <w:lang w:eastAsia="zh-CN"/>
        </w:rPr>
        <w:t>2</w:t>
      </w:r>
      <w:r w:rsidRPr="0047716E">
        <w:rPr>
          <w:rFonts w:hint="eastAsia"/>
          <w:lang w:eastAsia="zh-CN"/>
        </w:rPr>
        <w:t>：互操作性活动；支柱</w:t>
      </w:r>
      <w:r w:rsidRPr="0047716E">
        <w:rPr>
          <w:rFonts w:hint="eastAsia"/>
          <w:lang w:eastAsia="zh-CN"/>
        </w:rPr>
        <w:t>3</w:t>
      </w:r>
      <w:r w:rsidRPr="0047716E">
        <w:rPr>
          <w:rFonts w:hint="eastAsia"/>
          <w:lang w:eastAsia="zh-CN"/>
        </w:rPr>
        <w:t>：能力建设</w:t>
      </w:r>
      <w:r w:rsidR="005149DE">
        <w:rPr>
          <w:rFonts w:hint="eastAsia"/>
          <w:lang w:eastAsia="zh-CN"/>
        </w:rPr>
        <w:t>；</w:t>
      </w:r>
      <w:r w:rsidRPr="0047716E">
        <w:rPr>
          <w:rFonts w:hint="eastAsia"/>
          <w:lang w:eastAsia="zh-CN"/>
        </w:rPr>
        <w:t>以及支柱</w:t>
      </w:r>
      <w:r w:rsidRPr="0047716E">
        <w:rPr>
          <w:rFonts w:hint="eastAsia"/>
          <w:lang w:eastAsia="zh-CN"/>
        </w:rPr>
        <w:t>4</w:t>
      </w:r>
      <w:r w:rsidRPr="0047716E">
        <w:rPr>
          <w:rFonts w:hint="eastAsia"/>
          <w:lang w:eastAsia="zh-CN"/>
        </w:rPr>
        <w:t>：帮助发展中国家设立测试中心和</w:t>
      </w:r>
      <w:r w:rsidRPr="0047716E">
        <w:rPr>
          <w:lang w:eastAsia="zh-CN"/>
        </w:rPr>
        <w:t>C&amp;I</w:t>
      </w:r>
      <w:r w:rsidRPr="0047716E">
        <w:rPr>
          <w:rFonts w:hint="eastAsia"/>
          <w:lang w:eastAsia="zh-CN"/>
        </w:rPr>
        <w:t>项目。</w:t>
      </w:r>
    </w:p>
    <w:p w:rsidR="00A7249B" w:rsidRPr="0047716E" w:rsidRDefault="00E972A8" w:rsidP="0047716E">
      <w:pPr>
        <w:ind w:firstLineChars="200" w:firstLine="480"/>
        <w:rPr>
          <w:lang w:eastAsia="zh-CN"/>
        </w:rPr>
      </w:pPr>
      <w:r w:rsidRPr="0047716E">
        <w:rPr>
          <w:rFonts w:hint="eastAsia"/>
          <w:lang w:eastAsia="zh-CN"/>
        </w:rPr>
        <w:t>本次</w:t>
      </w:r>
      <w:r w:rsidR="00A7249B" w:rsidRPr="0047716E">
        <w:rPr>
          <w:lang w:eastAsia="zh-CN"/>
        </w:rPr>
        <w:t>APT/ITU</w:t>
      </w:r>
      <w:r w:rsidR="00A7249B" w:rsidRPr="0047716E">
        <w:rPr>
          <w:lang w:eastAsia="zh-CN"/>
        </w:rPr>
        <w:t>联合活动将</w:t>
      </w:r>
      <w:r w:rsidRPr="0047716E">
        <w:rPr>
          <w:rFonts w:hint="eastAsia"/>
          <w:lang w:eastAsia="zh-CN"/>
        </w:rPr>
        <w:t>提供更新信息，</w:t>
      </w:r>
      <w:r w:rsidR="00A7249B" w:rsidRPr="0047716E">
        <w:rPr>
          <w:lang w:eastAsia="zh-CN"/>
        </w:rPr>
        <w:t>增进</w:t>
      </w:r>
      <w:r w:rsidRPr="0047716E">
        <w:rPr>
          <w:rFonts w:hint="eastAsia"/>
          <w:lang w:eastAsia="zh-CN"/>
        </w:rPr>
        <w:t>了解</w:t>
      </w:r>
      <w:r w:rsidR="00A7249B" w:rsidRPr="0047716E">
        <w:rPr>
          <w:lang w:eastAsia="zh-CN"/>
        </w:rPr>
        <w:t>并促进在亚太地区</w:t>
      </w:r>
      <w:r w:rsidR="00A7249B" w:rsidRPr="0047716E">
        <w:rPr>
          <w:rFonts w:hint="eastAsia"/>
          <w:lang w:eastAsia="zh-CN"/>
        </w:rPr>
        <w:t>开展与</w:t>
      </w:r>
      <w:r w:rsidR="00A7249B" w:rsidRPr="0047716E">
        <w:rPr>
          <w:lang w:eastAsia="zh-CN"/>
        </w:rPr>
        <w:t>C</w:t>
      </w:r>
      <w:r w:rsidR="00A7249B" w:rsidRPr="0047716E">
        <w:rPr>
          <w:rFonts w:hint="eastAsia"/>
          <w:lang w:eastAsia="zh-CN"/>
        </w:rPr>
        <w:t>&amp;</w:t>
      </w:r>
      <w:r w:rsidR="00A7249B" w:rsidRPr="0047716E">
        <w:rPr>
          <w:lang w:eastAsia="zh-CN"/>
        </w:rPr>
        <w:t>I</w:t>
      </w:r>
      <w:r w:rsidR="00A7249B" w:rsidRPr="0047716E">
        <w:rPr>
          <w:lang w:eastAsia="zh-CN"/>
        </w:rPr>
        <w:t>相关</w:t>
      </w:r>
      <w:r w:rsidR="00A7249B" w:rsidRPr="0047716E">
        <w:rPr>
          <w:rFonts w:hint="eastAsia"/>
          <w:lang w:eastAsia="zh-CN"/>
        </w:rPr>
        <w:t>的</w:t>
      </w:r>
      <w:r w:rsidR="00A7249B" w:rsidRPr="0047716E">
        <w:rPr>
          <w:lang w:eastAsia="zh-CN"/>
        </w:rPr>
        <w:t>活动</w:t>
      </w:r>
      <w:r w:rsidRPr="0047716E">
        <w:rPr>
          <w:rFonts w:hint="eastAsia"/>
          <w:lang w:eastAsia="zh-CN"/>
        </w:rPr>
        <w:t>。本次活动</w:t>
      </w:r>
      <w:r w:rsidR="00A7249B" w:rsidRPr="0047716E">
        <w:rPr>
          <w:lang w:eastAsia="zh-CN"/>
        </w:rPr>
        <w:t>亦</w:t>
      </w:r>
      <w:r w:rsidRPr="0047716E">
        <w:rPr>
          <w:rFonts w:hint="eastAsia"/>
          <w:lang w:eastAsia="zh-CN"/>
        </w:rPr>
        <w:t>将</w:t>
      </w:r>
      <w:r w:rsidR="00A7249B" w:rsidRPr="0047716E">
        <w:rPr>
          <w:lang w:eastAsia="zh-CN"/>
        </w:rPr>
        <w:t>有助于</w:t>
      </w:r>
      <w:r w:rsidRPr="0047716E">
        <w:rPr>
          <w:lang w:eastAsia="zh-CN"/>
        </w:rPr>
        <w:t>C</w:t>
      </w:r>
      <w:r w:rsidRPr="0047716E">
        <w:rPr>
          <w:rFonts w:hint="eastAsia"/>
          <w:lang w:eastAsia="zh-CN"/>
        </w:rPr>
        <w:t>&amp;</w:t>
      </w:r>
      <w:r w:rsidRPr="0047716E">
        <w:rPr>
          <w:lang w:eastAsia="zh-CN"/>
        </w:rPr>
        <w:t>I</w:t>
      </w:r>
      <w:r w:rsidRPr="0047716E">
        <w:rPr>
          <w:rFonts w:hint="eastAsia"/>
          <w:lang w:eastAsia="zh-CN"/>
        </w:rPr>
        <w:t>问题的</w:t>
      </w:r>
      <w:r w:rsidR="00A7249B" w:rsidRPr="0047716E">
        <w:rPr>
          <w:lang w:eastAsia="zh-CN"/>
        </w:rPr>
        <w:t>能力建设。预计此活动将</w:t>
      </w:r>
      <w:r w:rsidR="00A7249B" w:rsidRPr="0047716E">
        <w:rPr>
          <w:rFonts w:hint="eastAsia"/>
          <w:lang w:eastAsia="zh-CN"/>
        </w:rPr>
        <w:t>可</w:t>
      </w:r>
      <w:r w:rsidR="00A7249B" w:rsidRPr="0047716E">
        <w:rPr>
          <w:lang w:eastAsia="zh-CN"/>
        </w:rPr>
        <w:t>向</w:t>
      </w:r>
      <w:r w:rsidRPr="0047716E">
        <w:rPr>
          <w:rFonts w:hint="eastAsia"/>
          <w:lang w:eastAsia="zh-CN"/>
        </w:rPr>
        <w:t>ITU-T</w:t>
      </w:r>
      <w:r w:rsidR="00A7249B" w:rsidRPr="0047716E">
        <w:rPr>
          <w:lang w:eastAsia="zh-CN"/>
        </w:rPr>
        <w:t>研究组提供相关反馈</w:t>
      </w:r>
      <w:r w:rsidR="0047716E">
        <w:rPr>
          <w:rFonts w:hint="eastAsia"/>
          <w:lang w:eastAsia="zh-CN"/>
        </w:rPr>
        <w:t>，</w:t>
      </w:r>
      <w:r w:rsidR="00A7249B" w:rsidRPr="0047716E">
        <w:rPr>
          <w:lang w:eastAsia="zh-CN"/>
        </w:rPr>
        <w:t>以便后者就此问题展开进一步研究。</w:t>
      </w:r>
    </w:p>
    <w:p w:rsidR="00A7249B" w:rsidRPr="00E31B46" w:rsidRDefault="00A7249B" w:rsidP="0047716E">
      <w:pPr>
        <w:rPr>
          <w:lang w:eastAsia="zh-CN"/>
        </w:rPr>
      </w:pPr>
      <w:r w:rsidRPr="0047716E">
        <w:rPr>
          <w:lang w:eastAsia="zh-CN"/>
        </w:rPr>
        <w:lastRenderedPageBreak/>
        <w:t>4</w:t>
      </w:r>
      <w:r w:rsidRPr="0047716E">
        <w:rPr>
          <w:lang w:eastAsia="zh-CN"/>
        </w:rPr>
        <w:tab/>
      </w:r>
      <w:r w:rsidRPr="0047716E">
        <w:rPr>
          <w:lang w:eastAsia="zh-CN"/>
        </w:rPr>
        <w:t>活动的</w:t>
      </w:r>
      <w:r w:rsidRPr="0047716E">
        <w:rPr>
          <w:b/>
          <w:bCs/>
          <w:lang w:eastAsia="zh-CN"/>
        </w:rPr>
        <w:t>测试</w:t>
      </w:r>
      <w:r w:rsidRPr="0047716E">
        <w:rPr>
          <w:lang w:eastAsia="zh-CN"/>
        </w:rPr>
        <w:t>部分将包括对基于</w:t>
      </w:r>
      <w:r w:rsidRPr="0047716E">
        <w:rPr>
          <w:lang w:eastAsia="zh-CN"/>
        </w:rPr>
        <w:t>ITU-T</w:t>
      </w:r>
      <w:r w:rsidRPr="0047716E">
        <w:rPr>
          <w:lang w:eastAsia="zh-CN"/>
        </w:rPr>
        <w:t>建议书的产品的互操作性测试。我们鼓励制造商和业务提供商携带其产品与会</w:t>
      </w:r>
      <w:r w:rsidRPr="0047716E">
        <w:rPr>
          <w:rFonts w:hint="eastAsia"/>
          <w:lang w:eastAsia="zh-CN"/>
        </w:rPr>
        <w:t>，</w:t>
      </w:r>
      <w:r w:rsidRPr="0047716E">
        <w:rPr>
          <w:lang w:eastAsia="zh-CN"/>
        </w:rPr>
        <w:t>并进行互操作性测试。互操作性测试参与者可通过协议</w:t>
      </w:r>
      <w:r w:rsidRPr="00E31B46">
        <w:rPr>
          <w:lang w:eastAsia="zh-CN"/>
        </w:rPr>
        <w:t>（</w:t>
      </w:r>
      <w:r w:rsidRPr="00E31B46">
        <w:rPr>
          <w:lang w:val="zh-CN" w:eastAsia="zh-CN"/>
        </w:rPr>
        <w:t>如保密协议</w:t>
      </w:r>
      <w:r w:rsidRPr="00E31B46">
        <w:rPr>
          <w:lang w:eastAsia="zh-CN"/>
        </w:rPr>
        <w:t>（</w:t>
      </w:r>
      <w:r w:rsidRPr="00E31B46">
        <w:rPr>
          <w:lang w:eastAsia="zh-CN"/>
        </w:rPr>
        <w:t>NDA</w:t>
      </w:r>
      <w:r w:rsidRPr="00E31B46">
        <w:rPr>
          <w:lang w:eastAsia="zh-CN"/>
        </w:rPr>
        <w:t>））</w:t>
      </w:r>
      <w:r w:rsidRPr="00E31B46">
        <w:rPr>
          <w:lang w:val="zh-CN" w:eastAsia="zh-CN"/>
        </w:rPr>
        <w:t>共享互操作性测试的结果，其中可能涉及技术和业务</w:t>
      </w:r>
      <w:r w:rsidRPr="00E31B46">
        <w:rPr>
          <w:lang w:val="en-US" w:eastAsia="zh-CN"/>
        </w:rPr>
        <w:t>，</w:t>
      </w:r>
      <w:r w:rsidRPr="00E31B46">
        <w:rPr>
          <w:lang w:val="zh-CN" w:eastAsia="zh-CN"/>
        </w:rPr>
        <w:t>如</w:t>
      </w:r>
      <w:r w:rsidRPr="00E31B46">
        <w:rPr>
          <w:lang w:val="en-US" w:eastAsia="zh-CN"/>
        </w:rPr>
        <w:t>：</w:t>
      </w:r>
    </w:p>
    <w:p w:rsidR="00A7249B" w:rsidRPr="00277235" w:rsidRDefault="0047716E" w:rsidP="0047716E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A7249B" w:rsidRPr="00277235">
        <w:rPr>
          <w:lang w:eastAsia="zh-CN"/>
        </w:rPr>
        <w:t>IPTV</w:t>
      </w:r>
      <w:r w:rsidR="00A7249B" w:rsidRPr="00277235">
        <w:rPr>
          <w:lang w:eastAsia="zh-CN"/>
        </w:rPr>
        <w:t>（包括</w:t>
      </w:r>
      <w:r w:rsidR="00A7249B" w:rsidRPr="00277235">
        <w:rPr>
          <w:lang w:eastAsia="zh-CN"/>
        </w:rPr>
        <w:t>IPTV MAFR</w:t>
      </w:r>
      <w:r w:rsidR="00A7249B" w:rsidRPr="00277235">
        <w:rPr>
          <w:lang w:eastAsia="zh-CN"/>
        </w:rPr>
        <w:t>（多媒体应用程序框架））</w:t>
      </w:r>
    </w:p>
    <w:p w:rsidR="00277235" w:rsidRPr="00E31B46" w:rsidRDefault="00277235" w:rsidP="00973520">
      <w:pPr>
        <w:pStyle w:val="Note"/>
        <w:rPr>
          <w:rFonts w:asciiTheme="majorBidi" w:hAnsiTheme="majorBidi"/>
          <w:lang w:eastAsia="zh-CN"/>
        </w:rPr>
      </w:pPr>
      <w:bookmarkStart w:id="2" w:name="lt_pId060"/>
      <w:r>
        <w:rPr>
          <w:rFonts w:eastAsiaTheme="minorEastAsia" w:hint="eastAsia"/>
          <w:lang w:eastAsia="zh-CN"/>
        </w:rPr>
        <w:t>注：</w:t>
      </w:r>
      <w:r w:rsidRPr="00025B8C">
        <w:rPr>
          <w:lang w:eastAsia="zh-CN"/>
        </w:rPr>
        <w:t>NGN</w:t>
      </w:r>
      <w:r>
        <w:rPr>
          <w:rFonts w:eastAsiaTheme="minorEastAsia" w:hint="eastAsia"/>
          <w:lang w:eastAsia="zh-CN"/>
        </w:rPr>
        <w:t>（</w:t>
      </w:r>
      <w:r w:rsidRPr="00025B8C">
        <w:rPr>
          <w:lang w:eastAsia="zh-CN"/>
        </w:rPr>
        <w:t>VoIP</w:t>
      </w:r>
      <w:r>
        <w:rPr>
          <w:rFonts w:eastAsiaTheme="minorEastAsia" w:hint="eastAsia"/>
          <w:lang w:eastAsia="zh-CN"/>
        </w:rPr>
        <w:t>、视频会议）测试在本次</w:t>
      </w:r>
      <w:r w:rsidRPr="00025B8C">
        <w:rPr>
          <w:lang w:eastAsia="zh-CN"/>
        </w:rPr>
        <w:t>APT/ITU C&amp;I</w:t>
      </w:r>
      <w:r>
        <w:rPr>
          <w:rFonts w:eastAsiaTheme="minorEastAsia" w:hint="eastAsia"/>
          <w:lang w:eastAsia="zh-CN"/>
        </w:rPr>
        <w:t>活动之前举行，即</w:t>
      </w:r>
      <w:r>
        <w:rPr>
          <w:rFonts w:eastAsiaTheme="minorEastAsia" w:hint="eastAsia"/>
          <w:lang w:eastAsia="zh-CN"/>
        </w:rPr>
        <w:t>2015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14-16</w:t>
      </w:r>
      <w:r>
        <w:rPr>
          <w:rFonts w:eastAsiaTheme="minorEastAsia" w:hint="eastAsia"/>
          <w:lang w:eastAsia="zh-CN"/>
        </w:rPr>
        <w:t>日在日本东京由国际电联与</w:t>
      </w:r>
      <w:r>
        <w:rPr>
          <w:rFonts w:eastAsiaTheme="minorEastAsia" w:hint="eastAsia"/>
          <w:lang w:eastAsia="zh-CN"/>
        </w:rPr>
        <w:t>APT</w:t>
      </w:r>
      <w:r w:rsidR="0047716E">
        <w:rPr>
          <w:rFonts w:eastAsiaTheme="minorEastAsia" w:hint="eastAsia"/>
          <w:lang w:eastAsia="zh-CN"/>
        </w:rPr>
        <w:t>提供</w:t>
      </w:r>
      <w:r>
        <w:rPr>
          <w:rFonts w:eastAsiaTheme="minorEastAsia" w:hint="eastAsia"/>
          <w:lang w:eastAsia="zh-CN"/>
        </w:rPr>
        <w:t>支持并由</w:t>
      </w:r>
      <w:r w:rsidRPr="00025B8C">
        <w:rPr>
          <w:lang w:eastAsia="zh-CN"/>
        </w:rPr>
        <w:t>HATS</w:t>
      </w:r>
      <w:r>
        <w:rPr>
          <w:rFonts w:eastAsiaTheme="minorEastAsia" w:hint="eastAsia"/>
          <w:lang w:eastAsia="zh-CN"/>
        </w:rPr>
        <w:t>（日本先进电信系统统一会）主办的</w:t>
      </w:r>
      <w:r>
        <w:rPr>
          <w:rFonts w:eastAsiaTheme="minorEastAsia" w:hint="eastAsia"/>
          <w:lang w:eastAsia="zh-CN"/>
        </w:rPr>
        <w:t>NGN</w:t>
      </w:r>
      <w:r>
        <w:rPr>
          <w:rFonts w:eastAsiaTheme="minorEastAsia" w:hint="eastAsia"/>
          <w:lang w:eastAsia="zh-CN"/>
        </w:rPr>
        <w:t>互操作性活动。其测试结果将向讲习班报告。相关信息可查阅：</w:t>
      </w:r>
      <w:bookmarkEnd w:id="2"/>
      <w:r w:rsidR="005149DE">
        <w:fldChar w:fldCharType="begin"/>
      </w:r>
      <w:r w:rsidR="005149DE">
        <w:rPr>
          <w:lang w:eastAsia="zh-CN"/>
        </w:rPr>
        <w:instrText xml:space="preserve"> HYPERLINK "http://www.itu.int/en/ITU-T/C-I/interop/Pages/HATS-Interoperability-event-on-NGN_July2015.aspx" </w:instrText>
      </w:r>
      <w:r w:rsidR="005149DE">
        <w:fldChar w:fldCharType="separate"/>
      </w:r>
      <w:r w:rsidRPr="00025B8C">
        <w:rPr>
          <w:rStyle w:val="Hyperlink"/>
          <w:rFonts w:cstheme="majorBidi"/>
          <w:lang w:eastAsia="zh-CN"/>
        </w:rPr>
        <w:t>http://www.itu.int/en/ITU-T/C-I/interop/Pages/HATS-Interoperability-event-on-NGN_July2015.aspx</w:t>
      </w:r>
      <w:r w:rsidR="005149DE">
        <w:rPr>
          <w:rStyle w:val="Hyperlink"/>
          <w:rFonts w:cstheme="majorBidi"/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>。</w:t>
      </w:r>
    </w:p>
    <w:p w:rsidR="00A7249B" w:rsidRPr="00E31B46" w:rsidRDefault="002B7D9C" w:rsidP="0047716E">
      <w:pPr>
        <w:ind w:firstLineChars="200" w:firstLine="480"/>
        <w:rPr>
          <w:lang w:eastAsia="zh-CN"/>
        </w:rPr>
      </w:pPr>
      <w:r w:rsidRPr="002B7D9C">
        <w:rPr>
          <w:rFonts w:hint="eastAsia"/>
          <w:lang w:val="zh-CN" w:eastAsia="zh-CN"/>
        </w:rPr>
        <w:t>活动的</w:t>
      </w:r>
      <w:r w:rsidR="00A7249B" w:rsidRPr="00E31B46">
        <w:rPr>
          <w:b/>
          <w:bCs/>
          <w:lang w:val="zh-CN" w:eastAsia="zh-CN"/>
        </w:rPr>
        <w:t>展示</w:t>
      </w:r>
      <w:r w:rsidR="00A7249B" w:rsidRPr="00E31B46">
        <w:rPr>
          <w:lang w:val="zh-CN" w:eastAsia="zh-CN"/>
        </w:rPr>
        <w:t>部分将演示由与会制造商和科研院所生产的新兴产品。这部分旨在强调先进技术和</w:t>
      </w:r>
      <w:r w:rsidR="00A7249B" w:rsidRPr="00E31B46">
        <w:rPr>
          <w:lang w:eastAsia="zh-CN"/>
        </w:rPr>
        <w:t>ITU-T</w:t>
      </w:r>
      <w:r w:rsidR="00A7249B" w:rsidRPr="00E31B46">
        <w:rPr>
          <w:lang w:val="zh-CN" w:eastAsia="zh-CN"/>
        </w:rPr>
        <w:t>当前的标准化工作，其中可能涉及技术和业务</w:t>
      </w:r>
      <w:r w:rsidR="00A7249B" w:rsidRPr="00E31B46">
        <w:rPr>
          <w:lang w:eastAsia="zh-CN"/>
        </w:rPr>
        <w:t>，</w:t>
      </w:r>
      <w:r w:rsidR="00A7249B" w:rsidRPr="00E31B46">
        <w:rPr>
          <w:lang w:val="zh-CN" w:eastAsia="zh-CN"/>
        </w:rPr>
        <w:t>如</w:t>
      </w:r>
      <w:r w:rsidR="00A7249B" w:rsidRPr="00E31B46">
        <w:rPr>
          <w:lang w:eastAsia="zh-CN"/>
        </w:rPr>
        <w:t>：</w:t>
      </w:r>
      <w:r w:rsidR="00A7249B" w:rsidRPr="00E31B46">
        <w:rPr>
          <w:lang w:eastAsia="zh-CN"/>
        </w:rPr>
        <w:t xml:space="preserve"> </w:t>
      </w:r>
    </w:p>
    <w:p w:rsidR="002B7D9C" w:rsidRPr="002B7D9C" w:rsidRDefault="0047716E" w:rsidP="0047716E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2B7D9C" w:rsidRPr="00E31B46">
        <w:rPr>
          <w:lang w:eastAsia="zh-CN"/>
        </w:rPr>
        <w:t>I</w:t>
      </w:r>
      <w:r w:rsidR="002B7D9C">
        <w:rPr>
          <w:rFonts w:hint="eastAsia"/>
          <w:lang w:eastAsia="zh-CN"/>
        </w:rPr>
        <w:t>MS</w:t>
      </w:r>
      <w:r w:rsidR="002B7D9C" w:rsidRPr="00E31B46">
        <w:rPr>
          <w:lang w:eastAsia="zh-CN"/>
        </w:rPr>
        <w:t>/</w:t>
      </w:r>
      <w:r w:rsidR="002B7D9C">
        <w:rPr>
          <w:rFonts w:hint="eastAsia"/>
          <w:lang w:eastAsia="zh-CN"/>
        </w:rPr>
        <w:t>NGN</w:t>
      </w:r>
      <w:r w:rsidR="002B7D9C">
        <w:rPr>
          <w:rFonts w:hint="eastAsia"/>
          <w:lang w:eastAsia="zh-CN"/>
        </w:rPr>
        <w:t>组网</w:t>
      </w:r>
    </w:p>
    <w:p w:rsidR="002B7D9C" w:rsidRPr="002B7D9C" w:rsidRDefault="0047716E" w:rsidP="0047716E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2B7D9C">
        <w:rPr>
          <w:rFonts w:hint="eastAsia"/>
          <w:lang w:eastAsia="zh-CN"/>
        </w:rPr>
        <w:t>未来传输网</w:t>
      </w:r>
    </w:p>
    <w:p w:rsidR="002B7D9C" w:rsidRPr="002B7D9C" w:rsidRDefault="0047716E" w:rsidP="0047716E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2B7D9C">
        <w:rPr>
          <w:rFonts w:hint="eastAsia"/>
          <w:lang w:eastAsia="zh-CN"/>
        </w:rPr>
        <w:t>机器到机器（</w:t>
      </w:r>
      <w:r w:rsidR="002B7D9C" w:rsidRPr="00E31B46">
        <w:rPr>
          <w:lang w:eastAsia="zh-CN"/>
        </w:rPr>
        <w:t>M2M</w:t>
      </w:r>
      <w:r w:rsidR="002B7D9C">
        <w:rPr>
          <w:rFonts w:hint="eastAsia"/>
          <w:lang w:eastAsia="zh-CN"/>
        </w:rPr>
        <w:t>）</w:t>
      </w:r>
      <w:r w:rsidR="002B7D9C" w:rsidRPr="00E31B46">
        <w:rPr>
          <w:lang w:eastAsia="zh-CN"/>
        </w:rPr>
        <w:t>/</w:t>
      </w:r>
      <w:r w:rsidR="002B7D9C">
        <w:rPr>
          <w:rFonts w:hint="eastAsia"/>
          <w:lang w:eastAsia="zh-CN"/>
        </w:rPr>
        <w:t>物联网（</w:t>
      </w:r>
      <w:proofErr w:type="spellStart"/>
      <w:r w:rsidR="002B7D9C" w:rsidRPr="00E31B46">
        <w:rPr>
          <w:lang w:eastAsia="zh-CN"/>
        </w:rPr>
        <w:t>IoT</w:t>
      </w:r>
      <w:proofErr w:type="spellEnd"/>
      <w:r w:rsidR="002B7D9C">
        <w:rPr>
          <w:rFonts w:hint="eastAsia"/>
          <w:lang w:eastAsia="zh-CN"/>
        </w:rPr>
        <w:t>）</w:t>
      </w:r>
      <w:r w:rsidR="002B7D9C" w:rsidRPr="00E31B46">
        <w:rPr>
          <w:lang w:eastAsia="zh-CN"/>
        </w:rPr>
        <w:t>/</w:t>
      </w:r>
      <w:r w:rsidR="002B7D9C">
        <w:rPr>
          <w:rFonts w:hint="eastAsia"/>
          <w:lang w:eastAsia="zh-CN"/>
        </w:rPr>
        <w:t>电子卫生</w:t>
      </w:r>
    </w:p>
    <w:p w:rsidR="002B7D9C" w:rsidRPr="002B7D9C" w:rsidRDefault="0047716E" w:rsidP="0047716E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2B7D9C">
        <w:rPr>
          <w:rFonts w:hint="eastAsia"/>
          <w:lang w:eastAsia="zh-CN"/>
        </w:rPr>
        <w:t>光纤到户（</w:t>
      </w:r>
      <w:r w:rsidR="002B7D9C" w:rsidRPr="00E31B46">
        <w:rPr>
          <w:lang w:eastAsia="zh-CN"/>
        </w:rPr>
        <w:t>GPON</w:t>
      </w:r>
      <w:r w:rsidR="002B7D9C">
        <w:rPr>
          <w:rFonts w:hint="eastAsia"/>
          <w:lang w:eastAsia="zh-CN"/>
        </w:rPr>
        <w:t>和</w:t>
      </w:r>
      <w:r w:rsidR="002B7D9C" w:rsidRPr="00E31B46">
        <w:rPr>
          <w:lang w:eastAsia="zh-CN"/>
        </w:rPr>
        <w:t>GEPON</w:t>
      </w:r>
      <w:r w:rsidR="002B7D9C">
        <w:rPr>
          <w:rFonts w:hint="eastAsia"/>
          <w:lang w:eastAsia="zh-CN"/>
        </w:rPr>
        <w:t>）</w:t>
      </w:r>
    </w:p>
    <w:p w:rsidR="00A7249B" w:rsidRPr="002B7D9C" w:rsidRDefault="0047716E" w:rsidP="0047716E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A7249B" w:rsidRPr="00E31B46">
        <w:rPr>
          <w:lang w:eastAsia="zh-CN"/>
        </w:rPr>
        <w:t>IPTV/</w:t>
      </w:r>
      <w:r w:rsidR="00A7249B">
        <w:rPr>
          <w:rFonts w:hint="eastAsia"/>
          <w:lang w:eastAsia="zh-CN"/>
        </w:rPr>
        <w:t>互联网电视</w:t>
      </w:r>
      <w:r w:rsidR="00A7249B" w:rsidRPr="002B7D9C">
        <w:rPr>
          <w:lang w:eastAsia="zh-CN"/>
        </w:rPr>
        <w:t xml:space="preserve"> </w:t>
      </w:r>
    </w:p>
    <w:p w:rsidR="00A7249B" w:rsidRPr="00E31B46" w:rsidRDefault="0047716E" w:rsidP="0047716E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A7249B" w:rsidRPr="00E31B46">
        <w:rPr>
          <w:lang w:eastAsia="zh-CN"/>
        </w:rPr>
        <w:t>NGN</w:t>
      </w:r>
      <w:r w:rsidR="00A7249B">
        <w:rPr>
          <w:rFonts w:hint="eastAsia"/>
          <w:lang w:eastAsia="zh-CN"/>
        </w:rPr>
        <w:t>端到端业务（</w:t>
      </w:r>
      <w:r w:rsidR="00A7249B" w:rsidRPr="00E31B46">
        <w:rPr>
          <w:lang w:eastAsia="zh-CN"/>
        </w:rPr>
        <w:t>E2E</w:t>
      </w:r>
      <w:r w:rsidR="00A7249B">
        <w:rPr>
          <w:rFonts w:hint="eastAsia"/>
          <w:lang w:eastAsia="zh-CN"/>
        </w:rPr>
        <w:t>）业务</w:t>
      </w:r>
      <w:r w:rsidR="00A7249B" w:rsidRPr="00E31B46">
        <w:rPr>
          <w:lang w:eastAsia="zh-CN"/>
        </w:rPr>
        <w:t xml:space="preserve"> </w:t>
      </w:r>
    </w:p>
    <w:p w:rsidR="00A7249B" w:rsidRPr="0047716E" w:rsidRDefault="0047716E" w:rsidP="0047716E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2B7D9C" w:rsidRPr="0047716E">
        <w:rPr>
          <w:rFonts w:hint="eastAsia"/>
          <w:lang w:eastAsia="zh-CN"/>
        </w:rPr>
        <w:t>SDN/NFV</w:t>
      </w:r>
      <w:r w:rsidR="002B7D9C" w:rsidRPr="0047716E">
        <w:rPr>
          <w:lang w:eastAsia="zh-CN"/>
        </w:rPr>
        <w:t xml:space="preserve"> </w:t>
      </w:r>
    </w:p>
    <w:p w:rsidR="00A7249B" w:rsidRPr="00E31B46" w:rsidRDefault="0047716E" w:rsidP="0047716E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2B7D9C">
        <w:rPr>
          <w:rFonts w:hint="eastAsia"/>
          <w:lang w:eastAsia="zh-CN"/>
        </w:rPr>
        <w:t>现有网络向</w:t>
      </w:r>
      <w:r w:rsidR="002B7D9C">
        <w:rPr>
          <w:rFonts w:hint="eastAsia"/>
          <w:lang w:eastAsia="zh-CN"/>
        </w:rPr>
        <w:t>NGN/</w:t>
      </w:r>
      <w:r w:rsidR="002B7D9C">
        <w:rPr>
          <w:rFonts w:hint="eastAsia"/>
          <w:lang w:eastAsia="zh-CN"/>
        </w:rPr>
        <w:t>未来网络的过渡</w:t>
      </w:r>
      <w:r w:rsidR="00A7249B" w:rsidRPr="00E31B46">
        <w:rPr>
          <w:lang w:eastAsia="zh-CN"/>
        </w:rPr>
        <w:t xml:space="preserve"> </w:t>
      </w:r>
    </w:p>
    <w:p w:rsidR="00A7249B" w:rsidRPr="0047716E" w:rsidRDefault="00A7249B" w:rsidP="00973520">
      <w:pPr>
        <w:ind w:firstLineChars="200" w:firstLine="480"/>
        <w:rPr>
          <w:lang w:eastAsia="zh-CN"/>
        </w:rPr>
      </w:pPr>
      <w:r w:rsidRPr="0047716E">
        <w:rPr>
          <w:lang w:val="zh-CN" w:eastAsia="zh-CN"/>
        </w:rPr>
        <w:t>活动的</w:t>
      </w:r>
      <w:r w:rsidRPr="0047716E">
        <w:rPr>
          <w:b/>
          <w:bCs/>
          <w:lang w:val="zh-CN" w:eastAsia="zh-CN"/>
        </w:rPr>
        <w:t>讲习班</w:t>
      </w:r>
      <w:r w:rsidRPr="0047716E">
        <w:rPr>
          <w:lang w:val="zh-CN" w:eastAsia="zh-CN"/>
        </w:rPr>
        <w:t>部分将包括</w:t>
      </w:r>
      <w:r w:rsidRPr="0047716E">
        <w:rPr>
          <w:lang w:eastAsia="zh-CN"/>
        </w:rPr>
        <w:t>C</w:t>
      </w:r>
      <w:r w:rsidRPr="0047716E">
        <w:rPr>
          <w:rFonts w:hint="eastAsia"/>
          <w:lang w:eastAsia="zh-CN"/>
        </w:rPr>
        <w:t>&amp;</w:t>
      </w:r>
      <w:r w:rsidRPr="0047716E">
        <w:rPr>
          <w:lang w:eastAsia="zh-CN"/>
        </w:rPr>
        <w:t>I</w:t>
      </w:r>
      <w:r w:rsidRPr="0047716E">
        <w:rPr>
          <w:lang w:val="zh-CN" w:eastAsia="zh-CN"/>
        </w:rPr>
        <w:t>相关活动方面的演讲和演示、专家</w:t>
      </w:r>
      <w:r w:rsidRPr="0047716E">
        <w:rPr>
          <w:lang w:eastAsia="zh-CN"/>
        </w:rPr>
        <w:t>（国际电联、</w:t>
      </w:r>
      <w:r w:rsidRPr="0047716E">
        <w:rPr>
          <w:lang w:val="zh-CN" w:eastAsia="zh-CN"/>
        </w:rPr>
        <w:t>区域标准制定组织</w:t>
      </w:r>
      <w:r w:rsidRPr="0047716E">
        <w:rPr>
          <w:lang w:eastAsia="zh-CN"/>
        </w:rPr>
        <w:t>、</w:t>
      </w:r>
      <w:r w:rsidRPr="0047716E">
        <w:rPr>
          <w:lang w:val="zh-CN" w:eastAsia="zh-CN"/>
        </w:rPr>
        <w:t>政府</w:t>
      </w:r>
      <w:r w:rsidRPr="0047716E">
        <w:rPr>
          <w:lang w:eastAsia="zh-CN"/>
        </w:rPr>
        <w:t>、</w:t>
      </w:r>
      <w:r w:rsidRPr="0047716E">
        <w:rPr>
          <w:lang w:val="zh-CN" w:eastAsia="zh-CN"/>
        </w:rPr>
        <w:t>私营部门等</w:t>
      </w:r>
      <w:r w:rsidRPr="0047716E">
        <w:rPr>
          <w:lang w:eastAsia="zh-CN"/>
        </w:rPr>
        <w:t>）关于</w:t>
      </w:r>
      <w:r w:rsidRPr="0047716E">
        <w:rPr>
          <w:lang w:val="zh-CN" w:eastAsia="zh-CN"/>
        </w:rPr>
        <w:t>未来的观点</w:t>
      </w:r>
      <w:r w:rsidRPr="0047716E">
        <w:rPr>
          <w:lang w:eastAsia="zh-CN"/>
        </w:rPr>
        <w:t>、</w:t>
      </w:r>
      <w:r w:rsidRPr="0047716E">
        <w:rPr>
          <w:lang w:val="zh-CN" w:eastAsia="zh-CN"/>
        </w:rPr>
        <w:t>知识和经验交流以及在与会者之间的讨论</w:t>
      </w:r>
      <w:r w:rsidRPr="0047716E">
        <w:rPr>
          <w:lang w:eastAsia="zh-CN"/>
        </w:rPr>
        <w:t>，</w:t>
      </w:r>
      <w:r w:rsidRPr="0047716E">
        <w:rPr>
          <w:lang w:val="zh-CN" w:eastAsia="zh-CN"/>
        </w:rPr>
        <w:t>以根据国际电联的</w:t>
      </w:r>
      <w:r w:rsidRPr="0047716E">
        <w:rPr>
          <w:lang w:eastAsia="zh-CN"/>
        </w:rPr>
        <w:t>C</w:t>
      </w:r>
      <w:r w:rsidRPr="0047716E">
        <w:rPr>
          <w:rFonts w:hint="eastAsia"/>
          <w:lang w:eastAsia="zh-CN"/>
        </w:rPr>
        <w:t>&amp;</w:t>
      </w:r>
      <w:r w:rsidRPr="0047716E">
        <w:rPr>
          <w:lang w:eastAsia="zh-CN"/>
        </w:rPr>
        <w:t>I</w:t>
      </w:r>
      <w:r w:rsidRPr="0047716E">
        <w:rPr>
          <w:lang w:val="zh-CN" w:eastAsia="zh-CN"/>
        </w:rPr>
        <w:t>方法为互操作性问题的解决寻找更多可能性。讨论将</w:t>
      </w:r>
      <w:r w:rsidRPr="0047716E">
        <w:rPr>
          <w:rFonts w:hint="eastAsia"/>
          <w:lang w:val="zh-CN" w:eastAsia="zh-CN"/>
        </w:rPr>
        <w:t>从同步的测试和展示活动中受益</w:t>
      </w:r>
      <w:r w:rsidRPr="0047716E">
        <w:rPr>
          <w:lang w:val="zh-CN" w:eastAsia="zh-CN"/>
        </w:rPr>
        <w:t>，其中可能会列举</w:t>
      </w:r>
      <w:r w:rsidRPr="0047716E">
        <w:rPr>
          <w:rFonts w:hint="eastAsia"/>
          <w:lang w:val="zh-CN" w:eastAsia="zh-CN"/>
        </w:rPr>
        <w:t>若干</w:t>
      </w:r>
      <w:r w:rsidRPr="0047716E">
        <w:rPr>
          <w:lang w:val="zh-CN" w:eastAsia="zh-CN"/>
        </w:rPr>
        <w:t>案例。</w:t>
      </w:r>
      <w:r w:rsidR="002B7D9C" w:rsidRPr="0047716E">
        <w:rPr>
          <w:rFonts w:hint="eastAsia"/>
          <w:lang w:eastAsia="zh-CN"/>
        </w:rPr>
        <w:t>活动安排草案将定期更新，有关讲习班的信息可查阅本次活动的网站：</w:t>
      </w:r>
      <w:hyperlink r:id="rId11" w:history="1">
        <w:r w:rsidR="002B7D9C" w:rsidRPr="0047716E">
          <w:rPr>
            <w:rStyle w:val="Hyperlink"/>
            <w:rFonts w:cstheme="majorBidi"/>
            <w:szCs w:val="24"/>
            <w:lang w:eastAsia="zh-CN"/>
          </w:rPr>
          <w:t>http://www.itu.int/en/ITU-T/C-I/interop/Pages/CI_APT_Sept15.aspx</w:t>
        </w:r>
      </w:hyperlink>
      <w:r w:rsidRPr="0047716E">
        <w:rPr>
          <w:lang w:val="zh-CN" w:eastAsia="zh-CN"/>
        </w:rPr>
        <w:t>。</w:t>
      </w:r>
    </w:p>
    <w:p w:rsidR="00A7249B" w:rsidRPr="0047716E" w:rsidRDefault="00A7249B" w:rsidP="0047716E">
      <w:pPr>
        <w:rPr>
          <w:lang w:eastAsia="zh-CN"/>
        </w:rPr>
      </w:pPr>
      <w:r w:rsidRPr="0047716E">
        <w:rPr>
          <w:lang w:eastAsia="zh-CN"/>
        </w:rPr>
        <w:t>5</w:t>
      </w:r>
      <w:r w:rsidRPr="0047716E">
        <w:rPr>
          <w:lang w:eastAsia="zh-CN"/>
        </w:rPr>
        <w:tab/>
      </w:r>
      <w:r w:rsidRPr="0047716E">
        <w:rPr>
          <w:lang w:val="zh-CN" w:eastAsia="zh-CN"/>
        </w:rPr>
        <w:t>活动对</w:t>
      </w:r>
      <w:r w:rsidR="002B7D9C" w:rsidRPr="0047716E">
        <w:rPr>
          <w:lang w:val="zh-CN" w:eastAsia="zh-CN"/>
        </w:rPr>
        <w:t>国际电联</w:t>
      </w:r>
      <w:r w:rsidR="0047716E">
        <w:rPr>
          <w:rFonts w:hint="eastAsia"/>
          <w:lang w:val="zh-CN" w:eastAsia="zh-CN"/>
        </w:rPr>
        <w:t>和</w:t>
      </w:r>
      <w:r w:rsidR="002B7D9C" w:rsidRPr="0047716E">
        <w:rPr>
          <w:lang w:eastAsia="zh-CN"/>
        </w:rPr>
        <w:t>/</w:t>
      </w:r>
      <w:r w:rsidR="0047716E">
        <w:rPr>
          <w:rFonts w:hint="eastAsia"/>
          <w:lang w:eastAsia="zh-CN"/>
        </w:rPr>
        <w:t>或</w:t>
      </w:r>
      <w:r w:rsidR="002B7D9C" w:rsidRPr="0047716E">
        <w:rPr>
          <w:rFonts w:hint="eastAsia"/>
          <w:lang w:val="zh-CN" w:eastAsia="zh-CN"/>
        </w:rPr>
        <w:t>APT</w:t>
      </w:r>
      <w:r w:rsidR="002B7D9C" w:rsidRPr="0047716E">
        <w:rPr>
          <w:lang w:val="zh-CN" w:eastAsia="zh-CN"/>
        </w:rPr>
        <w:t>成员国</w:t>
      </w:r>
      <w:r w:rsidR="002B7D9C" w:rsidRPr="0047716E">
        <w:rPr>
          <w:rFonts w:hint="eastAsia"/>
          <w:lang w:val="zh-CN" w:eastAsia="zh-CN"/>
        </w:rPr>
        <w:t>的</w:t>
      </w:r>
      <w:r w:rsidRPr="0047716E">
        <w:rPr>
          <w:lang w:eastAsia="zh-CN"/>
        </w:rPr>
        <w:t>ICT</w:t>
      </w:r>
      <w:r w:rsidRPr="0047716E">
        <w:rPr>
          <w:lang w:eastAsia="zh-CN"/>
        </w:rPr>
        <w:t>业界各方</w:t>
      </w:r>
      <w:r w:rsidRPr="0047716E">
        <w:rPr>
          <w:lang w:val="zh-CN" w:eastAsia="zh-CN"/>
        </w:rPr>
        <w:t>开放</w:t>
      </w:r>
      <w:r w:rsidRPr="0047716E">
        <w:rPr>
          <w:lang w:eastAsia="zh-CN"/>
        </w:rPr>
        <w:t>，其中</w:t>
      </w:r>
      <w:r w:rsidRPr="0047716E">
        <w:rPr>
          <w:lang w:val="zh-CN" w:eastAsia="zh-CN"/>
        </w:rPr>
        <w:t>包括厂商</w:t>
      </w:r>
      <w:r w:rsidRPr="0047716E">
        <w:rPr>
          <w:lang w:eastAsia="zh-CN"/>
        </w:rPr>
        <w:t>、</w:t>
      </w:r>
      <w:r w:rsidRPr="0047716E">
        <w:rPr>
          <w:lang w:val="zh-CN" w:eastAsia="zh-CN"/>
        </w:rPr>
        <w:t>运营商</w:t>
      </w:r>
      <w:r w:rsidRPr="0047716E">
        <w:rPr>
          <w:lang w:eastAsia="zh-CN"/>
        </w:rPr>
        <w:t>、</w:t>
      </w:r>
      <w:r w:rsidRPr="0047716E">
        <w:rPr>
          <w:lang w:val="zh-CN" w:eastAsia="zh-CN"/>
        </w:rPr>
        <w:t>监管机构</w:t>
      </w:r>
      <w:r w:rsidR="002B7D9C" w:rsidRPr="0047716E">
        <w:rPr>
          <w:rFonts w:hint="eastAsia"/>
          <w:lang w:val="zh-CN" w:eastAsia="zh-CN"/>
        </w:rPr>
        <w:t>、研究机构及区域性</w:t>
      </w:r>
      <w:r w:rsidRPr="0047716E">
        <w:rPr>
          <w:lang w:val="zh-CN" w:eastAsia="zh-CN"/>
        </w:rPr>
        <w:t>标准制定组织。</w:t>
      </w:r>
      <w:r w:rsidRPr="0047716E">
        <w:rPr>
          <w:rFonts w:hint="eastAsia"/>
          <w:lang w:val="zh-CN" w:eastAsia="zh-CN"/>
        </w:rPr>
        <w:t>APT</w:t>
      </w:r>
      <w:r w:rsidRPr="0047716E">
        <w:rPr>
          <w:rFonts w:hint="eastAsia"/>
          <w:lang w:val="zh-CN" w:eastAsia="zh-CN"/>
        </w:rPr>
        <w:t>对</w:t>
      </w:r>
      <w:r w:rsidRPr="0047716E">
        <w:rPr>
          <w:lang w:val="zh-CN" w:eastAsia="zh-CN"/>
        </w:rPr>
        <w:t>参与测试和展示的</w:t>
      </w:r>
      <w:r w:rsidRPr="0047716E">
        <w:rPr>
          <w:rFonts w:hint="eastAsia"/>
          <w:lang w:val="zh-CN" w:eastAsia="zh-CN"/>
        </w:rPr>
        <w:t>每家</w:t>
      </w:r>
      <w:r w:rsidRPr="0047716E">
        <w:rPr>
          <w:lang w:val="zh-CN" w:eastAsia="zh-CN"/>
        </w:rPr>
        <w:t>展商</w:t>
      </w:r>
      <w:r w:rsidRPr="0047716E">
        <w:rPr>
          <w:rFonts w:hint="eastAsia"/>
          <w:lang w:val="zh-CN" w:eastAsia="zh-CN"/>
        </w:rPr>
        <w:t>暂定收</w:t>
      </w:r>
      <w:r w:rsidRPr="0047716E">
        <w:rPr>
          <w:lang w:val="zh-CN" w:eastAsia="zh-CN"/>
        </w:rPr>
        <w:t>费</w:t>
      </w:r>
      <w:r w:rsidR="002B7D9C" w:rsidRPr="0047716E">
        <w:rPr>
          <w:rFonts w:hint="eastAsia"/>
          <w:lang w:val="zh-CN" w:eastAsia="zh-CN"/>
        </w:rPr>
        <w:t>8</w:t>
      </w:r>
      <w:r w:rsidRPr="0047716E">
        <w:rPr>
          <w:lang w:eastAsia="zh-CN"/>
        </w:rPr>
        <w:t>00</w:t>
      </w:r>
      <w:r w:rsidRPr="0047716E">
        <w:rPr>
          <w:lang w:val="zh-CN" w:eastAsia="zh-CN"/>
        </w:rPr>
        <w:t>美元，</w:t>
      </w:r>
      <w:r w:rsidRPr="0047716E">
        <w:rPr>
          <w:rFonts w:hint="eastAsia"/>
          <w:lang w:val="zh-CN" w:eastAsia="zh-CN"/>
        </w:rPr>
        <w:t>以</w:t>
      </w:r>
      <w:r w:rsidRPr="0047716E">
        <w:rPr>
          <w:lang w:val="zh-CN" w:eastAsia="zh-CN"/>
        </w:rPr>
        <w:t>支付</w:t>
      </w:r>
      <w:r w:rsidRPr="0047716E">
        <w:rPr>
          <w:rFonts w:hint="eastAsia"/>
          <w:lang w:val="zh-CN" w:eastAsia="zh-CN"/>
        </w:rPr>
        <w:t>当地的</w:t>
      </w:r>
      <w:r w:rsidRPr="0047716E">
        <w:rPr>
          <w:lang w:val="zh-CN" w:eastAsia="zh-CN"/>
        </w:rPr>
        <w:t>会务成本（包括场地设施、互联网和技术支持）。</w:t>
      </w:r>
      <w:r w:rsidRPr="0047716E">
        <w:rPr>
          <w:rFonts w:hint="eastAsia"/>
          <w:lang w:val="zh-CN" w:eastAsia="zh-CN"/>
        </w:rPr>
        <w:t>需</w:t>
      </w:r>
      <w:r w:rsidRPr="0047716E">
        <w:rPr>
          <w:rFonts w:ascii="SimSun" w:hAnsi="SimSun" w:cs="SimSun" w:hint="eastAsia"/>
          <w:color w:val="222222"/>
          <w:lang w:eastAsia="zh-CN"/>
        </w:rPr>
        <w:t>告知各方：收费将以测试和展示活动能够回本为依据，因此具体收费可能会与上述金额有异。</w:t>
      </w:r>
      <w:r w:rsidR="002B7D9C" w:rsidRPr="0047716E">
        <w:rPr>
          <w:rFonts w:ascii="SimSun" w:hAnsi="SimSun" w:cs="SimSun" w:hint="eastAsia"/>
          <w:color w:val="222222"/>
          <w:lang w:eastAsia="zh-CN"/>
        </w:rPr>
        <w:t>参加讲习班和</w:t>
      </w:r>
      <w:r w:rsidRPr="0047716E">
        <w:rPr>
          <w:rFonts w:ascii="SimSun" w:hAnsi="SimSun" w:cs="SimSun" w:hint="eastAsia"/>
          <w:color w:val="222222"/>
          <w:lang w:eastAsia="zh-CN"/>
        </w:rPr>
        <w:t>参观展示活动无需支付任何费用</w:t>
      </w:r>
      <w:r w:rsidR="002B7D9C" w:rsidRPr="0047716E">
        <w:rPr>
          <w:rFonts w:ascii="SimSun" w:hAnsi="SimSun" w:cs="SimSun" w:hint="eastAsia"/>
          <w:color w:val="222222"/>
          <w:lang w:eastAsia="zh-CN"/>
        </w:rPr>
        <w:t>，但也不提供与会补贴</w:t>
      </w:r>
      <w:r w:rsidRPr="0047716E">
        <w:rPr>
          <w:rFonts w:ascii="SimSun" w:hAnsi="SimSun" w:cs="SimSun" w:hint="eastAsia"/>
          <w:color w:val="222222"/>
          <w:lang w:eastAsia="zh-CN"/>
        </w:rPr>
        <w:t>。</w:t>
      </w:r>
    </w:p>
    <w:p w:rsidR="006C0FA3" w:rsidRPr="0047716E" w:rsidRDefault="006C0FA3" w:rsidP="0047716E">
      <w:pPr>
        <w:rPr>
          <w:lang w:eastAsia="zh-CN"/>
        </w:rPr>
      </w:pPr>
      <w:r w:rsidRPr="0047716E">
        <w:rPr>
          <w:lang w:eastAsia="zh-CN"/>
        </w:rPr>
        <w:t>6</w:t>
      </w:r>
      <w:r w:rsidRPr="0047716E">
        <w:rPr>
          <w:lang w:eastAsia="zh-CN"/>
        </w:rPr>
        <w:tab/>
      </w:r>
      <w:r w:rsidRPr="0047716E">
        <w:rPr>
          <w:rFonts w:hint="eastAsia"/>
          <w:lang w:val="zh-CN" w:eastAsia="zh-CN"/>
        </w:rPr>
        <w:t>宾馆住宿、交通和签证要求等一般性信息将会在以下活动网站提供</w:t>
      </w:r>
      <w:r w:rsidRPr="0047716E">
        <w:rPr>
          <w:rFonts w:hint="eastAsia"/>
          <w:lang w:eastAsia="zh-CN"/>
        </w:rPr>
        <w:t>：</w:t>
      </w:r>
      <w:r w:rsidRPr="0047716E">
        <w:rPr>
          <w:lang w:eastAsia="zh-CN"/>
        </w:rPr>
        <w:t xml:space="preserve"> </w:t>
      </w:r>
      <w:hyperlink r:id="rId12" w:history="1">
        <w:r w:rsidRPr="0047716E">
          <w:rPr>
            <w:rStyle w:val="Hyperlink"/>
            <w:rFonts w:cstheme="majorBidi"/>
            <w:szCs w:val="24"/>
            <w:lang w:eastAsia="zh-CN"/>
          </w:rPr>
          <w:t>http://www.itu.int/en/ITU-T/C-I/interop/Pages/CI_APT_Sept15.aspx</w:t>
        </w:r>
      </w:hyperlink>
      <w:r w:rsidRPr="0047716E">
        <w:rPr>
          <w:rFonts w:ascii="SimSun" w:hAnsi="SimSun" w:cs="SimSun" w:hint="eastAsia"/>
          <w:color w:val="222222"/>
          <w:lang w:eastAsia="zh-CN"/>
        </w:rPr>
        <w:t>。</w:t>
      </w:r>
    </w:p>
    <w:p w:rsidR="00A7249B" w:rsidRPr="00973520" w:rsidRDefault="006C0FA3" w:rsidP="00973520">
      <w:pPr>
        <w:rPr>
          <w:lang w:eastAsia="zh-CN"/>
        </w:rPr>
      </w:pPr>
      <w:r w:rsidRPr="00973520">
        <w:rPr>
          <w:rFonts w:hint="eastAsia"/>
          <w:lang w:eastAsia="zh-CN"/>
        </w:rPr>
        <w:t>7</w:t>
      </w:r>
      <w:r w:rsidR="00A7249B" w:rsidRPr="00973520">
        <w:rPr>
          <w:lang w:eastAsia="zh-CN"/>
        </w:rPr>
        <w:tab/>
      </w:r>
      <w:r w:rsidR="00A7249B" w:rsidRPr="00973520">
        <w:rPr>
          <w:b/>
          <w:bCs/>
          <w:lang w:eastAsia="zh-CN"/>
        </w:rPr>
        <w:t>注册</w:t>
      </w:r>
      <w:r w:rsidR="00A7249B" w:rsidRPr="00973520">
        <w:rPr>
          <w:lang w:eastAsia="zh-CN"/>
        </w:rPr>
        <w:t>：为使东道国就活动的组织做出必要安排，我谨请</w:t>
      </w:r>
      <w:r w:rsidR="00A7249B" w:rsidRPr="00973520">
        <w:rPr>
          <w:rFonts w:hint="eastAsia"/>
          <w:lang w:eastAsia="zh-CN"/>
        </w:rPr>
        <w:t>有意参加测试和展示活动的展商</w:t>
      </w:r>
      <w:r w:rsidR="00A7249B" w:rsidRPr="00973520">
        <w:rPr>
          <w:lang w:eastAsia="zh-CN"/>
        </w:rPr>
        <w:t>尽快但</w:t>
      </w:r>
      <w:r w:rsidR="00A7249B" w:rsidRPr="00973520">
        <w:rPr>
          <w:b/>
          <w:bCs/>
          <w:lang w:eastAsia="zh-CN"/>
        </w:rPr>
        <w:t>不迟于</w:t>
      </w:r>
      <w:r w:rsidR="00A7249B" w:rsidRPr="00973520">
        <w:rPr>
          <w:b/>
          <w:bCs/>
          <w:lang w:eastAsia="zh-CN"/>
        </w:rPr>
        <w:t>201</w:t>
      </w:r>
      <w:r w:rsidRPr="00973520">
        <w:rPr>
          <w:rFonts w:hint="eastAsia"/>
          <w:b/>
          <w:bCs/>
          <w:lang w:eastAsia="zh-CN"/>
        </w:rPr>
        <w:t>5</w:t>
      </w:r>
      <w:r w:rsidR="00A7249B" w:rsidRPr="00973520">
        <w:rPr>
          <w:b/>
          <w:bCs/>
          <w:lang w:eastAsia="zh-CN"/>
        </w:rPr>
        <w:t>年</w:t>
      </w:r>
      <w:r w:rsidRPr="00973520">
        <w:rPr>
          <w:rFonts w:hint="eastAsia"/>
          <w:b/>
          <w:bCs/>
          <w:lang w:eastAsia="zh-CN"/>
        </w:rPr>
        <w:t>8</w:t>
      </w:r>
      <w:r w:rsidR="00A7249B" w:rsidRPr="00973520">
        <w:rPr>
          <w:b/>
          <w:bCs/>
          <w:lang w:eastAsia="zh-CN"/>
        </w:rPr>
        <w:t>月</w:t>
      </w:r>
      <w:r w:rsidRPr="00973520">
        <w:rPr>
          <w:rFonts w:hint="eastAsia"/>
          <w:b/>
          <w:bCs/>
          <w:lang w:eastAsia="zh-CN"/>
        </w:rPr>
        <w:t>7</w:t>
      </w:r>
      <w:r w:rsidR="00A7249B" w:rsidRPr="00973520">
        <w:rPr>
          <w:b/>
          <w:bCs/>
          <w:lang w:eastAsia="zh-CN"/>
        </w:rPr>
        <w:t>日</w:t>
      </w:r>
      <w:r w:rsidR="00A7249B" w:rsidRPr="00973520">
        <w:rPr>
          <w:lang w:eastAsia="zh-CN"/>
        </w:rPr>
        <w:t>将注册表（见</w:t>
      </w:r>
      <w:r w:rsidR="00A7249B" w:rsidRPr="00973520">
        <w:rPr>
          <w:b/>
          <w:bCs/>
          <w:lang w:eastAsia="zh-CN"/>
        </w:rPr>
        <w:t>附件</w:t>
      </w:r>
      <w:r w:rsidR="00A7249B" w:rsidRPr="00973520">
        <w:rPr>
          <w:rFonts w:hint="eastAsia"/>
          <w:b/>
          <w:bCs/>
          <w:lang w:eastAsia="zh-CN"/>
        </w:rPr>
        <w:t>1</w:t>
      </w:r>
      <w:r w:rsidR="00A7249B" w:rsidRPr="00973520">
        <w:rPr>
          <w:lang w:eastAsia="zh-CN"/>
        </w:rPr>
        <w:t>）通过电子邮件（</w:t>
      </w:r>
      <w:r w:rsidR="00C65B69">
        <w:fldChar w:fldCharType="begin"/>
      </w:r>
      <w:r w:rsidR="00C65B69">
        <w:rPr>
          <w:lang w:eastAsia="zh-CN"/>
        </w:rPr>
        <w:instrText xml:space="preserve"> HYPERLINK "mailto:aptastap@apt.int" </w:instrText>
      </w:r>
      <w:r w:rsidR="00C65B69">
        <w:fldChar w:fldCharType="separate"/>
      </w:r>
      <w:r w:rsidR="00A7249B" w:rsidRPr="00973520">
        <w:rPr>
          <w:rStyle w:val="Hyperlink"/>
          <w:lang w:eastAsia="zh-CN"/>
        </w:rPr>
        <w:t>aptastap@apt.int</w:t>
      </w:r>
      <w:r w:rsidR="00C65B69">
        <w:rPr>
          <w:rStyle w:val="Hyperlink"/>
        </w:rPr>
        <w:fldChar w:fldCharType="end"/>
      </w:r>
      <w:r w:rsidR="00A7249B" w:rsidRPr="00973520">
        <w:rPr>
          <w:lang w:eastAsia="zh-CN"/>
        </w:rPr>
        <w:t>）或传真（</w:t>
      </w:r>
      <w:r w:rsidR="0047716E" w:rsidRPr="00973520">
        <w:rPr>
          <w:lang w:eastAsia="zh-CN"/>
        </w:rPr>
        <w:t>+66 2 5737479</w:t>
      </w:r>
      <w:r w:rsidR="00A7249B" w:rsidRPr="00973520">
        <w:rPr>
          <w:lang w:eastAsia="zh-CN"/>
        </w:rPr>
        <w:t>）发至</w:t>
      </w:r>
      <w:r w:rsidR="00A7249B" w:rsidRPr="00973520">
        <w:rPr>
          <w:rFonts w:hint="eastAsia"/>
          <w:lang w:eastAsia="zh-CN"/>
        </w:rPr>
        <w:t>APT</w:t>
      </w:r>
      <w:r w:rsidR="00A7249B" w:rsidRPr="00973520">
        <w:rPr>
          <w:lang w:eastAsia="zh-CN"/>
        </w:rPr>
        <w:t>秘书处。</w:t>
      </w:r>
      <w:r w:rsidRPr="00973520">
        <w:rPr>
          <w:rFonts w:hint="eastAsia"/>
          <w:lang w:eastAsia="zh-CN"/>
        </w:rPr>
        <w:t>敬请注意，</w:t>
      </w:r>
      <w:r w:rsidR="00A7249B" w:rsidRPr="00973520">
        <w:rPr>
          <w:lang w:eastAsia="zh-CN"/>
        </w:rPr>
        <w:t>个人与会者</w:t>
      </w:r>
      <w:r w:rsidRPr="00973520">
        <w:rPr>
          <w:rFonts w:hint="eastAsia"/>
          <w:lang w:eastAsia="zh-CN"/>
        </w:rPr>
        <w:t>需要在</w:t>
      </w:r>
      <w:r w:rsidR="00A7249B" w:rsidRPr="00973520">
        <w:rPr>
          <w:lang w:eastAsia="zh-CN"/>
        </w:rPr>
        <w:t>以下网址在线注册：</w:t>
      </w:r>
      <w:hyperlink r:id="rId13" w:history="1">
        <w:r w:rsidR="00A7249B" w:rsidRPr="00973520">
          <w:rPr>
            <w:rStyle w:val="Hyperlink"/>
            <w:lang w:eastAsia="zh-CN"/>
          </w:rPr>
          <w:t>http://www.apt.int/content/online-registration</w:t>
        </w:r>
      </w:hyperlink>
      <w:r w:rsidR="00A7249B" w:rsidRPr="00973520">
        <w:rPr>
          <w:rFonts w:hint="eastAsia"/>
          <w:lang w:eastAsia="zh-CN"/>
        </w:rPr>
        <w:t>。</w:t>
      </w:r>
    </w:p>
    <w:p w:rsidR="0063445E" w:rsidRPr="004663B4" w:rsidRDefault="0063445E" w:rsidP="00924188">
      <w:pPr>
        <w:spacing w:before="240"/>
        <w:rPr>
          <w:lang w:val="en-US" w:eastAsia="zh-CN"/>
        </w:rPr>
      </w:pPr>
      <w:bookmarkStart w:id="3" w:name="_GoBack"/>
      <w:bookmarkEnd w:id="3"/>
      <w:r w:rsidRPr="0047716E">
        <w:rPr>
          <w:rFonts w:hint="eastAsia"/>
          <w:lang w:eastAsia="zh-CN"/>
        </w:rPr>
        <w:t>顺致敬意</w:t>
      </w:r>
      <w:r w:rsidRPr="0047716E">
        <w:rPr>
          <w:lang w:val="en-US" w:eastAsia="zh-CN"/>
        </w:rPr>
        <w:t>!</w:t>
      </w:r>
    </w:p>
    <w:p w:rsidR="00AA35BE" w:rsidRPr="000776E5" w:rsidRDefault="00AA35BE" w:rsidP="0047716E">
      <w:pPr>
        <w:spacing w:before="1200"/>
        <w:rPr>
          <w:lang w:eastAsia="zh-CN"/>
        </w:rPr>
      </w:pPr>
      <w:r w:rsidRPr="000776E5">
        <w:rPr>
          <w:rFonts w:hint="eastAsia"/>
          <w:lang w:eastAsia="zh-CN"/>
        </w:rPr>
        <w:t>电信标准化局主任</w:t>
      </w:r>
      <w:r w:rsidR="000776E5">
        <w:rPr>
          <w:lang w:eastAsia="zh-CN"/>
        </w:rPr>
        <w:br/>
      </w:r>
      <w:r w:rsidRPr="000776E5">
        <w:rPr>
          <w:rFonts w:hint="eastAsia"/>
          <w:lang w:eastAsia="zh-CN"/>
        </w:rPr>
        <w:t>李在摄</w:t>
      </w:r>
    </w:p>
    <w:p w:rsidR="002255DE" w:rsidRDefault="00AA35BE" w:rsidP="00F432DB">
      <w:pPr>
        <w:ind w:left="284" w:hanging="284"/>
        <w:rPr>
          <w:lang w:eastAsia="zh-CN"/>
        </w:rPr>
      </w:pPr>
      <w:r w:rsidRPr="000D1DA5">
        <w:rPr>
          <w:rFonts w:hint="eastAsia"/>
          <w:b/>
          <w:bCs/>
          <w:lang w:eastAsia="zh-CN"/>
        </w:rPr>
        <w:t>附件</w:t>
      </w:r>
      <w:r>
        <w:rPr>
          <w:lang w:eastAsia="zh-CN"/>
        </w:rPr>
        <w:t>：</w:t>
      </w:r>
      <w:r w:rsidR="00363F72" w:rsidRPr="00924188">
        <w:rPr>
          <w:b/>
          <w:bCs/>
          <w:lang w:eastAsia="zh-CN"/>
        </w:rPr>
        <w:t>1</w:t>
      </w:r>
      <w:r w:rsidRPr="00924188">
        <w:rPr>
          <w:rFonts w:hint="eastAsia"/>
          <w:b/>
          <w:bCs/>
          <w:lang w:eastAsia="zh-CN"/>
        </w:rPr>
        <w:t>件</w:t>
      </w:r>
    </w:p>
    <w:p w:rsidR="00973520" w:rsidRPr="00AB5F62" w:rsidRDefault="002837B9" w:rsidP="00973520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line="240" w:lineRule="atLeast"/>
        <w:jc w:val="center"/>
        <w:rPr>
          <w:rFonts w:ascii="Calibri" w:hAnsi="Calibri"/>
          <w:lang w:val="en-US"/>
        </w:rPr>
      </w:pPr>
      <w:r>
        <w:rPr>
          <w:lang w:eastAsia="zh-CN"/>
        </w:rPr>
        <w:br w:type="page"/>
      </w:r>
      <w:r w:rsidR="00973520" w:rsidRPr="00EE13B2">
        <w:rPr>
          <w:rFonts w:ascii="Calibri" w:hAnsi="Calibri"/>
          <w:lang w:val="en-US"/>
        </w:rPr>
        <w:lastRenderedPageBreak/>
        <w:t>ANNEX 1</w:t>
      </w:r>
      <w:r w:rsidR="00973520" w:rsidRPr="00EE13B2">
        <w:rPr>
          <w:rFonts w:ascii="Calibri" w:hAnsi="Calibri"/>
          <w:lang w:val="en-US"/>
        </w:rPr>
        <w:br/>
        <w:t>(to TSB Circular 158)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567"/>
        <w:gridCol w:w="1701"/>
      </w:tblGrid>
      <w:tr w:rsidR="00973520" w:rsidRPr="00EE13B2" w:rsidTr="00723DB3">
        <w:trPr>
          <w:cantSplit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:rsidR="00973520" w:rsidRPr="00EE13B2" w:rsidRDefault="00973520" w:rsidP="00723DB3">
            <w:pPr>
              <w:spacing w:before="80"/>
              <w:jc w:val="center"/>
              <w:rPr>
                <w:rFonts w:ascii="Calibri" w:hAnsi="Calibri"/>
                <w:b/>
                <w:lang w:val="en-US"/>
              </w:rPr>
            </w:pPr>
            <w:r w:rsidRPr="00EE13B2">
              <w:rPr>
                <w:rFonts w:ascii="Calibri" w:hAnsi="Calibri"/>
                <w:b/>
                <w:noProof/>
                <w:sz w:val="28"/>
                <w:lang w:val="en-US" w:eastAsia="zh-CN"/>
              </w:rPr>
              <w:drawing>
                <wp:inline distT="0" distB="0" distL="0" distR="0" wp14:anchorId="22364A02" wp14:editId="17C1F649">
                  <wp:extent cx="701675" cy="648335"/>
                  <wp:effectExtent l="0" t="0" r="3175" b="0"/>
                  <wp:docPr id="4" name="Picture 4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520" w:rsidRPr="00EE13B2" w:rsidRDefault="00973520" w:rsidP="00723DB3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/>
              <w:ind w:left="794" w:hanging="794"/>
              <w:outlineLvl w:val="0"/>
              <w:rPr>
                <w:rFonts w:ascii="Calibri" w:hAnsi="Calibri"/>
                <w:b/>
                <w:sz w:val="18"/>
                <w:lang w:val="en-US"/>
              </w:rPr>
            </w:pPr>
          </w:p>
        </w:tc>
        <w:tc>
          <w:tcPr>
            <w:tcW w:w="694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  <w:r w:rsidRPr="00EE13B2">
              <w:rPr>
                <w:rFonts w:ascii="Calibri" w:hAnsi="Calibri"/>
                <w:b/>
                <w:szCs w:val="24"/>
                <w:lang w:val="en-US"/>
              </w:rPr>
              <w:t xml:space="preserve">APT/ITU Conformance and Interoperability Event 2015 </w:t>
            </w:r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jc w:val="center"/>
              <w:rPr>
                <w:rFonts w:ascii="Calibri" w:hAnsi="Calibri"/>
                <w:bCs/>
                <w:szCs w:val="22"/>
                <w:lang w:val="en-US" w:eastAsia="ja-JP"/>
              </w:rPr>
            </w:pPr>
            <w:r w:rsidRPr="00EE13B2">
              <w:rPr>
                <w:rFonts w:ascii="Calibri" w:hAnsi="Calibri"/>
                <w:bCs/>
                <w:szCs w:val="22"/>
                <w:lang w:val="en-US" w:eastAsia="ja-JP"/>
              </w:rPr>
              <w:t>7 – 8  September 2015, Bangkok, Thailand</w:t>
            </w:r>
          </w:p>
          <w:p w:rsidR="00973520" w:rsidRPr="00EE13B2" w:rsidRDefault="00973520" w:rsidP="00723DB3">
            <w:pPr>
              <w:spacing w:after="120"/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  <w:r w:rsidRPr="00EE13B2">
              <w:rPr>
                <w:rFonts w:ascii="Calibri" w:hAnsi="Calibri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973520" w:rsidRPr="00EE13B2" w:rsidRDefault="00973520" w:rsidP="00723DB3">
            <w:pPr>
              <w:spacing w:after="80"/>
              <w:jc w:val="center"/>
              <w:rPr>
                <w:rFonts w:ascii="Calibri" w:hAnsi="Calibri"/>
                <w:b/>
                <w:szCs w:val="24"/>
                <w:u w:val="single"/>
                <w:lang w:val="en-US" w:eastAsia="ko-KR"/>
              </w:rPr>
            </w:pPr>
            <w:r w:rsidRPr="00EE13B2">
              <w:rPr>
                <w:rFonts w:ascii="Calibri" w:hAnsi="Calibri" w:cs="Arial"/>
                <w:b/>
                <w:noProof/>
                <w:sz w:val="28"/>
                <w:szCs w:val="28"/>
                <w:lang w:val="en-US" w:eastAsia="zh-CN"/>
              </w:rPr>
              <w:drawing>
                <wp:inline distT="0" distB="0" distL="0" distR="0" wp14:anchorId="071213E8" wp14:editId="5B926666">
                  <wp:extent cx="542290" cy="616585"/>
                  <wp:effectExtent l="0" t="0" r="0" b="0"/>
                  <wp:docPr id="5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520" w:rsidRPr="00A055C7" w:rsidTr="00723DB3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973520" w:rsidRPr="00EE13B2" w:rsidRDefault="00973520" w:rsidP="00723DB3">
            <w:pPr>
              <w:spacing w:after="120"/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  <w:r w:rsidRPr="00EE13B2">
              <w:rPr>
                <w:rFonts w:ascii="Calibri" w:hAnsi="Calibri"/>
                <w:b/>
                <w:bCs/>
                <w:szCs w:val="24"/>
                <w:lang w:val="en-US"/>
              </w:rPr>
              <w:t>REGISTRATION FORM</w:t>
            </w:r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ascii="Calibri" w:hAnsi="Calibri"/>
                <w:b/>
                <w:color w:val="003300"/>
                <w:sz w:val="20"/>
                <w:lang w:val="en-US"/>
              </w:rPr>
            </w:pPr>
            <w:r w:rsidRPr="00EE13B2">
              <w:rPr>
                <w:rFonts w:ascii="Calibri" w:hAnsi="Calibri"/>
                <w:b/>
                <w:bCs/>
                <w:szCs w:val="24"/>
                <w:lang w:val="en-US"/>
              </w:rPr>
              <w:t>For Participating Companies and Exhibitors for the Testing and Showcasing</w:t>
            </w:r>
          </w:p>
        </w:tc>
      </w:tr>
      <w:tr w:rsidR="00973520" w:rsidRPr="00A055C7" w:rsidTr="00723DB3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973520" w:rsidRPr="00EE13B2" w:rsidRDefault="00973520" w:rsidP="00723DB3">
            <w:pPr>
              <w:tabs>
                <w:tab w:val="right" w:leader="underscore" w:pos="10080"/>
              </w:tabs>
              <w:spacing w:after="80"/>
              <w:ind w:hanging="90"/>
              <w:rPr>
                <w:rFonts w:ascii="Calibri" w:hAnsi="Calibri"/>
                <w:b/>
                <w:color w:val="003300"/>
                <w:sz w:val="20"/>
                <w:lang w:val="en-US"/>
              </w:rPr>
            </w:pPr>
            <w:r w:rsidRPr="00EE13B2">
              <w:rPr>
                <w:rFonts w:ascii="Calibri" w:hAnsi="Calibri"/>
                <w:b/>
                <w:color w:val="003300"/>
                <w:sz w:val="16"/>
                <w:szCs w:val="16"/>
                <w:lang w:val="en-US"/>
              </w:rPr>
              <w:t xml:space="preserve">Please </w:t>
            </w:r>
            <w:r w:rsidRPr="00EE13B2">
              <w:rPr>
                <w:rFonts w:ascii="Calibri" w:hAnsi="Calibri"/>
                <w:b/>
                <w:color w:val="003300"/>
                <w:sz w:val="16"/>
                <w:szCs w:val="16"/>
                <w:u w:val="single"/>
                <w:lang w:val="en-US"/>
              </w:rPr>
              <w:t>completely</w:t>
            </w:r>
            <w:r w:rsidRPr="00EE13B2">
              <w:rPr>
                <w:rFonts w:ascii="Calibri" w:hAnsi="Calibri"/>
                <w:b/>
                <w:color w:val="003300"/>
                <w:sz w:val="16"/>
                <w:szCs w:val="16"/>
                <w:lang w:val="en-US"/>
              </w:rPr>
              <w:t xml:space="preserve"> fill in the form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jc w:val="center"/>
              <w:rPr>
                <w:rFonts w:ascii="Calibri" w:hAnsi="Calibri"/>
                <w:b/>
                <w:color w:val="003300"/>
                <w:sz w:val="18"/>
                <w:szCs w:val="18"/>
                <w:lang w:val="en-US"/>
              </w:rPr>
            </w:pPr>
            <w:r w:rsidRPr="00EE13B2">
              <w:rPr>
                <w:rFonts w:ascii="Calibri" w:hAnsi="Calibri"/>
                <w:b/>
                <w:color w:val="003300"/>
                <w:sz w:val="18"/>
                <w:szCs w:val="18"/>
                <w:lang w:val="en-US"/>
              </w:rPr>
              <w:t>Last Date of Submission:</w:t>
            </w:r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jc w:val="center"/>
              <w:rPr>
                <w:rFonts w:ascii="Calibri" w:hAnsi="Calibri"/>
                <w:b/>
                <w:color w:val="003300"/>
                <w:sz w:val="20"/>
                <w:lang w:val="en-US"/>
              </w:rPr>
            </w:pPr>
            <w:r w:rsidRPr="00EE13B2">
              <w:rPr>
                <w:rFonts w:ascii="Calibri" w:hAnsi="Calibri"/>
                <w:b/>
                <w:color w:val="003300"/>
                <w:szCs w:val="22"/>
                <w:lang w:val="en-US"/>
              </w:rPr>
              <w:t>7 August 2015</w:t>
            </w:r>
          </w:p>
        </w:tc>
      </w:tr>
      <w:tr w:rsidR="00973520" w:rsidRPr="00EE13B2" w:rsidTr="00723DB3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973520" w:rsidRPr="00EE13B2" w:rsidRDefault="00973520" w:rsidP="00723DB3">
            <w:pPr>
              <w:tabs>
                <w:tab w:val="right" w:leader="underscore" w:pos="10080"/>
              </w:tabs>
              <w:spacing w:after="80"/>
              <w:rPr>
                <w:rFonts w:ascii="Calibri" w:hAnsi="Calibri"/>
                <w:b/>
                <w:color w:val="003300"/>
                <w:sz w:val="20"/>
                <w:lang w:val="en-US"/>
              </w:rPr>
            </w:pPr>
            <w:r w:rsidRPr="00EE13B2">
              <w:rPr>
                <w:rFonts w:ascii="Calibri" w:hAnsi="Calibri"/>
                <w:b/>
                <w:color w:val="003300"/>
                <w:sz w:val="20"/>
                <w:lang w:val="en-US"/>
              </w:rPr>
              <w:t xml:space="preserve"> CONTACT INFORMATION: </w:t>
            </w:r>
          </w:p>
        </w:tc>
      </w:tr>
      <w:tr w:rsidR="00973520" w:rsidRPr="00EE13B2" w:rsidTr="00723DB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Company / Organization: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……………………………………………………………………………..…………………. ……   </w:t>
            </w:r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Country</w:t>
            </w:r>
            <w:proofErr w:type="gramStart"/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:                           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……………………………………………………………………………..…………………. ……</w:t>
            </w:r>
            <w:proofErr w:type="gramEnd"/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   </w:t>
            </w:r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EE13B2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CONTACT PERSON (for APT/ITU C&amp;I Events): </w:t>
            </w:r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rPr>
                <w:rFonts w:ascii="Calibri" w:hAnsi="Calibri"/>
                <w:sz w:val="18"/>
                <w:szCs w:val="18"/>
                <w:lang w:val="en-US"/>
              </w:rPr>
            </w:pPr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First Name:</w:t>
            </w:r>
            <w:r w:rsidRPr="00EE13B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(Mr./Ms./Mrs./Dr.)  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……………………………….. </w:t>
            </w:r>
            <w:r w:rsidRPr="00EE13B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   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          </w:t>
            </w:r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Last Name</w:t>
            </w:r>
            <w:proofErr w:type="gramStart"/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: </w:t>
            </w:r>
            <w:r w:rsidRPr="00EE13B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>….………..…………………. …….…. .</w:t>
            </w:r>
            <w:proofErr w:type="gramEnd"/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Present Position (Title)</w:t>
            </w:r>
            <w:proofErr w:type="gramStart"/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:</w:t>
            </w:r>
            <w:r w:rsidRPr="00EE13B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         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>……..……………………………………………………………………….……..…………………</w:t>
            </w:r>
            <w:proofErr w:type="gramEnd"/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Business Address</w:t>
            </w:r>
            <w:proofErr w:type="gramStart"/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:</w:t>
            </w:r>
            <w:r w:rsidRPr="00EE13B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    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              ……..……………………………………………………………………….……..…………………</w:t>
            </w:r>
            <w:proofErr w:type="gramEnd"/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                                                ……..……………………………………………………………………….……..…………………</w:t>
            </w:r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rPr>
                <w:rFonts w:ascii="Calibri" w:hAnsi="Calibri"/>
                <w:bCs/>
                <w:sz w:val="18"/>
                <w:szCs w:val="18"/>
                <w:lang w:val="en-US" w:eastAsia="ja-JP"/>
              </w:rPr>
            </w:pPr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Phone</w:t>
            </w:r>
            <w:proofErr w:type="gramStart"/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:</w:t>
            </w:r>
            <w:r w:rsidRPr="00EE13B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>………………………….</w:t>
            </w:r>
            <w:proofErr w:type="gramEnd"/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           </w:t>
            </w:r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Fax No</w:t>
            </w:r>
            <w:proofErr w:type="gramStart"/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:</w:t>
            </w:r>
            <w:r w:rsidRPr="00EE13B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>……….……………………..</w:t>
            </w:r>
            <w:proofErr w:type="gramEnd"/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              </w:t>
            </w:r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E-mail</w:t>
            </w:r>
            <w:proofErr w:type="gramStart"/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:   …….…………………….……</w:t>
            </w:r>
            <w:proofErr w:type="gramEnd"/>
          </w:p>
        </w:tc>
      </w:tr>
      <w:tr w:rsidR="00973520" w:rsidRPr="00A055C7" w:rsidTr="00723DB3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973520" w:rsidRPr="00EE13B2" w:rsidRDefault="00973520" w:rsidP="00723DB3">
            <w:pPr>
              <w:tabs>
                <w:tab w:val="center" w:pos="4896"/>
              </w:tabs>
              <w:spacing w:after="120"/>
              <w:contextualSpacing/>
              <w:rPr>
                <w:rFonts w:ascii="Calibri" w:hAnsi="Calibri"/>
                <w:b/>
                <w:sz w:val="20"/>
                <w:lang w:val="en-US" w:eastAsia="ja-JP"/>
              </w:rPr>
            </w:pPr>
            <w:r w:rsidRPr="00EE13B2">
              <w:rPr>
                <w:rFonts w:ascii="Calibri" w:hAnsi="Calibri"/>
                <w:b/>
                <w:sz w:val="20"/>
                <w:lang w:val="en-US"/>
              </w:rPr>
              <w:t>MEMBERSHIP STATUS: (Please tick which is appropriate for your membership status)</w:t>
            </w:r>
          </w:p>
        </w:tc>
      </w:tr>
      <w:tr w:rsidR="00973520" w:rsidRPr="00EE13B2" w:rsidTr="00723DB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973520" w:rsidRPr="00EE13B2" w:rsidRDefault="00973520" w:rsidP="00723DB3">
            <w:pPr>
              <w:tabs>
                <w:tab w:val="center" w:pos="4896"/>
              </w:tabs>
              <w:spacing w:after="120"/>
              <w:contextualSpacing/>
              <w:rPr>
                <w:rFonts w:ascii="Calibri" w:hAnsi="Calibri"/>
                <w:sz w:val="18"/>
                <w:lang w:val="en-US"/>
              </w:rPr>
            </w:pPr>
            <w:r w:rsidRPr="00EE13B2">
              <w:rPr>
                <w:rFonts w:ascii="Calibri" w:hAnsi="Calibri"/>
                <w:bCs/>
                <w:sz w:val="18"/>
                <w:lang w:val="en-US"/>
              </w:rPr>
              <w:t xml:space="preserve">1. Affiliate </w:t>
            </w:r>
            <w:r w:rsidRPr="00EE13B2">
              <w:rPr>
                <w:rFonts w:ascii="Calibri" w:hAnsi="Calibri"/>
                <w:sz w:val="18"/>
                <w:lang w:val="en-US"/>
              </w:rPr>
              <w:t>Member</w:t>
            </w:r>
            <w:r w:rsidRPr="00EE13B2">
              <w:rPr>
                <w:rFonts w:ascii="Calibri" w:hAnsi="Calibri"/>
                <w:b/>
                <w:bCs/>
                <w:sz w:val="18"/>
                <w:lang w:val="en-US"/>
              </w:rPr>
              <w:t xml:space="preserve"> </w:t>
            </w:r>
            <w:r w:rsidRPr="00EE13B2">
              <w:rPr>
                <w:rFonts w:ascii="Calibri" w:hAnsi="Calibri"/>
                <w:sz w:val="18"/>
                <w:lang w:val="en-US"/>
              </w:rPr>
              <w:t>of APT</w:t>
            </w:r>
            <w:r w:rsidRPr="00EE13B2">
              <w:rPr>
                <w:rFonts w:ascii="Calibri" w:hAnsi="Calibri"/>
                <w:b/>
                <w:bCs/>
                <w:sz w:val="18"/>
                <w:lang w:val="en-US"/>
              </w:rPr>
              <w:t xml:space="preserve"> </w:t>
            </w:r>
            <w:r w:rsidRPr="00EE13B2">
              <w:rPr>
                <w:rFonts w:ascii="Calibri" w:hAnsi="Calibri"/>
                <w:b/>
                <w:sz w:val="18"/>
                <w:szCs w:val="18"/>
                <w:lang w:val="en-US"/>
              </w:rPr>
              <w:sym w:font="Wingdings 2" w:char="F035"/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                       2. Sector Member of ITU</w:t>
            </w:r>
            <w:r w:rsidRPr="00EE13B2">
              <w:rPr>
                <w:rFonts w:ascii="Calibri" w:hAnsi="Calibri"/>
                <w:bCs/>
                <w:sz w:val="18"/>
                <w:lang w:val="en-US"/>
              </w:rPr>
              <w:t xml:space="preserve">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sym w:font="Wingdings 2" w:char="F035"/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                     3. </w:t>
            </w:r>
            <w:r w:rsidRPr="00EE13B2">
              <w:rPr>
                <w:rFonts w:ascii="Calibri" w:hAnsi="Calibri"/>
                <w:bCs/>
                <w:sz w:val="18"/>
                <w:lang w:val="en-US"/>
              </w:rPr>
              <w:t xml:space="preserve">International/Regional Organization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sym w:font="Wingdings 2" w:char="F035"/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          </w:t>
            </w:r>
          </w:p>
          <w:p w:rsidR="00973520" w:rsidRPr="00EE13B2" w:rsidRDefault="00973520" w:rsidP="00723DB3">
            <w:pPr>
              <w:tabs>
                <w:tab w:val="center" w:pos="4896"/>
              </w:tabs>
              <w:spacing w:after="120"/>
              <w:contextualSpacing/>
              <w:rPr>
                <w:rFonts w:ascii="Calibri" w:hAnsi="Calibri"/>
                <w:sz w:val="18"/>
                <w:lang w:val="en-US"/>
              </w:rPr>
            </w:pPr>
          </w:p>
          <w:p w:rsidR="00973520" w:rsidRPr="00EE13B2" w:rsidRDefault="00973520" w:rsidP="00723DB3">
            <w:pPr>
              <w:tabs>
                <w:tab w:val="center" w:pos="4896"/>
              </w:tabs>
              <w:spacing w:after="120"/>
              <w:contextualSpacing/>
              <w:rPr>
                <w:rFonts w:ascii="Calibri" w:hAnsi="Calibri"/>
                <w:b/>
                <w:sz w:val="18"/>
                <w:lang w:val="en-US"/>
              </w:rPr>
            </w:pPr>
            <w:r w:rsidRPr="00EE13B2">
              <w:rPr>
                <w:rFonts w:ascii="Calibri" w:hAnsi="Calibri"/>
                <w:sz w:val="18"/>
                <w:lang w:val="en-US"/>
              </w:rPr>
              <w:t xml:space="preserve">4. Non-Member of both APT and ITU 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sym w:font="Wingdings 2" w:char="F035"/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      5. Others  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sym w:font="Wingdings 2" w:char="F035"/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   </w:t>
            </w:r>
            <w:r w:rsidRPr="00EE13B2">
              <w:rPr>
                <w:rFonts w:ascii="Calibri" w:hAnsi="Calibri"/>
                <w:bCs/>
                <w:sz w:val="18"/>
                <w:szCs w:val="18"/>
                <w:lang w:val="en-US"/>
              </w:rPr>
              <w:t>…….…………………….……</w:t>
            </w:r>
          </w:p>
        </w:tc>
      </w:tr>
      <w:tr w:rsidR="00973520" w:rsidRPr="00A055C7" w:rsidTr="00723DB3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973520" w:rsidRPr="00EE13B2" w:rsidRDefault="00973520" w:rsidP="00723DB3">
            <w:pPr>
              <w:tabs>
                <w:tab w:val="center" w:pos="4896"/>
              </w:tabs>
              <w:spacing w:after="120"/>
              <w:contextualSpacing/>
              <w:rPr>
                <w:rFonts w:ascii="Calibri" w:hAnsi="Calibri"/>
                <w:b/>
                <w:bCs/>
                <w:sz w:val="20"/>
                <w:lang w:val="en-US" w:eastAsia="ja-JP"/>
              </w:rPr>
            </w:pPr>
            <w:r w:rsidRPr="00EE13B2">
              <w:rPr>
                <w:rFonts w:ascii="Calibri" w:hAnsi="Calibri"/>
                <w:b/>
                <w:bCs/>
                <w:sz w:val="20"/>
                <w:lang w:val="en-US" w:eastAsia="ja-JP"/>
              </w:rPr>
              <w:t xml:space="preserve">PARTICIPATION: (Please tick your role </w:t>
            </w:r>
            <w:r w:rsidRPr="00EE13B2">
              <w:rPr>
                <w:rFonts w:ascii="Calibri" w:hAnsi="Calibri"/>
                <w:b/>
                <w:bCs/>
                <w:sz w:val="20"/>
                <w:lang w:val="en-US"/>
              </w:rPr>
              <w:t>in</w:t>
            </w:r>
            <w:r w:rsidRPr="00EE13B2">
              <w:rPr>
                <w:rFonts w:ascii="Calibri" w:hAnsi="Calibri"/>
                <w:b/>
                <w:bCs/>
                <w:sz w:val="20"/>
                <w:lang w:val="en-US" w:eastAsia="ja-JP"/>
              </w:rPr>
              <w:t xml:space="preserve"> the Event) </w:t>
            </w:r>
          </w:p>
        </w:tc>
      </w:tr>
      <w:tr w:rsidR="00973520" w:rsidRPr="00A055C7" w:rsidTr="00723DB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973520" w:rsidRPr="00EE13B2" w:rsidRDefault="00973520" w:rsidP="00723DB3">
            <w:pPr>
              <w:tabs>
                <w:tab w:val="left" w:pos="426"/>
                <w:tab w:val="center" w:pos="4896"/>
              </w:tabs>
              <w:spacing w:after="120"/>
              <w:contextualSpacing/>
              <w:rPr>
                <w:rFonts w:ascii="Calibri" w:hAnsi="Calibri"/>
                <w:b/>
                <w:sz w:val="18"/>
                <w:lang w:val="en-US" w:eastAsia="ja-JP"/>
              </w:rPr>
            </w:pPr>
            <w:r w:rsidRPr="00EE13B2">
              <w:rPr>
                <w:rFonts w:ascii="Calibri" w:hAnsi="Calibri"/>
                <w:bCs/>
                <w:sz w:val="18"/>
                <w:lang w:val="en-US"/>
              </w:rPr>
              <w:t xml:space="preserve">1. </w:t>
            </w:r>
            <w:r w:rsidRPr="00EE13B2">
              <w:rPr>
                <w:rFonts w:ascii="Calibri" w:hAnsi="Calibri"/>
                <w:bCs/>
                <w:sz w:val="18"/>
                <w:lang w:val="en-US"/>
              </w:rPr>
              <w:tab/>
            </w:r>
            <w:r w:rsidRPr="00EE13B2">
              <w:rPr>
                <w:rFonts w:ascii="Calibri" w:hAnsi="Calibri"/>
                <w:sz w:val="18"/>
                <w:lang w:val="en-US" w:eastAsia="ja-JP"/>
              </w:rPr>
              <w:t>Workshop</w:t>
            </w:r>
            <w:r w:rsidRPr="00EE13B2">
              <w:rPr>
                <w:rFonts w:ascii="Calibri" w:hAnsi="Calibri"/>
                <w:b/>
                <w:bCs/>
                <w:sz w:val="18"/>
                <w:lang w:val="en-US"/>
              </w:rPr>
              <w:t xml:space="preserve"> </w:t>
            </w:r>
            <w:r w:rsidRPr="00EE13B2">
              <w:rPr>
                <w:rFonts w:ascii="Calibri" w:hAnsi="Calibri"/>
                <w:b/>
                <w:sz w:val="18"/>
                <w:szCs w:val="18"/>
                <w:lang w:val="en-US"/>
              </w:rPr>
              <w:sym w:font="Wingdings 2" w:char="F035"/>
            </w:r>
            <w:r w:rsidRPr="00EE13B2">
              <w:rPr>
                <w:rFonts w:ascii="Calibri" w:hAnsi="Calibri"/>
                <w:b/>
                <w:sz w:val="18"/>
                <w:lang w:val="en-US" w:eastAsia="ja-JP"/>
              </w:rPr>
              <w:t xml:space="preserve">  </w:t>
            </w:r>
          </w:p>
          <w:p w:rsidR="00973520" w:rsidRPr="00EE13B2" w:rsidRDefault="00973520" w:rsidP="00723DB3">
            <w:pPr>
              <w:tabs>
                <w:tab w:val="left" w:pos="426"/>
                <w:tab w:val="center" w:pos="4896"/>
              </w:tabs>
              <w:spacing w:after="120"/>
              <w:contextualSpacing/>
              <w:rPr>
                <w:rFonts w:ascii="Calibri" w:hAnsi="Calibri"/>
                <w:b/>
                <w:sz w:val="18"/>
                <w:lang w:val="en-US" w:eastAsia="ja-JP"/>
              </w:rPr>
            </w:pPr>
            <w:r w:rsidRPr="00EE13B2">
              <w:rPr>
                <w:rFonts w:ascii="Calibri" w:hAnsi="Calibri"/>
                <w:b/>
                <w:sz w:val="18"/>
                <w:lang w:val="en-US" w:eastAsia="ja-JP"/>
              </w:rPr>
              <w:t xml:space="preserve">               </w:t>
            </w:r>
          </w:p>
          <w:p w:rsidR="00973520" w:rsidRPr="00EE13B2" w:rsidRDefault="00973520" w:rsidP="00723DB3">
            <w:pPr>
              <w:tabs>
                <w:tab w:val="left" w:pos="426"/>
                <w:tab w:val="center" w:pos="4896"/>
              </w:tabs>
              <w:spacing w:after="120"/>
              <w:contextualSpacing/>
              <w:rPr>
                <w:rFonts w:ascii="Calibri" w:hAnsi="Calibri"/>
                <w:sz w:val="18"/>
                <w:lang w:val="en-US"/>
              </w:rPr>
            </w:pPr>
            <w:r w:rsidRPr="00EE13B2">
              <w:rPr>
                <w:rFonts w:ascii="Calibri" w:hAnsi="Calibri"/>
                <w:sz w:val="18"/>
                <w:lang w:val="en-US"/>
              </w:rPr>
              <w:t xml:space="preserve">2. </w:t>
            </w:r>
            <w:r w:rsidRPr="00EE13B2">
              <w:rPr>
                <w:rFonts w:ascii="Calibri" w:hAnsi="Calibri"/>
                <w:sz w:val="18"/>
                <w:lang w:val="en-US"/>
              </w:rPr>
              <w:tab/>
            </w:r>
            <w:r w:rsidRPr="00EE13B2">
              <w:rPr>
                <w:rFonts w:ascii="Calibri" w:hAnsi="Calibri"/>
                <w:sz w:val="18"/>
                <w:lang w:val="en-US" w:eastAsia="ja-JP"/>
              </w:rPr>
              <w:t xml:space="preserve">IPTV testing </w:t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sym w:font="Wingdings 2" w:char="F035"/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 </w:t>
            </w:r>
            <w:r w:rsidRPr="00EE13B2">
              <w:rPr>
                <w:rFonts w:ascii="Calibri" w:hAnsi="Calibri"/>
                <w:sz w:val="18"/>
                <w:lang w:val="en-US" w:eastAsia="ja-JP"/>
              </w:rPr>
              <w:t xml:space="preserve"> (Please fill in the </w:t>
            </w:r>
            <w:r w:rsidRPr="00EE13B2">
              <w:rPr>
                <w:rFonts w:ascii="Calibri" w:hAnsi="Calibri"/>
                <w:b/>
                <w:bCs/>
                <w:sz w:val="18"/>
                <w:lang w:val="en-US" w:eastAsia="ja-JP"/>
              </w:rPr>
              <w:t>Annex 1</w:t>
            </w:r>
            <w:r w:rsidRPr="00EE13B2">
              <w:rPr>
                <w:rFonts w:ascii="Calibri" w:hAnsi="Calibri"/>
                <w:sz w:val="18"/>
                <w:lang w:val="en-US" w:eastAsia="ja-JP"/>
              </w:rPr>
              <w:t xml:space="preserve">)      </w:t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  </w:t>
            </w:r>
          </w:p>
          <w:p w:rsidR="00973520" w:rsidRPr="00EE13B2" w:rsidRDefault="00973520" w:rsidP="00723DB3">
            <w:pPr>
              <w:tabs>
                <w:tab w:val="left" w:pos="426"/>
                <w:tab w:val="center" w:pos="4896"/>
              </w:tabs>
              <w:spacing w:after="120"/>
              <w:contextualSpacing/>
              <w:rPr>
                <w:rFonts w:ascii="Calibri" w:hAnsi="Calibri"/>
                <w:b/>
                <w:sz w:val="18"/>
                <w:lang w:val="en-US" w:eastAsia="ja-JP"/>
              </w:rPr>
            </w:pPr>
            <w:r w:rsidRPr="00EE13B2">
              <w:rPr>
                <w:rFonts w:ascii="Calibri" w:hAnsi="Calibri"/>
                <w:sz w:val="18"/>
                <w:lang w:val="en-US"/>
              </w:rPr>
              <w:t xml:space="preserve">  </w:t>
            </w:r>
          </w:p>
          <w:p w:rsidR="00973520" w:rsidRPr="00EE13B2" w:rsidRDefault="00973520" w:rsidP="00723DB3">
            <w:pPr>
              <w:tabs>
                <w:tab w:val="left" w:pos="426"/>
                <w:tab w:val="center" w:pos="4896"/>
              </w:tabs>
              <w:spacing w:after="120"/>
              <w:contextualSpacing/>
              <w:rPr>
                <w:rFonts w:ascii="Calibri" w:hAnsi="Calibri"/>
                <w:sz w:val="18"/>
                <w:lang w:val="en-US" w:eastAsia="ja-JP"/>
              </w:rPr>
            </w:pPr>
            <w:r w:rsidRPr="00EE13B2">
              <w:rPr>
                <w:rFonts w:ascii="Calibri" w:hAnsi="Calibri"/>
                <w:sz w:val="18"/>
                <w:lang w:val="en-US" w:eastAsia="ja-JP"/>
              </w:rPr>
              <w:t xml:space="preserve">3.     </w:t>
            </w:r>
            <w:r w:rsidRPr="00EE13B2">
              <w:rPr>
                <w:rFonts w:ascii="Calibri" w:hAnsi="Calibri"/>
                <w:sz w:val="18"/>
                <w:lang w:val="en-US" w:eastAsia="ja-JP"/>
              </w:rPr>
              <w:tab/>
              <w:t xml:space="preserve">Exhibitor of Showcasing </w:t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 </w:t>
            </w: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sym w:font="Wingdings 2" w:char="F035"/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 </w:t>
            </w:r>
            <w:r w:rsidRPr="00EE13B2">
              <w:rPr>
                <w:rFonts w:ascii="Calibri" w:hAnsi="Calibri"/>
                <w:sz w:val="18"/>
                <w:lang w:val="en-US" w:eastAsia="ja-JP"/>
              </w:rPr>
              <w:t xml:space="preserve"> (Please fill in the </w:t>
            </w:r>
            <w:r w:rsidRPr="00EE13B2">
              <w:rPr>
                <w:rFonts w:ascii="Calibri" w:hAnsi="Calibri"/>
                <w:b/>
                <w:bCs/>
                <w:sz w:val="18"/>
                <w:lang w:val="en-US" w:eastAsia="ja-JP"/>
              </w:rPr>
              <w:t>Annex 2</w:t>
            </w:r>
            <w:r w:rsidRPr="00EE13B2">
              <w:rPr>
                <w:rFonts w:ascii="Calibri" w:hAnsi="Calibri"/>
                <w:sz w:val="18"/>
                <w:lang w:val="en-US" w:eastAsia="ja-JP"/>
              </w:rPr>
              <w:t>)</w:t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                       </w:t>
            </w:r>
          </w:p>
        </w:tc>
      </w:tr>
      <w:tr w:rsidR="00973520" w:rsidRPr="00A055C7" w:rsidTr="00723DB3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973520" w:rsidRPr="00EE13B2" w:rsidRDefault="00973520" w:rsidP="00723DB3">
            <w:pPr>
              <w:tabs>
                <w:tab w:val="center" w:pos="4896"/>
              </w:tabs>
              <w:spacing w:after="120"/>
              <w:contextualSpacing/>
              <w:rPr>
                <w:rFonts w:ascii="Calibri" w:hAnsi="Calibri"/>
                <w:b/>
                <w:sz w:val="20"/>
                <w:lang w:val="en-US"/>
              </w:rPr>
            </w:pPr>
            <w:r w:rsidRPr="00EE13B2">
              <w:rPr>
                <w:rFonts w:ascii="Calibri" w:hAnsi="Calibri"/>
                <w:b/>
                <w:sz w:val="20"/>
                <w:lang w:val="en-US"/>
              </w:rPr>
              <w:t xml:space="preserve">DELEGATION LIST: </w:t>
            </w:r>
            <w:r w:rsidRPr="00EE13B2">
              <w:rPr>
                <w:rFonts w:ascii="Calibri" w:hAnsi="Calibri"/>
                <w:bCs/>
                <w:sz w:val="20"/>
                <w:lang w:val="en-US"/>
              </w:rPr>
              <w:t>(if decided)</w:t>
            </w:r>
          </w:p>
          <w:p w:rsidR="00973520" w:rsidRPr="00EE13B2" w:rsidRDefault="00973520" w:rsidP="00723DB3">
            <w:pPr>
              <w:tabs>
                <w:tab w:val="center" w:pos="4896"/>
              </w:tabs>
              <w:spacing w:after="120"/>
              <w:contextualSpacing/>
              <w:rPr>
                <w:rFonts w:ascii="Calibri" w:hAnsi="Calibri"/>
                <w:bCs/>
                <w:sz w:val="20"/>
                <w:lang w:val="en-US"/>
              </w:rPr>
            </w:pPr>
            <w:r w:rsidRPr="00EE13B2">
              <w:rPr>
                <w:rFonts w:ascii="Calibri" w:hAnsi="Calibri"/>
                <w:bCs/>
                <w:sz w:val="20"/>
                <w:lang w:val="en-US"/>
              </w:rPr>
              <w:t xml:space="preserve">Individual participants need to register online at </w:t>
            </w:r>
            <w:hyperlink r:id="rId16" w:history="1">
              <w:r w:rsidRPr="00AB5F62">
                <w:rPr>
                  <w:rFonts w:ascii="Calibri" w:hAnsi="Calibri"/>
                  <w:bCs/>
                  <w:color w:val="0000FF"/>
                  <w:sz w:val="20"/>
                  <w:u w:val="single"/>
                  <w:lang w:val="en-US"/>
                </w:rPr>
                <w:t>http://www.apt.int/content/online-registration</w:t>
              </w:r>
            </w:hyperlink>
            <w:r w:rsidRPr="00EE13B2">
              <w:rPr>
                <w:rFonts w:ascii="Calibri" w:hAnsi="Calibri"/>
                <w:bCs/>
                <w:sz w:val="20"/>
                <w:lang w:val="en-US"/>
              </w:rPr>
              <w:t xml:space="preserve"> </w:t>
            </w:r>
            <w:r w:rsidRPr="00EE13B2">
              <w:rPr>
                <w:rFonts w:ascii="Calibri" w:hAnsi="Calibri"/>
                <w:bCs/>
                <w:sz w:val="20"/>
                <w:lang w:val="en-US"/>
              </w:rPr>
              <w:tab/>
            </w:r>
          </w:p>
        </w:tc>
      </w:tr>
      <w:tr w:rsidR="00973520" w:rsidRPr="00EE13B2" w:rsidTr="00723DB3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973520" w:rsidRPr="00EE13B2" w:rsidRDefault="00973520" w:rsidP="00973520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alibri" w:hAnsi="Calibri"/>
                <w:sz w:val="20"/>
                <w:lang w:val="en-US"/>
              </w:rPr>
            </w:pP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……………………………………………………………………………..…………………. ……   </w:t>
            </w:r>
          </w:p>
          <w:p w:rsidR="00973520" w:rsidRPr="00EE13B2" w:rsidRDefault="00973520" w:rsidP="00973520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alibri" w:hAnsi="Calibri"/>
                <w:sz w:val="20"/>
                <w:lang w:val="en-US"/>
              </w:rPr>
            </w:pP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……………………………………………………………………………..…………………. ……   </w:t>
            </w:r>
          </w:p>
          <w:p w:rsidR="00973520" w:rsidRPr="00EE13B2" w:rsidRDefault="00973520" w:rsidP="00973520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alibri" w:hAnsi="Calibri"/>
                <w:sz w:val="20"/>
                <w:lang w:val="en-US"/>
              </w:rPr>
            </w:pPr>
            <w:r w:rsidRPr="00EE13B2">
              <w:rPr>
                <w:rFonts w:ascii="Calibri" w:hAnsi="Calibri"/>
                <w:sz w:val="18"/>
                <w:szCs w:val="18"/>
                <w:lang w:val="en-US"/>
              </w:rPr>
              <w:t xml:space="preserve">……………………………………………………………………………..…………………. ……   </w:t>
            </w:r>
          </w:p>
          <w:p w:rsidR="00973520" w:rsidRPr="00EE13B2" w:rsidRDefault="00973520" w:rsidP="00723DB3">
            <w:pPr>
              <w:tabs>
                <w:tab w:val="right" w:leader="underscore" w:pos="10080"/>
              </w:tabs>
              <w:spacing w:after="120"/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973520" w:rsidRPr="00EE13B2" w:rsidTr="00723DB3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:rsidR="00973520" w:rsidRPr="00EE13B2" w:rsidRDefault="00973520" w:rsidP="00723DB3">
            <w:pPr>
              <w:tabs>
                <w:tab w:val="right" w:leader="underscore" w:pos="4941"/>
                <w:tab w:val="right" w:leader="underscore" w:pos="10080"/>
              </w:tabs>
              <w:spacing w:after="120"/>
              <w:contextualSpacing/>
              <w:rPr>
                <w:rFonts w:ascii="Calibri" w:hAnsi="Calibri"/>
                <w:sz w:val="18"/>
                <w:lang w:val="en-US"/>
              </w:rPr>
            </w:pPr>
            <w:r w:rsidRPr="00EE13B2">
              <w:rPr>
                <w:rFonts w:ascii="Calibri" w:hAnsi="Calibri"/>
                <w:b/>
                <w:bCs/>
                <w:sz w:val="18"/>
                <w:lang w:val="en-US"/>
              </w:rPr>
              <w:br/>
              <w:t xml:space="preserve">Signature </w:t>
            </w:r>
            <w:r w:rsidRPr="00EE13B2">
              <w:rPr>
                <w:rFonts w:ascii="Calibri" w:hAnsi="Calibri"/>
                <w:sz w:val="18"/>
                <w:lang w:val="en-US"/>
              </w:rPr>
              <w:t xml:space="preserve">______________________________                                            </w:t>
            </w:r>
            <w:r w:rsidRPr="00EE13B2">
              <w:rPr>
                <w:rFonts w:ascii="Calibri" w:hAnsi="Calibri"/>
                <w:b/>
                <w:bCs/>
                <w:sz w:val="18"/>
                <w:lang w:val="en-US"/>
              </w:rPr>
              <w:t xml:space="preserve">Date: </w:t>
            </w:r>
            <w:r w:rsidRPr="00EE13B2">
              <w:rPr>
                <w:rFonts w:ascii="Calibri" w:hAnsi="Calibri"/>
                <w:sz w:val="18"/>
                <w:lang w:val="en-US"/>
              </w:rPr>
              <w:t>__________________</w:t>
            </w:r>
          </w:p>
        </w:tc>
      </w:tr>
      <w:tr w:rsidR="00973520" w:rsidRPr="00EE13B2" w:rsidTr="00723DB3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973520" w:rsidRPr="00AB5F62" w:rsidRDefault="00973520" w:rsidP="00723D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0"/>
                <w:tab w:val="left" w:pos="2880"/>
                <w:tab w:val="left" w:pos="5954"/>
                <w:tab w:val="left" w:pos="6480"/>
                <w:tab w:val="right" w:pos="9639"/>
              </w:tabs>
              <w:spacing w:before="60"/>
              <w:rPr>
                <w:rFonts w:ascii="Calibri" w:hAnsi="Calibri"/>
                <w:bCs/>
                <w:iCs/>
                <w:caps/>
                <w:color w:val="0000FF"/>
                <w:sz w:val="18"/>
                <w:u w:val="single"/>
                <w:lang w:val="en-US" w:eastAsia="ko-KR"/>
              </w:rPr>
            </w:pPr>
            <w:r w:rsidRPr="00EE13B2">
              <w:rPr>
                <w:rFonts w:ascii="Calibri" w:hAnsi="Calibri"/>
                <w:b/>
                <w:iCs/>
                <w:caps/>
                <w:sz w:val="18"/>
                <w:lang w:val="en-US" w:eastAsia="ko-KR"/>
              </w:rPr>
              <w:t xml:space="preserve">Please Return To: </w:t>
            </w:r>
            <w:r w:rsidRPr="00EE13B2">
              <w:rPr>
                <w:rFonts w:ascii="Calibri" w:hAnsi="Calibri"/>
                <w:bCs/>
                <w:iCs/>
                <w:caps/>
                <w:sz w:val="18"/>
                <w:lang w:val="en-US" w:eastAsia="ko-KR"/>
              </w:rPr>
              <w:t xml:space="preserve">Asia-Pacific Telecommunity, 12/49 Soi 5, Chaengwatana Road, Bangkok 10210, Thailand. </w:t>
            </w:r>
            <w:r w:rsidRPr="00EE13B2">
              <w:rPr>
                <w:rFonts w:ascii="Calibri" w:hAnsi="Calibri"/>
                <w:bCs/>
                <w:iCs/>
                <w:caps/>
                <w:sz w:val="18"/>
                <w:lang w:val="en-US" w:eastAsia="ko-KR"/>
              </w:rPr>
              <w:br/>
            </w:r>
            <w:r w:rsidRPr="00EE13B2">
              <w:rPr>
                <w:rFonts w:ascii="Calibri" w:hAnsi="Calibri"/>
                <w:bCs/>
                <w:iCs/>
                <w:caps/>
                <w:sz w:val="18"/>
                <w:lang w:val="en-US" w:eastAsia="ko-KR"/>
              </w:rPr>
              <w:tab/>
              <w:t xml:space="preserve">                  </w:t>
            </w:r>
            <w:r w:rsidRPr="00EE13B2">
              <w:rPr>
                <w:rFonts w:ascii="Calibri" w:hAnsi="Calibri"/>
                <w:iCs/>
                <w:caps/>
                <w:sz w:val="18"/>
                <w:lang w:val="en-US" w:eastAsia="ko-KR"/>
              </w:rPr>
              <w:t>Fax:</w:t>
            </w:r>
            <w:r w:rsidRPr="00EE13B2">
              <w:rPr>
                <w:rFonts w:ascii="Calibri" w:hAnsi="Calibri"/>
                <w:bCs/>
                <w:iCs/>
                <w:caps/>
                <w:sz w:val="18"/>
                <w:lang w:val="en-US" w:eastAsia="ko-KR"/>
              </w:rPr>
              <w:t xml:space="preserve">+662 573 7479; Email: </w:t>
            </w:r>
            <w:hyperlink r:id="rId17" w:history="1">
              <w:r w:rsidRPr="00AB5F62">
                <w:rPr>
                  <w:rFonts w:ascii="Calibri" w:hAnsi="Calibri"/>
                  <w:bCs/>
                  <w:iCs/>
                  <w:caps/>
                  <w:color w:val="0000FF"/>
                  <w:sz w:val="18"/>
                  <w:u w:val="single"/>
                  <w:lang w:val="en-US" w:eastAsia="ko-KR"/>
                </w:rPr>
                <w:t>aptastap@apt.int</w:t>
              </w:r>
            </w:hyperlink>
          </w:p>
          <w:p w:rsidR="00973520" w:rsidRPr="00EE13B2" w:rsidRDefault="00973520" w:rsidP="00723D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0"/>
                <w:tab w:val="left" w:pos="2880"/>
                <w:tab w:val="left" w:pos="5954"/>
                <w:tab w:val="left" w:pos="6480"/>
                <w:tab w:val="right" w:pos="9639"/>
              </w:tabs>
              <w:spacing w:before="0"/>
              <w:rPr>
                <w:rFonts w:ascii="Calibri" w:hAnsi="Calibri"/>
                <w:b/>
                <w:iCs/>
                <w:caps/>
                <w:sz w:val="18"/>
                <w:lang w:val="en-US" w:eastAsia="ko-KR"/>
              </w:rPr>
            </w:pPr>
          </w:p>
        </w:tc>
      </w:tr>
    </w:tbl>
    <w:p w:rsidR="00973520" w:rsidRPr="00AB5F62" w:rsidRDefault="00973520" w:rsidP="00973520">
      <w:pPr>
        <w:tabs>
          <w:tab w:val="left" w:pos="1080"/>
          <w:tab w:val="right" w:leader="underscore" w:pos="10080"/>
        </w:tabs>
        <w:spacing w:after="120"/>
        <w:rPr>
          <w:rFonts w:ascii="Calibri" w:hAnsi="Calibri"/>
          <w:sz w:val="16"/>
          <w:lang w:val="en-US" w:eastAsia="ja-JP"/>
        </w:rPr>
        <w:sectPr w:rsidR="00973520" w:rsidRPr="00AB5F62" w:rsidSect="005306AB">
          <w:headerReference w:type="default" r:id="rId18"/>
          <w:footerReference w:type="default" r:id="rId19"/>
          <w:footerReference w:type="first" r:id="rId20"/>
          <w:pgSz w:w="11907" w:h="16840" w:code="9"/>
          <w:pgMar w:top="1021" w:right="1089" w:bottom="1021" w:left="1089" w:header="567" w:footer="510" w:gutter="0"/>
          <w:paperSrc w:first="15" w:other="15"/>
          <w:cols w:space="720"/>
          <w:titlePg/>
        </w:sectPr>
      </w:pPr>
    </w:p>
    <w:p w:rsidR="00973520" w:rsidRPr="00AB5F62" w:rsidRDefault="00973520" w:rsidP="00973520">
      <w:pPr>
        <w:jc w:val="center"/>
        <w:rPr>
          <w:rFonts w:ascii="Calibri" w:hAnsi="Calibri"/>
          <w:b/>
          <w:bCs/>
          <w:sz w:val="16"/>
          <w:u w:val="single"/>
          <w:lang w:val="en-US" w:eastAsia="ja-JP"/>
        </w:rPr>
      </w:pPr>
      <w:r w:rsidRPr="00EE13B2">
        <w:rPr>
          <w:rFonts w:ascii="Calibri" w:hAnsi="Calibri"/>
          <w:b/>
          <w:bCs/>
          <w:u w:val="single"/>
          <w:lang w:val="en-US"/>
        </w:rPr>
        <w:lastRenderedPageBreak/>
        <w:t xml:space="preserve">ATTACHMENT 1 to </w:t>
      </w:r>
      <w:r w:rsidRPr="00AB5F62">
        <w:rPr>
          <w:rFonts w:ascii="Calibri" w:hAnsi="Calibri"/>
          <w:b/>
          <w:bCs/>
          <w:szCs w:val="24"/>
          <w:u w:val="single"/>
          <w:lang w:val="en-US" w:eastAsia="ja-JP"/>
        </w:rPr>
        <w:t>ANNEX 1</w:t>
      </w:r>
    </w:p>
    <w:p w:rsidR="00973520" w:rsidRPr="00AB5F62" w:rsidRDefault="00973520" w:rsidP="00973520">
      <w:pPr>
        <w:jc w:val="center"/>
        <w:rPr>
          <w:rFonts w:ascii="Calibri" w:hAnsi="Calibri"/>
          <w:sz w:val="16"/>
          <w:lang w:val="en-US" w:eastAsia="ja-JP"/>
        </w:rPr>
      </w:pPr>
      <w:r w:rsidRPr="00AB5F62">
        <w:rPr>
          <w:rFonts w:ascii="Calibri" w:hAnsi="Calibri"/>
          <w:b/>
          <w:szCs w:val="24"/>
          <w:lang w:val="en-US" w:eastAsia="ja-JP"/>
        </w:rPr>
        <w:t>For Participating Companies in IPTV Interoperability Testing</w:t>
      </w:r>
    </w:p>
    <w:p w:rsidR="00973520" w:rsidRPr="00EE13B2" w:rsidRDefault="00973520" w:rsidP="00973520">
      <w:pPr>
        <w:rPr>
          <w:rFonts w:ascii="Calibri" w:hAnsi="Calibri"/>
          <w:lang w:val="en-US" w:eastAsia="ja-JP" w:bidi="th-TH"/>
        </w:rPr>
      </w:pPr>
    </w:p>
    <w:p w:rsidR="00973520" w:rsidRPr="00EE13B2" w:rsidRDefault="00973520" w:rsidP="00973520">
      <w:pPr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Please fill in the table below to describe the equipment which you will bring to the event.</w:t>
      </w:r>
    </w:p>
    <w:p w:rsidR="00973520" w:rsidRPr="00EE13B2" w:rsidRDefault="00973520" w:rsidP="00973520">
      <w:pPr>
        <w:jc w:val="center"/>
        <w:rPr>
          <w:rFonts w:ascii="Calibri" w:hAnsi="Calibri"/>
          <w:b/>
          <w:lang w:val="en-US" w:eastAsia="ja-JP" w:bidi="th-TH"/>
        </w:rPr>
      </w:pPr>
    </w:p>
    <w:p w:rsidR="00973520" w:rsidRPr="00EE13B2" w:rsidRDefault="00973520" w:rsidP="00973520">
      <w:pPr>
        <w:jc w:val="center"/>
        <w:rPr>
          <w:rFonts w:ascii="Calibri" w:hAnsi="Calibri"/>
          <w:b/>
          <w:lang w:val="en-US" w:bidi="th-TH"/>
        </w:rPr>
      </w:pPr>
      <w:r w:rsidRPr="00EE13B2">
        <w:rPr>
          <w:rFonts w:ascii="Calibri" w:hAnsi="Calibri"/>
          <w:b/>
          <w:lang w:val="en-US" w:bidi="th-TH"/>
        </w:rPr>
        <w:t xml:space="preserve">Table 1: </w:t>
      </w:r>
      <w:r w:rsidRPr="00EE13B2">
        <w:rPr>
          <w:rFonts w:ascii="Calibri" w:hAnsi="Calibri"/>
          <w:b/>
          <w:lang w:val="en-US" w:eastAsia="ja-JP" w:bidi="th-TH"/>
        </w:rPr>
        <w:t>Q</w:t>
      </w:r>
      <w:r w:rsidRPr="00EE13B2">
        <w:rPr>
          <w:rFonts w:ascii="Calibri" w:hAnsi="Calibri"/>
          <w:b/>
          <w:lang w:val="en-US" w:bidi="th-TH"/>
        </w:rPr>
        <w:t xml:space="preserve">uestionnaire for </w:t>
      </w:r>
      <w:r w:rsidRPr="00EE13B2">
        <w:rPr>
          <w:rFonts w:ascii="Calibri" w:hAnsi="Calibri"/>
          <w:b/>
          <w:lang w:val="en-US" w:eastAsia="ja-JP" w:bidi="th-TH"/>
        </w:rPr>
        <w:t>IPTV interoperability</w:t>
      </w:r>
      <w:r w:rsidRPr="00EE13B2">
        <w:rPr>
          <w:rFonts w:ascii="Calibri" w:hAnsi="Calibri"/>
          <w:b/>
          <w:lang w:val="en-US" w:bidi="th-TH"/>
        </w:rPr>
        <w:t xml:space="preserve"> testing</w:t>
      </w:r>
    </w:p>
    <w:p w:rsidR="00973520" w:rsidRPr="00EE13B2" w:rsidRDefault="00973520" w:rsidP="00973520">
      <w:pPr>
        <w:jc w:val="center"/>
        <w:rPr>
          <w:rFonts w:ascii="Calibri" w:hAnsi="Calibri"/>
          <w:b/>
          <w:lang w:val="en-US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973520" w:rsidRPr="00EE13B2" w:rsidTr="00723DB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Description</w:t>
            </w:r>
          </w:p>
        </w:tc>
      </w:tr>
      <w:tr w:rsidR="00973520" w:rsidRPr="00EE13B2" w:rsidTr="00723DB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bidi="th-TH"/>
              </w:rPr>
            </w:pPr>
          </w:p>
        </w:tc>
      </w:tr>
      <w:tr w:rsidR="00973520" w:rsidRPr="00A055C7" w:rsidTr="00723DB3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jc w:val="center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eastAsia="ja-JP" w:bidi="th-TH"/>
              </w:rPr>
              <w:t>Interoperability test suites (service testing framework)</w:t>
            </w:r>
          </w:p>
        </w:tc>
      </w:tr>
      <w:tr w:rsidR="00973520" w:rsidRPr="00EE13B2" w:rsidTr="00723DB3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eastAsia="ja-JP" w:bidi="th-TH"/>
              </w:rPr>
              <w:t>IPTV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F432DB" w:rsidRDefault="00973520" w:rsidP="00723DB3">
            <w:pPr>
              <w:ind w:left="2400" w:hangingChars="1000" w:hanging="2400"/>
              <w:rPr>
                <w:rFonts w:ascii="Calibri" w:hAnsi="Calibri"/>
                <w:lang w:val="en-US" w:eastAsia="ja-JP" w:bidi="th-TH"/>
              </w:rPr>
            </w:pPr>
            <w:r w:rsidRPr="00F432DB">
              <w:rPr>
                <w:rFonts w:ascii="Calibri" w:hAnsi="Calibri"/>
                <w:lang w:val="en-US" w:bidi="th-TH"/>
              </w:rPr>
              <w:t>□</w:t>
            </w:r>
            <w:r w:rsidRPr="00EE13B2">
              <w:rPr>
                <w:rFonts w:ascii="Calibri" w:hAnsi="Calibri" w:cs="MS Mincho"/>
                <w:lang w:val="en-US" w:eastAsia="ja-JP" w:bidi="th-TH"/>
              </w:rPr>
              <w:t xml:space="preserve">　</w:t>
            </w:r>
            <w:r w:rsidRPr="00F432DB">
              <w:rPr>
                <w:rFonts w:ascii="Calibri" w:hAnsi="Calibri"/>
                <w:lang w:val="en-US" w:eastAsia="ja-JP" w:bidi="th-TH"/>
              </w:rPr>
              <w:t>ITU-T H.701 (HSTP.CONF-H.701)</w:t>
            </w:r>
          </w:p>
          <w:p w:rsidR="00973520" w:rsidRPr="00F432DB" w:rsidRDefault="00973520" w:rsidP="00723DB3">
            <w:pPr>
              <w:tabs>
                <w:tab w:val="left" w:pos="4538"/>
              </w:tabs>
              <w:ind w:left="2400" w:hangingChars="1000" w:hanging="2400"/>
              <w:rPr>
                <w:rFonts w:ascii="Calibri" w:hAnsi="Calibri"/>
                <w:lang w:val="en-US" w:eastAsia="ja-JP" w:bidi="th-TH"/>
              </w:rPr>
            </w:pPr>
            <w:r w:rsidRPr="00F432DB">
              <w:rPr>
                <w:rFonts w:ascii="Calibri" w:hAnsi="Calibri"/>
                <w:lang w:val="en-US" w:bidi="th-TH"/>
              </w:rPr>
              <w:t>□</w:t>
            </w:r>
            <w:r w:rsidRPr="00EE13B2">
              <w:rPr>
                <w:rFonts w:ascii="Calibri" w:hAnsi="Calibri" w:cs="MS Mincho"/>
                <w:lang w:val="en-US" w:eastAsia="ja-JP" w:bidi="th-TH"/>
              </w:rPr>
              <w:t xml:space="preserve">　</w:t>
            </w:r>
            <w:r w:rsidRPr="00F432DB">
              <w:rPr>
                <w:rFonts w:ascii="Calibri" w:hAnsi="Calibri"/>
                <w:lang w:val="en-US" w:eastAsia="ja-JP" w:bidi="th-TH"/>
              </w:rPr>
              <w:t>ITU-T H.721 (HSTP.CONF-H.721)</w:t>
            </w:r>
          </w:p>
          <w:p w:rsidR="00973520" w:rsidRPr="00F432DB" w:rsidRDefault="00973520" w:rsidP="00723DB3">
            <w:pPr>
              <w:ind w:left="2400" w:hangingChars="1000" w:hanging="2400"/>
              <w:rPr>
                <w:rFonts w:ascii="Calibri" w:hAnsi="Calibri"/>
                <w:lang w:val="en-US" w:eastAsia="ja-JP" w:bidi="th-TH"/>
              </w:rPr>
            </w:pPr>
            <w:r w:rsidRPr="00F432DB">
              <w:rPr>
                <w:rFonts w:ascii="Calibri" w:hAnsi="Calibri"/>
                <w:lang w:val="en-US" w:bidi="th-TH"/>
              </w:rPr>
              <w:t>□</w:t>
            </w:r>
            <w:r w:rsidRPr="00EE13B2">
              <w:rPr>
                <w:rFonts w:ascii="Calibri" w:hAnsi="Calibri" w:cs="MS Mincho"/>
                <w:lang w:val="en-US" w:eastAsia="ja-JP" w:bidi="th-TH"/>
              </w:rPr>
              <w:t xml:space="preserve">　</w:t>
            </w:r>
            <w:r w:rsidRPr="00F432DB">
              <w:rPr>
                <w:rFonts w:ascii="Calibri" w:hAnsi="Calibri"/>
                <w:lang w:val="en-US" w:eastAsia="ja-JP" w:bidi="th-TH"/>
              </w:rPr>
              <w:t>ITU-T H.762 (HSTP.CONF-H.762)</w:t>
            </w:r>
          </w:p>
          <w:p w:rsidR="00973520" w:rsidRPr="00F432DB" w:rsidRDefault="00973520" w:rsidP="00723DB3">
            <w:pPr>
              <w:ind w:left="2400" w:hangingChars="1000" w:hanging="2400"/>
              <w:rPr>
                <w:rFonts w:ascii="Calibri" w:hAnsi="Calibri"/>
                <w:lang w:val="en-US" w:eastAsia="ja-JP" w:bidi="th-TH"/>
              </w:rPr>
            </w:pPr>
            <w:r w:rsidRPr="00F432DB">
              <w:rPr>
                <w:rFonts w:ascii="Calibri" w:hAnsi="Calibri"/>
                <w:lang w:val="en-US" w:bidi="th-TH"/>
              </w:rPr>
              <w:t>□</w:t>
            </w:r>
            <w:r w:rsidRPr="00EE13B2">
              <w:rPr>
                <w:rFonts w:ascii="Calibri" w:hAnsi="Calibri" w:cs="MS Mincho"/>
                <w:lang w:val="en-US" w:eastAsia="ja-JP" w:bidi="th-TH"/>
              </w:rPr>
              <w:t xml:space="preserve">　</w:t>
            </w:r>
            <w:r w:rsidRPr="00F432DB">
              <w:rPr>
                <w:rFonts w:ascii="Calibri" w:hAnsi="Calibri"/>
                <w:lang w:val="en-US" w:eastAsia="ja-JP" w:bidi="th-TH"/>
              </w:rPr>
              <w:t>ITU-T H.770 (HSTP.CONF-H.770)</w:t>
            </w:r>
          </w:p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□</w:t>
            </w:r>
            <w:r w:rsidRPr="00EE13B2">
              <w:rPr>
                <w:rFonts w:ascii="Calibri" w:hAnsi="Calibri" w:cs="SimSun"/>
                <w:lang w:val="en-US" w:bidi="th-TH"/>
              </w:rPr>
              <w:t xml:space="preserve">　</w:t>
            </w:r>
            <w:r w:rsidRPr="00EE13B2">
              <w:rPr>
                <w:rFonts w:ascii="Calibri" w:hAnsi="Calibri"/>
                <w:lang w:val="en-US" w:bidi="th-TH"/>
              </w:rPr>
              <w:t>Others</w:t>
            </w:r>
          </w:p>
        </w:tc>
      </w:tr>
      <w:tr w:rsidR="00973520" w:rsidRPr="00EE13B2" w:rsidTr="00723DB3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jc w:val="center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eastAsia="ja-JP" w:bidi="th-TH"/>
              </w:rPr>
              <w:t>Other items</w:t>
            </w:r>
          </w:p>
        </w:tc>
      </w:tr>
      <w:tr w:rsidR="00973520" w:rsidRPr="00EE13B2" w:rsidTr="00723DB3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□  IPv4□  IPv6□  IPv4 &amp; IPv6</w:t>
            </w:r>
          </w:p>
        </w:tc>
      </w:tr>
      <w:tr w:rsidR="00973520" w:rsidRPr="00EE13B2" w:rsidTr="00723DB3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 xml:space="preserve">□  </w:t>
            </w:r>
            <w:r w:rsidRPr="00EE13B2">
              <w:rPr>
                <w:rFonts w:ascii="Calibri" w:hAnsi="Calibri"/>
                <w:lang w:val="en-US" w:eastAsia="ja-JP" w:bidi="th-TH"/>
              </w:rPr>
              <w:t>IPTV Service discovery</w:t>
            </w:r>
            <w:r w:rsidRPr="00EE13B2">
              <w:rPr>
                <w:rFonts w:ascii="Calibri" w:hAnsi="Calibri" w:cs="SimSun"/>
                <w:lang w:val="en-US" w:bidi="th-TH"/>
              </w:rPr>
              <w:t xml:space="preserve">　</w:t>
            </w:r>
          </w:p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 xml:space="preserve">□  </w:t>
            </w:r>
            <w:r w:rsidRPr="00EE13B2">
              <w:rPr>
                <w:rFonts w:ascii="Calibri" w:hAnsi="Calibri"/>
                <w:lang w:val="en-US" w:eastAsia="ja-JP" w:bidi="th-TH"/>
              </w:rPr>
              <w:t>IPTV basic service (VOD and/or Linear TV)</w:t>
            </w:r>
            <w:r w:rsidRPr="00EE13B2">
              <w:rPr>
                <w:rFonts w:ascii="Calibri" w:hAnsi="Calibri" w:cs="SimSun"/>
                <w:lang w:val="en-US" w:bidi="th-TH"/>
              </w:rPr>
              <w:t xml:space="preserve">　</w:t>
            </w:r>
          </w:p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 xml:space="preserve">□  </w:t>
            </w:r>
            <w:r w:rsidRPr="00EE13B2">
              <w:rPr>
                <w:rFonts w:ascii="Calibri" w:hAnsi="Calibri"/>
                <w:lang w:val="en-US" w:eastAsia="ja-JP" w:bidi="th-TH"/>
              </w:rPr>
              <w:t xml:space="preserve">IPTV </w:t>
            </w:r>
            <w:proofErr w:type="spellStart"/>
            <w:r w:rsidRPr="00EE13B2">
              <w:rPr>
                <w:rFonts w:ascii="Calibri" w:hAnsi="Calibri"/>
                <w:lang w:val="en-US" w:eastAsia="ja-JP" w:bidi="th-TH"/>
              </w:rPr>
              <w:t>light weight</w:t>
            </w:r>
            <w:proofErr w:type="spellEnd"/>
            <w:r w:rsidRPr="00EE13B2">
              <w:rPr>
                <w:rFonts w:ascii="Calibri" w:hAnsi="Calibri"/>
                <w:lang w:val="en-US" w:eastAsia="ja-JP" w:bidi="th-TH"/>
              </w:rPr>
              <w:t xml:space="preserve"> multimedia environment</w:t>
            </w:r>
          </w:p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 xml:space="preserve">□  </w:t>
            </w:r>
            <w:r w:rsidRPr="00EE13B2">
              <w:rPr>
                <w:rFonts w:ascii="Calibri" w:hAnsi="Calibri"/>
                <w:lang w:val="en-US" w:eastAsia="ja-JP" w:bidi="th-TH"/>
              </w:rPr>
              <w:t>IPTV Content Delivery Error Recovery</w:t>
            </w:r>
          </w:p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□  Others ([</w:t>
            </w:r>
            <w:r w:rsidRPr="00EE13B2">
              <w:rPr>
                <w:rFonts w:ascii="Calibri" w:hAnsi="Calibri" w:cs="SimSun"/>
                <w:lang w:val="en-US" w:bidi="th-TH"/>
              </w:rPr>
              <w:t xml:space="preserve">　　　　　　　　　　　　　　　　　　　　　　</w:t>
            </w:r>
            <w:r w:rsidRPr="00EE13B2">
              <w:rPr>
                <w:rFonts w:ascii="Calibri" w:hAnsi="Calibri"/>
                <w:lang w:val="en-US" w:bidi="th-TH"/>
              </w:rPr>
              <w:t>])</w:t>
            </w:r>
          </w:p>
        </w:tc>
      </w:tr>
      <w:tr w:rsidR="00973520" w:rsidRPr="00EE13B2" w:rsidTr="00723DB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eastAsia="ja-JP" w:bidi="th-TH"/>
              </w:rPr>
              <w:t>Specifications of equipment</w:t>
            </w:r>
          </w:p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</w:p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</w:p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</w:p>
          <w:p w:rsidR="00973520" w:rsidRPr="00EE13B2" w:rsidRDefault="00973520" w:rsidP="00723DB3">
            <w:pPr>
              <w:rPr>
                <w:rFonts w:ascii="Calibri" w:hAnsi="Calibri"/>
                <w:lang w:val="en-US"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 xml:space="preserve">Dimensions: </w:t>
            </w:r>
          </w:p>
          <w:p w:rsidR="00973520" w:rsidRPr="00EE13B2" w:rsidRDefault="00973520" w:rsidP="00723DB3">
            <w:pPr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 xml:space="preserve">Weight: </w:t>
            </w:r>
          </w:p>
          <w:p w:rsidR="00973520" w:rsidRPr="00EE13B2" w:rsidRDefault="00973520" w:rsidP="00723DB3">
            <w:pPr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Power consumption:</w:t>
            </w:r>
          </w:p>
        </w:tc>
      </w:tr>
      <w:tr w:rsidR="00973520" w:rsidRPr="00A055C7" w:rsidTr="00723DB3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Please indicate any other comments</w:t>
            </w:r>
          </w:p>
        </w:tc>
      </w:tr>
    </w:tbl>
    <w:p w:rsidR="00973520" w:rsidRPr="00AB5F62" w:rsidRDefault="00973520" w:rsidP="00973520">
      <w:pPr>
        <w:rPr>
          <w:rFonts w:ascii="Calibri" w:hAnsi="Calibri" w:cs="Angsana New"/>
          <w:lang w:val="en-US" w:eastAsia="ja-JP" w:bidi="th-TH"/>
        </w:rPr>
      </w:pPr>
    </w:p>
    <w:p w:rsidR="00973520" w:rsidRPr="00AB5F62" w:rsidRDefault="00973520" w:rsidP="00973520">
      <w:pPr>
        <w:overflowPunct/>
        <w:autoSpaceDE/>
        <w:autoSpaceDN/>
        <w:adjustRightInd/>
        <w:spacing w:before="0"/>
        <w:textAlignment w:val="auto"/>
        <w:rPr>
          <w:rFonts w:ascii="Calibri" w:hAnsi="Calibri" w:cs="Angsana New"/>
          <w:lang w:val="en-US" w:eastAsia="ja-JP" w:bidi="th-TH"/>
        </w:rPr>
      </w:pPr>
      <w:r w:rsidRPr="00AB5F62">
        <w:rPr>
          <w:rFonts w:ascii="Calibri" w:hAnsi="Calibri" w:cs="Angsana New"/>
          <w:lang w:val="en-US" w:eastAsia="ja-JP" w:bidi="th-TH"/>
        </w:rPr>
        <w:br w:type="page"/>
      </w:r>
    </w:p>
    <w:p w:rsidR="00973520" w:rsidRPr="00EE13B2" w:rsidRDefault="00973520" w:rsidP="0097352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bCs/>
          <w:lang w:val="en-US" w:eastAsia="ja-JP" w:bidi="th-TH"/>
        </w:rPr>
      </w:pPr>
      <w:r w:rsidRPr="00EE13B2">
        <w:rPr>
          <w:rFonts w:ascii="Calibri" w:hAnsi="Calibri"/>
          <w:b/>
          <w:bCs/>
          <w:lang w:val="en-US" w:eastAsia="ja-JP" w:bidi="th-TH"/>
        </w:rPr>
        <w:lastRenderedPageBreak/>
        <w:t>Outline of testing</w:t>
      </w:r>
    </w:p>
    <w:p w:rsidR="00973520" w:rsidRPr="00EE13B2" w:rsidRDefault="00973520" w:rsidP="00973520">
      <w:pPr>
        <w:ind w:left="567" w:hanging="284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 xml:space="preserve">1) </w:t>
      </w:r>
      <w:r w:rsidRPr="00EE13B2">
        <w:rPr>
          <w:rFonts w:ascii="Calibri" w:hAnsi="Calibri"/>
          <w:lang w:val="en-US" w:eastAsia="ja-JP" w:bidi="th-TH"/>
        </w:rPr>
        <w:tab/>
        <w:t>Test condition: IPTV service interoperability testing based on ITU-T H.701, H.721, H.762, and H.770</w:t>
      </w:r>
    </w:p>
    <w:p w:rsidR="00973520" w:rsidRPr="00EE13B2" w:rsidRDefault="00973520" w:rsidP="00973520">
      <w:pPr>
        <w:ind w:left="567" w:hanging="284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 xml:space="preserve">2) </w:t>
      </w:r>
      <w:r w:rsidRPr="00EE13B2">
        <w:rPr>
          <w:rFonts w:ascii="Calibri" w:hAnsi="Calibri"/>
          <w:lang w:val="en-US" w:eastAsia="ja-JP" w:bidi="th-TH"/>
        </w:rPr>
        <w:tab/>
        <w:t xml:space="preserve">Category of testing: Service discovery, </w:t>
      </w:r>
      <w:proofErr w:type="spellStart"/>
      <w:r w:rsidRPr="00EE13B2">
        <w:rPr>
          <w:rFonts w:ascii="Calibri" w:hAnsi="Calibri"/>
          <w:lang w:val="en-US" w:eastAsia="ja-JP" w:bidi="th-TH"/>
        </w:rPr>
        <w:t>VoD</w:t>
      </w:r>
      <w:proofErr w:type="spellEnd"/>
      <w:r w:rsidRPr="00EE13B2">
        <w:rPr>
          <w:rFonts w:ascii="Calibri" w:hAnsi="Calibri"/>
          <w:lang w:val="en-US" w:eastAsia="ja-JP" w:bidi="th-TH"/>
        </w:rPr>
        <w:t>, Linear TV, LIME, FEC</w:t>
      </w:r>
    </w:p>
    <w:p w:rsidR="00973520" w:rsidRPr="00EE13B2" w:rsidRDefault="00973520" w:rsidP="00973520">
      <w:pPr>
        <w:ind w:left="567" w:hanging="284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 xml:space="preserve">3) </w:t>
      </w:r>
      <w:r w:rsidRPr="00EE13B2">
        <w:rPr>
          <w:rFonts w:ascii="Calibri" w:hAnsi="Calibri"/>
          <w:lang w:val="en-US" w:eastAsia="ja-JP" w:bidi="th-TH"/>
        </w:rPr>
        <w:tab/>
        <w:t xml:space="preserve">Terminals: IPTV terminal (See Figure2) </w:t>
      </w:r>
    </w:p>
    <w:p w:rsidR="00973520" w:rsidRPr="00EE13B2" w:rsidRDefault="00973520" w:rsidP="00973520">
      <w:pPr>
        <w:ind w:left="567" w:hanging="284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 xml:space="preserve">4) </w:t>
      </w:r>
      <w:r w:rsidRPr="00EE13B2">
        <w:rPr>
          <w:rFonts w:ascii="Calibri" w:hAnsi="Calibri"/>
          <w:lang w:val="en-US" w:eastAsia="ja-JP" w:bidi="th-TH"/>
        </w:rPr>
        <w:tab/>
        <w:t>Test scenarios</w:t>
      </w:r>
      <w:r w:rsidRPr="00EE13B2">
        <w:rPr>
          <w:rFonts w:ascii="Calibri" w:hAnsi="Calibri" w:cs="MS Mincho"/>
          <w:lang w:val="en-US" w:eastAsia="ja-JP" w:bidi="th-TH"/>
        </w:rPr>
        <w:t>：</w:t>
      </w:r>
      <w:r w:rsidRPr="00EE13B2">
        <w:rPr>
          <w:rFonts w:ascii="Calibri" w:hAnsi="Calibri"/>
          <w:lang w:val="en-US" w:eastAsia="ja-JP" w:bidi="th-TH"/>
        </w:rPr>
        <w:t xml:space="preserve"> IPTV head-end – terminals communications based on ITU-T HSTP.CONF-H701, HSTP.CONF-H721, HSTP.CONF-H762 and HSTP.CONF-H770.</w:t>
      </w:r>
    </w:p>
    <w:p w:rsidR="00973520" w:rsidRPr="00EE13B2" w:rsidRDefault="00973520" w:rsidP="00973520">
      <w:pPr>
        <w:ind w:left="567" w:hanging="284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5)</w:t>
      </w:r>
      <w:r w:rsidRPr="00EE13B2">
        <w:rPr>
          <w:rFonts w:ascii="Calibri" w:hAnsi="Calibri"/>
          <w:lang w:val="en-US" w:eastAsia="ja-JP" w:bidi="th-TH"/>
        </w:rPr>
        <w:tab/>
        <w:t>Event Schedule:  7 September 2015</w:t>
      </w:r>
    </w:p>
    <w:p w:rsidR="00973520" w:rsidRPr="00EE13B2" w:rsidRDefault="00973520" w:rsidP="00973520">
      <w:pPr>
        <w:ind w:left="567" w:hanging="284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6)</w:t>
      </w:r>
      <w:r w:rsidRPr="00EE13B2">
        <w:rPr>
          <w:rFonts w:ascii="Calibri" w:hAnsi="Calibri"/>
          <w:lang w:val="en-US" w:eastAsia="ja-JP" w:bidi="th-TH"/>
        </w:rPr>
        <w:tab/>
        <w:t xml:space="preserve">Preparation Schedule: </w:t>
      </w:r>
    </w:p>
    <w:p w:rsidR="00973520" w:rsidRPr="00EE13B2" w:rsidRDefault="00973520" w:rsidP="00973520">
      <w:pPr>
        <w:ind w:left="720"/>
        <w:rPr>
          <w:rFonts w:ascii="Calibri" w:hAnsi="Calibri"/>
          <w:lang w:val="en-US" w:eastAsia="ja-JP"/>
        </w:rPr>
      </w:pPr>
      <w:r w:rsidRPr="00EE13B2">
        <w:rPr>
          <w:rFonts w:ascii="Calibri" w:hAnsi="Calibri"/>
          <w:lang w:val="en-US" w:eastAsia="ja-JP"/>
        </w:rPr>
        <w:t xml:space="preserve">Close of registration: </w:t>
      </w:r>
      <w:r w:rsidRPr="00EE13B2">
        <w:rPr>
          <w:rFonts w:ascii="Calibri" w:hAnsi="Calibri"/>
          <w:lang w:val="en-US" w:eastAsia="ja-JP"/>
        </w:rPr>
        <w:tab/>
        <w:t>Fri 7 August</w:t>
      </w:r>
    </w:p>
    <w:p w:rsidR="00973520" w:rsidRPr="00EE13B2" w:rsidRDefault="00973520" w:rsidP="00973520">
      <w:pPr>
        <w:ind w:left="720"/>
        <w:rPr>
          <w:rFonts w:ascii="Calibri" w:hAnsi="Calibri"/>
          <w:lang w:val="en-US" w:eastAsia="ja-JP"/>
        </w:rPr>
      </w:pPr>
      <w:r w:rsidRPr="00EE13B2">
        <w:rPr>
          <w:rFonts w:ascii="Calibri" w:hAnsi="Calibri"/>
          <w:lang w:val="en-US" w:eastAsia="ja-JP"/>
        </w:rPr>
        <w:t xml:space="preserve">Cross check of parameter sheets and confirmation of test sequence: </w:t>
      </w:r>
      <w:r w:rsidRPr="00EE13B2">
        <w:rPr>
          <w:rFonts w:ascii="Calibri" w:hAnsi="Calibri" w:cs="MS Mincho"/>
          <w:lang w:val="en-US" w:eastAsia="ja-JP"/>
        </w:rPr>
        <w:t xml:space="preserve">　</w:t>
      </w:r>
      <w:r w:rsidRPr="00EE13B2">
        <w:rPr>
          <w:rFonts w:ascii="Calibri" w:hAnsi="Calibri"/>
          <w:lang w:val="en-US" w:eastAsia="ja-JP"/>
        </w:rPr>
        <w:t xml:space="preserve">Mon 10 August </w:t>
      </w:r>
    </w:p>
    <w:p w:rsidR="00973520" w:rsidRPr="00EE13B2" w:rsidRDefault="00973520" w:rsidP="00973520">
      <w:pPr>
        <w:ind w:left="567" w:hanging="284"/>
        <w:rPr>
          <w:rFonts w:ascii="Calibri" w:hAnsi="Calibri"/>
          <w:lang w:val="en-US"/>
        </w:rPr>
      </w:pPr>
      <w:r w:rsidRPr="00EE13B2">
        <w:rPr>
          <w:rFonts w:ascii="Calibri" w:hAnsi="Calibri"/>
          <w:lang w:val="en-US" w:eastAsia="ja-JP" w:bidi="th-TH"/>
        </w:rPr>
        <w:t>7) Test configuration</w:t>
      </w:r>
    </w:p>
    <w:p w:rsidR="00973520" w:rsidRPr="00AB5F62" w:rsidRDefault="00973520" w:rsidP="00973520">
      <w:pPr>
        <w:overflowPunct/>
        <w:autoSpaceDE/>
        <w:autoSpaceDN/>
        <w:adjustRightInd/>
        <w:spacing w:before="0"/>
        <w:textAlignment w:val="auto"/>
        <w:rPr>
          <w:rFonts w:ascii="Calibri" w:hAnsi="Calibri"/>
          <w:sz w:val="16"/>
          <w:lang w:val="en-US" w:eastAsia="ja-JP"/>
        </w:rPr>
      </w:pPr>
    </w:p>
    <w:p w:rsidR="00973520" w:rsidRPr="00EE13B2" w:rsidRDefault="00973520" w:rsidP="00973520">
      <w:pPr>
        <w:rPr>
          <w:rFonts w:ascii="Calibri" w:hAnsi="Calibri" w:cs="Arial"/>
          <w:sz w:val="22"/>
          <w:lang w:val="en-US"/>
        </w:rPr>
      </w:pPr>
      <w:r w:rsidRPr="00EE13B2">
        <w:rPr>
          <w:rFonts w:ascii="Calibri" w:hAnsi="Calibr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6F3CF6" wp14:editId="38825E0B">
                <wp:simplePos x="0" y="0"/>
                <wp:positionH relativeFrom="column">
                  <wp:posOffset>3663315</wp:posOffset>
                </wp:positionH>
                <wp:positionV relativeFrom="paragraph">
                  <wp:posOffset>153670</wp:posOffset>
                </wp:positionV>
                <wp:extent cx="286385" cy="208915"/>
                <wp:effectExtent l="0" t="0" r="0" b="63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520" w:rsidRPr="00693150" w:rsidRDefault="00973520" w:rsidP="00973520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F3C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8.45pt;margin-top:12.1pt;width:22.55pt;height:1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" filled="f" stroked="f">
                <v:textbox inset=".3mm,.3mm,.3mm,.3mm">
                  <w:txbxContent>
                    <w:p w:rsidR="00973520" w:rsidRPr="00693150" w:rsidRDefault="00973520" w:rsidP="00973520">
                      <w:pPr>
                        <w:rPr>
                          <w:sz w:val="16"/>
                          <w:lang w:eastAsia="ja-JP"/>
                        </w:rPr>
                      </w:pPr>
                      <w:r w:rsidRPr="00693150">
                        <w:rPr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 w:rsidRPr="00EE13B2">
        <w:rPr>
          <w:rFonts w:ascii="Calibri" w:hAnsi="Calibr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E9A11" wp14:editId="544988B8">
                <wp:simplePos x="0" y="0"/>
                <wp:positionH relativeFrom="column">
                  <wp:posOffset>1603057</wp:posOffset>
                </wp:positionH>
                <wp:positionV relativeFrom="paragraph">
                  <wp:posOffset>150495</wp:posOffset>
                </wp:positionV>
                <wp:extent cx="419735" cy="278130"/>
                <wp:effectExtent l="0" t="0" r="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520" w:rsidRPr="00D12112" w:rsidRDefault="00973520" w:rsidP="00973520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2112">
                              <w:rPr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9A11" id="Text Box 34" o:spid="_x0000_s1027" type="#_x0000_t202" style="position:absolute;margin-left:126.2pt;margin-top:11.85pt;width:33.05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" filled="f" stroked="f">
                <v:textbox inset=".3mm,.3mm,.3mm,.3mm">
                  <w:txbxContent>
                    <w:p w:rsidR="00973520" w:rsidRPr="00D12112" w:rsidRDefault="00973520" w:rsidP="00973520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2112">
                        <w:rPr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 w:rsidRPr="00EE13B2">
        <w:rPr>
          <w:rFonts w:ascii="Calibri" w:hAnsi="Calibr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ECF24" wp14:editId="672D58D0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84F5" id="Rectangle 2" o:spid="_x0000_s1026" style="position:absolute;margin-left:99.45pt;margin-top:6.2pt;width:238.2pt;height:7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ME7&#10;0s2EAgAAFQUAAA4AAAAAAAAAAAAAAAAALgIAAGRycy9lMm9Eb2MueG1sUEsBAi0AFAAGAAgAAAAh&#10;AE+9LIzeAAAACgEAAA8AAAAAAAAAAAAAAAAA3gQAAGRycy9kb3ducmV2LnhtbFBLBQYAAAAABAAE&#10;APMAAADpBQAAAAA=&#10;" filled="f">
                <v:stroke dashstyle="dash"/>
              </v:rect>
            </w:pict>
          </mc:Fallback>
        </mc:AlternateContent>
      </w:r>
      <w:r w:rsidRPr="00EE13B2">
        <w:rPr>
          <w:rFonts w:ascii="Calibri" w:hAnsi="Calibr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B5215E" wp14:editId="2CCDEC04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520" w:rsidRPr="001A0CD9" w:rsidRDefault="00973520" w:rsidP="009735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215E" id="Text Box 6" o:spid="_x0000_s1028" type="#_x0000_t202" style="position:absolute;margin-left:255.95pt;margin-top:15.95pt;width:33.05pt;height:2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oChvsbYCAADA&#10;BQAADgAAAAAAAAAAAAAAAAAuAgAAZHJzL2Uyb0RvYy54bWxQSwECLQAUAAYACAAAACEASzg12d4A&#10;AAAJAQAADwAAAAAAAAAAAAAAAAAQBQAAZHJzL2Rvd25yZXYueG1sUEsFBgAAAAAEAAQA8wAAABsG&#10;AAAAAA==&#10;" filled="f" stroked="f">
                <v:textbox inset=".3mm,.3mm,.3mm,.3mm">
                  <w:txbxContent>
                    <w:p w:rsidR="00973520" w:rsidRPr="001A0CD9" w:rsidRDefault="00973520" w:rsidP="0097352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3520" w:rsidRPr="00EE13B2" w:rsidRDefault="00973520" w:rsidP="00973520">
      <w:pPr>
        <w:rPr>
          <w:rFonts w:ascii="Calibri" w:hAnsi="Calibri"/>
          <w:lang w:val="en-US"/>
        </w:rPr>
      </w:pPr>
      <w:r w:rsidRPr="00EE13B2">
        <w:rPr>
          <w:rFonts w:ascii="Calibri" w:hAnsi="Calibr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41943" wp14:editId="33AA07F1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520" w:rsidRPr="009140D5" w:rsidRDefault="00973520" w:rsidP="0097352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 w:eastAsia="ja-JP"/>
                              </w:rPr>
                            </w:pPr>
                            <w:r w:rsidRPr="009140D5">
                              <w:rPr>
                                <w:sz w:val="18"/>
                                <w:szCs w:val="18"/>
                                <w:lang w:val="en-US" w:eastAsia="ja-JP"/>
                              </w:rPr>
                              <w:t>IPTV</w:t>
                            </w:r>
                          </w:p>
                          <w:p w:rsidR="00973520" w:rsidRPr="009140D5" w:rsidRDefault="00973520" w:rsidP="0097352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140D5">
                              <w:rPr>
                                <w:sz w:val="18"/>
                                <w:szCs w:val="18"/>
                                <w:lang w:val="en-US"/>
                              </w:rPr>
                              <w:t>network</w:t>
                            </w:r>
                            <w:proofErr w:type="gramEnd"/>
                          </w:p>
                          <w:p w:rsidR="00973520" w:rsidRPr="009140D5" w:rsidRDefault="00973520" w:rsidP="0097352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140D5">
                              <w:rPr>
                                <w:sz w:val="18"/>
                                <w:szCs w:val="18"/>
                                <w:lang w:val="en-US"/>
                              </w:rPr>
                              <w:t>simulator</w:t>
                            </w:r>
                            <w:proofErr w:type="gramEnd"/>
                          </w:p>
                          <w:p w:rsidR="00973520" w:rsidRPr="009140D5" w:rsidRDefault="00973520" w:rsidP="00973520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4"/>
                                <w:lang w:val="en-US" w:eastAsia="ja-JP"/>
                              </w:rPr>
                            </w:pPr>
                          </w:p>
                          <w:p w:rsidR="00973520" w:rsidRPr="009140D5" w:rsidRDefault="00973520" w:rsidP="00973520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</w:pPr>
                            <w:r w:rsidRPr="009140D5"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(DHCP, SIP server, </w:t>
                            </w:r>
                            <w:proofErr w:type="spellStart"/>
                            <w:r w:rsidRPr="009140D5"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>etc</w:t>
                            </w:r>
                            <w:proofErr w:type="spellEnd"/>
                            <w:r w:rsidRPr="009140D5"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1943" id="Rectangle 10" o:spid="_x0000_s1029" style="position:absolute;margin-left:178.65pt;margin-top:1.6pt;width:82.3pt;height:4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">
                <v:textbox inset=".2mm,1.07mm,.2mm,1.07mm">
                  <w:txbxContent>
                    <w:p w:rsidR="00973520" w:rsidRPr="009140D5" w:rsidRDefault="00973520" w:rsidP="00973520">
                      <w:pPr>
                        <w:jc w:val="center"/>
                        <w:rPr>
                          <w:sz w:val="18"/>
                          <w:szCs w:val="18"/>
                          <w:lang w:val="en-US" w:eastAsia="ja-JP"/>
                        </w:rPr>
                      </w:pPr>
                      <w:r w:rsidRPr="009140D5">
                        <w:rPr>
                          <w:sz w:val="18"/>
                          <w:szCs w:val="18"/>
                          <w:lang w:val="en-US" w:eastAsia="ja-JP"/>
                        </w:rPr>
                        <w:t>IPTV</w:t>
                      </w:r>
                    </w:p>
                    <w:p w:rsidR="00973520" w:rsidRPr="009140D5" w:rsidRDefault="00973520" w:rsidP="00973520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140D5">
                        <w:rPr>
                          <w:sz w:val="18"/>
                          <w:szCs w:val="18"/>
                          <w:lang w:val="en-US"/>
                        </w:rPr>
                        <w:t>network</w:t>
                      </w:r>
                    </w:p>
                    <w:p w:rsidR="00973520" w:rsidRPr="009140D5" w:rsidRDefault="00973520" w:rsidP="00973520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140D5">
                        <w:rPr>
                          <w:sz w:val="18"/>
                          <w:szCs w:val="18"/>
                          <w:lang w:val="en-US"/>
                        </w:rPr>
                        <w:t>simulator</w:t>
                      </w:r>
                    </w:p>
                    <w:p w:rsidR="00973520" w:rsidRPr="009140D5" w:rsidRDefault="00973520" w:rsidP="00973520">
                      <w:pPr>
                        <w:spacing w:line="240" w:lineRule="atLeast"/>
                        <w:rPr>
                          <w:rFonts w:ascii="Arial" w:hAnsi="Arial" w:cs="Arial"/>
                          <w:sz w:val="14"/>
                          <w:lang w:val="en-US" w:eastAsia="ja-JP"/>
                        </w:rPr>
                      </w:pPr>
                    </w:p>
                    <w:p w:rsidR="00973520" w:rsidRPr="009140D5" w:rsidRDefault="00973520" w:rsidP="00973520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  <w:lang w:val="en-US"/>
                        </w:rPr>
                      </w:pPr>
                      <w:r w:rsidRPr="009140D5">
                        <w:rPr>
                          <w:rFonts w:ascii="Arial" w:hAnsi="Arial" w:cs="Arial"/>
                          <w:sz w:val="14"/>
                          <w:lang w:val="en-US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 w:rsidRPr="00EE13B2">
        <w:rPr>
          <w:rFonts w:ascii="Calibri" w:hAnsi="Calibr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FF71E8" wp14:editId="0EC1A474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520" w:rsidRPr="004D3B25" w:rsidRDefault="00973520" w:rsidP="0097352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3B25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F71E8" id="Rectangle 9" o:spid="_x0000_s1030" style="position:absolute;margin-left:348.35pt;margin-top:1.4pt;width:76.9pt;height:23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">
                <v:textbox inset=".4mm,,.4mm">
                  <w:txbxContent>
                    <w:p w:rsidR="00973520" w:rsidRPr="004D3B25" w:rsidRDefault="00973520" w:rsidP="0097352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3B25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 w:rsidRPr="00EE13B2">
        <w:rPr>
          <w:rFonts w:ascii="Calibri" w:hAnsi="Calibr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CEC172" wp14:editId="57DFFAF2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520" w:rsidRPr="004D3B25" w:rsidRDefault="00973520" w:rsidP="00973520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D3B2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EC172" id="Rectangle 11" o:spid="_x0000_s1031" style="position:absolute;margin-left:14.1pt;margin-top:1.4pt;width:76.9pt;height:23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">
                <v:textbox inset=".4mm,,.4mm">
                  <w:txbxContent>
                    <w:p w:rsidR="00973520" w:rsidRPr="004D3B25" w:rsidRDefault="00973520" w:rsidP="00973520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4D3B25">
                        <w:rPr>
                          <w:sz w:val="18"/>
                          <w:szCs w:val="18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 w:rsidRPr="00EE13B2">
        <w:rPr>
          <w:rFonts w:ascii="Calibri" w:hAnsi="Calibri"/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6AAE929" wp14:editId="25BF9C2B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4A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90.85pt;margin-top:13.1pt;width:257.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8/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"/>
            </w:pict>
          </mc:Fallback>
        </mc:AlternateContent>
      </w:r>
    </w:p>
    <w:p w:rsidR="00973520" w:rsidRPr="00EE13B2" w:rsidRDefault="00973520" w:rsidP="00973520">
      <w:pPr>
        <w:jc w:val="center"/>
        <w:rPr>
          <w:rFonts w:ascii="Calibri" w:hAnsi="Calibri"/>
          <w:lang w:val="en-US"/>
        </w:rPr>
      </w:pPr>
    </w:p>
    <w:p w:rsidR="00973520" w:rsidRPr="00EE13B2" w:rsidRDefault="00973520" w:rsidP="00973520">
      <w:pPr>
        <w:rPr>
          <w:rFonts w:ascii="Calibri" w:hAnsi="Calibri"/>
          <w:lang w:val="en-US"/>
        </w:rPr>
      </w:pPr>
    </w:p>
    <w:p w:rsidR="00973520" w:rsidRPr="00EE13B2" w:rsidRDefault="00973520" w:rsidP="00973520">
      <w:pPr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 w:cs="MS Mincho"/>
          <w:color w:val="000000"/>
          <w:szCs w:val="21"/>
          <w:lang w:val="en-US" w:eastAsia="ja-JP"/>
        </w:rPr>
        <w:t xml:space="preserve">                                              </w:t>
      </w:r>
    </w:p>
    <w:p w:rsidR="00973520" w:rsidRPr="00EE13B2" w:rsidRDefault="00973520" w:rsidP="00973520">
      <w:pPr>
        <w:jc w:val="center"/>
        <w:rPr>
          <w:rFonts w:ascii="Calibri" w:hAnsi="Calibri"/>
          <w:b/>
          <w:lang w:val="en-US" w:eastAsia="ja-JP" w:bidi="th-TH"/>
        </w:rPr>
      </w:pPr>
      <w:r w:rsidRPr="00EE13B2">
        <w:rPr>
          <w:rFonts w:ascii="Calibri" w:hAnsi="Calibri"/>
          <w:b/>
          <w:lang w:val="en-US" w:eastAsia="ja-JP" w:bidi="th-TH"/>
        </w:rPr>
        <w:t>Figure</w:t>
      </w:r>
      <w:r w:rsidRPr="00EE13B2">
        <w:rPr>
          <w:rFonts w:ascii="Calibri" w:hAnsi="Calibri"/>
          <w:b/>
          <w:lang w:val="en-US" w:bidi="th-TH"/>
        </w:rPr>
        <w:t xml:space="preserve"> 1: </w:t>
      </w:r>
      <w:r w:rsidRPr="00EE13B2">
        <w:rPr>
          <w:rFonts w:ascii="Calibri" w:hAnsi="Calibri"/>
          <w:b/>
          <w:lang w:val="en-US" w:eastAsia="ja-JP" w:bidi="th-TH"/>
        </w:rPr>
        <w:t>IPTV Interoperability</w:t>
      </w:r>
      <w:r w:rsidRPr="00EE13B2">
        <w:rPr>
          <w:rFonts w:ascii="Calibri" w:hAnsi="Calibri"/>
          <w:b/>
          <w:lang w:val="en-US" w:bidi="th-TH"/>
        </w:rPr>
        <w:t xml:space="preserve"> testing</w:t>
      </w:r>
      <w:r w:rsidRPr="00EE13B2">
        <w:rPr>
          <w:rFonts w:ascii="Calibri" w:hAnsi="Calibri"/>
          <w:b/>
          <w:lang w:val="en-US" w:eastAsia="ja-JP" w:bidi="th-TH"/>
        </w:rPr>
        <w:t xml:space="preserve"> configuration</w:t>
      </w:r>
    </w:p>
    <w:p w:rsidR="00973520" w:rsidRPr="00EE13B2" w:rsidRDefault="00973520" w:rsidP="00973520">
      <w:pPr>
        <w:jc w:val="center"/>
        <w:rPr>
          <w:rFonts w:ascii="Calibri" w:hAnsi="Calibri"/>
          <w:b/>
          <w:lang w:val="en-US" w:eastAsia="ja-JP" w:bidi="th-TH"/>
        </w:rPr>
      </w:pPr>
    </w:p>
    <w:p w:rsidR="00973520" w:rsidRPr="00EE13B2" w:rsidRDefault="00973520" w:rsidP="0097352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bCs/>
          <w:lang w:val="en-US" w:eastAsia="ja-JP" w:bidi="th-TH"/>
        </w:rPr>
      </w:pPr>
      <w:r w:rsidRPr="00EE13B2">
        <w:rPr>
          <w:rFonts w:ascii="Calibri" w:hAnsi="Calibri"/>
          <w:b/>
          <w:bCs/>
          <w:lang w:val="en-US" w:eastAsia="ja-JP" w:bidi="th-TH"/>
        </w:rPr>
        <w:t>Baseline standard</w:t>
      </w:r>
    </w:p>
    <w:p w:rsidR="00973520" w:rsidRPr="00EE13B2" w:rsidRDefault="00973520" w:rsidP="00973520">
      <w:pPr>
        <w:ind w:left="567" w:hanging="284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1)</w:t>
      </w:r>
      <w:r w:rsidRPr="00EE13B2">
        <w:rPr>
          <w:rFonts w:ascii="Calibri" w:hAnsi="Calibri"/>
          <w:lang w:val="en-US" w:eastAsia="ja-JP" w:bidi="th-TH"/>
        </w:rPr>
        <w:tab/>
        <w:t>H.701, Content Delivery Error Recovery for IPTV services.</w:t>
      </w:r>
    </w:p>
    <w:p w:rsidR="00973520" w:rsidRPr="00EE13B2" w:rsidRDefault="00973520" w:rsidP="00973520">
      <w:pPr>
        <w:ind w:left="567" w:hanging="284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2)</w:t>
      </w:r>
      <w:r w:rsidRPr="00EE13B2">
        <w:rPr>
          <w:rFonts w:ascii="Calibri" w:hAnsi="Calibri"/>
          <w:lang w:val="en-US" w:eastAsia="ja-JP" w:bidi="th-TH"/>
        </w:rPr>
        <w:tab/>
        <w:t>H.721, IPTV Terminal Device: Basic model.</w:t>
      </w:r>
    </w:p>
    <w:p w:rsidR="00973520" w:rsidRPr="00EE13B2" w:rsidRDefault="00973520" w:rsidP="00973520">
      <w:pPr>
        <w:ind w:left="567" w:hanging="284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3)</w:t>
      </w:r>
      <w:r w:rsidRPr="00EE13B2">
        <w:rPr>
          <w:rFonts w:ascii="Calibri" w:hAnsi="Calibri"/>
          <w:lang w:val="en-US" w:eastAsia="ja-JP" w:bidi="th-TH"/>
        </w:rPr>
        <w:tab/>
        <w:t>H.762, Lightweight interactive multimedia environment (LIME) for IPTV services.</w:t>
      </w:r>
    </w:p>
    <w:p w:rsidR="00973520" w:rsidRPr="00EE13B2" w:rsidRDefault="00973520" w:rsidP="00973520">
      <w:pPr>
        <w:ind w:left="567" w:hanging="284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4)</w:t>
      </w:r>
      <w:r w:rsidRPr="00EE13B2">
        <w:rPr>
          <w:rFonts w:ascii="Calibri" w:hAnsi="Calibri"/>
          <w:lang w:val="en-US" w:eastAsia="ja-JP" w:bidi="th-TH"/>
        </w:rPr>
        <w:tab/>
        <w:t>H.770, Mechanisms for service discovery and selection for IPTV services.</w:t>
      </w:r>
    </w:p>
    <w:p w:rsidR="00973520" w:rsidRPr="00EE13B2" w:rsidRDefault="00973520" w:rsidP="00973520">
      <w:pPr>
        <w:ind w:left="360"/>
        <w:rPr>
          <w:rFonts w:ascii="Calibri" w:hAnsi="Calibri"/>
          <w:lang w:val="en-US" w:eastAsia="ja-JP" w:bidi="th-TH"/>
        </w:rPr>
      </w:pPr>
    </w:p>
    <w:p w:rsidR="00973520" w:rsidRPr="00EE13B2" w:rsidRDefault="00973520" w:rsidP="0097352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bCs/>
          <w:lang w:val="en-US" w:eastAsia="ja-JP" w:bidi="th-TH"/>
        </w:rPr>
      </w:pPr>
      <w:r w:rsidRPr="00EE13B2">
        <w:rPr>
          <w:rFonts w:ascii="Calibri" w:hAnsi="Calibri"/>
          <w:b/>
          <w:bCs/>
          <w:lang w:val="en-US" w:eastAsia="ja-JP" w:bidi="th-TH"/>
        </w:rPr>
        <w:t>Interoperability test suites</w:t>
      </w:r>
    </w:p>
    <w:p w:rsidR="00973520" w:rsidRPr="00EE13B2" w:rsidRDefault="00973520" w:rsidP="0097352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641" w:hanging="357"/>
        <w:textAlignment w:val="auto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HSTP.CONF-H701, conformance testing specification for H.701</w:t>
      </w:r>
    </w:p>
    <w:p w:rsidR="00973520" w:rsidRPr="00EE13B2" w:rsidRDefault="00973520" w:rsidP="0097352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641" w:hanging="357"/>
        <w:textAlignment w:val="auto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HSTP.CONF-H721, conformance testing specification for H.721</w:t>
      </w:r>
    </w:p>
    <w:p w:rsidR="00973520" w:rsidRPr="00EE13B2" w:rsidRDefault="00973520" w:rsidP="0097352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641" w:hanging="357"/>
        <w:textAlignment w:val="auto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HSTP.CONF-H762, conformance testing specification for H.762</w:t>
      </w:r>
    </w:p>
    <w:p w:rsidR="00973520" w:rsidRPr="00EE13B2" w:rsidRDefault="00973520" w:rsidP="0097352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641" w:hanging="357"/>
        <w:textAlignment w:val="auto"/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HSTP.CONF-H770, conformance testing specification for H.770</w:t>
      </w:r>
    </w:p>
    <w:p w:rsidR="00973520" w:rsidRPr="00AB5F62" w:rsidRDefault="00973520" w:rsidP="00973520">
      <w:pPr>
        <w:overflowPunct/>
        <w:autoSpaceDE/>
        <w:autoSpaceDN/>
        <w:adjustRightInd/>
        <w:spacing w:before="0"/>
        <w:textAlignment w:val="auto"/>
        <w:rPr>
          <w:rFonts w:ascii="Calibri" w:hAnsi="Calibri"/>
          <w:sz w:val="16"/>
          <w:lang w:val="en-US" w:eastAsia="ja-JP"/>
        </w:rPr>
      </w:pPr>
      <w:r w:rsidRPr="00AB5F62">
        <w:rPr>
          <w:rFonts w:ascii="Calibri" w:hAnsi="Calibri"/>
          <w:sz w:val="16"/>
          <w:lang w:val="en-US" w:eastAsia="ja-JP"/>
        </w:rPr>
        <w:br w:type="page"/>
      </w:r>
    </w:p>
    <w:p w:rsidR="00973520" w:rsidRPr="00AB5F62" w:rsidRDefault="00973520" w:rsidP="00973520">
      <w:pPr>
        <w:rPr>
          <w:rFonts w:ascii="Calibri" w:hAnsi="Calibri"/>
          <w:sz w:val="16"/>
          <w:lang w:val="en-US" w:eastAsia="ja-JP"/>
        </w:rPr>
      </w:pPr>
    </w:p>
    <w:p w:rsidR="00973520" w:rsidRPr="00AB5F62" w:rsidRDefault="00973520" w:rsidP="00973520">
      <w:pPr>
        <w:tabs>
          <w:tab w:val="left" w:pos="1080"/>
          <w:tab w:val="right" w:leader="underscore" w:pos="10080"/>
        </w:tabs>
        <w:spacing w:after="120"/>
        <w:jc w:val="center"/>
        <w:rPr>
          <w:rFonts w:ascii="Calibri" w:hAnsi="Calibri"/>
          <w:b/>
          <w:szCs w:val="24"/>
          <w:u w:val="single"/>
          <w:lang w:val="en-US" w:eastAsia="ja-JP"/>
        </w:rPr>
      </w:pPr>
      <w:r w:rsidRPr="00AB5F62">
        <w:rPr>
          <w:rFonts w:ascii="Calibri" w:hAnsi="Calibri"/>
          <w:b/>
          <w:szCs w:val="24"/>
          <w:u w:val="single"/>
          <w:lang w:val="en-US" w:eastAsia="ja-JP"/>
        </w:rPr>
        <w:t xml:space="preserve">ATTACHMENT 2 to ANNEX 1 </w:t>
      </w:r>
    </w:p>
    <w:p w:rsidR="00973520" w:rsidRPr="00EE13B2" w:rsidRDefault="00973520" w:rsidP="00973520">
      <w:pPr>
        <w:tabs>
          <w:tab w:val="left" w:pos="1080"/>
          <w:tab w:val="right" w:leader="underscore" w:pos="10080"/>
        </w:tabs>
        <w:spacing w:after="120"/>
        <w:jc w:val="center"/>
        <w:rPr>
          <w:rFonts w:ascii="Calibri" w:hAnsi="Calibri"/>
          <w:b/>
          <w:szCs w:val="24"/>
          <w:lang w:val="en-US" w:eastAsia="ja-JP"/>
        </w:rPr>
      </w:pPr>
      <w:r w:rsidRPr="00AB5F62">
        <w:rPr>
          <w:rFonts w:ascii="Calibri" w:hAnsi="Calibri"/>
          <w:b/>
          <w:szCs w:val="24"/>
          <w:lang w:val="en-US" w:eastAsia="ja-JP"/>
        </w:rPr>
        <w:t>For Exhibitors of Showcasing</w:t>
      </w:r>
    </w:p>
    <w:p w:rsidR="00973520" w:rsidRPr="00EE13B2" w:rsidRDefault="00973520" w:rsidP="00973520">
      <w:pPr>
        <w:rPr>
          <w:rFonts w:ascii="Calibri" w:hAnsi="Calibri"/>
          <w:lang w:val="en-US" w:eastAsia="ja-JP" w:bidi="th-TH"/>
        </w:rPr>
      </w:pPr>
      <w:r w:rsidRPr="00EE13B2">
        <w:rPr>
          <w:rFonts w:ascii="Calibri" w:hAnsi="Calibri"/>
          <w:lang w:val="en-US" w:eastAsia="ja-JP" w:bidi="th-TH"/>
        </w:rPr>
        <w:t>Please fill in the table below to describe the equipment which you will bring to the event.</w:t>
      </w:r>
    </w:p>
    <w:p w:rsidR="00973520" w:rsidRPr="00EE13B2" w:rsidRDefault="00973520" w:rsidP="00973520">
      <w:pPr>
        <w:rPr>
          <w:rFonts w:ascii="Calibri" w:hAnsi="Calibri"/>
          <w:lang w:val="en-US" w:eastAsia="ja-JP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973520" w:rsidRPr="00EE13B2" w:rsidTr="00723DB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jc w:val="center"/>
              <w:rPr>
                <w:rFonts w:ascii="Calibri" w:hAnsi="Calibri"/>
                <w:b/>
                <w:lang w:val="en-US" w:bidi="th-TH"/>
              </w:rPr>
            </w:pPr>
            <w:r w:rsidRPr="00EE13B2">
              <w:rPr>
                <w:rFonts w:ascii="Calibri" w:hAnsi="Calibri"/>
                <w:b/>
                <w:lang w:val="en-US"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jc w:val="center"/>
              <w:rPr>
                <w:rFonts w:ascii="Calibri" w:hAnsi="Calibri"/>
                <w:b/>
                <w:lang w:val="en-US" w:bidi="th-TH"/>
              </w:rPr>
            </w:pPr>
            <w:r w:rsidRPr="00EE13B2">
              <w:rPr>
                <w:rFonts w:ascii="Calibri" w:hAnsi="Calibri"/>
                <w:b/>
                <w:lang w:val="en-US" w:bidi="th-TH"/>
              </w:rPr>
              <w:t>Description</w:t>
            </w:r>
          </w:p>
        </w:tc>
      </w:tr>
      <w:tr w:rsidR="00973520" w:rsidRPr="00EE13B2" w:rsidTr="00723DB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42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eastAsia="ja-JP" w:bidi="th-TH"/>
              </w:rPr>
              <w:t>Topics of Showcasing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bidi="th-TH"/>
              </w:rPr>
            </w:pPr>
          </w:p>
        </w:tc>
      </w:tr>
      <w:tr w:rsidR="00973520" w:rsidRPr="00A055C7" w:rsidTr="00723DB3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42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eastAsia="ja-JP" w:bidi="th-TH"/>
              </w:rPr>
              <w:t>E</w:t>
            </w:r>
            <w:r w:rsidRPr="00EE13B2">
              <w:rPr>
                <w:rFonts w:ascii="Calibri" w:hAnsi="Calibri"/>
                <w:lang w:val="en-US" w:bidi="th-TH"/>
              </w:rPr>
              <w:t>quipment</w:t>
            </w:r>
            <w:r w:rsidRPr="00EE13B2">
              <w:rPr>
                <w:rFonts w:ascii="Calibri" w:hAnsi="Calibri"/>
                <w:lang w:val="en-US" w:eastAsia="ja-JP" w:bidi="th-TH"/>
              </w:rPr>
              <w:t xml:space="preserve"> 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eastAsia="ja-JP" w:bidi="th-TH"/>
              </w:rPr>
              <w:t>Name:</w:t>
            </w:r>
          </w:p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Dimensions:</w:t>
            </w:r>
            <w:r w:rsidRPr="00EE13B2">
              <w:rPr>
                <w:rFonts w:ascii="Calibri" w:hAnsi="Calibri"/>
                <w:lang w:val="en-US" w:eastAsia="ja-JP" w:bidi="th-TH"/>
              </w:rPr>
              <w:t xml:space="preserve"> </w:t>
            </w:r>
          </w:p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 xml:space="preserve">Weight: </w:t>
            </w:r>
          </w:p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Power consumption:</w:t>
            </w:r>
          </w:p>
        </w:tc>
      </w:tr>
      <w:tr w:rsidR="00973520" w:rsidRPr="00A055C7" w:rsidTr="00723DB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42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eastAsia="ja-JP" w:bidi="th-TH"/>
              </w:rPr>
              <w:t>E</w:t>
            </w:r>
            <w:r w:rsidRPr="00EE13B2">
              <w:rPr>
                <w:rFonts w:ascii="Calibri" w:hAnsi="Calibri"/>
                <w:lang w:val="en-US" w:bidi="th-TH"/>
              </w:rPr>
              <w:t>quipment</w:t>
            </w:r>
            <w:r w:rsidRPr="00EE13B2">
              <w:rPr>
                <w:rFonts w:ascii="Calibri" w:hAnsi="Calibri"/>
                <w:lang w:val="en-US" w:eastAsia="ja-JP" w:bidi="th-TH"/>
              </w:rPr>
              <w:t xml:space="preserve"> 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eastAsia="ja-JP" w:bidi="th-TH"/>
              </w:rPr>
              <w:t>Name:</w:t>
            </w:r>
          </w:p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Dimensions:</w:t>
            </w:r>
            <w:r w:rsidRPr="00EE13B2">
              <w:rPr>
                <w:rFonts w:ascii="Calibri" w:hAnsi="Calibri"/>
                <w:lang w:val="en-US" w:eastAsia="ja-JP" w:bidi="th-TH"/>
              </w:rPr>
              <w:t xml:space="preserve"> </w:t>
            </w:r>
          </w:p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 xml:space="preserve">Weight: </w:t>
            </w:r>
          </w:p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Power consumption:</w:t>
            </w:r>
          </w:p>
        </w:tc>
      </w:tr>
      <w:tr w:rsidR="00973520" w:rsidRPr="00A055C7" w:rsidTr="00723DB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42"/>
              <w:rPr>
                <w:rFonts w:ascii="Calibri" w:hAnsi="Calibri"/>
                <w:color w:val="FF0000"/>
                <w:lang w:val="en-US" w:bidi="th-TH"/>
              </w:rPr>
            </w:pPr>
            <w:r w:rsidRPr="00EE13B2">
              <w:rPr>
                <w:rFonts w:ascii="Calibri" w:hAnsi="Calibri"/>
                <w:lang w:val="en-US" w:eastAsia="ja-JP" w:bidi="th-TH"/>
              </w:rPr>
              <w:t>E</w:t>
            </w:r>
            <w:r w:rsidRPr="00EE13B2">
              <w:rPr>
                <w:rFonts w:ascii="Calibri" w:hAnsi="Calibri"/>
                <w:lang w:val="en-US" w:bidi="th-TH"/>
              </w:rPr>
              <w:t>quipment</w:t>
            </w:r>
            <w:r w:rsidRPr="00EE13B2">
              <w:rPr>
                <w:rFonts w:ascii="Calibri" w:hAnsi="Calibri"/>
                <w:lang w:val="en-US" w:eastAsia="ja-JP" w:bidi="th-TH"/>
              </w:rPr>
              <w:t xml:space="preserve"> 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eastAsia="ja-JP" w:bidi="th-TH"/>
              </w:rPr>
              <w:t>Name:</w:t>
            </w:r>
          </w:p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Dimensions:</w:t>
            </w:r>
            <w:r w:rsidRPr="00EE13B2">
              <w:rPr>
                <w:rFonts w:ascii="Calibri" w:hAnsi="Calibri"/>
                <w:lang w:val="en-US" w:eastAsia="ja-JP" w:bidi="th-TH"/>
              </w:rPr>
              <w:t xml:space="preserve"> </w:t>
            </w:r>
          </w:p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 xml:space="preserve">Weight: </w:t>
            </w:r>
          </w:p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Power consumption:</w:t>
            </w:r>
          </w:p>
        </w:tc>
      </w:tr>
      <w:tr w:rsidR="00973520" w:rsidRPr="00A055C7" w:rsidTr="00723DB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42"/>
              <w:rPr>
                <w:rFonts w:ascii="Calibri" w:hAnsi="Calibri"/>
                <w:color w:val="FF0000"/>
                <w:lang w:val="en-US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bidi="th-TH"/>
              </w:rPr>
            </w:pPr>
          </w:p>
        </w:tc>
      </w:tr>
      <w:tr w:rsidR="00973520" w:rsidRPr="00A055C7" w:rsidTr="00723DB3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42"/>
              <w:rPr>
                <w:rFonts w:ascii="Calibri" w:hAnsi="Calibri"/>
                <w:lang w:val="en-US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3520" w:rsidRPr="00EE13B2" w:rsidRDefault="00973520" w:rsidP="00723DB3">
            <w:pPr>
              <w:ind w:left="120"/>
              <w:rPr>
                <w:rFonts w:ascii="Calibri" w:hAnsi="Calibri"/>
                <w:lang w:val="en-US" w:eastAsia="ja-JP" w:bidi="th-TH"/>
              </w:rPr>
            </w:pPr>
            <w:r w:rsidRPr="00EE13B2">
              <w:rPr>
                <w:rFonts w:ascii="Calibri" w:hAnsi="Calibri"/>
                <w:lang w:val="en-US" w:bidi="th-TH"/>
              </w:rPr>
              <w:t xml:space="preserve">Please indicate any other </w:t>
            </w:r>
            <w:r w:rsidRPr="00EE13B2">
              <w:rPr>
                <w:rFonts w:ascii="Calibri" w:hAnsi="Calibri"/>
                <w:lang w:val="en-US" w:eastAsia="ja-JP" w:bidi="th-TH"/>
              </w:rPr>
              <w:t>comments and requirements.</w:t>
            </w:r>
          </w:p>
        </w:tc>
      </w:tr>
    </w:tbl>
    <w:p w:rsidR="00973520" w:rsidRPr="00AB5F62" w:rsidRDefault="00973520" w:rsidP="00973520">
      <w:pPr>
        <w:pStyle w:val="Reasons"/>
      </w:pPr>
    </w:p>
    <w:p w:rsidR="00973520" w:rsidRPr="00AB5F62" w:rsidRDefault="00973520" w:rsidP="00973520">
      <w:pPr>
        <w:pStyle w:val="Reasons"/>
      </w:pPr>
    </w:p>
    <w:p w:rsidR="00973520" w:rsidRPr="00AB5F62" w:rsidRDefault="00973520" w:rsidP="00973520">
      <w:pPr>
        <w:jc w:val="center"/>
      </w:pPr>
      <w:r w:rsidRPr="00AB5F62">
        <w:t>______________</w:t>
      </w:r>
    </w:p>
    <w:p w:rsidR="00973520" w:rsidRPr="00AB5F62" w:rsidRDefault="00973520" w:rsidP="00973520">
      <w:pPr>
        <w:spacing w:before="1320"/>
        <w:rPr>
          <w:rFonts w:eastAsiaTheme="minorEastAsia"/>
          <w:szCs w:val="24"/>
        </w:rPr>
      </w:pPr>
    </w:p>
    <w:p w:rsidR="002837B9" w:rsidRDefault="002837B9" w:rsidP="0097352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eastAsia="zh-CN"/>
        </w:rPr>
      </w:pPr>
    </w:p>
    <w:sectPr w:rsidR="002837B9" w:rsidSect="005149DE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34" w:rsidRDefault="00D63234">
      <w:r>
        <w:separator/>
      </w:r>
    </w:p>
  </w:endnote>
  <w:endnote w:type="continuationSeparator" w:id="0">
    <w:p w:rsidR="00D63234" w:rsidRDefault="00D6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20" w:rsidRPr="00F432DB" w:rsidRDefault="00F432DB" w:rsidP="00F432DB">
    <w:pPr>
      <w:tabs>
        <w:tab w:val="center" w:pos="5670"/>
        <w:tab w:val="right" w:pos="15700"/>
      </w:tabs>
      <w:spacing w:before="0"/>
      <w:rPr>
        <w:sz w:val="16"/>
        <w:szCs w:val="16"/>
        <w:lang w:val="fr-CH"/>
      </w:rPr>
    </w:pPr>
    <w:r w:rsidRPr="00F33625">
      <w:rPr>
        <w:sz w:val="16"/>
        <w:szCs w:val="16"/>
        <w:lang w:val="fr-CH"/>
      </w:rPr>
      <w:t>I</w:t>
    </w:r>
    <w:r>
      <w:rPr>
        <w:sz w:val="16"/>
        <w:szCs w:val="16"/>
        <w:lang w:val="fr-CH"/>
      </w:rPr>
      <w:t>TU-T\BUREAU\CIRC\158C</w:t>
    </w:r>
    <w:r w:rsidRPr="00F33625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20" w:rsidRPr="005149DE" w:rsidRDefault="005149DE" w:rsidP="005149D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4" w:rsidRPr="00F432DB" w:rsidRDefault="00F432DB" w:rsidP="00553A60">
    <w:pPr>
      <w:tabs>
        <w:tab w:val="center" w:pos="5670"/>
        <w:tab w:val="right" w:pos="15700"/>
      </w:tabs>
      <w:spacing w:before="0"/>
      <w:rPr>
        <w:sz w:val="16"/>
        <w:szCs w:val="16"/>
        <w:lang w:val="fr-CH"/>
      </w:rPr>
    </w:pPr>
    <w:r w:rsidRPr="00F33625">
      <w:rPr>
        <w:sz w:val="16"/>
        <w:szCs w:val="16"/>
        <w:lang w:val="fr-CH"/>
      </w:rPr>
      <w:t>ITU-T\BUREAU\CIRC\158</w:t>
    </w:r>
    <w:r w:rsidR="00553A60">
      <w:rPr>
        <w:sz w:val="16"/>
        <w:szCs w:val="16"/>
        <w:lang w:val="fr-CH"/>
      </w:rPr>
      <w:t>C</w:t>
    </w:r>
    <w:r w:rsidRPr="00F33625">
      <w:rPr>
        <w:sz w:val="16"/>
        <w:szCs w:val="16"/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4" w:rsidRPr="00F432DB" w:rsidRDefault="00F432DB" w:rsidP="00553A60">
    <w:pPr>
      <w:tabs>
        <w:tab w:val="center" w:pos="5670"/>
        <w:tab w:val="right" w:pos="15700"/>
      </w:tabs>
      <w:spacing w:before="0"/>
      <w:rPr>
        <w:sz w:val="16"/>
        <w:szCs w:val="16"/>
        <w:lang w:val="fr-CH"/>
      </w:rPr>
    </w:pPr>
    <w:r w:rsidRPr="00F33625">
      <w:rPr>
        <w:sz w:val="16"/>
        <w:szCs w:val="16"/>
        <w:lang w:val="fr-CH"/>
      </w:rPr>
      <w:t>ITU-T\BUREAU\CIRC\158</w:t>
    </w:r>
    <w:r w:rsidR="00553A60">
      <w:rPr>
        <w:sz w:val="16"/>
        <w:szCs w:val="16"/>
        <w:lang w:val="fr-CH"/>
      </w:rPr>
      <w:t>C</w:t>
    </w:r>
    <w:r w:rsidRPr="00F33625">
      <w:rPr>
        <w:sz w:val="16"/>
        <w:szCs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34" w:rsidRDefault="00D63234">
      <w:r>
        <w:separator/>
      </w:r>
    </w:p>
  </w:footnote>
  <w:footnote w:type="continuationSeparator" w:id="0">
    <w:p w:rsidR="00D63234" w:rsidRDefault="00D6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DE" w:rsidRPr="0047716E" w:rsidRDefault="005149DE" w:rsidP="005149DE">
    <w:pPr>
      <w:pStyle w:val="Header"/>
    </w:pPr>
    <w:r>
      <w:rPr>
        <w:sz w:val="18"/>
        <w:szCs w:val="18"/>
        <w:lang w:val="en-US"/>
      </w:rPr>
      <w:t xml:space="preserve">- </w:t>
    </w:r>
    <w:r w:rsidRPr="00DF2821">
      <w:rPr>
        <w:sz w:val="18"/>
        <w:szCs w:val="18"/>
      </w:rPr>
      <w:fldChar w:fldCharType="begin"/>
    </w:r>
    <w:r w:rsidRPr="00DF2821">
      <w:rPr>
        <w:sz w:val="18"/>
        <w:szCs w:val="18"/>
      </w:rPr>
      <w:instrText>PAGE</w:instrText>
    </w:r>
    <w:r w:rsidRPr="00DF2821">
      <w:rPr>
        <w:sz w:val="18"/>
        <w:szCs w:val="18"/>
      </w:rPr>
      <w:fldChar w:fldCharType="separate"/>
    </w:r>
    <w:r w:rsidR="00C65B69">
      <w:rPr>
        <w:noProof/>
        <w:sz w:val="18"/>
        <w:szCs w:val="18"/>
      </w:rPr>
      <w:t>3</w:t>
    </w:r>
    <w:r w:rsidRPr="00DF2821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  <w:p w:rsidR="00973520" w:rsidRPr="00B52F00" w:rsidRDefault="00973520" w:rsidP="005149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4" w:rsidRPr="0047716E" w:rsidRDefault="0047716E" w:rsidP="0047716E">
    <w:pPr>
      <w:pStyle w:val="Header"/>
    </w:pPr>
    <w:r>
      <w:rPr>
        <w:sz w:val="18"/>
        <w:szCs w:val="18"/>
        <w:lang w:val="en-US"/>
      </w:rPr>
      <w:t xml:space="preserve">- </w:t>
    </w:r>
    <w:r w:rsidRPr="00DF2821">
      <w:rPr>
        <w:sz w:val="18"/>
        <w:szCs w:val="18"/>
      </w:rPr>
      <w:fldChar w:fldCharType="begin"/>
    </w:r>
    <w:r w:rsidRPr="00DF2821">
      <w:rPr>
        <w:sz w:val="18"/>
        <w:szCs w:val="18"/>
      </w:rPr>
      <w:instrText>PAGE</w:instrText>
    </w:r>
    <w:r w:rsidRPr="00DF2821">
      <w:rPr>
        <w:sz w:val="18"/>
        <w:szCs w:val="18"/>
      </w:rPr>
      <w:fldChar w:fldCharType="separate"/>
    </w:r>
    <w:r w:rsidR="00C65B69">
      <w:rPr>
        <w:noProof/>
        <w:sz w:val="18"/>
        <w:szCs w:val="18"/>
      </w:rPr>
      <w:t>6</w:t>
    </w:r>
    <w:r w:rsidRPr="00DF2821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DE" w:rsidRPr="0047716E" w:rsidRDefault="005149DE" w:rsidP="005149DE">
    <w:pPr>
      <w:pStyle w:val="Header"/>
    </w:pPr>
    <w:r>
      <w:rPr>
        <w:sz w:val="18"/>
        <w:szCs w:val="18"/>
        <w:lang w:val="en-US"/>
      </w:rPr>
      <w:t xml:space="preserve">- </w:t>
    </w:r>
    <w:r w:rsidRPr="00DF2821">
      <w:rPr>
        <w:sz w:val="18"/>
        <w:szCs w:val="18"/>
      </w:rPr>
      <w:fldChar w:fldCharType="begin"/>
    </w:r>
    <w:r w:rsidRPr="00DF2821">
      <w:rPr>
        <w:sz w:val="18"/>
        <w:szCs w:val="18"/>
      </w:rPr>
      <w:instrText>PAGE</w:instrText>
    </w:r>
    <w:r w:rsidRPr="00DF2821">
      <w:rPr>
        <w:sz w:val="18"/>
        <w:szCs w:val="18"/>
      </w:rPr>
      <w:fldChar w:fldCharType="separate"/>
    </w:r>
    <w:r w:rsidR="00C65B69">
      <w:rPr>
        <w:noProof/>
        <w:sz w:val="18"/>
        <w:szCs w:val="18"/>
      </w:rPr>
      <w:t>4</w:t>
    </w:r>
    <w:r w:rsidRPr="00DF2821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  <w:p w:rsidR="005149DE" w:rsidRPr="005149DE" w:rsidRDefault="005149DE" w:rsidP="005149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80D"/>
    <w:multiLevelType w:val="hybridMultilevel"/>
    <w:tmpl w:val="AC12ABC2"/>
    <w:lvl w:ilvl="0" w:tplc="FE8E21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E6A7C2B"/>
    <w:multiLevelType w:val="hybridMultilevel"/>
    <w:tmpl w:val="C500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246E3E12"/>
    <w:multiLevelType w:val="hybridMultilevel"/>
    <w:tmpl w:val="D2BABFB8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4B55"/>
    <w:multiLevelType w:val="hybridMultilevel"/>
    <w:tmpl w:val="6FAA51A6"/>
    <w:lvl w:ilvl="0" w:tplc="3F089A5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34303"/>
    <w:rsid w:val="00072C4C"/>
    <w:rsid w:val="000776E5"/>
    <w:rsid w:val="00081BA5"/>
    <w:rsid w:val="00082938"/>
    <w:rsid w:val="00090E72"/>
    <w:rsid w:val="00094C0B"/>
    <w:rsid w:val="000A2484"/>
    <w:rsid w:val="000A6A3A"/>
    <w:rsid w:val="000C02AE"/>
    <w:rsid w:val="000C4F7A"/>
    <w:rsid w:val="000D1DA5"/>
    <w:rsid w:val="000D205A"/>
    <w:rsid w:val="000E2EFE"/>
    <w:rsid w:val="000F67FA"/>
    <w:rsid w:val="000F7CEA"/>
    <w:rsid w:val="00113BC0"/>
    <w:rsid w:val="001154A8"/>
    <w:rsid w:val="00117471"/>
    <w:rsid w:val="00124A1E"/>
    <w:rsid w:val="0012558E"/>
    <w:rsid w:val="00143253"/>
    <w:rsid w:val="00160A43"/>
    <w:rsid w:val="001973C8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4A9B"/>
    <w:rsid w:val="002466F4"/>
    <w:rsid w:val="00267EEF"/>
    <w:rsid w:val="00272B42"/>
    <w:rsid w:val="00277235"/>
    <w:rsid w:val="00282732"/>
    <w:rsid w:val="002837B9"/>
    <w:rsid w:val="00284869"/>
    <w:rsid w:val="0028751B"/>
    <w:rsid w:val="002A22D4"/>
    <w:rsid w:val="002A653A"/>
    <w:rsid w:val="002B71E7"/>
    <w:rsid w:val="002B7D9C"/>
    <w:rsid w:val="002C631B"/>
    <w:rsid w:val="002D3D14"/>
    <w:rsid w:val="002E05E3"/>
    <w:rsid w:val="002E6F22"/>
    <w:rsid w:val="003036BC"/>
    <w:rsid w:val="00303A2A"/>
    <w:rsid w:val="003062D0"/>
    <w:rsid w:val="003064AD"/>
    <w:rsid w:val="00313DAE"/>
    <w:rsid w:val="00334A24"/>
    <w:rsid w:val="00343E77"/>
    <w:rsid w:val="0035674D"/>
    <w:rsid w:val="00363F72"/>
    <w:rsid w:val="00372530"/>
    <w:rsid w:val="0038372D"/>
    <w:rsid w:val="00386D3F"/>
    <w:rsid w:val="003B2CB1"/>
    <w:rsid w:val="003B3FAC"/>
    <w:rsid w:val="003F1CCA"/>
    <w:rsid w:val="003F27BD"/>
    <w:rsid w:val="00422060"/>
    <w:rsid w:val="00464015"/>
    <w:rsid w:val="0046665B"/>
    <w:rsid w:val="004731F5"/>
    <w:rsid w:val="0047716E"/>
    <w:rsid w:val="00481991"/>
    <w:rsid w:val="00481B30"/>
    <w:rsid w:val="00486359"/>
    <w:rsid w:val="0049488D"/>
    <w:rsid w:val="00494C67"/>
    <w:rsid w:val="004F0EAF"/>
    <w:rsid w:val="004F3FC7"/>
    <w:rsid w:val="004F72BB"/>
    <w:rsid w:val="00501FC4"/>
    <w:rsid w:val="005149DE"/>
    <w:rsid w:val="00533EE6"/>
    <w:rsid w:val="005476D3"/>
    <w:rsid w:val="00553A60"/>
    <w:rsid w:val="00561B75"/>
    <w:rsid w:val="0057420A"/>
    <w:rsid w:val="00590119"/>
    <w:rsid w:val="00594CFE"/>
    <w:rsid w:val="00595FA2"/>
    <w:rsid w:val="00597BE4"/>
    <w:rsid w:val="005B44B0"/>
    <w:rsid w:val="005C26FD"/>
    <w:rsid w:val="005D5A45"/>
    <w:rsid w:val="005F0821"/>
    <w:rsid w:val="00621618"/>
    <w:rsid w:val="00627AE8"/>
    <w:rsid w:val="0063445E"/>
    <w:rsid w:val="006A10A9"/>
    <w:rsid w:val="006A6022"/>
    <w:rsid w:val="006B463C"/>
    <w:rsid w:val="006C0FA3"/>
    <w:rsid w:val="006C5799"/>
    <w:rsid w:val="006D22B1"/>
    <w:rsid w:val="006D42C6"/>
    <w:rsid w:val="006E512A"/>
    <w:rsid w:val="006F469D"/>
    <w:rsid w:val="00733B98"/>
    <w:rsid w:val="00747EAE"/>
    <w:rsid w:val="00752AE3"/>
    <w:rsid w:val="00752C9E"/>
    <w:rsid w:val="007568DA"/>
    <w:rsid w:val="007A1E12"/>
    <w:rsid w:val="007A4CF9"/>
    <w:rsid w:val="007E6AE2"/>
    <w:rsid w:val="007E6F35"/>
    <w:rsid w:val="00823393"/>
    <w:rsid w:val="00841612"/>
    <w:rsid w:val="0084436D"/>
    <w:rsid w:val="008504BA"/>
    <w:rsid w:val="00866744"/>
    <w:rsid w:val="0087102F"/>
    <w:rsid w:val="008B2BDA"/>
    <w:rsid w:val="00906E8C"/>
    <w:rsid w:val="009128F1"/>
    <w:rsid w:val="00924188"/>
    <w:rsid w:val="00925255"/>
    <w:rsid w:val="009424FC"/>
    <w:rsid w:val="00956C56"/>
    <w:rsid w:val="00956D38"/>
    <w:rsid w:val="009727EA"/>
    <w:rsid w:val="00973520"/>
    <w:rsid w:val="00974486"/>
    <w:rsid w:val="009A513F"/>
    <w:rsid w:val="009C2FF6"/>
    <w:rsid w:val="009D173C"/>
    <w:rsid w:val="009D3253"/>
    <w:rsid w:val="009E2379"/>
    <w:rsid w:val="009E5F17"/>
    <w:rsid w:val="00A1090D"/>
    <w:rsid w:val="00A16AB0"/>
    <w:rsid w:val="00A25576"/>
    <w:rsid w:val="00A504DB"/>
    <w:rsid w:val="00A55D76"/>
    <w:rsid w:val="00A7249B"/>
    <w:rsid w:val="00A85FAD"/>
    <w:rsid w:val="00A903D4"/>
    <w:rsid w:val="00AA35BE"/>
    <w:rsid w:val="00AC79FD"/>
    <w:rsid w:val="00AE1D7D"/>
    <w:rsid w:val="00AE479C"/>
    <w:rsid w:val="00B01F79"/>
    <w:rsid w:val="00B235FA"/>
    <w:rsid w:val="00B33117"/>
    <w:rsid w:val="00B50E18"/>
    <w:rsid w:val="00B56B75"/>
    <w:rsid w:val="00B826CD"/>
    <w:rsid w:val="00B9194C"/>
    <w:rsid w:val="00B9729F"/>
    <w:rsid w:val="00BA46C8"/>
    <w:rsid w:val="00BB5392"/>
    <w:rsid w:val="00BC7AEE"/>
    <w:rsid w:val="00BD100F"/>
    <w:rsid w:val="00BD6499"/>
    <w:rsid w:val="00BE31D6"/>
    <w:rsid w:val="00BE339D"/>
    <w:rsid w:val="00BE49E3"/>
    <w:rsid w:val="00C03E87"/>
    <w:rsid w:val="00C04472"/>
    <w:rsid w:val="00C1340F"/>
    <w:rsid w:val="00C42A15"/>
    <w:rsid w:val="00C55DE8"/>
    <w:rsid w:val="00C6016A"/>
    <w:rsid w:val="00C65B69"/>
    <w:rsid w:val="00C7008A"/>
    <w:rsid w:val="00C916ED"/>
    <w:rsid w:val="00CB0A60"/>
    <w:rsid w:val="00CF2CEE"/>
    <w:rsid w:val="00D04D27"/>
    <w:rsid w:val="00D05C2D"/>
    <w:rsid w:val="00D153D8"/>
    <w:rsid w:val="00D16F47"/>
    <w:rsid w:val="00D17037"/>
    <w:rsid w:val="00D34F86"/>
    <w:rsid w:val="00D54F3F"/>
    <w:rsid w:val="00D61807"/>
    <w:rsid w:val="00D63234"/>
    <w:rsid w:val="00D92EE2"/>
    <w:rsid w:val="00DD0718"/>
    <w:rsid w:val="00DF2821"/>
    <w:rsid w:val="00E021ED"/>
    <w:rsid w:val="00E35907"/>
    <w:rsid w:val="00E41E39"/>
    <w:rsid w:val="00E47AFF"/>
    <w:rsid w:val="00E65F9A"/>
    <w:rsid w:val="00E94A00"/>
    <w:rsid w:val="00E972A8"/>
    <w:rsid w:val="00EB6547"/>
    <w:rsid w:val="00EC52D2"/>
    <w:rsid w:val="00EE0B16"/>
    <w:rsid w:val="00F07A3C"/>
    <w:rsid w:val="00F1605C"/>
    <w:rsid w:val="00F2245E"/>
    <w:rsid w:val="00F304AF"/>
    <w:rsid w:val="00F346AB"/>
    <w:rsid w:val="00F432DB"/>
    <w:rsid w:val="00F444AC"/>
    <w:rsid w:val="00F9383A"/>
    <w:rsid w:val="00FA5998"/>
    <w:rsid w:val="00FA7DA6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4512B7DD-1567-4067-8CB6-9530CC9E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99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uiPriority w:val="99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semiHidden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character" w:customStyle="1" w:styleId="shorttext">
    <w:name w:val="short_text"/>
    <w:basedOn w:val="DefaultParagraphFont"/>
    <w:rsid w:val="00A7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pt.int/content/online-registration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C-I/interop/Pages/CI_APT_Sept15.aspx" TargetMode="External"/><Relationship Id="rId17" Type="http://schemas.openxmlformats.org/officeDocument/2006/relationships/hyperlink" Target="mailto:aptastap@apt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pt.int/content/online-registrat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interop/Pages/CI_APT_Sept15.aspx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18F3-BA40-45B1-9768-AD3B62E1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4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7413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Aveline, Marion</cp:lastModifiedBy>
  <cp:revision>6</cp:revision>
  <cp:lastPrinted>2015-07-20T14:01:00Z</cp:lastPrinted>
  <dcterms:created xsi:type="dcterms:W3CDTF">2015-07-20T13:59:00Z</dcterms:created>
  <dcterms:modified xsi:type="dcterms:W3CDTF">2015-07-20T14:18:00Z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