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1701"/>
        <w:gridCol w:w="5102"/>
        <w:gridCol w:w="852"/>
        <w:gridCol w:w="1984"/>
      </w:tblGrid>
      <w:tr w:rsidR="00E51CCA" w:rsidRPr="008F7002" w:rsidTr="00E51CCA">
        <w:trPr>
          <w:cantSplit/>
        </w:trPr>
        <w:tc>
          <w:tcPr>
            <w:tcW w:w="1701" w:type="dxa"/>
            <w:vAlign w:val="center"/>
          </w:tcPr>
          <w:p w:rsidR="00E51CCA" w:rsidRPr="008F7002" w:rsidRDefault="00E51CCA" w:rsidP="008F7002">
            <w:pPr>
              <w:tabs>
                <w:tab w:val="clear" w:pos="1134"/>
              </w:tabs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3132C84F" wp14:editId="043B3E5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vAlign w:val="center"/>
          </w:tcPr>
          <w:p w:rsidR="00E51CCA" w:rsidRPr="008F7002" w:rsidRDefault="00BD2305" w:rsidP="000A5AF7">
            <w:pPr>
              <w:tabs>
                <w:tab w:val="clear" w:pos="1134"/>
              </w:tabs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BD2305">
              <w:rPr>
                <w:b/>
                <w:bCs/>
                <w:sz w:val="36"/>
                <w:szCs w:val="44"/>
                <w:rtl/>
              </w:rPr>
              <w:t>الاتحـ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BD2305">
              <w:rPr>
                <w:b/>
                <w:bCs/>
                <w:sz w:val="36"/>
                <w:szCs w:val="44"/>
                <w:rtl/>
              </w:rPr>
              <w:t>اد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 xml:space="preserve"> </w:t>
            </w:r>
            <w:r w:rsidRPr="00BD2305">
              <w:rPr>
                <w:b/>
                <w:bCs/>
                <w:sz w:val="36"/>
                <w:szCs w:val="44"/>
                <w:rtl/>
              </w:rPr>
              <w:t>ال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BD2305">
              <w:rPr>
                <w:b/>
                <w:bCs/>
                <w:sz w:val="36"/>
                <w:szCs w:val="44"/>
                <w:rtl/>
              </w:rPr>
              <w:t>دول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>ــ</w:t>
            </w:r>
            <w:r w:rsidRPr="00BD2305">
              <w:rPr>
                <w:b/>
                <w:bCs/>
                <w:sz w:val="36"/>
                <w:szCs w:val="44"/>
                <w:rtl/>
              </w:rPr>
              <w:t>ي للاتص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>ــ</w:t>
            </w:r>
            <w:r w:rsidRPr="00BD2305">
              <w:rPr>
                <w:b/>
                <w:bCs/>
                <w:sz w:val="36"/>
                <w:szCs w:val="44"/>
                <w:rtl/>
              </w:rPr>
              <w:t>الات</w:t>
            </w:r>
            <w:r>
              <w:rPr>
                <w:b/>
                <w:bCs/>
                <w:sz w:val="44"/>
                <w:szCs w:val="44"/>
              </w:rPr>
              <w:br/>
            </w:r>
            <w:r w:rsidR="00E51CCA" w:rsidRPr="008F7002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1984" w:type="dxa"/>
            <w:vAlign w:val="center"/>
          </w:tcPr>
          <w:p w:rsidR="00E51CCA" w:rsidRPr="008F7002" w:rsidRDefault="00E51CCA" w:rsidP="008F7002">
            <w:pPr>
              <w:tabs>
                <w:tab w:val="clear" w:pos="1134"/>
              </w:tabs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AF3B99D" wp14:editId="5324984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002" w:rsidRPr="008F7002" w:rsidTr="00E51CCA">
        <w:trPr>
          <w:cantSplit/>
        </w:trPr>
        <w:tc>
          <w:tcPr>
            <w:tcW w:w="6803" w:type="dxa"/>
            <w:gridSpan w:val="2"/>
          </w:tcPr>
          <w:p w:rsidR="008F7002" w:rsidRPr="008F7002" w:rsidRDefault="008F7002" w:rsidP="008F7002">
            <w:pPr>
              <w:tabs>
                <w:tab w:val="clear" w:pos="1134"/>
              </w:tabs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2836" w:type="dxa"/>
            <w:gridSpan w:val="2"/>
          </w:tcPr>
          <w:p w:rsidR="008F7002" w:rsidRPr="008F7002" w:rsidRDefault="008F7002" w:rsidP="008F7002">
            <w:pPr>
              <w:tabs>
                <w:tab w:val="clear" w:pos="1134"/>
              </w:tabs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502896" w:rsidRPr="006D1882" w:rsidRDefault="00502896" w:rsidP="00502896">
      <w:pPr>
        <w:rPr>
          <w:rFonts w:ascii="Calibri" w:hAnsi="Calibri"/>
          <w:rtl/>
          <w:lang w:val="en-GB" w:bidi="ar-EG"/>
        </w:rPr>
      </w:pP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3414"/>
        <w:gridCol w:w="4727"/>
      </w:tblGrid>
      <w:tr w:rsidR="00502896" w:rsidRPr="006D1882" w:rsidTr="009F6698">
        <w:trPr>
          <w:cantSplit/>
          <w:trHeight w:val="497"/>
          <w:jc w:val="center"/>
        </w:trPr>
        <w:tc>
          <w:tcPr>
            <w:tcW w:w="777" w:type="pct"/>
          </w:tcPr>
          <w:p w:rsidR="00502896" w:rsidRPr="006D1882" w:rsidRDefault="00502896" w:rsidP="00132309">
            <w:pPr>
              <w:tabs>
                <w:tab w:val="clear" w:pos="1134"/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</w:p>
        </w:tc>
        <w:tc>
          <w:tcPr>
            <w:tcW w:w="1771" w:type="pct"/>
          </w:tcPr>
          <w:p w:rsidR="00502896" w:rsidRPr="006D1882" w:rsidRDefault="00502896" w:rsidP="00132309">
            <w:pPr>
              <w:tabs>
                <w:tab w:val="clear" w:pos="1134"/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b/>
              </w:rPr>
            </w:pPr>
          </w:p>
        </w:tc>
        <w:tc>
          <w:tcPr>
            <w:tcW w:w="2452" w:type="pct"/>
          </w:tcPr>
          <w:p w:rsidR="00502896" w:rsidRPr="006D1882" w:rsidRDefault="00502896" w:rsidP="000A5AF7">
            <w:pPr>
              <w:tabs>
                <w:tab w:val="clear" w:pos="1134"/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  <w:r w:rsidRPr="006D1882">
              <w:rPr>
                <w:rFonts w:ascii="Calibri" w:hAnsi="Calibri" w:hint="cs"/>
                <w:rtl/>
              </w:rPr>
              <w:t xml:space="preserve">جنيف، </w:t>
            </w:r>
            <w:r w:rsidRPr="00B62025">
              <w:t>21</w:t>
            </w:r>
            <w:r>
              <w:rPr>
                <w:rFonts w:hint="cs"/>
                <w:rtl/>
              </w:rPr>
              <w:t xml:space="preserve"> يناير </w:t>
            </w:r>
            <w:r w:rsidRPr="00B62025">
              <w:t>2015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502896" w:rsidRPr="006D1882" w:rsidTr="000A5AF7">
        <w:trPr>
          <w:cantSplit/>
          <w:trHeight w:val="340"/>
          <w:jc w:val="center"/>
        </w:trPr>
        <w:tc>
          <w:tcPr>
            <w:tcW w:w="777" w:type="pct"/>
          </w:tcPr>
          <w:p w:rsidR="00502896" w:rsidRPr="009F6698" w:rsidRDefault="00502896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lang w:bidi="ar-EG"/>
              </w:rPr>
            </w:pPr>
            <w:r w:rsidRPr="009F6698">
              <w:rPr>
                <w:rFonts w:ascii="Calibri" w:hAnsi="Calibri" w:hint="cs"/>
                <w:rtl/>
                <w:lang w:bidi="ar-EG"/>
              </w:rPr>
              <w:t>المرجع:</w:t>
            </w:r>
          </w:p>
        </w:tc>
        <w:tc>
          <w:tcPr>
            <w:tcW w:w="1771" w:type="pct"/>
          </w:tcPr>
          <w:p w:rsidR="00502896" w:rsidRPr="009F6698" w:rsidRDefault="00502896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b/>
                <w:bCs/>
                <w:lang w:bidi="ar-EG"/>
              </w:rPr>
            </w:pPr>
            <w:r w:rsidRPr="009F6698">
              <w:rPr>
                <w:rFonts w:ascii="Calibri" w:hAnsi="Calibri"/>
                <w:b/>
                <w:bCs/>
                <w:lang w:bidi="ar-EG"/>
              </w:rPr>
              <w:t>TSB Circular 137</w:t>
            </w:r>
          </w:p>
          <w:p w:rsidR="00502896" w:rsidRPr="009F6698" w:rsidRDefault="00502896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lang w:bidi="ar-EG"/>
              </w:rPr>
            </w:pPr>
            <w:r w:rsidRPr="009F6698">
              <w:rPr>
                <w:rFonts w:ascii="Calibri" w:hAnsi="Calibri"/>
                <w:lang w:bidi="ar-EG"/>
              </w:rPr>
              <w:t>COM 5/CB</w:t>
            </w:r>
          </w:p>
        </w:tc>
        <w:tc>
          <w:tcPr>
            <w:tcW w:w="2452" w:type="pct"/>
          </w:tcPr>
          <w:p w:rsidR="00502896" w:rsidRPr="006D1882" w:rsidRDefault="00502896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lang w:bidi="ar-EG"/>
              </w:rPr>
            </w:pPr>
            <w:r w:rsidRPr="006D1882">
              <w:rPr>
                <w:rFonts w:ascii="Calibri" w:hAnsi="Calibri" w:hint="cs"/>
                <w:rtl/>
                <w:lang w:bidi="ar-EG"/>
              </w:rPr>
              <w:t>-</w:t>
            </w:r>
            <w:r w:rsidRPr="006D1882">
              <w:rPr>
                <w:rFonts w:ascii="Calibri" w:hAnsi="Calibri"/>
                <w:rtl/>
                <w:lang w:bidi="ar-EG"/>
              </w:rPr>
              <w:tab/>
            </w:r>
            <w:r w:rsidRPr="006D1882">
              <w:rPr>
                <w:rFonts w:ascii="Calibri" w:hAnsi="Calibri" w:hint="cs"/>
                <w:rtl/>
                <w:lang w:bidi="ar-EG"/>
              </w:rPr>
              <w:t xml:space="preserve">إلى إدارات </w:t>
            </w:r>
            <w:r w:rsidRPr="009F6698">
              <w:rPr>
                <w:rFonts w:ascii="Calibri" w:hAnsi="Calibri" w:hint="cs"/>
                <w:rtl/>
                <w:lang w:bidi="ar-EG"/>
              </w:rPr>
              <w:t>الدول</w:t>
            </w:r>
            <w:r w:rsidRPr="006D1882">
              <w:rPr>
                <w:rFonts w:ascii="Calibri" w:hAnsi="Calibri" w:hint="cs"/>
                <w:rtl/>
                <w:lang w:bidi="ar-EG"/>
              </w:rPr>
              <w:t xml:space="preserve"> الأعضاء في الات‍حاد</w:t>
            </w:r>
          </w:p>
        </w:tc>
      </w:tr>
      <w:tr w:rsidR="009F6698" w:rsidRPr="006D1882" w:rsidTr="000A5AF7">
        <w:trPr>
          <w:cantSplit/>
          <w:jc w:val="center"/>
        </w:trPr>
        <w:tc>
          <w:tcPr>
            <w:tcW w:w="777" w:type="pct"/>
          </w:tcPr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  <w:tc>
          <w:tcPr>
            <w:tcW w:w="1771" w:type="pct"/>
          </w:tcPr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 w:right="1474"/>
              <w:rPr>
                <w:rFonts w:ascii="Calibri" w:hAnsi="Calibri"/>
                <w:lang w:bidi="ar-EG"/>
              </w:rPr>
            </w:pPr>
          </w:p>
        </w:tc>
        <w:tc>
          <w:tcPr>
            <w:tcW w:w="2452" w:type="pct"/>
          </w:tcPr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502896" w:rsidRPr="006D1882" w:rsidTr="000A5AF7">
        <w:trPr>
          <w:cantSplit/>
          <w:jc w:val="center"/>
        </w:trPr>
        <w:tc>
          <w:tcPr>
            <w:tcW w:w="777" w:type="pct"/>
          </w:tcPr>
          <w:p w:rsidR="00502896" w:rsidRPr="006D1882" w:rsidRDefault="00502896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6D1882">
              <w:rPr>
                <w:rFonts w:ascii="Calibri" w:hAnsi="Calibri" w:hint="cs"/>
                <w:rtl/>
                <w:lang w:bidi="ar-EG"/>
              </w:rPr>
              <w:t>الهاتف:</w:t>
            </w:r>
          </w:p>
        </w:tc>
        <w:tc>
          <w:tcPr>
            <w:tcW w:w="1771" w:type="pct"/>
          </w:tcPr>
          <w:p w:rsidR="00502896" w:rsidRPr="006D1882" w:rsidRDefault="00502896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 w:right="1474"/>
              <w:rPr>
                <w:rFonts w:ascii="Calibri" w:hAnsi="Calibri"/>
                <w:lang w:bidi="ar-EG"/>
              </w:rPr>
            </w:pPr>
            <w:r w:rsidRPr="006D1882">
              <w:rPr>
                <w:rFonts w:ascii="Calibri" w:hAnsi="Calibri"/>
                <w:lang w:bidi="ar-EG"/>
              </w:rPr>
              <w:t xml:space="preserve">+41 22 730  </w:t>
            </w:r>
            <w:r>
              <w:rPr>
                <w:rFonts w:ascii="Calibri" w:hAnsi="Calibri"/>
                <w:lang w:bidi="ar-EG"/>
              </w:rPr>
              <w:t>6301</w:t>
            </w:r>
          </w:p>
        </w:tc>
        <w:tc>
          <w:tcPr>
            <w:tcW w:w="2452" w:type="pct"/>
          </w:tcPr>
          <w:p w:rsidR="00502896" w:rsidRPr="006D1882" w:rsidRDefault="00502896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0A5AF7" w:rsidRPr="006D1882" w:rsidTr="000A5AF7">
        <w:trPr>
          <w:cantSplit/>
          <w:trHeight w:val="349"/>
          <w:jc w:val="center"/>
        </w:trPr>
        <w:tc>
          <w:tcPr>
            <w:tcW w:w="777" w:type="pct"/>
          </w:tcPr>
          <w:p w:rsidR="000A5AF7" w:rsidRPr="006D1882" w:rsidRDefault="000A5AF7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lang w:bidi="ar-EG"/>
              </w:rPr>
            </w:pPr>
            <w:r w:rsidRPr="006D1882">
              <w:rPr>
                <w:rFonts w:ascii="Calibri" w:hAnsi="Calibri" w:hint="cs"/>
                <w:rtl/>
                <w:lang w:bidi="ar-EG"/>
              </w:rPr>
              <w:t>الفاكس:</w:t>
            </w:r>
          </w:p>
        </w:tc>
        <w:tc>
          <w:tcPr>
            <w:tcW w:w="1771" w:type="pct"/>
          </w:tcPr>
          <w:p w:rsidR="000A5AF7" w:rsidRPr="006D1882" w:rsidRDefault="000A5AF7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 w:right="1474"/>
              <w:rPr>
                <w:rFonts w:ascii="Calibri" w:hAnsi="Calibri"/>
                <w:lang w:bidi="ar-EG"/>
              </w:rPr>
            </w:pPr>
            <w:r w:rsidRPr="006D1882">
              <w:rPr>
                <w:rFonts w:ascii="Calibri" w:hAnsi="Calibri"/>
                <w:lang w:bidi="ar-EG"/>
              </w:rPr>
              <w:t>+41 22 730 5853</w:t>
            </w:r>
          </w:p>
        </w:tc>
        <w:tc>
          <w:tcPr>
            <w:tcW w:w="2452" w:type="pct"/>
          </w:tcPr>
          <w:p w:rsidR="000A5AF7" w:rsidRPr="009F6698" w:rsidRDefault="000A5AF7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0A5AF7" w:rsidRPr="006D1882" w:rsidTr="000A5AF7">
        <w:trPr>
          <w:cantSplit/>
          <w:jc w:val="center"/>
        </w:trPr>
        <w:tc>
          <w:tcPr>
            <w:tcW w:w="777" w:type="pct"/>
          </w:tcPr>
          <w:p w:rsidR="000A5AF7" w:rsidRPr="006D1882" w:rsidRDefault="000A5AF7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</w:rPr>
            </w:pPr>
            <w:r w:rsidRPr="006D1882">
              <w:rPr>
                <w:rFonts w:ascii="Calibri" w:hAnsi="Calibri" w:hint="cs"/>
                <w:rtl/>
              </w:rPr>
              <w:t>البريد الإلكتروني:</w:t>
            </w:r>
          </w:p>
        </w:tc>
        <w:tc>
          <w:tcPr>
            <w:tcW w:w="1771" w:type="pct"/>
          </w:tcPr>
          <w:p w:rsidR="000A5AF7" w:rsidRPr="006D1882" w:rsidRDefault="001847D5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</w:rPr>
            </w:pPr>
            <w:hyperlink r:id="rId10" w:history="1">
              <w:r w:rsidR="000A5AF7" w:rsidRPr="009F332D">
                <w:rPr>
                  <w:rStyle w:val="Hyperlink"/>
                  <w:rFonts w:ascii="Calibri" w:hAnsi="Calibri"/>
                </w:rPr>
                <w:t>tsbsg5@itu.int</w:t>
              </w:r>
            </w:hyperlink>
          </w:p>
        </w:tc>
        <w:tc>
          <w:tcPr>
            <w:tcW w:w="2452" w:type="pct"/>
          </w:tcPr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b/>
                <w:bCs/>
                <w:rtl/>
              </w:rPr>
            </w:pPr>
            <w:r w:rsidRPr="006D1882">
              <w:rPr>
                <w:rFonts w:ascii="Calibri" w:hAnsi="Calibri" w:hint="cs"/>
                <w:b/>
                <w:bCs/>
                <w:rtl/>
              </w:rPr>
              <w:t>نسخة إلى:</w:t>
            </w:r>
          </w:p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</w:rPr>
            </w:pPr>
            <w:r w:rsidRPr="006D1882">
              <w:rPr>
                <w:rFonts w:ascii="Calibri" w:hAnsi="Calibri" w:hint="cs"/>
                <w:rtl/>
              </w:rPr>
              <w:t>-</w:t>
            </w:r>
            <w:r w:rsidRPr="006D1882">
              <w:rPr>
                <w:rFonts w:ascii="Calibri" w:hAnsi="Calibri"/>
                <w:rtl/>
              </w:rPr>
              <w:tab/>
            </w:r>
            <w:r w:rsidRPr="006D1882">
              <w:rPr>
                <w:rFonts w:ascii="Calibri" w:hAnsi="Calibri" w:hint="cs"/>
                <w:rtl/>
              </w:rPr>
              <w:t>أعضاء قطاع تقييس الاتصالات؛</w:t>
            </w:r>
          </w:p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6D1882">
              <w:rPr>
                <w:rFonts w:ascii="Calibri" w:hAnsi="Calibri" w:hint="cs"/>
                <w:rtl/>
              </w:rPr>
              <w:t>-</w:t>
            </w:r>
            <w:r w:rsidRPr="006D1882">
              <w:rPr>
                <w:rFonts w:ascii="Calibri" w:hAnsi="Calibri"/>
                <w:rtl/>
              </w:rPr>
              <w:tab/>
            </w:r>
            <w:r w:rsidRPr="006D1882">
              <w:rPr>
                <w:rFonts w:ascii="Calibri" w:hAnsi="Calibri" w:hint="cs"/>
                <w:rtl/>
              </w:rPr>
              <w:t>ال</w:t>
            </w:r>
            <w:r w:rsidRPr="006D1882">
              <w:rPr>
                <w:rFonts w:ascii="Calibri" w:hAnsi="Calibri" w:hint="cs"/>
                <w:rtl/>
                <w:lang w:bidi="ar-EG"/>
              </w:rPr>
              <w:t>‍</w:t>
            </w:r>
            <w:r w:rsidRPr="006D1882">
              <w:rPr>
                <w:rFonts w:ascii="Calibri" w:hAnsi="Calibri" w:hint="cs"/>
                <w:rtl/>
              </w:rPr>
              <w:t>منتسبين إلى قطاع تقييس الاتصالات؛</w:t>
            </w:r>
          </w:p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6D1882">
              <w:rPr>
                <w:rFonts w:ascii="Calibri" w:hAnsi="Calibri" w:hint="cs"/>
                <w:rtl/>
                <w:lang w:bidi="ar-EG"/>
              </w:rPr>
              <w:t>-</w:t>
            </w:r>
            <w:r w:rsidRPr="006D1882">
              <w:rPr>
                <w:rFonts w:ascii="Calibri" w:hAnsi="Calibri"/>
                <w:rtl/>
                <w:lang w:bidi="ar-EG"/>
              </w:rPr>
              <w:tab/>
            </w:r>
            <w:r w:rsidRPr="006D1882">
              <w:rPr>
                <w:rFonts w:ascii="Calibri" w:hAnsi="Calibri" w:hint="cs"/>
                <w:rtl/>
                <w:lang w:bidi="ar-EG"/>
              </w:rPr>
              <w:t>الهيئات الأكادي‍مية ال‍منضمة إلى قطاع تقييس الاتصالات؛</w:t>
            </w:r>
          </w:p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6D1882">
              <w:rPr>
                <w:rFonts w:ascii="Calibri" w:hAnsi="Calibri" w:hint="cs"/>
                <w:rtl/>
              </w:rPr>
              <w:t>-</w:t>
            </w:r>
            <w:r w:rsidRPr="006D1882">
              <w:rPr>
                <w:rFonts w:ascii="Calibri" w:hAnsi="Calibri"/>
                <w:rtl/>
              </w:rPr>
              <w:tab/>
            </w:r>
            <w:r w:rsidRPr="006D1882">
              <w:rPr>
                <w:rFonts w:ascii="Calibri" w:hAnsi="Calibri" w:hint="cs"/>
                <w:rtl/>
              </w:rPr>
              <w:t xml:space="preserve">رئيس لجنة الدراسات </w:t>
            </w:r>
            <w:r w:rsidRPr="00FC4B81">
              <w:t>5</w:t>
            </w:r>
            <w:r>
              <w:rPr>
                <w:rFonts w:hint="cs"/>
                <w:rtl/>
              </w:rPr>
              <w:t xml:space="preserve"> </w:t>
            </w:r>
            <w:r w:rsidRPr="006D1882">
              <w:rPr>
                <w:rFonts w:ascii="Calibri" w:hAnsi="Calibri" w:hint="cs"/>
                <w:rtl/>
                <w:lang w:bidi="ar-EG"/>
              </w:rPr>
              <w:t>ونوابه؛</w:t>
            </w:r>
          </w:p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</w:rPr>
            </w:pPr>
            <w:r w:rsidRPr="006D1882">
              <w:rPr>
                <w:rFonts w:ascii="Calibri" w:hAnsi="Calibri" w:hint="cs"/>
                <w:rtl/>
              </w:rPr>
              <w:t>-</w:t>
            </w:r>
            <w:r w:rsidRPr="006D1882">
              <w:rPr>
                <w:rFonts w:ascii="Calibri" w:hAnsi="Calibri"/>
                <w:rtl/>
              </w:rPr>
              <w:tab/>
              <w:t>مدير مكتب تنمية الاتصالات</w:t>
            </w:r>
            <w:r w:rsidRPr="006D1882">
              <w:rPr>
                <w:rFonts w:ascii="Calibri" w:hAnsi="Calibri" w:hint="cs"/>
                <w:rtl/>
              </w:rPr>
              <w:t>؛</w:t>
            </w:r>
          </w:p>
          <w:p w:rsidR="000A5AF7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b/>
                <w:bCs/>
                <w:rtl/>
              </w:rPr>
            </w:pPr>
            <w:r w:rsidRPr="006D1882">
              <w:rPr>
                <w:rFonts w:ascii="Calibri" w:hAnsi="Calibri" w:hint="cs"/>
                <w:rtl/>
              </w:rPr>
              <w:t>-</w:t>
            </w:r>
            <w:r w:rsidRPr="006D1882">
              <w:rPr>
                <w:rFonts w:ascii="Calibri" w:hAnsi="Calibri"/>
                <w:rtl/>
              </w:rPr>
              <w:tab/>
              <w:t>مدير مكتب الاتصالات الراديوية</w:t>
            </w:r>
          </w:p>
        </w:tc>
      </w:tr>
      <w:tr w:rsidR="000A5AF7" w:rsidRPr="006D1882" w:rsidTr="000A5AF7">
        <w:trPr>
          <w:cantSplit/>
          <w:jc w:val="center"/>
        </w:trPr>
        <w:tc>
          <w:tcPr>
            <w:tcW w:w="777" w:type="pct"/>
          </w:tcPr>
          <w:p w:rsidR="000A5AF7" w:rsidRPr="006D1882" w:rsidRDefault="000A5AF7" w:rsidP="000A5AF7">
            <w:pPr>
              <w:tabs>
                <w:tab w:val="clear" w:pos="1134"/>
              </w:tabs>
              <w:spacing w:after="120"/>
              <w:ind w:left="57"/>
              <w:rPr>
                <w:rFonts w:ascii="Calibri" w:hAnsi="Calibri"/>
                <w:rtl/>
                <w:lang w:bidi="ar-SY"/>
              </w:rPr>
            </w:pPr>
            <w:r w:rsidRPr="006D1882">
              <w:rPr>
                <w:rFonts w:ascii="Calibri" w:hAnsi="Calibri" w:hint="cs"/>
                <w:rtl/>
              </w:rPr>
              <w:t>الموضوع:</w:t>
            </w:r>
          </w:p>
        </w:tc>
        <w:tc>
          <w:tcPr>
            <w:tcW w:w="4223" w:type="pct"/>
            <w:gridSpan w:val="2"/>
          </w:tcPr>
          <w:p w:rsidR="000A5AF7" w:rsidRPr="006D1882" w:rsidRDefault="000A5AF7" w:rsidP="000A5AF7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rPr>
                <w:rFonts w:ascii="Calibri" w:hAnsi="Calibri"/>
                <w:b/>
                <w:bCs/>
                <w:rtl/>
                <w:lang w:bidi="ar-EG"/>
              </w:rPr>
            </w:pPr>
            <w:r w:rsidRPr="006D1882">
              <w:rPr>
                <w:rFonts w:ascii="Calibri" w:hAnsi="Calibri" w:hint="cs"/>
                <w:b/>
                <w:bCs/>
                <w:rtl/>
              </w:rPr>
              <w:t>اقتراح بإلغاء ال</w:t>
            </w:r>
            <w:r w:rsidRPr="006D1882">
              <w:rPr>
                <w:rFonts w:ascii="Calibri" w:hAnsi="Calibri" w:hint="cs"/>
                <w:b/>
                <w:bCs/>
                <w:rtl/>
                <w:lang w:bidi="ar-EG"/>
              </w:rPr>
              <w:t>‍</w:t>
            </w:r>
            <w:r w:rsidRPr="006D1882">
              <w:rPr>
                <w:rFonts w:ascii="Calibri" w:hAnsi="Calibri" w:hint="cs"/>
                <w:b/>
                <w:bCs/>
                <w:rtl/>
              </w:rPr>
              <w:t>مسألة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Pr="00FC4B81">
              <w:rPr>
                <w:b/>
              </w:rPr>
              <w:t>1</w:t>
            </w:r>
            <w:r>
              <w:rPr>
                <w:b/>
              </w:rPr>
              <w:t>/5</w:t>
            </w:r>
          </w:p>
        </w:tc>
      </w:tr>
    </w:tbl>
    <w:p w:rsidR="00502896" w:rsidRPr="006D1882" w:rsidRDefault="00502896" w:rsidP="00502896">
      <w:pPr>
        <w:tabs>
          <w:tab w:val="clear" w:pos="1134"/>
        </w:tabs>
        <w:spacing w:before="600"/>
        <w:rPr>
          <w:rFonts w:ascii="Calibri" w:hAnsi="Calibri"/>
          <w:rtl/>
        </w:rPr>
      </w:pPr>
      <w:r w:rsidRPr="006D1882">
        <w:rPr>
          <w:rFonts w:ascii="Calibri" w:hAnsi="Calibri" w:hint="cs"/>
          <w:rtl/>
        </w:rPr>
        <w:t>حضرات السادة والسيدات،</w:t>
      </w:r>
    </w:p>
    <w:p w:rsidR="00502896" w:rsidRPr="006D1882" w:rsidRDefault="00502896" w:rsidP="00502896">
      <w:pPr>
        <w:tabs>
          <w:tab w:val="clear" w:pos="1134"/>
        </w:tabs>
        <w:rPr>
          <w:rFonts w:ascii="Calibri" w:hAnsi="Calibri"/>
          <w:rtl/>
        </w:rPr>
      </w:pPr>
      <w:r w:rsidRPr="006D1882">
        <w:rPr>
          <w:rFonts w:ascii="Calibri" w:hAnsi="Calibri" w:hint="cs"/>
          <w:rtl/>
        </w:rPr>
        <w:t>ت‍حية طيبة وبعد،</w:t>
      </w:r>
    </w:p>
    <w:p w:rsidR="00502896" w:rsidRPr="006D1882" w:rsidRDefault="00502896" w:rsidP="00502896">
      <w:pPr>
        <w:tabs>
          <w:tab w:val="clear" w:pos="1134"/>
        </w:tabs>
        <w:rPr>
          <w:rFonts w:ascii="Calibri" w:hAnsi="Calibri"/>
          <w:rtl/>
          <w:lang w:bidi="ar-EG"/>
        </w:rPr>
      </w:pPr>
      <w:r w:rsidRPr="006D1882">
        <w:rPr>
          <w:rFonts w:ascii="Calibri" w:hAnsi="Calibri"/>
        </w:rPr>
        <w:t>1</w:t>
      </w:r>
      <w:r w:rsidRPr="006D1882">
        <w:rPr>
          <w:rFonts w:ascii="Calibri" w:hAnsi="Calibri"/>
        </w:rPr>
        <w:tab/>
      </w:r>
      <w:r w:rsidRPr="006D1882">
        <w:rPr>
          <w:rFonts w:ascii="Calibri" w:hAnsi="Calibri" w:hint="cs"/>
          <w:rtl/>
        </w:rPr>
        <w:t xml:space="preserve">بناءً على طلب رئيس ل‍جنة الدراسات </w:t>
      </w:r>
      <w:r w:rsidRPr="00FC4B81">
        <w:t>5</w:t>
      </w:r>
      <w:r w:rsidRPr="006D1882">
        <w:rPr>
          <w:rFonts w:ascii="Calibri" w:hAnsi="Calibri" w:hint="cs"/>
          <w:rtl/>
        </w:rPr>
        <w:t>،</w:t>
      </w:r>
      <w:r>
        <w:rPr>
          <w:rFonts w:ascii="Calibri" w:hAnsi="Calibri"/>
        </w:rPr>
        <w:t xml:space="preserve"> </w:t>
      </w:r>
      <w:r w:rsidRPr="00643243">
        <w:rPr>
          <w:rFonts w:ascii="Calibri" w:hAnsi="Calibri" w:hint="cs"/>
          <w:i/>
          <w:iCs/>
          <w:rtl/>
          <w:lang w:bidi="ar-EG"/>
        </w:rPr>
        <w:t>"</w:t>
      </w:r>
      <w:r>
        <w:rPr>
          <w:rFonts w:ascii="Calibri" w:hAnsi="Calibri" w:hint="cs"/>
          <w:i/>
          <w:iCs/>
          <w:rtl/>
          <w:lang w:bidi="ar-EG"/>
        </w:rPr>
        <w:t>البيئة وتغير المناخ"،</w:t>
      </w:r>
      <w:r w:rsidR="006657DC">
        <w:rPr>
          <w:rFonts w:ascii="Calibri" w:hAnsi="Calibri" w:hint="cs"/>
          <w:rtl/>
          <w:lang w:bidi="ar-EG"/>
        </w:rPr>
        <w:t xml:space="preserve"> </w:t>
      </w:r>
      <w:r w:rsidRPr="006D1882">
        <w:rPr>
          <w:rFonts w:ascii="Calibri" w:hAnsi="Calibri" w:hint="cs"/>
          <w:rtl/>
          <w:lang w:bidi="ar-EG"/>
        </w:rPr>
        <w:t>أتشرف بأن أعلمكم أن ل‍جنة الدراسات هذه اتفقت في</w:t>
      </w:r>
      <w:r w:rsidRPr="006D1882">
        <w:rPr>
          <w:rFonts w:ascii="Calibri" w:hAnsi="Calibri" w:hint="eastAsia"/>
          <w:rtl/>
          <w:lang w:bidi="ar-EG"/>
        </w:rPr>
        <w:t> </w:t>
      </w:r>
      <w:r w:rsidRPr="006D1882">
        <w:rPr>
          <w:rFonts w:ascii="Calibri" w:hAnsi="Calibri" w:hint="cs"/>
          <w:rtl/>
          <w:lang w:bidi="ar-EG"/>
        </w:rPr>
        <w:t xml:space="preserve">اجتماعها المعقود </w:t>
      </w:r>
      <w:r>
        <w:rPr>
          <w:rFonts w:ascii="Calibri" w:hAnsi="Calibri" w:hint="cs"/>
          <w:rtl/>
          <w:lang w:bidi="ar-EG"/>
        </w:rPr>
        <w:t xml:space="preserve">في كوتشي </w:t>
      </w:r>
      <w:r w:rsidRPr="006D1882">
        <w:rPr>
          <w:rFonts w:ascii="Calibri" w:hAnsi="Calibri" w:hint="cs"/>
          <w:rtl/>
          <w:lang w:bidi="ar-EG"/>
        </w:rPr>
        <w:t xml:space="preserve">من </w:t>
      </w:r>
      <w:r w:rsidRPr="003D41B5">
        <w:t>8</w:t>
      </w:r>
      <w:r>
        <w:t xml:space="preserve"> </w:t>
      </w:r>
      <w:r>
        <w:rPr>
          <w:rFonts w:hint="cs"/>
          <w:rtl/>
        </w:rPr>
        <w:t xml:space="preserve"> </w:t>
      </w:r>
      <w:r w:rsidRPr="006D1882">
        <w:rPr>
          <w:rFonts w:ascii="Calibri" w:hAnsi="Calibri" w:hint="cs"/>
          <w:rtl/>
          <w:lang w:bidi="ar-EG"/>
        </w:rPr>
        <w:t xml:space="preserve">إلى </w:t>
      </w:r>
      <w:r w:rsidRPr="003D41B5">
        <w:t>19</w:t>
      </w:r>
      <w:r>
        <w:rPr>
          <w:rFonts w:ascii="Calibri" w:hAnsi="Calibri" w:hint="cs"/>
          <w:rtl/>
          <w:lang w:bidi="ar-EG"/>
        </w:rPr>
        <w:t xml:space="preserve"> ديسمبر</w:t>
      </w:r>
      <w:r w:rsidRPr="006D1882">
        <w:rPr>
          <w:rFonts w:ascii="Calibri" w:hAnsi="Calibri" w:hint="cs"/>
          <w:rtl/>
          <w:lang w:bidi="ar-EG"/>
        </w:rPr>
        <w:t xml:space="preserve"> </w:t>
      </w:r>
      <w:r w:rsidRPr="003D41B5">
        <w:t>2014</w:t>
      </w:r>
      <w:r>
        <w:rPr>
          <w:rFonts w:hint="cs"/>
          <w:rtl/>
        </w:rPr>
        <w:t xml:space="preserve"> </w:t>
      </w:r>
      <w:r w:rsidRPr="006D1882">
        <w:rPr>
          <w:rFonts w:ascii="Calibri" w:hAnsi="Calibri" w:hint="cs"/>
          <w:rtl/>
          <w:lang w:bidi="ar-EG"/>
        </w:rPr>
        <w:t>على إلغاء ال‍مسألة</w:t>
      </w:r>
      <w:r>
        <w:rPr>
          <w:rFonts w:ascii="Calibri" w:hAnsi="Calibri" w:hint="cs"/>
          <w:rtl/>
          <w:lang w:bidi="ar-EG"/>
        </w:rPr>
        <w:t xml:space="preserve"> </w:t>
      </w:r>
      <w:r w:rsidRPr="008D1A98">
        <w:rPr>
          <w:bCs/>
        </w:rPr>
        <w:t>1</w:t>
      </w:r>
      <w:r w:rsidR="000A5AF7">
        <w:rPr>
          <w:bCs/>
        </w:rPr>
        <w:t>/5</w:t>
      </w:r>
      <w:r w:rsidRPr="006D1882">
        <w:rPr>
          <w:rFonts w:ascii="Calibri" w:hAnsi="Calibri" w:hint="cs"/>
          <w:rtl/>
          <w:lang w:bidi="ar-EG"/>
        </w:rPr>
        <w:t>،</w:t>
      </w:r>
      <w:r>
        <w:rPr>
          <w:rFonts w:ascii="Calibri" w:hAnsi="Calibri" w:hint="cs"/>
          <w:rtl/>
          <w:lang w:bidi="ar-EG"/>
        </w:rPr>
        <w:t xml:space="preserve"> </w:t>
      </w:r>
      <w:r w:rsidRPr="008D055A">
        <w:rPr>
          <w:rFonts w:ascii="Calibri" w:hAnsi="Calibri" w:hint="cs"/>
          <w:i/>
          <w:iCs/>
          <w:rtl/>
          <w:lang w:bidi="ar-EG"/>
        </w:rPr>
        <w:t>"</w:t>
      </w:r>
      <w:r w:rsidRPr="005F0479">
        <w:rPr>
          <w:rFonts w:ascii="Calibri" w:hAnsi="Calibri"/>
          <w:i/>
          <w:iCs/>
          <w:rtl/>
          <w:lang w:bidi="ar-EG"/>
        </w:rPr>
        <w:t>الكبلات النحاسية والشبكات ومعدات التوصيل العاملة بالألياف البصرية من أجل النفاذ عريض النطاق</w:t>
      </w:r>
      <w:r>
        <w:rPr>
          <w:rFonts w:ascii="Calibri" w:hAnsi="Calibri" w:hint="cs"/>
          <w:i/>
          <w:iCs/>
          <w:rtl/>
          <w:lang w:bidi="ar-EG"/>
        </w:rPr>
        <w:t>"</w:t>
      </w:r>
      <w:r w:rsidRPr="005F0479">
        <w:rPr>
          <w:rFonts w:ascii="Calibri" w:hAnsi="Calibri" w:hint="cs"/>
          <w:i/>
          <w:iCs/>
          <w:rtl/>
          <w:lang w:bidi="ar-EG"/>
        </w:rPr>
        <w:t xml:space="preserve"> </w:t>
      </w:r>
      <w:r w:rsidRPr="006D1882">
        <w:rPr>
          <w:rFonts w:ascii="Calibri" w:hAnsi="Calibri" w:hint="cs"/>
          <w:rtl/>
          <w:lang w:bidi="ar-EG"/>
        </w:rPr>
        <w:t>عملاً بأحكام البند</w:t>
      </w:r>
      <w:r w:rsidRPr="006D1882">
        <w:rPr>
          <w:rFonts w:ascii="Calibri" w:hAnsi="Calibri" w:hint="eastAsia"/>
          <w:rtl/>
          <w:lang w:bidi="ar-EG"/>
        </w:rPr>
        <w:t> </w:t>
      </w:r>
      <w:r w:rsidRPr="006D1882">
        <w:rPr>
          <w:rFonts w:ascii="Calibri" w:hAnsi="Calibri"/>
          <w:lang w:bidi="ar-EG"/>
        </w:rPr>
        <w:t>1.4.7</w:t>
      </w:r>
      <w:r w:rsidRPr="006D1882">
        <w:rPr>
          <w:rFonts w:ascii="Calibri" w:hAnsi="Calibri" w:hint="cs"/>
          <w:rtl/>
          <w:lang w:bidi="ar-EG"/>
        </w:rPr>
        <w:t xml:space="preserve"> من القسم</w:t>
      </w:r>
      <w:r w:rsidRPr="006D1882">
        <w:rPr>
          <w:rFonts w:ascii="Calibri" w:hAnsi="Calibri" w:hint="eastAsia"/>
          <w:rtl/>
          <w:lang w:bidi="ar-EG"/>
        </w:rPr>
        <w:t> </w:t>
      </w:r>
      <w:r w:rsidRPr="006D1882">
        <w:rPr>
          <w:rFonts w:ascii="Calibri" w:hAnsi="Calibri"/>
          <w:lang w:bidi="ar-EG"/>
        </w:rPr>
        <w:t>7</w:t>
      </w:r>
      <w:r w:rsidRPr="006D1882">
        <w:rPr>
          <w:rFonts w:ascii="Calibri" w:hAnsi="Calibri" w:hint="cs"/>
          <w:rtl/>
          <w:lang w:bidi="ar-EG"/>
        </w:rPr>
        <w:t xml:space="preserve"> من القرار</w:t>
      </w:r>
      <w:r w:rsidRPr="006D1882">
        <w:rPr>
          <w:rFonts w:ascii="Calibri" w:hAnsi="Calibri" w:hint="eastAsia"/>
          <w:rtl/>
          <w:lang w:bidi="ar-EG"/>
        </w:rPr>
        <w:t> </w:t>
      </w:r>
      <w:r w:rsidRPr="006D1882">
        <w:rPr>
          <w:rFonts w:ascii="Calibri" w:hAnsi="Calibri"/>
          <w:lang w:bidi="ar-EG"/>
        </w:rPr>
        <w:t>1</w:t>
      </w:r>
      <w:r w:rsidRPr="006D1882">
        <w:rPr>
          <w:rFonts w:ascii="Calibri" w:hAnsi="Calibri" w:hint="cs"/>
          <w:rtl/>
          <w:lang w:bidi="ar-EG"/>
        </w:rPr>
        <w:t xml:space="preserve"> الصادر عن الجمعية العال‍مية لتقييس الاتصالات (دبي،</w:t>
      </w:r>
      <w:r w:rsidRPr="006D1882">
        <w:rPr>
          <w:rFonts w:ascii="Calibri" w:hAnsi="Calibri" w:hint="eastAsia"/>
          <w:rtl/>
          <w:lang w:bidi="ar-EG"/>
        </w:rPr>
        <w:t> </w:t>
      </w:r>
      <w:r w:rsidRPr="006D1882">
        <w:rPr>
          <w:rFonts w:ascii="Calibri" w:hAnsi="Calibri"/>
          <w:lang w:bidi="ar-EG"/>
        </w:rPr>
        <w:t>2012</w:t>
      </w:r>
      <w:r w:rsidRPr="006D1882">
        <w:rPr>
          <w:rFonts w:ascii="Calibri" w:hAnsi="Calibri" w:hint="cs"/>
          <w:rtl/>
          <w:lang w:bidi="ar-EG"/>
        </w:rPr>
        <w:t>)، وذلك بالتوصل إلى توافق في</w:t>
      </w:r>
      <w:r w:rsidRPr="006D1882">
        <w:rPr>
          <w:rFonts w:ascii="Calibri" w:hAnsi="Calibri" w:hint="eastAsia"/>
          <w:rtl/>
          <w:lang w:bidi="ar-EG"/>
        </w:rPr>
        <w:t> </w:t>
      </w:r>
      <w:r w:rsidRPr="006D1882">
        <w:rPr>
          <w:rFonts w:ascii="Calibri" w:hAnsi="Calibri" w:hint="cs"/>
          <w:rtl/>
          <w:lang w:bidi="ar-EG"/>
        </w:rPr>
        <w:t>الآراء بين</w:t>
      </w:r>
      <w:r w:rsidRPr="006D1882">
        <w:rPr>
          <w:rFonts w:ascii="Calibri" w:hAnsi="Calibri" w:hint="eastAsia"/>
          <w:rtl/>
          <w:lang w:bidi="ar-EG"/>
        </w:rPr>
        <w:t> </w:t>
      </w:r>
      <w:r w:rsidRPr="006D1882">
        <w:rPr>
          <w:rFonts w:ascii="Calibri" w:hAnsi="Calibri" w:hint="cs"/>
          <w:rtl/>
          <w:lang w:bidi="ar-EG"/>
        </w:rPr>
        <w:t>الحاضرين.</w:t>
      </w:r>
    </w:p>
    <w:p w:rsidR="00502896" w:rsidRPr="006D1882" w:rsidRDefault="00502896" w:rsidP="00502896">
      <w:pPr>
        <w:tabs>
          <w:tab w:val="clear" w:pos="1134"/>
        </w:tabs>
        <w:rPr>
          <w:rFonts w:ascii="Calibri" w:hAnsi="Calibri"/>
          <w:rtl/>
          <w:lang w:bidi="ar-EG"/>
        </w:rPr>
      </w:pPr>
      <w:r w:rsidRPr="006D1882">
        <w:rPr>
          <w:rFonts w:ascii="Calibri" w:hAnsi="Calibri"/>
        </w:rPr>
        <w:t>2</w:t>
      </w:r>
      <w:r w:rsidRPr="006D1882">
        <w:rPr>
          <w:rFonts w:ascii="Calibri" w:hAnsi="Calibri"/>
        </w:rPr>
        <w:tab/>
      </w:r>
      <w:r w:rsidRPr="006D1882">
        <w:rPr>
          <w:rFonts w:ascii="Calibri" w:hAnsi="Calibri" w:hint="cs"/>
          <w:rtl/>
        </w:rPr>
        <w:t xml:space="preserve">ويشتمل </w:t>
      </w:r>
      <w:r w:rsidRPr="006D1882">
        <w:rPr>
          <w:rFonts w:ascii="Calibri" w:hAnsi="Calibri" w:hint="cs"/>
          <w:b/>
          <w:bCs/>
          <w:rtl/>
        </w:rPr>
        <w:t>ال</w:t>
      </w:r>
      <w:r w:rsidRPr="006D1882">
        <w:rPr>
          <w:rFonts w:ascii="Calibri" w:hAnsi="Calibri" w:hint="cs"/>
          <w:b/>
          <w:bCs/>
          <w:rtl/>
          <w:lang w:bidi="ar-EG"/>
        </w:rPr>
        <w:t>‍</w:t>
      </w:r>
      <w:r w:rsidRPr="006D1882">
        <w:rPr>
          <w:rFonts w:ascii="Calibri" w:hAnsi="Calibri" w:hint="cs"/>
          <w:b/>
          <w:bCs/>
          <w:rtl/>
        </w:rPr>
        <w:t xml:space="preserve">ملحق </w:t>
      </w:r>
      <w:r w:rsidRPr="006D1882">
        <w:rPr>
          <w:rFonts w:ascii="Calibri" w:hAnsi="Calibri"/>
          <w:b/>
          <w:bCs/>
        </w:rPr>
        <w:t>1</w:t>
      </w:r>
      <w:r w:rsidRPr="006D1882">
        <w:rPr>
          <w:rFonts w:ascii="Calibri" w:hAnsi="Calibri" w:hint="cs"/>
          <w:rtl/>
          <w:lang w:bidi="ar-EG"/>
        </w:rPr>
        <w:t xml:space="preserve"> بهذه الرسالة على ملخص </w:t>
      </w:r>
      <w:r>
        <w:rPr>
          <w:rFonts w:ascii="Calibri" w:hAnsi="Calibri" w:hint="cs"/>
          <w:rtl/>
          <w:lang w:bidi="ar-EG"/>
        </w:rPr>
        <w:t>لتفسير أسباب إلغاء هذه ال‍مسألة.</w:t>
      </w:r>
    </w:p>
    <w:p w:rsidR="00502896" w:rsidRPr="006D1882" w:rsidRDefault="00502896" w:rsidP="006657DC">
      <w:pPr>
        <w:tabs>
          <w:tab w:val="clear" w:pos="1134"/>
        </w:tabs>
        <w:rPr>
          <w:rFonts w:ascii="Calibri" w:hAnsi="Calibri"/>
          <w:rtl/>
          <w:lang w:bidi="ar-EG"/>
        </w:rPr>
      </w:pPr>
      <w:r w:rsidRPr="006D1882">
        <w:rPr>
          <w:rFonts w:ascii="Calibri" w:hAnsi="Calibri"/>
        </w:rPr>
        <w:lastRenderedPageBreak/>
        <w:t>3</w:t>
      </w:r>
      <w:r w:rsidRPr="006D1882">
        <w:rPr>
          <w:rFonts w:ascii="Calibri" w:hAnsi="Calibri"/>
        </w:rPr>
        <w:tab/>
      </w:r>
      <w:r w:rsidRPr="006D1882">
        <w:rPr>
          <w:rFonts w:ascii="Calibri" w:hAnsi="Calibri" w:hint="cs"/>
          <w:rtl/>
        </w:rPr>
        <w:t>وتبعاً لأحكام القسم</w:t>
      </w:r>
      <w:r w:rsidRPr="006D1882">
        <w:rPr>
          <w:rFonts w:ascii="Calibri" w:hAnsi="Calibri" w:hint="eastAsia"/>
          <w:rtl/>
        </w:rPr>
        <w:t> </w:t>
      </w:r>
      <w:r w:rsidRPr="006D1882">
        <w:rPr>
          <w:rFonts w:ascii="Calibri" w:hAnsi="Calibri"/>
        </w:rPr>
        <w:t>7</w:t>
      </w:r>
      <w:r w:rsidRPr="006D1882">
        <w:rPr>
          <w:rFonts w:ascii="Calibri" w:hAnsi="Calibri" w:hint="cs"/>
          <w:rtl/>
          <w:lang w:bidi="ar-EG"/>
        </w:rPr>
        <w:t xml:space="preserve"> من القرار</w:t>
      </w:r>
      <w:r w:rsidRPr="006D1882">
        <w:rPr>
          <w:rFonts w:ascii="Calibri" w:hAnsi="Calibri" w:hint="eastAsia"/>
          <w:rtl/>
          <w:lang w:bidi="ar-EG"/>
        </w:rPr>
        <w:t> </w:t>
      </w:r>
      <w:r w:rsidRPr="006D1882">
        <w:rPr>
          <w:rFonts w:ascii="Calibri" w:hAnsi="Calibri"/>
          <w:lang w:bidi="ar-EG"/>
        </w:rPr>
        <w:t>1</w:t>
      </w:r>
      <w:r w:rsidRPr="006D1882">
        <w:rPr>
          <w:rFonts w:ascii="Calibri" w:hAnsi="Calibri" w:hint="cs"/>
          <w:rtl/>
          <w:lang w:bidi="ar-EG"/>
        </w:rPr>
        <w:t xml:space="preserve"> سأكون ممتناً لو تفضلتم بإعلامي في موعد أقصاه الساعة</w:t>
      </w:r>
      <w:r w:rsidRPr="006D1882">
        <w:rPr>
          <w:rFonts w:ascii="Calibri" w:hAnsi="Calibri" w:hint="eastAsia"/>
          <w:rtl/>
          <w:lang w:bidi="ar-EG"/>
        </w:rPr>
        <w:t> </w:t>
      </w:r>
      <w:r w:rsidRPr="006D1882">
        <w:rPr>
          <w:rFonts w:ascii="Calibri" w:hAnsi="Calibri"/>
          <w:lang w:bidi="ar-EG"/>
        </w:rPr>
        <w:t>2400</w:t>
      </w:r>
      <w:r w:rsidRPr="006D1882">
        <w:rPr>
          <w:rFonts w:ascii="Calibri" w:hAnsi="Calibri" w:hint="cs"/>
          <w:rtl/>
          <w:lang w:bidi="ar-EG"/>
        </w:rPr>
        <w:t xml:space="preserve"> بالتوقيت العالمي ال‍منسّق </w:t>
      </w:r>
      <w:r w:rsidRPr="006D1882">
        <w:rPr>
          <w:rFonts w:ascii="Calibri" w:hAnsi="Calibri" w:hint="cs"/>
          <w:b/>
          <w:bCs/>
          <w:rtl/>
          <w:lang w:bidi="ar-EG"/>
        </w:rPr>
        <w:t xml:space="preserve">في </w:t>
      </w:r>
      <w:r w:rsidRPr="00AF738A">
        <w:rPr>
          <w:b/>
        </w:rPr>
        <w:t>21</w:t>
      </w:r>
      <w:r>
        <w:rPr>
          <w:rFonts w:ascii="Calibri" w:hAnsi="Calibri" w:hint="cs"/>
          <w:rtl/>
          <w:lang w:bidi="ar-EG"/>
        </w:rPr>
        <w:t xml:space="preserve"> </w:t>
      </w:r>
      <w:r w:rsidRPr="00AF738A">
        <w:rPr>
          <w:rFonts w:ascii="Calibri" w:hAnsi="Calibri" w:hint="cs"/>
          <w:b/>
          <w:bCs/>
          <w:rtl/>
          <w:lang w:bidi="ar-EG"/>
        </w:rPr>
        <w:t>مارس</w:t>
      </w:r>
      <w:r>
        <w:rPr>
          <w:rFonts w:ascii="Calibri" w:hAnsi="Calibri" w:hint="cs"/>
          <w:rtl/>
          <w:lang w:bidi="ar-EG"/>
        </w:rPr>
        <w:t xml:space="preserve"> </w:t>
      </w:r>
      <w:r w:rsidRPr="00AF738A">
        <w:rPr>
          <w:b/>
        </w:rPr>
        <w:t>2015</w:t>
      </w:r>
      <w:r>
        <w:rPr>
          <w:rFonts w:ascii="Calibri" w:hAnsi="Calibri" w:hint="cs"/>
          <w:rtl/>
          <w:lang w:bidi="ar-EG"/>
        </w:rPr>
        <w:t xml:space="preserve"> </w:t>
      </w:r>
      <w:r w:rsidRPr="006D1882">
        <w:rPr>
          <w:rFonts w:ascii="Calibri" w:hAnsi="Calibri" w:hint="cs"/>
          <w:rtl/>
          <w:lang w:bidi="ar-EG"/>
        </w:rPr>
        <w:t>ما إذا كانت إدارتكم تؤيد أم ترفض هذا</w:t>
      </w:r>
      <w:r w:rsidRPr="006D1882">
        <w:rPr>
          <w:rFonts w:ascii="Calibri" w:hAnsi="Calibri" w:hint="eastAsia"/>
          <w:rtl/>
        </w:rPr>
        <w:t> </w:t>
      </w:r>
      <w:r w:rsidRPr="006D1882">
        <w:rPr>
          <w:rFonts w:ascii="Calibri" w:hAnsi="Calibri" w:hint="cs"/>
          <w:rtl/>
          <w:lang w:bidi="ar-EG"/>
        </w:rPr>
        <w:t>الإلغاء.</w:t>
      </w:r>
    </w:p>
    <w:p w:rsidR="00502896" w:rsidRPr="006D1882" w:rsidRDefault="00502896" w:rsidP="009F6698">
      <w:pPr>
        <w:keepNext/>
        <w:tabs>
          <w:tab w:val="clear" w:pos="1134"/>
        </w:tabs>
        <w:rPr>
          <w:rFonts w:ascii="Calibri" w:hAnsi="Calibri"/>
          <w:rtl/>
          <w:lang w:bidi="ar-EG"/>
        </w:rPr>
      </w:pPr>
      <w:r w:rsidRPr="006D1882">
        <w:rPr>
          <w:rFonts w:ascii="Calibri" w:hAnsi="Calibri"/>
          <w:lang w:bidi="ar-EG"/>
        </w:rPr>
        <w:t>4</w:t>
      </w:r>
      <w:r w:rsidRPr="006D1882">
        <w:rPr>
          <w:rFonts w:ascii="Calibri" w:hAnsi="Calibri" w:hint="cs"/>
          <w:rtl/>
          <w:lang w:bidi="ar-EG"/>
        </w:rPr>
        <w:tab/>
        <w:t>ويرجى من الدول الأعضاء التي تعترض على الإلغاء أن تبين أسباب ذلك الاعتراض وأن تبين التغييرات الممكنة التي من شأنها تيسير مواصلة دراسة ال‍مسألة</w:t>
      </w:r>
      <w:r>
        <w:rPr>
          <w:rFonts w:ascii="Calibri" w:hAnsi="Calibri" w:hint="cs"/>
          <w:rtl/>
        </w:rPr>
        <w:t>.</w:t>
      </w:r>
    </w:p>
    <w:p w:rsidR="00502896" w:rsidRPr="006D1882" w:rsidRDefault="00502896" w:rsidP="00502896">
      <w:pPr>
        <w:keepNext/>
        <w:keepLines/>
        <w:tabs>
          <w:tab w:val="clear" w:pos="1134"/>
        </w:tabs>
        <w:rPr>
          <w:rFonts w:ascii="Calibri" w:hAnsi="Calibri"/>
          <w:rtl/>
          <w:lang w:bidi="ar-EG"/>
        </w:rPr>
      </w:pPr>
      <w:r w:rsidRPr="006D1882">
        <w:rPr>
          <w:rFonts w:ascii="Calibri" w:hAnsi="Calibri"/>
          <w:lang w:bidi="ar-EG"/>
        </w:rPr>
        <w:t>5</w:t>
      </w:r>
      <w:r w:rsidRPr="006D1882">
        <w:rPr>
          <w:rFonts w:ascii="Calibri" w:hAnsi="Calibri" w:hint="cs"/>
          <w:rtl/>
          <w:lang w:bidi="ar-EG"/>
        </w:rPr>
        <w:tab/>
        <w:t>وفي أعقاب المهلة المذكورة أعلاه (</w:t>
      </w:r>
      <w:r w:rsidRPr="000D26E8">
        <w:rPr>
          <w:bCs/>
        </w:rPr>
        <w:t>21</w:t>
      </w:r>
      <w:r w:rsidRPr="000D26E8">
        <w:rPr>
          <w:rFonts w:ascii="Calibri" w:hAnsi="Calibri" w:hint="cs"/>
          <w:bCs/>
          <w:rtl/>
          <w:lang w:bidi="ar-EG"/>
        </w:rPr>
        <w:t xml:space="preserve"> </w:t>
      </w:r>
      <w:r w:rsidRPr="000D26E8">
        <w:rPr>
          <w:rFonts w:ascii="Calibri" w:hAnsi="Calibri" w:hint="cs"/>
          <w:b/>
          <w:rtl/>
          <w:lang w:bidi="ar-EG"/>
        </w:rPr>
        <w:t>مارس</w:t>
      </w:r>
      <w:r w:rsidRPr="000D26E8">
        <w:rPr>
          <w:rFonts w:ascii="Calibri" w:hAnsi="Calibri" w:hint="cs"/>
          <w:bCs/>
          <w:rtl/>
          <w:lang w:bidi="ar-EG"/>
        </w:rPr>
        <w:t xml:space="preserve"> </w:t>
      </w:r>
      <w:r w:rsidRPr="000D26E8">
        <w:rPr>
          <w:bCs/>
        </w:rPr>
        <w:t>2015</w:t>
      </w:r>
      <w:r w:rsidRPr="006D1882">
        <w:rPr>
          <w:rFonts w:ascii="Calibri" w:hAnsi="Calibri" w:hint="cs"/>
          <w:rtl/>
          <w:lang w:bidi="ar-EG"/>
        </w:rPr>
        <w:t>)،</w:t>
      </w:r>
      <w:r w:rsidRPr="00C957A0">
        <w:rPr>
          <w:rFonts w:ascii="Calibri" w:hAnsi="Calibri" w:hint="cs"/>
          <w:rtl/>
          <w:lang w:bidi="ar-EG"/>
        </w:rPr>
        <w:t xml:space="preserve"> </w:t>
      </w:r>
      <w:r w:rsidRPr="006D1882">
        <w:rPr>
          <w:rFonts w:ascii="Calibri" w:hAnsi="Calibri" w:hint="cs"/>
          <w:rtl/>
          <w:lang w:bidi="ar-EG"/>
        </w:rPr>
        <w:t>سوف يعلن مدير مكتب تقييس الاتصالات في رسالة معممة، نتيجة</w:t>
      </w:r>
      <w:r w:rsidRPr="006D1882">
        <w:rPr>
          <w:rFonts w:ascii="Calibri" w:hAnsi="Calibri" w:hint="eastAsia"/>
          <w:rtl/>
          <w:lang w:bidi="ar-EG"/>
        </w:rPr>
        <w:t> </w:t>
      </w:r>
      <w:r w:rsidRPr="006D1882">
        <w:rPr>
          <w:rFonts w:ascii="Calibri" w:hAnsi="Calibri" w:hint="cs"/>
          <w:rtl/>
          <w:lang w:bidi="ar-EG"/>
        </w:rPr>
        <w:t>المشاورة.</w:t>
      </w:r>
    </w:p>
    <w:p w:rsidR="00502896" w:rsidRPr="006D1882" w:rsidRDefault="00502896" w:rsidP="00502896">
      <w:pPr>
        <w:keepNext/>
        <w:keepLines/>
        <w:tabs>
          <w:tab w:val="clear" w:pos="1134"/>
        </w:tabs>
        <w:spacing w:before="240"/>
        <w:rPr>
          <w:rFonts w:ascii="Calibri" w:hAnsi="Calibri"/>
          <w:rtl/>
          <w:lang w:bidi="ar-EG"/>
        </w:rPr>
      </w:pPr>
      <w:r w:rsidRPr="006D1882">
        <w:rPr>
          <w:rFonts w:ascii="Calibri" w:hAnsi="Calibri" w:hint="cs"/>
          <w:rtl/>
          <w:lang w:bidi="ar-EG"/>
        </w:rPr>
        <w:t>وتفضلوا بقبول فائق التقدير والاحترام.</w:t>
      </w:r>
    </w:p>
    <w:p w:rsidR="00502896" w:rsidRPr="006D1882" w:rsidRDefault="00502896" w:rsidP="00502896">
      <w:pPr>
        <w:tabs>
          <w:tab w:val="clear" w:pos="1134"/>
        </w:tabs>
        <w:spacing w:before="1440"/>
        <w:jc w:val="left"/>
        <w:rPr>
          <w:rFonts w:ascii="Calibri" w:hAnsi="Calibri"/>
          <w:rtl/>
          <w:lang w:bidi="ar-EG"/>
        </w:rPr>
      </w:pPr>
      <w:r w:rsidRPr="006D1882">
        <w:rPr>
          <w:rFonts w:ascii="Calibri" w:hAnsi="Calibri" w:hint="cs"/>
          <w:rtl/>
        </w:rPr>
        <w:t>شاسوب لي</w:t>
      </w:r>
      <w:r w:rsidRPr="006D1882">
        <w:rPr>
          <w:rFonts w:ascii="Calibri" w:hAnsi="Calibri"/>
          <w:rtl/>
          <w:lang w:bidi="ar-EG"/>
        </w:rPr>
        <w:br/>
      </w:r>
      <w:r w:rsidRPr="006D1882">
        <w:rPr>
          <w:rFonts w:ascii="Calibri" w:hAnsi="Calibri" w:hint="cs"/>
          <w:rtl/>
          <w:lang w:bidi="ar-EG"/>
        </w:rPr>
        <w:t>مدير مكتب تقييس الاتصالات</w:t>
      </w:r>
    </w:p>
    <w:p w:rsidR="009F6698" w:rsidRDefault="009F6698" w:rsidP="00502896">
      <w:pPr>
        <w:tabs>
          <w:tab w:val="clear" w:pos="1134"/>
        </w:tabs>
        <w:rPr>
          <w:rFonts w:ascii="Calibri" w:hAnsi="Calibri"/>
          <w:b/>
          <w:bCs/>
          <w:rtl/>
          <w:lang w:bidi="ar-EG"/>
        </w:rPr>
      </w:pPr>
    </w:p>
    <w:p w:rsidR="009F6698" w:rsidRDefault="009F6698" w:rsidP="00502896">
      <w:pPr>
        <w:tabs>
          <w:tab w:val="clear" w:pos="1134"/>
        </w:tabs>
        <w:rPr>
          <w:rFonts w:ascii="Calibri" w:hAnsi="Calibri"/>
          <w:b/>
          <w:bCs/>
          <w:rtl/>
          <w:lang w:bidi="ar-EG"/>
        </w:rPr>
      </w:pPr>
    </w:p>
    <w:p w:rsidR="009F6698" w:rsidRDefault="009F6698" w:rsidP="00502896">
      <w:pPr>
        <w:tabs>
          <w:tab w:val="clear" w:pos="1134"/>
        </w:tabs>
        <w:rPr>
          <w:rFonts w:ascii="Calibri" w:hAnsi="Calibri"/>
          <w:b/>
          <w:bCs/>
          <w:rtl/>
          <w:lang w:bidi="ar-EG"/>
        </w:rPr>
      </w:pPr>
    </w:p>
    <w:p w:rsidR="009F6698" w:rsidRDefault="009F6698" w:rsidP="00502896">
      <w:pPr>
        <w:tabs>
          <w:tab w:val="clear" w:pos="1134"/>
        </w:tabs>
        <w:rPr>
          <w:rFonts w:ascii="Calibri" w:hAnsi="Calibri"/>
          <w:b/>
          <w:bCs/>
          <w:rtl/>
          <w:lang w:bidi="ar-EG"/>
        </w:rPr>
      </w:pPr>
    </w:p>
    <w:p w:rsidR="00B357E9" w:rsidRDefault="00502896" w:rsidP="00502896">
      <w:pPr>
        <w:tabs>
          <w:tab w:val="clear" w:pos="1134"/>
        </w:tabs>
        <w:rPr>
          <w:szCs w:val="22"/>
          <w:rtl/>
          <w:lang w:bidi="ar-EG"/>
        </w:rPr>
      </w:pPr>
      <w:r w:rsidRPr="006D1882">
        <w:rPr>
          <w:rFonts w:ascii="Calibri" w:hAnsi="Calibri" w:hint="cs"/>
          <w:b/>
          <w:bCs/>
          <w:rtl/>
          <w:lang w:bidi="ar-EG"/>
        </w:rPr>
        <w:t>ال‍ملحقات:</w:t>
      </w:r>
      <w:r w:rsidR="009F6698">
        <w:rPr>
          <w:rFonts w:hint="cs"/>
          <w:szCs w:val="22"/>
          <w:rtl/>
          <w:lang w:bidi="ar-EG"/>
        </w:rPr>
        <w:t xml:space="preserve"> </w:t>
      </w:r>
      <w:r w:rsidR="009F6698">
        <w:rPr>
          <w:szCs w:val="22"/>
          <w:lang w:bidi="ar-EG"/>
        </w:rPr>
        <w:t>1</w:t>
      </w:r>
    </w:p>
    <w:p w:rsidR="009F6698" w:rsidRDefault="009F6698">
      <w:pPr>
        <w:tabs>
          <w:tab w:val="clear" w:pos="1134"/>
        </w:tabs>
        <w:bidi w:val="0"/>
        <w:spacing w:before="0" w:line="240" w:lineRule="auto"/>
        <w:jc w:val="left"/>
        <w:rPr>
          <w:szCs w:val="22"/>
          <w:rtl/>
          <w:lang w:bidi="ar-EG"/>
        </w:rPr>
      </w:pPr>
      <w:r>
        <w:rPr>
          <w:szCs w:val="22"/>
          <w:rtl/>
          <w:lang w:bidi="ar-EG"/>
        </w:rPr>
        <w:br w:type="page"/>
      </w:r>
    </w:p>
    <w:p w:rsidR="006657DC" w:rsidRDefault="009F6698" w:rsidP="006657DC">
      <w:pPr>
        <w:pStyle w:val="Annextitle"/>
        <w:rPr>
          <w:rtl/>
          <w:lang w:bidi="ar-EG"/>
        </w:rPr>
      </w:pPr>
      <w:r w:rsidRPr="009F6698">
        <w:rPr>
          <w:rFonts w:hint="cs"/>
          <w:rtl/>
        </w:rPr>
        <w:lastRenderedPageBreak/>
        <w:t xml:space="preserve">الملحق </w:t>
      </w:r>
      <w:r w:rsidRPr="009F6698">
        <w:t>1</w:t>
      </w:r>
    </w:p>
    <w:p w:rsidR="009F6698" w:rsidRPr="009F6698" w:rsidRDefault="009F6698" w:rsidP="006657DC">
      <w:pPr>
        <w:jc w:val="center"/>
        <w:rPr>
          <w:b/>
          <w:bCs/>
        </w:rPr>
      </w:pPr>
      <w:r w:rsidRPr="006657DC">
        <w:rPr>
          <w:rFonts w:hint="cs"/>
          <w:rtl/>
        </w:rPr>
        <w:t xml:space="preserve">(بالرسالة المعممة </w:t>
      </w:r>
      <w:r w:rsidRPr="006657DC">
        <w:t>TSB 137</w:t>
      </w:r>
      <w:r w:rsidRPr="006657DC">
        <w:rPr>
          <w:rFonts w:hint="cs"/>
          <w:rtl/>
        </w:rPr>
        <w:t>)</w:t>
      </w:r>
    </w:p>
    <w:p w:rsidR="009F6698" w:rsidRPr="009F6698" w:rsidRDefault="009F6698" w:rsidP="009F6698">
      <w:pPr>
        <w:pStyle w:val="Annextitle"/>
        <w:rPr>
          <w:rtl/>
        </w:rPr>
      </w:pPr>
      <w:r w:rsidRPr="009F6698">
        <w:rPr>
          <w:rFonts w:hint="cs"/>
          <w:rtl/>
        </w:rPr>
        <w:t xml:space="preserve">أسباب إلغاء المسألة </w:t>
      </w:r>
      <w:r w:rsidRPr="009F6698">
        <w:t>1/5</w:t>
      </w:r>
    </w:p>
    <w:p w:rsidR="009F6698" w:rsidRPr="009F6698" w:rsidRDefault="009F6698" w:rsidP="009F6698">
      <w:pPr>
        <w:rPr>
          <w:rtl/>
        </w:rPr>
      </w:pPr>
    </w:p>
    <w:p w:rsidR="009F6698" w:rsidRDefault="009F6698" w:rsidP="009F6698">
      <w:pPr>
        <w:rPr>
          <w:rtl/>
        </w:rPr>
      </w:pPr>
      <w:r w:rsidRPr="009F6698">
        <w:rPr>
          <w:rFonts w:hint="cs"/>
          <w:rtl/>
        </w:rPr>
        <w:t xml:space="preserve">اتفقت لجنة الدراسات </w:t>
      </w:r>
      <w:r w:rsidRPr="009F6698">
        <w:t>5</w:t>
      </w:r>
      <w:r w:rsidRPr="009F6698">
        <w:rPr>
          <w:rFonts w:hint="cs"/>
          <w:rtl/>
        </w:rPr>
        <w:t xml:space="preserve"> لقطاع تقييس الاتصالات على اقتراح إلغاء المسألة </w:t>
      </w:r>
      <w:r w:rsidRPr="009F6698">
        <w:t>1/5</w:t>
      </w:r>
      <w:r>
        <w:rPr>
          <w:rFonts w:hint="cs"/>
          <w:rtl/>
        </w:rPr>
        <w:t xml:space="preserve"> نظراً إلى عدم العمل بشأنها والعدد المحدود من المساهمات الواردة بشأنها.</w:t>
      </w:r>
    </w:p>
    <w:p w:rsidR="009F6698" w:rsidRDefault="009F6698" w:rsidP="009F6698">
      <w:pPr>
        <w:rPr>
          <w:rtl/>
        </w:rPr>
      </w:pPr>
      <w:r>
        <w:rPr>
          <w:rFonts w:hint="cs"/>
          <w:rtl/>
        </w:rPr>
        <w:t xml:space="preserve">وبناءً على ذلك، يُقترح </w:t>
      </w:r>
      <w:r w:rsidRPr="009F6698">
        <w:rPr>
          <w:rFonts w:hint="cs"/>
          <w:rtl/>
        </w:rPr>
        <w:t xml:space="preserve">إلغاء المسألة </w:t>
      </w:r>
      <w:r w:rsidRPr="009F6698">
        <w:t>1/5</w:t>
      </w:r>
      <w:r>
        <w:rPr>
          <w:rFonts w:hint="cs"/>
          <w:rtl/>
        </w:rPr>
        <w:t>.</w:t>
      </w:r>
    </w:p>
    <w:p w:rsidR="009F6698" w:rsidRPr="009F6698" w:rsidRDefault="009F6698" w:rsidP="009F6698">
      <w:pPr>
        <w:spacing w:before="600"/>
        <w:jc w:val="center"/>
        <w:rPr>
          <w:rtl/>
        </w:rPr>
      </w:pPr>
      <w:r>
        <w:rPr>
          <w:rFonts w:hint="cs"/>
          <w:rtl/>
        </w:rPr>
        <w:t>__________</w:t>
      </w:r>
    </w:p>
    <w:sectPr w:rsidR="009F6698" w:rsidRPr="009F6698" w:rsidSect="004D4AE6">
      <w:headerReference w:type="even" r:id="rId11"/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96" w:rsidRDefault="00502896" w:rsidP="002919E1">
      <w:r>
        <w:separator/>
      </w:r>
    </w:p>
    <w:p w:rsidR="00502896" w:rsidRDefault="00502896" w:rsidP="002919E1"/>
    <w:p w:rsidR="00502896" w:rsidRDefault="00502896" w:rsidP="002919E1"/>
    <w:p w:rsidR="00502896" w:rsidRDefault="00502896"/>
  </w:endnote>
  <w:endnote w:type="continuationSeparator" w:id="0">
    <w:p w:rsidR="00502896" w:rsidRDefault="00502896" w:rsidP="002919E1">
      <w:r>
        <w:continuationSeparator/>
      </w:r>
    </w:p>
    <w:p w:rsidR="00502896" w:rsidRDefault="00502896" w:rsidP="002919E1"/>
    <w:p w:rsidR="00502896" w:rsidRDefault="00502896" w:rsidP="002919E1"/>
    <w:p w:rsidR="00502896" w:rsidRDefault="00502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F44FD" w:rsidRDefault="00844F69" w:rsidP="00844F69">
    <w:pPr>
      <w:pStyle w:val="Footer"/>
      <w:rPr>
        <w:lang w:val="fr-CH"/>
      </w:rPr>
    </w:pPr>
    <w:r>
      <w:rPr>
        <w:lang w:val="fr-CH"/>
      </w:rPr>
      <w:t>ITU-T\BUREAU\CIRC\137A</w:t>
    </w:r>
    <w:r w:rsidRPr="0080117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58" w:rsidRPr="00FB65BC" w:rsidRDefault="00060758" w:rsidP="0054189C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54189C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96" w:rsidRDefault="00502896" w:rsidP="002919E1">
      <w:r>
        <w:t>___________________</w:t>
      </w:r>
    </w:p>
  </w:footnote>
  <w:footnote w:type="continuationSeparator" w:id="0">
    <w:p w:rsidR="00502896" w:rsidRDefault="00502896" w:rsidP="002919E1">
      <w:r>
        <w:continuationSeparator/>
      </w:r>
    </w:p>
    <w:p w:rsidR="00502896" w:rsidRDefault="00502896" w:rsidP="002919E1"/>
    <w:p w:rsidR="00502896" w:rsidRDefault="00502896" w:rsidP="002919E1"/>
    <w:p w:rsidR="00502896" w:rsidRDefault="005028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95BA2" w:rsidRDefault="008F7002" w:rsidP="008F7002">
    <w:pPr>
      <w:bidi w:val="0"/>
      <w:spacing w:after="360" w:line="240" w:lineRule="auto"/>
      <w:jc w:val="center"/>
      <w:rPr>
        <w:rStyle w:val="PageNumber"/>
        <w:rFonts w:asciiTheme="minorHAnsi" w:hAnsiTheme="minorHAnsi"/>
      </w:rPr>
    </w:pPr>
    <w:r w:rsidRPr="00995BA2">
      <w:rPr>
        <w:rStyle w:val="PageNumber"/>
        <w:rFonts w:asciiTheme="minorHAnsi" w:hAnsiTheme="minorHAnsi"/>
      </w:rPr>
      <w:t xml:space="preserve">- </w:t>
    </w:r>
    <w:r w:rsidR="00281F5F" w:rsidRPr="00995BA2">
      <w:rPr>
        <w:rStyle w:val="PageNumber"/>
        <w:rFonts w:asciiTheme="minorHAnsi" w:hAnsiTheme="minorHAnsi"/>
      </w:rPr>
      <w:fldChar w:fldCharType="begin"/>
    </w:r>
    <w:r w:rsidR="00281F5F" w:rsidRPr="00995BA2">
      <w:rPr>
        <w:rStyle w:val="PageNumber"/>
        <w:rFonts w:asciiTheme="minorHAnsi" w:hAnsiTheme="minorHAnsi"/>
      </w:rPr>
      <w:instrText xml:space="preserve"> PAGE </w:instrText>
    </w:r>
    <w:r w:rsidR="00281F5F" w:rsidRPr="00995BA2">
      <w:rPr>
        <w:rStyle w:val="PageNumber"/>
        <w:rFonts w:asciiTheme="minorHAnsi" w:hAnsiTheme="minorHAnsi"/>
      </w:rPr>
      <w:fldChar w:fldCharType="separate"/>
    </w:r>
    <w:r w:rsidR="001847D5">
      <w:rPr>
        <w:rStyle w:val="PageNumber"/>
        <w:rFonts w:asciiTheme="minorHAnsi" w:hAnsiTheme="minorHAnsi"/>
        <w:noProof/>
      </w:rPr>
      <w:t>2</w:t>
    </w:r>
    <w:r w:rsidR="00281F5F" w:rsidRPr="00995BA2">
      <w:rPr>
        <w:rStyle w:val="PageNumber"/>
        <w:rFonts w:asciiTheme="minorHAnsi" w:hAnsiTheme="minorHAnsi"/>
      </w:rPr>
      <w:fldChar w:fldCharType="end"/>
    </w:r>
    <w:r w:rsidRPr="00995BA2">
      <w:rPr>
        <w:rStyle w:val="PageNumber"/>
        <w:rFonts w:asciiTheme="minorHAnsi" w:hAnsiTheme="minorHAnsi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A02E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7AD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94BA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1880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5EDD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96"/>
    <w:rsid w:val="00011021"/>
    <w:rsid w:val="000114EC"/>
    <w:rsid w:val="00011F8C"/>
    <w:rsid w:val="00040C94"/>
    <w:rsid w:val="000425FC"/>
    <w:rsid w:val="00044D43"/>
    <w:rsid w:val="00051907"/>
    <w:rsid w:val="00060758"/>
    <w:rsid w:val="00075A3F"/>
    <w:rsid w:val="000A1B16"/>
    <w:rsid w:val="000A5AF7"/>
    <w:rsid w:val="000A64E9"/>
    <w:rsid w:val="000E2AFC"/>
    <w:rsid w:val="000E6D30"/>
    <w:rsid w:val="000F05F5"/>
    <w:rsid w:val="000F518F"/>
    <w:rsid w:val="0010081C"/>
    <w:rsid w:val="001013E3"/>
    <w:rsid w:val="0012121B"/>
    <w:rsid w:val="001464F2"/>
    <w:rsid w:val="00167364"/>
    <w:rsid w:val="001847D5"/>
    <w:rsid w:val="001903B2"/>
    <w:rsid w:val="001E190C"/>
    <w:rsid w:val="001E54F6"/>
    <w:rsid w:val="001E5A8C"/>
    <w:rsid w:val="00201A0A"/>
    <w:rsid w:val="002075D4"/>
    <w:rsid w:val="00211B2A"/>
    <w:rsid w:val="00232D68"/>
    <w:rsid w:val="002333A0"/>
    <w:rsid w:val="002543CF"/>
    <w:rsid w:val="0026062E"/>
    <w:rsid w:val="00261EF7"/>
    <w:rsid w:val="002664B4"/>
    <w:rsid w:val="002669BC"/>
    <w:rsid w:val="0027069F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569E1"/>
    <w:rsid w:val="003815E2"/>
    <w:rsid w:val="00381FAD"/>
    <w:rsid w:val="00386077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70CBD"/>
    <w:rsid w:val="004909DD"/>
    <w:rsid w:val="004A05E6"/>
    <w:rsid w:val="004A6C66"/>
    <w:rsid w:val="004C11BC"/>
    <w:rsid w:val="004D4AE6"/>
    <w:rsid w:val="00502896"/>
    <w:rsid w:val="00505FCA"/>
    <w:rsid w:val="005169F4"/>
    <w:rsid w:val="005210D1"/>
    <w:rsid w:val="00523146"/>
    <w:rsid w:val="00523275"/>
    <w:rsid w:val="005350B0"/>
    <w:rsid w:val="0054189C"/>
    <w:rsid w:val="00546A99"/>
    <w:rsid w:val="00553411"/>
    <w:rsid w:val="0056512C"/>
    <w:rsid w:val="00576D0A"/>
    <w:rsid w:val="00584333"/>
    <w:rsid w:val="005847DA"/>
    <w:rsid w:val="005953EC"/>
    <w:rsid w:val="005B00A1"/>
    <w:rsid w:val="005C29C8"/>
    <w:rsid w:val="005C5D25"/>
    <w:rsid w:val="005D72A4"/>
    <w:rsid w:val="005F1647"/>
    <w:rsid w:val="005F65DE"/>
    <w:rsid w:val="00654E94"/>
    <w:rsid w:val="0065562F"/>
    <w:rsid w:val="006657DC"/>
    <w:rsid w:val="00674BD3"/>
    <w:rsid w:val="00675701"/>
    <w:rsid w:val="00680A66"/>
    <w:rsid w:val="00681391"/>
    <w:rsid w:val="006A12AC"/>
    <w:rsid w:val="006A2162"/>
    <w:rsid w:val="006B4B90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2008"/>
    <w:rsid w:val="007C2C12"/>
    <w:rsid w:val="007C3CFA"/>
    <w:rsid w:val="007E0E8B"/>
    <w:rsid w:val="007F08CA"/>
    <w:rsid w:val="007F57D3"/>
    <w:rsid w:val="007F7FC3"/>
    <w:rsid w:val="00810482"/>
    <w:rsid w:val="00817568"/>
    <w:rsid w:val="00825E15"/>
    <w:rsid w:val="008261C2"/>
    <w:rsid w:val="00844F69"/>
    <w:rsid w:val="0085569D"/>
    <w:rsid w:val="00855B59"/>
    <w:rsid w:val="0088384B"/>
    <w:rsid w:val="00893E53"/>
    <w:rsid w:val="008A1137"/>
    <w:rsid w:val="008A1788"/>
    <w:rsid w:val="008A4185"/>
    <w:rsid w:val="008A6552"/>
    <w:rsid w:val="008B4E93"/>
    <w:rsid w:val="008D7AF0"/>
    <w:rsid w:val="008F4626"/>
    <w:rsid w:val="008F7002"/>
    <w:rsid w:val="009004DF"/>
    <w:rsid w:val="00904AA5"/>
    <w:rsid w:val="00951718"/>
    <w:rsid w:val="00960962"/>
    <w:rsid w:val="00972CE0"/>
    <w:rsid w:val="00995BA2"/>
    <w:rsid w:val="009A3D30"/>
    <w:rsid w:val="009D6348"/>
    <w:rsid w:val="009E613F"/>
    <w:rsid w:val="009F042B"/>
    <w:rsid w:val="009F6698"/>
    <w:rsid w:val="00A03FD6"/>
    <w:rsid w:val="00A116A8"/>
    <w:rsid w:val="00A22AE9"/>
    <w:rsid w:val="00A26D0E"/>
    <w:rsid w:val="00A278E9"/>
    <w:rsid w:val="00A3451F"/>
    <w:rsid w:val="00A36268"/>
    <w:rsid w:val="00A40B2C"/>
    <w:rsid w:val="00A66D2B"/>
    <w:rsid w:val="00A9645C"/>
    <w:rsid w:val="00AB4FDA"/>
    <w:rsid w:val="00AC1275"/>
    <w:rsid w:val="00AD690F"/>
    <w:rsid w:val="00AD69DD"/>
    <w:rsid w:val="00AF41D1"/>
    <w:rsid w:val="00B01623"/>
    <w:rsid w:val="00B033DF"/>
    <w:rsid w:val="00B07CEE"/>
    <w:rsid w:val="00B12661"/>
    <w:rsid w:val="00B2078E"/>
    <w:rsid w:val="00B357E9"/>
    <w:rsid w:val="00B4164D"/>
    <w:rsid w:val="00B606BA"/>
    <w:rsid w:val="00B66817"/>
    <w:rsid w:val="00B71E3B"/>
    <w:rsid w:val="00B721D5"/>
    <w:rsid w:val="00B81CB5"/>
    <w:rsid w:val="00B8351F"/>
    <w:rsid w:val="00B86C44"/>
    <w:rsid w:val="00BA7D44"/>
    <w:rsid w:val="00BD2305"/>
    <w:rsid w:val="00BD6EF3"/>
    <w:rsid w:val="00BE437A"/>
    <w:rsid w:val="00BE69C3"/>
    <w:rsid w:val="00C04E7D"/>
    <w:rsid w:val="00C1165E"/>
    <w:rsid w:val="00C13F00"/>
    <w:rsid w:val="00C23FBC"/>
    <w:rsid w:val="00C3693C"/>
    <w:rsid w:val="00C53F6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CF44FD"/>
    <w:rsid w:val="00D25120"/>
    <w:rsid w:val="00D419CB"/>
    <w:rsid w:val="00D44E3F"/>
    <w:rsid w:val="00D525F5"/>
    <w:rsid w:val="00D535D0"/>
    <w:rsid w:val="00D81703"/>
    <w:rsid w:val="00D82929"/>
    <w:rsid w:val="00D95B29"/>
    <w:rsid w:val="00DA1AE0"/>
    <w:rsid w:val="00DC29DD"/>
    <w:rsid w:val="00DC7C0E"/>
    <w:rsid w:val="00DF2A6A"/>
    <w:rsid w:val="00DF3B72"/>
    <w:rsid w:val="00E2489D"/>
    <w:rsid w:val="00E26520"/>
    <w:rsid w:val="00E343A3"/>
    <w:rsid w:val="00E51BFA"/>
    <w:rsid w:val="00E51CC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25B80"/>
    <w:rsid w:val="00F2685F"/>
    <w:rsid w:val="00F32CE5"/>
    <w:rsid w:val="00F350C8"/>
    <w:rsid w:val="00F8654D"/>
    <w:rsid w:val="00F900C9"/>
    <w:rsid w:val="00F92C96"/>
    <w:rsid w:val="00FA0D4E"/>
    <w:rsid w:val="00FB0753"/>
    <w:rsid w:val="00FB2B7C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B3DCE5B-ECDF-4D29-90D3-FACF6172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15"/>
    <w:pPr>
      <w:tabs>
        <w:tab w:val="left" w:pos="1134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1134"/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character" w:styleId="Hyperlink">
    <w:name w:val="Hyperlink"/>
    <w:basedOn w:val="DefaultParagraphFont"/>
    <w:rsid w:val="00825E15"/>
    <w:rPr>
      <w:color w:val="0000FF"/>
      <w:u w:val="single"/>
    </w:rPr>
  </w:style>
  <w:style w:type="paragraph" w:customStyle="1" w:styleId="FirstFooter">
    <w:name w:val="FirstFooter"/>
    <w:basedOn w:val="Footer"/>
    <w:rsid w:val="00825E15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184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TSBCIRC1-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EE62-0C75-4E50-BD82-53950DDD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PA_TSBCIRC1-A.dotx</Template>
  <TotalTime>0</TotalTime>
  <Pages>3</Pages>
  <Words>303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Bettini, Nadine</cp:lastModifiedBy>
  <cp:revision>2</cp:revision>
  <cp:lastPrinted>2015-03-20T10:40:00Z</cp:lastPrinted>
  <dcterms:created xsi:type="dcterms:W3CDTF">2015-03-20T10:52:00Z</dcterms:created>
  <dcterms:modified xsi:type="dcterms:W3CDTF">2015-03-20T10:52:00Z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