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323"/>
        <w:gridCol w:w="3600"/>
      </w:tblGrid>
      <w:tr w:rsidR="00F86668" w:rsidRPr="00617BE4" w:rsidTr="00446FDD">
        <w:trPr>
          <w:cantSplit/>
        </w:trPr>
        <w:tc>
          <w:tcPr>
            <w:tcW w:w="6323" w:type="dxa"/>
            <w:vAlign w:val="center"/>
          </w:tcPr>
          <w:p w:rsidR="00F86668" w:rsidRPr="00C56944" w:rsidRDefault="00F86668" w:rsidP="00446FDD">
            <w:pPr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600" w:type="dxa"/>
            <w:vAlign w:val="center"/>
          </w:tcPr>
          <w:p w:rsidR="00F86668" w:rsidRPr="00C56944" w:rsidRDefault="00F86668" w:rsidP="00446FDD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 wp14:anchorId="22C92AD2" wp14:editId="1A7C7B1B">
                  <wp:extent cx="1822450" cy="7556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602" w:rsidRDefault="00F16602">
      <w:pPr>
        <w:rPr>
          <w:rtl/>
          <w:lang w:bidi="ar-EG"/>
        </w:rPr>
      </w:pPr>
    </w:p>
    <w:p w:rsidR="00AA10D1" w:rsidRDefault="00AA10D1" w:rsidP="00AA10D1">
      <w:pPr>
        <w:tabs>
          <w:tab w:val="left" w:pos="567"/>
          <w:tab w:val="left" w:pos="1701"/>
          <w:tab w:val="left" w:pos="2835"/>
        </w:tabs>
        <w:spacing w:before="0"/>
        <w:rPr>
          <w:rtl/>
          <w:lang w:bidi="ar-EG"/>
        </w:rPr>
      </w:pPr>
      <w:bookmarkStart w:id="0" w:name="dmeeting" w:colFirst="0" w:colLast="0"/>
      <w:bookmarkStart w:id="1" w:name="dnum" w:colFirst="1" w:colLast="1"/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F86668" w:rsidRPr="00116E12" w:rsidTr="00446FDD">
        <w:trPr>
          <w:cantSplit/>
          <w:trHeight w:val="340"/>
        </w:trPr>
        <w:tc>
          <w:tcPr>
            <w:tcW w:w="1533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rtl/>
                <w:lang w:bidi="ar-EG"/>
              </w:rPr>
            </w:pPr>
          </w:p>
        </w:tc>
        <w:tc>
          <w:tcPr>
            <w:tcW w:w="4760" w:type="dxa"/>
          </w:tcPr>
          <w:p w:rsidR="00F86668" w:rsidRPr="00116E12" w:rsidRDefault="00F86668" w:rsidP="00E323E5">
            <w:pPr>
              <w:tabs>
                <w:tab w:val="left" w:pos="4111"/>
              </w:tabs>
              <w:spacing w:after="60" w:line="300" w:lineRule="exact"/>
              <w:ind w:left="57"/>
              <w:rPr>
                <w:lang w:bidi="ar-EG"/>
              </w:rPr>
            </w:pPr>
            <w:r w:rsidRPr="00116E12">
              <w:rPr>
                <w:rFonts w:hint="cs"/>
                <w:rtl/>
              </w:rPr>
              <w:t xml:space="preserve">جنيف، </w:t>
            </w:r>
            <w:r w:rsidR="00E323E5">
              <w:t>27</w:t>
            </w:r>
            <w:r w:rsidRPr="00116E12">
              <w:rPr>
                <w:rFonts w:hint="cs"/>
                <w:rtl/>
                <w:lang w:bidi="ar-SY"/>
              </w:rPr>
              <w:t xml:space="preserve"> </w:t>
            </w:r>
            <w:r w:rsidR="00E323E5">
              <w:rPr>
                <w:rFonts w:hint="cs"/>
                <w:rtl/>
                <w:lang w:bidi="ar-SY"/>
              </w:rPr>
              <w:t>نوفمبر</w:t>
            </w:r>
            <w:r w:rsidRPr="00116E12">
              <w:rPr>
                <w:rFonts w:hint="cs"/>
                <w:rtl/>
                <w:lang w:bidi="ar-SY"/>
              </w:rPr>
              <w:t xml:space="preserve"> </w:t>
            </w:r>
            <w:r w:rsidRPr="00116E12">
              <w:t>2014</w:t>
            </w:r>
          </w:p>
          <w:p w:rsidR="00F86668" w:rsidRPr="00116E12" w:rsidRDefault="00F86668" w:rsidP="00446FDD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F86668" w:rsidRPr="00116E12" w:rsidTr="00446FDD">
        <w:trPr>
          <w:cantSplit/>
          <w:trHeight w:val="340"/>
        </w:trPr>
        <w:tc>
          <w:tcPr>
            <w:tcW w:w="1533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116E1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F86668" w:rsidRPr="00116E12" w:rsidRDefault="00F86668" w:rsidP="00E139BA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Cs/>
                <w:rtl/>
                <w:lang w:bidi="ar-SY"/>
              </w:rPr>
            </w:pPr>
            <w:r w:rsidRPr="00116E12">
              <w:rPr>
                <w:b/>
              </w:rPr>
              <w:t>TSB Circular </w:t>
            </w:r>
            <w:r w:rsidR="00E139BA">
              <w:rPr>
                <w:b/>
              </w:rPr>
              <w:t>128</w:t>
            </w:r>
            <w:r w:rsidRPr="00116E12">
              <w:rPr>
                <w:b/>
                <w:rtl/>
                <w:lang w:bidi="ar-EG"/>
              </w:rPr>
              <w:br/>
            </w:r>
            <w:r w:rsidRPr="00116E12">
              <w:rPr>
                <w:bCs/>
              </w:rPr>
              <w:t>COM </w:t>
            </w:r>
            <w:r w:rsidR="00E323E5">
              <w:rPr>
                <w:bCs/>
              </w:rPr>
              <w:t>5</w:t>
            </w:r>
            <w:r w:rsidRPr="00116E12">
              <w:rPr>
                <w:bCs/>
              </w:rPr>
              <w:t>/</w:t>
            </w:r>
            <w:r w:rsidR="00E323E5">
              <w:rPr>
                <w:bCs/>
              </w:rPr>
              <w:t>CB</w:t>
            </w:r>
          </w:p>
        </w:tc>
        <w:tc>
          <w:tcPr>
            <w:tcW w:w="4760" w:type="dxa"/>
          </w:tcPr>
          <w:p w:rsidR="00F86668" w:rsidRPr="00116E12" w:rsidRDefault="00F86668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</w:pPr>
            <w:r w:rsidRPr="00116E12">
              <w:rPr>
                <w:rFonts w:hint="cs"/>
                <w:rtl/>
              </w:rPr>
              <w:t>-</w:t>
            </w:r>
            <w:r w:rsidRPr="00116E12">
              <w:rPr>
                <w:rtl/>
              </w:rPr>
              <w:tab/>
            </w:r>
            <w:r w:rsidRPr="00116E12">
              <w:rPr>
                <w:rFonts w:hint="cs"/>
                <w:rtl/>
              </w:rPr>
              <w:t>إلى إدارات الدول الأعضاء في الات‍حاد</w:t>
            </w:r>
          </w:p>
        </w:tc>
      </w:tr>
      <w:tr w:rsidR="00F86668" w:rsidRPr="00116E12" w:rsidTr="00446FDD">
        <w:trPr>
          <w:cantSplit/>
          <w:trHeight w:val="340"/>
        </w:trPr>
        <w:tc>
          <w:tcPr>
            <w:tcW w:w="1533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  <w:lang w:bidi="ar-SY"/>
              </w:rPr>
              <w:t>الهاتف</w:t>
            </w:r>
            <w:r w:rsidRPr="00116E12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F86668" w:rsidRPr="00116E12" w:rsidRDefault="00F86668" w:rsidP="00E323E5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116E12">
              <w:t>+41 22 730 </w:t>
            </w:r>
            <w:r w:rsidR="00E323E5">
              <w:t>6301</w:t>
            </w:r>
          </w:p>
        </w:tc>
        <w:tc>
          <w:tcPr>
            <w:tcW w:w="4760" w:type="dxa"/>
          </w:tcPr>
          <w:p w:rsidR="00F86668" w:rsidRPr="00116E12" w:rsidRDefault="00F86668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F86668" w:rsidRPr="00116E12" w:rsidTr="00446FDD">
        <w:trPr>
          <w:cantSplit/>
          <w:trHeight w:val="340"/>
        </w:trPr>
        <w:tc>
          <w:tcPr>
            <w:tcW w:w="1533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F86668" w:rsidRPr="00116E12" w:rsidRDefault="00F86668" w:rsidP="00446FDD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116E12">
              <w:t>+41 22 730 5853</w:t>
            </w:r>
          </w:p>
        </w:tc>
        <w:tc>
          <w:tcPr>
            <w:tcW w:w="4760" w:type="dxa"/>
          </w:tcPr>
          <w:p w:rsidR="00F86668" w:rsidRPr="00116E12" w:rsidRDefault="00F86668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F86668" w:rsidRPr="00116E12" w:rsidTr="00446FDD">
        <w:trPr>
          <w:cantSplit/>
        </w:trPr>
        <w:tc>
          <w:tcPr>
            <w:tcW w:w="1533" w:type="dxa"/>
          </w:tcPr>
          <w:p w:rsidR="00F86668" w:rsidRPr="00116E12" w:rsidRDefault="00F86668" w:rsidP="00446FDD">
            <w:pPr>
              <w:spacing w:before="60" w:after="60" w:line="300" w:lineRule="exact"/>
              <w:ind w:left="57"/>
              <w:jc w:val="left"/>
            </w:pPr>
            <w:r w:rsidRPr="00116E1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F86668" w:rsidRPr="00116E12" w:rsidRDefault="00E96258" w:rsidP="00E323E5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  <w:hyperlink r:id="rId9" w:history="1">
              <w:r w:rsidR="00E323E5" w:rsidRPr="00480DA1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760" w:type="dxa"/>
          </w:tcPr>
          <w:p w:rsidR="00F86668" w:rsidRPr="00116E12" w:rsidRDefault="00F86668" w:rsidP="00446FDD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  <w:lang w:bidi="ar-EG"/>
              </w:rPr>
            </w:pPr>
            <w:r w:rsidRPr="00116E12">
              <w:rPr>
                <w:rFonts w:hint="cs"/>
                <w:b/>
                <w:bCs/>
                <w:rtl/>
              </w:rPr>
              <w:t>نسخة إلى:</w:t>
            </w:r>
          </w:p>
          <w:p w:rsidR="00F86668" w:rsidRPr="00116E12" w:rsidRDefault="00F86668" w:rsidP="00646A4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116E12">
              <w:rPr>
                <w:rFonts w:hint="cs"/>
                <w:rtl/>
              </w:rPr>
              <w:t>-</w:t>
            </w:r>
            <w:r w:rsidRPr="00116E12">
              <w:rPr>
                <w:rtl/>
              </w:rPr>
              <w:tab/>
            </w:r>
            <w:r w:rsidR="00E323E5">
              <w:rPr>
                <w:rFonts w:hint="cs"/>
                <w:rtl/>
              </w:rPr>
              <w:t>أعضاء قطاع تقييس الاتصالات</w:t>
            </w:r>
            <w:r w:rsidR="006429FE" w:rsidRPr="00116E12">
              <w:rPr>
                <w:rFonts w:hint="cs"/>
                <w:rtl/>
              </w:rPr>
              <w:t xml:space="preserve"> في الات‍حاد</w:t>
            </w:r>
            <w:r w:rsidRPr="00116E12">
              <w:rPr>
                <w:rFonts w:hint="cs"/>
                <w:rtl/>
              </w:rPr>
              <w:t>؛</w:t>
            </w:r>
          </w:p>
          <w:p w:rsidR="00F86668" w:rsidRPr="00116E12" w:rsidRDefault="00F86668" w:rsidP="00E323E5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  <w:r w:rsidRPr="00116E12">
              <w:rPr>
                <w:rFonts w:hint="cs"/>
                <w:rtl/>
              </w:rPr>
              <w:t>-</w:t>
            </w:r>
            <w:r w:rsidRPr="00116E12">
              <w:rPr>
                <w:rtl/>
              </w:rPr>
              <w:tab/>
              <w:t>ال</w:t>
            </w:r>
            <w:r w:rsidRPr="00116E12">
              <w:rPr>
                <w:rFonts w:hint="cs"/>
                <w:rtl/>
              </w:rPr>
              <w:t>‍</w:t>
            </w:r>
            <w:r w:rsidRPr="00116E12">
              <w:rPr>
                <w:rtl/>
              </w:rPr>
              <w:t xml:space="preserve">منتسبين </w:t>
            </w:r>
            <w:r w:rsidRPr="00116E12">
              <w:rPr>
                <w:rFonts w:hint="cs"/>
                <w:rtl/>
              </w:rPr>
              <w:t>إلى</w:t>
            </w:r>
            <w:r w:rsidRPr="00116E12">
              <w:rPr>
                <w:rtl/>
              </w:rPr>
              <w:t xml:space="preserve"> قطاع تقييس الاتصالات</w:t>
            </w:r>
            <w:r w:rsidRPr="00116E12">
              <w:rPr>
                <w:rFonts w:hint="cs"/>
                <w:rtl/>
              </w:rPr>
              <w:t>؛</w:t>
            </w:r>
          </w:p>
          <w:p w:rsidR="00F86668" w:rsidRPr="00116E12" w:rsidRDefault="00F86668" w:rsidP="00446FDD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116E12">
              <w:rPr>
                <w:rFonts w:hint="cs"/>
                <w:rtl/>
              </w:rPr>
              <w:t>-</w:t>
            </w:r>
            <w:r w:rsidRPr="00116E12">
              <w:rPr>
                <w:rtl/>
              </w:rPr>
              <w:tab/>
            </w:r>
            <w:r w:rsidRPr="00116E12">
              <w:rPr>
                <w:rFonts w:hint="cs"/>
                <w:rtl/>
                <w:lang w:bidi="ar-EG"/>
              </w:rPr>
              <w:t>الهيئات الأكادي‍مية ال‍منضمة إلى قطاع تقييس الاتصالات؛</w:t>
            </w:r>
          </w:p>
          <w:p w:rsidR="00F86668" w:rsidRPr="00E323E5" w:rsidRDefault="00F86668" w:rsidP="00E323E5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6"/>
                <w:rtl/>
              </w:rPr>
            </w:pPr>
            <w:r w:rsidRPr="00E323E5">
              <w:rPr>
                <w:rFonts w:hint="cs"/>
                <w:spacing w:val="6"/>
                <w:rtl/>
              </w:rPr>
              <w:t>-</w:t>
            </w:r>
            <w:r w:rsidRPr="00E323E5">
              <w:rPr>
                <w:spacing w:val="6"/>
                <w:rtl/>
              </w:rPr>
              <w:tab/>
            </w:r>
            <w:r w:rsidR="00E323E5" w:rsidRPr="00E323E5">
              <w:rPr>
                <w:rFonts w:hint="cs"/>
                <w:spacing w:val="6"/>
                <w:rtl/>
              </w:rPr>
              <w:t>رؤساء ل</w:t>
            </w:r>
            <w:r w:rsidR="00EF5245">
              <w:rPr>
                <w:rFonts w:hint="cs"/>
                <w:spacing w:val="6"/>
                <w:rtl/>
              </w:rPr>
              <w:t>‍</w:t>
            </w:r>
            <w:r w:rsidR="00E323E5" w:rsidRPr="00E323E5">
              <w:rPr>
                <w:rFonts w:hint="cs"/>
                <w:spacing w:val="6"/>
                <w:rtl/>
              </w:rPr>
              <w:t>جان الدراسات التابعة لقطاع تقييس الاتصالات ونوابهم</w:t>
            </w:r>
            <w:r w:rsidRPr="00E323E5">
              <w:rPr>
                <w:rFonts w:hint="cs"/>
                <w:spacing w:val="6"/>
                <w:rtl/>
              </w:rPr>
              <w:t>؛</w:t>
            </w:r>
          </w:p>
          <w:p w:rsidR="00F86668" w:rsidRPr="00116E12" w:rsidRDefault="00F86668" w:rsidP="00446FDD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  <w:lang w:bidi="ar-EG"/>
              </w:rPr>
            </w:pPr>
            <w:r w:rsidRPr="00116E12">
              <w:rPr>
                <w:rFonts w:hint="cs"/>
                <w:rtl/>
              </w:rPr>
              <w:t>-</w:t>
            </w:r>
            <w:r w:rsidRPr="00116E12">
              <w:rPr>
                <w:rtl/>
              </w:rPr>
              <w:tab/>
              <w:t>مدير مكتب تنمية الاتصالات</w:t>
            </w:r>
            <w:r w:rsidRPr="00116E12">
              <w:rPr>
                <w:rFonts w:hint="cs"/>
                <w:rtl/>
              </w:rPr>
              <w:t>؛</w:t>
            </w:r>
          </w:p>
          <w:p w:rsidR="00F86668" w:rsidRPr="00116E12" w:rsidRDefault="00F86668" w:rsidP="00446FDD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116E12">
              <w:rPr>
                <w:rFonts w:hint="cs"/>
                <w:rtl/>
              </w:rPr>
              <w:t>-</w:t>
            </w:r>
            <w:r w:rsidRPr="00116E12">
              <w:rPr>
                <w:rtl/>
              </w:rPr>
              <w:tab/>
              <w:t>مدير مكتب الاتصالات الراديوية</w:t>
            </w:r>
          </w:p>
        </w:tc>
      </w:tr>
      <w:tr w:rsidR="00F86668" w:rsidRPr="00116E12" w:rsidTr="00446FDD">
        <w:trPr>
          <w:cantSplit/>
        </w:trPr>
        <w:tc>
          <w:tcPr>
            <w:tcW w:w="1533" w:type="dxa"/>
          </w:tcPr>
          <w:p w:rsidR="00F86668" w:rsidRPr="00116E12" w:rsidRDefault="00F86668" w:rsidP="00446FDD">
            <w:pPr>
              <w:spacing w:before="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86668" w:rsidRPr="00116E12" w:rsidRDefault="00F86668" w:rsidP="00446FDD">
            <w:pPr>
              <w:tabs>
                <w:tab w:val="right" w:pos="1432"/>
                <w:tab w:val="left" w:pos="4111"/>
              </w:tabs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86668" w:rsidRPr="00116E12" w:rsidRDefault="00F86668" w:rsidP="00446FDD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</w:p>
        </w:tc>
      </w:tr>
      <w:tr w:rsidR="00F86668" w:rsidRPr="00116E12" w:rsidTr="00446FDD">
        <w:trPr>
          <w:cantSplit/>
        </w:trPr>
        <w:tc>
          <w:tcPr>
            <w:tcW w:w="1533" w:type="dxa"/>
          </w:tcPr>
          <w:p w:rsidR="00F86668" w:rsidRPr="00116E12" w:rsidRDefault="00F86668" w:rsidP="00446FDD">
            <w:pPr>
              <w:spacing w:before="60" w:after="60"/>
              <w:ind w:left="57"/>
              <w:rPr>
                <w:rtl/>
                <w:lang w:bidi="ar-SY"/>
              </w:rPr>
            </w:pPr>
            <w:r w:rsidRPr="00116E12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86668" w:rsidRPr="00116E12" w:rsidRDefault="00E139BA" w:rsidP="00E139BA">
            <w:pPr>
              <w:tabs>
                <w:tab w:val="left" w:pos="284"/>
                <w:tab w:val="left" w:pos="4111"/>
                <w:tab w:val="left" w:pos="5337"/>
              </w:tabs>
              <w:spacing w:before="60" w:after="60"/>
              <w:ind w:left="57"/>
            </w:pPr>
            <w:r w:rsidRPr="00E139BA">
              <w:rPr>
                <w:rFonts w:hint="cs"/>
                <w:b/>
                <w:bCs/>
                <w:rtl/>
              </w:rPr>
              <w:t xml:space="preserve">استبيان بشأن </w:t>
            </w:r>
            <w:r w:rsidRPr="00E139BA">
              <w:rPr>
                <w:b/>
                <w:bCs/>
                <w:rtl/>
              </w:rPr>
              <w:t>التداخل الكهرمغنطيسي</w:t>
            </w:r>
            <w:r w:rsidRPr="00E139B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E139BA">
              <w:rPr>
                <w:b/>
                <w:bCs/>
                <w:lang w:val="fr-CH"/>
              </w:rPr>
              <w:t>EMI</w:t>
            </w:r>
            <w:r>
              <w:rPr>
                <w:b/>
                <w:bCs/>
                <w:lang w:bidi="ar-EG"/>
              </w:rPr>
              <w:t>)</w:t>
            </w:r>
            <w:r w:rsidRPr="00E139BA">
              <w:rPr>
                <w:rFonts w:hint="cs"/>
                <w:b/>
                <w:bCs/>
                <w:rtl/>
                <w:lang w:bidi="ar-EG"/>
              </w:rPr>
              <w:t xml:space="preserve"> المتعلق</w:t>
            </w:r>
            <w:r w:rsidRPr="00E139BA">
              <w:rPr>
                <w:b/>
                <w:bCs/>
                <w:rtl/>
              </w:rPr>
              <w:t xml:space="preserve"> </w:t>
            </w:r>
            <w:r w:rsidRPr="00E139BA">
              <w:rPr>
                <w:rFonts w:hint="cs"/>
                <w:b/>
                <w:bCs/>
                <w:rtl/>
              </w:rPr>
              <w:t xml:space="preserve">بالبثّ </w:t>
            </w:r>
            <w:r>
              <w:rPr>
                <w:rFonts w:hint="cs"/>
                <w:b/>
                <w:bCs/>
                <w:rtl/>
              </w:rPr>
              <w:t xml:space="preserve">على شبكات الكهرباء </w:t>
            </w:r>
            <w:r w:rsidRPr="00E139BA">
              <w:rPr>
                <w:rFonts w:hint="cs"/>
                <w:b/>
                <w:bCs/>
                <w:rtl/>
              </w:rPr>
              <w:t>بال</w:t>
            </w:r>
            <w:r w:rsidRPr="00E139BA">
              <w:rPr>
                <w:b/>
                <w:bCs/>
                <w:rtl/>
              </w:rPr>
              <w:t>تيار المتناوب</w:t>
            </w:r>
            <w:r w:rsidRPr="00E139B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تحت </w:t>
            </w:r>
            <w:r w:rsidRPr="00E139BA">
              <w:rPr>
                <w:b/>
                <w:bCs/>
              </w:rPr>
              <w:t>kHz</w:t>
            </w:r>
            <w:r>
              <w:rPr>
                <w:b/>
                <w:bCs/>
              </w:rPr>
              <w:t> </w:t>
            </w:r>
            <w:r w:rsidRPr="00E139BA">
              <w:rPr>
                <w:b/>
                <w:bCs/>
              </w:rPr>
              <w:t>150</w:t>
            </w:r>
          </w:p>
        </w:tc>
      </w:tr>
    </w:tbl>
    <w:bookmarkEnd w:id="0"/>
    <w:bookmarkEnd w:id="1"/>
    <w:p w:rsidR="00E323E5" w:rsidRPr="003F49B8" w:rsidRDefault="00E323E5" w:rsidP="00E323E5">
      <w:pPr>
        <w:spacing w:before="600"/>
        <w:rPr>
          <w:rFonts w:ascii="Calibri" w:hAnsi="Calibri"/>
          <w:rtl/>
        </w:rPr>
      </w:pPr>
      <w:r w:rsidRPr="003F49B8">
        <w:rPr>
          <w:rFonts w:ascii="Calibri" w:hAnsi="Calibri" w:hint="cs"/>
          <w:rtl/>
        </w:rPr>
        <w:t>حضرات السادة والسيدات،</w:t>
      </w:r>
    </w:p>
    <w:p w:rsidR="00E323E5" w:rsidRPr="003F49B8" w:rsidRDefault="00E323E5" w:rsidP="00E323E5">
      <w:pPr>
        <w:rPr>
          <w:rFonts w:ascii="Calibri" w:hAnsi="Calibri"/>
          <w:rtl/>
        </w:rPr>
      </w:pPr>
      <w:r w:rsidRPr="003F49B8">
        <w:rPr>
          <w:rFonts w:ascii="Calibri" w:hAnsi="Calibri" w:hint="cs"/>
          <w:rtl/>
        </w:rPr>
        <w:t>ت‍حية طيبة وبعد،</w:t>
      </w:r>
    </w:p>
    <w:p w:rsidR="00E139BA" w:rsidRPr="003F49B8" w:rsidRDefault="00E139BA" w:rsidP="002E2169">
      <w:pPr>
        <w:rPr>
          <w:rFonts w:ascii="Calibri" w:hAnsi="Calibri"/>
          <w:rtl/>
        </w:rPr>
      </w:pPr>
      <w:r w:rsidRPr="003F49B8">
        <w:rPr>
          <w:rFonts w:ascii="Calibri" w:hAnsi="Calibri" w:hint="cs"/>
          <w:rtl/>
        </w:rPr>
        <w:t xml:space="preserve">خلال الاجتماع الأخير </w:t>
      </w:r>
      <w:r>
        <w:rPr>
          <w:rFonts w:ascii="Calibri" w:hAnsi="Calibri" w:hint="cs"/>
          <w:rtl/>
        </w:rPr>
        <w:t>لفرقتَي</w:t>
      </w:r>
      <w:r w:rsidRPr="003F49B8">
        <w:rPr>
          <w:rFonts w:ascii="Calibri" w:hAnsi="Calibri" w:hint="cs"/>
          <w:rtl/>
        </w:rPr>
        <w:t xml:space="preserve"> العمل </w:t>
      </w:r>
      <w:r w:rsidRPr="003F49B8">
        <w:rPr>
          <w:rFonts w:ascii="Calibri" w:hAnsi="Calibri"/>
        </w:rPr>
        <w:t>1</w:t>
      </w:r>
      <w:r w:rsidRPr="003F49B8">
        <w:rPr>
          <w:rFonts w:ascii="Calibri" w:hAnsi="Calibri" w:hint="cs"/>
          <w:rtl/>
        </w:rPr>
        <w:t xml:space="preserve"> و</w:t>
      </w:r>
      <w:r w:rsidRPr="003F49B8">
        <w:rPr>
          <w:rFonts w:ascii="Calibri" w:hAnsi="Calibri"/>
        </w:rPr>
        <w:t>2</w:t>
      </w:r>
      <w:r w:rsidRPr="003F49B8">
        <w:rPr>
          <w:rFonts w:ascii="Calibri" w:hAnsi="Calibri" w:hint="cs"/>
          <w:rtl/>
        </w:rPr>
        <w:t xml:space="preserve"> </w:t>
      </w:r>
      <w:r>
        <w:rPr>
          <w:rFonts w:ascii="Calibri" w:hAnsi="Calibri" w:hint="cs"/>
          <w:rtl/>
        </w:rPr>
        <w:t xml:space="preserve">التابعتين </w:t>
      </w:r>
      <w:r w:rsidRPr="003F49B8">
        <w:rPr>
          <w:rFonts w:ascii="Calibri" w:hAnsi="Calibri" w:hint="cs"/>
          <w:rtl/>
        </w:rPr>
        <w:t xml:space="preserve">للجنة الدراسات </w:t>
      </w:r>
      <w:r w:rsidRPr="003F49B8">
        <w:rPr>
          <w:rFonts w:ascii="Calibri" w:hAnsi="Calibri"/>
        </w:rPr>
        <w:t>5</w:t>
      </w:r>
      <w:r w:rsidRPr="003F49B8">
        <w:rPr>
          <w:rFonts w:ascii="Calibri" w:hAnsi="Calibri" w:hint="cs"/>
          <w:rtl/>
        </w:rPr>
        <w:t xml:space="preserve"> الذي عُقِد في جنيف بين </w:t>
      </w:r>
      <w:r w:rsidRPr="003F49B8">
        <w:rPr>
          <w:rFonts w:ascii="Calibri" w:hAnsi="Calibri"/>
        </w:rPr>
        <w:t>23</w:t>
      </w:r>
      <w:r w:rsidRPr="003F49B8">
        <w:rPr>
          <w:rFonts w:ascii="Calibri" w:hAnsi="Calibri" w:hint="cs"/>
          <w:rtl/>
        </w:rPr>
        <w:t xml:space="preserve"> و</w:t>
      </w:r>
      <w:r w:rsidRPr="003F49B8">
        <w:rPr>
          <w:rFonts w:ascii="Calibri" w:hAnsi="Calibri"/>
        </w:rPr>
        <w:t>29</w:t>
      </w:r>
      <w:r w:rsidRPr="003F49B8">
        <w:rPr>
          <w:rFonts w:ascii="Calibri" w:hAnsi="Calibri" w:hint="cs"/>
          <w:rtl/>
        </w:rPr>
        <w:t xml:space="preserve"> يوليو </w:t>
      </w:r>
      <w:r w:rsidRPr="003F49B8">
        <w:rPr>
          <w:rFonts w:ascii="Calibri" w:hAnsi="Calibri"/>
        </w:rPr>
        <w:t>2014</w:t>
      </w:r>
      <w:r w:rsidRPr="003F49B8">
        <w:rPr>
          <w:rFonts w:ascii="Calibri" w:hAnsi="Calibri" w:hint="cs"/>
          <w:rtl/>
        </w:rPr>
        <w:t>،</w:t>
      </w:r>
      <w:r w:rsidR="008E0621">
        <w:rPr>
          <w:rFonts w:ascii="Calibri" w:hAnsi="Calibri"/>
          <w:rtl/>
        </w:rPr>
        <w:br/>
      </w:r>
      <w:r w:rsidRPr="003F49B8">
        <w:rPr>
          <w:rFonts w:ascii="Calibri" w:hAnsi="Calibri" w:hint="cs"/>
          <w:rtl/>
        </w:rPr>
        <w:t>تقرّر ضمن إطار الدراسة</w:t>
      </w:r>
      <w:r w:rsidRPr="003F49B8">
        <w:rPr>
          <w:rFonts w:ascii="Calibri" w:hAnsi="Calibri" w:hint="cs"/>
          <w:rtl/>
          <w:lang w:val="ru-RU" w:bidi="ar-EG"/>
        </w:rPr>
        <w:t xml:space="preserve"> التي أجرِيَت في سياق ال</w:t>
      </w:r>
      <w:r w:rsidR="00A41D08">
        <w:rPr>
          <w:rFonts w:ascii="Calibri" w:hAnsi="Calibri" w:hint="cs"/>
          <w:rtl/>
          <w:lang w:val="ru-RU" w:bidi="ar-EG"/>
        </w:rPr>
        <w:t>‍</w:t>
      </w:r>
      <w:r w:rsidRPr="003F49B8">
        <w:rPr>
          <w:rFonts w:ascii="Calibri" w:hAnsi="Calibri" w:hint="cs"/>
          <w:rtl/>
          <w:lang w:val="ru-RU" w:bidi="ar-EG"/>
        </w:rPr>
        <w:t>مسأل</w:t>
      </w:r>
      <w:r>
        <w:rPr>
          <w:rFonts w:ascii="Calibri" w:hAnsi="Calibri" w:hint="cs"/>
          <w:rtl/>
          <w:lang w:val="ru-RU" w:bidi="ar-EG"/>
        </w:rPr>
        <w:t>ة</w:t>
      </w:r>
      <w:r w:rsidRPr="003F49B8">
        <w:rPr>
          <w:rFonts w:ascii="Calibri" w:hAnsi="Calibri" w:hint="cs"/>
          <w:rtl/>
          <w:lang w:val="ru-RU" w:bidi="ar-EG"/>
        </w:rPr>
        <w:t xml:space="preserve"> </w:t>
      </w:r>
      <w:r w:rsidRPr="003F49B8">
        <w:rPr>
          <w:rFonts w:ascii="Calibri" w:hAnsi="Calibri"/>
        </w:rPr>
        <w:t>5</w:t>
      </w:r>
      <w:r w:rsidRPr="003F49B8">
        <w:rPr>
          <w:rFonts w:ascii="Calibri" w:hAnsi="Calibri" w:hint="cs"/>
          <w:rtl/>
          <w:lang w:val="ru-RU" w:bidi="ar-EG"/>
        </w:rPr>
        <w:t>/</w:t>
      </w:r>
      <w:r>
        <w:rPr>
          <w:rFonts w:ascii="Calibri" w:hAnsi="Calibri"/>
          <w:lang w:val="es-ES_tradnl" w:bidi="ar-EG"/>
        </w:rPr>
        <w:t>9</w:t>
      </w:r>
      <w:r w:rsidRPr="003F49B8">
        <w:rPr>
          <w:rFonts w:ascii="Calibri" w:hAnsi="Calibri" w:hint="cs"/>
          <w:rtl/>
          <w:lang w:val="es-ES_tradnl" w:bidi="ar-EG"/>
        </w:rPr>
        <w:t xml:space="preserve"> </w:t>
      </w:r>
      <w:r w:rsidRPr="003F49B8">
        <w:rPr>
          <w:rFonts w:ascii="Calibri" w:hAnsi="Calibri" w:hint="cs"/>
          <w:i/>
          <w:iCs/>
          <w:rtl/>
          <w:lang w:val="es-ES_tradnl" w:bidi="ar-EG"/>
        </w:rPr>
        <w:t>(</w:t>
      </w:r>
      <w:r w:rsidRPr="00627903">
        <w:rPr>
          <w:rFonts w:ascii="Calibri" w:hAnsi="Calibri" w:hint="eastAsia"/>
          <w:i/>
          <w:iCs/>
          <w:rtl/>
        </w:rPr>
        <w:t>توصيات</w:t>
      </w:r>
      <w:r w:rsidRPr="00627903">
        <w:rPr>
          <w:rFonts w:ascii="Calibri" w:hAnsi="Calibri"/>
          <w:i/>
          <w:iCs/>
          <w:rtl/>
        </w:rPr>
        <w:t xml:space="preserve"> </w:t>
      </w:r>
      <w:r w:rsidRPr="00627903">
        <w:rPr>
          <w:rFonts w:ascii="Calibri" w:hAnsi="Calibri" w:hint="eastAsia"/>
          <w:i/>
          <w:iCs/>
          <w:rtl/>
        </w:rPr>
        <w:t>التوافق</w:t>
      </w:r>
      <w:r w:rsidRPr="00627903">
        <w:rPr>
          <w:rFonts w:ascii="Calibri" w:hAnsi="Calibri"/>
          <w:i/>
          <w:iCs/>
          <w:rtl/>
        </w:rPr>
        <w:t xml:space="preserve"> </w:t>
      </w:r>
      <w:r w:rsidRPr="00627903">
        <w:rPr>
          <w:rFonts w:ascii="Calibri" w:hAnsi="Calibri" w:hint="eastAsia"/>
          <w:i/>
          <w:iCs/>
          <w:rtl/>
        </w:rPr>
        <w:t>الكهرمغنطيسي</w:t>
      </w:r>
      <w:r w:rsidRPr="00627903">
        <w:rPr>
          <w:rFonts w:ascii="Calibri" w:hAnsi="Calibri"/>
          <w:i/>
          <w:iCs/>
          <w:rtl/>
        </w:rPr>
        <w:t xml:space="preserve"> </w:t>
      </w:r>
      <w:r w:rsidRPr="00627903">
        <w:rPr>
          <w:rFonts w:ascii="Calibri" w:hAnsi="Calibri" w:hint="eastAsia"/>
          <w:i/>
          <w:iCs/>
          <w:rtl/>
        </w:rPr>
        <w:t>العامة</w:t>
      </w:r>
      <w:r w:rsidRPr="00627903">
        <w:rPr>
          <w:rFonts w:ascii="Calibri" w:hAnsi="Calibri"/>
          <w:i/>
          <w:iCs/>
          <w:rtl/>
        </w:rPr>
        <w:t xml:space="preserve"> </w:t>
      </w:r>
      <w:r w:rsidRPr="00627903">
        <w:rPr>
          <w:rFonts w:ascii="Calibri" w:hAnsi="Calibri" w:hint="eastAsia"/>
          <w:i/>
          <w:iCs/>
          <w:rtl/>
        </w:rPr>
        <w:t>وتلك</w:t>
      </w:r>
      <w:r w:rsidRPr="00627903">
        <w:rPr>
          <w:rFonts w:ascii="Calibri" w:hAnsi="Calibri"/>
          <w:i/>
          <w:iCs/>
          <w:rtl/>
        </w:rPr>
        <w:t xml:space="preserve"> </w:t>
      </w:r>
      <w:r w:rsidRPr="00627903">
        <w:rPr>
          <w:rFonts w:ascii="Calibri" w:hAnsi="Calibri" w:hint="eastAsia"/>
          <w:i/>
          <w:iCs/>
          <w:rtl/>
        </w:rPr>
        <w:t>المتصلة</w:t>
      </w:r>
      <w:r w:rsidRPr="00627903">
        <w:rPr>
          <w:rFonts w:ascii="Calibri" w:hAnsi="Calibri"/>
          <w:i/>
          <w:iCs/>
          <w:rtl/>
        </w:rPr>
        <w:t xml:space="preserve"> </w:t>
      </w:r>
      <w:r w:rsidR="002E2169">
        <w:rPr>
          <w:rFonts w:ascii="Calibri" w:hAnsi="Calibri" w:hint="cs"/>
          <w:i/>
          <w:iCs/>
          <w:rtl/>
        </w:rPr>
        <w:t>بمجموعات</w:t>
      </w:r>
      <w:r w:rsidRPr="00627903">
        <w:rPr>
          <w:rFonts w:ascii="Calibri" w:hAnsi="Calibri"/>
          <w:i/>
          <w:iCs/>
          <w:rtl/>
        </w:rPr>
        <w:t xml:space="preserve"> </w:t>
      </w:r>
      <w:r w:rsidRPr="00627903">
        <w:rPr>
          <w:rFonts w:ascii="Calibri" w:hAnsi="Calibri" w:hint="eastAsia"/>
          <w:i/>
          <w:iCs/>
          <w:rtl/>
        </w:rPr>
        <w:t>المنتجات</w:t>
      </w:r>
      <w:r w:rsidRPr="00627903">
        <w:rPr>
          <w:rFonts w:ascii="Calibri" w:hAnsi="Calibri"/>
          <w:i/>
          <w:iCs/>
          <w:rtl/>
        </w:rPr>
        <w:t xml:space="preserve"> </w:t>
      </w:r>
      <w:r w:rsidRPr="00627903">
        <w:rPr>
          <w:rFonts w:ascii="Calibri" w:hAnsi="Calibri" w:hint="eastAsia"/>
          <w:i/>
          <w:iCs/>
          <w:rtl/>
        </w:rPr>
        <w:t>بشأن</w:t>
      </w:r>
      <w:r w:rsidRPr="00627903">
        <w:rPr>
          <w:rFonts w:ascii="Calibri" w:hAnsi="Calibri"/>
          <w:i/>
          <w:iCs/>
          <w:rtl/>
        </w:rPr>
        <w:t xml:space="preserve"> </w:t>
      </w:r>
      <w:r w:rsidRPr="00627903">
        <w:rPr>
          <w:rFonts w:ascii="Calibri" w:hAnsi="Calibri" w:hint="eastAsia"/>
          <w:i/>
          <w:iCs/>
          <w:rtl/>
        </w:rPr>
        <w:t>معدات</w:t>
      </w:r>
      <w:r w:rsidRPr="00627903">
        <w:rPr>
          <w:rFonts w:ascii="Calibri" w:hAnsi="Calibri"/>
          <w:i/>
          <w:iCs/>
          <w:rtl/>
        </w:rPr>
        <w:t xml:space="preserve"> </w:t>
      </w:r>
      <w:r w:rsidRPr="00627903">
        <w:rPr>
          <w:rFonts w:ascii="Calibri" w:hAnsi="Calibri" w:hint="eastAsia"/>
          <w:i/>
          <w:iCs/>
          <w:rtl/>
        </w:rPr>
        <w:t>الاتصالات</w:t>
      </w:r>
      <w:r w:rsidRPr="003F49B8">
        <w:rPr>
          <w:rFonts w:ascii="Calibri" w:hAnsi="Calibri" w:hint="cs"/>
          <w:i/>
          <w:iCs/>
          <w:rtl/>
        </w:rPr>
        <w:t xml:space="preserve">) </w:t>
      </w:r>
      <w:r w:rsidRPr="003F49B8">
        <w:rPr>
          <w:rFonts w:ascii="Calibri" w:hAnsi="Calibri" w:hint="cs"/>
          <w:rtl/>
        </w:rPr>
        <w:t xml:space="preserve">إصدار </w:t>
      </w:r>
      <w:r>
        <w:rPr>
          <w:rFonts w:ascii="Calibri" w:hAnsi="Calibri" w:hint="cs"/>
          <w:rtl/>
        </w:rPr>
        <w:t xml:space="preserve">الاستبيان </w:t>
      </w:r>
      <w:r w:rsidRPr="003F49B8">
        <w:rPr>
          <w:rFonts w:ascii="Calibri" w:hAnsi="Calibri" w:hint="cs"/>
          <w:color w:val="000000"/>
          <w:spacing w:val="2"/>
          <w:rtl/>
          <w:lang w:val="ru-RU" w:bidi="ar-EG"/>
        </w:rPr>
        <w:t>الذي يرد وصفه فيما يلي:</w:t>
      </w:r>
    </w:p>
    <w:p w:rsidR="00E139BA" w:rsidRPr="00627903" w:rsidRDefault="00E139BA" w:rsidP="00E139BA">
      <w:pPr>
        <w:tabs>
          <w:tab w:val="left" w:pos="445"/>
          <w:tab w:val="left" w:pos="4111"/>
          <w:tab w:val="left" w:pos="5337"/>
        </w:tabs>
        <w:spacing w:after="120"/>
        <w:ind w:left="4111" w:right="57" w:hanging="4054"/>
        <w:jc w:val="center"/>
        <w:rPr>
          <w:rFonts w:ascii="Calibri" w:hAnsi="Calibri"/>
          <w:b/>
          <w:bCs/>
          <w:i/>
          <w:iCs/>
          <w:spacing w:val="-2"/>
          <w:rtl/>
          <w:lang w:val="ru-RU" w:bidi="ar-EG"/>
        </w:rPr>
      </w:pPr>
      <w:r w:rsidRPr="00627903">
        <w:rPr>
          <w:rFonts w:ascii="Calibri" w:hAnsi="Calibri" w:hint="cs"/>
          <w:b/>
          <w:bCs/>
          <w:i/>
          <w:iCs/>
          <w:spacing w:val="-2"/>
          <w:rtl/>
        </w:rPr>
        <w:t xml:space="preserve">"استبيان بشأن </w:t>
      </w:r>
      <w:r w:rsidRPr="00627903">
        <w:rPr>
          <w:b/>
          <w:bCs/>
          <w:i/>
          <w:iCs/>
          <w:color w:val="000000"/>
          <w:rtl/>
        </w:rPr>
        <w:t>التداخل الكهرمغنطيسي</w:t>
      </w:r>
      <w:r w:rsidRPr="00627903">
        <w:rPr>
          <w:rFonts w:hint="cs"/>
          <w:b/>
          <w:bCs/>
          <w:i/>
          <w:iCs/>
          <w:color w:val="000000"/>
          <w:rtl/>
        </w:rPr>
        <w:t xml:space="preserve"> </w:t>
      </w:r>
      <w:r>
        <w:rPr>
          <w:b/>
          <w:bCs/>
          <w:i/>
          <w:iCs/>
          <w:color w:val="000000"/>
        </w:rPr>
        <w:t>(</w:t>
      </w:r>
      <w:r w:rsidRPr="00627903">
        <w:rPr>
          <w:b/>
          <w:bCs/>
          <w:i/>
          <w:iCs/>
          <w:color w:val="000000"/>
          <w:lang w:val="fr-CH"/>
        </w:rPr>
        <w:t>EMI</w:t>
      </w:r>
      <w:r>
        <w:rPr>
          <w:b/>
          <w:bCs/>
          <w:i/>
          <w:iCs/>
          <w:color w:val="000000"/>
          <w:lang w:bidi="ar-EG"/>
        </w:rPr>
        <w:t>)</w:t>
      </w:r>
      <w:r w:rsidRPr="00627903">
        <w:rPr>
          <w:rFonts w:hint="cs"/>
          <w:b/>
          <w:bCs/>
          <w:i/>
          <w:iCs/>
          <w:color w:val="000000"/>
          <w:rtl/>
          <w:lang w:val="ru-RU" w:bidi="ar-EG"/>
        </w:rPr>
        <w:t xml:space="preserve"> المتعلق</w:t>
      </w:r>
      <w:r w:rsidRPr="00627903">
        <w:rPr>
          <w:b/>
          <w:bCs/>
          <w:i/>
          <w:iCs/>
          <w:color w:val="000000"/>
          <w:rtl/>
        </w:rPr>
        <w:t xml:space="preserve"> </w:t>
      </w:r>
      <w:r w:rsidRPr="00627903">
        <w:rPr>
          <w:rFonts w:hint="cs"/>
          <w:b/>
          <w:bCs/>
          <w:i/>
          <w:iCs/>
          <w:color w:val="000000"/>
          <w:rtl/>
        </w:rPr>
        <w:t>ب</w:t>
      </w:r>
      <w:r>
        <w:rPr>
          <w:rFonts w:hint="cs"/>
          <w:b/>
          <w:bCs/>
          <w:i/>
          <w:iCs/>
          <w:color w:val="000000"/>
          <w:rtl/>
        </w:rPr>
        <w:t xml:space="preserve">البثّ على شبكات الكهرباء </w:t>
      </w:r>
      <w:r w:rsidRPr="00627903">
        <w:rPr>
          <w:rFonts w:hint="cs"/>
          <w:b/>
          <w:bCs/>
          <w:i/>
          <w:iCs/>
          <w:color w:val="000000"/>
          <w:rtl/>
        </w:rPr>
        <w:t>بال</w:t>
      </w:r>
      <w:r w:rsidRPr="00627903">
        <w:rPr>
          <w:b/>
          <w:bCs/>
          <w:i/>
          <w:iCs/>
          <w:color w:val="000000"/>
          <w:rtl/>
        </w:rPr>
        <w:t>تيار المتناوب</w:t>
      </w:r>
      <w:r w:rsidRPr="00627903">
        <w:rPr>
          <w:rFonts w:hint="cs"/>
          <w:b/>
          <w:bCs/>
          <w:i/>
          <w:iCs/>
          <w:color w:val="000000"/>
          <w:rtl/>
        </w:rPr>
        <w:t xml:space="preserve"> </w:t>
      </w:r>
      <w:r>
        <w:rPr>
          <w:rFonts w:hint="cs"/>
          <w:b/>
          <w:bCs/>
          <w:i/>
          <w:iCs/>
          <w:color w:val="000000"/>
          <w:rtl/>
        </w:rPr>
        <w:t xml:space="preserve">تحت </w:t>
      </w:r>
      <w:r w:rsidRPr="00627903">
        <w:rPr>
          <w:b/>
          <w:bCs/>
          <w:i/>
          <w:iCs/>
          <w:color w:val="000000"/>
        </w:rPr>
        <w:t>kHz</w:t>
      </w:r>
      <w:r>
        <w:rPr>
          <w:b/>
          <w:bCs/>
          <w:i/>
          <w:iCs/>
          <w:color w:val="000000"/>
        </w:rPr>
        <w:t> </w:t>
      </w:r>
      <w:r w:rsidRPr="00627903">
        <w:rPr>
          <w:b/>
          <w:bCs/>
          <w:i/>
          <w:iCs/>
          <w:color w:val="000000"/>
        </w:rPr>
        <w:t>150</w:t>
      </w:r>
      <w:r w:rsidRPr="00627903">
        <w:rPr>
          <w:rFonts w:hint="cs"/>
          <w:b/>
          <w:bCs/>
          <w:i/>
          <w:iCs/>
          <w:color w:val="000000"/>
          <w:rtl/>
        </w:rPr>
        <w:t>"</w:t>
      </w:r>
    </w:p>
    <w:p w:rsidR="00E139BA" w:rsidRPr="00C0281B" w:rsidRDefault="00E139BA" w:rsidP="00E139BA">
      <w:pPr>
        <w:rPr>
          <w:rFonts w:ascii="Calibri" w:eastAsia="SimSun" w:hAnsi="Calibri"/>
          <w:color w:val="000000"/>
          <w:rtl/>
          <w:lang w:val="ru-RU" w:bidi="ar-EG"/>
        </w:rPr>
      </w:pPr>
      <w:r w:rsidRPr="00565845">
        <w:rPr>
          <w:rFonts w:ascii="Calibri" w:eastAsia="SimSun" w:hAnsi="Calibri" w:hint="cs"/>
          <w:color w:val="000000"/>
          <w:rtl/>
          <w:lang w:val="ru-RU" w:bidi="ar-EG"/>
        </w:rPr>
        <w:t xml:space="preserve">والغرض من الاستبيان </w:t>
      </w:r>
      <w:r>
        <w:rPr>
          <w:rFonts w:ascii="Calibri" w:eastAsia="SimSun" w:hAnsi="Calibri" w:hint="cs"/>
          <w:color w:val="000000"/>
          <w:rtl/>
          <w:lang w:val="ru-RU" w:bidi="ar-EG"/>
        </w:rPr>
        <w:t>ج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مع معلومات عن </w:t>
      </w:r>
      <w:r w:rsidRPr="00627903">
        <w:rPr>
          <w:rFonts w:ascii="Calibri" w:eastAsia="SimSun" w:hAnsi="Calibri" w:hint="eastAsia"/>
          <w:color w:val="000000"/>
          <w:rtl/>
          <w:lang w:val="ru-RU" w:bidi="ar-EG"/>
        </w:rPr>
        <w:t>التداخل</w:t>
      </w:r>
      <w:r w:rsidRPr="00627903">
        <w:rPr>
          <w:rFonts w:ascii="Calibri" w:eastAsia="SimSun" w:hAnsi="Calibri"/>
          <w:color w:val="000000"/>
          <w:rtl/>
          <w:lang w:val="ru-RU" w:bidi="ar-EG"/>
        </w:rPr>
        <w:t xml:space="preserve"> </w:t>
      </w:r>
      <w:r w:rsidRPr="00627903">
        <w:rPr>
          <w:rFonts w:ascii="Calibri" w:eastAsia="SimSun" w:hAnsi="Calibri" w:hint="eastAsia"/>
          <w:color w:val="000000"/>
          <w:rtl/>
          <w:lang w:val="ru-RU" w:bidi="ar-EG"/>
        </w:rPr>
        <w:t>الكهرمغنطيسي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 </w:t>
      </w:r>
      <w:r>
        <w:rPr>
          <w:rFonts w:ascii="Calibri" w:eastAsia="SimSun" w:hAnsi="Calibri"/>
          <w:color w:val="000000"/>
          <w:lang w:bidi="ar-EG"/>
        </w:rPr>
        <w:t>(</w:t>
      </w:r>
      <w:r>
        <w:rPr>
          <w:rFonts w:ascii="Calibri" w:eastAsia="SimSun" w:hAnsi="Calibri"/>
          <w:color w:val="000000"/>
          <w:lang w:val="fr-CH" w:bidi="ar-EG"/>
        </w:rPr>
        <w:t>EMI</w:t>
      </w:r>
      <w:r>
        <w:rPr>
          <w:rFonts w:ascii="Calibri" w:eastAsia="SimSun" w:hAnsi="Calibri"/>
          <w:color w:val="000000"/>
          <w:lang w:bidi="ar-EG"/>
        </w:rPr>
        <w:t>)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 تشمل ال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>خلل في ت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>جهيزات الاتصالات أو تكنولوجيا ال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>معلومات الناجم عن الضوضاء على شبكات الكهرباء بالتيار ال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>متناوب (خط الكهرباء) ت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حت </w:t>
      </w:r>
      <w:r>
        <w:rPr>
          <w:rFonts w:ascii="Calibri" w:eastAsia="SimSun" w:hAnsi="Calibri"/>
          <w:color w:val="000000"/>
          <w:lang w:bidi="ar-EG"/>
        </w:rPr>
        <w:t>kHz 150</w:t>
      </w:r>
      <w:r>
        <w:rPr>
          <w:rFonts w:ascii="Calibri" w:eastAsia="SimSun" w:hAnsi="Calibri" w:hint="cs"/>
          <w:color w:val="000000"/>
          <w:rtl/>
          <w:lang w:val="ru-RU" w:bidi="ar-EG"/>
        </w:rPr>
        <w:t>. وستخضع ال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>معلومات ال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>مجموعة للتحليل من أجل ت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>حديد ال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>متطلبات ال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>مناسبة ل</w:t>
      </w:r>
      <w:r w:rsidRPr="00C0281B">
        <w:rPr>
          <w:rFonts w:ascii="Calibri" w:eastAsia="SimSun" w:hAnsi="Calibri" w:hint="eastAsia"/>
          <w:color w:val="000000"/>
          <w:rtl/>
          <w:lang w:val="ru-RU" w:bidi="ar-EG"/>
        </w:rPr>
        <w:t>لتوافق</w:t>
      </w:r>
      <w:r w:rsidRPr="00C0281B">
        <w:rPr>
          <w:rFonts w:ascii="Calibri" w:eastAsia="SimSun" w:hAnsi="Calibri"/>
          <w:color w:val="000000"/>
          <w:rtl/>
          <w:lang w:val="ru-RU" w:bidi="ar-EG"/>
        </w:rPr>
        <w:t xml:space="preserve"> </w:t>
      </w:r>
      <w:r w:rsidRPr="00C0281B">
        <w:rPr>
          <w:rFonts w:ascii="Calibri" w:eastAsia="SimSun" w:hAnsi="Calibri" w:hint="eastAsia"/>
          <w:color w:val="000000"/>
          <w:rtl/>
          <w:lang w:val="ru-RU" w:bidi="ar-EG"/>
        </w:rPr>
        <w:t>الكهرمغنطيسي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 </w:t>
      </w:r>
      <w:r>
        <w:rPr>
          <w:rFonts w:ascii="Calibri" w:eastAsia="SimSun" w:hAnsi="Calibri"/>
          <w:color w:val="000000"/>
          <w:lang w:bidi="ar-EG"/>
        </w:rPr>
        <w:t>(EMC)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 ت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حت </w:t>
      </w:r>
      <w:r>
        <w:rPr>
          <w:rFonts w:ascii="Calibri" w:eastAsia="SimSun" w:hAnsi="Calibri"/>
          <w:color w:val="000000"/>
          <w:lang w:bidi="ar-EG"/>
        </w:rPr>
        <w:t>kHz 150</w:t>
      </w:r>
      <w:r>
        <w:rPr>
          <w:rFonts w:ascii="Calibri" w:eastAsia="SimSun" w:hAnsi="Calibri" w:hint="cs"/>
          <w:color w:val="000000"/>
          <w:rtl/>
          <w:lang w:val="ru-RU" w:bidi="ar-EG"/>
        </w:rPr>
        <w:t>.</w:t>
      </w:r>
    </w:p>
    <w:p w:rsidR="00E139BA" w:rsidRPr="00D143F7" w:rsidRDefault="00E139BA" w:rsidP="009138B3">
      <w:pPr>
        <w:rPr>
          <w:rFonts w:ascii="Calibri" w:eastAsia="SimSun" w:hAnsi="Calibri"/>
          <w:color w:val="000000"/>
          <w:rtl/>
          <w:lang w:val="ru-RU" w:bidi="ar-EG"/>
        </w:rPr>
      </w:pPr>
      <w:r>
        <w:rPr>
          <w:rFonts w:ascii="Calibri" w:eastAsia="SimSun" w:hAnsi="Calibri" w:hint="cs"/>
          <w:color w:val="000000"/>
          <w:rtl/>
          <w:lang w:val="ru-RU" w:bidi="ar-EG"/>
        </w:rPr>
        <w:t>ويزداد عدد مصادر البثّ ت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حت </w:t>
      </w:r>
      <w:r>
        <w:rPr>
          <w:rFonts w:ascii="Calibri" w:eastAsia="SimSun" w:hAnsi="Calibri"/>
          <w:color w:val="000000"/>
          <w:lang w:bidi="ar-EG"/>
        </w:rPr>
        <w:t>kHz 150</w:t>
      </w:r>
      <w:r>
        <w:rPr>
          <w:rFonts w:ascii="Calibri" w:eastAsia="SimSun" w:hAnsi="Calibri" w:hint="cs"/>
          <w:color w:val="000000"/>
          <w:rtl/>
          <w:lang w:bidi="ar-EG"/>
        </w:rPr>
        <w:t xml:space="preserve">، مثل النظام الفرعي لتكييف الطاقة الكهربائية </w:t>
      </w:r>
      <w:r>
        <w:rPr>
          <w:rFonts w:ascii="Calibri" w:eastAsia="SimSun" w:hAnsi="Calibri"/>
          <w:color w:val="000000"/>
          <w:lang w:bidi="ar-EG"/>
        </w:rPr>
        <w:t>(PCS)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 ووحدات الإمداد ال</w:t>
      </w:r>
      <w:r w:rsidR="007C3C12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متواصل </w:t>
      </w:r>
      <w:r w:rsidRPr="00985199">
        <w:rPr>
          <w:rFonts w:ascii="Calibri" w:eastAsia="SimSun" w:hAnsi="Calibri" w:hint="eastAsia"/>
          <w:color w:val="000000"/>
          <w:rtl/>
          <w:lang w:val="ru-RU" w:bidi="ar-EG"/>
        </w:rPr>
        <w:t>بالطاقة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 الكهربائية</w:t>
      </w:r>
      <w:r>
        <w:rPr>
          <w:rFonts w:ascii="Calibri" w:eastAsia="SimSun" w:hAnsi="Calibri" w:hint="eastAsia"/>
          <w:color w:val="000000"/>
          <w:rtl/>
          <w:lang w:val="ru-RU" w:bidi="ar-EG"/>
        </w:rPr>
        <w:t> </w:t>
      </w:r>
      <w:r>
        <w:rPr>
          <w:rFonts w:ascii="Calibri" w:eastAsia="SimSun" w:hAnsi="Calibri"/>
          <w:color w:val="000000"/>
          <w:lang w:bidi="ar-EG"/>
        </w:rPr>
        <w:t>(UPS)</w:t>
      </w:r>
      <w:r>
        <w:rPr>
          <w:rFonts w:ascii="Calibri" w:eastAsia="SimSun" w:hAnsi="Calibri" w:hint="cs"/>
          <w:color w:val="000000"/>
          <w:rtl/>
          <w:lang w:val="ru-RU" w:bidi="ar-EG"/>
        </w:rPr>
        <w:t>. لذا يُرتَقَب أن ترتفع ال</w:t>
      </w:r>
      <w:r w:rsidRPr="00D143F7">
        <w:rPr>
          <w:rFonts w:ascii="Calibri" w:eastAsia="SimSun" w:hAnsi="Calibri" w:hint="eastAsia"/>
          <w:color w:val="000000"/>
          <w:rtl/>
          <w:lang w:val="ru-RU" w:bidi="ar-EG"/>
        </w:rPr>
        <w:t>ضوضاء</w:t>
      </w:r>
      <w:r w:rsidRPr="00D143F7">
        <w:rPr>
          <w:rFonts w:ascii="Calibri" w:eastAsia="SimSun" w:hAnsi="Calibri"/>
          <w:color w:val="000000"/>
          <w:rtl/>
          <w:lang w:val="ru-RU" w:bidi="ar-EG"/>
        </w:rPr>
        <w:t xml:space="preserve"> </w:t>
      </w:r>
      <w:r>
        <w:rPr>
          <w:rFonts w:ascii="Calibri" w:eastAsia="SimSun" w:hAnsi="Calibri" w:hint="cs"/>
          <w:color w:val="000000"/>
          <w:rtl/>
          <w:lang w:val="ru-RU" w:bidi="ar-EG"/>
        </w:rPr>
        <w:t>ال</w:t>
      </w:r>
      <w:r w:rsidRPr="00D143F7">
        <w:rPr>
          <w:rFonts w:ascii="Calibri" w:eastAsia="SimSun" w:hAnsi="Calibri" w:hint="eastAsia"/>
          <w:color w:val="000000"/>
          <w:rtl/>
          <w:lang w:val="ru-RU" w:bidi="ar-EG"/>
        </w:rPr>
        <w:t>كهرمغنطيسية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 ت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حت </w:t>
      </w:r>
      <w:r>
        <w:rPr>
          <w:rFonts w:ascii="Calibri" w:eastAsia="SimSun" w:hAnsi="Calibri"/>
          <w:color w:val="000000"/>
          <w:lang w:bidi="ar-EG"/>
        </w:rPr>
        <w:t>kHz 150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 على شبكات الكهرباء بالتيار المتناوب في</w:t>
      </w:r>
      <w:r>
        <w:rPr>
          <w:rFonts w:ascii="Calibri" w:eastAsia="SimSun" w:hAnsi="Calibri" w:hint="eastAsia"/>
          <w:color w:val="000000"/>
          <w:rtl/>
          <w:lang w:val="ru-RU" w:bidi="ar-EG"/>
        </w:rPr>
        <w:t> </w:t>
      </w:r>
      <w:r>
        <w:rPr>
          <w:rFonts w:ascii="Calibri" w:eastAsia="SimSun" w:hAnsi="Calibri" w:hint="cs"/>
          <w:color w:val="000000"/>
          <w:rtl/>
          <w:lang w:val="ru-RU" w:bidi="ar-EG"/>
        </w:rPr>
        <w:t>ت</w:t>
      </w:r>
      <w:r w:rsidR="002E2169">
        <w:rPr>
          <w:rFonts w:ascii="Calibri" w:eastAsia="SimSun" w:hAnsi="Calibri" w:hint="cs"/>
          <w:color w:val="000000"/>
          <w:rtl/>
          <w:lang w:val="ru-RU" w:bidi="ar-EG"/>
        </w:rPr>
        <w:t>‍</w:t>
      </w:r>
      <w:r>
        <w:rPr>
          <w:rFonts w:ascii="Calibri" w:eastAsia="SimSun" w:hAnsi="Calibri" w:hint="cs"/>
          <w:color w:val="000000"/>
          <w:rtl/>
          <w:lang w:val="ru-RU" w:bidi="ar-EG"/>
        </w:rPr>
        <w:t>جهيزات الاتصالات وقد تتسبّب في التداخل. وأبلِغ عن بعض حالات التداخل في أنظمة الاتصالات لغرض إجراء هذه الدراسة ولكن ما</w:t>
      </w:r>
      <w:r w:rsidR="009138B3">
        <w:rPr>
          <w:rFonts w:ascii="Calibri" w:eastAsia="SimSun" w:hAnsi="Calibri" w:hint="eastAsia"/>
          <w:color w:val="000000"/>
          <w:rtl/>
          <w:lang w:val="ru-RU" w:bidi="ar-EG"/>
        </w:rPr>
        <w:t> </w:t>
      </w:r>
      <w:r>
        <w:rPr>
          <w:rFonts w:ascii="Calibri" w:eastAsia="SimSun" w:hAnsi="Calibri" w:hint="cs"/>
          <w:color w:val="000000"/>
          <w:rtl/>
          <w:lang w:val="ru-RU" w:bidi="ar-EG"/>
        </w:rPr>
        <w:t>من معلومات كافية في الوقت الراهن متعلقة بهذه الظاهرة.</w:t>
      </w:r>
    </w:p>
    <w:p w:rsidR="00E139BA" w:rsidRPr="005821E7" w:rsidRDefault="00E139BA" w:rsidP="00E139BA">
      <w:pPr>
        <w:rPr>
          <w:rFonts w:ascii="Calibri" w:eastAsia="SimSun" w:hAnsi="Calibri"/>
          <w:color w:val="000000"/>
          <w:rtl/>
          <w:lang w:val="ru-RU" w:bidi="ar-EG"/>
        </w:rPr>
      </w:pPr>
      <w:r w:rsidRPr="005821E7">
        <w:rPr>
          <w:rFonts w:ascii="Calibri" w:eastAsia="SimSun" w:hAnsi="Calibri" w:hint="cs"/>
          <w:color w:val="000000"/>
          <w:rtl/>
          <w:lang w:val="ru-RU" w:bidi="ar-EG"/>
        </w:rPr>
        <w:t xml:space="preserve">وبناءً عليه، يصدر هذا الاستبيان من أجل </w:t>
      </w:r>
      <w:r>
        <w:rPr>
          <w:rFonts w:ascii="Calibri" w:eastAsia="SimSun" w:hAnsi="Calibri" w:hint="cs"/>
          <w:color w:val="000000"/>
          <w:rtl/>
          <w:lang w:val="ru-RU" w:bidi="ar-EG"/>
        </w:rPr>
        <w:t xml:space="preserve">توجيه طلب </w:t>
      </w:r>
      <w:r w:rsidRPr="005821E7">
        <w:rPr>
          <w:rFonts w:ascii="Calibri" w:eastAsia="SimSun" w:hAnsi="Calibri" w:hint="cs"/>
          <w:color w:val="000000"/>
          <w:rtl/>
          <w:lang w:val="ru-RU" w:bidi="ar-EG"/>
        </w:rPr>
        <w:t>إلى ج</w:t>
      </w:r>
      <w:r>
        <w:rPr>
          <w:rFonts w:ascii="Calibri" w:eastAsia="SimSun" w:hAnsi="Calibri" w:hint="cs"/>
          <w:color w:val="000000"/>
          <w:rtl/>
          <w:lang w:val="ru-RU" w:bidi="ar-EG"/>
        </w:rPr>
        <w:t>‍</w:t>
      </w:r>
      <w:r w:rsidRPr="005821E7">
        <w:rPr>
          <w:rFonts w:ascii="Calibri" w:eastAsia="SimSun" w:hAnsi="Calibri" w:hint="cs"/>
          <w:color w:val="000000"/>
          <w:rtl/>
          <w:lang w:val="ru-RU" w:bidi="ar-EG"/>
        </w:rPr>
        <w:t>ميع الدول الأعضاء وأعضاء القطاع والهيئات الأكادي</w:t>
      </w:r>
      <w:r>
        <w:rPr>
          <w:rFonts w:ascii="Calibri" w:eastAsia="SimSun" w:hAnsi="Calibri" w:hint="cs"/>
          <w:color w:val="000000"/>
          <w:rtl/>
          <w:lang w:val="ru-RU" w:bidi="ar-EG"/>
        </w:rPr>
        <w:t>‍</w:t>
      </w:r>
      <w:r w:rsidRPr="005821E7">
        <w:rPr>
          <w:rFonts w:ascii="Calibri" w:eastAsia="SimSun" w:hAnsi="Calibri" w:hint="cs"/>
          <w:color w:val="000000"/>
          <w:rtl/>
          <w:lang w:val="ru-RU" w:bidi="ar-EG"/>
        </w:rPr>
        <w:t>مية وال</w:t>
      </w:r>
      <w:r>
        <w:rPr>
          <w:rFonts w:ascii="Calibri" w:eastAsia="SimSun" w:hAnsi="Calibri" w:hint="cs"/>
          <w:color w:val="000000"/>
          <w:rtl/>
          <w:lang w:val="ru-RU" w:bidi="ar-EG"/>
        </w:rPr>
        <w:t>‍</w:t>
      </w:r>
      <w:r w:rsidRPr="005821E7">
        <w:rPr>
          <w:rFonts w:ascii="Calibri" w:eastAsia="SimSun" w:hAnsi="Calibri" w:hint="cs"/>
          <w:color w:val="000000"/>
          <w:rtl/>
          <w:lang w:val="ru-RU" w:bidi="ar-EG"/>
        </w:rPr>
        <w:t>منتسبين ال</w:t>
      </w:r>
      <w:r>
        <w:rPr>
          <w:rFonts w:ascii="Calibri" w:eastAsia="SimSun" w:hAnsi="Calibri" w:hint="cs"/>
          <w:color w:val="000000"/>
          <w:rtl/>
          <w:lang w:val="ru-RU" w:bidi="ar-EG"/>
        </w:rPr>
        <w:t>‍</w:t>
      </w:r>
      <w:r w:rsidRPr="005821E7">
        <w:rPr>
          <w:rFonts w:ascii="Calibri" w:eastAsia="SimSun" w:hAnsi="Calibri" w:hint="cs"/>
          <w:color w:val="000000"/>
          <w:rtl/>
          <w:lang w:val="ru-RU" w:bidi="ar-EG"/>
        </w:rPr>
        <w:t xml:space="preserve">مشاركين في قطاع تقييس الاتصالات </w:t>
      </w:r>
      <w:r>
        <w:rPr>
          <w:rFonts w:ascii="Calibri" w:eastAsia="SimSun" w:hAnsi="Calibri" w:hint="cs"/>
          <w:color w:val="000000"/>
          <w:rtl/>
          <w:lang w:val="ru-RU" w:bidi="ar-EG"/>
        </w:rPr>
        <w:t>من أجل تقديم مدخلات بهذا الشأن</w:t>
      </w:r>
      <w:r w:rsidRPr="005821E7">
        <w:rPr>
          <w:rFonts w:ascii="Calibri" w:eastAsia="SimSun" w:hAnsi="Calibri" w:hint="cs"/>
          <w:color w:val="000000"/>
          <w:rtl/>
          <w:lang w:val="ru-RU" w:bidi="ar-EG"/>
        </w:rPr>
        <w:t>.</w:t>
      </w:r>
    </w:p>
    <w:p w:rsidR="00E139BA" w:rsidRPr="00FB1C96" w:rsidRDefault="00E139BA" w:rsidP="00132CDB">
      <w:pPr>
        <w:rPr>
          <w:rFonts w:ascii="Calibri" w:eastAsia="SimSun" w:hAnsi="Calibri"/>
          <w:color w:val="000000"/>
          <w:lang w:bidi="ar-EG"/>
        </w:rPr>
      </w:pPr>
      <w:r w:rsidRPr="00FB1C96">
        <w:rPr>
          <w:rFonts w:ascii="Calibri" w:eastAsia="SimSun" w:hAnsi="Calibri" w:hint="cs"/>
          <w:color w:val="000000"/>
          <w:rtl/>
          <w:lang w:bidi="ar-EG"/>
        </w:rPr>
        <w:lastRenderedPageBreak/>
        <w:t>وي‍مكن النفاذ إلى الاستبيان ال</w:t>
      </w:r>
      <w:r>
        <w:rPr>
          <w:rFonts w:ascii="Calibri" w:eastAsia="SimSun" w:hAnsi="Calibri" w:hint="cs"/>
          <w:color w:val="000000"/>
          <w:rtl/>
          <w:lang w:bidi="ar-EG"/>
        </w:rPr>
        <w:t>‍</w:t>
      </w:r>
      <w:r w:rsidRPr="00FB1C96">
        <w:rPr>
          <w:rFonts w:ascii="Calibri" w:eastAsia="SimSun" w:hAnsi="Calibri" w:hint="cs"/>
          <w:color w:val="000000"/>
          <w:rtl/>
          <w:lang w:bidi="ar-EG"/>
        </w:rPr>
        <w:t>متاح في ال‍موقع الإلكتروني على العنوان التالي:</w:t>
      </w:r>
      <w:r w:rsidR="00132CDB">
        <w:rPr>
          <w:rFonts w:ascii="Calibri" w:eastAsia="SimSun" w:hAnsi="Calibri"/>
          <w:color w:val="000000"/>
          <w:rtl/>
          <w:lang w:bidi="ar-EG"/>
        </w:rPr>
        <w:tab/>
      </w:r>
      <w:r w:rsidR="00132CDB">
        <w:rPr>
          <w:rFonts w:ascii="Calibri" w:eastAsia="SimSun" w:hAnsi="Calibri"/>
          <w:color w:val="000000"/>
          <w:rtl/>
          <w:lang w:bidi="ar-EG"/>
        </w:rPr>
        <w:br/>
      </w:r>
      <w:hyperlink r:id="rId10" w:history="1">
        <w:r w:rsidRPr="0006246D">
          <w:rPr>
            <w:rStyle w:val="Hyperlink"/>
          </w:rPr>
          <w:t>https://www.itu.int/en/ITU-T/studygroups/2013-2016/05/Pages/questionnaires/emission-on-acmains.aspx</w:t>
        </w:r>
      </w:hyperlink>
    </w:p>
    <w:p w:rsidR="00E139BA" w:rsidRPr="005821E7" w:rsidRDefault="00E139BA" w:rsidP="00E139BA">
      <w:pPr>
        <w:rPr>
          <w:rFonts w:ascii="Calibri" w:eastAsia="SimSun" w:hAnsi="Calibri"/>
          <w:rtl/>
          <w:lang w:eastAsia="zh-CN"/>
        </w:rPr>
      </w:pPr>
      <w:r w:rsidRPr="005821E7">
        <w:rPr>
          <w:rFonts w:ascii="Calibri" w:eastAsia="SimSun" w:hAnsi="Calibri" w:hint="cs"/>
          <w:rtl/>
          <w:lang w:eastAsia="zh-CN"/>
        </w:rPr>
        <w:t>وسأكون م‍متناً لو تفضلتم ب‍ملء الاستبيان على ال‍خط مباشرة وإرساله في موعد لا</w:t>
      </w:r>
      <w:r w:rsidRPr="005821E7">
        <w:rPr>
          <w:rFonts w:ascii="Calibri" w:eastAsia="SimSun" w:hAnsi="Calibri" w:hint="eastAsia"/>
          <w:rtl/>
          <w:lang w:eastAsia="zh-CN"/>
        </w:rPr>
        <w:t> </w:t>
      </w:r>
      <w:r w:rsidRPr="005821E7">
        <w:rPr>
          <w:rFonts w:ascii="Calibri" w:eastAsia="SimSun" w:hAnsi="Calibri" w:hint="cs"/>
          <w:rtl/>
          <w:lang w:eastAsia="zh-CN"/>
        </w:rPr>
        <w:t xml:space="preserve">يتجاوز </w:t>
      </w:r>
      <w:r w:rsidRPr="005821E7">
        <w:rPr>
          <w:rFonts w:ascii="Calibri" w:eastAsia="SimSun" w:hAnsi="Calibri"/>
          <w:lang w:eastAsia="zh-CN"/>
        </w:rPr>
        <w:t>12</w:t>
      </w:r>
      <w:r w:rsidRPr="005821E7">
        <w:rPr>
          <w:rFonts w:ascii="Calibri" w:eastAsia="SimSun" w:hAnsi="Calibri" w:hint="eastAsia"/>
          <w:rtl/>
          <w:lang w:eastAsia="zh-CN"/>
        </w:rPr>
        <w:t> </w:t>
      </w:r>
      <w:r w:rsidRPr="005821E7">
        <w:rPr>
          <w:rFonts w:ascii="Calibri" w:eastAsia="SimSun" w:hAnsi="Calibri" w:hint="cs"/>
          <w:rtl/>
          <w:lang w:eastAsia="zh-CN"/>
        </w:rPr>
        <w:t>فبراير</w:t>
      </w:r>
      <w:r w:rsidRPr="005821E7">
        <w:rPr>
          <w:rFonts w:ascii="Calibri" w:eastAsia="SimSun" w:hAnsi="Calibri" w:hint="eastAsia"/>
          <w:rtl/>
          <w:lang w:eastAsia="zh-CN"/>
        </w:rPr>
        <w:t> </w:t>
      </w:r>
      <w:r w:rsidRPr="005821E7">
        <w:rPr>
          <w:rFonts w:ascii="Calibri" w:eastAsia="SimSun" w:hAnsi="Calibri"/>
          <w:lang w:eastAsia="zh-CN"/>
        </w:rPr>
        <w:t>2015</w:t>
      </w:r>
      <w:r w:rsidRPr="005821E7">
        <w:rPr>
          <w:rFonts w:ascii="Calibri" w:eastAsia="SimSun" w:hAnsi="Calibri" w:hint="cs"/>
          <w:rtl/>
          <w:lang w:eastAsia="zh-CN"/>
        </w:rPr>
        <w:t>.</w:t>
      </w:r>
    </w:p>
    <w:p w:rsidR="00E139BA" w:rsidRPr="005821E7" w:rsidRDefault="00E139BA" w:rsidP="00E139BA">
      <w:pPr>
        <w:rPr>
          <w:rFonts w:ascii="Calibri" w:eastAsia="SimSun" w:hAnsi="Calibri"/>
          <w:rtl/>
          <w:lang w:val="es-ES" w:eastAsia="zh-CN" w:bidi="ar-EG"/>
        </w:rPr>
      </w:pPr>
      <w:r w:rsidRPr="005821E7">
        <w:rPr>
          <w:rFonts w:ascii="Calibri" w:eastAsia="SimSun" w:hAnsi="Calibri" w:hint="cs"/>
          <w:rtl/>
          <w:lang w:eastAsia="zh-CN"/>
        </w:rPr>
        <w:t>وإذا كانت لديكم أي استفسارات، يرجى عدم التردد في الاتصال بالسيدة</w:t>
      </w:r>
      <w:r w:rsidRPr="005821E7">
        <w:rPr>
          <w:rFonts w:ascii="Calibri" w:eastAsia="SimSun" w:hAnsi="Calibri" w:hint="cs"/>
          <w:spacing w:val="-6"/>
          <w:rtl/>
          <w:lang w:eastAsia="zh-CN"/>
        </w:rPr>
        <w:t xml:space="preserve"> كريستينا</w:t>
      </w:r>
      <w:r w:rsidRPr="005821E7">
        <w:rPr>
          <w:rFonts w:ascii="Calibri" w:eastAsia="SimSun" w:hAnsi="Calibri" w:hint="eastAsia"/>
          <w:spacing w:val="-6"/>
          <w:rtl/>
          <w:lang w:eastAsia="zh-CN"/>
        </w:rPr>
        <w:t> </w:t>
      </w:r>
      <w:r w:rsidRPr="005821E7">
        <w:rPr>
          <w:rFonts w:ascii="Calibri" w:eastAsia="SimSun" w:hAnsi="Calibri" w:hint="cs"/>
          <w:spacing w:val="-6"/>
          <w:rtl/>
          <w:lang w:eastAsia="zh-CN"/>
        </w:rPr>
        <w:t xml:space="preserve">بويتي </w:t>
      </w:r>
      <w:r w:rsidRPr="005821E7">
        <w:rPr>
          <w:rFonts w:ascii="Calibri" w:eastAsia="SimSun" w:hAnsi="Calibri"/>
          <w:lang w:val="es-ES"/>
        </w:rPr>
        <w:t>(</w:t>
      </w:r>
      <w:hyperlink r:id="rId11" w:history="1">
        <w:r w:rsidRPr="005821E7">
          <w:rPr>
            <w:rFonts w:ascii="Calibri" w:eastAsia="SimSun" w:hAnsi="Calibri"/>
            <w:color w:val="0000FF"/>
            <w:u w:val="single"/>
            <w:lang w:val="es-ES"/>
          </w:rPr>
          <w:t>tsbsg5@itu.int</w:t>
        </w:r>
      </w:hyperlink>
      <w:r w:rsidRPr="005821E7">
        <w:rPr>
          <w:rFonts w:ascii="Calibri" w:eastAsia="SimSun" w:hAnsi="Calibri"/>
          <w:lang w:val="es-ES"/>
        </w:rPr>
        <w:t>)</w:t>
      </w:r>
      <w:r w:rsidRPr="005821E7">
        <w:rPr>
          <w:rFonts w:ascii="Calibri" w:eastAsia="SimSun" w:hAnsi="Calibri" w:hint="cs"/>
          <w:rtl/>
          <w:lang w:val="es-ES" w:eastAsia="zh-CN" w:bidi="ar-EG"/>
        </w:rPr>
        <w:t>.</w:t>
      </w:r>
    </w:p>
    <w:p w:rsidR="00E139BA" w:rsidRPr="005821E7" w:rsidRDefault="00E139BA" w:rsidP="00E139BA">
      <w:pPr>
        <w:rPr>
          <w:rFonts w:ascii="Calibri" w:eastAsia="SimSun" w:hAnsi="Calibri"/>
          <w:rtl/>
          <w:lang w:eastAsia="zh-CN"/>
        </w:rPr>
      </w:pPr>
      <w:r w:rsidRPr="005821E7">
        <w:rPr>
          <w:rFonts w:ascii="Calibri" w:eastAsia="SimSun" w:hAnsi="Calibri" w:hint="cs"/>
          <w:rtl/>
          <w:lang w:eastAsia="zh-CN"/>
        </w:rPr>
        <w:t>ويتوقف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ن‍جاح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هذا الاستبيان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على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الردود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الواردة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من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الدول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الأعضاء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وأعضاء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>
        <w:rPr>
          <w:rFonts w:ascii="Calibri" w:eastAsia="SimSun" w:hAnsi="Calibri" w:hint="cs"/>
          <w:rtl/>
          <w:lang w:eastAsia="zh-CN"/>
        </w:rPr>
        <w:t xml:space="preserve">القطاع </w:t>
      </w:r>
      <w:r w:rsidRPr="005821E7">
        <w:rPr>
          <w:rFonts w:ascii="Calibri" w:eastAsia="SimSun" w:hAnsi="Calibri" w:hint="cs"/>
          <w:rtl/>
          <w:lang w:eastAsia="zh-CN"/>
        </w:rPr>
        <w:t>والهيئات الأكادي‍مية وال‍منتسبين</w:t>
      </w:r>
      <w:r>
        <w:rPr>
          <w:rFonts w:ascii="Calibri" w:eastAsia="SimSun" w:hAnsi="Calibri" w:hint="cs"/>
          <w:rtl/>
          <w:lang w:eastAsia="zh-CN"/>
        </w:rPr>
        <w:t xml:space="preserve"> ال</w:t>
      </w:r>
      <w:r w:rsidR="00132440">
        <w:rPr>
          <w:rFonts w:ascii="Calibri" w:eastAsia="SimSun" w:hAnsi="Calibri" w:hint="cs"/>
          <w:rtl/>
          <w:lang w:eastAsia="zh-CN"/>
        </w:rPr>
        <w:t>‍</w:t>
      </w:r>
      <w:r>
        <w:rPr>
          <w:rFonts w:ascii="Calibri" w:eastAsia="SimSun" w:hAnsi="Calibri" w:hint="cs"/>
          <w:rtl/>
          <w:lang w:eastAsia="zh-CN"/>
        </w:rPr>
        <w:t>مشاركين في قطاع تقييس الاتصالات</w:t>
      </w:r>
      <w:r w:rsidRPr="005821E7">
        <w:rPr>
          <w:rFonts w:ascii="Calibri" w:eastAsia="SimSun" w:hAnsi="Calibri"/>
          <w:rtl/>
          <w:lang w:eastAsia="zh-CN"/>
        </w:rPr>
        <w:t xml:space="preserve">. </w:t>
      </w:r>
      <w:r w:rsidRPr="005821E7">
        <w:rPr>
          <w:rFonts w:ascii="Calibri" w:eastAsia="SimSun" w:hAnsi="Calibri" w:hint="cs"/>
          <w:rtl/>
          <w:lang w:eastAsia="zh-CN"/>
        </w:rPr>
        <w:t>وأرجو منكم ت‍خصيص الوقت اللازم للرد بصورة كاملة على هذا الاستقصاء وإرسال ردودكم قبل ال‍موعد</w:t>
      </w:r>
      <w:r w:rsidRPr="005821E7">
        <w:rPr>
          <w:rFonts w:ascii="Calibri" w:eastAsia="SimSun" w:hAnsi="Calibri" w:hint="eastAsia"/>
          <w:rtl/>
          <w:lang w:eastAsia="zh-CN"/>
        </w:rPr>
        <w:t> </w:t>
      </w:r>
      <w:r w:rsidRPr="005821E7">
        <w:rPr>
          <w:rFonts w:ascii="Calibri" w:eastAsia="SimSun" w:hAnsi="Calibri" w:hint="cs"/>
          <w:rtl/>
          <w:lang w:eastAsia="zh-CN"/>
        </w:rPr>
        <w:t>النهائي ال</w:t>
      </w:r>
      <w:r>
        <w:rPr>
          <w:rFonts w:ascii="Calibri" w:eastAsia="SimSun" w:hAnsi="Calibri" w:hint="cs"/>
          <w:rtl/>
          <w:lang w:eastAsia="zh-CN"/>
        </w:rPr>
        <w:t>‍</w:t>
      </w:r>
      <w:r w:rsidRPr="005821E7">
        <w:rPr>
          <w:rFonts w:ascii="Calibri" w:eastAsia="SimSun" w:hAnsi="Calibri" w:hint="cs"/>
          <w:rtl/>
          <w:lang w:eastAsia="zh-CN"/>
        </w:rPr>
        <w:t>مذكور أعلاه.</w:t>
      </w:r>
    </w:p>
    <w:p w:rsidR="00E139BA" w:rsidRPr="005821E7" w:rsidRDefault="00E139BA" w:rsidP="00E139BA">
      <w:pPr>
        <w:spacing w:before="240"/>
        <w:rPr>
          <w:rFonts w:ascii="Calibri" w:hAnsi="Calibri"/>
          <w:rtl/>
          <w:lang w:bidi="ar-EG"/>
        </w:rPr>
      </w:pPr>
      <w:r w:rsidRPr="005821E7">
        <w:rPr>
          <w:rFonts w:ascii="Calibri" w:eastAsia="SimSun" w:hAnsi="Calibri" w:hint="cs"/>
          <w:rtl/>
          <w:lang w:eastAsia="zh-CN"/>
        </w:rPr>
        <w:t>وأشكركم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مقدماً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على</w:t>
      </w:r>
      <w:r w:rsidRPr="005821E7">
        <w:rPr>
          <w:rFonts w:ascii="Calibri" w:eastAsia="SimSun" w:hAnsi="Calibri"/>
          <w:rtl/>
          <w:lang w:eastAsia="zh-CN"/>
        </w:rPr>
        <w:t xml:space="preserve"> </w:t>
      </w:r>
      <w:r w:rsidRPr="005821E7">
        <w:rPr>
          <w:rFonts w:ascii="Calibri" w:eastAsia="SimSun" w:hAnsi="Calibri" w:hint="cs"/>
          <w:rtl/>
          <w:lang w:eastAsia="zh-CN"/>
        </w:rPr>
        <w:t>تعاونكم.</w:t>
      </w:r>
    </w:p>
    <w:p w:rsidR="00E323E5" w:rsidRPr="003F49B8" w:rsidRDefault="00E323E5" w:rsidP="00E323E5">
      <w:pPr>
        <w:spacing w:before="240"/>
        <w:rPr>
          <w:rFonts w:ascii="Calibri" w:hAnsi="Calibri"/>
          <w:rtl/>
          <w:lang w:bidi="ar-EG"/>
        </w:rPr>
      </w:pPr>
      <w:r w:rsidRPr="003F49B8">
        <w:rPr>
          <w:rFonts w:ascii="Calibri" w:hAnsi="Calibri" w:hint="cs"/>
          <w:rtl/>
          <w:lang w:bidi="ar-EG"/>
        </w:rPr>
        <w:t>وتفضلوا بقبول فائق التقدير والاحترام.</w:t>
      </w:r>
      <w:bookmarkStart w:id="2" w:name="_GoBack"/>
      <w:bookmarkEnd w:id="2"/>
    </w:p>
    <w:p w:rsidR="00E323E5" w:rsidRPr="003F49B8" w:rsidRDefault="00E323E5" w:rsidP="00E323E5">
      <w:pPr>
        <w:tabs>
          <w:tab w:val="left" w:pos="1746"/>
        </w:tabs>
        <w:spacing w:before="1440"/>
        <w:jc w:val="left"/>
        <w:rPr>
          <w:rFonts w:ascii="Calibri" w:hAnsi="Calibri"/>
          <w:rtl/>
          <w:lang w:bidi="ar-SY"/>
        </w:rPr>
      </w:pPr>
      <w:r w:rsidRPr="003F49B8">
        <w:rPr>
          <w:rFonts w:ascii="Calibri" w:hAnsi="Calibri" w:hint="cs"/>
          <w:rtl/>
        </w:rPr>
        <w:t>مالكول‍م جونسون</w:t>
      </w:r>
      <w:r w:rsidRPr="003F49B8">
        <w:rPr>
          <w:rFonts w:ascii="Calibri" w:hAnsi="Calibri"/>
          <w:rtl/>
          <w:lang w:bidi="ar-EG"/>
        </w:rPr>
        <w:br/>
      </w:r>
      <w:r w:rsidRPr="003F49B8">
        <w:rPr>
          <w:rFonts w:ascii="Calibri" w:hAnsi="Calibri" w:hint="cs"/>
          <w:rtl/>
          <w:lang w:bidi="ar-EG"/>
        </w:rPr>
        <w:t>مدير مكتب تقييس الاتصالات</w:t>
      </w:r>
    </w:p>
    <w:sectPr w:rsidR="00E323E5" w:rsidRPr="003F49B8" w:rsidSect="004D4A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52" w:rsidRDefault="00002152" w:rsidP="002919E1">
      <w:r>
        <w:separator/>
      </w:r>
    </w:p>
    <w:p w:rsidR="00002152" w:rsidRDefault="00002152" w:rsidP="002919E1"/>
    <w:p w:rsidR="00002152" w:rsidRDefault="00002152" w:rsidP="002919E1"/>
    <w:p w:rsidR="00002152" w:rsidRDefault="00002152"/>
  </w:endnote>
  <w:endnote w:type="continuationSeparator" w:id="0">
    <w:p w:rsidR="00002152" w:rsidRDefault="00002152" w:rsidP="002919E1">
      <w:r>
        <w:continuationSeparator/>
      </w:r>
    </w:p>
    <w:p w:rsidR="00002152" w:rsidRDefault="00002152" w:rsidP="002919E1"/>
    <w:p w:rsidR="00002152" w:rsidRDefault="00002152" w:rsidP="002919E1"/>
    <w:p w:rsidR="00002152" w:rsidRDefault="00002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04" w:rsidRDefault="003F0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A9" w:rsidRPr="00E96258" w:rsidRDefault="003F0804" w:rsidP="003F0804">
    <w:pPr>
      <w:pStyle w:val="Footer"/>
      <w:rPr>
        <w:lang w:val="fr-CH"/>
      </w:rPr>
    </w:pPr>
    <w:r w:rsidRPr="00801170">
      <w:rPr>
        <w:lang w:val="fr-CH"/>
      </w:rPr>
      <w:t>I</w:t>
    </w:r>
    <w:r>
      <w:rPr>
        <w:lang w:val="fr-CH"/>
      </w:rPr>
      <w:t>TU-T\BUREAU\CIRC\128A</w:t>
    </w:r>
    <w:r w:rsidRPr="00801170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668" w:rsidRPr="004E3CF9" w:rsidRDefault="00F86668" w:rsidP="00F86668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52" w:rsidRDefault="00002152" w:rsidP="002919E1">
      <w:r>
        <w:t>___________________</w:t>
      </w:r>
    </w:p>
  </w:footnote>
  <w:footnote w:type="continuationSeparator" w:id="0">
    <w:p w:rsidR="00002152" w:rsidRDefault="00002152" w:rsidP="002919E1">
      <w:r>
        <w:continuationSeparator/>
      </w:r>
    </w:p>
    <w:p w:rsidR="00002152" w:rsidRDefault="00002152" w:rsidP="002919E1"/>
    <w:p w:rsidR="00002152" w:rsidRDefault="00002152" w:rsidP="002919E1"/>
    <w:p w:rsidR="00002152" w:rsidRDefault="000021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A9" w:rsidRDefault="002D28A9" w:rsidP="002919E1"/>
  <w:p w:rsidR="002D28A9" w:rsidRDefault="002D28A9" w:rsidP="002919E1"/>
  <w:p w:rsidR="002D28A9" w:rsidRDefault="002D28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A9" w:rsidRPr="0088384B" w:rsidRDefault="00F86668" w:rsidP="00F86668">
    <w:pPr>
      <w:bidi w:val="0"/>
      <w:spacing w:after="360" w:line="240" w:lineRule="auto"/>
      <w:jc w:val="center"/>
      <w:rPr>
        <w:rStyle w:val="PageNumber"/>
      </w:rPr>
    </w:pPr>
    <w:r>
      <w:rPr>
        <w:rStyle w:val="PageNumber"/>
      </w:rPr>
      <w:t xml:space="preserve">- </w:t>
    </w:r>
    <w:r w:rsidR="002D28A9" w:rsidRPr="0088384B">
      <w:rPr>
        <w:rStyle w:val="PageNumber"/>
      </w:rPr>
      <w:fldChar w:fldCharType="begin"/>
    </w:r>
    <w:r w:rsidR="002D28A9" w:rsidRPr="0088384B">
      <w:rPr>
        <w:rStyle w:val="PageNumber"/>
      </w:rPr>
      <w:instrText xml:space="preserve"> PAGE </w:instrText>
    </w:r>
    <w:r w:rsidR="002D28A9" w:rsidRPr="0088384B">
      <w:rPr>
        <w:rStyle w:val="PageNumber"/>
      </w:rPr>
      <w:fldChar w:fldCharType="separate"/>
    </w:r>
    <w:r w:rsidR="00E96258">
      <w:rPr>
        <w:rStyle w:val="PageNumber"/>
        <w:noProof/>
      </w:rPr>
      <w:t>2</w:t>
    </w:r>
    <w:r w:rsidR="002D28A9" w:rsidRPr="0088384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04" w:rsidRDefault="003F0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D06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2E8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FA2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B8D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F62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99"/>
    <w:rsid w:val="00002152"/>
    <w:rsid w:val="00011021"/>
    <w:rsid w:val="000114EC"/>
    <w:rsid w:val="00011F8C"/>
    <w:rsid w:val="00026CFB"/>
    <w:rsid w:val="00040C94"/>
    <w:rsid w:val="00041B28"/>
    <w:rsid w:val="000425FC"/>
    <w:rsid w:val="00044D43"/>
    <w:rsid w:val="00051907"/>
    <w:rsid w:val="00072A32"/>
    <w:rsid w:val="00075A3F"/>
    <w:rsid w:val="00083254"/>
    <w:rsid w:val="000A1B16"/>
    <w:rsid w:val="000B089F"/>
    <w:rsid w:val="000B324F"/>
    <w:rsid w:val="000B5404"/>
    <w:rsid w:val="000D1708"/>
    <w:rsid w:val="000E2AFC"/>
    <w:rsid w:val="000E6D30"/>
    <w:rsid w:val="000F05F5"/>
    <w:rsid w:val="000F518F"/>
    <w:rsid w:val="0010081C"/>
    <w:rsid w:val="001013E3"/>
    <w:rsid w:val="00132440"/>
    <w:rsid w:val="00132CDB"/>
    <w:rsid w:val="00140B00"/>
    <w:rsid w:val="001464F2"/>
    <w:rsid w:val="00167364"/>
    <w:rsid w:val="00176EEF"/>
    <w:rsid w:val="001903B2"/>
    <w:rsid w:val="001E190C"/>
    <w:rsid w:val="001E54F6"/>
    <w:rsid w:val="001E5A8C"/>
    <w:rsid w:val="00201A0A"/>
    <w:rsid w:val="002075D4"/>
    <w:rsid w:val="00211B2A"/>
    <w:rsid w:val="002159FB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0D6E"/>
    <w:rsid w:val="002D28A9"/>
    <w:rsid w:val="002D5F64"/>
    <w:rsid w:val="002D6FBF"/>
    <w:rsid w:val="002E2169"/>
    <w:rsid w:val="002E48BF"/>
    <w:rsid w:val="002E61C2"/>
    <w:rsid w:val="00302A43"/>
    <w:rsid w:val="00336C1A"/>
    <w:rsid w:val="003569E1"/>
    <w:rsid w:val="003815E2"/>
    <w:rsid w:val="00381FAD"/>
    <w:rsid w:val="003923B1"/>
    <w:rsid w:val="003965FE"/>
    <w:rsid w:val="003B27AD"/>
    <w:rsid w:val="003B4F23"/>
    <w:rsid w:val="003C12F6"/>
    <w:rsid w:val="003C3A13"/>
    <w:rsid w:val="003E02EF"/>
    <w:rsid w:val="003E1D90"/>
    <w:rsid w:val="003F0804"/>
    <w:rsid w:val="00400CD4"/>
    <w:rsid w:val="00402947"/>
    <w:rsid w:val="00407E3A"/>
    <w:rsid w:val="004147B9"/>
    <w:rsid w:val="00422C04"/>
    <w:rsid w:val="00426144"/>
    <w:rsid w:val="00470CBD"/>
    <w:rsid w:val="004909DD"/>
    <w:rsid w:val="004A05E6"/>
    <w:rsid w:val="004A34A8"/>
    <w:rsid w:val="004A6C66"/>
    <w:rsid w:val="004A7AA0"/>
    <w:rsid w:val="004B4CB2"/>
    <w:rsid w:val="004C11BC"/>
    <w:rsid w:val="004D4AE6"/>
    <w:rsid w:val="004E501D"/>
    <w:rsid w:val="004F1F4D"/>
    <w:rsid w:val="00505FCA"/>
    <w:rsid w:val="005169F4"/>
    <w:rsid w:val="005210D1"/>
    <w:rsid w:val="00523146"/>
    <w:rsid w:val="00523275"/>
    <w:rsid w:val="00531DC7"/>
    <w:rsid w:val="005350B0"/>
    <w:rsid w:val="00535432"/>
    <w:rsid w:val="00546A99"/>
    <w:rsid w:val="00553411"/>
    <w:rsid w:val="00564746"/>
    <w:rsid w:val="0056512C"/>
    <w:rsid w:val="00576D0A"/>
    <w:rsid w:val="00583690"/>
    <w:rsid w:val="00584333"/>
    <w:rsid w:val="005953EC"/>
    <w:rsid w:val="005B00A1"/>
    <w:rsid w:val="005C29C8"/>
    <w:rsid w:val="005C5D25"/>
    <w:rsid w:val="005D72A4"/>
    <w:rsid w:val="005F05CC"/>
    <w:rsid w:val="005F65DE"/>
    <w:rsid w:val="006002C2"/>
    <w:rsid w:val="006315B5"/>
    <w:rsid w:val="006429FE"/>
    <w:rsid w:val="00646A49"/>
    <w:rsid w:val="0065562F"/>
    <w:rsid w:val="00680A66"/>
    <w:rsid w:val="00681391"/>
    <w:rsid w:val="006A12AC"/>
    <w:rsid w:val="006A2162"/>
    <w:rsid w:val="006A78C1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71F7E"/>
    <w:rsid w:val="00773E9C"/>
    <w:rsid w:val="00776F6B"/>
    <w:rsid w:val="00777694"/>
    <w:rsid w:val="00786A7E"/>
    <w:rsid w:val="007A0802"/>
    <w:rsid w:val="007B1FCA"/>
    <w:rsid w:val="007C2C12"/>
    <w:rsid w:val="007C3C12"/>
    <w:rsid w:val="007C3CFA"/>
    <w:rsid w:val="007E0E8B"/>
    <w:rsid w:val="007F08CA"/>
    <w:rsid w:val="007F7FC3"/>
    <w:rsid w:val="00800599"/>
    <w:rsid w:val="00810482"/>
    <w:rsid w:val="008123A7"/>
    <w:rsid w:val="00817568"/>
    <w:rsid w:val="008204AC"/>
    <w:rsid w:val="008261C2"/>
    <w:rsid w:val="00830D96"/>
    <w:rsid w:val="008417E8"/>
    <w:rsid w:val="0085569D"/>
    <w:rsid w:val="00855B59"/>
    <w:rsid w:val="00857D84"/>
    <w:rsid w:val="008657CB"/>
    <w:rsid w:val="0088384B"/>
    <w:rsid w:val="00893E53"/>
    <w:rsid w:val="008A1137"/>
    <w:rsid w:val="008A1788"/>
    <w:rsid w:val="008A4185"/>
    <w:rsid w:val="008A6552"/>
    <w:rsid w:val="008B4E93"/>
    <w:rsid w:val="008D6ACC"/>
    <w:rsid w:val="008D7AF0"/>
    <w:rsid w:val="008E0621"/>
    <w:rsid w:val="008E32DD"/>
    <w:rsid w:val="008E757A"/>
    <w:rsid w:val="008F4626"/>
    <w:rsid w:val="009004DF"/>
    <w:rsid w:val="00904AA5"/>
    <w:rsid w:val="009138B3"/>
    <w:rsid w:val="00951718"/>
    <w:rsid w:val="00960962"/>
    <w:rsid w:val="00972CE0"/>
    <w:rsid w:val="009A3D30"/>
    <w:rsid w:val="009D6348"/>
    <w:rsid w:val="009E613F"/>
    <w:rsid w:val="009F042B"/>
    <w:rsid w:val="00A03FD6"/>
    <w:rsid w:val="00A07132"/>
    <w:rsid w:val="00A10369"/>
    <w:rsid w:val="00A116A8"/>
    <w:rsid w:val="00A22AE9"/>
    <w:rsid w:val="00A26758"/>
    <w:rsid w:val="00A26D0E"/>
    <w:rsid w:val="00A278E9"/>
    <w:rsid w:val="00A3451F"/>
    <w:rsid w:val="00A36268"/>
    <w:rsid w:val="00A40B2C"/>
    <w:rsid w:val="00A41D08"/>
    <w:rsid w:val="00A66D2B"/>
    <w:rsid w:val="00A870AD"/>
    <w:rsid w:val="00A9645C"/>
    <w:rsid w:val="00AA10D1"/>
    <w:rsid w:val="00AB2A33"/>
    <w:rsid w:val="00AC1275"/>
    <w:rsid w:val="00AC7395"/>
    <w:rsid w:val="00AD690F"/>
    <w:rsid w:val="00AD69DD"/>
    <w:rsid w:val="00AE40DC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51C"/>
    <w:rsid w:val="00B606BA"/>
    <w:rsid w:val="00B66817"/>
    <w:rsid w:val="00B71E3B"/>
    <w:rsid w:val="00B721D5"/>
    <w:rsid w:val="00B81CB5"/>
    <w:rsid w:val="00B8351F"/>
    <w:rsid w:val="00B86C44"/>
    <w:rsid w:val="00BA7234"/>
    <w:rsid w:val="00BA7D44"/>
    <w:rsid w:val="00BD6EF3"/>
    <w:rsid w:val="00BE69C3"/>
    <w:rsid w:val="00C1165E"/>
    <w:rsid w:val="00C22074"/>
    <w:rsid w:val="00C2377B"/>
    <w:rsid w:val="00C3693C"/>
    <w:rsid w:val="00C53F6F"/>
    <w:rsid w:val="00C5483D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055E4"/>
    <w:rsid w:val="00D25120"/>
    <w:rsid w:val="00D30B67"/>
    <w:rsid w:val="00D419CB"/>
    <w:rsid w:val="00D44E3F"/>
    <w:rsid w:val="00D525F5"/>
    <w:rsid w:val="00D535D0"/>
    <w:rsid w:val="00D81703"/>
    <w:rsid w:val="00D82929"/>
    <w:rsid w:val="00D84214"/>
    <w:rsid w:val="00D943E5"/>
    <w:rsid w:val="00DA1AE0"/>
    <w:rsid w:val="00DC29DD"/>
    <w:rsid w:val="00DC7C0E"/>
    <w:rsid w:val="00DD2837"/>
    <w:rsid w:val="00DF2A6A"/>
    <w:rsid w:val="00DF3B72"/>
    <w:rsid w:val="00E139BA"/>
    <w:rsid w:val="00E22C9B"/>
    <w:rsid w:val="00E2489D"/>
    <w:rsid w:val="00E26520"/>
    <w:rsid w:val="00E323E5"/>
    <w:rsid w:val="00E343A3"/>
    <w:rsid w:val="00E51BFA"/>
    <w:rsid w:val="00E621A3"/>
    <w:rsid w:val="00E833BC"/>
    <w:rsid w:val="00E8580E"/>
    <w:rsid w:val="00E96258"/>
    <w:rsid w:val="00EA1B76"/>
    <w:rsid w:val="00EA77D7"/>
    <w:rsid w:val="00EB3F59"/>
    <w:rsid w:val="00EC09B9"/>
    <w:rsid w:val="00EC3A2F"/>
    <w:rsid w:val="00ED048C"/>
    <w:rsid w:val="00EF38AF"/>
    <w:rsid w:val="00EF5245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86668"/>
    <w:rsid w:val="00F900C9"/>
    <w:rsid w:val="00F92C96"/>
    <w:rsid w:val="00FA0D4E"/>
    <w:rsid w:val="00FB0753"/>
    <w:rsid w:val="00FB5CC8"/>
    <w:rsid w:val="00FC2CD0"/>
    <w:rsid w:val="00FD0594"/>
    <w:rsid w:val="00FE020A"/>
    <w:rsid w:val="00FE3A94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9312803-2613-4117-A48C-292CB08D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07132"/>
    <w:pPr>
      <w:keepNext/>
      <w:spacing w:before="24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C5483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SimSun" w:hAnsi="Calibri"/>
      <w:w w:val="105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C5483D"/>
    <w:rPr>
      <w:w w:val="110"/>
    </w:rPr>
  </w:style>
  <w:style w:type="paragraph" w:customStyle="1" w:styleId="Title3">
    <w:name w:val="Title 3"/>
    <w:basedOn w:val="Title2"/>
    <w:next w:val="Normal"/>
    <w:rsid w:val="00C5483D"/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C5483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hAnsi="Calibri"/>
      <w:b/>
      <w:bCs/>
      <w:w w:val="12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C5483D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A07132"/>
    <w:pPr>
      <w:framePr w:hSpace="180" w:wrap="around" w:hAnchor="text" w:y="-612"/>
      <w:bidi/>
      <w:spacing w:before="20" w:line="168" w:lineRule="auto"/>
    </w:pPr>
    <w:rPr>
      <w:rFonts w:ascii="Calibri" w:hAnsi="Calibr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character" w:styleId="Hyperlink">
    <w:name w:val="Hyperlink"/>
    <w:rsid w:val="00D055E4"/>
    <w:rPr>
      <w:color w:val="0000FF"/>
      <w:u w:val="single"/>
    </w:rPr>
  </w:style>
  <w:style w:type="paragraph" w:customStyle="1" w:styleId="FirstFooter">
    <w:name w:val="FirstFooter"/>
    <w:basedOn w:val="Footer"/>
    <w:rsid w:val="00F86668"/>
    <w:pPr>
      <w:tabs>
        <w:tab w:val="clear" w:pos="1134"/>
        <w:tab w:val="clear" w:pos="1871"/>
        <w:tab w:val="clear" w:pos="2268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rFonts w:cs="Times New Roman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E9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bsg5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en/ITU-T/studygroups/2013-2016/05/Pages/questionnaires/emission-on-acmain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T\BUREAU\CIRC\Template%20TSB%20Circular_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9F8F-3754-465C-8105-045E7EE6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TSB Circular_2014.dotm</Template>
  <TotalTime>0</TotalTime>
  <Pages>2</Pages>
  <Words>394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TSB Circular 2014</vt:lpstr>
    </vt:vector>
  </TitlesOfParts>
  <Manager>General Secretariat - Pool</Manager>
  <Company>International Telecommunication Union (ITU)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Circular 2014</dc:title>
  <dc:creator>Riz, Imad</dc:creator>
  <cp:keywords>TSB Circular 2014</cp:keywords>
  <cp:lastModifiedBy>Aveline, Marion</cp:lastModifiedBy>
  <cp:revision>2</cp:revision>
  <cp:lastPrinted>2014-12-02T14:59:00Z</cp:lastPrinted>
  <dcterms:created xsi:type="dcterms:W3CDTF">2014-12-09T16:09:00Z</dcterms:created>
  <dcterms:modified xsi:type="dcterms:W3CDTF">2014-12-09T16:09:00Z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