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B73F4D" w:rsidRPr="00060C35">
        <w:trPr>
          <w:cantSplit/>
        </w:trPr>
        <w:tc>
          <w:tcPr>
            <w:tcW w:w="6237" w:type="dxa"/>
            <w:vAlign w:val="center"/>
          </w:tcPr>
          <w:p w:rsidR="00B73F4D" w:rsidRPr="00060C35" w:rsidRDefault="00B73F4D" w:rsidP="004059CA">
            <w:pPr>
              <w:tabs>
                <w:tab w:val="right" w:pos="8732"/>
              </w:tabs>
              <w:spacing w:before="0"/>
              <w:rPr>
                <w:rFonts w:ascii="Calibri" w:hAnsi="Calibri"/>
                <w:b/>
                <w:bCs/>
                <w:iCs/>
                <w:color w:val="FFFFFF"/>
                <w:sz w:val="26"/>
                <w:szCs w:val="26"/>
              </w:rPr>
            </w:pPr>
            <w:r w:rsidRPr="00060C35">
              <w:rPr>
                <w:rFonts w:ascii="Calibri" w:hAnsi="Calibri" w:hint="eastAsia"/>
                <w:b/>
                <w:bCs/>
                <w:sz w:val="28"/>
                <w:szCs w:val="28"/>
                <w:lang w:eastAsia="zh-CN"/>
              </w:rPr>
              <w:t>电信标准化局</w:t>
            </w:r>
          </w:p>
        </w:tc>
        <w:tc>
          <w:tcPr>
            <w:tcW w:w="3261" w:type="dxa"/>
            <w:vAlign w:val="center"/>
          </w:tcPr>
          <w:p w:rsidR="00B73F4D" w:rsidRPr="00060C35" w:rsidRDefault="00F361FF" w:rsidP="004059CA">
            <w:pPr>
              <w:spacing w:before="0"/>
              <w:jc w:val="right"/>
              <w:rPr>
                <w:rFonts w:ascii="Calibri" w:hAnsi="Calibri"/>
                <w:color w:val="FFFFFF"/>
                <w:sz w:val="26"/>
                <w:szCs w:val="26"/>
              </w:rPr>
            </w:pPr>
            <w:bookmarkStart w:id="0" w:name="ditulogo"/>
            <w:bookmarkEnd w:id="0"/>
            <w:r w:rsidRPr="00060C35">
              <w:rPr>
                <w:rFonts w:ascii="Calibri" w:hAnsi="Calibri"/>
                <w:b/>
                <w:bCs/>
                <w:noProof/>
                <w:lang w:val="en-US"/>
              </w:rPr>
              <w:drawing>
                <wp:inline distT="0" distB="0" distL="0" distR="0" wp14:anchorId="2CC947B0" wp14:editId="40D008AC">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B73F4D" w:rsidRPr="00060C35">
        <w:trPr>
          <w:cantSplit/>
        </w:trPr>
        <w:tc>
          <w:tcPr>
            <w:tcW w:w="6237" w:type="dxa"/>
            <w:vAlign w:val="center"/>
          </w:tcPr>
          <w:p w:rsidR="00B73F4D" w:rsidRPr="00060C35" w:rsidRDefault="00B73F4D" w:rsidP="004059CA">
            <w:pPr>
              <w:tabs>
                <w:tab w:val="right" w:pos="8732"/>
              </w:tabs>
              <w:spacing w:before="0"/>
              <w:rPr>
                <w:rFonts w:ascii="Calibri" w:hAnsi="Calibri"/>
                <w:b/>
                <w:bCs/>
                <w:iCs/>
                <w:sz w:val="18"/>
                <w:szCs w:val="18"/>
              </w:rPr>
            </w:pPr>
          </w:p>
        </w:tc>
        <w:tc>
          <w:tcPr>
            <w:tcW w:w="3261" w:type="dxa"/>
            <w:vAlign w:val="center"/>
          </w:tcPr>
          <w:p w:rsidR="00B73F4D" w:rsidRPr="00060C35" w:rsidRDefault="00B73F4D" w:rsidP="004059CA">
            <w:pPr>
              <w:spacing w:before="0"/>
              <w:ind w:left="993" w:hanging="993"/>
              <w:jc w:val="right"/>
              <w:rPr>
                <w:rFonts w:ascii="Calibri" w:hAnsi="Calibri"/>
                <w:sz w:val="18"/>
                <w:szCs w:val="18"/>
                <w:lang w:val="en-US"/>
              </w:rPr>
            </w:pPr>
          </w:p>
        </w:tc>
      </w:tr>
    </w:tbl>
    <w:p w:rsidR="0005363C" w:rsidRPr="00060C35" w:rsidRDefault="0005363C" w:rsidP="004059CA">
      <w:pPr>
        <w:pStyle w:val="Index1"/>
        <w:tabs>
          <w:tab w:val="clear" w:pos="794"/>
          <w:tab w:val="clear" w:pos="1191"/>
          <w:tab w:val="clear" w:pos="1588"/>
          <w:tab w:val="clear" w:pos="1985"/>
          <w:tab w:val="left" w:pos="5387"/>
        </w:tabs>
        <w:rPr>
          <w:rFonts w:ascii="Calibri" w:hAnsi="Calibri"/>
          <w:lang w:eastAsia="zh-CN"/>
        </w:rPr>
      </w:pPr>
    </w:p>
    <w:p w:rsidR="0063445E" w:rsidRPr="00060C35" w:rsidRDefault="0063445E" w:rsidP="004059CA">
      <w:pPr>
        <w:pStyle w:val="Index1"/>
        <w:tabs>
          <w:tab w:val="clear" w:pos="794"/>
          <w:tab w:val="clear" w:pos="1191"/>
          <w:tab w:val="clear" w:pos="1588"/>
          <w:tab w:val="clear" w:pos="1985"/>
          <w:tab w:val="left" w:pos="5387"/>
        </w:tabs>
        <w:rPr>
          <w:rFonts w:ascii="Calibri" w:hAnsi="Calibri"/>
          <w:lang w:eastAsia="zh-CN"/>
        </w:rPr>
      </w:pPr>
      <w:r w:rsidRPr="00060C35">
        <w:rPr>
          <w:rFonts w:ascii="Calibri" w:hAnsi="Calibri"/>
          <w:lang w:eastAsia="zh-CN"/>
        </w:rPr>
        <w:tab/>
      </w:r>
      <w:r w:rsidR="00A51311" w:rsidRPr="00060C35">
        <w:rPr>
          <w:rFonts w:ascii="Calibri" w:hAnsi="Calibri"/>
          <w:lang w:eastAsia="zh-CN"/>
        </w:rPr>
        <w:t>2014</w:t>
      </w:r>
      <w:r w:rsidR="00CC2D8E" w:rsidRPr="00060C35">
        <w:rPr>
          <w:rFonts w:ascii="Calibri" w:hAnsi="Calibri" w:hint="eastAsia"/>
          <w:lang w:eastAsia="zh-CN"/>
        </w:rPr>
        <w:t>年</w:t>
      </w:r>
      <w:r w:rsidR="00CC2D8E" w:rsidRPr="00060C35">
        <w:rPr>
          <w:rFonts w:ascii="Calibri" w:hAnsi="Calibri" w:hint="eastAsia"/>
          <w:lang w:eastAsia="zh-CN"/>
        </w:rPr>
        <w:t>7</w:t>
      </w:r>
      <w:r w:rsidR="00CC2D8E" w:rsidRPr="00060C35">
        <w:rPr>
          <w:rFonts w:ascii="Calibri" w:hAnsi="Calibri" w:hint="eastAsia"/>
          <w:lang w:eastAsia="zh-CN"/>
        </w:rPr>
        <w:t>月</w:t>
      </w:r>
      <w:r w:rsidR="00A51311" w:rsidRPr="00060C35">
        <w:rPr>
          <w:rFonts w:ascii="Calibri" w:hAnsi="Calibri" w:hint="eastAsia"/>
          <w:lang w:eastAsia="zh-CN"/>
        </w:rPr>
        <w:t>25</w:t>
      </w:r>
      <w:r w:rsidR="00CC2D8E" w:rsidRPr="00060C35">
        <w:rPr>
          <w:rFonts w:ascii="Calibri" w:hAnsi="Calibri" w:hint="eastAsia"/>
          <w:lang w:eastAsia="zh-CN"/>
        </w:rPr>
        <w:t>日</w:t>
      </w:r>
      <w:r w:rsidR="000520CE" w:rsidRPr="00060C35">
        <w:rPr>
          <w:rFonts w:ascii="Calibri" w:hAnsi="Calibri" w:hint="eastAsia"/>
          <w:lang w:eastAsia="zh-CN"/>
        </w:rPr>
        <w:t>，</w:t>
      </w:r>
      <w:r w:rsidRPr="00060C35">
        <w:rPr>
          <w:rFonts w:ascii="Calibri" w:hAnsi="Calibri" w:hint="eastAsia"/>
          <w:lang w:eastAsia="zh-CN"/>
        </w:rPr>
        <w:t>日内瓦</w:t>
      </w:r>
    </w:p>
    <w:p w:rsidR="000520CE" w:rsidRPr="00060C35" w:rsidRDefault="000520CE" w:rsidP="004059CA">
      <w:pPr>
        <w:rPr>
          <w:rFonts w:ascii="Calibri" w:hAnsi="Calibri"/>
        </w:rPr>
      </w:pPr>
    </w:p>
    <w:tbl>
      <w:tblPr>
        <w:tblW w:w="9865" w:type="dxa"/>
        <w:tblInd w:w="8" w:type="dxa"/>
        <w:tblLayout w:type="fixed"/>
        <w:tblCellMar>
          <w:left w:w="0" w:type="dxa"/>
          <w:right w:w="0" w:type="dxa"/>
        </w:tblCellMar>
        <w:tblLook w:val="0000" w:firstRow="0" w:lastRow="0" w:firstColumn="0" w:lastColumn="0" w:noHBand="0" w:noVBand="0"/>
      </w:tblPr>
      <w:tblGrid>
        <w:gridCol w:w="1112"/>
        <w:gridCol w:w="4317"/>
        <w:gridCol w:w="4436"/>
      </w:tblGrid>
      <w:tr w:rsidR="000520CE" w:rsidRPr="00060C35">
        <w:trPr>
          <w:cantSplit/>
        </w:trPr>
        <w:tc>
          <w:tcPr>
            <w:tcW w:w="1112" w:type="dxa"/>
          </w:tcPr>
          <w:p w:rsidR="000520CE" w:rsidRPr="00060C35" w:rsidRDefault="000520CE" w:rsidP="004059CA">
            <w:pPr>
              <w:tabs>
                <w:tab w:val="left" w:pos="4111"/>
              </w:tabs>
              <w:spacing w:before="10"/>
              <w:rPr>
                <w:rFonts w:ascii="Calibri" w:hAnsi="Calibri"/>
                <w:sz w:val="22"/>
                <w:lang w:eastAsia="zh-CN"/>
              </w:rPr>
            </w:pPr>
            <w:r w:rsidRPr="00060C35">
              <w:rPr>
                <w:rFonts w:ascii="Calibri" w:hAnsi="Calibri" w:hint="eastAsia"/>
                <w:sz w:val="22"/>
                <w:lang w:eastAsia="zh-CN"/>
              </w:rPr>
              <w:t>文号：</w:t>
            </w:r>
          </w:p>
          <w:p w:rsidR="000520CE" w:rsidRPr="00060C35" w:rsidRDefault="000520CE" w:rsidP="004059CA">
            <w:pPr>
              <w:tabs>
                <w:tab w:val="left" w:pos="4111"/>
              </w:tabs>
              <w:spacing w:before="10"/>
              <w:rPr>
                <w:rFonts w:ascii="Calibri" w:hAnsi="Calibri"/>
                <w:sz w:val="20"/>
                <w:lang w:eastAsia="zh-CN"/>
              </w:rPr>
            </w:pPr>
          </w:p>
        </w:tc>
        <w:tc>
          <w:tcPr>
            <w:tcW w:w="4317" w:type="dxa"/>
          </w:tcPr>
          <w:p w:rsidR="000520CE" w:rsidRPr="00060C35" w:rsidRDefault="000520CE" w:rsidP="004059CA">
            <w:pPr>
              <w:tabs>
                <w:tab w:val="left" w:pos="4111"/>
              </w:tabs>
              <w:spacing w:before="0"/>
              <w:rPr>
                <w:rFonts w:ascii="Calibri" w:hAnsi="Calibri"/>
                <w:b/>
                <w:lang w:eastAsia="zh-CN"/>
              </w:rPr>
            </w:pPr>
            <w:r w:rsidRPr="00060C35">
              <w:rPr>
                <w:rFonts w:ascii="Calibri" w:hAnsi="Calibri" w:hint="eastAsia"/>
                <w:b/>
                <w:lang w:eastAsia="zh-CN"/>
              </w:rPr>
              <w:t>电信标准化局第</w:t>
            </w:r>
            <w:r w:rsidR="00A51311" w:rsidRPr="00060C35">
              <w:rPr>
                <w:rFonts w:ascii="Calibri" w:hAnsi="Calibri"/>
                <w:b/>
                <w:lang w:eastAsia="zh-CN"/>
              </w:rPr>
              <w:t>109</w:t>
            </w:r>
            <w:r w:rsidRPr="00060C35">
              <w:rPr>
                <w:rFonts w:ascii="Calibri" w:hAnsi="Calibri" w:hint="eastAsia"/>
                <w:b/>
                <w:lang w:eastAsia="zh-CN"/>
              </w:rPr>
              <w:t>号通函</w:t>
            </w:r>
          </w:p>
          <w:p w:rsidR="000520CE" w:rsidRPr="00060C35" w:rsidRDefault="000520CE" w:rsidP="004059CA">
            <w:pPr>
              <w:tabs>
                <w:tab w:val="left" w:pos="4111"/>
              </w:tabs>
              <w:spacing w:before="0"/>
              <w:rPr>
                <w:rFonts w:ascii="Calibri" w:hAnsi="Calibri"/>
                <w:lang w:eastAsia="zh-CN"/>
              </w:rPr>
            </w:pPr>
            <w:r w:rsidRPr="00060C35">
              <w:rPr>
                <w:rFonts w:ascii="Calibri" w:hAnsi="Calibri"/>
                <w:lang w:eastAsia="zh-CN"/>
              </w:rPr>
              <w:t>COM</w:t>
            </w:r>
            <w:r w:rsidR="00CC2D8E" w:rsidRPr="00060C35">
              <w:rPr>
                <w:rFonts w:ascii="Calibri" w:hAnsi="Calibri"/>
                <w:lang w:eastAsia="zh-CN"/>
              </w:rPr>
              <w:t>11</w:t>
            </w:r>
            <w:r w:rsidRPr="00060C35">
              <w:rPr>
                <w:rFonts w:ascii="Calibri" w:hAnsi="Calibri"/>
                <w:lang w:eastAsia="zh-CN"/>
              </w:rPr>
              <w:t>/</w:t>
            </w:r>
            <w:r w:rsidR="00CC2D8E" w:rsidRPr="00060C35">
              <w:rPr>
                <w:rFonts w:ascii="Calibri" w:hAnsi="Calibri"/>
                <w:lang w:eastAsia="zh-CN"/>
              </w:rPr>
              <w:t>SP</w:t>
            </w:r>
          </w:p>
          <w:p w:rsidR="00271B58" w:rsidRPr="00060C35" w:rsidRDefault="00271B58" w:rsidP="004059CA">
            <w:pPr>
              <w:tabs>
                <w:tab w:val="left" w:pos="4111"/>
              </w:tabs>
              <w:spacing w:before="0"/>
              <w:rPr>
                <w:rFonts w:ascii="Calibri" w:hAnsi="Calibri"/>
                <w:lang w:eastAsia="zh-CN"/>
              </w:rPr>
            </w:pPr>
          </w:p>
        </w:tc>
        <w:tc>
          <w:tcPr>
            <w:tcW w:w="4436" w:type="dxa"/>
          </w:tcPr>
          <w:p w:rsidR="000520CE" w:rsidRPr="00060C35" w:rsidRDefault="000520CE" w:rsidP="004059CA">
            <w:pPr>
              <w:tabs>
                <w:tab w:val="clear" w:pos="794"/>
                <w:tab w:val="left" w:pos="141"/>
                <w:tab w:val="left" w:pos="4111"/>
              </w:tabs>
              <w:spacing w:before="0"/>
              <w:rPr>
                <w:rFonts w:ascii="Calibri" w:hAnsi="Calibri"/>
                <w:lang w:eastAsia="zh-CN"/>
              </w:rPr>
            </w:pPr>
            <w:r w:rsidRPr="00060C35">
              <w:rPr>
                <w:rFonts w:ascii="Calibri" w:hAnsi="Calibri"/>
                <w:lang w:eastAsia="zh-CN"/>
              </w:rPr>
              <w:t>-</w:t>
            </w:r>
            <w:r w:rsidRPr="00060C35">
              <w:rPr>
                <w:rFonts w:ascii="Calibri" w:hAnsi="Calibri"/>
                <w:lang w:eastAsia="zh-CN"/>
              </w:rPr>
              <w:tab/>
            </w:r>
            <w:r w:rsidRPr="00060C35">
              <w:rPr>
                <w:rFonts w:ascii="Calibri" w:hAnsi="Calibri" w:hint="eastAsia"/>
                <w:lang w:eastAsia="zh-CN"/>
              </w:rPr>
              <w:t>致国际电联</w:t>
            </w:r>
            <w:r w:rsidR="00742159" w:rsidRPr="00060C35">
              <w:rPr>
                <w:rFonts w:ascii="Calibri" w:hAnsi="Calibri" w:hint="eastAsia"/>
                <w:lang w:eastAsia="zh-CN"/>
              </w:rPr>
              <w:t>各</w:t>
            </w:r>
            <w:r w:rsidRPr="00060C35">
              <w:rPr>
                <w:rFonts w:ascii="Calibri" w:hAnsi="Calibri" w:hint="eastAsia"/>
                <w:lang w:eastAsia="zh-CN"/>
              </w:rPr>
              <w:t>成员国主管部门</w:t>
            </w:r>
          </w:p>
          <w:p w:rsidR="000520CE" w:rsidRPr="00060C35" w:rsidRDefault="000520CE" w:rsidP="004059CA">
            <w:pPr>
              <w:tabs>
                <w:tab w:val="clear" w:pos="794"/>
                <w:tab w:val="clear" w:pos="1191"/>
                <w:tab w:val="clear" w:pos="1588"/>
                <w:tab w:val="clear" w:pos="1985"/>
                <w:tab w:val="left" w:pos="284"/>
              </w:tabs>
              <w:spacing w:before="0"/>
              <w:ind w:left="284" w:hanging="284"/>
              <w:rPr>
                <w:rFonts w:ascii="Calibri" w:hAnsi="Calibri"/>
                <w:lang w:eastAsia="zh-CN"/>
              </w:rPr>
            </w:pPr>
          </w:p>
        </w:tc>
      </w:tr>
      <w:tr w:rsidR="000520CE" w:rsidRPr="00060C35">
        <w:trPr>
          <w:cantSplit/>
        </w:trPr>
        <w:tc>
          <w:tcPr>
            <w:tcW w:w="1112" w:type="dxa"/>
          </w:tcPr>
          <w:p w:rsidR="00742159" w:rsidRPr="00060C35" w:rsidRDefault="00742159" w:rsidP="004059CA">
            <w:pPr>
              <w:spacing w:before="10"/>
              <w:rPr>
                <w:rFonts w:ascii="Calibri" w:hAnsi="Calibri"/>
                <w:sz w:val="22"/>
                <w:lang w:eastAsia="zh-CN"/>
              </w:rPr>
            </w:pPr>
            <w:r w:rsidRPr="00060C35">
              <w:rPr>
                <w:rFonts w:ascii="Calibri" w:hAnsi="Calibri" w:hint="eastAsia"/>
                <w:sz w:val="22"/>
                <w:lang w:eastAsia="zh-CN"/>
              </w:rPr>
              <w:t>电话：</w:t>
            </w:r>
          </w:p>
          <w:p w:rsidR="00742159" w:rsidRPr="00060C35" w:rsidRDefault="00742159" w:rsidP="004059CA">
            <w:pPr>
              <w:spacing w:before="10"/>
              <w:rPr>
                <w:rFonts w:ascii="Calibri" w:hAnsi="Calibri"/>
                <w:sz w:val="22"/>
                <w:szCs w:val="22"/>
                <w:lang w:eastAsia="zh-CN"/>
              </w:rPr>
            </w:pPr>
            <w:r w:rsidRPr="00060C35">
              <w:rPr>
                <w:rFonts w:ascii="Calibri" w:hAnsi="Calibri" w:hint="eastAsia"/>
                <w:sz w:val="22"/>
                <w:lang w:eastAsia="zh-CN"/>
              </w:rPr>
              <w:t>传真：</w:t>
            </w:r>
          </w:p>
          <w:p w:rsidR="000520CE" w:rsidRPr="00060C35" w:rsidRDefault="000520CE" w:rsidP="004059CA">
            <w:pPr>
              <w:spacing w:before="10"/>
              <w:rPr>
                <w:rFonts w:ascii="Calibri" w:hAnsi="Calibri"/>
                <w:lang w:eastAsia="zh-CN"/>
              </w:rPr>
            </w:pPr>
            <w:r w:rsidRPr="00060C35">
              <w:rPr>
                <w:rFonts w:ascii="Calibri" w:hAnsi="Calibri" w:hint="eastAsia"/>
                <w:sz w:val="22"/>
                <w:szCs w:val="22"/>
                <w:lang w:eastAsia="zh-CN"/>
              </w:rPr>
              <w:t>电子邮件</w:t>
            </w:r>
            <w:r w:rsidR="00196057" w:rsidRPr="00060C35">
              <w:rPr>
                <w:rFonts w:ascii="Calibri" w:hAnsi="Calibri" w:hint="eastAsia"/>
                <w:sz w:val="22"/>
                <w:szCs w:val="22"/>
                <w:lang w:eastAsia="zh-CN"/>
              </w:rPr>
              <w:t>：</w:t>
            </w:r>
          </w:p>
        </w:tc>
        <w:tc>
          <w:tcPr>
            <w:tcW w:w="4317" w:type="dxa"/>
          </w:tcPr>
          <w:p w:rsidR="00742159" w:rsidRPr="00060C35" w:rsidRDefault="00742159" w:rsidP="004059CA">
            <w:pPr>
              <w:tabs>
                <w:tab w:val="left" w:pos="4111"/>
              </w:tabs>
              <w:spacing w:before="0"/>
              <w:rPr>
                <w:rFonts w:ascii="Calibri" w:hAnsi="Calibri"/>
                <w:lang w:eastAsia="zh-CN"/>
              </w:rPr>
            </w:pPr>
            <w:r w:rsidRPr="00060C35">
              <w:rPr>
                <w:rFonts w:ascii="Calibri" w:hAnsi="Calibri"/>
                <w:lang w:eastAsia="zh-CN"/>
              </w:rPr>
              <w:t>+41 22 730</w:t>
            </w:r>
            <w:r w:rsidR="00CC2D8E" w:rsidRPr="00060C35">
              <w:rPr>
                <w:rFonts w:ascii="Calibri" w:hAnsi="Calibri"/>
                <w:lang w:eastAsia="zh-CN"/>
              </w:rPr>
              <w:t xml:space="preserve"> 5858</w:t>
            </w:r>
          </w:p>
          <w:p w:rsidR="00742159" w:rsidRPr="00060C35" w:rsidRDefault="00742159" w:rsidP="004059CA">
            <w:pPr>
              <w:tabs>
                <w:tab w:val="left" w:pos="4111"/>
              </w:tabs>
              <w:spacing w:before="0"/>
              <w:rPr>
                <w:rFonts w:ascii="Calibri" w:hAnsi="Calibri"/>
                <w:lang w:eastAsia="zh-CN"/>
              </w:rPr>
            </w:pPr>
            <w:r w:rsidRPr="00060C35">
              <w:rPr>
                <w:rFonts w:ascii="Calibri" w:hAnsi="Calibri"/>
                <w:lang w:eastAsia="zh-CN"/>
              </w:rPr>
              <w:t>+41 22 730 5853</w:t>
            </w:r>
          </w:p>
          <w:p w:rsidR="000520CE" w:rsidRPr="00060C35" w:rsidRDefault="00EE7A8F" w:rsidP="004059CA">
            <w:pPr>
              <w:tabs>
                <w:tab w:val="left" w:pos="4111"/>
              </w:tabs>
              <w:spacing w:before="0"/>
              <w:rPr>
                <w:rFonts w:ascii="Calibri" w:hAnsi="Calibri"/>
                <w:lang w:eastAsia="zh-CN"/>
              </w:rPr>
            </w:pPr>
            <w:hyperlink r:id="rId9" w:history="1">
              <w:r w:rsidR="00CC2D8E" w:rsidRPr="00060C35">
                <w:rPr>
                  <w:rStyle w:val="Hyperlink"/>
                  <w:rFonts w:ascii="Calibri" w:hAnsi="Calibri"/>
                  <w:lang w:eastAsia="zh-CN"/>
                </w:rPr>
                <w:t>tsbsg11@itu.int</w:t>
              </w:r>
            </w:hyperlink>
          </w:p>
        </w:tc>
        <w:tc>
          <w:tcPr>
            <w:tcW w:w="4436" w:type="dxa"/>
          </w:tcPr>
          <w:p w:rsidR="000520CE" w:rsidRPr="00060C35" w:rsidRDefault="000520CE" w:rsidP="004059CA">
            <w:pPr>
              <w:tabs>
                <w:tab w:val="left" w:pos="4111"/>
              </w:tabs>
              <w:spacing w:before="0"/>
              <w:rPr>
                <w:rFonts w:ascii="Calibri" w:hAnsi="Calibri"/>
                <w:b/>
                <w:lang w:eastAsia="zh-CN"/>
              </w:rPr>
            </w:pPr>
            <w:r w:rsidRPr="00060C35">
              <w:rPr>
                <w:rFonts w:ascii="Calibri" w:hAnsi="Calibri" w:hint="eastAsia"/>
                <w:b/>
                <w:lang w:eastAsia="zh-CN"/>
              </w:rPr>
              <w:t>抄送：</w:t>
            </w:r>
          </w:p>
          <w:p w:rsidR="000520CE" w:rsidRPr="00060C35" w:rsidRDefault="000520CE" w:rsidP="004059CA">
            <w:pPr>
              <w:tabs>
                <w:tab w:val="clear" w:pos="794"/>
                <w:tab w:val="left" w:pos="141"/>
                <w:tab w:val="left" w:pos="4111"/>
              </w:tabs>
              <w:spacing w:before="0"/>
              <w:rPr>
                <w:rFonts w:ascii="Calibri" w:hAnsi="Calibri"/>
                <w:lang w:eastAsia="zh-CN"/>
              </w:rPr>
            </w:pPr>
            <w:r w:rsidRPr="00060C35">
              <w:rPr>
                <w:rFonts w:ascii="Calibri" w:hAnsi="Calibri"/>
                <w:lang w:eastAsia="zh-CN"/>
              </w:rPr>
              <w:t>-</w:t>
            </w:r>
            <w:r w:rsidRPr="00060C35">
              <w:rPr>
                <w:rFonts w:ascii="Calibri" w:hAnsi="Calibri" w:hint="eastAsia"/>
                <w:lang w:eastAsia="zh-CN"/>
              </w:rPr>
              <w:tab/>
            </w:r>
            <w:r w:rsidRPr="00060C35">
              <w:rPr>
                <w:rFonts w:ascii="Calibri" w:hAnsi="Calibri"/>
                <w:lang w:eastAsia="zh-CN"/>
              </w:rPr>
              <w:t>ITU-T</w:t>
            </w:r>
            <w:r w:rsidR="001D4B2B" w:rsidRPr="00060C35">
              <w:rPr>
                <w:rFonts w:ascii="Calibri" w:hAnsi="Calibri" w:hint="eastAsia"/>
                <w:lang w:eastAsia="zh-CN"/>
              </w:rPr>
              <w:t>部门</w:t>
            </w:r>
            <w:r w:rsidRPr="00060C35">
              <w:rPr>
                <w:rFonts w:ascii="Calibri" w:hAnsi="Calibri" w:hint="eastAsia"/>
                <w:lang w:eastAsia="zh-CN"/>
              </w:rPr>
              <w:t>成员；</w:t>
            </w:r>
          </w:p>
          <w:p w:rsidR="001D4B2B" w:rsidRPr="00060C35" w:rsidRDefault="001D4B2B" w:rsidP="004059CA">
            <w:pPr>
              <w:tabs>
                <w:tab w:val="clear" w:pos="794"/>
                <w:tab w:val="left" w:pos="141"/>
                <w:tab w:val="left" w:pos="4111"/>
              </w:tabs>
              <w:spacing w:before="0"/>
              <w:rPr>
                <w:rFonts w:ascii="Calibri" w:hAnsi="Calibri"/>
                <w:lang w:val="en-US" w:eastAsia="zh-CN"/>
              </w:rPr>
            </w:pPr>
            <w:r w:rsidRPr="00060C35">
              <w:rPr>
                <w:rFonts w:ascii="Calibri" w:hAnsi="Calibri"/>
                <w:lang w:eastAsia="zh-CN"/>
              </w:rPr>
              <w:t>-</w:t>
            </w:r>
            <w:r w:rsidRPr="00060C35">
              <w:rPr>
                <w:rFonts w:ascii="Calibri" w:hAnsi="Calibri" w:hint="eastAsia"/>
                <w:lang w:eastAsia="zh-CN"/>
              </w:rPr>
              <w:tab/>
            </w:r>
            <w:r w:rsidRPr="00060C35">
              <w:rPr>
                <w:rFonts w:ascii="Calibri" w:hAnsi="Calibri"/>
                <w:lang w:eastAsia="zh-CN"/>
              </w:rPr>
              <w:t>ITU-T</w:t>
            </w:r>
            <w:r w:rsidRPr="00060C35">
              <w:rPr>
                <w:rFonts w:ascii="Calibri" w:hAnsi="Calibri" w:hint="eastAsia"/>
                <w:lang w:eastAsia="zh-CN"/>
              </w:rPr>
              <w:t>部门准成员；</w:t>
            </w:r>
          </w:p>
          <w:p w:rsidR="00342096" w:rsidRPr="00060C35" w:rsidRDefault="00342096" w:rsidP="004059CA">
            <w:pPr>
              <w:tabs>
                <w:tab w:val="clear" w:pos="794"/>
                <w:tab w:val="left" w:pos="141"/>
                <w:tab w:val="left" w:pos="4111"/>
              </w:tabs>
              <w:spacing w:before="0"/>
              <w:rPr>
                <w:rFonts w:ascii="Calibri" w:hAnsi="Calibri"/>
                <w:lang w:val="en-US" w:eastAsia="zh-CN"/>
              </w:rPr>
            </w:pPr>
            <w:r w:rsidRPr="00060C35">
              <w:rPr>
                <w:rFonts w:ascii="Calibri" w:hAnsi="Calibri"/>
                <w:lang w:eastAsia="zh-CN"/>
              </w:rPr>
              <w:t>-</w:t>
            </w:r>
            <w:r w:rsidRPr="00060C35">
              <w:rPr>
                <w:rFonts w:ascii="Calibri" w:hAnsi="Calibri" w:hint="eastAsia"/>
                <w:lang w:eastAsia="zh-CN"/>
              </w:rPr>
              <w:tab/>
            </w:r>
            <w:r w:rsidRPr="00060C35">
              <w:rPr>
                <w:rFonts w:ascii="Calibri" w:hAnsi="Calibri"/>
                <w:lang w:eastAsia="zh-CN"/>
              </w:rPr>
              <w:t>ITU-T</w:t>
            </w:r>
            <w:r w:rsidRPr="00060C35">
              <w:rPr>
                <w:rFonts w:ascii="Calibri" w:hAnsi="Calibri" w:hint="eastAsia"/>
                <w:lang w:eastAsia="zh-CN"/>
              </w:rPr>
              <w:t>学术成员；</w:t>
            </w:r>
          </w:p>
          <w:p w:rsidR="000520CE" w:rsidRPr="00060C35" w:rsidRDefault="000520CE" w:rsidP="004059CA">
            <w:pPr>
              <w:tabs>
                <w:tab w:val="clear" w:pos="794"/>
                <w:tab w:val="left" w:pos="141"/>
                <w:tab w:val="left" w:pos="4111"/>
              </w:tabs>
              <w:spacing w:before="0"/>
              <w:ind w:left="141" w:hanging="141"/>
              <w:rPr>
                <w:rFonts w:ascii="Calibri" w:hAnsi="Calibri"/>
                <w:lang w:eastAsia="zh-CN"/>
              </w:rPr>
            </w:pPr>
            <w:r w:rsidRPr="00060C35">
              <w:rPr>
                <w:rFonts w:ascii="Calibri" w:hAnsi="Calibri"/>
                <w:lang w:eastAsia="zh-CN"/>
              </w:rPr>
              <w:t>-</w:t>
            </w:r>
            <w:r w:rsidRPr="00060C35">
              <w:rPr>
                <w:rFonts w:ascii="Calibri" w:hAnsi="Calibri"/>
                <w:lang w:eastAsia="zh-CN"/>
              </w:rPr>
              <w:tab/>
            </w:r>
            <w:r w:rsidRPr="00060C35">
              <w:rPr>
                <w:rFonts w:ascii="Calibri" w:hAnsi="Calibri" w:hint="eastAsia"/>
                <w:lang w:eastAsia="zh-CN"/>
              </w:rPr>
              <w:t>第</w:t>
            </w:r>
            <w:r w:rsidR="00CC2D8E" w:rsidRPr="00060C35">
              <w:rPr>
                <w:rFonts w:ascii="Calibri" w:hAnsi="Calibri" w:hint="eastAsia"/>
                <w:lang w:eastAsia="zh-CN"/>
              </w:rPr>
              <w:t>11</w:t>
            </w:r>
            <w:r w:rsidRPr="00060C35">
              <w:rPr>
                <w:rFonts w:ascii="Calibri" w:hAnsi="Calibri" w:hint="eastAsia"/>
                <w:lang w:eastAsia="zh-CN"/>
              </w:rPr>
              <w:t>研究组正副主席；</w:t>
            </w:r>
          </w:p>
          <w:p w:rsidR="000520CE" w:rsidRPr="00060C35" w:rsidRDefault="000520CE" w:rsidP="004059CA">
            <w:pPr>
              <w:tabs>
                <w:tab w:val="clear" w:pos="794"/>
                <w:tab w:val="left" w:pos="141"/>
                <w:tab w:val="left" w:pos="4111"/>
              </w:tabs>
              <w:spacing w:before="0"/>
              <w:ind w:left="141" w:hanging="141"/>
              <w:rPr>
                <w:rFonts w:ascii="Calibri" w:hAnsi="Calibri"/>
                <w:lang w:eastAsia="zh-CN"/>
              </w:rPr>
            </w:pPr>
            <w:r w:rsidRPr="00060C35">
              <w:rPr>
                <w:rFonts w:ascii="Calibri" w:hAnsi="Calibri"/>
                <w:lang w:eastAsia="zh-CN"/>
              </w:rPr>
              <w:t>-</w:t>
            </w:r>
            <w:r w:rsidRPr="00060C35">
              <w:rPr>
                <w:rFonts w:ascii="Calibri" w:hAnsi="Calibri"/>
                <w:lang w:eastAsia="zh-CN"/>
              </w:rPr>
              <w:tab/>
            </w:r>
            <w:r w:rsidRPr="00060C35">
              <w:rPr>
                <w:rFonts w:ascii="Calibri" w:hAnsi="Calibri" w:hint="eastAsia"/>
                <w:lang w:eastAsia="zh-CN"/>
              </w:rPr>
              <w:t>电信发展局主任；</w:t>
            </w:r>
          </w:p>
          <w:p w:rsidR="000520CE" w:rsidRPr="00060C35" w:rsidRDefault="000520CE" w:rsidP="004059CA">
            <w:pPr>
              <w:tabs>
                <w:tab w:val="clear" w:pos="794"/>
                <w:tab w:val="clear" w:pos="1191"/>
                <w:tab w:val="clear" w:pos="1588"/>
                <w:tab w:val="clear" w:pos="1985"/>
                <w:tab w:val="left" w:pos="141"/>
              </w:tabs>
              <w:spacing w:before="0"/>
              <w:ind w:left="141" w:hanging="141"/>
              <w:rPr>
                <w:rFonts w:ascii="Calibri" w:hAnsi="Calibri"/>
                <w:lang w:eastAsia="zh-CN"/>
              </w:rPr>
            </w:pPr>
            <w:r w:rsidRPr="00060C35">
              <w:rPr>
                <w:rFonts w:ascii="Calibri" w:hAnsi="Calibri"/>
                <w:lang w:eastAsia="zh-CN"/>
              </w:rPr>
              <w:t>-</w:t>
            </w:r>
            <w:r w:rsidRPr="00060C35">
              <w:rPr>
                <w:rFonts w:ascii="Calibri" w:hAnsi="Calibri"/>
                <w:lang w:eastAsia="zh-CN"/>
              </w:rPr>
              <w:tab/>
            </w:r>
            <w:r w:rsidRPr="00060C35">
              <w:rPr>
                <w:rFonts w:ascii="Calibri" w:hAnsi="Calibri" w:hint="eastAsia"/>
                <w:lang w:eastAsia="zh-CN"/>
              </w:rPr>
              <w:t>无线电通信局主任</w:t>
            </w:r>
          </w:p>
        </w:tc>
      </w:tr>
    </w:tbl>
    <w:p w:rsidR="000520CE" w:rsidRPr="00060C35" w:rsidRDefault="000520CE" w:rsidP="004059CA">
      <w:pPr>
        <w:spacing w:before="0"/>
        <w:rPr>
          <w:rFonts w:ascii="Calibri" w:hAnsi="Calibri"/>
          <w:lang w:eastAsia="zh-CN"/>
        </w:rPr>
      </w:pPr>
    </w:p>
    <w:tbl>
      <w:tblPr>
        <w:tblW w:w="0" w:type="auto"/>
        <w:tblInd w:w="107" w:type="dxa"/>
        <w:tblLayout w:type="fixed"/>
        <w:tblCellMar>
          <w:left w:w="107" w:type="dxa"/>
          <w:right w:w="107" w:type="dxa"/>
        </w:tblCellMar>
        <w:tblLook w:val="0000" w:firstRow="0" w:lastRow="0" w:firstColumn="0" w:lastColumn="0" w:noHBand="0" w:noVBand="0"/>
      </w:tblPr>
      <w:tblGrid>
        <w:gridCol w:w="993"/>
        <w:gridCol w:w="7087"/>
      </w:tblGrid>
      <w:tr w:rsidR="000520CE" w:rsidRPr="00060C35" w:rsidTr="00742159">
        <w:trPr>
          <w:cantSplit/>
        </w:trPr>
        <w:tc>
          <w:tcPr>
            <w:tcW w:w="993" w:type="dxa"/>
          </w:tcPr>
          <w:p w:rsidR="000520CE" w:rsidRPr="00060C35" w:rsidRDefault="000520CE" w:rsidP="004059CA">
            <w:pPr>
              <w:tabs>
                <w:tab w:val="left" w:pos="4111"/>
              </w:tabs>
              <w:ind w:left="-107"/>
              <w:jc w:val="both"/>
              <w:rPr>
                <w:rFonts w:ascii="Calibri" w:hAnsi="Calibri"/>
                <w:sz w:val="22"/>
                <w:lang w:eastAsia="zh-CN"/>
              </w:rPr>
            </w:pPr>
            <w:r w:rsidRPr="00060C35">
              <w:rPr>
                <w:rFonts w:ascii="Calibri" w:hAnsi="Calibri" w:hint="eastAsia"/>
                <w:sz w:val="22"/>
                <w:lang w:eastAsia="zh-CN"/>
              </w:rPr>
              <w:t>事由：</w:t>
            </w:r>
          </w:p>
        </w:tc>
        <w:tc>
          <w:tcPr>
            <w:tcW w:w="7087" w:type="dxa"/>
          </w:tcPr>
          <w:p w:rsidR="000520CE" w:rsidRPr="00060C35" w:rsidRDefault="00271B58" w:rsidP="004059CA">
            <w:pPr>
              <w:tabs>
                <w:tab w:val="left" w:pos="4111"/>
              </w:tabs>
              <w:ind w:left="-20" w:right="28"/>
              <w:rPr>
                <w:rFonts w:ascii="Calibri" w:hAnsi="Calibri"/>
                <w:lang w:eastAsia="zh-CN"/>
              </w:rPr>
            </w:pPr>
            <w:r w:rsidRPr="00060C35">
              <w:rPr>
                <w:rFonts w:ascii="Calibri" w:hAnsi="Calibri" w:hint="eastAsia"/>
                <w:b/>
                <w:lang w:eastAsia="zh-CN"/>
              </w:rPr>
              <w:t>第</w:t>
            </w:r>
            <w:r w:rsidR="003B69F2" w:rsidRPr="00060C35">
              <w:rPr>
                <w:rFonts w:ascii="Calibri" w:hAnsi="Calibri" w:hint="eastAsia"/>
                <w:b/>
                <w:lang w:eastAsia="zh-CN"/>
              </w:rPr>
              <w:t>11</w:t>
            </w:r>
            <w:r w:rsidR="00CC2D8E" w:rsidRPr="00060C35">
              <w:rPr>
                <w:rFonts w:ascii="Calibri" w:hAnsi="Calibri" w:hint="eastAsia"/>
                <w:b/>
                <w:lang w:eastAsia="zh-CN"/>
              </w:rPr>
              <w:t>/11</w:t>
            </w:r>
            <w:r w:rsidR="00CC2D8E" w:rsidRPr="00060C35">
              <w:rPr>
                <w:rFonts w:ascii="Calibri" w:hAnsi="Calibri" w:hint="eastAsia"/>
                <w:b/>
                <w:lang w:eastAsia="zh-CN"/>
              </w:rPr>
              <w:t>号</w:t>
            </w:r>
            <w:r w:rsidR="008E7FDF">
              <w:rPr>
                <w:rFonts w:ascii="Calibri" w:hAnsi="Calibri" w:hint="eastAsia"/>
                <w:b/>
                <w:lang w:eastAsia="zh-CN"/>
              </w:rPr>
              <w:t>经修订</w:t>
            </w:r>
            <w:r w:rsidRPr="00060C35">
              <w:rPr>
                <w:rFonts w:ascii="Calibri" w:hAnsi="Calibri" w:hint="eastAsia"/>
                <w:b/>
                <w:lang w:eastAsia="zh-CN"/>
              </w:rPr>
              <w:t>课题的批准</w:t>
            </w:r>
          </w:p>
        </w:tc>
      </w:tr>
    </w:tbl>
    <w:p w:rsidR="000520CE" w:rsidRPr="00060C35" w:rsidRDefault="000520CE" w:rsidP="004059CA">
      <w:pPr>
        <w:rPr>
          <w:rFonts w:ascii="Calibri" w:hAnsi="Calibri"/>
          <w:lang w:eastAsia="zh-CN"/>
        </w:rPr>
      </w:pPr>
    </w:p>
    <w:p w:rsidR="000520CE" w:rsidRPr="00060C35" w:rsidRDefault="000520CE" w:rsidP="004059CA">
      <w:pPr>
        <w:spacing w:before="240"/>
        <w:rPr>
          <w:rFonts w:ascii="Calibri" w:hAnsi="Calibri"/>
          <w:lang w:eastAsia="zh-CN"/>
        </w:rPr>
      </w:pPr>
      <w:r w:rsidRPr="00060C35">
        <w:rPr>
          <w:rFonts w:ascii="Calibri" w:hAnsi="Calibri" w:hint="eastAsia"/>
          <w:lang w:eastAsia="zh-CN"/>
        </w:rPr>
        <w:t>尊敬的先生</w:t>
      </w:r>
      <w:r w:rsidRPr="00060C35">
        <w:rPr>
          <w:rFonts w:ascii="Calibri" w:hAnsi="Calibri" w:hint="eastAsia"/>
          <w:lang w:eastAsia="zh-CN"/>
        </w:rPr>
        <w:t>/</w:t>
      </w:r>
      <w:r w:rsidRPr="00060C35">
        <w:rPr>
          <w:rFonts w:ascii="Calibri" w:hAnsi="Calibri" w:hint="eastAsia"/>
          <w:lang w:eastAsia="zh-CN"/>
        </w:rPr>
        <w:t>女士：</w:t>
      </w:r>
    </w:p>
    <w:p w:rsidR="00271B58" w:rsidRPr="00060C35" w:rsidRDefault="00271B58" w:rsidP="004059CA">
      <w:pPr>
        <w:tabs>
          <w:tab w:val="clear" w:pos="794"/>
          <w:tab w:val="clear" w:pos="1191"/>
          <w:tab w:val="clear" w:pos="1588"/>
          <w:tab w:val="clear" w:pos="1985"/>
          <w:tab w:val="left" w:pos="784"/>
        </w:tabs>
        <w:spacing w:before="240"/>
        <w:rPr>
          <w:rFonts w:ascii="Calibri" w:hAnsi="Calibri"/>
          <w:szCs w:val="24"/>
          <w:lang w:eastAsia="zh-CN"/>
        </w:rPr>
      </w:pPr>
      <w:r w:rsidRPr="00060C35">
        <w:rPr>
          <w:rFonts w:ascii="Calibri" w:hAnsi="Calibri" w:hint="eastAsia"/>
          <w:bCs/>
          <w:lang w:eastAsia="zh-CN"/>
        </w:rPr>
        <w:t>1</w:t>
      </w:r>
      <w:r w:rsidRPr="00060C35">
        <w:rPr>
          <w:rFonts w:ascii="Calibri" w:hAnsi="Calibri" w:hint="eastAsia"/>
          <w:bCs/>
          <w:lang w:eastAsia="zh-CN"/>
        </w:rPr>
        <w:tab/>
      </w:r>
      <w:r w:rsidR="000520CE" w:rsidRPr="00060C35">
        <w:rPr>
          <w:rFonts w:ascii="Calibri" w:hAnsi="Calibri" w:hint="eastAsia"/>
          <w:lang w:eastAsia="zh-CN"/>
        </w:rPr>
        <w:t>应</w:t>
      </w:r>
      <w:r w:rsidR="00742159" w:rsidRPr="00060C35">
        <w:rPr>
          <w:rFonts w:ascii="Calibri" w:hAnsi="Calibri" w:hint="eastAsia"/>
          <w:lang w:eastAsia="zh-CN"/>
        </w:rPr>
        <w:t>有关</w:t>
      </w:r>
      <w:r w:rsidR="007D391F" w:rsidRPr="003A2F16">
        <w:rPr>
          <w:rFonts w:ascii="STKaiti" w:eastAsia="STKaiti" w:hAnsi="STKaiti" w:hint="eastAsia"/>
          <w:lang w:eastAsia="zh-CN"/>
        </w:rPr>
        <w:t>信令要求、</w:t>
      </w:r>
      <w:r w:rsidR="00CC2D8E" w:rsidRPr="003A2F16">
        <w:rPr>
          <w:rFonts w:ascii="STKaiti" w:eastAsia="STKaiti" w:hAnsi="STKaiti" w:hint="eastAsia"/>
          <w:lang w:eastAsia="zh-CN"/>
        </w:rPr>
        <w:t>协议和测试规范</w:t>
      </w:r>
      <w:r w:rsidR="00742159" w:rsidRPr="00060C35">
        <w:rPr>
          <w:rFonts w:ascii="Calibri" w:hAnsi="Calibri" w:hint="eastAsia"/>
          <w:lang w:eastAsia="zh-CN"/>
        </w:rPr>
        <w:t>的</w:t>
      </w:r>
      <w:r w:rsidR="000520CE" w:rsidRPr="00060C35">
        <w:rPr>
          <w:rFonts w:ascii="Calibri" w:hAnsi="Calibri" w:hint="eastAsia"/>
          <w:lang w:eastAsia="zh-CN"/>
        </w:rPr>
        <w:t>第</w:t>
      </w:r>
      <w:r w:rsidR="00CC2D8E" w:rsidRPr="00060C35">
        <w:rPr>
          <w:rFonts w:ascii="Calibri" w:hAnsi="Calibri"/>
          <w:lang w:eastAsia="zh-CN"/>
        </w:rPr>
        <w:t>11</w:t>
      </w:r>
      <w:r w:rsidR="000520CE" w:rsidRPr="00060C35">
        <w:rPr>
          <w:rFonts w:ascii="Calibri" w:hAnsi="Calibri" w:hint="eastAsia"/>
          <w:lang w:eastAsia="zh-CN"/>
        </w:rPr>
        <w:t>研究组主席的请求，</w:t>
      </w:r>
      <w:r w:rsidRPr="00060C35">
        <w:rPr>
          <w:rFonts w:ascii="Calibri" w:hAnsi="Calibri" w:hint="eastAsia"/>
          <w:lang w:val="fr-FR" w:eastAsia="zh-CN"/>
        </w:rPr>
        <w:t>我荣幸地通知您</w:t>
      </w:r>
      <w:r w:rsidRPr="003A2F16">
        <w:rPr>
          <w:rFonts w:ascii="Calibri" w:hAnsi="Calibri" w:hint="eastAsia"/>
          <w:lang w:eastAsia="zh-CN"/>
        </w:rPr>
        <w:t>，</w:t>
      </w:r>
      <w:r w:rsidRPr="00060C35">
        <w:rPr>
          <w:rFonts w:ascii="Calibri" w:hAnsi="Calibri" w:hint="eastAsia"/>
          <w:lang w:val="fr-FR" w:eastAsia="zh-CN"/>
        </w:rPr>
        <w:t>根据世</w:t>
      </w:r>
      <w:r w:rsidRPr="00060C35">
        <w:rPr>
          <w:rFonts w:ascii="Calibri" w:hAnsi="Calibri" w:hint="eastAsia"/>
          <w:szCs w:val="24"/>
          <w:lang w:eastAsia="zh-CN"/>
        </w:rPr>
        <w:t>界电信标准化全会（</w:t>
      </w:r>
      <w:r w:rsidR="003B69F2" w:rsidRPr="00060C35">
        <w:rPr>
          <w:rFonts w:ascii="Calibri" w:hAnsi="Calibri"/>
          <w:szCs w:val="24"/>
          <w:lang w:eastAsia="zh-CN"/>
        </w:rPr>
        <w:t>2012</w:t>
      </w:r>
      <w:r w:rsidRPr="00060C35">
        <w:rPr>
          <w:rFonts w:ascii="Calibri" w:hAnsi="Calibri" w:hint="eastAsia"/>
          <w:szCs w:val="24"/>
          <w:lang w:eastAsia="zh-CN"/>
        </w:rPr>
        <w:t>年，</w:t>
      </w:r>
      <w:r w:rsidR="003B69F2" w:rsidRPr="00060C35">
        <w:rPr>
          <w:rFonts w:ascii="Calibri" w:hAnsi="Calibri" w:hint="eastAsia"/>
          <w:szCs w:val="24"/>
          <w:lang w:eastAsia="zh-CN"/>
        </w:rPr>
        <w:t>迪拜</w:t>
      </w:r>
      <w:r w:rsidRPr="00060C35">
        <w:rPr>
          <w:rFonts w:ascii="Calibri" w:hAnsi="Calibri" w:hint="eastAsia"/>
          <w:szCs w:val="24"/>
          <w:lang w:eastAsia="zh-CN"/>
        </w:rPr>
        <w:t>）第</w:t>
      </w:r>
      <w:r w:rsidRPr="00060C35">
        <w:rPr>
          <w:rFonts w:ascii="Calibri" w:hAnsi="Calibri"/>
          <w:szCs w:val="24"/>
          <w:lang w:eastAsia="zh-CN"/>
        </w:rPr>
        <w:t>1</w:t>
      </w:r>
      <w:r w:rsidRPr="00060C35">
        <w:rPr>
          <w:rFonts w:ascii="Calibri" w:hAnsi="Calibri" w:hint="eastAsia"/>
          <w:szCs w:val="24"/>
          <w:lang w:eastAsia="zh-CN"/>
        </w:rPr>
        <w:t>号决议第</w:t>
      </w:r>
      <w:r w:rsidRPr="00060C35">
        <w:rPr>
          <w:rFonts w:ascii="Calibri" w:hAnsi="Calibri"/>
          <w:szCs w:val="24"/>
          <w:lang w:eastAsia="zh-CN"/>
        </w:rPr>
        <w:t>7</w:t>
      </w:r>
      <w:r w:rsidRPr="00060C35">
        <w:rPr>
          <w:rFonts w:ascii="Calibri" w:hAnsi="Calibri" w:hint="eastAsia"/>
          <w:szCs w:val="24"/>
          <w:lang w:eastAsia="zh-CN"/>
        </w:rPr>
        <w:t>节第</w:t>
      </w:r>
      <w:r w:rsidRPr="00060C35">
        <w:rPr>
          <w:rFonts w:ascii="Calibri" w:hAnsi="Calibri"/>
          <w:szCs w:val="24"/>
          <w:lang w:eastAsia="zh-CN"/>
        </w:rPr>
        <w:t>7.2.2</w:t>
      </w:r>
      <w:r w:rsidRPr="00060C35">
        <w:rPr>
          <w:rFonts w:ascii="Calibri" w:hAnsi="Calibri" w:hint="eastAsia"/>
          <w:szCs w:val="24"/>
          <w:lang w:eastAsia="zh-CN"/>
        </w:rPr>
        <w:t>段所述程序，出席该研究组于</w:t>
      </w:r>
      <w:r w:rsidR="003B69F2" w:rsidRPr="00060C35">
        <w:rPr>
          <w:rFonts w:ascii="Calibri" w:hAnsi="Calibri"/>
          <w:lang w:eastAsia="zh-CN"/>
        </w:rPr>
        <w:t>2014</w:t>
      </w:r>
      <w:r w:rsidR="00075B8D" w:rsidRPr="00060C35">
        <w:rPr>
          <w:rFonts w:ascii="Calibri" w:hAnsi="Calibri" w:hint="eastAsia"/>
          <w:lang w:eastAsia="zh-CN"/>
        </w:rPr>
        <w:t>年</w:t>
      </w:r>
      <w:r w:rsidR="003B69F2" w:rsidRPr="00060C35">
        <w:rPr>
          <w:rFonts w:ascii="Calibri" w:hAnsi="Calibri"/>
          <w:lang w:eastAsia="zh-CN"/>
        </w:rPr>
        <w:t>7</w:t>
      </w:r>
      <w:r w:rsidR="00075B8D" w:rsidRPr="00060C35">
        <w:rPr>
          <w:rFonts w:ascii="Calibri" w:hAnsi="Calibri" w:hint="eastAsia"/>
          <w:lang w:eastAsia="zh-CN"/>
        </w:rPr>
        <w:t>月</w:t>
      </w:r>
      <w:r w:rsidR="003B69F2" w:rsidRPr="00060C35">
        <w:rPr>
          <w:rFonts w:ascii="Calibri" w:hAnsi="Calibri"/>
          <w:lang w:eastAsia="zh-CN"/>
        </w:rPr>
        <w:t>9</w:t>
      </w:r>
      <w:r w:rsidRPr="00060C35">
        <w:rPr>
          <w:rFonts w:ascii="Calibri" w:hAnsi="Calibri" w:hint="eastAsia"/>
          <w:szCs w:val="24"/>
          <w:lang w:eastAsia="zh-CN"/>
        </w:rPr>
        <w:t>至</w:t>
      </w:r>
      <w:r w:rsidR="003B69F2" w:rsidRPr="00060C35">
        <w:rPr>
          <w:rFonts w:ascii="Calibri" w:hAnsi="Calibri"/>
          <w:szCs w:val="24"/>
          <w:lang w:eastAsia="zh-CN"/>
        </w:rPr>
        <w:t>16</w:t>
      </w:r>
      <w:r w:rsidR="00075B8D" w:rsidRPr="00060C35">
        <w:rPr>
          <w:rFonts w:ascii="Calibri" w:hAnsi="Calibri" w:hint="eastAsia"/>
          <w:szCs w:val="24"/>
          <w:lang w:eastAsia="zh-CN"/>
        </w:rPr>
        <w:t>日</w:t>
      </w:r>
      <w:r w:rsidRPr="00060C35">
        <w:rPr>
          <w:rFonts w:ascii="Calibri" w:hAnsi="Calibri" w:hint="eastAsia"/>
          <w:szCs w:val="24"/>
          <w:lang w:eastAsia="zh-CN"/>
        </w:rPr>
        <w:t>在日内瓦召开的上次会议的成员国和部门成员，</w:t>
      </w:r>
      <w:r w:rsidR="008E7FDF">
        <w:rPr>
          <w:rFonts w:ascii="Calibri" w:hAnsi="Calibri" w:hint="eastAsia"/>
          <w:szCs w:val="24"/>
          <w:lang w:eastAsia="zh-CN"/>
        </w:rPr>
        <w:t>达成共识，</w:t>
      </w:r>
      <w:r w:rsidRPr="00060C35">
        <w:rPr>
          <w:rFonts w:ascii="Calibri" w:hAnsi="Calibri" w:hint="eastAsia"/>
          <w:szCs w:val="24"/>
          <w:lang w:eastAsia="zh-CN"/>
        </w:rPr>
        <w:t>同意批准</w:t>
      </w:r>
      <w:r w:rsidR="00075B8D" w:rsidRPr="00060C35">
        <w:rPr>
          <w:rFonts w:ascii="Calibri" w:hAnsi="Calibri" w:hint="eastAsia"/>
          <w:szCs w:val="24"/>
          <w:lang w:eastAsia="zh-CN"/>
        </w:rPr>
        <w:t>以下</w:t>
      </w:r>
      <w:r w:rsidR="008E7FDF">
        <w:rPr>
          <w:rFonts w:ascii="Calibri" w:hAnsi="Calibri" w:hint="eastAsia"/>
          <w:szCs w:val="24"/>
          <w:lang w:eastAsia="zh-CN"/>
        </w:rPr>
        <w:t>经修订的</w:t>
      </w:r>
      <w:r w:rsidRPr="00060C35">
        <w:rPr>
          <w:rFonts w:ascii="Calibri" w:hAnsi="Calibri" w:hint="eastAsia"/>
          <w:szCs w:val="24"/>
          <w:lang w:eastAsia="zh-CN"/>
        </w:rPr>
        <w:t>课题：</w:t>
      </w:r>
    </w:p>
    <w:p w:rsidR="00271B58" w:rsidRPr="003A2F16" w:rsidRDefault="00271B58" w:rsidP="004059CA">
      <w:pPr>
        <w:tabs>
          <w:tab w:val="clear" w:pos="794"/>
          <w:tab w:val="clear" w:pos="1191"/>
          <w:tab w:val="clear" w:pos="1588"/>
          <w:tab w:val="clear" w:pos="1985"/>
        </w:tabs>
        <w:spacing w:before="240"/>
        <w:rPr>
          <w:rFonts w:ascii="STKaiti" w:eastAsia="STKaiti" w:hAnsi="STKaiti"/>
          <w:szCs w:val="24"/>
          <w:lang w:eastAsia="zh-CN"/>
        </w:rPr>
      </w:pPr>
      <w:r w:rsidRPr="003A2F16">
        <w:rPr>
          <w:rFonts w:ascii="STKaiti" w:eastAsia="STKaiti" w:hAnsi="STKaiti" w:hint="eastAsia"/>
          <w:szCs w:val="24"/>
          <w:lang w:eastAsia="zh-CN"/>
        </w:rPr>
        <w:t>第</w:t>
      </w:r>
      <w:r w:rsidR="003B69F2" w:rsidRPr="003A2F16">
        <w:rPr>
          <w:rFonts w:ascii="STKaiti" w:eastAsia="STKaiti" w:hAnsi="STKaiti"/>
          <w:szCs w:val="24"/>
          <w:lang w:eastAsia="zh-CN"/>
        </w:rPr>
        <w:t>11</w:t>
      </w:r>
      <w:r w:rsidR="00CC2D8E" w:rsidRPr="003A2F16">
        <w:rPr>
          <w:rFonts w:ascii="STKaiti" w:eastAsia="STKaiti" w:hAnsi="STKaiti"/>
          <w:szCs w:val="24"/>
          <w:lang w:eastAsia="zh-CN"/>
        </w:rPr>
        <w:t>/11</w:t>
      </w:r>
      <w:r w:rsidRPr="003A2F16">
        <w:rPr>
          <w:rFonts w:ascii="STKaiti" w:eastAsia="STKaiti" w:hAnsi="STKaiti" w:hint="eastAsia"/>
          <w:szCs w:val="24"/>
          <w:lang w:eastAsia="zh-CN"/>
        </w:rPr>
        <w:t>号</w:t>
      </w:r>
      <w:r w:rsidRPr="003A2F16">
        <w:rPr>
          <w:rFonts w:ascii="STKaiti" w:eastAsia="STKaiti" w:hAnsi="STKaiti"/>
          <w:szCs w:val="24"/>
          <w:lang w:eastAsia="zh-CN"/>
        </w:rPr>
        <w:t>课题</w:t>
      </w:r>
      <w:r w:rsidR="004059CA">
        <w:rPr>
          <w:rFonts w:ascii="STKaiti" w:eastAsia="STKaiti" w:hAnsi="STKaiti" w:hint="eastAsia"/>
          <w:szCs w:val="24"/>
          <w:lang w:eastAsia="zh-CN"/>
        </w:rPr>
        <w:t xml:space="preserve"> </w:t>
      </w:r>
      <w:r w:rsidR="00CC2D8E" w:rsidRPr="003A2F16">
        <w:rPr>
          <w:rFonts w:ascii="STKaiti" w:eastAsia="STKaiti" w:hAnsi="STKaiti"/>
          <w:szCs w:val="24"/>
          <w:lang w:eastAsia="zh-CN"/>
        </w:rPr>
        <w:t>-</w:t>
      </w:r>
      <w:r w:rsidR="003B69F2" w:rsidRPr="00060C35">
        <w:rPr>
          <w:rFonts w:ascii="Calibri" w:hAnsi="Calibri"/>
          <w:i/>
          <w:iCs/>
          <w:lang w:eastAsia="zh-CN"/>
        </w:rPr>
        <w:t xml:space="preserve"> </w:t>
      </w:r>
      <w:r w:rsidR="008E7FDF" w:rsidRPr="004059CA">
        <w:rPr>
          <w:rFonts w:ascii="STKaiti" w:eastAsia="STKaiti" w:hAnsi="STKaiti" w:hint="eastAsia"/>
          <w:iCs/>
          <w:lang w:eastAsia="zh-CN"/>
        </w:rPr>
        <w:t>协议和网络测试规范；框架和方法</w:t>
      </w:r>
      <w:r w:rsidRPr="00060C35">
        <w:rPr>
          <w:rFonts w:ascii="Calibri" w:hAnsi="Calibri" w:hint="eastAsia"/>
          <w:szCs w:val="24"/>
          <w:lang w:eastAsia="zh-CN"/>
        </w:rPr>
        <w:t>（见附件</w:t>
      </w:r>
      <w:r w:rsidRPr="00060C35">
        <w:rPr>
          <w:rFonts w:ascii="Calibri" w:hAnsi="Calibri"/>
          <w:szCs w:val="24"/>
          <w:lang w:eastAsia="zh-CN"/>
        </w:rPr>
        <w:t>1</w:t>
      </w:r>
      <w:r w:rsidRPr="00060C35">
        <w:rPr>
          <w:rFonts w:ascii="Calibri" w:hAnsi="Calibri" w:hint="eastAsia"/>
          <w:szCs w:val="24"/>
          <w:lang w:eastAsia="zh-CN"/>
        </w:rPr>
        <w:t>）</w:t>
      </w:r>
      <w:r w:rsidR="00D44B50" w:rsidRPr="003A2F16">
        <w:rPr>
          <w:rFonts w:ascii="STKaiti" w:eastAsia="STKaiti" w:hAnsi="STKaiti" w:hint="eastAsia"/>
          <w:szCs w:val="24"/>
          <w:lang w:eastAsia="zh-CN"/>
        </w:rPr>
        <w:t>。</w:t>
      </w:r>
    </w:p>
    <w:p w:rsidR="00271B58" w:rsidRPr="00060C35" w:rsidRDefault="00271B58">
      <w:pPr>
        <w:tabs>
          <w:tab w:val="clear" w:pos="794"/>
          <w:tab w:val="clear" w:pos="1191"/>
          <w:tab w:val="clear" w:pos="1588"/>
          <w:tab w:val="clear" w:pos="1985"/>
          <w:tab w:val="left" w:pos="784"/>
        </w:tabs>
        <w:spacing w:before="240"/>
        <w:rPr>
          <w:rFonts w:ascii="Calibri" w:hAnsi="Calibri"/>
          <w:szCs w:val="24"/>
          <w:lang w:eastAsia="zh-CN"/>
        </w:rPr>
      </w:pPr>
      <w:r w:rsidRPr="00060C35">
        <w:rPr>
          <w:rFonts w:ascii="Calibri" w:hAnsi="Calibri"/>
          <w:szCs w:val="24"/>
          <w:lang w:eastAsia="zh-CN"/>
        </w:rPr>
        <w:t>2</w:t>
      </w:r>
      <w:r w:rsidRPr="00060C35">
        <w:rPr>
          <w:rFonts w:ascii="Calibri" w:hAnsi="Calibri"/>
          <w:szCs w:val="24"/>
          <w:lang w:eastAsia="zh-CN"/>
        </w:rPr>
        <w:tab/>
      </w:r>
      <w:r w:rsidRPr="00060C35">
        <w:rPr>
          <w:rFonts w:ascii="Calibri" w:hAnsi="Calibri" w:hint="eastAsia"/>
          <w:b/>
          <w:szCs w:val="24"/>
          <w:lang w:eastAsia="zh-CN"/>
        </w:rPr>
        <w:t>因此，第</w:t>
      </w:r>
      <w:r w:rsidR="003B69F2" w:rsidRPr="00060C35">
        <w:rPr>
          <w:rFonts w:ascii="Calibri" w:hAnsi="Calibri"/>
          <w:b/>
          <w:szCs w:val="24"/>
          <w:lang w:eastAsia="zh-CN"/>
        </w:rPr>
        <w:t>11</w:t>
      </w:r>
      <w:r w:rsidR="00CC2D8E" w:rsidRPr="00060C35">
        <w:rPr>
          <w:rFonts w:ascii="Calibri" w:hAnsi="Calibri"/>
          <w:b/>
          <w:szCs w:val="24"/>
          <w:lang w:eastAsia="zh-CN"/>
        </w:rPr>
        <w:t>/11</w:t>
      </w:r>
      <w:r w:rsidRPr="00060C35">
        <w:rPr>
          <w:rFonts w:ascii="Calibri" w:hAnsi="Calibri" w:hint="eastAsia"/>
          <w:b/>
          <w:szCs w:val="24"/>
          <w:lang w:eastAsia="zh-CN"/>
        </w:rPr>
        <w:t>号课题获得批准。</w:t>
      </w:r>
    </w:p>
    <w:p w:rsidR="001D4B2B" w:rsidRPr="00060C35" w:rsidRDefault="00271B58">
      <w:pPr>
        <w:spacing w:before="240"/>
        <w:rPr>
          <w:rFonts w:ascii="Calibri" w:hAnsi="Calibri"/>
          <w:lang w:eastAsia="zh-CN"/>
        </w:rPr>
      </w:pPr>
      <w:r w:rsidRPr="00060C35">
        <w:rPr>
          <w:rFonts w:ascii="Calibri" w:hAnsi="Calibri"/>
          <w:lang w:eastAsia="zh-CN"/>
        </w:rPr>
        <w:t>3</w:t>
      </w:r>
      <w:r w:rsidRPr="00060C35">
        <w:rPr>
          <w:rFonts w:ascii="Calibri" w:hAnsi="Calibri"/>
          <w:lang w:eastAsia="zh-CN"/>
        </w:rPr>
        <w:tab/>
      </w:r>
      <w:r w:rsidRPr="00060C35">
        <w:rPr>
          <w:rFonts w:ascii="Calibri" w:hAnsi="Calibri" w:hint="eastAsia"/>
          <w:lang w:eastAsia="zh-CN"/>
        </w:rPr>
        <w:t>将</w:t>
      </w:r>
      <w:r w:rsidR="00D44B50" w:rsidRPr="00060C35">
        <w:rPr>
          <w:rFonts w:ascii="Calibri" w:hAnsi="Calibri" w:hint="eastAsia"/>
          <w:lang w:eastAsia="zh-CN"/>
        </w:rPr>
        <w:t>采用</w:t>
      </w:r>
      <w:r w:rsidRPr="00060C35">
        <w:rPr>
          <w:rFonts w:ascii="Calibri" w:hAnsi="Calibri" w:hint="eastAsia"/>
          <w:lang w:eastAsia="zh-CN"/>
        </w:rPr>
        <w:t>替换批准程序（</w:t>
      </w:r>
      <w:r w:rsidRPr="00060C35">
        <w:rPr>
          <w:rFonts w:ascii="Calibri" w:hAnsi="Calibri"/>
          <w:lang w:eastAsia="zh-CN"/>
        </w:rPr>
        <w:t>AAP</w:t>
      </w:r>
      <w:r w:rsidRPr="00060C35">
        <w:rPr>
          <w:rFonts w:ascii="Calibri" w:hAnsi="Calibri" w:hint="eastAsia"/>
          <w:lang w:eastAsia="zh-CN"/>
        </w:rPr>
        <w:t>）批准</w:t>
      </w:r>
      <w:r w:rsidR="00D44B50" w:rsidRPr="00060C35">
        <w:rPr>
          <w:rFonts w:ascii="Calibri" w:hAnsi="Calibri" w:hint="eastAsia"/>
          <w:lang w:eastAsia="zh-CN"/>
        </w:rPr>
        <w:t>所</w:t>
      </w:r>
      <w:r w:rsidRPr="00060C35">
        <w:rPr>
          <w:rFonts w:ascii="Calibri" w:hAnsi="Calibri" w:hint="eastAsia"/>
          <w:lang w:eastAsia="zh-CN"/>
        </w:rPr>
        <w:t>形成的建议书</w:t>
      </w:r>
      <w:r w:rsidR="00D44B50" w:rsidRPr="00060C35">
        <w:rPr>
          <w:rFonts w:ascii="Calibri" w:hAnsi="Calibri" w:hint="eastAsia"/>
          <w:lang w:eastAsia="zh-CN"/>
        </w:rPr>
        <w:t>。</w:t>
      </w:r>
    </w:p>
    <w:p w:rsidR="000520CE" w:rsidRPr="00060C35" w:rsidRDefault="000520CE">
      <w:pPr>
        <w:rPr>
          <w:rFonts w:ascii="Calibri" w:hAnsi="Calibri"/>
          <w:lang w:val="en-US" w:eastAsia="zh-CN"/>
        </w:rPr>
      </w:pPr>
      <w:r w:rsidRPr="00060C35">
        <w:rPr>
          <w:rFonts w:ascii="Calibri" w:hAnsi="Calibri" w:hint="eastAsia"/>
          <w:lang w:eastAsia="zh-CN"/>
        </w:rPr>
        <w:t>顺致敬意</w:t>
      </w:r>
      <w:r w:rsidR="00271B58" w:rsidRPr="00060C35">
        <w:rPr>
          <w:rFonts w:ascii="Calibri" w:hAnsi="Calibri" w:hint="eastAsia"/>
          <w:lang w:eastAsia="zh-CN"/>
        </w:rPr>
        <w:t>！</w:t>
      </w:r>
    </w:p>
    <w:p w:rsidR="000520CE" w:rsidRPr="00060C35" w:rsidRDefault="000520CE">
      <w:pPr>
        <w:rPr>
          <w:rFonts w:ascii="Calibri" w:hAnsi="Calibri"/>
          <w:lang w:eastAsia="zh-CN"/>
        </w:rPr>
      </w:pPr>
    </w:p>
    <w:p w:rsidR="0005363C" w:rsidRPr="00060C35" w:rsidRDefault="0005363C">
      <w:pPr>
        <w:rPr>
          <w:rFonts w:ascii="Calibri" w:hAnsi="Calibri"/>
          <w:lang w:eastAsia="zh-CN"/>
        </w:rPr>
      </w:pPr>
    </w:p>
    <w:p w:rsidR="0005363C" w:rsidRPr="00060C35" w:rsidRDefault="0005363C">
      <w:pPr>
        <w:rPr>
          <w:rFonts w:ascii="Calibri" w:hAnsi="Calibri"/>
          <w:lang w:eastAsia="zh-CN"/>
        </w:rPr>
      </w:pPr>
    </w:p>
    <w:p w:rsidR="000520CE" w:rsidRPr="00060C35" w:rsidRDefault="000520CE">
      <w:pPr>
        <w:tabs>
          <w:tab w:val="clear" w:pos="794"/>
          <w:tab w:val="left" w:pos="180"/>
        </w:tabs>
        <w:rPr>
          <w:rFonts w:ascii="Calibri" w:hAnsi="Calibri"/>
          <w:lang w:eastAsia="zh-CN"/>
        </w:rPr>
      </w:pPr>
      <w:r w:rsidRPr="00060C35">
        <w:rPr>
          <w:rFonts w:ascii="Calibri" w:hAnsi="Calibri" w:hint="eastAsia"/>
          <w:lang w:eastAsia="zh-CN"/>
        </w:rPr>
        <w:t>电信标准化局主任</w:t>
      </w:r>
      <w:r w:rsidRPr="00060C35">
        <w:rPr>
          <w:rFonts w:ascii="Calibri" w:hAnsi="Calibri"/>
          <w:lang w:eastAsia="zh-CN"/>
        </w:rPr>
        <w:br/>
      </w:r>
      <w:r w:rsidR="00742159" w:rsidRPr="00060C35">
        <w:rPr>
          <w:rFonts w:ascii="Calibri" w:hAnsi="Calibri"/>
          <w:lang w:eastAsia="zh-CN"/>
        </w:rPr>
        <w:tab/>
      </w:r>
      <w:r w:rsidRPr="00060C35">
        <w:rPr>
          <w:rFonts w:ascii="Calibri" w:hAnsi="Calibri" w:hint="eastAsia"/>
          <w:lang w:eastAsia="zh-CN"/>
        </w:rPr>
        <w:t>马尔科姆</w:t>
      </w:r>
      <w:r w:rsidRPr="00060C35">
        <w:rPr>
          <w:rFonts w:ascii="Calibri" w:hAnsi="Calibri"/>
          <w:sz w:val="20"/>
          <w:lang w:eastAsia="zh-CN"/>
        </w:rPr>
        <w:t>•</w:t>
      </w:r>
      <w:r w:rsidRPr="00060C35">
        <w:rPr>
          <w:rFonts w:ascii="Calibri" w:hAnsi="Calibri" w:hint="eastAsia"/>
          <w:lang w:eastAsia="zh-CN"/>
        </w:rPr>
        <w:t>琼森</w:t>
      </w:r>
    </w:p>
    <w:p w:rsidR="0005363C" w:rsidRPr="00060C35" w:rsidRDefault="0005363C">
      <w:pPr>
        <w:rPr>
          <w:rFonts w:ascii="Calibri" w:hAnsi="Calibri"/>
          <w:lang w:eastAsia="zh-CN"/>
        </w:rPr>
      </w:pPr>
    </w:p>
    <w:p w:rsidR="003B69F2" w:rsidRPr="00060C35" w:rsidRDefault="000520CE">
      <w:pPr>
        <w:rPr>
          <w:rFonts w:ascii="Calibri" w:hAnsi="Calibri"/>
          <w:b/>
          <w:bCs/>
          <w:lang w:eastAsia="zh-CN"/>
        </w:rPr>
      </w:pPr>
      <w:r w:rsidRPr="00060C35">
        <w:rPr>
          <w:rFonts w:ascii="Calibri" w:hAnsi="Calibri" w:hint="eastAsia"/>
          <w:b/>
          <w:bCs/>
          <w:lang w:eastAsia="zh-CN"/>
        </w:rPr>
        <w:t>附件：</w:t>
      </w:r>
      <w:r w:rsidRPr="00060C35">
        <w:rPr>
          <w:rFonts w:ascii="Calibri" w:hAnsi="Calibri"/>
          <w:b/>
          <w:bCs/>
          <w:lang w:eastAsia="zh-CN"/>
        </w:rPr>
        <w:t>1</w:t>
      </w:r>
      <w:r w:rsidRPr="00060C35">
        <w:rPr>
          <w:rFonts w:ascii="Calibri" w:hAnsi="Calibri" w:hint="eastAsia"/>
          <w:b/>
          <w:bCs/>
          <w:lang w:eastAsia="zh-CN"/>
        </w:rPr>
        <w:t>件</w:t>
      </w:r>
    </w:p>
    <w:p w:rsidR="003B69F2" w:rsidRPr="00060C35" w:rsidRDefault="003B69F2">
      <w:pPr>
        <w:tabs>
          <w:tab w:val="clear" w:pos="794"/>
          <w:tab w:val="clear" w:pos="1191"/>
          <w:tab w:val="clear" w:pos="1588"/>
          <w:tab w:val="clear" w:pos="1985"/>
        </w:tabs>
        <w:overflowPunct/>
        <w:autoSpaceDE/>
        <w:autoSpaceDN/>
        <w:adjustRightInd/>
        <w:spacing w:before="0"/>
        <w:textAlignment w:val="auto"/>
        <w:rPr>
          <w:rFonts w:ascii="Calibri" w:hAnsi="Calibri"/>
          <w:b/>
          <w:bCs/>
          <w:lang w:eastAsia="zh-CN"/>
        </w:rPr>
      </w:pPr>
    </w:p>
    <w:p w:rsidR="00CC2D8E" w:rsidRPr="00060C35" w:rsidRDefault="00CC2D8E">
      <w:pPr>
        <w:rPr>
          <w:rFonts w:ascii="Calibri" w:hAnsi="Calibri"/>
          <w:b/>
          <w:bCs/>
          <w:lang w:eastAsia="zh-CN"/>
        </w:rPr>
      </w:pPr>
    </w:p>
    <w:p w:rsidR="007D391F" w:rsidRPr="004059CA" w:rsidRDefault="00D44B50" w:rsidP="003A2F16">
      <w:pPr>
        <w:pStyle w:val="AnnexNotitle"/>
        <w:rPr>
          <w:rFonts w:ascii="Calibri" w:hAnsi="Calibri"/>
          <w:szCs w:val="24"/>
          <w:lang w:eastAsia="zh-CN"/>
        </w:rPr>
      </w:pPr>
      <w:r w:rsidRPr="004059CA">
        <w:rPr>
          <w:rFonts w:ascii="Calibri" w:eastAsia="SimSun" w:hAnsi="Calibri" w:cs="SimSun" w:hint="eastAsia"/>
          <w:sz w:val="24"/>
          <w:szCs w:val="24"/>
          <w:lang w:eastAsia="zh-CN"/>
        </w:rPr>
        <w:lastRenderedPageBreak/>
        <w:t>附件</w:t>
      </w:r>
      <w:r w:rsidR="007D391F" w:rsidRPr="004059CA">
        <w:rPr>
          <w:rFonts w:ascii="Calibri" w:eastAsia="SimSun" w:hAnsi="Calibri"/>
          <w:sz w:val="24"/>
          <w:szCs w:val="24"/>
          <w:lang w:eastAsia="zh-CN"/>
        </w:rPr>
        <w:t xml:space="preserve"> 1</w:t>
      </w:r>
      <w:r w:rsidR="007D391F" w:rsidRPr="004059CA">
        <w:rPr>
          <w:rFonts w:ascii="Calibri" w:eastAsia="SimSun" w:hAnsi="Calibri"/>
          <w:sz w:val="24"/>
          <w:szCs w:val="24"/>
          <w:lang w:eastAsia="zh-CN"/>
        </w:rPr>
        <w:br/>
      </w:r>
      <w:r w:rsidRPr="004059CA">
        <w:rPr>
          <w:rFonts w:ascii="Calibri" w:eastAsia="SimSun" w:hAnsi="Calibri" w:cs="SimSun" w:hint="eastAsia"/>
          <w:sz w:val="24"/>
          <w:szCs w:val="24"/>
          <w:lang w:eastAsia="zh-CN"/>
        </w:rPr>
        <w:t>（</w:t>
      </w:r>
      <w:r w:rsidR="00FC3173" w:rsidRPr="004059CA">
        <w:rPr>
          <w:rFonts w:ascii="Calibri" w:eastAsia="SimSun" w:hAnsi="Calibri" w:cs="SimSun" w:hint="eastAsia"/>
          <w:sz w:val="24"/>
          <w:szCs w:val="24"/>
          <w:lang w:eastAsia="zh-CN"/>
        </w:rPr>
        <w:t>电信标准化局</w:t>
      </w:r>
      <w:r w:rsidR="003B69F2" w:rsidRPr="004059CA">
        <w:rPr>
          <w:rFonts w:ascii="Calibri" w:eastAsia="SimSun" w:hAnsi="Calibri"/>
          <w:sz w:val="24"/>
          <w:szCs w:val="24"/>
          <w:lang w:eastAsia="zh-CN"/>
        </w:rPr>
        <w:t>109</w:t>
      </w:r>
      <w:r w:rsidR="00FC3173" w:rsidRPr="004059CA">
        <w:rPr>
          <w:rFonts w:ascii="Calibri" w:eastAsia="SimSun" w:hAnsi="Calibri" w:cs="SimSun" w:hint="eastAsia"/>
          <w:sz w:val="24"/>
          <w:szCs w:val="24"/>
          <w:lang w:eastAsia="zh-CN"/>
        </w:rPr>
        <w:t>号</w:t>
      </w:r>
      <w:r w:rsidRPr="004059CA">
        <w:rPr>
          <w:rFonts w:ascii="Calibri" w:eastAsia="SimSun" w:hAnsi="Calibri" w:cs="SimSun" w:hint="eastAsia"/>
          <w:sz w:val="24"/>
          <w:szCs w:val="24"/>
          <w:lang w:eastAsia="zh-CN"/>
        </w:rPr>
        <w:t>通函）</w:t>
      </w:r>
    </w:p>
    <w:p w:rsidR="003B69F2" w:rsidRPr="003A2F16" w:rsidRDefault="007D7287" w:rsidP="003A2F16">
      <w:pPr>
        <w:tabs>
          <w:tab w:val="clear" w:pos="794"/>
          <w:tab w:val="clear" w:pos="1191"/>
          <w:tab w:val="clear" w:pos="1588"/>
          <w:tab w:val="clear" w:pos="1985"/>
        </w:tabs>
        <w:overflowPunct/>
        <w:autoSpaceDE/>
        <w:autoSpaceDN/>
        <w:adjustRightInd/>
        <w:spacing w:before="360" w:after="120"/>
        <w:jc w:val="center"/>
        <w:textAlignment w:val="auto"/>
        <w:rPr>
          <w:rFonts w:ascii="Calibri" w:hAnsi="Calibri"/>
          <w:b/>
          <w:caps/>
          <w:color w:val="000000"/>
          <w:szCs w:val="24"/>
          <w:lang w:val="en-US" w:eastAsia="zh-CN"/>
        </w:rPr>
      </w:pPr>
      <w:r w:rsidRPr="003A2F16">
        <w:rPr>
          <w:rFonts w:ascii="Calibri" w:hAnsi="Calibri" w:hint="eastAsia"/>
          <w:b/>
          <w:lang w:eastAsia="zh-CN"/>
        </w:rPr>
        <w:t>协议和网络测试规范</w:t>
      </w:r>
      <w:r w:rsidR="003B69F2" w:rsidRPr="003A2F16">
        <w:rPr>
          <w:rFonts w:ascii="Calibri" w:hAnsi="Calibri" w:hint="eastAsia"/>
          <w:b/>
          <w:lang w:eastAsia="zh-CN"/>
        </w:rPr>
        <w:t>；</w:t>
      </w:r>
      <w:r w:rsidR="008E7FDF" w:rsidRPr="004059CA">
        <w:rPr>
          <w:rFonts w:ascii="Calibri" w:hAnsi="Calibri" w:hint="eastAsia"/>
          <w:b/>
          <w:u w:val="single"/>
          <w:lang w:eastAsia="zh-CN"/>
        </w:rPr>
        <w:t>框架和方法</w:t>
      </w:r>
    </w:p>
    <w:p w:rsidR="003B69F2" w:rsidRPr="003A2F16" w:rsidRDefault="003B69F2" w:rsidP="004059CA">
      <w:pPr>
        <w:tabs>
          <w:tab w:val="clear" w:pos="794"/>
          <w:tab w:val="clear" w:pos="1191"/>
          <w:tab w:val="clear" w:pos="1588"/>
          <w:tab w:val="clear" w:pos="1985"/>
        </w:tabs>
        <w:overflowPunct/>
        <w:autoSpaceDE/>
        <w:autoSpaceDN/>
        <w:adjustRightInd/>
        <w:spacing w:before="0"/>
        <w:textAlignment w:val="auto"/>
        <w:rPr>
          <w:rFonts w:ascii="Calibri" w:hAnsi="Calibri"/>
          <w:szCs w:val="24"/>
          <w:lang w:val="en-US" w:eastAsia="zh-CN"/>
        </w:rPr>
      </w:pPr>
      <w:r w:rsidRPr="003A2F16">
        <w:rPr>
          <w:rFonts w:ascii="Calibri" w:hAnsi="Calibri" w:hint="eastAsia"/>
          <w:szCs w:val="24"/>
          <w:lang w:val="en-US" w:eastAsia="zh-CN"/>
        </w:rPr>
        <w:t>（第</w:t>
      </w:r>
      <w:r w:rsidRPr="003A2F16">
        <w:rPr>
          <w:rFonts w:ascii="Calibri" w:hAnsi="Calibri"/>
          <w:szCs w:val="24"/>
          <w:lang w:val="en-US" w:eastAsia="zh-CN"/>
        </w:rPr>
        <w:t>8/11</w:t>
      </w:r>
      <w:r w:rsidRPr="003A2F16">
        <w:rPr>
          <w:rFonts w:ascii="Calibri" w:hAnsi="Calibri" w:hint="eastAsia"/>
          <w:szCs w:val="24"/>
          <w:lang w:val="en-US" w:eastAsia="zh-CN"/>
        </w:rPr>
        <w:t>号课题</w:t>
      </w:r>
      <w:r w:rsidRPr="004059CA">
        <w:rPr>
          <w:rFonts w:ascii="Calibri" w:hAnsi="Calibri" w:hint="eastAsia"/>
          <w:szCs w:val="24"/>
          <w:u w:val="single"/>
          <w:lang w:val="en-US" w:eastAsia="zh-CN"/>
        </w:rPr>
        <w:t>和部分第</w:t>
      </w:r>
      <w:r w:rsidRPr="004059CA">
        <w:rPr>
          <w:rFonts w:ascii="Calibri" w:hAnsi="Calibri"/>
          <w:szCs w:val="24"/>
          <w:u w:val="single"/>
          <w:lang w:val="en-US" w:eastAsia="zh-CN"/>
        </w:rPr>
        <w:t>14/17</w:t>
      </w:r>
      <w:r w:rsidRPr="004059CA">
        <w:rPr>
          <w:rFonts w:ascii="Calibri" w:hAnsi="Calibri" w:hint="eastAsia"/>
          <w:szCs w:val="24"/>
          <w:u w:val="single"/>
          <w:lang w:val="en-US" w:eastAsia="zh-CN"/>
        </w:rPr>
        <w:t>号课题</w:t>
      </w:r>
      <w:r w:rsidRPr="003A2F16">
        <w:rPr>
          <w:rFonts w:ascii="Calibri" w:hAnsi="Calibri" w:hint="eastAsia"/>
          <w:szCs w:val="24"/>
          <w:lang w:val="en-US" w:eastAsia="zh-CN"/>
        </w:rPr>
        <w:t>的继续）</w:t>
      </w:r>
    </w:p>
    <w:p w:rsidR="003B69F2" w:rsidRPr="003A2F16" w:rsidRDefault="003B69F2">
      <w:pPr>
        <w:keepNext/>
        <w:keepLines/>
        <w:tabs>
          <w:tab w:val="clear" w:pos="794"/>
          <w:tab w:val="clear" w:pos="1191"/>
          <w:tab w:val="clear" w:pos="1588"/>
          <w:tab w:val="clear" w:pos="1985"/>
        </w:tabs>
        <w:overflowPunct/>
        <w:autoSpaceDE/>
        <w:autoSpaceDN/>
        <w:adjustRightInd/>
        <w:textAlignment w:val="auto"/>
        <w:outlineLvl w:val="2"/>
        <w:rPr>
          <w:rFonts w:ascii="Calibri" w:hAnsi="Calibri"/>
          <w:b/>
          <w:bCs/>
          <w:szCs w:val="24"/>
          <w:lang w:val="en-US" w:eastAsia="zh-CN"/>
        </w:rPr>
      </w:pPr>
      <w:r w:rsidRPr="003A2F16">
        <w:rPr>
          <w:rFonts w:ascii="Calibri" w:hAnsi="Calibri"/>
          <w:b/>
          <w:bCs/>
          <w:szCs w:val="24"/>
          <w:lang w:val="en-US" w:eastAsia="zh-CN"/>
        </w:rPr>
        <w:t>1</w:t>
      </w:r>
      <w:r w:rsidRPr="003A2F16">
        <w:rPr>
          <w:rFonts w:ascii="Calibri" w:hAnsi="Calibri"/>
          <w:b/>
          <w:bCs/>
          <w:szCs w:val="24"/>
          <w:lang w:val="en-US" w:eastAsia="zh-CN"/>
        </w:rPr>
        <w:tab/>
      </w:r>
      <w:r w:rsidR="003D016D" w:rsidRPr="003A2F16">
        <w:rPr>
          <w:rFonts w:ascii="Calibri" w:hAnsi="Calibri" w:hint="eastAsia"/>
          <w:b/>
          <w:bCs/>
          <w:szCs w:val="24"/>
          <w:lang w:val="en-US" w:eastAsia="zh-CN"/>
        </w:rPr>
        <w:t>目的</w:t>
      </w:r>
    </w:p>
    <w:p w:rsidR="003B69F2" w:rsidRPr="004059CA" w:rsidRDefault="003B69F2" w:rsidP="004059CA">
      <w:pPr>
        <w:spacing w:before="80"/>
        <w:ind w:firstLineChars="200" w:firstLine="480"/>
        <w:rPr>
          <w:rFonts w:ascii="Calibri" w:hAnsi="Calibri"/>
          <w:color w:val="000000"/>
          <w:szCs w:val="24"/>
          <w:u w:val="single"/>
          <w:lang w:val="en-US" w:eastAsia="de-DE"/>
        </w:rPr>
      </w:pPr>
      <w:r w:rsidRPr="004059CA">
        <w:rPr>
          <w:rFonts w:ascii="Calibri" w:hAnsi="Calibri"/>
          <w:szCs w:val="24"/>
          <w:u w:val="single"/>
          <w:lang w:eastAsia="zh-CN"/>
        </w:rPr>
        <w:t>ITU-T</w:t>
      </w:r>
      <w:r w:rsidR="00E63FC9" w:rsidRPr="004059CA">
        <w:rPr>
          <w:rFonts w:ascii="Calibri" w:hAnsi="Calibri" w:hint="eastAsia"/>
          <w:szCs w:val="24"/>
          <w:u w:val="single"/>
          <w:lang w:eastAsia="zh-CN"/>
        </w:rPr>
        <w:t>第</w:t>
      </w:r>
      <w:r w:rsidRPr="004059CA">
        <w:rPr>
          <w:rFonts w:ascii="Calibri" w:hAnsi="Calibri"/>
          <w:szCs w:val="24"/>
          <w:u w:val="single"/>
          <w:lang w:eastAsia="zh-CN"/>
        </w:rPr>
        <w:t>76</w:t>
      </w:r>
      <w:r w:rsidR="00E63FC9" w:rsidRPr="004059CA">
        <w:rPr>
          <w:rFonts w:ascii="Calibri" w:hAnsi="Calibri" w:hint="eastAsia"/>
          <w:szCs w:val="24"/>
          <w:u w:val="single"/>
          <w:lang w:eastAsia="zh-CN"/>
        </w:rPr>
        <w:t>号决议</w:t>
      </w:r>
      <w:r w:rsidRPr="004059CA">
        <w:rPr>
          <w:rFonts w:ascii="Calibri" w:hAnsi="Calibri"/>
          <w:szCs w:val="24"/>
          <w:u w:val="single"/>
          <w:lang w:eastAsia="zh-CN"/>
        </w:rPr>
        <w:t xml:space="preserve"> –</w:t>
      </w:r>
      <w:r w:rsidR="00E63FC9" w:rsidRPr="004059CA">
        <w:rPr>
          <w:rFonts w:ascii="Calibri" w:hAnsi="Calibri"/>
          <w:szCs w:val="24"/>
          <w:u w:val="single"/>
          <w:lang w:eastAsia="zh-CN"/>
        </w:rPr>
        <w:t xml:space="preserve"> </w:t>
      </w:r>
      <w:r w:rsidR="00E63FC9" w:rsidRPr="004059CA">
        <w:rPr>
          <w:rFonts w:ascii="Calibri" w:hAnsi="Calibri" w:hint="eastAsia"/>
          <w:szCs w:val="24"/>
          <w:u w:val="single"/>
          <w:lang w:eastAsia="zh-CN"/>
        </w:rPr>
        <w:t>有关合规性和互操作性测试、向发展中国家提供帮助和未来可能采用的国际电联标志计划的研究</w:t>
      </w:r>
      <w:r w:rsidR="00E63FC9" w:rsidRPr="004059CA">
        <w:rPr>
          <w:rFonts w:ascii="Calibri" w:hAnsi="Calibri"/>
          <w:szCs w:val="24"/>
          <w:u w:val="single"/>
          <w:lang w:eastAsia="zh-CN"/>
        </w:rPr>
        <w:t xml:space="preserve"> </w:t>
      </w:r>
      <w:r w:rsidRPr="004059CA">
        <w:rPr>
          <w:rFonts w:ascii="Calibri" w:hAnsi="Calibri"/>
          <w:szCs w:val="24"/>
          <w:u w:val="single"/>
          <w:lang w:eastAsia="zh-CN"/>
        </w:rPr>
        <w:t xml:space="preserve">– </w:t>
      </w:r>
      <w:r w:rsidR="00E63FC9" w:rsidRPr="004059CA">
        <w:rPr>
          <w:rFonts w:ascii="Calibri" w:hAnsi="Calibri" w:hint="eastAsia"/>
          <w:szCs w:val="24"/>
          <w:u w:val="single"/>
          <w:lang w:eastAsia="zh-CN"/>
        </w:rPr>
        <w:t>做出决议</w:t>
      </w:r>
      <w:r w:rsidR="00E63FC9" w:rsidRPr="004059CA">
        <w:rPr>
          <w:rFonts w:ascii="Calibri" w:hAnsi="Calibri"/>
          <w:szCs w:val="24"/>
          <w:u w:val="single"/>
          <w:lang w:eastAsia="zh-CN"/>
        </w:rPr>
        <w:t>ITU-T</w:t>
      </w:r>
      <w:r w:rsidR="00E63FC9" w:rsidRPr="004059CA">
        <w:rPr>
          <w:rFonts w:ascii="Calibri" w:hAnsi="Calibri" w:hint="eastAsia"/>
          <w:szCs w:val="24"/>
          <w:u w:val="single"/>
          <w:lang w:eastAsia="zh-CN"/>
        </w:rPr>
        <w:t>第</w:t>
      </w:r>
      <w:r w:rsidR="00E63FC9" w:rsidRPr="004059CA">
        <w:rPr>
          <w:rFonts w:ascii="Calibri" w:hAnsi="Calibri"/>
          <w:szCs w:val="24"/>
          <w:u w:val="single"/>
          <w:lang w:eastAsia="zh-CN"/>
        </w:rPr>
        <w:t>11</w:t>
      </w:r>
      <w:r w:rsidR="00E63FC9" w:rsidRPr="004059CA">
        <w:rPr>
          <w:rFonts w:ascii="Calibri" w:hAnsi="Calibri" w:hint="eastAsia"/>
          <w:szCs w:val="24"/>
          <w:u w:val="single"/>
          <w:lang w:eastAsia="zh-CN"/>
        </w:rPr>
        <w:t>研究组协调本部门各研究组开展的</w:t>
      </w:r>
      <w:r w:rsidR="00E63FC9" w:rsidRPr="004059CA">
        <w:rPr>
          <w:rFonts w:ascii="Calibri" w:hAnsi="Calibri" w:hint="eastAsia"/>
          <w:u w:val="single"/>
          <w:lang w:eastAsia="zh-CN"/>
        </w:rPr>
        <w:t>有关国际电联合规性和互操作性（</w:t>
      </w:r>
      <w:r w:rsidR="00E63FC9" w:rsidRPr="004059CA">
        <w:rPr>
          <w:rFonts w:ascii="Calibri" w:hAnsi="Calibri"/>
          <w:u w:val="single"/>
          <w:lang w:eastAsia="zh-CN"/>
        </w:rPr>
        <w:t>C&amp;I</w:t>
      </w:r>
      <w:r w:rsidR="00E63FC9" w:rsidRPr="004059CA">
        <w:rPr>
          <w:rFonts w:ascii="Calibri" w:hAnsi="Calibri" w:hint="eastAsia"/>
          <w:u w:val="single"/>
          <w:lang w:eastAsia="zh-CN"/>
        </w:rPr>
        <w:t>）业务计划的活动，并对合规性和互操作性业务计划中的建议进行审查，以便长期实施</w:t>
      </w:r>
      <w:r w:rsidR="00E63FC9" w:rsidRPr="004059CA">
        <w:rPr>
          <w:rFonts w:ascii="Calibri" w:hAnsi="Calibri"/>
          <w:u w:val="single"/>
          <w:lang w:eastAsia="zh-CN"/>
        </w:rPr>
        <w:t>C&amp;I</w:t>
      </w:r>
      <w:r w:rsidR="00E63FC9" w:rsidRPr="004059CA">
        <w:rPr>
          <w:rFonts w:ascii="Calibri" w:hAnsi="Calibri" w:hint="eastAsia"/>
          <w:u w:val="single"/>
          <w:lang w:eastAsia="zh-CN"/>
        </w:rPr>
        <w:t>计划。</w:t>
      </w:r>
    </w:p>
    <w:p w:rsidR="00060C35" w:rsidRPr="004059CA" w:rsidRDefault="008E7FDF" w:rsidP="004059CA">
      <w:pPr>
        <w:spacing w:before="80"/>
        <w:ind w:firstLineChars="200" w:firstLine="480"/>
        <w:rPr>
          <w:rFonts w:ascii="Calibri" w:hAnsi="Calibri"/>
          <w:color w:val="000000"/>
          <w:szCs w:val="24"/>
          <w:u w:val="single"/>
          <w:lang w:val="en-US" w:eastAsia="de-DE"/>
        </w:rPr>
      </w:pPr>
      <w:r w:rsidRPr="004059CA">
        <w:rPr>
          <w:rFonts w:ascii="Calibri" w:hAnsi="Calibri" w:hint="eastAsia"/>
          <w:color w:val="000000"/>
          <w:szCs w:val="24"/>
          <w:u w:val="single"/>
          <w:lang w:val="en-US" w:eastAsia="zh-CN"/>
        </w:rPr>
        <w:t>电信标准化部门制定了大量建议书。</w:t>
      </w:r>
      <w:r w:rsidRPr="004059CA">
        <w:rPr>
          <w:rFonts w:ascii="Calibri" w:hAnsi="Calibri" w:hint="eastAsia"/>
          <w:color w:val="000000"/>
          <w:szCs w:val="24"/>
          <w:u w:val="single"/>
          <w:lang w:val="en-US" w:eastAsia="zh-CN"/>
        </w:rPr>
        <w:t>ITU C&amp;I</w:t>
      </w:r>
      <w:r w:rsidRPr="004059CA">
        <w:rPr>
          <w:rFonts w:ascii="Calibri" w:hAnsi="Calibri" w:hint="eastAsia"/>
          <w:color w:val="000000"/>
          <w:szCs w:val="24"/>
          <w:u w:val="single"/>
          <w:lang w:val="en-US" w:eastAsia="zh-CN"/>
        </w:rPr>
        <w:t>计划的一个重要方面就是要制定和维持测试框架和方法，以保证互可操作性和统一性，</w:t>
      </w:r>
    </w:p>
    <w:p w:rsidR="007D7287" w:rsidRPr="004059CA" w:rsidRDefault="007D7287" w:rsidP="004059CA">
      <w:pPr>
        <w:ind w:firstLineChars="200" w:firstLine="480"/>
        <w:rPr>
          <w:rFonts w:ascii="Calibri" w:hAnsi="Calibri"/>
          <w:u w:val="single"/>
          <w:lang w:eastAsia="zh-CN"/>
        </w:rPr>
      </w:pPr>
      <w:r w:rsidRPr="004059CA">
        <w:rPr>
          <w:rFonts w:ascii="Calibri" w:hAnsi="Calibri" w:hint="eastAsia"/>
          <w:u w:val="single"/>
          <w:lang w:eastAsia="zh-CN"/>
        </w:rPr>
        <w:t>各研究组所使用的一致性和可互操作性测试方法的统一协调也是非常重要的。为实现全面可互操作性，所有建议书在制定和完善过程中必须符合有关方法的建议，同时考虑到一致性和可互操作性。</w:t>
      </w:r>
    </w:p>
    <w:p w:rsidR="007D7287" w:rsidRPr="004059CA" w:rsidRDefault="007D7287" w:rsidP="004059CA">
      <w:pPr>
        <w:ind w:firstLineChars="200" w:firstLine="480"/>
        <w:rPr>
          <w:rFonts w:ascii="Calibri" w:hAnsi="Calibri"/>
          <w:u w:val="single"/>
          <w:lang w:eastAsia="zh-CN"/>
        </w:rPr>
      </w:pPr>
      <w:r w:rsidRPr="004059CA">
        <w:rPr>
          <w:rFonts w:ascii="Calibri" w:hAnsi="Calibri" w:hint="eastAsia"/>
          <w:u w:val="single"/>
          <w:lang w:eastAsia="zh-CN"/>
        </w:rPr>
        <w:t>一致性测试的目标是决定建议书中所述规范要求是否在实施中得到全面或正确的使用。而可互操作性测试的目标是决定同一建议书的两项或多项实施是否可以相互沟通或适当地交流信息。一般认为，</w:t>
      </w:r>
      <w:r w:rsidR="00C367AC" w:rsidRPr="004059CA">
        <w:rPr>
          <w:rFonts w:ascii="Calibri" w:hAnsi="Calibri" w:hint="eastAsia"/>
          <w:u w:val="single"/>
          <w:lang w:eastAsia="zh-CN"/>
        </w:rPr>
        <w:t>实施一致性测试完成之后在进行</w:t>
      </w:r>
      <w:r w:rsidRPr="004059CA">
        <w:rPr>
          <w:rFonts w:ascii="Calibri" w:hAnsi="Calibri" w:hint="eastAsia"/>
          <w:u w:val="single"/>
          <w:lang w:eastAsia="zh-CN"/>
        </w:rPr>
        <w:t>互</w:t>
      </w:r>
      <w:r w:rsidR="008E7FDF" w:rsidRPr="004059CA">
        <w:rPr>
          <w:rFonts w:ascii="Calibri" w:hAnsi="Calibri" w:hint="eastAsia"/>
          <w:u w:val="single"/>
          <w:lang w:eastAsia="zh-CN"/>
        </w:rPr>
        <w:t>可</w:t>
      </w:r>
      <w:r w:rsidRPr="004059CA">
        <w:rPr>
          <w:rFonts w:ascii="Calibri" w:hAnsi="Calibri" w:hint="eastAsia"/>
          <w:u w:val="single"/>
          <w:lang w:eastAsia="zh-CN"/>
        </w:rPr>
        <w:t>操作性测试</w:t>
      </w:r>
      <w:r w:rsidR="008E7FDF" w:rsidRPr="004059CA">
        <w:rPr>
          <w:rFonts w:ascii="Calibri" w:hAnsi="Calibri" w:hint="eastAsia"/>
          <w:u w:val="single"/>
          <w:lang w:eastAsia="zh-CN"/>
        </w:rPr>
        <w:t>评估</w:t>
      </w:r>
      <w:r w:rsidR="00C367AC" w:rsidRPr="004059CA">
        <w:rPr>
          <w:rFonts w:ascii="Calibri" w:hAnsi="Calibri" w:hint="eastAsia"/>
          <w:u w:val="single"/>
          <w:lang w:eastAsia="zh-CN"/>
        </w:rPr>
        <w:t>。</w:t>
      </w:r>
    </w:p>
    <w:p w:rsidR="007D7287" w:rsidRPr="004059CA" w:rsidRDefault="007D7287" w:rsidP="004059CA">
      <w:pPr>
        <w:ind w:firstLineChars="200" w:firstLine="480"/>
        <w:rPr>
          <w:rFonts w:ascii="Calibri" w:hAnsi="Calibri"/>
          <w:u w:val="single"/>
          <w:lang w:eastAsia="zh-CN"/>
        </w:rPr>
      </w:pPr>
      <w:r w:rsidRPr="004059CA">
        <w:rPr>
          <w:rFonts w:ascii="Calibri" w:hAnsi="Calibri" w:hint="eastAsia"/>
          <w:u w:val="single"/>
          <w:lang w:eastAsia="zh-CN"/>
        </w:rPr>
        <w:t>本课题的方法专家</w:t>
      </w:r>
      <w:r w:rsidR="00C367AC" w:rsidRPr="004059CA">
        <w:rPr>
          <w:rFonts w:ascii="Calibri" w:hAnsi="Calibri" w:hint="eastAsia"/>
          <w:u w:val="single"/>
          <w:lang w:eastAsia="zh-CN"/>
        </w:rPr>
        <w:t>将</w:t>
      </w:r>
      <w:r w:rsidRPr="004059CA">
        <w:rPr>
          <w:rFonts w:ascii="Calibri" w:hAnsi="Calibri" w:hint="eastAsia"/>
          <w:u w:val="single"/>
          <w:lang w:eastAsia="zh-CN"/>
        </w:rPr>
        <w:t>与其它研究组负责制定各自领域测试规范的专家</w:t>
      </w:r>
      <w:r w:rsidR="00C367AC" w:rsidRPr="004059CA">
        <w:rPr>
          <w:rFonts w:ascii="Calibri" w:hAnsi="Calibri" w:hint="eastAsia"/>
          <w:u w:val="single"/>
          <w:lang w:eastAsia="zh-CN"/>
        </w:rPr>
        <w:t>进行</w:t>
      </w:r>
      <w:r w:rsidRPr="004059CA">
        <w:rPr>
          <w:rFonts w:ascii="Calibri" w:hAnsi="Calibri" w:hint="eastAsia"/>
          <w:u w:val="single"/>
          <w:lang w:eastAsia="zh-CN"/>
        </w:rPr>
        <w:t>沟通。</w:t>
      </w:r>
    </w:p>
    <w:p w:rsidR="007D7287" w:rsidRPr="003A2F16" w:rsidRDefault="007D7287">
      <w:pPr>
        <w:ind w:firstLineChars="200" w:firstLine="480"/>
        <w:rPr>
          <w:rFonts w:ascii="Calibri" w:hAnsi="Calibri"/>
          <w:lang w:eastAsia="zh-CN"/>
        </w:rPr>
      </w:pPr>
      <w:r w:rsidRPr="003A2F16">
        <w:rPr>
          <w:rFonts w:ascii="Calibri" w:hAnsi="Calibri" w:hint="eastAsia"/>
          <w:lang w:eastAsia="zh-CN"/>
        </w:rPr>
        <w:t>公共电信网正由电路交换数字网向包交换数字网的转变，在这种情况下，除了要解决建立网络架构的建立、服务质量、网络管理等问题外，对于</w:t>
      </w:r>
      <w:r w:rsidRPr="003A2F16">
        <w:rPr>
          <w:rFonts w:ascii="Calibri" w:hAnsi="Calibri"/>
          <w:lang w:eastAsia="zh-CN"/>
        </w:rPr>
        <w:t>NGN</w:t>
      </w:r>
      <w:r w:rsidRPr="003A2F16">
        <w:rPr>
          <w:rFonts w:ascii="Calibri" w:hAnsi="Calibri" w:hint="eastAsia"/>
          <w:lang w:eastAsia="zh-CN"/>
        </w:rPr>
        <w:t>设备运行过程中不同厂商设备的兼容性和新业务与已有业务的兼容性两个方面，</w:t>
      </w:r>
      <w:r w:rsidRPr="003A2F16">
        <w:rPr>
          <w:rFonts w:ascii="Calibri" w:hAnsi="Calibri"/>
          <w:lang w:eastAsia="zh-CN"/>
        </w:rPr>
        <w:t>NGN</w:t>
      </w:r>
      <w:r w:rsidRPr="003A2F16">
        <w:rPr>
          <w:rFonts w:ascii="Calibri" w:hAnsi="Calibri" w:hint="eastAsia"/>
          <w:lang w:eastAsia="zh-CN"/>
        </w:rPr>
        <w:t>设备测试问题已经变得最为重要。这一问题甚至比泛在网络范例中的问题更重要。</w:t>
      </w:r>
    </w:p>
    <w:p w:rsidR="007D7287" w:rsidRPr="003A2F16" w:rsidRDefault="007D7287">
      <w:pPr>
        <w:ind w:firstLineChars="200" w:firstLine="480"/>
        <w:rPr>
          <w:rFonts w:ascii="Calibri" w:hAnsi="Calibri"/>
          <w:lang w:eastAsia="zh-CN"/>
        </w:rPr>
      </w:pPr>
      <w:r w:rsidRPr="003A2F16">
        <w:rPr>
          <w:rFonts w:ascii="Calibri" w:hAnsi="Calibri" w:hint="eastAsia"/>
          <w:lang w:eastAsia="zh-CN"/>
        </w:rPr>
        <w:t>几种同时出现的测试程序都有助于：</w:t>
      </w:r>
    </w:p>
    <w:p w:rsidR="007D7287" w:rsidRPr="003A2F16" w:rsidRDefault="007D7287">
      <w:pPr>
        <w:pStyle w:val="enumlev1"/>
        <w:rPr>
          <w:rFonts w:ascii="Calibri" w:hAnsi="Calibri"/>
          <w:lang w:eastAsia="zh-CN"/>
        </w:rPr>
      </w:pPr>
      <w:r w:rsidRPr="003A2F16">
        <w:rPr>
          <w:rFonts w:ascii="Calibri" w:hAnsi="Calibri"/>
          <w:lang w:eastAsia="zh-CN"/>
        </w:rPr>
        <w:t>1</w:t>
      </w:r>
      <w:r w:rsidRPr="003A2F16">
        <w:rPr>
          <w:rFonts w:ascii="Calibri" w:hAnsi="Calibri"/>
          <w:lang w:eastAsia="zh-CN"/>
        </w:rPr>
        <w:tab/>
      </w:r>
      <w:r w:rsidRPr="003A2F16">
        <w:rPr>
          <w:rFonts w:ascii="Calibri" w:hAnsi="Calibri" w:hint="eastAsia"/>
          <w:lang w:eastAsia="zh-CN"/>
        </w:rPr>
        <w:t>设备厂商的范围的扩大，因为实现电信技术功能的软件产品份额增加，市场更为开放。</w:t>
      </w:r>
    </w:p>
    <w:p w:rsidR="007D7287" w:rsidRPr="003A2F16" w:rsidRDefault="007D7287">
      <w:pPr>
        <w:pStyle w:val="enumlev1"/>
        <w:rPr>
          <w:rFonts w:ascii="Calibri" w:hAnsi="Calibri"/>
          <w:lang w:eastAsia="zh-CN"/>
        </w:rPr>
      </w:pPr>
      <w:r w:rsidRPr="003A2F16">
        <w:rPr>
          <w:rFonts w:ascii="Calibri" w:hAnsi="Calibri"/>
          <w:lang w:eastAsia="zh-CN"/>
        </w:rPr>
        <w:t>2</w:t>
      </w:r>
      <w:r w:rsidRPr="003A2F16">
        <w:rPr>
          <w:rFonts w:ascii="Calibri" w:hAnsi="Calibri"/>
          <w:lang w:eastAsia="zh-CN"/>
        </w:rPr>
        <w:tab/>
      </w:r>
      <w:r w:rsidRPr="003A2F16">
        <w:rPr>
          <w:rFonts w:ascii="Calibri" w:hAnsi="Calibri" w:hint="eastAsia"/>
          <w:lang w:eastAsia="zh-CN"/>
        </w:rPr>
        <w:t>新业务开发和投入应用的周期的缩短。</w:t>
      </w:r>
    </w:p>
    <w:p w:rsidR="007D7287" w:rsidRPr="003A2F16" w:rsidRDefault="007D7287">
      <w:pPr>
        <w:pStyle w:val="enumlev1"/>
        <w:rPr>
          <w:rFonts w:ascii="Calibri" w:hAnsi="Calibri"/>
          <w:lang w:eastAsia="zh-CN"/>
        </w:rPr>
      </w:pPr>
      <w:r w:rsidRPr="003A2F16">
        <w:rPr>
          <w:rFonts w:ascii="Calibri" w:hAnsi="Calibri"/>
          <w:lang w:eastAsia="zh-CN"/>
        </w:rPr>
        <w:t>3</w:t>
      </w:r>
      <w:r w:rsidRPr="003A2F16">
        <w:rPr>
          <w:rFonts w:ascii="Calibri" w:hAnsi="Calibri"/>
          <w:lang w:eastAsia="zh-CN"/>
        </w:rPr>
        <w:tab/>
      </w:r>
      <w:r w:rsidRPr="003A2F16">
        <w:rPr>
          <w:rFonts w:ascii="Calibri" w:hAnsi="Calibri" w:hint="eastAsia"/>
          <w:lang w:eastAsia="zh-CN"/>
        </w:rPr>
        <w:t>测试成本的增加（较之于电路交换网的测试成本），因为设备的功能更为强大。</w:t>
      </w:r>
    </w:p>
    <w:p w:rsidR="007D7287" w:rsidRPr="003A2F16" w:rsidRDefault="007D7287">
      <w:pPr>
        <w:ind w:firstLineChars="200" w:firstLine="480"/>
        <w:rPr>
          <w:rFonts w:ascii="Calibri" w:hAnsi="Calibri"/>
          <w:lang w:eastAsia="zh-CN"/>
        </w:rPr>
      </w:pPr>
      <w:r w:rsidRPr="003A2F16">
        <w:rPr>
          <w:rFonts w:ascii="Calibri" w:hAnsi="Calibri" w:hint="eastAsia"/>
          <w:lang w:eastAsia="zh-CN"/>
        </w:rPr>
        <w:t>所有这些测试程序都使模型网络测试成为有效的测试类型。</w:t>
      </w:r>
    </w:p>
    <w:p w:rsidR="007D7287" w:rsidRPr="003A2F16" w:rsidRDefault="007D7287">
      <w:pPr>
        <w:ind w:firstLineChars="200" w:firstLine="480"/>
        <w:rPr>
          <w:rFonts w:ascii="Calibri" w:hAnsi="Calibri"/>
          <w:lang w:eastAsia="zh-CN"/>
        </w:rPr>
      </w:pPr>
      <w:r w:rsidRPr="003A2F16">
        <w:rPr>
          <w:rFonts w:ascii="Calibri" w:hAnsi="Calibri" w:hint="eastAsia"/>
          <w:lang w:eastAsia="zh-CN"/>
        </w:rPr>
        <w:t>很多组织目前都参与到网络测试中。</w:t>
      </w:r>
    </w:p>
    <w:p w:rsidR="007D7287" w:rsidRPr="003A2F16" w:rsidRDefault="007D7287">
      <w:pPr>
        <w:ind w:firstLineChars="200" w:firstLine="480"/>
        <w:rPr>
          <w:rFonts w:ascii="Calibri" w:hAnsi="Calibri"/>
          <w:lang w:eastAsia="zh-CN"/>
        </w:rPr>
      </w:pPr>
      <w:r w:rsidRPr="003A2F16">
        <w:rPr>
          <w:rFonts w:ascii="Calibri" w:hAnsi="Calibri"/>
          <w:lang w:eastAsia="zh-CN"/>
        </w:rPr>
        <w:t>ITU-T</w:t>
      </w:r>
      <w:r w:rsidRPr="003A2F16">
        <w:rPr>
          <w:rFonts w:ascii="Calibri" w:hAnsi="Calibri" w:hint="eastAsia"/>
          <w:lang w:eastAsia="zh-CN"/>
        </w:rPr>
        <w:t>第</w:t>
      </w:r>
      <w:r w:rsidRPr="003A2F16">
        <w:rPr>
          <w:rFonts w:ascii="Calibri" w:hAnsi="Calibri"/>
          <w:lang w:eastAsia="zh-CN"/>
        </w:rPr>
        <w:t>11</w:t>
      </w:r>
      <w:r w:rsidRPr="003A2F16">
        <w:rPr>
          <w:rFonts w:ascii="Calibri" w:hAnsi="Calibri" w:hint="eastAsia"/>
          <w:lang w:eastAsia="zh-CN"/>
        </w:rPr>
        <w:t>研究组在</w:t>
      </w:r>
      <w:r w:rsidRPr="003A2F16">
        <w:rPr>
          <w:rFonts w:ascii="Calibri" w:hAnsi="Calibri"/>
          <w:lang w:eastAsia="zh-CN"/>
        </w:rPr>
        <w:t>2005-2008</w:t>
      </w:r>
      <w:r w:rsidRPr="003A2F16">
        <w:rPr>
          <w:rFonts w:ascii="Calibri" w:hAnsi="Calibri" w:hint="eastAsia"/>
          <w:lang w:eastAsia="zh-CN"/>
        </w:rPr>
        <w:t>年和</w:t>
      </w:r>
      <w:r w:rsidRPr="003A2F16">
        <w:rPr>
          <w:rFonts w:ascii="Calibri" w:hAnsi="Calibri"/>
          <w:lang w:eastAsia="zh-CN"/>
        </w:rPr>
        <w:t>2009-2012</w:t>
      </w:r>
      <w:r w:rsidRPr="003A2F16">
        <w:rPr>
          <w:rFonts w:ascii="Calibri" w:hAnsi="Calibri" w:hint="eastAsia"/>
          <w:lang w:eastAsia="zh-CN"/>
        </w:rPr>
        <w:t>年研究期内开发了一系列基于模型网络概念的建议书。</w:t>
      </w:r>
    </w:p>
    <w:p w:rsidR="007D7287" w:rsidRPr="003A2F16" w:rsidRDefault="007D7287">
      <w:pPr>
        <w:ind w:firstLineChars="200" w:firstLine="480"/>
        <w:rPr>
          <w:rFonts w:ascii="Calibri" w:hAnsi="Calibri"/>
          <w:lang w:eastAsia="zh-CN"/>
        </w:rPr>
      </w:pPr>
      <w:r w:rsidRPr="003A2F16">
        <w:rPr>
          <w:rFonts w:ascii="Calibri" w:hAnsi="Calibri" w:hint="eastAsia"/>
          <w:lang w:eastAsia="zh-CN"/>
        </w:rPr>
        <w:t>模型网络测试概念的最重要部分是被测网络（</w:t>
      </w:r>
      <w:r w:rsidRPr="003A2F16">
        <w:rPr>
          <w:rFonts w:ascii="Calibri" w:hAnsi="Calibri"/>
          <w:lang w:eastAsia="zh-CN"/>
        </w:rPr>
        <w:t>NUT</w:t>
      </w:r>
      <w:r w:rsidRPr="003A2F16">
        <w:rPr>
          <w:rFonts w:ascii="Calibri" w:hAnsi="Calibri" w:hint="eastAsia"/>
          <w:lang w:eastAsia="zh-CN"/>
        </w:rPr>
        <w:t>）。根据国际测试中心在</w:t>
      </w:r>
      <w:r w:rsidRPr="003A2F16">
        <w:rPr>
          <w:rFonts w:ascii="Calibri" w:hAnsi="Calibri"/>
          <w:lang w:eastAsia="zh-CN"/>
        </w:rPr>
        <w:t>ITU-D</w:t>
      </w:r>
      <w:r w:rsidRPr="003A2F16">
        <w:rPr>
          <w:rFonts w:ascii="Calibri" w:hAnsi="Calibri" w:hint="eastAsia"/>
          <w:lang w:eastAsia="zh-CN"/>
        </w:rPr>
        <w:t>监督下取得的经验，被测网络（</w:t>
      </w:r>
      <w:r w:rsidRPr="003A2F16">
        <w:rPr>
          <w:rFonts w:ascii="Calibri" w:hAnsi="Calibri"/>
          <w:lang w:eastAsia="zh-CN"/>
        </w:rPr>
        <w:t>NUT</w:t>
      </w:r>
      <w:r w:rsidRPr="003A2F16">
        <w:rPr>
          <w:rFonts w:ascii="Calibri" w:hAnsi="Calibri" w:hint="eastAsia"/>
          <w:lang w:eastAsia="zh-CN"/>
        </w:rPr>
        <w:t>）是实施互操作性测试的最佳工具。</w:t>
      </w:r>
    </w:p>
    <w:p w:rsidR="007D7287" w:rsidRPr="003A2F16" w:rsidRDefault="007D7287">
      <w:pPr>
        <w:ind w:firstLineChars="200" w:firstLine="480"/>
        <w:rPr>
          <w:rFonts w:ascii="Calibri" w:hAnsi="Calibri"/>
          <w:lang w:eastAsia="zh-CN"/>
        </w:rPr>
      </w:pPr>
      <w:r w:rsidRPr="003A2F16">
        <w:rPr>
          <w:rFonts w:ascii="Calibri" w:hAnsi="Calibri" w:hint="eastAsia"/>
          <w:lang w:eastAsia="zh-CN"/>
        </w:rPr>
        <w:t>但是，目前</w:t>
      </w:r>
      <w:r w:rsidRPr="003A2F16">
        <w:rPr>
          <w:rFonts w:ascii="Calibri" w:hAnsi="Calibri"/>
          <w:lang w:eastAsia="zh-CN"/>
        </w:rPr>
        <w:t>NGN</w:t>
      </w:r>
      <w:r w:rsidRPr="003A2F16">
        <w:rPr>
          <w:rFonts w:ascii="Calibri" w:hAnsi="Calibri" w:hint="eastAsia"/>
          <w:lang w:eastAsia="zh-CN"/>
        </w:rPr>
        <w:t>概念已经得到了更广泛的应用。</w:t>
      </w:r>
      <w:r w:rsidRPr="003A2F16">
        <w:rPr>
          <w:rFonts w:ascii="Calibri" w:hAnsi="Calibri"/>
          <w:lang w:eastAsia="zh-CN"/>
        </w:rPr>
        <w:t>DSN</w:t>
      </w:r>
      <w:r w:rsidRPr="003A2F16">
        <w:rPr>
          <w:rFonts w:ascii="Calibri" w:hAnsi="Calibri" w:hint="eastAsia"/>
          <w:lang w:eastAsia="zh-CN"/>
        </w:rPr>
        <w:t>技术已经成熟，</w:t>
      </w:r>
      <w:r w:rsidRPr="003A2F16">
        <w:rPr>
          <w:rFonts w:ascii="Calibri" w:hAnsi="Calibri"/>
          <w:lang w:eastAsia="zh-CN"/>
        </w:rPr>
        <w:t>IPv6</w:t>
      </w:r>
      <w:r w:rsidRPr="003A2F16">
        <w:rPr>
          <w:rFonts w:ascii="Calibri" w:hAnsi="Calibri" w:hint="eastAsia"/>
          <w:lang w:eastAsia="zh-CN"/>
        </w:rPr>
        <w:t>取代了</w:t>
      </w:r>
      <w:r w:rsidRPr="003A2F16">
        <w:rPr>
          <w:rFonts w:ascii="Calibri" w:hAnsi="Calibri"/>
          <w:lang w:eastAsia="zh-CN"/>
        </w:rPr>
        <w:t>IPv4</w:t>
      </w:r>
      <w:r w:rsidRPr="003A2F16">
        <w:rPr>
          <w:rFonts w:ascii="Calibri" w:hAnsi="Calibri" w:hint="eastAsia"/>
          <w:lang w:eastAsia="zh-CN"/>
        </w:rPr>
        <w:t>，家庭网络（</w:t>
      </w:r>
      <w:r w:rsidRPr="003A2F16">
        <w:rPr>
          <w:rFonts w:ascii="Calibri" w:hAnsi="Calibri"/>
          <w:lang w:eastAsia="zh-CN"/>
        </w:rPr>
        <w:t>HN</w:t>
      </w:r>
      <w:r w:rsidRPr="003A2F16">
        <w:rPr>
          <w:rFonts w:ascii="Calibri" w:hAnsi="Calibri" w:hint="eastAsia"/>
          <w:lang w:eastAsia="zh-CN"/>
        </w:rPr>
        <w:t>）已经成为网络的一部分。此外，物联网（</w:t>
      </w:r>
      <w:r w:rsidRPr="003A2F16">
        <w:rPr>
          <w:rFonts w:ascii="Calibri" w:hAnsi="Calibri"/>
          <w:lang w:eastAsia="zh-CN"/>
        </w:rPr>
        <w:t>IoT/WoT</w:t>
      </w:r>
      <w:r w:rsidRPr="003A2F16">
        <w:rPr>
          <w:rFonts w:ascii="Calibri" w:hAnsi="Calibri" w:hint="eastAsia"/>
          <w:lang w:eastAsia="zh-CN"/>
        </w:rPr>
        <w:t>）、泛在传感器网络（</w:t>
      </w:r>
      <w:r w:rsidRPr="003A2F16">
        <w:rPr>
          <w:rFonts w:ascii="Calibri" w:hAnsi="Calibri"/>
          <w:lang w:eastAsia="zh-CN"/>
        </w:rPr>
        <w:t>USN</w:t>
      </w:r>
      <w:r w:rsidRPr="003A2F16">
        <w:rPr>
          <w:rFonts w:ascii="Calibri" w:hAnsi="Calibri" w:hint="eastAsia"/>
          <w:lang w:eastAsia="zh-CN"/>
        </w:rPr>
        <w:t>）、</w:t>
      </w:r>
      <w:r w:rsidRPr="003A2F16">
        <w:rPr>
          <w:rFonts w:ascii="Calibri" w:hAnsi="Calibri"/>
          <w:lang w:eastAsia="zh-CN"/>
        </w:rPr>
        <w:t>VANET</w:t>
      </w:r>
      <w:r w:rsidRPr="003A2F16">
        <w:rPr>
          <w:rFonts w:ascii="Calibri" w:hAnsi="Calibri" w:hint="eastAsia"/>
          <w:lang w:eastAsia="zh-CN"/>
        </w:rPr>
        <w:t>等正在成为测试研究的新问题。第</w:t>
      </w:r>
      <w:r w:rsidRPr="003A2F16">
        <w:rPr>
          <w:rFonts w:ascii="Calibri" w:hAnsi="Calibri"/>
          <w:lang w:eastAsia="zh-CN"/>
        </w:rPr>
        <w:t>I/11</w:t>
      </w:r>
      <w:r w:rsidRPr="003A2F16">
        <w:rPr>
          <w:rFonts w:ascii="Calibri" w:hAnsi="Calibri" w:hint="eastAsia"/>
          <w:lang w:eastAsia="zh-CN"/>
        </w:rPr>
        <w:t>号课题将研究</w:t>
      </w:r>
      <w:r w:rsidRPr="003A2F16">
        <w:rPr>
          <w:rFonts w:ascii="Calibri" w:hAnsi="Calibri"/>
          <w:lang w:eastAsia="zh-CN"/>
        </w:rPr>
        <w:t>IoT</w:t>
      </w:r>
      <w:r w:rsidRPr="003A2F16">
        <w:rPr>
          <w:rFonts w:ascii="Calibri" w:hAnsi="Calibri" w:hint="eastAsia"/>
          <w:lang w:eastAsia="zh-CN"/>
        </w:rPr>
        <w:t>、</w:t>
      </w:r>
      <w:r w:rsidRPr="003A2F16">
        <w:rPr>
          <w:rFonts w:ascii="Calibri" w:hAnsi="Calibri"/>
          <w:lang w:eastAsia="zh-CN"/>
        </w:rPr>
        <w:t>WoT</w:t>
      </w:r>
      <w:r w:rsidRPr="003A2F16">
        <w:rPr>
          <w:rFonts w:ascii="Calibri" w:hAnsi="Calibri" w:hint="eastAsia"/>
          <w:lang w:eastAsia="zh-CN"/>
        </w:rPr>
        <w:t>和</w:t>
      </w:r>
      <w:r w:rsidRPr="003A2F16">
        <w:rPr>
          <w:rFonts w:ascii="Calibri" w:hAnsi="Calibri"/>
          <w:lang w:eastAsia="zh-CN"/>
        </w:rPr>
        <w:t>USN</w:t>
      </w:r>
      <w:r w:rsidRPr="003A2F16">
        <w:rPr>
          <w:rFonts w:ascii="Calibri" w:hAnsi="Calibri" w:hint="eastAsia"/>
          <w:lang w:eastAsia="zh-CN"/>
        </w:rPr>
        <w:t>的测试问题。第</w:t>
      </w:r>
      <w:r w:rsidRPr="003A2F16">
        <w:rPr>
          <w:rFonts w:ascii="Calibri" w:hAnsi="Calibri"/>
          <w:lang w:eastAsia="zh-CN"/>
        </w:rPr>
        <w:t>F/11</w:t>
      </w:r>
      <w:r w:rsidRPr="003A2F16">
        <w:rPr>
          <w:rFonts w:ascii="Calibri" w:hAnsi="Calibri" w:hint="eastAsia"/>
          <w:lang w:eastAsia="zh-CN"/>
        </w:rPr>
        <w:t>号课题研究</w:t>
      </w:r>
      <w:r w:rsidRPr="003A2F16">
        <w:rPr>
          <w:rFonts w:ascii="Calibri" w:hAnsi="Calibri"/>
          <w:lang w:eastAsia="zh-CN"/>
        </w:rPr>
        <w:t>VANET</w:t>
      </w:r>
      <w:r w:rsidRPr="003A2F16">
        <w:rPr>
          <w:rFonts w:ascii="Calibri" w:hAnsi="Calibri" w:hint="eastAsia"/>
          <w:lang w:eastAsia="zh-CN"/>
        </w:rPr>
        <w:t>的测试问题。</w:t>
      </w:r>
    </w:p>
    <w:p w:rsidR="00060C35" w:rsidRPr="003A2F16" w:rsidRDefault="00022790" w:rsidP="004059CA">
      <w:pPr>
        <w:tabs>
          <w:tab w:val="clear" w:pos="794"/>
          <w:tab w:val="clear" w:pos="1191"/>
          <w:tab w:val="clear" w:pos="1588"/>
          <w:tab w:val="clear" w:pos="1985"/>
        </w:tabs>
        <w:overflowPunct/>
        <w:autoSpaceDE/>
        <w:autoSpaceDN/>
        <w:adjustRightInd/>
        <w:ind w:firstLineChars="200" w:firstLine="480"/>
        <w:textAlignment w:val="auto"/>
        <w:rPr>
          <w:rFonts w:ascii="Calibri" w:hAnsi="Calibri"/>
          <w:color w:val="000000"/>
          <w:szCs w:val="24"/>
          <w:u w:val="single"/>
          <w:lang w:val="en-US" w:eastAsia="zh-CN"/>
        </w:rPr>
      </w:pPr>
      <w:r>
        <w:rPr>
          <w:rFonts w:ascii="Calibri" w:hAnsi="Calibri" w:hint="eastAsia"/>
          <w:color w:val="000000"/>
          <w:szCs w:val="24"/>
          <w:u w:val="single"/>
          <w:lang w:val="en-US" w:eastAsia="zh-CN"/>
        </w:rPr>
        <w:t>该课题涵盖</w:t>
      </w:r>
      <w:r w:rsidR="00060C35" w:rsidRPr="003A2F16">
        <w:rPr>
          <w:rFonts w:ascii="Calibri" w:hAnsi="Calibri"/>
          <w:color w:val="000000"/>
          <w:szCs w:val="24"/>
          <w:u w:val="single"/>
          <w:lang w:val="en-US" w:eastAsia="zh-CN"/>
        </w:rPr>
        <w:t>Q.39xx-</w:t>
      </w:r>
      <w:r>
        <w:rPr>
          <w:rFonts w:ascii="Calibri" w:hAnsi="Calibri" w:hint="eastAsia"/>
          <w:color w:val="000000"/>
          <w:szCs w:val="24"/>
          <w:u w:val="single"/>
          <w:lang w:val="en-US" w:eastAsia="zh-CN"/>
        </w:rPr>
        <w:t>系列（下一代网路测试），</w:t>
      </w:r>
      <w:r w:rsidR="00060C35" w:rsidRPr="003A2F16">
        <w:rPr>
          <w:rFonts w:ascii="Calibri" w:hAnsi="Calibri"/>
          <w:color w:val="000000"/>
          <w:szCs w:val="24"/>
          <w:u w:val="single"/>
          <w:lang w:val="en-US" w:eastAsia="zh-CN"/>
        </w:rPr>
        <w:t>Q.1912.x-</w:t>
      </w:r>
      <w:r>
        <w:rPr>
          <w:rFonts w:ascii="Calibri" w:hAnsi="Calibri" w:hint="eastAsia"/>
          <w:color w:val="000000"/>
          <w:szCs w:val="24"/>
          <w:u w:val="single"/>
          <w:lang w:val="en-US" w:eastAsia="zh-CN"/>
        </w:rPr>
        <w:t>系列，</w:t>
      </w:r>
      <w:r w:rsidR="00060C35" w:rsidRPr="003A2F16">
        <w:rPr>
          <w:rFonts w:ascii="Calibri" w:hAnsi="Calibri"/>
          <w:color w:val="000000"/>
          <w:szCs w:val="24"/>
          <w:u w:val="single"/>
          <w:lang w:val="en-US" w:eastAsia="zh-CN"/>
        </w:rPr>
        <w:t>X.290-</w:t>
      </w:r>
      <w:r>
        <w:rPr>
          <w:rFonts w:ascii="Calibri" w:hAnsi="Calibri" w:hint="eastAsia"/>
          <w:color w:val="000000"/>
          <w:szCs w:val="24"/>
          <w:u w:val="single"/>
          <w:lang w:val="en-US" w:eastAsia="zh-CN"/>
        </w:rPr>
        <w:t>系列（不含</w:t>
      </w:r>
      <w:r w:rsidR="00060C35" w:rsidRPr="003A2F16">
        <w:rPr>
          <w:rFonts w:ascii="Calibri" w:hAnsi="Calibri"/>
          <w:color w:val="000000"/>
          <w:szCs w:val="24"/>
          <w:u w:val="single"/>
          <w:lang w:val="en-US" w:eastAsia="zh-CN"/>
        </w:rPr>
        <w:t>X.292</w:t>
      </w:r>
      <w:r>
        <w:rPr>
          <w:rFonts w:ascii="Calibri" w:hAnsi="Calibri" w:hint="eastAsia"/>
          <w:color w:val="000000"/>
          <w:szCs w:val="24"/>
          <w:u w:val="single"/>
          <w:lang w:val="en-US" w:eastAsia="zh-CN"/>
        </w:rPr>
        <w:t>），</w:t>
      </w:r>
      <w:r w:rsidR="00060C35" w:rsidRPr="003A2F16">
        <w:rPr>
          <w:rFonts w:ascii="Calibri" w:hAnsi="Calibri"/>
          <w:color w:val="000000"/>
          <w:szCs w:val="24"/>
          <w:u w:val="single"/>
          <w:lang w:val="en-US" w:eastAsia="zh-CN"/>
        </w:rPr>
        <w:t>X.Suppl.4</w:t>
      </w:r>
      <w:r>
        <w:rPr>
          <w:rFonts w:ascii="Calibri" w:hAnsi="Calibri" w:hint="eastAsia"/>
          <w:color w:val="000000"/>
          <w:szCs w:val="24"/>
          <w:u w:val="single"/>
          <w:lang w:val="en-US" w:eastAsia="zh-CN"/>
        </w:rPr>
        <w:t>，</w:t>
      </w:r>
      <w:r w:rsidR="00060C35" w:rsidRPr="003A2F16">
        <w:rPr>
          <w:rFonts w:ascii="Calibri" w:hAnsi="Calibri"/>
          <w:color w:val="000000"/>
          <w:szCs w:val="24"/>
          <w:u w:val="single"/>
          <w:lang w:val="en-US" w:eastAsia="zh-CN"/>
        </w:rPr>
        <w:t>X.Suppl.5</w:t>
      </w:r>
      <w:r>
        <w:rPr>
          <w:rFonts w:ascii="Calibri" w:hAnsi="Calibri" w:hint="eastAsia"/>
          <w:color w:val="000000"/>
          <w:szCs w:val="24"/>
          <w:u w:val="single"/>
          <w:lang w:val="en-US" w:eastAsia="zh-CN"/>
        </w:rPr>
        <w:t>和</w:t>
      </w:r>
      <w:r w:rsidR="00060C35" w:rsidRPr="003A2F16">
        <w:rPr>
          <w:rFonts w:ascii="Calibri" w:hAnsi="Calibri"/>
          <w:color w:val="000000"/>
          <w:szCs w:val="24"/>
          <w:u w:val="single"/>
          <w:lang w:val="en-US" w:eastAsia="zh-CN"/>
        </w:rPr>
        <w:t>Z.500</w:t>
      </w:r>
      <w:r>
        <w:rPr>
          <w:rFonts w:ascii="Calibri" w:hAnsi="Calibri" w:hint="eastAsia"/>
          <w:color w:val="000000"/>
          <w:szCs w:val="24"/>
          <w:u w:val="single"/>
          <w:lang w:val="en-US" w:eastAsia="zh-CN"/>
        </w:rPr>
        <w:t>。</w:t>
      </w:r>
    </w:p>
    <w:p w:rsidR="003B69F2" w:rsidRPr="003A2F16" w:rsidRDefault="003B69F2">
      <w:pPr>
        <w:keepNext/>
        <w:keepLines/>
        <w:tabs>
          <w:tab w:val="clear" w:pos="794"/>
          <w:tab w:val="clear" w:pos="1191"/>
          <w:tab w:val="clear" w:pos="1588"/>
          <w:tab w:val="clear" w:pos="1985"/>
        </w:tabs>
        <w:overflowPunct/>
        <w:autoSpaceDE/>
        <w:autoSpaceDN/>
        <w:adjustRightInd/>
        <w:spacing w:before="240"/>
        <w:textAlignment w:val="auto"/>
        <w:outlineLvl w:val="2"/>
        <w:rPr>
          <w:rFonts w:ascii="Calibri" w:hAnsi="Calibri"/>
          <w:b/>
          <w:bCs/>
          <w:szCs w:val="24"/>
          <w:lang w:val="en-US" w:eastAsia="zh-CN"/>
        </w:rPr>
      </w:pPr>
      <w:r w:rsidRPr="003A2F16">
        <w:rPr>
          <w:rFonts w:ascii="Calibri" w:hAnsi="Calibri"/>
          <w:b/>
          <w:bCs/>
          <w:szCs w:val="24"/>
          <w:lang w:val="en-US" w:eastAsia="zh-CN"/>
        </w:rPr>
        <w:t>2</w:t>
      </w:r>
      <w:r w:rsidRPr="003A2F16">
        <w:rPr>
          <w:rFonts w:ascii="Calibri" w:hAnsi="Calibri"/>
          <w:b/>
          <w:bCs/>
          <w:szCs w:val="24"/>
          <w:lang w:val="en-US" w:eastAsia="zh-CN"/>
        </w:rPr>
        <w:tab/>
      </w:r>
      <w:r w:rsidR="00DD0453" w:rsidRPr="003A2F16">
        <w:rPr>
          <w:rFonts w:ascii="Calibri" w:hAnsi="Calibri" w:hint="eastAsia"/>
          <w:b/>
          <w:bCs/>
          <w:szCs w:val="24"/>
          <w:lang w:val="en-US" w:eastAsia="zh-CN"/>
        </w:rPr>
        <w:t>课题</w:t>
      </w:r>
    </w:p>
    <w:p w:rsidR="00DD0453" w:rsidRPr="003A2F16" w:rsidRDefault="00DD0453">
      <w:pPr>
        <w:ind w:firstLineChars="200" w:firstLine="480"/>
        <w:rPr>
          <w:rFonts w:ascii="Calibri" w:hAnsi="Calibri"/>
          <w:lang w:eastAsia="zh-CN"/>
        </w:rPr>
      </w:pPr>
      <w:r w:rsidRPr="003A2F16">
        <w:rPr>
          <w:rFonts w:ascii="Calibri" w:hAnsi="Calibri" w:cs="SimSun" w:hint="eastAsia"/>
          <w:lang w:eastAsia="zh-CN"/>
        </w:rPr>
        <w:t>应予以考虑的</w:t>
      </w:r>
      <w:r w:rsidR="00022790">
        <w:rPr>
          <w:rFonts w:ascii="Calibri" w:hAnsi="Calibri" w:cs="SimSun" w:hint="eastAsia"/>
          <w:lang w:eastAsia="zh-CN"/>
        </w:rPr>
        <w:t>研究</w:t>
      </w:r>
      <w:r w:rsidRPr="003A2F16">
        <w:rPr>
          <w:rFonts w:ascii="Calibri" w:hAnsi="Calibri" w:cs="SimSun" w:hint="eastAsia"/>
          <w:lang w:eastAsia="zh-CN"/>
        </w:rPr>
        <w:t>项目包括，但不限于</w:t>
      </w:r>
      <w:r w:rsidRPr="003A2F16">
        <w:rPr>
          <w:rFonts w:ascii="Calibri" w:hAnsi="Calibri" w:hint="eastAsia"/>
          <w:lang w:eastAsia="zh-CN"/>
        </w:rPr>
        <w:t>：</w:t>
      </w:r>
    </w:p>
    <w:p w:rsidR="00060C35" w:rsidRPr="004059CA" w:rsidRDefault="00060C35" w:rsidP="004059CA">
      <w:pPr>
        <w:spacing w:before="80"/>
        <w:ind w:left="794" w:hanging="794"/>
        <w:rPr>
          <w:rFonts w:ascii="Calibri" w:hAnsi="Calibri"/>
          <w:color w:val="000000"/>
          <w:szCs w:val="24"/>
          <w:u w:val="single"/>
          <w:lang w:val="en-US" w:eastAsia="de-DE"/>
        </w:rPr>
      </w:pPr>
      <w:r w:rsidRPr="004059CA">
        <w:rPr>
          <w:rFonts w:ascii="Calibri" w:hAnsi="Calibri"/>
          <w:color w:val="000000"/>
          <w:szCs w:val="24"/>
          <w:u w:val="single"/>
          <w:lang w:eastAsia="zh-CN"/>
        </w:rPr>
        <w:t>–</w:t>
      </w:r>
      <w:r w:rsidRPr="004059CA">
        <w:rPr>
          <w:rFonts w:ascii="Calibri" w:hAnsi="Calibri"/>
          <w:color w:val="000000"/>
          <w:szCs w:val="24"/>
          <w:u w:val="single"/>
          <w:lang w:eastAsia="zh-CN"/>
        </w:rPr>
        <w:tab/>
      </w:r>
      <w:r w:rsidR="00022790">
        <w:rPr>
          <w:rFonts w:ascii="Calibri" w:hAnsi="Calibri" w:hint="eastAsia"/>
          <w:color w:val="000000"/>
          <w:szCs w:val="24"/>
          <w:u w:val="single"/>
          <w:lang w:eastAsia="zh-CN"/>
        </w:rPr>
        <w:t>要实现一致性和互操作性，如何对现有建议进行扩充和完善？</w:t>
      </w:r>
    </w:p>
    <w:p w:rsidR="00060C35" w:rsidRPr="004059CA" w:rsidRDefault="00060C35" w:rsidP="004059CA">
      <w:pPr>
        <w:spacing w:before="80"/>
        <w:ind w:left="794" w:hanging="794"/>
        <w:rPr>
          <w:rFonts w:ascii="Calibri" w:hAnsi="Calibri"/>
          <w:color w:val="000000"/>
          <w:szCs w:val="24"/>
          <w:u w:val="single"/>
          <w:lang w:val="en-US" w:eastAsia="de-DE"/>
        </w:rPr>
      </w:pPr>
      <w:r w:rsidRPr="004059CA">
        <w:rPr>
          <w:rFonts w:ascii="Calibri" w:hAnsi="Calibri"/>
          <w:color w:val="000000"/>
          <w:szCs w:val="24"/>
          <w:u w:val="single"/>
          <w:lang w:val="en-US" w:eastAsia="ko-KR"/>
        </w:rPr>
        <w:t>–</w:t>
      </w:r>
      <w:r w:rsidRPr="004059CA">
        <w:rPr>
          <w:rFonts w:ascii="Calibri" w:hAnsi="Calibri"/>
          <w:color w:val="000000"/>
          <w:szCs w:val="24"/>
          <w:u w:val="single"/>
          <w:lang w:val="en-US" w:eastAsia="ko-KR"/>
        </w:rPr>
        <w:tab/>
      </w:r>
      <w:r w:rsidR="00022790">
        <w:rPr>
          <w:rFonts w:ascii="Calibri" w:hAnsi="Calibri" w:hint="eastAsia"/>
          <w:color w:val="000000"/>
          <w:szCs w:val="24"/>
          <w:u w:val="single"/>
          <w:lang w:val="en-US" w:eastAsia="zh-CN"/>
        </w:rPr>
        <w:t>（考虑到市场需要）为</w:t>
      </w:r>
      <w:r w:rsidR="00022790">
        <w:rPr>
          <w:rFonts w:ascii="Calibri" w:hAnsi="Calibri" w:hint="eastAsia"/>
          <w:color w:val="000000"/>
          <w:szCs w:val="24"/>
          <w:u w:val="single"/>
          <w:lang w:val="en-US" w:eastAsia="zh-CN"/>
        </w:rPr>
        <w:t>ICT</w:t>
      </w:r>
      <w:r w:rsidR="00022790">
        <w:rPr>
          <w:rFonts w:ascii="Calibri" w:hAnsi="Calibri" w:hint="eastAsia"/>
          <w:color w:val="000000"/>
          <w:szCs w:val="24"/>
          <w:u w:val="single"/>
          <w:lang w:val="en-US" w:eastAsia="zh-CN"/>
        </w:rPr>
        <w:t>市场开发的哪些技术需要做一致性和互操作性测试？</w:t>
      </w:r>
    </w:p>
    <w:p w:rsidR="00060C35" w:rsidRPr="004059CA" w:rsidRDefault="00060C35" w:rsidP="004059CA">
      <w:pPr>
        <w:spacing w:before="80"/>
        <w:ind w:left="794" w:hanging="794"/>
        <w:rPr>
          <w:rFonts w:ascii="Calibri" w:hAnsi="Calibri"/>
          <w:color w:val="000000"/>
          <w:szCs w:val="24"/>
          <w:u w:val="single"/>
          <w:lang w:val="en-US" w:eastAsia="zh-CN"/>
        </w:rPr>
      </w:pPr>
      <w:r w:rsidRPr="004059CA">
        <w:rPr>
          <w:rFonts w:ascii="Calibri" w:hAnsi="Calibri"/>
          <w:color w:val="000000"/>
          <w:szCs w:val="24"/>
          <w:u w:val="single"/>
          <w:lang w:val="en-US" w:eastAsia="ko-KR"/>
        </w:rPr>
        <w:lastRenderedPageBreak/>
        <w:t>–</w:t>
      </w:r>
      <w:r w:rsidRPr="004059CA">
        <w:rPr>
          <w:rFonts w:ascii="Calibri" w:hAnsi="Calibri"/>
          <w:color w:val="000000"/>
          <w:szCs w:val="24"/>
          <w:u w:val="single"/>
          <w:lang w:val="en-US" w:eastAsia="ko-KR"/>
        </w:rPr>
        <w:tab/>
      </w:r>
      <w:r w:rsidR="00022790">
        <w:rPr>
          <w:rFonts w:ascii="Calibri" w:hAnsi="Calibri" w:hint="eastAsia"/>
          <w:color w:val="000000"/>
          <w:szCs w:val="24"/>
          <w:u w:val="single"/>
          <w:lang w:val="en-US" w:eastAsia="zh-CN"/>
        </w:rPr>
        <w:t>定义或修改测试方法和框架的定义需要制定那些新建议书、增补建议书或其他规定？</w:t>
      </w:r>
    </w:p>
    <w:p w:rsidR="006C2CFC" w:rsidRPr="003A2F16" w:rsidRDefault="006C2CFC">
      <w:pPr>
        <w:pStyle w:val="enumlev1"/>
        <w:rPr>
          <w:rFonts w:ascii="Calibri" w:hAnsi="Calibri"/>
          <w:lang w:eastAsia="ko-KR"/>
        </w:rPr>
      </w:pPr>
      <w:r w:rsidRPr="003A2F16">
        <w:rPr>
          <w:rFonts w:ascii="Calibri" w:hAnsi="Calibri"/>
          <w:lang w:eastAsia="zh-CN"/>
        </w:rPr>
        <w:t>–</w:t>
      </w:r>
      <w:r w:rsidRPr="003A2F16">
        <w:rPr>
          <w:rFonts w:ascii="Calibri" w:hAnsi="Calibri"/>
          <w:lang w:eastAsia="zh-CN"/>
        </w:rPr>
        <w:tab/>
      </w:r>
      <w:r w:rsidRPr="003A2F16">
        <w:rPr>
          <w:rFonts w:ascii="Calibri" w:hAnsi="Calibri" w:hint="eastAsia"/>
          <w:lang w:eastAsia="zh-CN"/>
        </w:rPr>
        <w:t>哪种协议需要测试？</w:t>
      </w:r>
    </w:p>
    <w:p w:rsidR="006C2CFC" w:rsidRPr="003A2F16" w:rsidRDefault="006C2CFC">
      <w:pPr>
        <w:pStyle w:val="enumlev1"/>
        <w:rPr>
          <w:rFonts w:ascii="Calibri" w:hAnsi="Calibri"/>
          <w:lang w:eastAsia="ko-KR"/>
        </w:rPr>
      </w:pPr>
      <w:r w:rsidRPr="003A2F16">
        <w:rPr>
          <w:rFonts w:ascii="Calibri" w:hAnsi="Calibri"/>
          <w:lang w:eastAsia="zh-CN"/>
        </w:rPr>
        <w:t>−</w:t>
      </w:r>
      <w:r w:rsidRPr="003A2F16">
        <w:rPr>
          <w:rFonts w:ascii="Calibri" w:hAnsi="Calibri"/>
          <w:lang w:eastAsia="zh-CN"/>
        </w:rPr>
        <w:tab/>
      </w:r>
      <w:r w:rsidRPr="003A2F16">
        <w:rPr>
          <w:rFonts w:ascii="Calibri" w:hAnsi="Calibri" w:hint="eastAsia"/>
          <w:lang w:eastAsia="zh-CN"/>
        </w:rPr>
        <w:t>信令和时间协议所需的测试规范是什么？</w:t>
      </w:r>
    </w:p>
    <w:p w:rsidR="006C2CFC" w:rsidRPr="003A2F16" w:rsidRDefault="006C2CFC">
      <w:pPr>
        <w:pStyle w:val="enumlev1"/>
        <w:rPr>
          <w:rFonts w:ascii="Calibri" w:hAnsi="Calibri"/>
          <w:lang w:eastAsia="ko-KR"/>
        </w:rPr>
      </w:pPr>
      <w:r w:rsidRPr="003A2F16">
        <w:rPr>
          <w:rFonts w:ascii="Calibri" w:hAnsi="Calibri"/>
          <w:lang w:eastAsia="zh-CN"/>
        </w:rPr>
        <w:t>−</w:t>
      </w:r>
      <w:r w:rsidRPr="003A2F16">
        <w:rPr>
          <w:rFonts w:ascii="Calibri" w:hAnsi="Calibri"/>
          <w:lang w:eastAsia="zh-CN"/>
        </w:rPr>
        <w:tab/>
      </w:r>
      <w:r w:rsidRPr="003A2F16">
        <w:rPr>
          <w:rFonts w:ascii="Calibri" w:hAnsi="Calibri" w:hint="eastAsia"/>
          <w:lang w:eastAsia="zh-CN"/>
        </w:rPr>
        <w:t>模型网络架构（</w:t>
      </w:r>
      <w:r w:rsidRPr="003A2F16">
        <w:rPr>
          <w:rFonts w:ascii="Calibri" w:hAnsi="Calibri"/>
          <w:lang w:eastAsia="zh-CN"/>
        </w:rPr>
        <w:t>Q.3900</w:t>
      </w:r>
      <w:r w:rsidRPr="003A2F16">
        <w:rPr>
          <w:rFonts w:ascii="Calibri" w:hAnsi="Calibri" w:hint="eastAsia"/>
          <w:lang w:eastAsia="zh-CN"/>
        </w:rPr>
        <w:t>建议书）应否实现</w:t>
      </w:r>
      <w:r w:rsidRPr="003A2F16">
        <w:rPr>
          <w:rFonts w:ascii="Calibri" w:hAnsi="Calibri"/>
          <w:lang w:eastAsia="ko-KR"/>
        </w:rPr>
        <w:t>DSN</w:t>
      </w:r>
      <w:r w:rsidRPr="003A2F16">
        <w:rPr>
          <w:rFonts w:ascii="Calibri" w:hAnsi="Calibri" w:hint="eastAsia"/>
          <w:lang w:eastAsia="zh-CN"/>
        </w:rPr>
        <w:t>、</w:t>
      </w:r>
      <w:r w:rsidRPr="003A2F16">
        <w:rPr>
          <w:rFonts w:ascii="Calibri" w:hAnsi="Calibri"/>
          <w:lang w:eastAsia="ko-KR"/>
        </w:rPr>
        <w:t>VANET</w:t>
      </w:r>
      <w:r w:rsidRPr="003A2F16">
        <w:rPr>
          <w:rFonts w:ascii="Calibri" w:hAnsi="Calibri" w:hint="eastAsia"/>
          <w:lang w:eastAsia="zh-CN"/>
        </w:rPr>
        <w:t>、</w:t>
      </w:r>
      <w:r w:rsidRPr="003A2F16">
        <w:rPr>
          <w:rFonts w:ascii="Calibri" w:hAnsi="Calibri"/>
          <w:lang w:eastAsia="ko-KR"/>
        </w:rPr>
        <w:t>HN</w:t>
      </w:r>
      <w:r w:rsidRPr="003A2F16">
        <w:rPr>
          <w:rFonts w:ascii="Calibri" w:hAnsi="Calibri" w:hint="eastAsia"/>
          <w:lang w:eastAsia="zh-CN"/>
        </w:rPr>
        <w:t>和</w:t>
      </w:r>
      <w:r w:rsidRPr="003A2F16">
        <w:rPr>
          <w:rFonts w:ascii="Calibri" w:hAnsi="Calibri"/>
          <w:lang w:eastAsia="ko-KR"/>
        </w:rPr>
        <w:t>IPv6</w:t>
      </w:r>
      <w:r w:rsidRPr="003A2F16">
        <w:rPr>
          <w:rFonts w:ascii="Calibri" w:hAnsi="Calibri"/>
          <w:lang w:eastAsia="zh-CN"/>
        </w:rPr>
        <w:t xml:space="preserve"> NUT</w:t>
      </w:r>
      <w:r w:rsidRPr="003A2F16">
        <w:rPr>
          <w:rFonts w:ascii="Calibri" w:hAnsi="Calibri" w:hint="eastAsia"/>
          <w:lang w:eastAsia="zh-CN"/>
        </w:rPr>
        <w:t>测试的</w:t>
      </w:r>
      <w:r w:rsidRPr="003A2F16">
        <w:rPr>
          <w:rFonts w:ascii="Calibri" w:hAnsi="Calibri" w:cs="SimSun" w:hint="eastAsia"/>
          <w:lang w:eastAsia="zh-CN"/>
        </w:rPr>
        <w:t>现代化</w:t>
      </w:r>
      <w:r w:rsidRPr="003A2F16">
        <w:rPr>
          <w:rFonts w:ascii="Calibri" w:hAnsi="Calibri"/>
          <w:lang w:eastAsia="zh-CN"/>
        </w:rPr>
        <w:t>?</w:t>
      </w:r>
    </w:p>
    <w:p w:rsidR="006C2CFC" w:rsidRPr="003A2F16" w:rsidRDefault="006C2CFC">
      <w:pPr>
        <w:pStyle w:val="enumlev1"/>
        <w:rPr>
          <w:rFonts w:ascii="Calibri" w:hAnsi="Calibri"/>
          <w:lang w:eastAsia="ko-KR"/>
        </w:rPr>
      </w:pPr>
      <w:r w:rsidRPr="003A2F16">
        <w:rPr>
          <w:rFonts w:ascii="Calibri" w:hAnsi="Calibri"/>
          <w:lang w:eastAsia="zh-CN"/>
        </w:rPr>
        <w:t>−</w:t>
      </w:r>
      <w:r w:rsidRPr="003A2F16">
        <w:rPr>
          <w:rFonts w:ascii="Calibri" w:hAnsi="Calibri"/>
          <w:lang w:eastAsia="zh-CN"/>
        </w:rPr>
        <w:tab/>
        <w:t>NUT</w:t>
      </w:r>
      <w:r w:rsidRPr="003A2F16">
        <w:rPr>
          <w:rFonts w:ascii="Calibri" w:hAnsi="Calibri" w:hint="eastAsia"/>
          <w:lang w:eastAsia="zh-CN"/>
        </w:rPr>
        <w:t>的</w:t>
      </w:r>
      <w:r w:rsidRPr="003A2F16">
        <w:rPr>
          <w:rFonts w:ascii="Calibri" w:hAnsi="Calibri"/>
          <w:lang w:eastAsia="zh-CN"/>
        </w:rPr>
        <w:t>DSN</w:t>
      </w:r>
      <w:r w:rsidRPr="003A2F16">
        <w:rPr>
          <w:rFonts w:ascii="Calibri" w:hAnsi="Calibri" w:hint="eastAsia"/>
          <w:lang w:eastAsia="zh-CN"/>
        </w:rPr>
        <w:t>测试列表和测试类型是什么？</w:t>
      </w:r>
    </w:p>
    <w:p w:rsidR="006C2CFC" w:rsidRPr="003A2F16" w:rsidRDefault="006C2CFC">
      <w:pPr>
        <w:pStyle w:val="enumlev1"/>
        <w:rPr>
          <w:rFonts w:ascii="Calibri" w:hAnsi="Calibri"/>
          <w:lang w:eastAsia="ko-KR"/>
        </w:rPr>
      </w:pPr>
      <w:r w:rsidRPr="003A2F16">
        <w:rPr>
          <w:rFonts w:ascii="Calibri" w:hAnsi="Calibri"/>
          <w:lang w:eastAsia="zh-CN"/>
        </w:rPr>
        <w:t>−</w:t>
      </w:r>
      <w:r w:rsidRPr="003A2F16">
        <w:rPr>
          <w:rFonts w:ascii="Calibri" w:hAnsi="Calibri"/>
          <w:lang w:eastAsia="zh-CN"/>
        </w:rPr>
        <w:tab/>
        <w:t>NUT</w:t>
      </w:r>
      <w:r w:rsidRPr="003A2F16">
        <w:rPr>
          <w:rFonts w:ascii="Calibri" w:hAnsi="Calibri" w:hint="eastAsia"/>
          <w:lang w:eastAsia="zh-CN"/>
        </w:rPr>
        <w:t>的</w:t>
      </w:r>
      <w:r w:rsidRPr="003A2F16">
        <w:rPr>
          <w:rFonts w:ascii="Calibri" w:hAnsi="Calibri"/>
          <w:lang w:eastAsia="zh-CN"/>
        </w:rPr>
        <w:t>VANET</w:t>
      </w:r>
      <w:r w:rsidRPr="003A2F16">
        <w:rPr>
          <w:rFonts w:ascii="Calibri" w:hAnsi="Calibri" w:hint="eastAsia"/>
          <w:lang w:eastAsia="zh-CN"/>
        </w:rPr>
        <w:t>测试列表和测试类型是什么？</w:t>
      </w:r>
    </w:p>
    <w:p w:rsidR="006C2CFC" w:rsidRPr="003A2F16" w:rsidRDefault="006C2CFC">
      <w:pPr>
        <w:pStyle w:val="enumlev1"/>
        <w:rPr>
          <w:rFonts w:ascii="Calibri" w:hAnsi="Calibri"/>
          <w:lang w:eastAsia="ko-KR"/>
        </w:rPr>
      </w:pPr>
      <w:r w:rsidRPr="003A2F16">
        <w:rPr>
          <w:rFonts w:ascii="Calibri" w:hAnsi="Calibri"/>
          <w:lang w:eastAsia="zh-CN"/>
        </w:rPr>
        <w:t>−</w:t>
      </w:r>
      <w:r w:rsidRPr="003A2F16">
        <w:rPr>
          <w:rFonts w:ascii="Calibri" w:hAnsi="Calibri"/>
          <w:lang w:eastAsia="zh-CN"/>
        </w:rPr>
        <w:tab/>
        <w:t>NUT</w:t>
      </w:r>
      <w:r w:rsidRPr="003A2F16">
        <w:rPr>
          <w:rFonts w:ascii="Calibri" w:hAnsi="Calibri" w:hint="eastAsia"/>
          <w:lang w:eastAsia="zh-CN"/>
        </w:rPr>
        <w:t>的</w:t>
      </w:r>
      <w:r w:rsidRPr="003A2F16">
        <w:rPr>
          <w:rFonts w:ascii="Calibri" w:hAnsi="Calibri"/>
          <w:lang w:eastAsia="zh-CN"/>
        </w:rPr>
        <w:t>HN</w:t>
      </w:r>
      <w:r w:rsidRPr="003A2F16">
        <w:rPr>
          <w:rFonts w:ascii="Calibri" w:hAnsi="Calibri" w:hint="eastAsia"/>
          <w:lang w:eastAsia="zh-CN"/>
        </w:rPr>
        <w:t>测试列表和测试类型是什么？</w:t>
      </w:r>
    </w:p>
    <w:p w:rsidR="006C2CFC" w:rsidRPr="003A2F16" w:rsidRDefault="006C2CFC">
      <w:pPr>
        <w:pStyle w:val="enumlev1"/>
        <w:rPr>
          <w:rFonts w:ascii="Calibri" w:hAnsi="Calibri"/>
          <w:lang w:eastAsia="ko-KR"/>
        </w:rPr>
      </w:pPr>
      <w:r w:rsidRPr="003A2F16">
        <w:rPr>
          <w:rFonts w:ascii="Calibri" w:hAnsi="Calibri"/>
          <w:lang w:eastAsia="zh-CN"/>
        </w:rPr>
        <w:t>−</w:t>
      </w:r>
      <w:r w:rsidRPr="003A2F16">
        <w:rPr>
          <w:rFonts w:ascii="Calibri" w:hAnsi="Calibri"/>
          <w:lang w:eastAsia="zh-CN"/>
        </w:rPr>
        <w:tab/>
        <w:t>NUT</w:t>
      </w:r>
      <w:r w:rsidRPr="003A2F16">
        <w:rPr>
          <w:rFonts w:ascii="Calibri" w:hAnsi="Calibri" w:hint="eastAsia"/>
          <w:lang w:eastAsia="zh-CN"/>
        </w:rPr>
        <w:t>的</w:t>
      </w:r>
      <w:r w:rsidRPr="003A2F16">
        <w:rPr>
          <w:rFonts w:ascii="Calibri" w:hAnsi="Calibri"/>
          <w:lang w:eastAsia="zh-CN"/>
        </w:rPr>
        <w:t>IPv6</w:t>
      </w:r>
      <w:r w:rsidRPr="003A2F16">
        <w:rPr>
          <w:rFonts w:ascii="Calibri" w:hAnsi="Calibri" w:hint="eastAsia"/>
          <w:lang w:eastAsia="zh-CN"/>
        </w:rPr>
        <w:t>测试列表和测试类型是什么？</w:t>
      </w:r>
    </w:p>
    <w:p w:rsidR="006C2CFC" w:rsidRPr="003A2F16" w:rsidRDefault="006C2CFC">
      <w:pPr>
        <w:pStyle w:val="enumlev1"/>
        <w:rPr>
          <w:rFonts w:ascii="Calibri" w:hAnsi="Calibri"/>
          <w:lang w:eastAsia="ko-KR"/>
        </w:rPr>
      </w:pPr>
      <w:r w:rsidRPr="003A2F16">
        <w:rPr>
          <w:rFonts w:ascii="Calibri" w:hAnsi="Calibri"/>
          <w:lang w:eastAsia="zh-CN"/>
        </w:rPr>
        <w:t>−</w:t>
      </w:r>
      <w:r w:rsidRPr="003A2F16">
        <w:rPr>
          <w:rFonts w:ascii="Calibri" w:hAnsi="Calibri"/>
          <w:lang w:eastAsia="zh-CN"/>
        </w:rPr>
        <w:tab/>
        <w:t>DSN</w:t>
      </w:r>
      <w:r w:rsidRPr="003A2F16">
        <w:rPr>
          <w:rFonts w:ascii="Calibri" w:hAnsi="Calibri" w:hint="eastAsia"/>
          <w:lang w:eastAsia="zh-CN"/>
        </w:rPr>
        <w:t>的</w:t>
      </w:r>
      <w:r w:rsidRPr="003A2F16">
        <w:rPr>
          <w:rFonts w:ascii="Calibri" w:hAnsi="Calibri"/>
          <w:lang w:eastAsia="zh-CN"/>
        </w:rPr>
        <w:t>NUT</w:t>
      </w:r>
      <w:r w:rsidRPr="003A2F16">
        <w:rPr>
          <w:rFonts w:ascii="Calibri" w:hAnsi="Calibri" w:hint="eastAsia"/>
          <w:lang w:eastAsia="zh-CN"/>
        </w:rPr>
        <w:t>测试的测试环境是什么？</w:t>
      </w:r>
    </w:p>
    <w:p w:rsidR="006C2CFC" w:rsidRPr="003A2F16" w:rsidRDefault="006C2CFC">
      <w:pPr>
        <w:pStyle w:val="enumlev1"/>
        <w:rPr>
          <w:rFonts w:ascii="Calibri" w:hAnsi="Calibri"/>
          <w:lang w:eastAsia="ko-KR"/>
        </w:rPr>
      </w:pPr>
      <w:r w:rsidRPr="003A2F16">
        <w:rPr>
          <w:rFonts w:ascii="Calibri" w:hAnsi="Calibri"/>
          <w:lang w:eastAsia="zh-CN"/>
        </w:rPr>
        <w:t>−</w:t>
      </w:r>
      <w:r w:rsidRPr="003A2F16">
        <w:rPr>
          <w:rFonts w:ascii="Calibri" w:hAnsi="Calibri"/>
          <w:lang w:eastAsia="zh-CN"/>
        </w:rPr>
        <w:tab/>
        <w:t>VANET</w:t>
      </w:r>
      <w:r w:rsidRPr="003A2F16">
        <w:rPr>
          <w:rFonts w:ascii="Calibri" w:hAnsi="Calibri" w:hint="eastAsia"/>
          <w:lang w:eastAsia="zh-CN"/>
        </w:rPr>
        <w:t>的</w:t>
      </w:r>
      <w:r w:rsidRPr="003A2F16">
        <w:rPr>
          <w:rFonts w:ascii="Calibri" w:hAnsi="Calibri"/>
          <w:lang w:eastAsia="zh-CN"/>
        </w:rPr>
        <w:t>NUT</w:t>
      </w:r>
      <w:r w:rsidRPr="003A2F16">
        <w:rPr>
          <w:rFonts w:ascii="Calibri" w:hAnsi="Calibri" w:hint="eastAsia"/>
          <w:lang w:eastAsia="zh-CN"/>
        </w:rPr>
        <w:t>测试的测试环境是什么？</w:t>
      </w:r>
    </w:p>
    <w:p w:rsidR="006C2CFC" w:rsidRPr="003A2F16" w:rsidRDefault="006C2CFC">
      <w:pPr>
        <w:pStyle w:val="enumlev1"/>
        <w:rPr>
          <w:rFonts w:ascii="Calibri" w:hAnsi="Calibri"/>
          <w:lang w:eastAsia="ko-KR"/>
        </w:rPr>
      </w:pPr>
      <w:r w:rsidRPr="003A2F16">
        <w:rPr>
          <w:rFonts w:ascii="Calibri" w:hAnsi="Calibri"/>
          <w:lang w:eastAsia="zh-CN"/>
        </w:rPr>
        <w:t>−</w:t>
      </w:r>
      <w:r w:rsidRPr="003A2F16">
        <w:rPr>
          <w:rFonts w:ascii="Calibri" w:hAnsi="Calibri"/>
          <w:lang w:eastAsia="zh-CN"/>
        </w:rPr>
        <w:tab/>
        <w:t>HN</w:t>
      </w:r>
      <w:r w:rsidRPr="003A2F16">
        <w:rPr>
          <w:rFonts w:ascii="Calibri" w:hAnsi="Calibri" w:hint="eastAsia"/>
          <w:lang w:eastAsia="zh-CN"/>
        </w:rPr>
        <w:t>的</w:t>
      </w:r>
      <w:r w:rsidRPr="003A2F16">
        <w:rPr>
          <w:rFonts w:ascii="Calibri" w:hAnsi="Calibri"/>
          <w:lang w:eastAsia="zh-CN"/>
        </w:rPr>
        <w:t>NUT</w:t>
      </w:r>
      <w:r w:rsidRPr="003A2F16">
        <w:rPr>
          <w:rFonts w:ascii="Calibri" w:hAnsi="Calibri" w:hint="eastAsia"/>
          <w:lang w:eastAsia="zh-CN"/>
        </w:rPr>
        <w:t>测试的测试环境是什么？</w:t>
      </w:r>
    </w:p>
    <w:p w:rsidR="006C2CFC" w:rsidRPr="003A2F16" w:rsidRDefault="006C2CFC">
      <w:pPr>
        <w:pStyle w:val="enumlev1"/>
        <w:rPr>
          <w:rFonts w:ascii="Calibri" w:hAnsi="Calibri"/>
          <w:lang w:eastAsia="zh-CN"/>
        </w:rPr>
      </w:pPr>
      <w:r w:rsidRPr="003A2F16">
        <w:rPr>
          <w:rFonts w:ascii="Calibri" w:hAnsi="Calibri"/>
          <w:lang w:eastAsia="zh-CN"/>
        </w:rPr>
        <w:t>−</w:t>
      </w:r>
      <w:r w:rsidRPr="003A2F16">
        <w:rPr>
          <w:rFonts w:ascii="Calibri" w:hAnsi="Calibri"/>
          <w:lang w:eastAsia="zh-CN"/>
        </w:rPr>
        <w:tab/>
        <w:t>IPv6</w:t>
      </w:r>
      <w:r w:rsidRPr="003A2F16">
        <w:rPr>
          <w:rFonts w:ascii="Calibri" w:hAnsi="Calibri" w:hint="eastAsia"/>
          <w:lang w:eastAsia="zh-CN"/>
        </w:rPr>
        <w:t>的</w:t>
      </w:r>
      <w:r w:rsidRPr="003A2F16">
        <w:rPr>
          <w:rFonts w:ascii="Calibri" w:hAnsi="Calibri"/>
          <w:lang w:eastAsia="zh-CN"/>
        </w:rPr>
        <w:t>NUT</w:t>
      </w:r>
      <w:r w:rsidRPr="003A2F16">
        <w:rPr>
          <w:rFonts w:ascii="Calibri" w:hAnsi="Calibri" w:hint="eastAsia"/>
          <w:lang w:eastAsia="zh-CN"/>
        </w:rPr>
        <w:t>测试的测试环境是什么？</w:t>
      </w:r>
    </w:p>
    <w:p w:rsidR="006C2CFC" w:rsidRPr="003A2F16" w:rsidRDefault="006C2CFC">
      <w:pPr>
        <w:pStyle w:val="enumlev1"/>
        <w:rPr>
          <w:rFonts w:ascii="Calibri" w:hAnsi="Calibri"/>
          <w:lang w:eastAsia="zh-CN"/>
        </w:rPr>
      </w:pPr>
      <w:r w:rsidRPr="003A2F16">
        <w:rPr>
          <w:rFonts w:ascii="Calibri" w:hAnsi="Calibri"/>
          <w:lang w:eastAsia="zh-CN"/>
        </w:rPr>
        <w:t>–</w:t>
      </w:r>
      <w:r w:rsidRPr="003A2F16">
        <w:rPr>
          <w:rFonts w:ascii="Calibri" w:hAnsi="Calibri"/>
          <w:lang w:eastAsia="zh-CN"/>
        </w:rPr>
        <w:tab/>
      </w:r>
      <w:r w:rsidRPr="003A2F16">
        <w:rPr>
          <w:rFonts w:ascii="Calibri" w:hAnsi="Calibri" w:hint="eastAsia"/>
          <w:lang w:eastAsia="zh-CN"/>
        </w:rPr>
        <w:t>合规性测试的通用测试程序是什么？</w:t>
      </w:r>
    </w:p>
    <w:p w:rsidR="003B69F2" w:rsidRPr="003A2F16" w:rsidRDefault="006C2CFC">
      <w:pPr>
        <w:ind w:left="794" w:hanging="794"/>
        <w:rPr>
          <w:rFonts w:ascii="Calibri" w:hAnsi="Calibri"/>
          <w:szCs w:val="24"/>
          <w:lang w:eastAsia="zh-CN"/>
        </w:rPr>
      </w:pPr>
      <w:r w:rsidRPr="003A2F16">
        <w:rPr>
          <w:rFonts w:ascii="Calibri" w:hAnsi="Calibri"/>
          <w:lang w:eastAsia="zh-CN"/>
        </w:rPr>
        <w:t>–</w:t>
      </w:r>
      <w:r w:rsidRPr="003A2F16">
        <w:rPr>
          <w:rFonts w:ascii="Calibri" w:hAnsi="Calibri"/>
          <w:lang w:eastAsia="zh-CN"/>
        </w:rPr>
        <w:tab/>
      </w:r>
      <w:r w:rsidRPr="003A2F16">
        <w:rPr>
          <w:rFonts w:ascii="Calibri" w:hAnsi="Calibri" w:hint="eastAsia"/>
          <w:lang w:eastAsia="zh-CN"/>
        </w:rPr>
        <w:t>包括测试套件的现有建议书有哪些？</w:t>
      </w:r>
    </w:p>
    <w:p w:rsidR="003B69F2" w:rsidRPr="003A2F16" w:rsidRDefault="003B69F2">
      <w:pPr>
        <w:keepNext/>
        <w:keepLines/>
        <w:tabs>
          <w:tab w:val="clear" w:pos="794"/>
          <w:tab w:val="clear" w:pos="1191"/>
          <w:tab w:val="clear" w:pos="1588"/>
          <w:tab w:val="clear" w:pos="1985"/>
        </w:tabs>
        <w:overflowPunct/>
        <w:autoSpaceDE/>
        <w:autoSpaceDN/>
        <w:adjustRightInd/>
        <w:spacing w:before="240"/>
        <w:textAlignment w:val="auto"/>
        <w:outlineLvl w:val="2"/>
        <w:rPr>
          <w:rFonts w:ascii="Calibri" w:hAnsi="Calibri"/>
          <w:b/>
          <w:bCs/>
          <w:szCs w:val="24"/>
          <w:lang w:val="en-US" w:eastAsia="zh-CN"/>
        </w:rPr>
      </w:pPr>
      <w:r w:rsidRPr="003A2F16">
        <w:rPr>
          <w:rFonts w:ascii="Calibri" w:hAnsi="Calibri"/>
          <w:b/>
          <w:bCs/>
          <w:szCs w:val="24"/>
          <w:lang w:val="en-US" w:eastAsia="zh-CN"/>
        </w:rPr>
        <w:t>3</w:t>
      </w:r>
      <w:r w:rsidRPr="003A2F16">
        <w:rPr>
          <w:rFonts w:ascii="Calibri" w:hAnsi="Calibri"/>
          <w:b/>
          <w:bCs/>
          <w:szCs w:val="24"/>
          <w:lang w:val="en-US" w:eastAsia="zh-CN"/>
        </w:rPr>
        <w:tab/>
      </w:r>
      <w:r w:rsidR="006C2CFC" w:rsidRPr="003A2F16">
        <w:rPr>
          <w:rFonts w:ascii="Calibri" w:hAnsi="Calibri" w:hint="eastAsia"/>
          <w:b/>
          <w:bCs/>
          <w:szCs w:val="24"/>
          <w:lang w:val="en-US" w:eastAsia="zh-CN"/>
        </w:rPr>
        <w:t>任务</w:t>
      </w:r>
    </w:p>
    <w:p w:rsidR="006C2CFC" w:rsidRPr="003A2F16" w:rsidRDefault="006C2CFC">
      <w:pPr>
        <w:ind w:firstLineChars="200" w:firstLine="480"/>
        <w:rPr>
          <w:rFonts w:ascii="Calibri" w:hAnsi="Calibri"/>
          <w:lang w:eastAsia="zh-CN"/>
        </w:rPr>
      </w:pPr>
      <w:r w:rsidRPr="003A2F16">
        <w:rPr>
          <w:rFonts w:ascii="Calibri" w:hAnsi="Calibri" w:cs="SimSun" w:hint="eastAsia"/>
          <w:lang w:eastAsia="zh-CN"/>
        </w:rPr>
        <w:t>任务包括但不仅限于：</w:t>
      </w:r>
    </w:p>
    <w:p w:rsidR="003B69F2" w:rsidRPr="004059CA" w:rsidRDefault="003B69F2" w:rsidP="004059CA">
      <w:pPr>
        <w:spacing w:before="80"/>
        <w:ind w:left="794" w:hanging="794"/>
        <w:rPr>
          <w:rFonts w:ascii="Calibri" w:hAnsi="Calibri"/>
          <w:color w:val="000000"/>
          <w:szCs w:val="24"/>
          <w:u w:val="single"/>
          <w:lang w:val="en-US" w:eastAsia="zh-CN"/>
        </w:rPr>
      </w:pPr>
      <w:r w:rsidRPr="004059CA">
        <w:rPr>
          <w:rFonts w:ascii="Calibri" w:hAnsi="Calibri"/>
          <w:color w:val="000000"/>
          <w:szCs w:val="24"/>
          <w:u w:val="single"/>
          <w:lang w:eastAsia="zh-CN"/>
        </w:rPr>
        <w:t>–</w:t>
      </w:r>
      <w:r w:rsidRPr="004059CA">
        <w:rPr>
          <w:rFonts w:ascii="Calibri" w:hAnsi="Calibri"/>
          <w:color w:val="000000"/>
          <w:szCs w:val="24"/>
          <w:u w:val="single"/>
          <w:lang w:eastAsia="zh-CN"/>
        </w:rPr>
        <w:tab/>
      </w:r>
      <w:r w:rsidR="006C2CFC" w:rsidRPr="004059CA">
        <w:rPr>
          <w:rFonts w:ascii="Calibri" w:hAnsi="Calibri" w:hint="eastAsia"/>
          <w:u w:val="single"/>
          <w:lang w:eastAsia="zh-CN"/>
        </w:rPr>
        <w:t>考虑到</w:t>
      </w:r>
      <w:r w:rsidR="000A7BC5" w:rsidRPr="004059CA">
        <w:rPr>
          <w:rFonts w:ascii="Calibri" w:hAnsi="Calibri" w:hint="eastAsia"/>
          <w:u w:val="single"/>
          <w:lang w:eastAsia="zh-CN"/>
        </w:rPr>
        <w:t>现有和新型网络（如，</w:t>
      </w:r>
      <w:r w:rsidR="000A7BC5" w:rsidRPr="004059CA">
        <w:rPr>
          <w:rFonts w:ascii="Calibri" w:hAnsi="Calibri" w:hint="eastAsia"/>
          <w:u w:val="single"/>
          <w:lang w:eastAsia="zh-CN"/>
        </w:rPr>
        <w:t>NGN</w:t>
      </w:r>
      <w:r w:rsidR="000A7BC5" w:rsidRPr="004059CA">
        <w:rPr>
          <w:rFonts w:ascii="Calibri" w:hAnsi="Calibri" w:hint="eastAsia"/>
          <w:u w:val="single"/>
          <w:lang w:eastAsia="zh-CN"/>
        </w:rPr>
        <w:t>，</w:t>
      </w:r>
      <w:r w:rsidR="000A7BC5" w:rsidRPr="004059CA">
        <w:rPr>
          <w:rFonts w:ascii="Calibri" w:hAnsi="Calibri" w:hint="eastAsia"/>
          <w:u w:val="single"/>
          <w:lang w:eastAsia="zh-CN"/>
        </w:rPr>
        <w:t>FN</w:t>
      </w:r>
      <w:r w:rsidR="000A7BC5" w:rsidRPr="004059CA">
        <w:rPr>
          <w:rFonts w:ascii="Calibri" w:hAnsi="Calibri" w:hint="eastAsia"/>
          <w:u w:val="single"/>
          <w:lang w:eastAsia="zh-CN"/>
        </w:rPr>
        <w:t>等）</w:t>
      </w:r>
      <w:r w:rsidR="006C2CFC" w:rsidRPr="004059CA">
        <w:rPr>
          <w:rFonts w:ascii="Calibri" w:hAnsi="Calibri" w:hint="eastAsia"/>
          <w:u w:val="single"/>
          <w:lang w:eastAsia="zh-CN"/>
        </w:rPr>
        <w:t>和现成软件组件</w:t>
      </w:r>
      <w:r w:rsidR="000A7BC5" w:rsidRPr="004059CA">
        <w:rPr>
          <w:rFonts w:ascii="Calibri" w:hAnsi="Calibri" w:hint="eastAsia"/>
          <w:u w:val="single"/>
          <w:lang w:eastAsia="zh-CN"/>
        </w:rPr>
        <w:t>的</w:t>
      </w:r>
      <w:r w:rsidR="006C2CFC" w:rsidRPr="004059CA">
        <w:rPr>
          <w:rFonts w:ascii="Calibri" w:hAnsi="Calibri" w:hint="eastAsia"/>
          <w:u w:val="single"/>
          <w:lang w:eastAsia="zh-CN"/>
        </w:rPr>
        <w:t>测试，制定可互操作性</w:t>
      </w:r>
      <w:r w:rsidR="000A7BC5" w:rsidRPr="004059CA">
        <w:rPr>
          <w:rFonts w:ascii="Calibri" w:hAnsi="Calibri" w:hint="eastAsia"/>
          <w:u w:val="single"/>
          <w:lang w:eastAsia="zh-CN"/>
        </w:rPr>
        <w:t>通用</w:t>
      </w:r>
      <w:r w:rsidR="006C2CFC" w:rsidRPr="004059CA">
        <w:rPr>
          <w:rFonts w:ascii="Calibri" w:hAnsi="Calibri" w:hint="eastAsia"/>
          <w:u w:val="single"/>
          <w:lang w:eastAsia="zh-CN"/>
        </w:rPr>
        <w:t>测试方法和框架；</w:t>
      </w:r>
    </w:p>
    <w:p w:rsidR="003B69F2" w:rsidRPr="004059CA" w:rsidRDefault="003B69F2" w:rsidP="004059CA">
      <w:pPr>
        <w:spacing w:before="80"/>
        <w:ind w:left="794" w:hanging="794"/>
        <w:rPr>
          <w:rFonts w:ascii="Calibri" w:hAnsi="Calibri"/>
          <w:color w:val="000000"/>
          <w:szCs w:val="24"/>
          <w:u w:val="single"/>
          <w:lang w:val="en-US" w:eastAsia="zh-CN"/>
        </w:rPr>
      </w:pPr>
      <w:r w:rsidRPr="004059CA">
        <w:rPr>
          <w:rFonts w:ascii="Calibri" w:hAnsi="Calibri"/>
          <w:color w:val="000000"/>
          <w:szCs w:val="24"/>
          <w:u w:val="single"/>
          <w:lang w:val="en-US" w:eastAsia="zh-CN"/>
        </w:rPr>
        <w:t>–</w:t>
      </w:r>
      <w:r w:rsidRPr="004059CA">
        <w:rPr>
          <w:rFonts w:ascii="Calibri" w:hAnsi="Calibri"/>
          <w:color w:val="000000"/>
          <w:szCs w:val="24"/>
          <w:u w:val="single"/>
          <w:lang w:val="en-US" w:eastAsia="zh-CN"/>
        </w:rPr>
        <w:tab/>
      </w:r>
      <w:r w:rsidR="006C2CFC" w:rsidRPr="004059CA">
        <w:rPr>
          <w:rFonts w:ascii="Calibri" w:hAnsi="Calibri" w:hint="eastAsia"/>
          <w:u w:val="single"/>
          <w:lang w:eastAsia="zh-CN"/>
        </w:rPr>
        <w:t>与所有其它</w:t>
      </w:r>
      <w:r w:rsidR="006C2CFC" w:rsidRPr="004059CA">
        <w:rPr>
          <w:rFonts w:ascii="Calibri" w:hAnsi="Calibri"/>
          <w:u w:val="single"/>
          <w:lang w:eastAsia="zh-CN"/>
        </w:rPr>
        <w:t>ITU-T</w:t>
      </w:r>
      <w:r w:rsidR="006C2CFC" w:rsidRPr="004059CA">
        <w:rPr>
          <w:rFonts w:ascii="Calibri" w:hAnsi="Calibri" w:hint="eastAsia"/>
          <w:u w:val="single"/>
          <w:lang w:eastAsia="zh-CN"/>
        </w:rPr>
        <w:t>研究组和</w:t>
      </w:r>
      <w:r w:rsidR="006C2CFC" w:rsidRPr="004059CA">
        <w:rPr>
          <w:rFonts w:ascii="Calibri" w:hAnsi="Calibri"/>
          <w:color w:val="000000"/>
          <w:szCs w:val="24"/>
          <w:u w:val="single"/>
          <w:lang w:val="en-US" w:eastAsia="zh-CN"/>
        </w:rPr>
        <w:t>JCA-CIT</w:t>
      </w:r>
      <w:r w:rsidR="006C2CFC" w:rsidRPr="004059CA">
        <w:rPr>
          <w:rFonts w:ascii="Calibri" w:hAnsi="Calibri" w:hint="eastAsia"/>
          <w:u w:val="single"/>
          <w:lang w:eastAsia="zh-CN"/>
        </w:rPr>
        <w:t>协调一致性和互</w:t>
      </w:r>
      <w:r w:rsidR="000A7BC5" w:rsidRPr="004059CA">
        <w:rPr>
          <w:rFonts w:ascii="Calibri" w:hAnsi="Calibri" w:hint="eastAsia"/>
          <w:u w:val="single"/>
          <w:lang w:eastAsia="zh-CN"/>
        </w:rPr>
        <w:t>可</w:t>
      </w:r>
      <w:r w:rsidR="006C2CFC" w:rsidRPr="004059CA">
        <w:rPr>
          <w:rFonts w:ascii="Calibri" w:hAnsi="Calibri" w:hint="eastAsia"/>
          <w:u w:val="single"/>
          <w:lang w:eastAsia="zh-CN"/>
        </w:rPr>
        <w:t>操作性测试活动；</w:t>
      </w:r>
    </w:p>
    <w:p w:rsidR="003B69F2" w:rsidRPr="004059CA" w:rsidRDefault="003B69F2" w:rsidP="004059CA">
      <w:pPr>
        <w:spacing w:before="80"/>
        <w:ind w:left="794" w:hanging="794"/>
        <w:rPr>
          <w:rFonts w:ascii="Calibri" w:hAnsi="Calibri"/>
          <w:color w:val="000000"/>
          <w:szCs w:val="24"/>
          <w:u w:val="single"/>
          <w:lang w:val="en-US" w:eastAsia="zh-CN"/>
        </w:rPr>
      </w:pPr>
      <w:r w:rsidRPr="004059CA">
        <w:rPr>
          <w:rFonts w:ascii="Calibri" w:hAnsi="Calibri"/>
          <w:color w:val="000000"/>
          <w:szCs w:val="24"/>
          <w:u w:val="single"/>
          <w:lang w:val="en-US" w:eastAsia="zh-CN"/>
        </w:rPr>
        <w:t>–</w:t>
      </w:r>
      <w:r w:rsidRPr="004059CA">
        <w:rPr>
          <w:rFonts w:ascii="Calibri" w:hAnsi="Calibri"/>
          <w:color w:val="000000"/>
          <w:szCs w:val="24"/>
          <w:u w:val="single"/>
          <w:lang w:val="en-US" w:eastAsia="zh-CN"/>
        </w:rPr>
        <w:tab/>
      </w:r>
      <w:r w:rsidR="006C2CFC" w:rsidRPr="004059CA">
        <w:rPr>
          <w:rFonts w:ascii="Calibri" w:hAnsi="Calibri" w:hint="eastAsia"/>
          <w:u w:val="single"/>
          <w:lang w:eastAsia="zh-CN"/>
        </w:rPr>
        <w:t>帮助各研究组建议书制定</w:t>
      </w:r>
      <w:r w:rsidR="000A7BC5" w:rsidRPr="004059CA">
        <w:rPr>
          <w:rFonts w:ascii="Calibri" w:hAnsi="Calibri" w:hint="eastAsia"/>
          <w:u w:val="single"/>
          <w:lang w:eastAsia="zh-CN"/>
        </w:rPr>
        <w:t>者</w:t>
      </w:r>
      <w:r w:rsidR="006C2CFC" w:rsidRPr="004059CA">
        <w:rPr>
          <w:rFonts w:ascii="Calibri" w:hAnsi="Calibri" w:hint="eastAsia"/>
          <w:u w:val="single"/>
          <w:lang w:eastAsia="zh-CN"/>
        </w:rPr>
        <w:t>按</w:t>
      </w:r>
      <w:r w:rsidR="000A7BC5" w:rsidRPr="004059CA">
        <w:rPr>
          <w:rFonts w:ascii="Calibri" w:hAnsi="Calibri" w:hint="eastAsia"/>
          <w:u w:val="single"/>
          <w:lang w:eastAsia="zh-CN"/>
        </w:rPr>
        <w:t>具体</w:t>
      </w:r>
      <w:r w:rsidR="006C2CFC" w:rsidRPr="004059CA">
        <w:rPr>
          <w:rFonts w:ascii="Calibri" w:hAnsi="Calibri" w:hint="eastAsia"/>
          <w:u w:val="single"/>
          <w:lang w:eastAsia="zh-CN"/>
        </w:rPr>
        <w:t>需要应用一致性和可互操作性测试方法；</w:t>
      </w:r>
    </w:p>
    <w:p w:rsidR="00060C35" w:rsidRPr="004059CA" w:rsidRDefault="00060C35" w:rsidP="004059CA">
      <w:pPr>
        <w:spacing w:before="80"/>
        <w:ind w:left="794" w:hanging="794"/>
        <w:rPr>
          <w:rFonts w:ascii="Calibri" w:hAnsi="Calibri"/>
          <w:color w:val="000000"/>
          <w:szCs w:val="24"/>
          <w:u w:val="single"/>
          <w:lang w:val="en-US" w:eastAsia="zh-CN"/>
        </w:rPr>
      </w:pPr>
      <w:r w:rsidRPr="004059CA">
        <w:rPr>
          <w:rFonts w:ascii="Calibri" w:hAnsi="Calibri"/>
          <w:color w:val="000000"/>
          <w:szCs w:val="24"/>
          <w:u w:val="single"/>
          <w:lang w:val="en-US" w:eastAsia="zh-CN"/>
        </w:rPr>
        <w:t>–</w:t>
      </w:r>
      <w:r w:rsidRPr="004059CA">
        <w:rPr>
          <w:rFonts w:ascii="Calibri" w:hAnsi="Calibri"/>
          <w:color w:val="000000"/>
          <w:szCs w:val="24"/>
          <w:u w:val="single"/>
          <w:lang w:val="en-US" w:eastAsia="zh-CN"/>
        </w:rPr>
        <w:tab/>
      </w:r>
      <w:r w:rsidR="000A7BC5" w:rsidRPr="004059CA">
        <w:rPr>
          <w:rFonts w:ascii="Calibri" w:hAnsi="Calibri" w:hint="eastAsia"/>
          <w:color w:val="000000"/>
          <w:szCs w:val="24"/>
          <w:u w:val="single"/>
          <w:lang w:val="en-US" w:eastAsia="zh-CN"/>
        </w:rPr>
        <w:t>编订和保持一份需要进行一致性和可互操作性测试的技术清单；</w:t>
      </w:r>
    </w:p>
    <w:p w:rsidR="003B69F2" w:rsidRPr="004059CA" w:rsidRDefault="003B69F2" w:rsidP="004059CA">
      <w:pPr>
        <w:spacing w:before="80"/>
        <w:ind w:left="794" w:hanging="794"/>
        <w:rPr>
          <w:rFonts w:ascii="Calibri" w:hAnsi="Calibri"/>
          <w:color w:val="000000"/>
          <w:szCs w:val="24"/>
          <w:u w:val="single"/>
          <w:lang w:val="en-US" w:eastAsia="zh-CN"/>
        </w:rPr>
      </w:pPr>
      <w:r w:rsidRPr="004059CA">
        <w:rPr>
          <w:rFonts w:ascii="Calibri" w:hAnsi="Calibri"/>
          <w:color w:val="000000"/>
          <w:szCs w:val="24"/>
          <w:u w:val="single"/>
          <w:lang w:val="en-US" w:eastAsia="zh-CN"/>
        </w:rPr>
        <w:t>–</w:t>
      </w:r>
      <w:r w:rsidRPr="004059CA">
        <w:rPr>
          <w:rFonts w:ascii="Calibri" w:hAnsi="Calibri"/>
          <w:color w:val="000000"/>
          <w:szCs w:val="24"/>
          <w:u w:val="single"/>
          <w:lang w:val="en-US" w:eastAsia="zh-CN"/>
        </w:rPr>
        <w:tab/>
      </w:r>
      <w:r w:rsidR="00826B4F" w:rsidRPr="004059CA">
        <w:rPr>
          <w:rFonts w:ascii="Calibri" w:hAnsi="Calibri" w:hint="eastAsia"/>
          <w:u w:val="single"/>
          <w:lang w:eastAsia="zh-CN"/>
        </w:rPr>
        <w:t>制定并介绍有关一致性和可互操作性测试方法和框架的指导文件资料；</w:t>
      </w:r>
    </w:p>
    <w:p w:rsidR="00060C35" w:rsidRPr="004059CA" w:rsidRDefault="00060C35" w:rsidP="004059CA">
      <w:pPr>
        <w:spacing w:before="80"/>
        <w:ind w:left="794" w:hanging="794"/>
        <w:rPr>
          <w:rFonts w:ascii="Calibri" w:hAnsi="Calibri"/>
          <w:color w:val="000000"/>
          <w:szCs w:val="24"/>
          <w:u w:val="single"/>
          <w:lang w:val="en-US" w:eastAsia="zh-CN"/>
        </w:rPr>
      </w:pPr>
      <w:r w:rsidRPr="004059CA">
        <w:rPr>
          <w:rFonts w:ascii="Calibri" w:hAnsi="Calibri"/>
          <w:color w:val="000000"/>
          <w:szCs w:val="24"/>
          <w:u w:val="single"/>
          <w:lang w:val="en-US" w:eastAsia="zh-CN"/>
        </w:rPr>
        <w:t>–</w:t>
      </w:r>
      <w:r w:rsidRPr="004059CA">
        <w:rPr>
          <w:rFonts w:ascii="Calibri" w:hAnsi="Calibri"/>
          <w:color w:val="000000"/>
          <w:szCs w:val="24"/>
          <w:u w:val="single"/>
          <w:lang w:val="en-US" w:eastAsia="zh-CN"/>
        </w:rPr>
        <w:tab/>
      </w:r>
      <w:r w:rsidR="000A7BC5" w:rsidRPr="004059CA">
        <w:rPr>
          <w:rFonts w:ascii="Calibri" w:hAnsi="Calibri" w:hint="eastAsia"/>
          <w:color w:val="000000"/>
          <w:szCs w:val="24"/>
          <w:u w:val="single"/>
          <w:lang w:val="en-US" w:eastAsia="zh-CN"/>
        </w:rPr>
        <w:t>根据具体情况</w:t>
      </w:r>
      <w:r w:rsidR="00327ACD" w:rsidRPr="004059CA">
        <w:rPr>
          <w:rFonts w:ascii="Calibri" w:hAnsi="Calibri" w:hint="eastAsia"/>
          <w:color w:val="000000"/>
          <w:szCs w:val="24"/>
          <w:u w:val="single"/>
          <w:lang w:val="en-US" w:eastAsia="zh-CN"/>
        </w:rPr>
        <w:t>，</w:t>
      </w:r>
      <w:r w:rsidR="000A7BC5" w:rsidRPr="004059CA">
        <w:rPr>
          <w:rFonts w:ascii="Calibri" w:hAnsi="Calibri" w:hint="eastAsia"/>
          <w:color w:val="000000"/>
          <w:szCs w:val="24"/>
          <w:u w:val="single"/>
          <w:lang w:val="en-US" w:eastAsia="zh-CN"/>
        </w:rPr>
        <w:t>确定最佳方法</w:t>
      </w:r>
      <w:r w:rsidR="00327ACD" w:rsidRPr="004059CA">
        <w:rPr>
          <w:rFonts w:ascii="Calibri" w:hAnsi="Calibri" w:hint="eastAsia"/>
          <w:color w:val="000000"/>
          <w:szCs w:val="24"/>
          <w:u w:val="single"/>
          <w:lang w:val="en-US" w:eastAsia="zh-CN"/>
        </w:rPr>
        <w:t>（如使用</w:t>
      </w:r>
      <w:r w:rsidR="00327ACD" w:rsidRPr="004059CA">
        <w:rPr>
          <w:rFonts w:ascii="Calibri" w:hAnsi="Calibri" w:hint="eastAsia"/>
          <w:color w:val="000000"/>
          <w:szCs w:val="24"/>
          <w:u w:val="single"/>
          <w:lang w:val="en-US" w:eastAsia="zh-CN"/>
        </w:rPr>
        <w:t>TTCN-3</w:t>
      </w:r>
      <w:r w:rsidR="00327ACD" w:rsidRPr="004059CA">
        <w:rPr>
          <w:rFonts w:ascii="Calibri" w:hAnsi="Calibri" w:hint="eastAsia"/>
          <w:color w:val="000000"/>
          <w:szCs w:val="24"/>
          <w:u w:val="single"/>
          <w:lang w:val="en-US" w:eastAsia="zh-CN"/>
        </w:rPr>
        <w:t>语言），</w:t>
      </w:r>
      <w:r w:rsidR="000A7BC5" w:rsidRPr="004059CA">
        <w:rPr>
          <w:rFonts w:ascii="Calibri" w:hAnsi="Calibri" w:hint="eastAsia"/>
          <w:color w:val="000000"/>
          <w:szCs w:val="24"/>
          <w:u w:val="single"/>
          <w:lang w:val="en-US" w:eastAsia="zh-CN"/>
        </w:rPr>
        <w:t>为现有建议书</w:t>
      </w:r>
      <w:r w:rsidR="00327ACD" w:rsidRPr="004059CA">
        <w:rPr>
          <w:rFonts w:ascii="Calibri" w:hAnsi="Calibri" w:hint="eastAsia"/>
          <w:color w:val="000000"/>
          <w:szCs w:val="24"/>
          <w:u w:val="single"/>
          <w:lang w:val="en-US" w:eastAsia="zh-CN"/>
        </w:rPr>
        <w:t>制定测试规范；</w:t>
      </w:r>
    </w:p>
    <w:p w:rsidR="00826B4F" w:rsidRPr="003A2F16" w:rsidRDefault="00826B4F">
      <w:pPr>
        <w:pStyle w:val="enumlev1"/>
        <w:rPr>
          <w:rFonts w:ascii="Calibri" w:hAnsi="Calibri"/>
          <w:lang w:eastAsia="ko-KR"/>
        </w:rPr>
      </w:pPr>
      <w:r w:rsidRPr="003A2F16">
        <w:rPr>
          <w:rFonts w:ascii="Calibri" w:hAnsi="Calibri"/>
          <w:lang w:eastAsia="zh-CN"/>
        </w:rPr>
        <w:t>–</w:t>
      </w:r>
      <w:r w:rsidRPr="003A2F16">
        <w:rPr>
          <w:rFonts w:ascii="Calibri" w:hAnsi="Calibri"/>
          <w:lang w:eastAsia="zh-CN"/>
        </w:rPr>
        <w:tab/>
      </w:r>
      <w:r w:rsidRPr="003A2F16">
        <w:rPr>
          <w:rFonts w:ascii="Calibri" w:hAnsi="Calibri" w:hint="eastAsia"/>
          <w:lang w:eastAsia="zh-CN"/>
        </w:rPr>
        <w:t>根据</w:t>
      </w:r>
      <w:r w:rsidRPr="003A2F16">
        <w:rPr>
          <w:rFonts w:ascii="Calibri" w:hAnsi="Calibri"/>
          <w:lang w:eastAsia="ko-KR"/>
        </w:rPr>
        <w:t>Q.3900</w:t>
      </w:r>
      <w:r w:rsidRPr="003A2F16">
        <w:rPr>
          <w:rFonts w:ascii="Calibri" w:hAnsi="Calibri" w:hint="eastAsia"/>
          <w:lang w:eastAsia="zh-CN"/>
        </w:rPr>
        <w:t>分析使用模型网络架构的可能性，以便对</w:t>
      </w:r>
      <w:r w:rsidRPr="003A2F16">
        <w:rPr>
          <w:rFonts w:ascii="Calibri" w:hAnsi="Calibri"/>
          <w:lang w:eastAsia="ko-KR"/>
        </w:rPr>
        <w:t>DSN</w:t>
      </w:r>
      <w:r w:rsidRPr="003A2F16">
        <w:rPr>
          <w:rFonts w:ascii="Calibri" w:hAnsi="Calibri" w:hint="eastAsia"/>
          <w:lang w:eastAsia="zh-CN"/>
        </w:rPr>
        <w:t>、</w:t>
      </w:r>
      <w:r w:rsidRPr="003A2F16">
        <w:rPr>
          <w:rFonts w:ascii="Calibri" w:hAnsi="Calibri"/>
          <w:lang w:eastAsia="ko-KR"/>
        </w:rPr>
        <w:t>VANET</w:t>
      </w:r>
      <w:r w:rsidRPr="003A2F16">
        <w:rPr>
          <w:rFonts w:ascii="Calibri" w:hAnsi="Calibri" w:hint="eastAsia"/>
          <w:lang w:eastAsia="zh-CN"/>
        </w:rPr>
        <w:t>、</w:t>
      </w:r>
      <w:r w:rsidRPr="003A2F16">
        <w:rPr>
          <w:rFonts w:ascii="Calibri" w:hAnsi="Calibri"/>
          <w:lang w:eastAsia="ko-KR"/>
        </w:rPr>
        <w:t>HN</w:t>
      </w:r>
      <w:r w:rsidRPr="003A2F16">
        <w:rPr>
          <w:rFonts w:ascii="Calibri" w:hAnsi="Calibri" w:hint="eastAsia"/>
          <w:lang w:eastAsia="zh-CN"/>
        </w:rPr>
        <w:t>、</w:t>
      </w:r>
      <w:r w:rsidRPr="003A2F16">
        <w:rPr>
          <w:rFonts w:ascii="Calibri" w:hAnsi="Calibri"/>
          <w:lang w:eastAsia="ko-KR"/>
        </w:rPr>
        <w:t>IPv6</w:t>
      </w:r>
      <w:r w:rsidRPr="003A2F16">
        <w:rPr>
          <w:rFonts w:ascii="Calibri" w:hAnsi="Calibri" w:cs="SimSun" w:hint="eastAsia"/>
          <w:lang w:eastAsia="zh-CN"/>
        </w:rPr>
        <w:t>和不同电信协议进行测试。</w:t>
      </w:r>
    </w:p>
    <w:p w:rsidR="00826B4F" w:rsidRPr="003A2F16" w:rsidRDefault="00826B4F">
      <w:pPr>
        <w:pStyle w:val="enumlev1"/>
        <w:rPr>
          <w:rFonts w:ascii="Calibri" w:hAnsi="Calibri"/>
          <w:lang w:eastAsia="ko-KR"/>
        </w:rPr>
      </w:pPr>
      <w:r w:rsidRPr="003A2F16">
        <w:rPr>
          <w:rFonts w:ascii="Calibri" w:hAnsi="Calibri"/>
          <w:lang w:eastAsia="zh-CN"/>
        </w:rPr>
        <w:t>−</w:t>
      </w:r>
      <w:r w:rsidRPr="003A2F16">
        <w:rPr>
          <w:rFonts w:ascii="Calibri" w:hAnsi="Calibri"/>
          <w:lang w:eastAsia="zh-CN"/>
        </w:rPr>
        <w:tab/>
      </w:r>
      <w:r w:rsidRPr="003A2F16">
        <w:rPr>
          <w:rFonts w:ascii="Calibri" w:hAnsi="Calibri" w:hint="eastAsia"/>
          <w:lang w:eastAsia="zh-CN"/>
        </w:rPr>
        <w:t>为信令与数据协议确定测试列表和测试类型。</w:t>
      </w:r>
    </w:p>
    <w:p w:rsidR="00826B4F" w:rsidRPr="003A2F16" w:rsidRDefault="00826B4F">
      <w:pPr>
        <w:pStyle w:val="enumlev1"/>
        <w:rPr>
          <w:rFonts w:ascii="Calibri" w:hAnsi="Calibri"/>
          <w:lang w:eastAsia="ko-KR"/>
        </w:rPr>
      </w:pPr>
      <w:r w:rsidRPr="003A2F16">
        <w:rPr>
          <w:rFonts w:ascii="Calibri" w:hAnsi="Calibri"/>
          <w:lang w:eastAsia="zh-CN"/>
        </w:rPr>
        <w:t>−</w:t>
      </w:r>
      <w:r w:rsidRPr="003A2F16">
        <w:rPr>
          <w:rFonts w:ascii="Calibri" w:hAnsi="Calibri"/>
          <w:lang w:eastAsia="zh-CN"/>
        </w:rPr>
        <w:tab/>
      </w:r>
      <w:r w:rsidRPr="003A2F16">
        <w:rPr>
          <w:rFonts w:ascii="Calibri" w:hAnsi="Calibri" w:hint="eastAsia"/>
          <w:lang w:eastAsia="zh-CN"/>
        </w:rPr>
        <w:t>为</w:t>
      </w:r>
      <w:r w:rsidRPr="003A2F16">
        <w:rPr>
          <w:rFonts w:ascii="Calibri" w:hAnsi="Calibri"/>
          <w:lang w:eastAsia="zh-CN"/>
        </w:rPr>
        <w:t>DSN</w:t>
      </w:r>
      <w:r w:rsidRPr="003A2F16">
        <w:rPr>
          <w:rFonts w:ascii="Calibri" w:hAnsi="Calibri" w:hint="eastAsia"/>
          <w:lang w:eastAsia="zh-CN"/>
        </w:rPr>
        <w:t>的</w:t>
      </w:r>
      <w:r w:rsidRPr="003A2F16">
        <w:rPr>
          <w:rFonts w:ascii="Calibri" w:hAnsi="Calibri"/>
          <w:lang w:eastAsia="zh-CN"/>
        </w:rPr>
        <w:t>NUT</w:t>
      </w:r>
      <w:r w:rsidRPr="003A2F16">
        <w:rPr>
          <w:rFonts w:ascii="Calibri" w:hAnsi="Calibri" w:hint="eastAsia"/>
          <w:lang w:eastAsia="zh-CN"/>
        </w:rPr>
        <w:t>测试确定测试列表和测试类型。</w:t>
      </w:r>
    </w:p>
    <w:p w:rsidR="00826B4F" w:rsidRPr="003A2F16" w:rsidRDefault="00826B4F">
      <w:pPr>
        <w:pStyle w:val="enumlev1"/>
        <w:rPr>
          <w:rFonts w:ascii="Calibri" w:hAnsi="Calibri"/>
          <w:lang w:eastAsia="ko-KR"/>
        </w:rPr>
      </w:pPr>
      <w:r w:rsidRPr="003A2F16">
        <w:rPr>
          <w:rFonts w:ascii="Calibri" w:hAnsi="Calibri"/>
          <w:lang w:eastAsia="zh-CN"/>
        </w:rPr>
        <w:t>−</w:t>
      </w:r>
      <w:r w:rsidRPr="003A2F16">
        <w:rPr>
          <w:rFonts w:ascii="Calibri" w:hAnsi="Calibri"/>
          <w:lang w:eastAsia="zh-CN"/>
        </w:rPr>
        <w:tab/>
      </w:r>
      <w:r w:rsidRPr="003A2F16">
        <w:rPr>
          <w:rFonts w:ascii="Calibri" w:hAnsi="Calibri" w:hint="eastAsia"/>
          <w:lang w:eastAsia="zh-CN"/>
        </w:rPr>
        <w:t>为</w:t>
      </w:r>
      <w:r w:rsidRPr="003A2F16">
        <w:rPr>
          <w:rFonts w:ascii="Calibri" w:hAnsi="Calibri"/>
          <w:lang w:eastAsia="zh-CN"/>
        </w:rPr>
        <w:t>VANET</w:t>
      </w:r>
      <w:r w:rsidRPr="003A2F16">
        <w:rPr>
          <w:rFonts w:ascii="Calibri" w:hAnsi="Calibri" w:hint="eastAsia"/>
          <w:lang w:eastAsia="zh-CN"/>
        </w:rPr>
        <w:t>的</w:t>
      </w:r>
      <w:r w:rsidRPr="003A2F16">
        <w:rPr>
          <w:rFonts w:ascii="Calibri" w:hAnsi="Calibri"/>
          <w:lang w:eastAsia="zh-CN"/>
        </w:rPr>
        <w:t>NUT</w:t>
      </w:r>
      <w:r w:rsidRPr="003A2F16">
        <w:rPr>
          <w:rFonts w:ascii="Calibri" w:hAnsi="Calibri" w:hint="eastAsia"/>
          <w:lang w:eastAsia="zh-CN"/>
        </w:rPr>
        <w:t>测试确定测试列表和测试类型。</w:t>
      </w:r>
    </w:p>
    <w:p w:rsidR="00826B4F" w:rsidRPr="003A2F16" w:rsidRDefault="00826B4F">
      <w:pPr>
        <w:pStyle w:val="enumlev1"/>
        <w:rPr>
          <w:rFonts w:ascii="Calibri" w:hAnsi="Calibri"/>
          <w:lang w:eastAsia="ko-KR"/>
        </w:rPr>
      </w:pPr>
      <w:r w:rsidRPr="003A2F16">
        <w:rPr>
          <w:rFonts w:ascii="Calibri" w:hAnsi="Calibri"/>
          <w:lang w:eastAsia="zh-CN"/>
        </w:rPr>
        <w:t>−</w:t>
      </w:r>
      <w:r w:rsidRPr="003A2F16">
        <w:rPr>
          <w:rFonts w:ascii="Calibri" w:hAnsi="Calibri"/>
          <w:lang w:eastAsia="zh-CN"/>
        </w:rPr>
        <w:tab/>
      </w:r>
      <w:r w:rsidRPr="003A2F16">
        <w:rPr>
          <w:rFonts w:ascii="Calibri" w:hAnsi="Calibri" w:hint="eastAsia"/>
          <w:lang w:eastAsia="zh-CN"/>
        </w:rPr>
        <w:t>为</w:t>
      </w:r>
      <w:r w:rsidRPr="003A2F16">
        <w:rPr>
          <w:rFonts w:ascii="Calibri" w:hAnsi="Calibri"/>
          <w:lang w:eastAsia="zh-CN"/>
        </w:rPr>
        <w:t>HN</w:t>
      </w:r>
      <w:r w:rsidRPr="003A2F16">
        <w:rPr>
          <w:rFonts w:ascii="Calibri" w:hAnsi="Calibri" w:hint="eastAsia"/>
          <w:lang w:eastAsia="zh-CN"/>
        </w:rPr>
        <w:t>的</w:t>
      </w:r>
      <w:r w:rsidRPr="003A2F16">
        <w:rPr>
          <w:rFonts w:ascii="Calibri" w:hAnsi="Calibri"/>
          <w:lang w:eastAsia="zh-CN"/>
        </w:rPr>
        <w:t>NUT</w:t>
      </w:r>
      <w:r w:rsidRPr="003A2F16">
        <w:rPr>
          <w:rFonts w:ascii="Calibri" w:hAnsi="Calibri" w:hint="eastAsia"/>
          <w:lang w:eastAsia="zh-CN"/>
        </w:rPr>
        <w:t>测试确定测试列表和测试类型。</w:t>
      </w:r>
    </w:p>
    <w:p w:rsidR="00826B4F" w:rsidRPr="003A2F16" w:rsidRDefault="00826B4F">
      <w:pPr>
        <w:pStyle w:val="enumlev1"/>
        <w:rPr>
          <w:rFonts w:ascii="Calibri" w:hAnsi="Calibri"/>
          <w:lang w:eastAsia="ko-KR"/>
        </w:rPr>
      </w:pPr>
      <w:r w:rsidRPr="003A2F16">
        <w:rPr>
          <w:rFonts w:ascii="Calibri" w:hAnsi="Calibri"/>
          <w:lang w:eastAsia="zh-CN"/>
        </w:rPr>
        <w:t>−</w:t>
      </w:r>
      <w:r w:rsidRPr="003A2F16">
        <w:rPr>
          <w:rFonts w:ascii="Calibri" w:hAnsi="Calibri"/>
          <w:lang w:eastAsia="zh-CN"/>
        </w:rPr>
        <w:tab/>
      </w:r>
      <w:r w:rsidRPr="003A2F16">
        <w:rPr>
          <w:rFonts w:ascii="Calibri" w:hAnsi="Calibri" w:hint="eastAsia"/>
          <w:lang w:eastAsia="zh-CN"/>
        </w:rPr>
        <w:t>为</w:t>
      </w:r>
      <w:r w:rsidRPr="003A2F16">
        <w:rPr>
          <w:rFonts w:ascii="Calibri" w:hAnsi="Calibri"/>
          <w:lang w:eastAsia="zh-CN"/>
        </w:rPr>
        <w:t>IPv6</w:t>
      </w:r>
      <w:r w:rsidRPr="003A2F16">
        <w:rPr>
          <w:rFonts w:ascii="Calibri" w:hAnsi="Calibri" w:hint="eastAsia"/>
          <w:lang w:eastAsia="zh-CN"/>
        </w:rPr>
        <w:t>的</w:t>
      </w:r>
      <w:r w:rsidRPr="003A2F16">
        <w:rPr>
          <w:rFonts w:ascii="Calibri" w:hAnsi="Calibri"/>
          <w:lang w:eastAsia="zh-CN"/>
        </w:rPr>
        <w:t>NUT</w:t>
      </w:r>
      <w:r w:rsidRPr="003A2F16">
        <w:rPr>
          <w:rFonts w:ascii="Calibri" w:hAnsi="Calibri" w:hint="eastAsia"/>
          <w:lang w:eastAsia="zh-CN"/>
        </w:rPr>
        <w:t>测试确定测试列表和测试类型。</w:t>
      </w:r>
    </w:p>
    <w:p w:rsidR="00826B4F" w:rsidRPr="003A2F16" w:rsidRDefault="00826B4F">
      <w:pPr>
        <w:pStyle w:val="enumlev1"/>
        <w:rPr>
          <w:rFonts w:ascii="Calibri" w:hAnsi="Calibri"/>
          <w:lang w:eastAsia="ko-KR"/>
        </w:rPr>
      </w:pPr>
      <w:r w:rsidRPr="003A2F16">
        <w:rPr>
          <w:rFonts w:ascii="Calibri" w:hAnsi="Calibri"/>
          <w:lang w:eastAsia="zh-CN"/>
        </w:rPr>
        <w:t>−</w:t>
      </w:r>
      <w:r w:rsidRPr="003A2F16">
        <w:rPr>
          <w:rFonts w:ascii="Calibri" w:hAnsi="Calibri"/>
          <w:lang w:eastAsia="zh-CN"/>
        </w:rPr>
        <w:tab/>
      </w:r>
      <w:r w:rsidRPr="003A2F16">
        <w:rPr>
          <w:rFonts w:ascii="Calibri" w:hAnsi="Calibri" w:hint="eastAsia"/>
          <w:lang w:eastAsia="zh-CN"/>
        </w:rPr>
        <w:t>为信令与数据协议开发测试程序和测试规范。</w:t>
      </w:r>
    </w:p>
    <w:p w:rsidR="00826B4F" w:rsidRPr="003A2F16" w:rsidRDefault="00826B4F">
      <w:pPr>
        <w:pStyle w:val="enumlev1"/>
        <w:rPr>
          <w:rFonts w:ascii="Calibri" w:hAnsi="Calibri"/>
          <w:lang w:eastAsia="ko-KR"/>
        </w:rPr>
      </w:pPr>
      <w:r w:rsidRPr="003A2F16">
        <w:rPr>
          <w:rFonts w:ascii="Calibri" w:hAnsi="Calibri"/>
          <w:lang w:eastAsia="zh-CN"/>
        </w:rPr>
        <w:t>−</w:t>
      </w:r>
      <w:r w:rsidRPr="003A2F16">
        <w:rPr>
          <w:rFonts w:ascii="Calibri" w:hAnsi="Calibri"/>
          <w:lang w:eastAsia="zh-CN"/>
        </w:rPr>
        <w:tab/>
      </w:r>
      <w:r w:rsidRPr="003A2F16">
        <w:rPr>
          <w:rFonts w:ascii="Calibri" w:hAnsi="Calibri" w:hint="eastAsia"/>
          <w:lang w:eastAsia="zh-CN"/>
        </w:rPr>
        <w:t>为</w:t>
      </w:r>
      <w:r w:rsidRPr="003A2F16">
        <w:rPr>
          <w:rFonts w:ascii="Calibri" w:hAnsi="Calibri"/>
          <w:lang w:eastAsia="zh-CN"/>
        </w:rPr>
        <w:t>DSN</w:t>
      </w:r>
      <w:r w:rsidRPr="003A2F16">
        <w:rPr>
          <w:rFonts w:ascii="Calibri" w:hAnsi="Calibri" w:cs="SimSun" w:hint="eastAsia"/>
          <w:lang w:eastAsia="zh-CN"/>
        </w:rPr>
        <w:t>的</w:t>
      </w:r>
      <w:r w:rsidRPr="003A2F16">
        <w:rPr>
          <w:rFonts w:ascii="Calibri" w:hAnsi="Calibri"/>
          <w:lang w:eastAsia="ko-KR"/>
        </w:rPr>
        <w:t>NUT</w:t>
      </w:r>
      <w:r w:rsidRPr="003A2F16">
        <w:rPr>
          <w:rFonts w:ascii="Calibri" w:hAnsi="Calibri" w:hint="eastAsia"/>
          <w:lang w:eastAsia="zh-CN"/>
        </w:rPr>
        <w:t>测试开发测试程序和测试规范。</w:t>
      </w:r>
    </w:p>
    <w:p w:rsidR="00826B4F" w:rsidRPr="003A2F16" w:rsidRDefault="00826B4F">
      <w:pPr>
        <w:pStyle w:val="enumlev1"/>
        <w:rPr>
          <w:rFonts w:ascii="Calibri" w:hAnsi="Calibri"/>
          <w:lang w:eastAsia="ko-KR"/>
        </w:rPr>
      </w:pPr>
      <w:r w:rsidRPr="003A2F16">
        <w:rPr>
          <w:rFonts w:ascii="Calibri" w:hAnsi="Calibri"/>
          <w:lang w:eastAsia="zh-CN"/>
        </w:rPr>
        <w:t>−</w:t>
      </w:r>
      <w:r w:rsidRPr="003A2F16">
        <w:rPr>
          <w:rFonts w:ascii="Calibri" w:hAnsi="Calibri"/>
          <w:lang w:eastAsia="zh-CN"/>
        </w:rPr>
        <w:tab/>
      </w:r>
      <w:r w:rsidRPr="003A2F16">
        <w:rPr>
          <w:rFonts w:ascii="Calibri" w:hAnsi="Calibri" w:hint="eastAsia"/>
          <w:lang w:eastAsia="zh-CN"/>
        </w:rPr>
        <w:t>为</w:t>
      </w:r>
      <w:r w:rsidRPr="003A2F16">
        <w:rPr>
          <w:rFonts w:ascii="Calibri" w:hAnsi="Calibri"/>
          <w:lang w:eastAsia="ko-KR"/>
        </w:rPr>
        <w:t>VANET</w:t>
      </w:r>
      <w:r w:rsidRPr="003A2F16">
        <w:rPr>
          <w:rFonts w:ascii="Calibri" w:hAnsi="Calibri" w:cs="SimSun" w:hint="eastAsia"/>
          <w:lang w:eastAsia="zh-CN"/>
        </w:rPr>
        <w:t>的</w:t>
      </w:r>
      <w:r w:rsidRPr="003A2F16">
        <w:rPr>
          <w:rFonts w:ascii="Calibri" w:hAnsi="Calibri"/>
          <w:lang w:eastAsia="ko-KR"/>
        </w:rPr>
        <w:t>NUT</w:t>
      </w:r>
      <w:r w:rsidRPr="003A2F16">
        <w:rPr>
          <w:rFonts w:ascii="Calibri" w:hAnsi="Calibri" w:hint="eastAsia"/>
          <w:lang w:eastAsia="zh-CN"/>
        </w:rPr>
        <w:t>测试开发测试程序和测试规范。</w:t>
      </w:r>
    </w:p>
    <w:p w:rsidR="00826B4F" w:rsidRPr="003A2F16" w:rsidRDefault="00826B4F">
      <w:pPr>
        <w:pStyle w:val="enumlev1"/>
        <w:rPr>
          <w:rFonts w:ascii="Calibri" w:hAnsi="Calibri"/>
          <w:lang w:eastAsia="ko-KR"/>
        </w:rPr>
      </w:pPr>
      <w:r w:rsidRPr="003A2F16">
        <w:rPr>
          <w:rFonts w:ascii="Calibri" w:hAnsi="Calibri"/>
          <w:lang w:eastAsia="zh-CN"/>
        </w:rPr>
        <w:t>−</w:t>
      </w:r>
      <w:r w:rsidRPr="003A2F16">
        <w:rPr>
          <w:rFonts w:ascii="Calibri" w:hAnsi="Calibri"/>
          <w:lang w:eastAsia="zh-CN"/>
        </w:rPr>
        <w:tab/>
      </w:r>
      <w:r w:rsidRPr="003A2F16">
        <w:rPr>
          <w:rFonts w:ascii="Calibri" w:hAnsi="Calibri" w:hint="eastAsia"/>
          <w:lang w:eastAsia="zh-CN"/>
        </w:rPr>
        <w:t>为</w:t>
      </w:r>
      <w:r w:rsidRPr="003A2F16">
        <w:rPr>
          <w:rFonts w:ascii="Calibri" w:hAnsi="Calibri"/>
          <w:lang w:eastAsia="zh-CN"/>
        </w:rPr>
        <w:t>HN</w:t>
      </w:r>
      <w:r w:rsidRPr="003A2F16">
        <w:rPr>
          <w:rFonts w:ascii="Calibri" w:hAnsi="Calibri" w:cs="SimSun" w:hint="eastAsia"/>
          <w:lang w:eastAsia="zh-CN"/>
        </w:rPr>
        <w:t>的</w:t>
      </w:r>
      <w:r w:rsidRPr="003A2F16">
        <w:rPr>
          <w:rFonts w:ascii="Calibri" w:hAnsi="Calibri"/>
          <w:lang w:eastAsia="ko-KR"/>
        </w:rPr>
        <w:t>NUT</w:t>
      </w:r>
      <w:r w:rsidRPr="003A2F16">
        <w:rPr>
          <w:rFonts w:ascii="Calibri" w:hAnsi="Calibri" w:hint="eastAsia"/>
          <w:lang w:eastAsia="zh-CN"/>
        </w:rPr>
        <w:t>测试开发测试程序和测试规范。</w:t>
      </w:r>
    </w:p>
    <w:p w:rsidR="00826B4F" w:rsidRPr="003A2F16" w:rsidRDefault="00826B4F">
      <w:pPr>
        <w:pStyle w:val="enumlev1"/>
        <w:rPr>
          <w:rFonts w:ascii="Calibri" w:hAnsi="Calibri"/>
          <w:lang w:eastAsia="zh-CN"/>
        </w:rPr>
      </w:pPr>
      <w:r w:rsidRPr="003A2F16">
        <w:rPr>
          <w:rFonts w:ascii="Calibri" w:hAnsi="Calibri"/>
          <w:lang w:eastAsia="zh-CN"/>
        </w:rPr>
        <w:t>−</w:t>
      </w:r>
      <w:r w:rsidRPr="003A2F16">
        <w:rPr>
          <w:rFonts w:ascii="Calibri" w:hAnsi="Calibri"/>
          <w:lang w:eastAsia="zh-CN"/>
        </w:rPr>
        <w:tab/>
      </w:r>
      <w:r w:rsidRPr="003A2F16">
        <w:rPr>
          <w:rFonts w:ascii="Calibri" w:hAnsi="Calibri" w:cs="SimSun" w:hint="eastAsia"/>
          <w:lang w:eastAsia="zh-CN"/>
        </w:rPr>
        <w:t>为</w:t>
      </w:r>
      <w:r w:rsidRPr="003A2F16">
        <w:rPr>
          <w:rFonts w:ascii="Calibri" w:hAnsi="Calibri"/>
          <w:lang w:eastAsia="ko-KR"/>
        </w:rPr>
        <w:t>IPv4/IPv6</w:t>
      </w:r>
      <w:r w:rsidRPr="003A2F16">
        <w:rPr>
          <w:rFonts w:ascii="Calibri" w:hAnsi="Calibri" w:hint="eastAsia"/>
          <w:lang w:eastAsia="zh-CN"/>
        </w:rPr>
        <w:t>网络互操作开发测试程序和测试规范。</w:t>
      </w:r>
    </w:p>
    <w:p w:rsidR="00826B4F" w:rsidRPr="003A2F16" w:rsidRDefault="00826B4F">
      <w:pPr>
        <w:pStyle w:val="enumlev1"/>
        <w:rPr>
          <w:rFonts w:ascii="Calibri" w:hAnsi="Calibri"/>
          <w:lang w:eastAsia="zh-CN"/>
        </w:rPr>
      </w:pPr>
      <w:r w:rsidRPr="003A2F16">
        <w:rPr>
          <w:rFonts w:ascii="Calibri" w:hAnsi="Calibri"/>
          <w:lang w:eastAsia="zh-CN"/>
        </w:rPr>
        <w:t>–</w:t>
      </w:r>
      <w:r w:rsidRPr="003A2F16">
        <w:rPr>
          <w:rFonts w:ascii="Calibri" w:hAnsi="Calibri"/>
          <w:lang w:eastAsia="zh-CN"/>
        </w:rPr>
        <w:tab/>
      </w:r>
      <w:r w:rsidRPr="003A2F16">
        <w:rPr>
          <w:rFonts w:ascii="Calibri" w:hAnsi="Calibri" w:hint="eastAsia"/>
          <w:lang w:eastAsia="zh-CN"/>
        </w:rPr>
        <w:t>规定设备是否符合国际电联电信标准化部门（</w:t>
      </w:r>
      <w:r w:rsidRPr="003A2F16">
        <w:rPr>
          <w:rFonts w:ascii="Calibri" w:hAnsi="Calibri"/>
          <w:lang w:eastAsia="zh-CN"/>
        </w:rPr>
        <w:t>ITU-T</w:t>
      </w:r>
      <w:r w:rsidRPr="003A2F16">
        <w:rPr>
          <w:rFonts w:ascii="Calibri" w:hAnsi="Calibri" w:hint="eastAsia"/>
          <w:lang w:eastAsia="zh-CN"/>
        </w:rPr>
        <w:t>）建议书的合规性测试的一般方法。</w:t>
      </w:r>
    </w:p>
    <w:p w:rsidR="003B69F2" w:rsidRPr="003A2F16" w:rsidRDefault="00FE746A">
      <w:pPr>
        <w:tabs>
          <w:tab w:val="clear" w:pos="794"/>
          <w:tab w:val="clear" w:pos="1191"/>
          <w:tab w:val="clear" w:pos="1588"/>
          <w:tab w:val="clear" w:pos="1985"/>
        </w:tabs>
        <w:overflowPunct/>
        <w:autoSpaceDE/>
        <w:autoSpaceDN/>
        <w:adjustRightInd/>
        <w:ind w:firstLineChars="200" w:firstLine="480"/>
        <w:textAlignment w:val="auto"/>
        <w:rPr>
          <w:rFonts w:ascii="Calibri" w:hAnsi="Calibri"/>
          <w:szCs w:val="24"/>
          <w:lang w:val="en-US" w:eastAsia="zh-CN"/>
        </w:rPr>
      </w:pPr>
      <w:r w:rsidRPr="003A2F16">
        <w:rPr>
          <w:rFonts w:ascii="Calibri" w:hAnsi="Calibri" w:hint="eastAsia"/>
          <w:lang w:eastAsia="zh-CN"/>
        </w:rPr>
        <w:t>按照本课题开展的工作的最新情况见第</w:t>
      </w:r>
      <w:r w:rsidRPr="003A2F16">
        <w:rPr>
          <w:rFonts w:ascii="Calibri" w:hAnsi="Calibri"/>
          <w:lang w:eastAsia="zh-CN"/>
        </w:rPr>
        <w:t>11</w:t>
      </w:r>
      <w:r w:rsidRPr="003A2F16">
        <w:rPr>
          <w:rFonts w:ascii="Calibri" w:hAnsi="Calibri" w:hint="eastAsia"/>
          <w:lang w:eastAsia="zh-CN"/>
        </w:rPr>
        <w:t>研究组工作计划（</w:t>
      </w:r>
      <w:hyperlink r:id="rId10" w:history="1">
        <w:r w:rsidR="003B69F2" w:rsidRPr="003A2F16">
          <w:rPr>
            <w:rFonts w:ascii="Calibri" w:hAnsi="Calibri"/>
            <w:color w:val="0000FF"/>
            <w:szCs w:val="24"/>
            <w:u w:val="single"/>
            <w:lang w:val="en-US"/>
          </w:rPr>
          <w:t>http://itu.int/ITU-T/workprog/wp_search.a</w:t>
        </w:r>
        <w:bookmarkStart w:id="1" w:name="_GoBack"/>
        <w:bookmarkEnd w:id="1"/>
        <w:r w:rsidR="003B69F2" w:rsidRPr="003A2F16">
          <w:rPr>
            <w:rFonts w:ascii="Calibri" w:hAnsi="Calibri"/>
            <w:color w:val="0000FF"/>
            <w:szCs w:val="24"/>
            <w:u w:val="single"/>
            <w:lang w:val="en-US"/>
          </w:rPr>
          <w:t>spx?Q=11/11</w:t>
        </w:r>
      </w:hyperlink>
      <w:r w:rsidRPr="003A2F16">
        <w:rPr>
          <w:rFonts w:ascii="Calibri" w:hAnsi="Calibri" w:hint="eastAsia"/>
          <w:szCs w:val="24"/>
          <w:lang w:val="en-US" w:eastAsia="zh-CN"/>
        </w:rPr>
        <w:t>）</w:t>
      </w:r>
    </w:p>
    <w:p w:rsidR="003B69F2" w:rsidRPr="003A2F16" w:rsidRDefault="003B69F2">
      <w:pPr>
        <w:keepNext/>
        <w:keepLines/>
        <w:tabs>
          <w:tab w:val="clear" w:pos="794"/>
          <w:tab w:val="clear" w:pos="1191"/>
          <w:tab w:val="clear" w:pos="1588"/>
          <w:tab w:val="clear" w:pos="1985"/>
        </w:tabs>
        <w:overflowPunct/>
        <w:autoSpaceDE/>
        <w:autoSpaceDN/>
        <w:adjustRightInd/>
        <w:spacing w:before="240"/>
        <w:textAlignment w:val="auto"/>
        <w:outlineLvl w:val="2"/>
        <w:rPr>
          <w:rFonts w:ascii="Calibri" w:hAnsi="Calibri"/>
          <w:b/>
          <w:bCs/>
          <w:szCs w:val="24"/>
          <w:lang w:val="en-US" w:eastAsia="zh-CN"/>
        </w:rPr>
      </w:pPr>
      <w:r w:rsidRPr="003A2F16">
        <w:rPr>
          <w:rFonts w:ascii="Calibri" w:hAnsi="Calibri"/>
          <w:b/>
          <w:bCs/>
          <w:szCs w:val="24"/>
          <w:lang w:val="en-US" w:eastAsia="zh-CN"/>
        </w:rPr>
        <w:lastRenderedPageBreak/>
        <w:t>4</w:t>
      </w:r>
      <w:r w:rsidRPr="003A2F16">
        <w:rPr>
          <w:rFonts w:ascii="Calibri" w:hAnsi="Calibri"/>
          <w:b/>
          <w:bCs/>
          <w:szCs w:val="24"/>
          <w:lang w:val="en-US" w:eastAsia="zh-CN"/>
        </w:rPr>
        <w:tab/>
      </w:r>
      <w:r w:rsidR="00BB3977" w:rsidRPr="003A2F16">
        <w:rPr>
          <w:rFonts w:ascii="Calibri" w:hAnsi="Calibri" w:hint="eastAsia"/>
          <w:b/>
          <w:bCs/>
          <w:szCs w:val="24"/>
          <w:lang w:val="en-US" w:eastAsia="zh-CN"/>
        </w:rPr>
        <w:t>关系</w:t>
      </w:r>
    </w:p>
    <w:p w:rsidR="003B69F2" w:rsidRPr="003A2F16" w:rsidRDefault="00BB3977">
      <w:pPr>
        <w:keepNext/>
        <w:rPr>
          <w:rFonts w:ascii="Calibri" w:hAnsi="Calibri"/>
          <w:b/>
          <w:szCs w:val="24"/>
          <w:lang w:eastAsia="zh-CN"/>
        </w:rPr>
      </w:pPr>
      <w:r w:rsidRPr="003A2F16">
        <w:rPr>
          <w:rFonts w:ascii="Calibri" w:hAnsi="Calibri" w:hint="eastAsia"/>
          <w:b/>
          <w:szCs w:val="24"/>
          <w:lang w:eastAsia="zh-CN"/>
        </w:rPr>
        <w:t>建议书</w:t>
      </w:r>
    </w:p>
    <w:p w:rsidR="003B69F2" w:rsidRPr="003A2F16" w:rsidRDefault="003B69F2">
      <w:pPr>
        <w:ind w:left="794" w:hanging="794"/>
        <w:rPr>
          <w:rFonts w:ascii="Calibri" w:hAnsi="Calibri"/>
          <w:szCs w:val="24"/>
          <w:lang w:eastAsia="zh-CN"/>
        </w:rPr>
      </w:pPr>
      <w:r w:rsidRPr="003A2F16">
        <w:rPr>
          <w:rFonts w:ascii="Calibri" w:hAnsi="Calibri"/>
          <w:szCs w:val="24"/>
          <w:lang w:eastAsia="zh-CN"/>
        </w:rPr>
        <w:t>–</w:t>
      </w:r>
      <w:r w:rsidRPr="003A2F16">
        <w:rPr>
          <w:rFonts w:ascii="Calibri" w:hAnsi="Calibri"/>
          <w:szCs w:val="24"/>
          <w:lang w:eastAsia="zh-CN"/>
        </w:rPr>
        <w:tab/>
        <w:t>Q</w:t>
      </w:r>
      <w:r w:rsidR="00BB3977" w:rsidRPr="003A2F16">
        <w:rPr>
          <w:rFonts w:ascii="Calibri" w:hAnsi="Calibri" w:hint="eastAsia"/>
          <w:szCs w:val="24"/>
          <w:lang w:eastAsia="zh-CN"/>
        </w:rPr>
        <w:t>、</w:t>
      </w:r>
      <w:r w:rsidRPr="003A2F16">
        <w:rPr>
          <w:rFonts w:ascii="Calibri" w:hAnsi="Calibri"/>
          <w:szCs w:val="24"/>
          <w:lang w:eastAsia="zh-CN"/>
        </w:rPr>
        <w:t>Y</w:t>
      </w:r>
      <w:r w:rsidR="00BB3977" w:rsidRPr="003A2F16">
        <w:rPr>
          <w:rFonts w:ascii="Calibri" w:hAnsi="Calibri" w:hint="eastAsia"/>
          <w:szCs w:val="24"/>
          <w:lang w:eastAsia="zh-CN"/>
        </w:rPr>
        <w:t>、</w:t>
      </w:r>
      <w:r w:rsidRPr="003A2F16">
        <w:rPr>
          <w:rFonts w:ascii="Calibri" w:hAnsi="Calibri"/>
          <w:szCs w:val="24"/>
          <w:lang w:eastAsia="zh-CN"/>
        </w:rPr>
        <w:t>H</w:t>
      </w:r>
      <w:r w:rsidR="00BB3977" w:rsidRPr="003A2F16">
        <w:rPr>
          <w:rFonts w:ascii="Calibri" w:hAnsi="Calibri" w:hint="eastAsia"/>
          <w:szCs w:val="24"/>
          <w:lang w:eastAsia="zh-CN"/>
        </w:rPr>
        <w:t>、</w:t>
      </w:r>
      <w:r w:rsidRPr="003A2F16">
        <w:rPr>
          <w:rFonts w:ascii="Calibri" w:hAnsi="Calibri"/>
          <w:szCs w:val="24"/>
          <w:lang w:eastAsia="zh-CN"/>
        </w:rPr>
        <w:t>G</w:t>
      </w:r>
      <w:r w:rsidR="00BB3977" w:rsidRPr="003A2F16">
        <w:rPr>
          <w:rFonts w:ascii="Calibri" w:hAnsi="Calibri" w:hint="eastAsia"/>
          <w:szCs w:val="24"/>
          <w:lang w:eastAsia="zh-CN"/>
        </w:rPr>
        <w:t>、</w:t>
      </w:r>
      <w:r w:rsidRPr="003A2F16">
        <w:rPr>
          <w:rFonts w:ascii="Calibri" w:hAnsi="Calibri"/>
          <w:szCs w:val="24"/>
          <w:lang w:eastAsia="zh-CN"/>
        </w:rPr>
        <w:t>I</w:t>
      </w:r>
      <w:r w:rsidR="00BB3977" w:rsidRPr="003A2F16">
        <w:rPr>
          <w:rFonts w:ascii="Calibri" w:hAnsi="Calibri" w:hint="eastAsia"/>
          <w:szCs w:val="24"/>
          <w:lang w:eastAsia="zh-CN"/>
        </w:rPr>
        <w:t>、</w:t>
      </w:r>
      <w:r w:rsidRPr="003A2F16">
        <w:rPr>
          <w:rFonts w:ascii="Calibri" w:hAnsi="Calibri"/>
          <w:szCs w:val="24"/>
          <w:lang w:eastAsia="zh-CN"/>
        </w:rPr>
        <w:t>M</w:t>
      </w:r>
      <w:r w:rsidR="00BB3977" w:rsidRPr="003A2F16">
        <w:rPr>
          <w:rFonts w:ascii="Calibri" w:hAnsi="Calibri" w:hint="eastAsia"/>
          <w:szCs w:val="24"/>
          <w:u w:val="single"/>
          <w:lang w:eastAsia="zh-CN"/>
        </w:rPr>
        <w:t>、</w:t>
      </w:r>
      <w:r w:rsidR="00BB3977" w:rsidRPr="003A2F16">
        <w:rPr>
          <w:rFonts w:ascii="Calibri" w:hAnsi="Calibri"/>
          <w:szCs w:val="24"/>
          <w:u w:val="single"/>
          <w:lang w:eastAsia="zh-CN"/>
        </w:rPr>
        <w:t>X</w:t>
      </w:r>
      <w:r w:rsidR="00BB3977" w:rsidRPr="003A2F16">
        <w:rPr>
          <w:rFonts w:ascii="Calibri" w:hAnsi="Calibri" w:hint="eastAsia"/>
          <w:szCs w:val="24"/>
          <w:u w:val="single"/>
          <w:lang w:eastAsia="zh-CN"/>
        </w:rPr>
        <w:t>、</w:t>
      </w:r>
      <w:r w:rsidR="00BB3977" w:rsidRPr="003A2F16">
        <w:rPr>
          <w:rFonts w:ascii="Calibri" w:hAnsi="Calibri"/>
          <w:szCs w:val="24"/>
          <w:u w:val="single"/>
          <w:lang w:eastAsia="zh-CN"/>
        </w:rPr>
        <w:t>Z</w:t>
      </w:r>
      <w:r w:rsidR="00BB3977" w:rsidRPr="003A2F16">
        <w:rPr>
          <w:rFonts w:ascii="Calibri" w:hAnsi="Calibri" w:hint="eastAsia"/>
          <w:szCs w:val="24"/>
          <w:lang w:eastAsia="zh-CN"/>
        </w:rPr>
        <w:t>和</w:t>
      </w:r>
      <w:r w:rsidRPr="003A2F16">
        <w:rPr>
          <w:rFonts w:ascii="Calibri" w:hAnsi="Calibri"/>
          <w:szCs w:val="24"/>
          <w:lang w:eastAsia="zh-CN"/>
        </w:rPr>
        <w:t>F</w:t>
      </w:r>
      <w:r w:rsidR="00BB3977" w:rsidRPr="003A2F16">
        <w:rPr>
          <w:rFonts w:ascii="Calibri" w:hAnsi="Calibri" w:hint="eastAsia"/>
          <w:szCs w:val="24"/>
          <w:lang w:eastAsia="zh-CN"/>
        </w:rPr>
        <w:t>系列</w:t>
      </w:r>
    </w:p>
    <w:p w:rsidR="003B69F2" w:rsidRPr="003A2F16" w:rsidRDefault="00CC0DFE">
      <w:pPr>
        <w:keepNext/>
        <w:rPr>
          <w:rFonts w:ascii="Calibri" w:hAnsi="Calibri"/>
          <w:b/>
          <w:szCs w:val="24"/>
          <w:lang w:eastAsia="zh-CN"/>
        </w:rPr>
      </w:pPr>
      <w:r w:rsidRPr="003A2F16">
        <w:rPr>
          <w:rFonts w:ascii="Calibri" w:hAnsi="Calibri" w:hint="eastAsia"/>
          <w:b/>
          <w:szCs w:val="24"/>
          <w:lang w:eastAsia="zh-CN"/>
        </w:rPr>
        <w:t>课题</w:t>
      </w:r>
    </w:p>
    <w:p w:rsidR="003B69F2" w:rsidRPr="003A2F16" w:rsidRDefault="003B69F2" w:rsidP="004059CA">
      <w:pPr>
        <w:ind w:left="794" w:hanging="794"/>
        <w:rPr>
          <w:rFonts w:ascii="Calibri" w:hAnsi="Calibri"/>
          <w:color w:val="000000"/>
          <w:szCs w:val="24"/>
          <w:lang w:eastAsia="zh-CN"/>
        </w:rPr>
      </w:pPr>
      <w:r w:rsidRPr="003A2F16">
        <w:rPr>
          <w:rFonts w:ascii="Calibri" w:hAnsi="Calibri"/>
          <w:color w:val="000000"/>
          <w:szCs w:val="24"/>
          <w:lang w:eastAsia="zh-CN"/>
        </w:rPr>
        <w:t>–</w:t>
      </w:r>
      <w:r w:rsidRPr="003A2F16">
        <w:rPr>
          <w:rFonts w:ascii="Calibri" w:hAnsi="Calibri"/>
          <w:color w:val="000000"/>
          <w:szCs w:val="24"/>
          <w:lang w:eastAsia="zh-CN"/>
        </w:rPr>
        <w:tab/>
      </w:r>
      <w:r w:rsidR="00BB3977" w:rsidRPr="004059CA">
        <w:rPr>
          <w:rFonts w:asciiTheme="minorHAnsi" w:eastAsia="STKaiti" w:hAnsiTheme="minorHAnsi"/>
          <w:strike/>
          <w:lang w:eastAsia="zh-CN"/>
        </w:rPr>
        <w:t>3/11</w:t>
      </w:r>
      <w:r w:rsidR="00BB3977" w:rsidRPr="004059CA">
        <w:rPr>
          <w:rFonts w:asciiTheme="minorHAnsi" w:eastAsia="STKaiti" w:hAnsiTheme="minorHAnsi"/>
          <w:strike/>
          <w:lang w:eastAsia="zh-CN"/>
        </w:rPr>
        <w:t>、</w:t>
      </w:r>
      <w:r w:rsidR="00BB3977" w:rsidRPr="004059CA">
        <w:rPr>
          <w:rFonts w:asciiTheme="minorHAnsi" w:eastAsia="STKaiti" w:hAnsiTheme="minorHAnsi"/>
          <w:strike/>
          <w:lang w:eastAsia="zh-CN"/>
        </w:rPr>
        <w:t>8/11</w:t>
      </w:r>
      <w:r w:rsidR="00BB3977" w:rsidRPr="004059CA">
        <w:rPr>
          <w:rFonts w:asciiTheme="minorHAnsi" w:eastAsia="STKaiti" w:hAnsiTheme="minorHAnsi"/>
          <w:strike/>
          <w:lang w:eastAsia="zh-CN"/>
        </w:rPr>
        <w:t>、</w:t>
      </w:r>
      <w:r w:rsidR="00BB3977" w:rsidRPr="004059CA">
        <w:rPr>
          <w:rFonts w:asciiTheme="minorHAnsi" w:eastAsia="STKaiti" w:hAnsiTheme="minorHAnsi"/>
          <w:strike/>
          <w:lang w:eastAsia="zh-CN"/>
        </w:rPr>
        <w:t>10/11</w:t>
      </w:r>
      <w:r w:rsidR="00BB3977" w:rsidRPr="004059CA">
        <w:rPr>
          <w:rFonts w:asciiTheme="minorEastAsia" w:eastAsiaTheme="minorEastAsia" w:hAnsiTheme="minorEastAsia"/>
          <w:strike/>
          <w:lang w:eastAsia="zh-CN"/>
        </w:rPr>
        <w:t>和</w:t>
      </w:r>
      <w:r w:rsidR="00BB3977" w:rsidRPr="004059CA">
        <w:rPr>
          <w:rFonts w:asciiTheme="minorHAnsi" w:eastAsia="STKaiti" w:hAnsiTheme="minorHAnsi"/>
          <w:strike/>
          <w:lang w:eastAsia="zh-CN"/>
        </w:rPr>
        <w:t>12/11</w:t>
      </w:r>
      <w:r w:rsidR="00060C35" w:rsidRPr="004059CA">
        <w:rPr>
          <w:rFonts w:ascii="Calibri" w:hAnsi="Calibri"/>
          <w:color w:val="000000"/>
          <w:szCs w:val="24"/>
          <w:u w:val="single"/>
          <w:lang w:eastAsia="zh-CN"/>
        </w:rPr>
        <w:t xml:space="preserve">ITU-T </w:t>
      </w:r>
      <w:r w:rsidR="00327ACD">
        <w:rPr>
          <w:rFonts w:ascii="Calibri" w:hAnsi="Calibri" w:hint="eastAsia"/>
          <w:color w:val="000000"/>
          <w:szCs w:val="24"/>
          <w:u w:val="single"/>
          <w:lang w:eastAsia="zh-CN"/>
        </w:rPr>
        <w:t>第</w:t>
      </w:r>
      <w:r w:rsidR="00327ACD">
        <w:rPr>
          <w:rFonts w:ascii="Calibri" w:hAnsi="Calibri" w:hint="eastAsia"/>
          <w:color w:val="000000"/>
          <w:szCs w:val="24"/>
          <w:u w:val="single"/>
          <w:lang w:eastAsia="zh-CN"/>
        </w:rPr>
        <w:t>11</w:t>
      </w:r>
      <w:r w:rsidR="00327ACD">
        <w:rPr>
          <w:rFonts w:ascii="Calibri" w:hAnsi="Calibri" w:hint="eastAsia"/>
          <w:color w:val="000000"/>
          <w:szCs w:val="24"/>
          <w:u w:val="single"/>
          <w:lang w:eastAsia="zh-CN"/>
        </w:rPr>
        <w:t>研究组全部课题</w:t>
      </w:r>
    </w:p>
    <w:p w:rsidR="003B69F2" w:rsidRPr="003A2F16" w:rsidRDefault="00CC0DFE">
      <w:pPr>
        <w:keepNext/>
        <w:rPr>
          <w:rFonts w:ascii="Calibri" w:hAnsi="Calibri"/>
          <w:b/>
          <w:szCs w:val="24"/>
          <w:lang w:eastAsia="zh-CN"/>
        </w:rPr>
      </w:pPr>
      <w:r w:rsidRPr="003A2F16">
        <w:rPr>
          <w:rFonts w:ascii="Calibri" w:hAnsi="Calibri" w:hint="eastAsia"/>
          <w:b/>
          <w:szCs w:val="24"/>
          <w:lang w:eastAsia="zh-CN"/>
        </w:rPr>
        <w:t>研究组</w:t>
      </w:r>
    </w:p>
    <w:p w:rsidR="00CC0DFE" w:rsidRPr="003A2F16" w:rsidRDefault="00CC0DFE">
      <w:pPr>
        <w:pStyle w:val="enumlev1"/>
        <w:rPr>
          <w:rFonts w:ascii="Calibri" w:hAnsi="Calibri"/>
          <w:lang w:eastAsia="zh-CN"/>
        </w:rPr>
      </w:pPr>
      <w:r w:rsidRPr="003A2F16">
        <w:rPr>
          <w:rFonts w:ascii="Calibri" w:hAnsi="Calibri"/>
          <w:lang w:eastAsia="zh-CN"/>
        </w:rPr>
        <w:t>−</w:t>
      </w:r>
      <w:r w:rsidRPr="003A2F16">
        <w:rPr>
          <w:rFonts w:ascii="Calibri" w:hAnsi="Calibri"/>
          <w:lang w:eastAsia="zh-CN"/>
        </w:rPr>
        <w:tab/>
      </w:r>
      <w:r w:rsidRPr="003A2F16">
        <w:rPr>
          <w:rFonts w:ascii="Calibri" w:hAnsi="Calibri" w:hint="eastAsia"/>
          <w:lang w:eastAsia="zh-CN"/>
        </w:rPr>
        <w:t>研究</w:t>
      </w:r>
      <w:r w:rsidRPr="003A2F16">
        <w:rPr>
          <w:rFonts w:ascii="Calibri" w:hAnsi="Calibri"/>
          <w:lang w:eastAsia="zh-CN"/>
        </w:rPr>
        <w:t>NGN</w:t>
      </w:r>
      <w:r w:rsidRPr="003A2F16">
        <w:rPr>
          <w:rFonts w:ascii="Calibri" w:hAnsi="Calibri" w:hint="eastAsia"/>
          <w:lang w:eastAsia="zh-CN"/>
        </w:rPr>
        <w:t>架构和</w:t>
      </w:r>
      <w:r w:rsidRPr="003A2F16">
        <w:rPr>
          <w:rFonts w:ascii="Calibri" w:hAnsi="Calibri"/>
          <w:lang w:eastAsia="zh-CN"/>
        </w:rPr>
        <w:t>IoT</w:t>
      </w:r>
      <w:r w:rsidRPr="003A2F16">
        <w:rPr>
          <w:rFonts w:ascii="Calibri" w:hAnsi="Calibri" w:hint="eastAsia"/>
          <w:lang w:eastAsia="zh-CN"/>
        </w:rPr>
        <w:t>、</w:t>
      </w:r>
      <w:r w:rsidRPr="003A2F16">
        <w:rPr>
          <w:rFonts w:ascii="Calibri" w:hAnsi="Calibri"/>
          <w:lang w:eastAsia="zh-CN"/>
        </w:rPr>
        <w:t>USN</w:t>
      </w:r>
      <w:r w:rsidRPr="003A2F16">
        <w:rPr>
          <w:rFonts w:ascii="Calibri" w:hAnsi="Calibri" w:hint="eastAsia"/>
          <w:lang w:eastAsia="zh-CN"/>
        </w:rPr>
        <w:t>、</w:t>
      </w:r>
      <w:r w:rsidRPr="003A2F16">
        <w:rPr>
          <w:rFonts w:ascii="Calibri" w:hAnsi="Calibri"/>
          <w:lang w:eastAsia="zh-CN"/>
        </w:rPr>
        <w:t>VANET</w:t>
      </w:r>
      <w:r w:rsidRPr="003A2F16">
        <w:rPr>
          <w:rFonts w:ascii="Calibri" w:hAnsi="Calibri" w:hint="eastAsia"/>
          <w:lang w:eastAsia="zh-CN"/>
        </w:rPr>
        <w:t>、</w:t>
      </w:r>
      <w:r w:rsidRPr="003A2F16">
        <w:rPr>
          <w:rFonts w:ascii="Calibri" w:hAnsi="Calibri"/>
          <w:lang w:eastAsia="zh-CN"/>
        </w:rPr>
        <w:t>IPv6</w:t>
      </w:r>
      <w:r w:rsidRPr="003A2F16">
        <w:rPr>
          <w:rFonts w:ascii="Calibri" w:hAnsi="Calibri" w:hint="eastAsia"/>
          <w:lang w:eastAsia="zh-CN"/>
        </w:rPr>
        <w:t>的</w:t>
      </w:r>
      <w:r w:rsidRPr="003A2F16">
        <w:rPr>
          <w:rFonts w:ascii="Calibri" w:hAnsi="Calibri"/>
          <w:lang w:eastAsia="zh-CN"/>
        </w:rPr>
        <w:t>ITU-T</w:t>
      </w:r>
      <w:r w:rsidRPr="003A2F16">
        <w:rPr>
          <w:rFonts w:ascii="Calibri" w:hAnsi="Calibri" w:hint="eastAsia"/>
          <w:lang w:eastAsia="zh-CN"/>
        </w:rPr>
        <w:t>第</w:t>
      </w:r>
      <w:r w:rsidRPr="003A2F16">
        <w:rPr>
          <w:rFonts w:ascii="Calibri" w:hAnsi="Calibri"/>
          <w:lang w:eastAsia="zh-CN"/>
        </w:rPr>
        <w:t>13</w:t>
      </w:r>
      <w:r w:rsidRPr="003A2F16">
        <w:rPr>
          <w:rFonts w:ascii="Calibri" w:hAnsi="Calibri" w:hint="eastAsia"/>
          <w:lang w:eastAsia="zh-CN"/>
        </w:rPr>
        <w:t>研究组</w:t>
      </w:r>
    </w:p>
    <w:p w:rsidR="00CC0DFE" w:rsidRPr="003A2F16" w:rsidRDefault="00CC0DFE">
      <w:pPr>
        <w:pStyle w:val="enumlev1"/>
        <w:rPr>
          <w:rFonts w:ascii="Calibri" w:hAnsi="Calibri"/>
          <w:lang w:eastAsia="zh-CN"/>
        </w:rPr>
      </w:pPr>
      <w:r w:rsidRPr="003A2F16">
        <w:rPr>
          <w:rFonts w:ascii="Calibri" w:hAnsi="Calibri"/>
          <w:lang w:eastAsia="zh-CN"/>
        </w:rPr>
        <w:t>−</w:t>
      </w:r>
      <w:r w:rsidRPr="003A2F16">
        <w:rPr>
          <w:rFonts w:ascii="Calibri" w:hAnsi="Calibri"/>
          <w:lang w:eastAsia="zh-CN"/>
        </w:rPr>
        <w:tab/>
      </w:r>
      <w:r w:rsidRPr="003A2F16">
        <w:rPr>
          <w:rFonts w:ascii="Calibri" w:hAnsi="Calibri" w:hint="eastAsia"/>
          <w:lang w:eastAsia="zh-CN"/>
        </w:rPr>
        <w:t>研究多媒体业务和应用的</w:t>
      </w:r>
      <w:r w:rsidRPr="003A2F16">
        <w:rPr>
          <w:rFonts w:ascii="Calibri" w:hAnsi="Calibri"/>
          <w:lang w:eastAsia="zh-CN"/>
        </w:rPr>
        <w:t>ITU-T</w:t>
      </w:r>
      <w:r w:rsidRPr="003A2F16">
        <w:rPr>
          <w:rFonts w:ascii="Calibri" w:hAnsi="Calibri" w:hint="eastAsia"/>
          <w:lang w:eastAsia="zh-CN"/>
        </w:rPr>
        <w:t>第</w:t>
      </w:r>
      <w:r w:rsidRPr="003A2F16">
        <w:rPr>
          <w:rFonts w:ascii="Calibri" w:hAnsi="Calibri"/>
          <w:lang w:eastAsia="zh-CN"/>
        </w:rPr>
        <w:t>16</w:t>
      </w:r>
      <w:r w:rsidRPr="003A2F16">
        <w:rPr>
          <w:rFonts w:ascii="Calibri" w:hAnsi="Calibri" w:hint="eastAsia"/>
          <w:lang w:eastAsia="zh-CN"/>
        </w:rPr>
        <w:t>研究组</w:t>
      </w:r>
    </w:p>
    <w:p w:rsidR="00060C35" w:rsidRPr="004059CA" w:rsidRDefault="00060C35" w:rsidP="004059CA">
      <w:pPr>
        <w:spacing w:before="80"/>
        <w:ind w:left="794" w:hanging="794"/>
        <w:rPr>
          <w:rFonts w:ascii="Calibri" w:hAnsi="Calibri"/>
          <w:color w:val="000000"/>
          <w:szCs w:val="24"/>
          <w:u w:val="single"/>
          <w:lang w:eastAsia="de-DE"/>
        </w:rPr>
      </w:pPr>
      <w:r w:rsidRPr="004059CA">
        <w:rPr>
          <w:rFonts w:ascii="Calibri" w:hAnsi="Calibri"/>
          <w:color w:val="000000"/>
          <w:szCs w:val="24"/>
          <w:u w:val="single"/>
          <w:lang w:eastAsia="zh-CN"/>
        </w:rPr>
        <w:t>–</w:t>
      </w:r>
      <w:r w:rsidRPr="004059CA">
        <w:rPr>
          <w:rFonts w:ascii="Calibri" w:hAnsi="Calibri"/>
          <w:color w:val="000000"/>
          <w:szCs w:val="24"/>
          <w:u w:val="single"/>
          <w:lang w:eastAsia="zh-CN"/>
        </w:rPr>
        <w:tab/>
      </w:r>
      <w:r w:rsidR="00327ACD">
        <w:rPr>
          <w:rFonts w:ascii="Calibri" w:hAnsi="Calibri" w:hint="eastAsia"/>
          <w:color w:val="000000"/>
          <w:szCs w:val="24"/>
          <w:u w:val="single"/>
          <w:lang w:eastAsia="zh-CN"/>
        </w:rPr>
        <w:t>负责</w:t>
      </w:r>
      <w:r w:rsidR="00327ACD">
        <w:rPr>
          <w:rFonts w:ascii="Calibri" w:hAnsi="Calibri" w:hint="eastAsia"/>
          <w:color w:val="000000"/>
          <w:szCs w:val="24"/>
          <w:u w:val="single"/>
          <w:lang w:eastAsia="zh-CN"/>
        </w:rPr>
        <w:t>TTCN-3</w:t>
      </w:r>
      <w:r w:rsidR="00327ACD">
        <w:rPr>
          <w:rFonts w:ascii="Calibri" w:hAnsi="Calibri" w:hint="eastAsia"/>
          <w:color w:val="000000"/>
          <w:szCs w:val="24"/>
          <w:u w:val="single"/>
          <w:lang w:eastAsia="zh-CN"/>
        </w:rPr>
        <w:t>等语言和描述方法的</w:t>
      </w:r>
      <w:r w:rsidRPr="004059CA">
        <w:rPr>
          <w:rFonts w:ascii="Calibri" w:hAnsi="Calibri"/>
          <w:color w:val="000000"/>
          <w:szCs w:val="24"/>
          <w:u w:val="single"/>
          <w:lang w:eastAsia="zh-CN"/>
        </w:rPr>
        <w:t>ITU-T</w:t>
      </w:r>
      <w:r w:rsidR="00327ACD">
        <w:rPr>
          <w:rFonts w:ascii="Calibri" w:hAnsi="Calibri" w:hint="eastAsia"/>
          <w:color w:val="000000"/>
          <w:szCs w:val="24"/>
          <w:u w:val="single"/>
          <w:lang w:eastAsia="zh-CN"/>
        </w:rPr>
        <w:t>第</w:t>
      </w:r>
      <w:r w:rsidR="00327ACD">
        <w:rPr>
          <w:rFonts w:ascii="Calibri" w:hAnsi="Calibri" w:hint="eastAsia"/>
          <w:color w:val="000000"/>
          <w:szCs w:val="24"/>
          <w:u w:val="single"/>
          <w:lang w:eastAsia="zh-CN"/>
        </w:rPr>
        <w:t>17</w:t>
      </w:r>
      <w:r w:rsidR="00327ACD">
        <w:rPr>
          <w:rFonts w:ascii="Calibri" w:hAnsi="Calibri" w:hint="eastAsia"/>
          <w:color w:val="000000"/>
          <w:szCs w:val="24"/>
          <w:u w:val="single"/>
          <w:lang w:eastAsia="zh-CN"/>
        </w:rPr>
        <w:t>研究组</w:t>
      </w:r>
    </w:p>
    <w:p w:rsidR="00060C35" w:rsidRPr="004059CA" w:rsidRDefault="00060C35" w:rsidP="004059CA">
      <w:pPr>
        <w:spacing w:before="80"/>
        <w:ind w:left="794" w:hanging="794"/>
        <w:rPr>
          <w:rFonts w:ascii="Calibri" w:hAnsi="Calibri"/>
          <w:color w:val="000000"/>
          <w:szCs w:val="24"/>
          <w:u w:val="single"/>
          <w:lang w:eastAsia="zh-CN"/>
        </w:rPr>
      </w:pPr>
      <w:r w:rsidRPr="004059CA">
        <w:rPr>
          <w:rFonts w:ascii="Calibri" w:hAnsi="Calibri"/>
          <w:color w:val="000000"/>
          <w:szCs w:val="24"/>
          <w:u w:val="single"/>
          <w:lang w:eastAsia="zh-CN"/>
        </w:rPr>
        <w:t>–</w:t>
      </w:r>
      <w:r w:rsidRPr="004059CA">
        <w:rPr>
          <w:rFonts w:ascii="Calibri" w:hAnsi="Calibri"/>
          <w:color w:val="000000"/>
          <w:szCs w:val="24"/>
          <w:u w:val="single"/>
          <w:lang w:eastAsia="zh-CN"/>
        </w:rPr>
        <w:tab/>
      </w:r>
      <w:r w:rsidR="00327ACD">
        <w:rPr>
          <w:rFonts w:ascii="Calibri" w:hAnsi="Calibri" w:hint="eastAsia"/>
          <w:color w:val="000000"/>
          <w:szCs w:val="24"/>
          <w:u w:val="single"/>
          <w:lang w:eastAsia="zh-CN"/>
        </w:rPr>
        <w:t>参与</w:t>
      </w:r>
      <w:r w:rsidR="00327ACD">
        <w:rPr>
          <w:rFonts w:ascii="Calibri" w:hAnsi="Calibri" w:hint="eastAsia"/>
          <w:color w:val="000000"/>
          <w:szCs w:val="24"/>
          <w:u w:val="single"/>
          <w:lang w:eastAsia="zh-CN"/>
        </w:rPr>
        <w:t>C&amp;I</w:t>
      </w:r>
      <w:r w:rsidR="00327ACD">
        <w:rPr>
          <w:rFonts w:ascii="Calibri" w:hAnsi="Calibri" w:hint="eastAsia"/>
          <w:color w:val="000000"/>
          <w:szCs w:val="24"/>
          <w:u w:val="single"/>
          <w:lang w:eastAsia="zh-CN"/>
        </w:rPr>
        <w:t>活动的</w:t>
      </w:r>
      <w:r w:rsidR="00327ACD">
        <w:rPr>
          <w:rFonts w:ascii="Calibri" w:hAnsi="Calibri" w:hint="eastAsia"/>
          <w:color w:val="000000"/>
          <w:szCs w:val="24"/>
          <w:u w:val="single"/>
          <w:lang w:eastAsia="zh-CN"/>
        </w:rPr>
        <w:t>ITU-T</w:t>
      </w:r>
      <w:r w:rsidR="00327ACD">
        <w:rPr>
          <w:rFonts w:ascii="Calibri" w:hAnsi="Calibri" w:hint="eastAsia"/>
          <w:color w:val="000000"/>
          <w:szCs w:val="24"/>
          <w:u w:val="single"/>
          <w:lang w:eastAsia="zh-CN"/>
        </w:rPr>
        <w:t>所有其他研究组</w:t>
      </w:r>
    </w:p>
    <w:p w:rsidR="003B69F2" w:rsidRPr="003A2F16" w:rsidRDefault="00CC0DFE">
      <w:pPr>
        <w:keepNext/>
        <w:rPr>
          <w:rFonts w:ascii="Calibri" w:hAnsi="Calibri"/>
          <w:b/>
          <w:szCs w:val="24"/>
          <w:lang w:eastAsia="zh-CN"/>
        </w:rPr>
      </w:pPr>
      <w:r w:rsidRPr="003A2F16">
        <w:rPr>
          <w:rFonts w:ascii="Calibri" w:hAnsi="Calibri" w:hint="eastAsia"/>
          <w:b/>
          <w:szCs w:val="24"/>
          <w:lang w:eastAsia="zh-CN"/>
        </w:rPr>
        <w:t>标准化机构</w:t>
      </w:r>
    </w:p>
    <w:p w:rsidR="00CC0DFE" w:rsidRPr="003A2F16" w:rsidRDefault="00CC0DFE">
      <w:pPr>
        <w:pStyle w:val="enumlev1"/>
        <w:rPr>
          <w:rFonts w:ascii="Calibri" w:hAnsi="Calibri"/>
          <w:lang w:eastAsia="zh-CN"/>
        </w:rPr>
      </w:pPr>
      <w:r w:rsidRPr="003A2F16">
        <w:rPr>
          <w:rFonts w:ascii="Calibri" w:hAnsi="Calibri"/>
          <w:lang w:eastAsia="zh-CN"/>
        </w:rPr>
        <w:t>−</w:t>
      </w:r>
      <w:r w:rsidRPr="003A2F16">
        <w:rPr>
          <w:rFonts w:ascii="Calibri" w:hAnsi="Calibri"/>
          <w:lang w:eastAsia="zh-CN"/>
        </w:rPr>
        <w:tab/>
        <w:t>IETF</w:t>
      </w:r>
      <w:r w:rsidRPr="003A2F16">
        <w:rPr>
          <w:rFonts w:ascii="Calibri" w:hAnsi="Calibri" w:hint="eastAsia"/>
          <w:lang w:eastAsia="zh-CN"/>
        </w:rPr>
        <w:t>、</w:t>
      </w:r>
      <w:r w:rsidRPr="003A2F16">
        <w:rPr>
          <w:rFonts w:ascii="Calibri" w:hAnsi="Calibri"/>
          <w:lang w:eastAsia="zh-CN"/>
        </w:rPr>
        <w:t>ETSI</w:t>
      </w:r>
      <w:r w:rsidRPr="003A2F16">
        <w:rPr>
          <w:rFonts w:ascii="Calibri" w:hAnsi="Calibri" w:hint="eastAsia"/>
          <w:lang w:eastAsia="zh-CN"/>
        </w:rPr>
        <w:t>、</w:t>
      </w:r>
      <w:r w:rsidRPr="003A2F16">
        <w:rPr>
          <w:rFonts w:ascii="Calibri" w:hAnsi="Calibri"/>
          <w:lang w:eastAsia="zh-CN"/>
        </w:rPr>
        <w:t xml:space="preserve">IEEE </w:t>
      </w:r>
    </w:p>
    <w:p w:rsidR="00CC0DFE" w:rsidRPr="003A2F16" w:rsidRDefault="00CC0DFE">
      <w:pPr>
        <w:pStyle w:val="enumlev1"/>
        <w:rPr>
          <w:rFonts w:ascii="Calibri" w:hAnsi="Calibri"/>
          <w:lang w:eastAsia="zh-CN"/>
        </w:rPr>
      </w:pPr>
      <w:r w:rsidRPr="003A2F16">
        <w:rPr>
          <w:rFonts w:ascii="Calibri" w:hAnsi="Calibri"/>
          <w:lang w:eastAsia="zh-CN"/>
        </w:rPr>
        <w:t>−</w:t>
      </w:r>
      <w:r w:rsidRPr="003A2F16">
        <w:rPr>
          <w:rFonts w:ascii="Calibri" w:hAnsi="Calibri"/>
          <w:lang w:eastAsia="zh-CN"/>
        </w:rPr>
        <w:tab/>
      </w:r>
      <w:r w:rsidRPr="003A2F16">
        <w:rPr>
          <w:rFonts w:ascii="Calibri" w:hAnsi="Calibri" w:hint="eastAsia"/>
          <w:lang w:eastAsia="zh-CN"/>
        </w:rPr>
        <w:t>研究</w:t>
      </w:r>
      <w:r w:rsidRPr="003A2F16">
        <w:rPr>
          <w:rFonts w:ascii="Calibri" w:hAnsi="Calibri"/>
          <w:lang w:eastAsia="zh-CN"/>
        </w:rPr>
        <w:t>NGN</w:t>
      </w:r>
      <w:r w:rsidRPr="003A2F16">
        <w:rPr>
          <w:rFonts w:ascii="Calibri" w:hAnsi="Calibri" w:hint="eastAsia"/>
          <w:lang w:eastAsia="zh-CN"/>
        </w:rPr>
        <w:t>、</w:t>
      </w:r>
      <w:r w:rsidRPr="003A2F16">
        <w:rPr>
          <w:rFonts w:ascii="Calibri" w:hAnsi="Calibri"/>
          <w:lang w:eastAsia="zh-CN"/>
        </w:rPr>
        <w:t>IoT</w:t>
      </w:r>
      <w:r w:rsidRPr="003A2F16">
        <w:rPr>
          <w:rFonts w:ascii="Calibri" w:hAnsi="Calibri" w:hint="eastAsia"/>
          <w:lang w:eastAsia="zh-CN"/>
        </w:rPr>
        <w:t>、</w:t>
      </w:r>
      <w:r w:rsidRPr="003A2F16">
        <w:rPr>
          <w:rFonts w:ascii="Calibri" w:hAnsi="Calibri"/>
          <w:lang w:eastAsia="zh-CN"/>
        </w:rPr>
        <w:t>USN</w:t>
      </w:r>
      <w:r w:rsidRPr="003A2F16">
        <w:rPr>
          <w:rFonts w:ascii="Calibri" w:hAnsi="Calibri" w:hint="eastAsia"/>
          <w:lang w:eastAsia="zh-CN"/>
        </w:rPr>
        <w:t>和</w:t>
      </w:r>
      <w:r w:rsidRPr="003A2F16">
        <w:rPr>
          <w:rFonts w:ascii="Calibri" w:hAnsi="Calibri"/>
          <w:lang w:eastAsia="zh-CN"/>
        </w:rPr>
        <w:t>VANET</w:t>
      </w:r>
      <w:r w:rsidRPr="003A2F16">
        <w:rPr>
          <w:rFonts w:ascii="Calibri" w:hAnsi="Calibri" w:hint="eastAsia"/>
          <w:lang w:eastAsia="zh-CN"/>
        </w:rPr>
        <w:t>的区域性标准开发组织和其他组织</w:t>
      </w:r>
    </w:p>
    <w:p w:rsidR="003B69F2" w:rsidRPr="003A2F16" w:rsidRDefault="003B69F2">
      <w:pPr>
        <w:jc w:val="center"/>
        <w:rPr>
          <w:rFonts w:ascii="Calibri" w:hAnsi="Calibri"/>
          <w:szCs w:val="24"/>
        </w:rPr>
      </w:pPr>
      <w:r w:rsidRPr="003A2F16">
        <w:rPr>
          <w:rFonts w:ascii="Calibri" w:hAnsi="Calibri"/>
        </w:rPr>
        <w:t>______________</w:t>
      </w:r>
    </w:p>
    <w:sectPr w:rsidR="003B69F2" w:rsidRPr="003A2F16">
      <w:headerReference w:type="default" r:id="rId11"/>
      <w:footerReference w:type="default" r:id="rId12"/>
      <w:footerReference w:type="first" r:id="rId13"/>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453" w:rsidRDefault="00DD0453">
      <w:r>
        <w:separator/>
      </w:r>
    </w:p>
  </w:endnote>
  <w:endnote w:type="continuationSeparator" w:id="0">
    <w:p w:rsidR="00DD0453" w:rsidRDefault="00DD0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utura Lt BT">
    <w:altName w:val="Century Gothic"/>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453" w:rsidRPr="003A2F16" w:rsidRDefault="003A2F16" w:rsidP="003A2F16">
    <w:pPr>
      <w:pStyle w:val="Footer"/>
      <w:rPr>
        <w:rFonts w:asciiTheme="minorHAnsi" w:hAnsiTheme="minorHAnsi"/>
        <w:lang w:val="fr-CH"/>
      </w:rPr>
    </w:pPr>
    <w:r w:rsidRPr="003A2F16">
      <w:rPr>
        <w:rFonts w:asciiTheme="minorHAnsi" w:hAnsiTheme="minorHAnsi"/>
        <w:lang w:val="fr-CH"/>
      </w:rPr>
      <w:t>ITU-T\BUREAU\CIRC\109C.DOC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453" w:rsidRPr="003B69F2" w:rsidRDefault="00DD0453" w:rsidP="003B69F2">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453" w:rsidRDefault="00DD0453">
      <w:r>
        <w:separator/>
      </w:r>
    </w:p>
  </w:footnote>
  <w:footnote w:type="continuationSeparator" w:id="0">
    <w:p w:rsidR="00DD0453" w:rsidRDefault="00DD0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453" w:rsidRPr="0005363C" w:rsidRDefault="00DD0453">
    <w:pPr>
      <w:pStyle w:val="Header"/>
      <w:rPr>
        <w:sz w:val="18"/>
        <w:szCs w:val="18"/>
      </w:rPr>
    </w:pPr>
    <w:r w:rsidRPr="0005363C">
      <w:rPr>
        <w:sz w:val="18"/>
        <w:szCs w:val="18"/>
      </w:rPr>
      <w:t xml:space="preserve">- </w:t>
    </w:r>
    <w:r w:rsidRPr="0005363C">
      <w:rPr>
        <w:sz w:val="18"/>
        <w:szCs w:val="18"/>
      </w:rPr>
      <w:fldChar w:fldCharType="begin"/>
    </w:r>
    <w:r w:rsidRPr="0005363C">
      <w:rPr>
        <w:sz w:val="18"/>
        <w:szCs w:val="18"/>
      </w:rPr>
      <w:instrText>PAGE</w:instrText>
    </w:r>
    <w:r w:rsidRPr="0005363C">
      <w:rPr>
        <w:sz w:val="18"/>
        <w:szCs w:val="18"/>
      </w:rPr>
      <w:fldChar w:fldCharType="separate"/>
    </w:r>
    <w:r w:rsidR="00EE7A8F">
      <w:rPr>
        <w:noProof/>
        <w:sz w:val="18"/>
        <w:szCs w:val="18"/>
      </w:rPr>
      <w:t>4</w:t>
    </w:r>
    <w:r w:rsidRPr="0005363C">
      <w:rPr>
        <w:sz w:val="18"/>
        <w:szCs w:val="18"/>
      </w:rPr>
      <w:fldChar w:fldCharType="end"/>
    </w:r>
    <w:r w:rsidRPr="0005363C">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5388C"/>
    <w:multiLevelType w:val="singleLevel"/>
    <w:tmpl w:val="01902C1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4A8479F9"/>
    <w:multiLevelType w:val="multilevel"/>
    <w:tmpl w:val="4222A568"/>
    <w:lvl w:ilvl="0">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0CE"/>
    <w:rsid w:val="00022790"/>
    <w:rsid w:val="00043C2F"/>
    <w:rsid w:val="000520CE"/>
    <w:rsid w:val="0005363C"/>
    <w:rsid w:val="00060C35"/>
    <w:rsid w:val="000610B1"/>
    <w:rsid w:val="00065D52"/>
    <w:rsid w:val="000747E1"/>
    <w:rsid w:val="00075B8D"/>
    <w:rsid w:val="00090E72"/>
    <w:rsid w:val="000A7BC5"/>
    <w:rsid w:val="000D13BA"/>
    <w:rsid w:val="00196057"/>
    <w:rsid w:val="001B1AE9"/>
    <w:rsid w:val="001D33FE"/>
    <w:rsid w:val="001D4B2B"/>
    <w:rsid w:val="00234A9B"/>
    <w:rsid w:val="00271B58"/>
    <w:rsid w:val="00290102"/>
    <w:rsid w:val="002E05E3"/>
    <w:rsid w:val="00327ACD"/>
    <w:rsid w:val="00342096"/>
    <w:rsid w:val="003720EF"/>
    <w:rsid w:val="003A2F16"/>
    <w:rsid w:val="003B1829"/>
    <w:rsid w:val="003B69F2"/>
    <w:rsid w:val="003D016D"/>
    <w:rsid w:val="0040509B"/>
    <w:rsid w:val="004059CA"/>
    <w:rsid w:val="00443FA9"/>
    <w:rsid w:val="00451D51"/>
    <w:rsid w:val="00460C39"/>
    <w:rsid w:val="004769B7"/>
    <w:rsid w:val="0047773A"/>
    <w:rsid w:val="004D7AB0"/>
    <w:rsid w:val="005D1C14"/>
    <w:rsid w:val="00600C34"/>
    <w:rsid w:val="006232D2"/>
    <w:rsid w:val="00627AE8"/>
    <w:rsid w:val="0063445E"/>
    <w:rsid w:val="00643BDA"/>
    <w:rsid w:val="0066644A"/>
    <w:rsid w:val="006C2CFC"/>
    <w:rsid w:val="006D22B1"/>
    <w:rsid w:val="00724CC4"/>
    <w:rsid w:val="007270D5"/>
    <w:rsid w:val="00742159"/>
    <w:rsid w:val="00747DC6"/>
    <w:rsid w:val="007A1CD0"/>
    <w:rsid w:val="007A30ED"/>
    <w:rsid w:val="007D391F"/>
    <w:rsid w:val="007D7287"/>
    <w:rsid w:val="00826B4F"/>
    <w:rsid w:val="008705C2"/>
    <w:rsid w:val="008C1089"/>
    <w:rsid w:val="008D5AF8"/>
    <w:rsid w:val="008E7FDF"/>
    <w:rsid w:val="008F7F42"/>
    <w:rsid w:val="009050B1"/>
    <w:rsid w:val="009128F1"/>
    <w:rsid w:val="00937A44"/>
    <w:rsid w:val="00956D38"/>
    <w:rsid w:val="00981CE5"/>
    <w:rsid w:val="00A12E42"/>
    <w:rsid w:val="00A16AB0"/>
    <w:rsid w:val="00A24469"/>
    <w:rsid w:val="00A51311"/>
    <w:rsid w:val="00A60514"/>
    <w:rsid w:val="00A60997"/>
    <w:rsid w:val="00A83DB0"/>
    <w:rsid w:val="00A95E70"/>
    <w:rsid w:val="00AA554F"/>
    <w:rsid w:val="00AC701C"/>
    <w:rsid w:val="00B2477F"/>
    <w:rsid w:val="00B508B9"/>
    <w:rsid w:val="00B5719F"/>
    <w:rsid w:val="00B73F4D"/>
    <w:rsid w:val="00B97684"/>
    <w:rsid w:val="00BB3977"/>
    <w:rsid w:val="00BB5392"/>
    <w:rsid w:val="00BE339D"/>
    <w:rsid w:val="00C367AC"/>
    <w:rsid w:val="00C46DFB"/>
    <w:rsid w:val="00C7008A"/>
    <w:rsid w:val="00C712E7"/>
    <w:rsid w:val="00CC0DFE"/>
    <w:rsid w:val="00CC2D8E"/>
    <w:rsid w:val="00CD5D3A"/>
    <w:rsid w:val="00CE17A9"/>
    <w:rsid w:val="00CF7F8F"/>
    <w:rsid w:val="00D34F86"/>
    <w:rsid w:val="00D44B50"/>
    <w:rsid w:val="00DD0453"/>
    <w:rsid w:val="00E27A98"/>
    <w:rsid w:val="00E3279B"/>
    <w:rsid w:val="00E35907"/>
    <w:rsid w:val="00E51278"/>
    <w:rsid w:val="00E63FC9"/>
    <w:rsid w:val="00E83E1C"/>
    <w:rsid w:val="00EE7A8F"/>
    <w:rsid w:val="00F361FF"/>
    <w:rsid w:val="00FB3975"/>
    <w:rsid w:val="00FC3173"/>
    <w:rsid w:val="00FE4077"/>
    <w:rsid w:val="00FE5A9D"/>
    <w:rsid w:val="00FE746A"/>
    <w:rsid w:val="00FF54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A6B5D1-40E8-46E0-8956-34CD5B15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E70"/>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3">
    <w:name w:val="heading 3"/>
    <w:basedOn w:val="Normal"/>
    <w:next w:val="Normal"/>
    <w:qFormat/>
    <w:rsid w:val="000520C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Ref">
    <w:name w:val="Appendix_Ref"/>
    <w:basedOn w:val="Normal"/>
    <w:next w:val="Normal"/>
    <w:rsid w:val="000520CE"/>
    <w:pPr>
      <w:keepNext/>
      <w:keepLines/>
      <w:jc w:val="center"/>
    </w:pPr>
    <w:rPr>
      <w:rFonts w:eastAsia="Times New Roman"/>
    </w:rPr>
  </w:style>
  <w:style w:type="paragraph" w:customStyle="1" w:styleId="CharChar">
    <w:name w:val="Char Char"/>
    <w:basedOn w:val="Normal"/>
    <w:rsid w:val="000520CE"/>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customStyle="1" w:styleId="CharCharCharCharCharChar">
    <w:name w:val="Char Char Char Char Char Char"/>
    <w:basedOn w:val="Normal"/>
    <w:rsid w:val="00271B58"/>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paragraph" w:customStyle="1" w:styleId="AnnexNotitle">
    <w:name w:val="Annex_No &amp; title"/>
    <w:basedOn w:val="Normal"/>
    <w:next w:val="Normal"/>
    <w:rsid w:val="007D391F"/>
    <w:pPr>
      <w:keepNext/>
      <w:keepLines/>
      <w:spacing w:before="480"/>
      <w:jc w:val="center"/>
    </w:pPr>
    <w:rPr>
      <w:rFonts w:eastAsia="Times New Roman"/>
      <w:b/>
      <w:sz w:val="28"/>
    </w:rPr>
  </w:style>
  <w:style w:type="paragraph" w:customStyle="1" w:styleId="Figure">
    <w:name w:val="Figure"/>
    <w:basedOn w:val="Normal"/>
    <w:next w:val="Normal"/>
    <w:rsid w:val="007D391F"/>
    <w:pPr>
      <w:keepNext/>
      <w:keepLines/>
      <w:spacing w:before="240" w:after="120"/>
      <w:jc w:val="center"/>
    </w:pPr>
    <w:rPr>
      <w:rFonts w:eastAsia="Times New Roman"/>
    </w:rPr>
  </w:style>
  <w:style w:type="character" w:customStyle="1" w:styleId="FooterChar">
    <w:name w:val="Footer Char"/>
    <w:basedOn w:val="DefaultParagraphFont"/>
    <w:link w:val="Footer"/>
    <w:rsid w:val="008C1089"/>
    <w:rPr>
      <w:caps/>
      <w:sz w:val="18"/>
      <w:lang w:val="en-GB" w:eastAsia="en-US"/>
    </w:rPr>
  </w:style>
  <w:style w:type="character" w:styleId="FollowedHyperlink">
    <w:name w:val="FollowedHyperlink"/>
    <w:basedOn w:val="DefaultParagraphFont"/>
    <w:rsid w:val="00290102"/>
    <w:rPr>
      <w:color w:val="800080" w:themeColor="followedHyperlink"/>
      <w:u w:val="single"/>
    </w:rPr>
  </w:style>
  <w:style w:type="paragraph" w:customStyle="1" w:styleId="FirstFooter">
    <w:name w:val="FirstFooter"/>
    <w:basedOn w:val="Footer"/>
    <w:rsid w:val="003B69F2"/>
    <w:pPr>
      <w:tabs>
        <w:tab w:val="clear" w:pos="5954"/>
        <w:tab w:val="clear" w:pos="9639"/>
        <w:tab w:val="left" w:pos="794"/>
        <w:tab w:val="left" w:pos="1191"/>
        <w:tab w:val="left" w:pos="1588"/>
        <w:tab w:val="left" w:pos="1985"/>
      </w:tabs>
      <w:overflowPunct/>
      <w:autoSpaceDE/>
      <w:autoSpaceDN/>
      <w:adjustRightInd/>
      <w:spacing w:before="40"/>
      <w:textAlignment w:val="auto"/>
    </w:pPr>
    <w:rPr>
      <w:rFonts w:asciiTheme="minorHAnsi" w:eastAsia="Times New Roman" w:hAnsiTheme="minorHAnsi"/>
      <w:caps w:val="0"/>
      <w:sz w:val="16"/>
    </w:rPr>
  </w:style>
  <w:style w:type="paragraph" w:customStyle="1" w:styleId="Reasons">
    <w:name w:val="Reasons"/>
    <w:basedOn w:val="Normal"/>
    <w:qFormat/>
    <w:rsid w:val="003B69F2"/>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enumlev1">
    <w:name w:val="enumlev1"/>
    <w:basedOn w:val="Normal"/>
    <w:link w:val="enumlev1Char"/>
    <w:rsid w:val="007D7287"/>
    <w:pPr>
      <w:spacing w:before="80"/>
      <w:ind w:left="794" w:hanging="794"/>
    </w:pPr>
  </w:style>
  <w:style w:type="character" w:customStyle="1" w:styleId="enumlev1Char">
    <w:name w:val="enumlev1 Char"/>
    <w:link w:val="enumlev1"/>
    <w:rsid w:val="007D7287"/>
    <w:rPr>
      <w:sz w:val="24"/>
      <w:lang w:val="en-GB" w:eastAsia="en-US"/>
    </w:rPr>
  </w:style>
  <w:style w:type="paragraph" w:styleId="BalloonText">
    <w:name w:val="Balloon Text"/>
    <w:basedOn w:val="Normal"/>
    <w:link w:val="BalloonTextChar"/>
    <w:semiHidden/>
    <w:unhideWhenUsed/>
    <w:rsid w:val="008E7FDF"/>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8E7FDF"/>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57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tu.int/ITU-T/workprog/wp_search.aspx?Q=11/11" TargetMode="Externa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ji\Application%20Data\Microsoft\Templates\POOL%20C%20-%20ITU\PC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CA25A-25A7-400E-A93A-AE6AEBC07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PC_TSBCIRC1.DOT</Template>
  <TotalTime>1</TotalTime>
  <Pages>4</Pages>
  <Words>2372</Words>
  <Characters>831</Characters>
  <Application>Microsoft Office Word</Application>
  <DocSecurity>4</DocSecurity>
  <Lines>6</Lines>
  <Paragraphs>6</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3197</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POOL</dc:creator>
  <cp:lastModifiedBy>Aveline, Marion</cp:lastModifiedBy>
  <cp:revision>2</cp:revision>
  <cp:lastPrinted>2014-07-29T12:23:00Z</cp:lastPrinted>
  <dcterms:created xsi:type="dcterms:W3CDTF">2014-08-08T12:49:00Z</dcterms:created>
  <dcterms:modified xsi:type="dcterms:W3CDTF">2014-08-08T12:49:00Z</dcterms:modified>
</cp:coreProperties>
</file>