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039E" w14:textId="719F3331" w:rsidR="009D618F" w:rsidRPr="008F46DA" w:rsidRDefault="009D618F" w:rsidP="008F46D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tab/>
      </w:r>
      <w:r w:rsidR="00B1423E">
        <w:t>2014</w:t>
      </w:r>
      <w:r w:rsidR="008F46DA">
        <w:rPr>
          <w:rFonts w:hint="eastAsia"/>
          <w:lang w:eastAsia="zh-CN"/>
        </w:rPr>
        <w:t>年</w:t>
      </w:r>
      <w:r w:rsidR="008F46DA">
        <w:rPr>
          <w:rFonts w:hint="eastAsia"/>
          <w:lang w:eastAsia="zh-CN"/>
        </w:rPr>
        <w:t>7</w:t>
      </w:r>
      <w:r w:rsidR="008F46DA">
        <w:rPr>
          <w:rFonts w:hint="eastAsia"/>
          <w:lang w:eastAsia="zh-CN"/>
        </w:rPr>
        <w:t>月</w:t>
      </w:r>
      <w:r w:rsidR="008F46DA">
        <w:rPr>
          <w:rFonts w:hint="eastAsia"/>
          <w:lang w:eastAsia="zh-CN"/>
        </w:rPr>
        <w:t>2</w:t>
      </w:r>
      <w:r w:rsidR="008F46DA">
        <w:rPr>
          <w:rFonts w:hint="eastAsia"/>
          <w:lang w:eastAsia="zh-CN"/>
        </w:rPr>
        <w:t>日，日内瓦</w:t>
      </w:r>
    </w:p>
    <w:p w14:paraId="56B0923F" w14:textId="77777777" w:rsid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 w14:paraId="3BD4DA59" w14:textId="77777777">
        <w:trPr>
          <w:cantSplit/>
        </w:trPr>
        <w:tc>
          <w:tcPr>
            <w:tcW w:w="6426" w:type="dxa"/>
            <w:vAlign w:val="center"/>
          </w:tcPr>
          <w:p w14:paraId="4EE77086" w14:textId="68AEC212" w:rsidR="00D27786" w:rsidRPr="00E329A5" w:rsidRDefault="008F46DA" w:rsidP="00067E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14:paraId="1FD4A544" w14:textId="136889FC" w:rsidR="00D27786" w:rsidRPr="00F50108" w:rsidRDefault="008F46DA" w:rsidP="00067E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2C8247F0" wp14:editId="1D0E8F4B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 w14:paraId="085CF3A5" w14:textId="77777777">
        <w:trPr>
          <w:cantSplit/>
        </w:trPr>
        <w:tc>
          <w:tcPr>
            <w:tcW w:w="6426" w:type="dxa"/>
            <w:vAlign w:val="center"/>
          </w:tcPr>
          <w:p w14:paraId="6FC96E75" w14:textId="77777777" w:rsidR="00D27786" w:rsidRPr="00F50108" w:rsidRDefault="00D27786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1D9F6E73" w14:textId="77777777" w:rsidR="00D27786" w:rsidRPr="00F50108" w:rsidRDefault="00D27786" w:rsidP="009D618F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FBA774" w14:textId="77777777" w:rsidR="005E54DF" w:rsidRPr="005E54DF" w:rsidRDefault="005E54DF" w:rsidP="005E54DF">
      <w:pPr>
        <w:spacing w:before="0"/>
        <w:rPr>
          <w:vanish/>
        </w:rPr>
      </w:pPr>
      <w:bookmarkStart w:id="1" w:name="StartTyping_E"/>
      <w:bookmarkEnd w:id="1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D618F" w14:paraId="384F4B39" w14:textId="77777777" w:rsidTr="005E54DF">
        <w:trPr>
          <w:cantSplit/>
        </w:trPr>
        <w:tc>
          <w:tcPr>
            <w:tcW w:w="993" w:type="dxa"/>
          </w:tcPr>
          <w:p w14:paraId="0153F4EC" w14:textId="419EB99F" w:rsidR="009D618F" w:rsidRPr="00067ECA" w:rsidRDefault="008F46DA" w:rsidP="00455EF8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文号：</w:t>
            </w:r>
          </w:p>
          <w:p w14:paraId="0CE7A4E1" w14:textId="77777777" w:rsidR="009D618F" w:rsidRPr="00067ECA" w:rsidRDefault="009D618F" w:rsidP="00455EF8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</w:p>
          <w:p w14:paraId="2DAD067C" w14:textId="7D229C59" w:rsidR="009D618F" w:rsidRPr="00067ECA" w:rsidRDefault="00067ECA" w:rsidP="008F46DA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067ECA">
              <w:rPr>
                <w:szCs w:val="24"/>
                <w:lang w:eastAsia="zh-CN"/>
              </w:rPr>
              <w:br/>
            </w:r>
            <w:r w:rsidR="009D618F" w:rsidRPr="00067ECA">
              <w:rPr>
                <w:szCs w:val="24"/>
                <w:lang w:eastAsia="zh-CN"/>
              </w:rPr>
              <w:br/>
            </w:r>
            <w:r w:rsidR="008F46DA">
              <w:rPr>
                <w:rFonts w:hint="eastAsia"/>
                <w:szCs w:val="24"/>
                <w:lang w:eastAsia="zh-CN"/>
              </w:rPr>
              <w:t>电话：</w:t>
            </w:r>
          </w:p>
          <w:p w14:paraId="61DE919C" w14:textId="3F06C0F3" w:rsidR="009D618F" w:rsidRDefault="008F46DA" w:rsidP="008F46DA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传真：</w:t>
            </w:r>
          </w:p>
          <w:p w14:paraId="6C6F41EA" w14:textId="77777777" w:rsidR="008F46DA" w:rsidRDefault="008F46DA" w:rsidP="008F46DA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</w:p>
          <w:p w14:paraId="3284E59A" w14:textId="0340944A" w:rsidR="007108BB" w:rsidRPr="00067ECA" w:rsidRDefault="008F46DA" w:rsidP="008F46DA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邮件：</w:t>
            </w:r>
            <w:r w:rsidR="007108BB">
              <w:rPr>
                <w:szCs w:val="24"/>
              </w:rPr>
              <w:t xml:space="preserve"> </w:t>
            </w:r>
          </w:p>
        </w:tc>
        <w:tc>
          <w:tcPr>
            <w:tcW w:w="4436" w:type="dxa"/>
          </w:tcPr>
          <w:p w14:paraId="2F691186" w14:textId="527B6592" w:rsidR="009D618F" w:rsidRPr="00683DDC" w:rsidRDefault="008F46DA" w:rsidP="008F46DA">
            <w:pPr>
              <w:tabs>
                <w:tab w:val="left" w:pos="4111"/>
              </w:tabs>
              <w:spacing w:before="0"/>
              <w:rPr>
                <w:b/>
                <w:lang w:val="en-US"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Pr="004570BA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102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14:paraId="6CD20D94" w14:textId="593401DF" w:rsidR="009D618F" w:rsidRPr="000E581A" w:rsidRDefault="00AC287A" w:rsidP="008F46DA">
            <w:pPr>
              <w:tabs>
                <w:tab w:val="left" w:pos="4111"/>
              </w:tabs>
              <w:spacing w:before="0"/>
              <w:rPr>
                <w:b/>
                <w:lang w:val="en-US" w:eastAsia="zh-CN"/>
              </w:rPr>
            </w:pPr>
            <w:r w:rsidRPr="00AC287A">
              <w:rPr>
                <w:lang w:val="en-US" w:eastAsia="zh-CN"/>
              </w:rPr>
              <w:t>TSB</w:t>
            </w:r>
            <w:r w:rsidR="008F46DA">
              <w:rPr>
                <w:rFonts w:hint="eastAsia"/>
                <w:lang w:val="en-US" w:eastAsia="zh-CN"/>
              </w:rPr>
              <w:t>讲习班</w:t>
            </w:r>
            <w:r w:rsidR="002F3773">
              <w:rPr>
                <w:lang w:val="en-US" w:eastAsia="zh-CN"/>
              </w:rPr>
              <w:t>/</w:t>
            </w:r>
            <w:r w:rsidR="00B1423E">
              <w:rPr>
                <w:lang w:val="en-US" w:eastAsia="zh-CN"/>
              </w:rPr>
              <w:t>K.M</w:t>
            </w:r>
            <w:r w:rsidR="00683DDC">
              <w:rPr>
                <w:lang w:val="en-US" w:eastAsia="zh-CN"/>
              </w:rPr>
              <w:t>.</w:t>
            </w:r>
          </w:p>
          <w:p w14:paraId="356DEDF8" w14:textId="77777777" w:rsidR="000C1338" w:rsidRPr="000C1338" w:rsidRDefault="00B1423E" w:rsidP="00F472BF">
            <w:pPr>
              <w:tabs>
                <w:tab w:val="left" w:pos="4111"/>
              </w:tabs>
              <w:spacing w:before="0"/>
              <w:rPr>
                <w:sz w:val="32"/>
                <w:szCs w:val="24"/>
              </w:rPr>
            </w:pPr>
            <w:r>
              <w:rPr>
                <w:lang w:val="en-US" w:eastAsia="zh-CN"/>
              </w:rPr>
              <w:br/>
            </w:r>
            <w:r>
              <w:rPr>
                <w:lang w:val="en-US" w:eastAsia="zh-CN"/>
              </w:rPr>
              <w:br/>
            </w:r>
            <w:r>
              <w:rPr>
                <w:lang w:val="en-US"/>
              </w:rPr>
              <w:t>+41 22 730 6226</w:t>
            </w:r>
            <w:r w:rsidR="00AC287A" w:rsidRPr="00AC287A">
              <w:rPr>
                <w:lang w:val="en-US"/>
              </w:rPr>
              <w:br/>
              <w:t>+41 22 730 5853</w:t>
            </w:r>
            <w:r w:rsidR="00AC287A" w:rsidRPr="00AC287A">
              <w:rPr>
                <w:lang w:val="en-US"/>
              </w:rPr>
              <w:br/>
            </w:r>
          </w:p>
          <w:p w14:paraId="515FE70B" w14:textId="554F1032" w:rsidR="009D618F" w:rsidRPr="000E581A" w:rsidRDefault="000C1338" w:rsidP="00F472BF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hyperlink r:id="rId9" w:history="1">
              <w:r w:rsidR="00AC287A" w:rsidRPr="00AC287A">
                <w:rPr>
                  <w:rStyle w:val="Hyperlink"/>
                  <w:lang w:val="en-US"/>
                </w:rPr>
                <w:t>tsbworkshops@itu.int</w:t>
              </w:r>
            </w:hyperlink>
            <w:r w:rsidR="00AC287A" w:rsidRPr="00AC287A">
              <w:rPr>
                <w:lang w:val="en-US"/>
              </w:rPr>
              <w:t xml:space="preserve"> </w:t>
            </w:r>
          </w:p>
        </w:tc>
        <w:tc>
          <w:tcPr>
            <w:tcW w:w="4436" w:type="dxa"/>
          </w:tcPr>
          <w:p w14:paraId="672F69A2" w14:textId="5155F59C" w:rsidR="009D618F" w:rsidRDefault="00067ECA" w:rsidP="009D618F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9D618F"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致国际电联各成员国主管部门；</w:t>
            </w:r>
          </w:p>
          <w:p w14:paraId="20F4677C" w14:textId="23F01AC3" w:rsidR="009D618F" w:rsidRPr="00506865" w:rsidRDefault="009D618F" w:rsidP="008F46DA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致国际电联部门成员；</w:t>
            </w:r>
          </w:p>
          <w:p w14:paraId="5B32CEA5" w14:textId="4D3F7B8A" w:rsidR="00E74C03" w:rsidRDefault="009D618F" w:rsidP="008F46DA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致国际电联部门准成员；</w:t>
            </w:r>
          </w:p>
          <w:p w14:paraId="72DCDF6E" w14:textId="177328AA" w:rsidR="00455EF8" w:rsidRDefault="00455EF8" w:rsidP="008F46DA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致国际电联学术</w:t>
            </w:r>
            <w:r w:rsidR="008F46DA" w:rsidRPr="0017497B">
              <w:rPr>
                <w:rFonts w:hint="eastAsia"/>
                <w:lang w:eastAsia="zh-CN"/>
              </w:rPr>
              <w:t>成员</w:t>
            </w:r>
          </w:p>
          <w:p w14:paraId="5DB92B81" w14:textId="77777777" w:rsidR="00E74C03" w:rsidRDefault="00E74C03">
            <w:pPr>
              <w:spacing w:before="0"/>
              <w:ind w:left="284" w:hanging="284"/>
              <w:rPr>
                <w:lang w:eastAsia="zh-CN"/>
              </w:rPr>
            </w:pPr>
          </w:p>
          <w:p w14:paraId="23C6D69F" w14:textId="4156CA65" w:rsidR="00E74C03" w:rsidRDefault="008F46DA" w:rsidP="008F46DA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  <w:r w:rsidR="00296B7F">
              <w:rPr>
                <w:b/>
                <w:lang w:eastAsia="zh-CN"/>
              </w:rPr>
              <w:br/>
            </w:r>
            <w:r w:rsidR="00296B7F">
              <w:rPr>
                <w:lang w:eastAsia="zh-CN"/>
              </w:rPr>
              <w:tab/>
            </w:r>
          </w:p>
          <w:p w14:paraId="1E2454AD" w14:textId="5DCEAF03" w:rsidR="00296B7F" w:rsidRDefault="00296B7F" w:rsidP="008F46DA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ITU-T</w:t>
            </w:r>
            <w:r w:rsidR="008F46DA">
              <w:rPr>
                <w:rFonts w:hint="eastAsia"/>
                <w:lang w:eastAsia="zh-CN"/>
              </w:rPr>
              <w:t>研究组正副主席；</w:t>
            </w:r>
          </w:p>
          <w:p w14:paraId="72D12C30" w14:textId="5D1CF92E" w:rsidR="00296B7F" w:rsidRDefault="00296B7F" w:rsidP="008F46DA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电信发展局主任；</w:t>
            </w:r>
          </w:p>
          <w:p w14:paraId="5D99283E" w14:textId="3B90338D" w:rsidR="00F472BF" w:rsidRDefault="00296B7F" w:rsidP="008F46DA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无线电通信局主任；</w:t>
            </w:r>
          </w:p>
          <w:p w14:paraId="57A9C7A3" w14:textId="261679E5" w:rsidR="00F472BF" w:rsidRDefault="00E74C03" w:rsidP="008F46DA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国际电联曼谷区域代表处主任；</w:t>
            </w:r>
          </w:p>
          <w:p w14:paraId="24CF1B19" w14:textId="474F1F95" w:rsidR="00C65438" w:rsidRDefault="00B56B56" w:rsidP="008F46DA">
            <w:pPr>
              <w:tabs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F46DA">
              <w:rPr>
                <w:rFonts w:hint="eastAsia"/>
                <w:lang w:eastAsia="zh-CN"/>
              </w:rPr>
              <w:t>泰国日内瓦常驻代表团</w:t>
            </w:r>
          </w:p>
        </w:tc>
      </w:tr>
      <w:tr w:rsidR="008504F8" w14:paraId="34D5E40C" w14:textId="77777777" w:rsidTr="005E54DF">
        <w:trPr>
          <w:cantSplit/>
        </w:trPr>
        <w:tc>
          <w:tcPr>
            <w:tcW w:w="993" w:type="dxa"/>
          </w:tcPr>
          <w:p w14:paraId="5505ABF0" w14:textId="77777777" w:rsidR="008504F8" w:rsidRPr="00067ECA" w:rsidRDefault="008504F8" w:rsidP="005E54DF">
            <w:pPr>
              <w:spacing w:before="1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55A1F50C" w14:textId="77777777" w:rsidR="008504F8" w:rsidRDefault="008504F8" w:rsidP="00B41739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14:paraId="4142A58D" w14:textId="77777777" w:rsidR="008504F8" w:rsidRDefault="008504F8" w:rsidP="009D61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14:paraId="0C9A6153" w14:textId="77777777" w:rsidR="009D618F" w:rsidRDefault="009D618F" w:rsidP="009D618F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313772" w:rsidRPr="007108BB" w14:paraId="20E548D5" w14:textId="77777777" w:rsidTr="008504F8">
        <w:trPr>
          <w:cantSplit/>
        </w:trPr>
        <w:tc>
          <w:tcPr>
            <w:tcW w:w="1276" w:type="dxa"/>
          </w:tcPr>
          <w:p w14:paraId="19947323" w14:textId="0846AC20" w:rsidR="00313772" w:rsidRPr="007108BB" w:rsidRDefault="00313772" w:rsidP="005E54DF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080" w:type="dxa"/>
          </w:tcPr>
          <w:p w14:paraId="19BA7348" w14:textId="0474F3FD" w:rsidR="00313772" w:rsidRPr="00790273" w:rsidRDefault="00313772" w:rsidP="00FF5F8A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亚太电信组织</w:t>
            </w:r>
            <w:r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/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国际电联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一致性和互操作性联合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活动</w:t>
            </w:r>
            <w:r w:rsidR="00FF5F8A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br/>
            </w:r>
            <w:r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-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 xml:space="preserve"> </w:t>
            </w:r>
            <w:r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201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4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年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8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月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25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日至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26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日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，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泰国曼谷</w:t>
            </w:r>
          </w:p>
        </w:tc>
      </w:tr>
    </w:tbl>
    <w:p w14:paraId="6075B3DF" w14:textId="77777777" w:rsidR="00B56B56" w:rsidRDefault="00B56B56" w:rsidP="00FF5F8A">
      <w:pPr>
        <w:spacing w:before="360"/>
        <w:rPr>
          <w:rFonts w:asciiTheme="majorBidi" w:hAnsiTheme="majorBidi" w:cstheme="majorBidi"/>
          <w:szCs w:val="24"/>
          <w:lang w:eastAsia="zh-CN"/>
        </w:rPr>
      </w:pPr>
    </w:p>
    <w:p w14:paraId="1727C549" w14:textId="26487D24" w:rsidR="00697D21" w:rsidRPr="00E31B46" w:rsidRDefault="00313772" w:rsidP="009D618F">
      <w:pPr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lang w:eastAsia="zh-CN"/>
        </w:rPr>
        <w:t>尊敬的先生</w:t>
      </w:r>
      <w:r w:rsidRPr="00E31B46">
        <w:rPr>
          <w:rFonts w:asciiTheme="majorBidi" w:hAnsiTheme="majorBidi" w:cstheme="majorBidi"/>
          <w:lang w:eastAsia="zh-CN"/>
        </w:rPr>
        <w:t>/</w:t>
      </w:r>
      <w:r w:rsidRPr="00E31B46">
        <w:rPr>
          <w:rFonts w:asciiTheme="majorBidi" w:hAnsiTheme="majorBidi" w:cstheme="majorBidi"/>
          <w:lang w:eastAsia="zh-CN"/>
        </w:rPr>
        <w:t>女士，</w:t>
      </w:r>
    </w:p>
    <w:p w14:paraId="6BC833F2" w14:textId="1CB0A9BD" w:rsidR="00F472BF" w:rsidRPr="00E31B46" w:rsidRDefault="00AF3FB9" w:rsidP="00FF5F8A">
      <w:pPr>
        <w:spacing w:before="360"/>
        <w:jc w:val="both"/>
        <w:rPr>
          <w:rFonts w:asciiTheme="majorBidi" w:hAnsiTheme="majorBidi" w:cstheme="majorBidi"/>
          <w:szCs w:val="24"/>
          <w:lang w:eastAsia="zh-CN"/>
        </w:rPr>
      </w:pPr>
      <w:bookmarkStart w:id="2" w:name="suitetext"/>
      <w:bookmarkEnd w:id="2"/>
      <w:r w:rsidRPr="00E31B46">
        <w:rPr>
          <w:rFonts w:asciiTheme="majorBidi" w:hAnsiTheme="majorBidi" w:cstheme="majorBidi"/>
          <w:szCs w:val="24"/>
          <w:lang w:eastAsia="zh-CN"/>
        </w:rPr>
        <w:t>1</w:t>
      </w:r>
      <w:r w:rsidRPr="00E31B46">
        <w:rPr>
          <w:rFonts w:asciiTheme="majorBidi" w:hAnsiTheme="majorBidi" w:cstheme="majorBidi"/>
          <w:szCs w:val="24"/>
          <w:lang w:eastAsia="zh-CN"/>
        </w:rPr>
        <w:tab/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在此谨通知您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，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关于一致性和互操作性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C</w:t>
      </w:r>
      <w:r w:rsidR="004570BA">
        <w:rPr>
          <w:rFonts w:asciiTheme="majorBidi" w:eastAsia="SimSun" w:hAnsiTheme="majorBidi" w:cstheme="majorBidi" w:hint="eastAsia"/>
          <w:szCs w:val="24"/>
          <w:lang w:eastAsia="zh-CN"/>
        </w:rPr>
        <w:t>&amp;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I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）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的亚太电信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组织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APT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）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/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国际电联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ITU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）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联合活动将于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201</w:t>
      </w:r>
      <w:r w:rsidR="00E31B46" w:rsidRPr="00E31B46">
        <w:rPr>
          <w:rFonts w:asciiTheme="majorBidi" w:eastAsia="SimSun" w:hAnsiTheme="majorBidi" w:cstheme="majorBidi"/>
          <w:szCs w:val="24"/>
          <w:lang w:eastAsia="zh-CN"/>
        </w:rPr>
        <w:t>4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年</w:t>
      </w:r>
      <w:r w:rsidR="00E31B46" w:rsidRPr="00E31B46">
        <w:rPr>
          <w:rFonts w:asciiTheme="majorBidi" w:eastAsia="SimSun" w:hAnsiTheme="majorBidi" w:cstheme="majorBidi"/>
          <w:szCs w:val="24"/>
          <w:lang w:eastAsia="zh-CN"/>
        </w:rPr>
        <w:t>8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月</w:t>
      </w:r>
      <w:r w:rsidR="00E31B46" w:rsidRPr="00E31B46">
        <w:rPr>
          <w:rFonts w:asciiTheme="majorBidi" w:eastAsia="SimSun" w:hAnsiTheme="majorBidi" w:cstheme="majorBidi"/>
          <w:szCs w:val="24"/>
          <w:lang w:eastAsia="zh-CN"/>
        </w:rPr>
        <w:t>25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日至</w:t>
      </w:r>
      <w:r w:rsidR="00E31B46" w:rsidRPr="00E31B46">
        <w:rPr>
          <w:rFonts w:asciiTheme="majorBidi" w:eastAsia="SimSun" w:hAnsiTheme="majorBidi" w:cstheme="majorBidi"/>
          <w:szCs w:val="24"/>
          <w:lang w:eastAsia="zh-CN"/>
        </w:rPr>
        <w:t>26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日在曼谷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泰国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）举行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。本次活动将在曼谷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泰国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）</w:t>
      </w:r>
      <w:r w:rsidR="00E31B46">
        <w:rPr>
          <w:rStyle w:val="shorttext"/>
          <w:rFonts w:ascii="SimSun" w:eastAsia="SimSun" w:hAnsi="SimSun" w:cs="SimSun" w:hint="eastAsia"/>
          <w:color w:val="222222"/>
          <w:lang w:eastAsia="zh-CN"/>
        </w:rPr>
        <w:t>帝国皇后公园饭店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举行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，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与之同址前后</w:t>
      </w:r>
      <w:r w:rsidR="004570BA">
        <w:rPr>
          <w:rFonts w:asciiTheme="majorBidi" w:eastAsia="SimSun" w:hAnsiTheme="majorBidi" w:cstheme="majorBidi" w:hint="eastAsia"/>
          <w:szCs w:val="24"/>
          <w:lang w:val="en-US" w:eastAsia="zh-CN"/>
        </w:rPr>
        <w:t>脚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举行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的会议还包括：</w:t>
      </w:r>
      <w:r w:rsidR="00E31B46" w:rsidRPr="00E31B46">
        <w:rPr>
          <w:rStyle w:val="Hyperlink"/>
          <w:rFonts w:hint="eastAsia"/>
          <w:lang w:eastAsia="zh-CN"/>
        </w:rPr>
        <w:t>国际电联亚太区域标准化论坛（</w:t>
      </w:r>
      <w:r w:rsidR="00E31B46" w:rsidRPr="00E31B46">
        <w:rPr>
          <w:rStyle w:val="Hyperlink"/>
          <w:rFonts w:hint="eastAsia"/>
          <w:lang w:eastAsia="zh-CN"/>
        </w:rPr>
        <w:t>2014</w:t>
      </w:r>
      <w:r w:rsidR="00E31B46" w:rsidRPr="00E31B46">
        <w:rPr>
          <w:rStyle w:val="Hyperlink"/>
          <w:rFonts w:hint="eastAsia"/>
          <w:lang w:eastAsia="zh-CN"/>
        </w:rPr>
        <w:t>年</w:t>
      </w:r>
      <w:r w:rsidR="00E31B46" w:rsidRPr="00E31B46">
        <w:rPr>
          <w:rStyle w:val="Hyperlink"/>
          <w:rFonts w:hint="eastAsia"/>
          <w:lang w:eastAsia="zh-CN"/>
        </w:rPr>
        <w:t>8</w:t>
      </w:r>
      <w:r w:rsidR="00E31B46" w:rsidRPr="00E31B46">
        <w:rPr>
          <w:rStyle w:val="Hyperlink"/>
          <w:rFonts w:hint="eastAsia"/>
          <w:lang w:eastAsia="zh-CN"/>
        </w:rPr>
        <w:t>月</w:t>
      </w:r>
      <w:r w:rsidR="00E31B46" w:rsidRPr="00E31B46">
        <w:rPr>
          <w:rStyle w:val="Hyperlink"/>
          <w:rFonts w:hint="eastAsia"/>
          <w:lang w:eastAsia="zh-CN"/>
        </w:rPr>
        <w:t>25</w:t>
      </w:r>
      <w:r w:rsidR="00E31B46" w:rsidRPr="00E31B46">
        <w:rPr>
          <w:rStyle w:val="Hyperlink"/>
          <w:rFonts w:hint="eastAsia"/>
          <w:lang w:eastAsia="zh-CN"/>
        </w:rPr>
        <w:t>日）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和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第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2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4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届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APT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标准化计划论坛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ASTAP-2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4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）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（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2014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年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8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月</w:t>
      </w:r>
      <w:r w:rsidR="00E31B46" w:rsidRPr="00E31B46">
        <w:rPr>
          <w:rFonts w:asciiTheme="majorBidi" w:hAnsiTheme="majorBidi" w:cstheme="majorBidi"/>
          <w:szCs w:val="24"/>
          <w:lang w:eastAsia="zh-CN"/>
        </w:rPr>
        <w:t>27-29</w:t>
      </w:r>
      <w:r w:rsidR="00E31B46">
        <w:rPr>
          <w:rFonts w:asciiTheme="majorBidi" w:hAnsiTheme="majorBidi" w:cstheme="majorBidi" w:hint="eastAsia"/>
          <w:szCs w:val="24"/>
          <w:lang w:eastAsia="zh-CN"/>
        </w:rPr>
        <w:t>日</w:t>
      </w:r>
      <w:r w:rsidR="00E31B46">
        <w:rPr>
          <w:rFonts w:asciiTheme="majorBidi" w:eastAsia="SimSun" w:hAnsiTheme="majorBidi" w:cstheme="majorBidi" w:hint="eastAsia"/>
          <w:szCs w:val="24"/>
          <w:lang w:val="en-US" w:eastAsia="zh-CN"/>
        </w:rPr>
        <w:t>）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。</w:t>
      </w:r>
    </w:p>
    <w:p w14:paraId="7A7DAE1E" w14:textId="3B224706" w:rsidR="00724A84" w:rsidRPr="00E31B46" w:rsidRDefault="00724A84" w:rsidP="00E31B46">
      <w:pPr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t>2</w:t>
      </w:r>
      <w:r w:rsidRPr="00E31B46">
        <w:rPr>
          <w:rFonts w:asciiTheme="majorBidi" w:hAnsiTheme="majorBidi" w:cstheme="majorBidi"/>
          <w:szCs w:val="24"/>
          <w:lang w:eastAsia="zh-CN"/>
        </w:rPr>
        <w:tab/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本次活动将包括以下三个部分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：</w:t>
      </w:r>
    </w:p>
    <w:p w14:paraId="428DA19F" w14:textId="308B2E56" w:rsidR="00724A84" w:rsidRPr="00E31B46" w:rsidRDefault="00E90636" w:rsidP="00E31B46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互操作性</w:t>
      </w:r>
      <w:r w:rsidRPr="00E31B46">
        <w:rPr>
          <w:rFonts w:asciiTheme="majorBidi" w:eastAsia="SimSun" w:hAnsiTheme="majorBidi" w:cstheme="majorBidi"/>
          <w:b/>
          <w:bCs/>
          <w:szCs w:val="24"/>
          <w:lang w:val="zh-CN" w:eastAsia="zh-CN"/>
        </w:rPr>
        <w:t>测试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（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2014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年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8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月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25</w:t>
      </w:r>
      <w:r w:rsidR="00E31B46">
        <w:rPr>
          <w:rFonts w:asciiTheme="majorBidi" w:eastAsia="SimSun" w:hAnsiTheme="majorBidi" w:cstheme="majorBidi" w:hint="eastAsia"/>
          <w:szCs w:val="24"/>
          <w:lang w:val="zh-CN" w:eastAsia="zh-CN"/>
        </w:rPr>
        <w:t>日上午）</w:t>
      </w:r>
    </w:p>
    <w:p w14:paraId="4E7E19D1" w14:textId="309D4F11" w:rsidR="00683DDC" w:rsidRPr="00E31B46" w:rsidRDefault="00E90636" w:rsidP="00FC3CC6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E31B46">
        <w:rPr>
          <w:rFonts w:asciiTheme="majorBidi" w:eastAsia="SimSun" w:hAnsiTheme="majorBidi" w:cstheme="majorBidi"/>
          <w:b/>
          <w:bCs/>
          <w:szCs w:val="24"/>
          <w:lang w:val="zh-CN"/>
        </w:rPr>
        <w:t>展示</w:t>
      </w:r>
      <w:r w:rsidRPr="00E31B46">
        <w:rPr>
          <w:rFonts w:asciiTheme="majorBidi" w:eastAsia="SimSun" w:hAnsiTheme="majorBidi" w:cstheme="majorBidi"/>
          <w:szCs w:val="24"/>
          <w:lang w:val="en-US"/>
        </w:rPr>
        <w:t>（</w:t>
      </w:r>
      <w:r w:rsidRPr="00E31B46">
        <w:rPr>
          <w:rFonts w:asciiTheme="majorBidi" w:eastAsia="SimSun" w:hAnsiTheme="majorBidi" w:cstheme="majorBidi"/>
          <w:szCs w:val="24"/>
        </w:rPr>
        <w:t>201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4</w:t>
      </w:r>
      <w:r w:rsidRPr="00E31B46">
        <w:rPr>
          <w:rFonts w:asciiTheme="majorBidi" w:eastAsia="SimSun" w:hAnsiTheme="majorBidi" w:cstheme="majorBidi"/>
          <w:szCs w:val="24"/>
          <w:lang w:val="zh-CN"/>
        </w:rPr>
        <w:t>年</w:t>
      </w:r>
      <w:r w:rsidR="00E31B46" w:rsidRPr="00E31B46">
        <w:rPr>
          <w:rFonts w:asciiTheme="majorBidi" w:eastAsia="SimSun" w:hAnsiTheme="majorBidi" w:cstheme="majorBidi" w:hint="eastAsia"/>
          <w:szCs w:val="24"/>
          <w:lang w:val="en-US" w:eastAsia="zh-CN"/>
        </w:rPr>
        <w:t>8</w:t>
      </w:r>
      <w:r w:rsidRPr="00E31B46">
        <w:rPr>
          <w:rFonts w:asciiTheme="majorBidi" w:eastAsia="SimSun" w:hAnsiTheme="majorBidi" w:cstheme="majorBidi"/>
          <w:szCs w:val="24"/>
          <w:lang w:val="zh-CN"/>
        </w:rPr>
        <w:t>月</w:t>
      </w:r>
      <w:r w:rsidR="00E31B46" w:rsidRPr="00E31B46">
        <w:rPr>
          <w:rFonts w:asciiTheme="majorBidi" w:eastAsia="SimSun" w:hAnsiTheme="majorBidi" w:cstheme="majorBidi" w:hint="eastAsia"/>
          <w:szCs w:val="24"/>
          <w:lang w:val="en-US" w:eastAsia="zh-CN"/>
        </w:rPr>
        <w:t>25</w:t>
      </w:r>
      <w:r w:rsidRPr="00E31B46">
        <w:rPr>
          <w:rFonts w:asciiTheme="majorBidi" w:eastAsia="SimSun" w:hAnsiTheme="majorBidi" w:cstheme="majorBidi"/>
          <w:szCs w:val="24"/>
          <w:lang w:val="zh-CN"/>
        </w:rPr>
        <w:t>日</w:t>
      </w:r>
      <w:r w:rsidR="00FC3CC6" w:rsidRPr="00E31B46">
        <w:rPr>
          <w:rFonts w:asciiTheme="majorBidi" w:hAnsiTheme="majorBidi" w:cstheme="majorBidi"/>
          <w:szCs w:val="24"/>
        </w:rPr>
        <w:t>14:00</w:t>
      </w:r>
      <w:r w:rsidRPr="00E31B46">
        <w:rPr>
          <w:rFonts w:asciiTheme="majorBidi" w:eastAsia="SimSun" w:hAnsiTheme="majorBidi" w:cstheme="majorBidi"/>
          <w:szCs w:val="24"/>
        </w:rPr>
        <w:t xml:space="preserve">- 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20</w:t>
      </w:r>
      <w:r w:rsidRPr="00E31B46">
        <w:rPr>
          <w:rFonts w:asciiTheme="majorBidi" w:eastAsia="SimSun" w:hAnsiTheme="majorBidi" w:cstheme="majorBidi"/>
          <w:szCs w:val="24"/>
        </w:rPr>
        <w:t>14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年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8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月</w:t>
      </w:r>
      <w:r w:rsidR="00E31B46">
        <w:rPr>
          <w:rFonts w:asciiTheme="majorBidi" w:eastAsia="SimSun" w:hAnsiTheme="majorBidi" w:cstheme="majorBidi" w:hint="eastAsia"/>
          <w:szCs w:val="24"/>
          <w:lang w:eastAsia="zh-CN"/>
        </w:rPr>
        <w:t>27</w:t>
      </w:r>
      <w:r w:rsidRPr="00E31B46">
        <w:rPr>
          <w:rFonts w:asciiTheme="majorBidi" w:eastAsia="SimSun" w:hAnsiTheme="majorBidi" w:cstheme="majorBidi"/>
          <w:szCs w:val="24"/>
          <w:lang w:val="zh-CN"/>
        </w:rPr>
        <w:t>日</w:t>
      </w:r>
      <w:r w:rsidRPr="00E31B46">
        <w:rPr>
          <w:rFonts w:asciiTheme="majorBidi" w:eastAsia="SimSun" w:hAnsiTheme="majorBidi" w:cstheme="majorBidi"/>
          <w:szCs w:val="24"/>
          <w:lang w:val="en-US"/>
        </w:rPr>
        <w:t>）</w:t>
      </w:r>
    </w:p>
    <w:p w14:paraId="56B14496" w14:textId="19FEEA02" w:rsidR="00D30BE6" w:rsidRPr="00E31B46" w:rsidRDefault="00E90636" w:rsidP="00FC3CC6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  <w:lang w:eastAsia="zh-CN"/>
        </w:rPr>
      </w:pPr>
      <w:r w:rsidRPr="00FC3CC6">
        <w:rPr>
          <w:rFonts w:asciiTheme="majorBidi" w:eastAsia="SimSun" w:hAnsiTheme="majorBidi" w:cstheme="majorBidi"/>
          <w:b/>
          <w:bCs/>
          <w:szCs w:val="24"/>
          <w:lang w:val="zh-CN" w:eastAsia="zh-CN"/>
        </w:rPr>
        <w:t>讲习班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（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201</w:t>
      </w:r>
      <w:r w:rsidR="00FC3CC6">
        <w:rPr>
          <w:rFonts w:asciiTheme="majorBidi" w:eastAsia="SimSun" w:hAnsiTheme="majorBidi" w:cstheme="majorBidi" w:hint="eastAsia"/>
          <w:szCs w:val="24"/>
          <w:lang w:eastAsia="zh-CN"/>
        </w:rPr>
        <w:t>4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年</w:t>
      </w:r>
      <w:r w:rsidR="00FC3CC6">
        <w:rPr>
          <w:rFonts w:asciiTheme="majorBidi" w:eastAsia="SimSun" w:hAnsiTheme="majorBidi" w:cstheme="majorBidi" w:hint="eastAsia"/>
          <w:szCs w:val="24"/>
          <w:lang w:val="zh-CN" w:eastAsia="zh-CN"/>
        </w:rPr>
        <w:t>8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月</w:t>
      </w:r>
      <w:r w:rsidR="00FC3CC6">
        <w:rPr>
          <w:rFonts w:asciiTheme="majorBidi" w:eastAsia="SimSun" w:hAnsiTheme="majorBidi" w:cstheme="majorBidi" w:hint="eastAsia"/>
          <w:szCs w:val="24"/>
          <w:lang w:val="zh-CN" w:eastAsia="zh-CN"/>
        </w:rPr>
        <w:t>26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日）</w:t>
      </w:r>
    </w:p>
    <w:p w14:paraId="6419B207" w14:textId="4FE13B20" w:rsidR="007039F7" w:rsidRPr="00E31B46" w:rsidRDefault="00724A84" w:rsidP="004570BA">
      <w:pPr>
        <w:jc w:val="both"/>
        <w:rPr>
          <w:rFonts w:asciiTheme="majorBidi" w:hAnsiTheme="majorBidi" w:cstheme="majorBidi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t>3</w:t>
      </w:r>
      <w:r w:rsidRPr="00E31B46">
        <w:rPr>
          <w:rFonts w:asciiTheme="majorBidi" w:hAnsiTheme="majorBidi" w:cstheme="majorBidi"/>
          <w:szCs w:val="24"/>
          <w:lang w:eastAsia="zh-CN"/>
        </w:rPr>
        <w:tab/>
      </w:r>
      <w:r w:rsidR="00FC3CC6" w:rsidRPr="00FC3CC6">
        <w:rPr>
          <w:rFonts w:hint="eastAsia"/>
          <w:lang w:eastAsia="zh-CN"/>
        </w:rPr>
        <w:t>自</w:t>
      </w:r>
      <w:r w:rsidR="00FC3CC6" w:rsidRPr="00FC3CC6">
        <w:rPr>
          <w:rFonts w:hint="eastAsia"/>
          <w:lang w:eastAsia="zh-CN"/>
        </w:rPr>
        <w:t>2010</w:t>
      </w:r>
      <w:r w:rsidR="00FC3CC6" w:rsidRPr="00FC3CC6">
        <w:rPr>
          <w:rFonts w:hint="eastAsia"/>
          <w:lang w:eastAsia="zh-CN"/>
        </w:rPr>
        <w:t>年以来，国际电联一直</w:t>
      </w:r>
      <w:r w:rsidR="00FC3CC6">
        <w:rPr>
          <w:rFonts w:hint="eastAsia"/>
          <w:lang w:eastAsia="zh-CN"/>
        </w:rPr>
        <w:t>在</w:t>
      </w:r>
      <w:r w:rsidR="00FC3CC6" w:rsidRPr="00FC3CC6">
        <w:rPr>
          <w:rFonts w:hint="eastAsia"/>
          <w:lang w:eastAsia="zh-CN"/>
        </w:rPr>
        <w:t>致力</w:t>
      </w:r>
      <w:r w:rsidR="00FC3CC6">
        <w:rPr>
          <w:rFonts w:hint="eastAsia"/>
          <w:lang w:eastAsia="zh-CN"/>
        </w:rPr>
        <w:t>于研究</w:t>
      </w:r>
      <w:hyperlink r:id="rId10" w:history="1">
        <w:r w:rsidR="00FC3CC6" w:rsidRPr="000C1338">
          <w:rPr>
            <w:rStyle w:val="Hyperlink"/>
            <w:rFonts w:asciiTheme="majorBidi" w:hAnsiTheme="majorBidi" w:cstheme="majorBidi" w:hint="eastAsia"/>
            <w:szCs w:val="24"/>
            <w:lang w:eastAsia="zh-CN"/>
          </w:rPr>
          <w:t>C&amp;I</w:t>
        </w:r>
        <w:r w:rsidR="00FC3CC6" w:rsidRPr="000C1338">
          <w:rPr>
            <w:rStyle w:val="Hyperlink"/>
            <w:rFonts w:asciiTheme="majorBidi" w:hAnsiTheme="majorBidi" w:cstheme="majorBidi" w:hint="eastAsia"/>
            <w:szCs w:val="24"/>
            <w:lang w:eastAsia="zh-CN"/>
          </w:rPr>
          <w:t>计</w:t>
        </w:r>
        <w:r w:rsidR="00FC3CC6" w:rsidRPr="000C1338">
          <w:rPr>
            <w:rStyle w:val="Hyperlink"/>
            <w:rFonts w:asciiTheme="majorBidi" w:hAnsiTheme="majorBidi" w:cstheme="majorBidi" w:hint="eastAsia"/>
            <w:szCs w:val="24"/>
            <w:lang w:eastAsia="zh-CN"/>
          </w:rPr>
          <w:t>划</w:t>
        </w:r>
      </w:hyperlink>
      <w:r w:rsidR="00FC3CC6">
        <w:rPr>
          <w:rFonts w:hint="eastAsia"/>
          <w:lang w:eastAsia="zh-CN"/>
        </w:rPr>
        <w:t>，</w:t>
      </w:r>
      <w:r w:rsidR="00FC3CC6" w:rsidRPr="00FC3CC6">
        <w:rPr>
          <w:rFonts w:hint="eastAsia"/>
          <w:lang w:eastAsia="zh-CN"/>
        </w:rPr>
        <w:t>以响应国际电联成员的</w:t>
      </w:r>
      <w:r w:rsidR="004570BA">
        <w:rPr>
          <w:rFonts w:hint="eastAsia"/>
          <w:lang w:eastAsia="zh-CN"/>
        </w:rPr>
        <w:t>下述</w:t>
      </w:r>
      <w:r w:rsidR="00FC3CC6" w:rsidRPr="00FC3CC6">
        <w:rPr>
          <w:rFonts w:hint="eastAsia"/>
          <w:lang w:eastAsia="zh-CN"/>
        </w:rPr>
        <w:t>要求，</w:t>
      </w:r>
      <w:r w:rsidR="00FC3CC6">
        <w:rPr>
          <w:rFonts w:hint="eastAsia"/>
          <w:lang w:eastAsia="zh-CN"/>
        </w:rPr>
        <w:t>即：</w:t>
      </w:r>
      <w:r w:rsidR="00FC3CC6" w:rsidRPr="00FC3CC6">
        <w:rPr>
          <w:rFonts w:hint="eastAsia"/>
          <w:lang w:eastAsia="zh-CN"/>
        </w:rPr>
        <w:t>确保</w:t>
      </w:r>
      <w:r w:rsidR="004570BA">
        <w:rPr>
          <w:rFonts w:hint="eastAsia"/>
          <w:lang w:eastAsia="zh-CN"/>
        </w:rPr>
        <w:t>根据</w:t>
      </w:r>
      <w:r w:rsidR="00FC3CC6" w:rsidRPr="00FC3CC6">
        <w:rPr>
          <w:rFonts w:hint="eastAsia"/>
          <w:lang w:eastAsia="zh-CN"/>
        </w:rPr>
        <w:t>ITU-T</w:t>
      </w:r>
      <w:r w:rsidR="00FC3CC6" w:rsidRPr="00FC3CC6">
        <w:rPr>
          <w:rFonts w:hint="eastAsia"/>
          <w:lang w:eastAsia="zh-CN"/>
        </w:rPr>
        <w:t>的</w:t>
      </w:r>
      <w:r w:rsidR="00FC3CC6">
        <w:rPr>
          <w:rFonts w:hint="eastAsia"/>
          <w:lang w:eastAsia="zh-CN"/>
        </w:rPr>
        <w:t>全部</w:t>
      </w:r>
      <w:r w:rsidR="00FC3CC6" w:rsidRPr="00FC3CC6">
        <w:rPr>
          <w:rFonts w:hint="eastAsia"/>
          <w:lang w:eastAsia="zh-CN"/>
        </w:rPr>
        <w:t>或部分建议书</w:t>
      </w:r>
      <w:r w:rsidR="00FC3CC6">
        <w:rPr>
          <w:rFonts w:hint="eastAsia"/>
          <w:lang w:eastAsia="zh-CN"/>
        </w:rPr>
        <w:t>来实现</w:t>
      </w:r>
      <w:r w:rsidR="00FC3CC6" w:rsidRPr="00FC3CC6">
        <w:rPr>
          <w:rFonts w:hint="eastAsia"/>
          <w:lang w:eastAsia="zh-CN"/>
        </w:rPr>
        <w:t>ICT</w:t>
      </w:r>
      <w:r w:rsidR="00FC3CC6" w:rsidRPr="00FC3CC6">
        <w:rPr>
          <w:rFonts w:hint="eastAsia"/>
          <w:lang w:eastAsia="zh-CN"/>
        </w:rPr>
        <w:t>产品</w:t>
      </w:r>
      <w:r w:rsidR="00FC3CC6">
        <w:rPr>
          <w:rFonts w:hint="eastAsia"/>
          <w:lang w:eastAsia="zh-CN"/>
        </w:rPr>
        <w:t>的</w:t>
      </w:r>
      <w:r w:rsidR="00FC3CC6" w:rsidRPr="00FC3CC6">
        <w:rPr>
          <w:rFonts w:hint="eastAsia"/>
          <w:lang w:eastAsia="zh-CN"/>
        </w:rPr>
        <w:t>一致性和互操作性。</w:t>
      </w:r>
      <w:r w:rsidR="00FC3CC6">
        <w:rPr>
          <w:rFonts w:hint="eastAsia"/>
          <w:lang w:eastAsia="zh-CN"/>
        </w:rPr>
        <w:t>此计划</w:t>
      </w:r>
      <w:r w:rsidR="00FC3CC6" w:rsidRPr="00C321EF">
        <w:rPr>
          <w:rFonts w:hint="eastAsia"/>
          <w:lang w:eastAsia="zh-CN"/>
        </w:rPr>
        <w:t>基于四个支柱：</w:t>
      </w:r>
      <w:r w:rsidR="00FC3CC6">
        <w:rPr>
          <w:rFonts w:hint="eastAsia"/>
          <w:lang w:eastAsia="zh-CN"/>
        </w:rPr>
        <w:t>支柱</w:t>
      </w:r>
      <w:r w:rsidR="00FC3CC6" w:rsidRPr="00C321EF">
        <w:rPr>
          <w:rFonts w:hint="eastAsia"/>
          <w:lang w:eastAsia="zh-CN"/>
        </w:rPr>
        <w:t>1</w:t>
      </w:r>
      <w:r w:rsidR="00FC3CC6">
        <w:rPr>
          <w:rFonts w:hint="eastAsia"/>
          <w:lang w:eastAsia="zh-CN"/>
        </w:rPr>
        <w:t>：一致性</w:t>
      </w:r>
      <w:r w:rsidR="00FC3CC6" w:rsidRPr="00C321EF">
        <w:rPr>
          <w:rFonts w:hint="eastAsia"/>
          <w:lang w:eastAsia="zh-CN"/>
        </w:rPr>
        <w:t>评估；</w:t>
      </w:r>
      <w:r w:rsidR="00FC3CC6">
        <w:rPr>
          <w:rFonts w:hint="eastAsia"/>
          <w:lang w:eastAsia="zh-CN"/>
        </w:rPr>
        <w:t>支柱</w:t>
      </w:r>
      <w:r w:rsidR="00FC3CC6" w:rsidRPr="00C321EF">
        <w:rPr>
          <w:rFonts w:hint="eastAsia"/>
          <w:lang w:eastAsia="zh-CN"/>
        </w:rPr>
        <w:t>2</w:t>
      </w:r>
      <w:r w:rsidR="00FC3CC6">
        <w:rPr>
          <w:rFonts w:hint="eastAsia"/>
          <w:lang w:eastAsia="zh-CN"/>
        </w:rPr>
        <w:t>：</w:t>
      </w:r>
      <w:r w:rsidR="00FC3CC6" w:rsidRPr="00C321EF">
        <w:rPr>
          <w:rFonts w:hint="eastAsia"/>
          <w:lang w:eastAsia="zh-CN"/>
        </w:rPr>
        <w:t>互操作性活动；</w:t>
      </w:r>
      <w:r w:rsidR="00FC3CC6">
        <w:rPr>
          <w:rFonts w:hint="eastAsia"/>
          <w:lang w:eastAsia="zh-CN"/>
        </w:rPr>
        <w:t>支柱</w:t>
      </w:r>
      <w:r w:rsidR="00FC3CC6" w:rsidRPr="00C321EF">
        <w:rPr>
          <w:rFonts w:hint="eastAsia"/>
          <w:lang w:eastAsia="zh-CN"/>
        </w:rPr>
        <w:t>3</w:t>
      </w:r>
      <w:r w:rsidR="00FC3CC6">
        <w:rPr>
          <w:rFonts w:hint="eastAsia"/>
          <w:lang w:eastAsia="zh-CN"/>
        </w:rPr>
        <w:t>：</w:t>
      </w:r>
      <w:r w:rsidR="00FC3CC6" w:rsidRPr="00C321EF">
        <w:rPr>
          <w:rFonts w:hint="eastAsia"/>
          <w:lang w:eastAsia="zh-CN"/>
        </w:rPr>
        <w:t>能力建设；以及</w:t>
      </w:r>
      <w:r w:rsidR="00FC3CC6">
        <w:rPr>
          <w:rFonts w:hint="eastAsia"/>
          <w:lang w:eastAsia="zh-CN"/>
        </w:rPr>
        <w:t>支柱</w:t>
      </w:r>
      <w:r w:rsidR="00FC3CC6" w:rsidRPr="00C321EF">
        <w:rPr>
          <w:rFonts w:hint="eastAsia"/>
          <w:lang w:eastAsia="zh-CN"/>
        </w:rPr>
        <w:t>4</w:t>
      </w:r>
      <w:r w:rsidR="00FC3CC6">
        <w:rPr>
          <w:rFonts w:hint="eastAsia"/>
          <w:lang w:eastAsia="zh-CN"/>
        </w:rPr>
        <w:t>：帮助</w:t>
      </w:r>
      <w:r w:rsidR="00FC3CC6" w:rsidRPr="00C321EF">
        <w:rPr>
          <w:rFonts w:hint="eastAsia"/>
          <w:lang w:eastAsia="zh-CN"/>
        </w:rPr>
        <w:t>发展中国家设立测试中心</w:t>
      </w:r>
      <w:r w:rsidR="00FC3CC6">
        <w:rPr>
          <w:rFonts w:hint="eastAsia"/>
          <w:lang w:eastAsia="zh-CN"/>
        </w:rPr>
        <w:t>和</w:t>
      </w:r>
      <w:r w:rsidR="00FC3CC6">
        <w:rPr>
          <w:lang w:eastAsia="zh-CN"/>
        </w:rPr>
        <w:t>C&amp;I</w:t>
      </w:r>
      <w:r w:rsidR="00FC3CC6">
        <w:rPr>
          <w:rFonts w:hint="eastAsia"/>
          <w:lang w:eastAsia="zh-CN"/>
        </w:rPr>
        <w:t>项目。</w:t>
      </w:r>
    </w:p>
    <w:p w14:paraId="567DE7E5" w14:textId="77777777" w:rsidR="00FF5F8A" w:rsidRDefault="00FF5F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="SimSun" w:hAnsiTheme="majorBidi" w:cstheme="majorBidi"/>
          <w:szCs w:val="24"/>
          <w:lang w:eastAsia="zh-CN"/>
        </w:rPr>
      </w:pPr>
      <w:r>
        <w:rPr>
          <w:rFonts w:asciiTheme="majorBidi" w:eastAsia="SimSun" w:hAnsiTheme="majorBidi" w:cstheme="majorBidi"/>
          <w:szCs w:val="24"/>
          <w:lang w:eastAsia="zh-CN"/>
        </w:rPr>
        <w:br w:type="page"/>
      </w:r>
    </w:p>
    <w:p w14:paraId="62143330" w14:textId="3ED39813" w:rsidR="00724A84" w:rsidRPr="00E31B46" w:rsidRDefault="00E90636" w:rsidP="00FF5F8A">
      <w:pPr>
        <w:ind w:firstLineChars="200" w:firstLine="480"/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eastAsia="SimSun" w:hAnsiTheme="majorBidi" w:cstheme="majorBidi"/>
          <w:szCs w:val="24"/>
          <w:lang w:eastAsia="zh-CN"/>
        </w:rPr>
        <w:lastRenderedPageBreak/>
        <w:t>APT/ITU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联合活动将有助于增进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国际电联和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APT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成员对</w:t>
      </w:r>
      <w:r w:rsidR="009E698A" w:rsidRPr="00E31B46">
        <w:rPr>
          <w:rFonts w:asciiTheme="majorBidi" w:hAnsiTheme="majorBidi" w:cstheme="majorBidi"/>
          <w:szCs w:val="24"/>
          <w:lang w:eastAsia="zh-CN"/>
        </w:rPr>
        <w:t>C&amp;I</w:t>
      </w:r>
      <w:r w:rsidR="009E698A">
        <w:rPr>
          <w:rFonts w:asciiTheme="majorBidi" w:hAnsiTheme="majorBidi" w:cstheme="majorBidi" w:hint="eastAsia"/>
          <w:szCs w:val="24"/>
          <w:lang w:eastAsia="zh-CN"/>
        </w:rPr>
        <w:t>问题的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理解，并促进国际电联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和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APT</w:t>
      </w:r>
      <w:r w:rsidR="009E698A" w:rsidRPr="00E31B46">
        <w:rPr>
          <w:rFonts w:asciiTheme="majorBidi" w:eastAsia="SimSun" w:hAnsiTheme="majorBidi" w:cstheme="majorBidi"/>
          <w:szCs w:val="24"/>
          <w:lang w:val="zh-CN" w:eastAsia="zh-CN"/>
        </w:rPr>
        <w:t>在亚太地区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开展与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C</w:t>
      </w:r>
      <w:r w:rsidR="004570BA">
        <w:rPr>
          <w:rFonts w:asciiTheme="majorBidi" w:eastAsia="SimSun" w:hAnsiTheme="majorBidi" w:cstheme="majorBidi" w:hint="eastAsia"/>
          <w:szCs w:val="24"/>
          <w:lang w:eastAsia="zh-CN"/>
        </w:rPr>
        <w:t>&amp;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I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相关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的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活动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，此外亦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有助于能力建设，并可为</w:t>
      </w:r>
      <w:r w:rsidR="009E698A">
        <w:rPr>
          <w:rFonts w:asciiTheme="majorBidi" w:hAnsiTheme="majorBidi" w:cstheme="majorBidi" w:hint="eastAsia"/>
          <w:szCs w:val="24"/>
          <w:lang w:eastAsia="zh-CN"/>
        </w:rPr>
        <w:t>APT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成员国的互操作性问题找到相应解决方案。预计此活动将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可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向国际电联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研究组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提供相关反馈，以便后者就此问题展开进一步研究。</w:t>
      </w:r>
    </w:p>
    <w:p w14:paraId="3BFC99C5" w14:textId="7DA49495" w:rsidR="00EE7C30" w:rsidRPr="00E31B46" w:rsidRDefault="00683DDC" w:rsidP="009E698A">
      <w:pPr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t>4</w:t>
      </w:r>
      <w:r w:rsidRPr="00E31B46">
        <w:rPr>
          <w:rFonts w:asciiTheme="majorBidi" w:hAnsiTheme="majorBidi" w:cstheme="majorBidi"/>
          <w:szCs w:val="24"/>
          <w:lang w:eastAsia="zh-CN"/>
        </w:rPr>
        <w:tab/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活动的</w:t>
      </w:r>
      <w:r w:rsidR="00E90636" w:rsidRPr="00E31B46">
        <w:rPr>
          <w:rFonts w:asciiTheme="majorBidi" w:eastAsia="SimSun" w:hAnsiTheme="majorBidi" w:cstheme="majorBidi"/>
          <w:b/>
          <w:bCs/>
          <w:szCs w:val="24"/>
          <w:lang w:val="zh-CN" w:eastAsia="zh-CN"/>
        </w:rPr>
        <w:t>测试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部分将包括对基于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ITU-T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建议书的产品的互操作性测试。我们鼓励制造商和业务提供商携带其产品与会</w:t>
      </w:r>
      <w:r w:rsidR="009E698A">
        <w:rPr>
          <w:rFonts w:asciiTheme="majorBidi" w:eastAsia="SimSun" w:hAnsiTheme="majorBidi" w:cstheme="majorBidi" w:hint="eastAsia"/>
          <w:szCs w:val="24"/>
          <w:lang w:val="zh-CN" w:eastAsia="zh-CN"/>
        </w:rPr>
        <w:t>，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并进行互操作性测试。互操作性测试参与者可通过协议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如保密协议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hAnsiTheme="majorBidi" w:cstheme="majorBidi"/>
          <w:szCs w:val="24"/>
          <w:lang w:eastAsia="zh-CN"/>
        </w:rPr>
        <w:t>NDA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））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共享互操作性测试的结果，其中可能涉及技术和业务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，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如</w:t>
      </w:r>
      <w:r w:rsidR="00E90636" w:rsidRPr="00E31B46">
        <w:rPr>
          <w:rFonts w:asciiTheme="majorBidi" w:eastAsia="SimSun" w:hAnsiTheme="majorBidi" w:cstheme="majorBidi"/>
          <w:szCs w:val="24"/>
          <w:lang w:val="en-US" w:eastAsia="zh-CN"/>
        </w:rPr>
        <w:t>：</w:t>
      </w:r>
    </w:p>
    <w:p w14:paraId="64A3F288" w14:textId="4CBB6748" w:rsidR="003A75F0" w:rsidRPr="00E31B46" w:rsidRDefault="00E90636" w:rsidP="00EA2F6A">
      <w:pPr>
        <w:pStyle w:val="ListParagraph"/>
        <w:numPr>
          <w:ilvl w:val="0"/>
          <w:numId w:val="47"/>
        </w:numPr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t>NGN</w:t>
      </w:r>
      <w:r w:rsidRPr="00E31B46">
        <w:rPr>
          <w:rFonts w:asciiTheme="majorBidi" w:eastAsia="SimSun" w:hAnsiTheme="majorBidi" w:cstheme="majorBidi"/>
          <w:szCs w:val="24"/>
          <w:lang w:val="en-US" w:eastAsia="zh-CN"/>
        </w:rPr>
        <w:t>（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VoIP</w:t>
      </w:r>
      <w:r w:rsidRPr="00E31B46">
        <w:rPr>
          <w:rFonts w:asciiTheme="majorBidi" w:eastAsia="SimSun" w:hAnsiTheme="majorBidi" w:cstheme="majorBidi"/>
          <w:szCs w:val="24"/>
          <w:lang w:val="en-US" w:eastAsia="zh-CN"/>
        </w:rPr>
        <w:t>、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视频会议</w:t>
      </w:r>
      <w:r w:rsidRPr="00E31B46">
        <w:rPr>
          <w:rFonts w:asciiTheme="majorBidi" w:eastAsia="SimSun" w:hAnsiTheme="majorBidi" w:cstheme="majorBidi"/>
          <w:szCs w:val="24"/>
          <w:lang w:val="en-US" w:eastAsia="zh-CN"/>
        </w:rPr>
        <w:t>）</w:t>
      </w:r>
    </w:p>
    <w:p w14:paraId="009C2EB1" w14:textId="0F0120AB" w:rsidR="00EA2F6A" w:rsidRPr="00E31B46" w:rsidRDefault="00E90636" w:rsidP="003A75F0">
      <w:pPr>
        <w:pStyle w:val="ListParagraph"/>
        <w:numPr>
          <w:ilvl w:val="0"/>
          <w:numId w:val="47"/>
        </w:numPr>
        <w:jc w:val="both"/>
        <w:rPr>
          <w:rFonts w:asciiTheme="majorBidi" w:hAnsiTheme="majorBidi" w:cstheme="majorBidi"/>
          <w:szCs w:val="24"/>
        </w:rPr>
      </w:pPr>
      <w:r w:rsidRPr="00E31B46">
        <w:rPr>
          <w:rFonts w:asciiTheme="majorBidi" w:hAnsiTheme="majorBidi" w:cstheme="majorBidi"/>
          <w:szCs w:val="24"/>
          <w:lang w:eastAsia="zh-CN"/>
        </w:rPr>
        <w:t>IPTV</w:t>
      </w:r>
      <w:r w:rsidRPr="00E31B46">
        <w:rPr>
          <w:rFonts w:asciiTheme="majorBidi" w:eastAsia="SimSun" w:hAnsiTheme="majorBidi" w:cstheme="majorBidi"/>
          <w:szCs w:val="24"/>
          <w:lang w:val="en-US" w:eastAsia="zh-CN"/>
        </w:rPr>
        <w:t>（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包括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IPTV MAFR</w:t>
      </w:r>
      <w:r w:rsidRPr="00E31B46">
        <w:rPr>
          <w:rFonts w:asciiTheme="majorBidi" w:eastAsia="SimSun" w:hAnsiTheme="majorBidi" w:cstheme="majorBidi"/>
          <w:szCs w:val="24"/>
          <w:lang w:val="en-US" w:eastAsia="zh-CN"/>
        </w:rPr>
        <w:t>（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多媒体应用程序框架</w:t>
      </w:r>
      <w:r w:rsidRPr="00E31B46">
        <w:rPr>
          <w:rFonts w:asciiTheme="majorBidi" w:eastAsia="SimSun" w:hAnsiTheme="majorBidi" w:cstheme="majorBidi"/>
          <w:szCs w:val="24"/>
          <w:lang w:val="en-US" w:eastAsia="zh-CN"/>
        </w:rPr>
        <w:t>））</w:t>
      </w:r>
    </w:p>
    <w:p w14:paraId="02B7E344" w14:textId="20933C94" w:rsidR="00C452D1" w:rsidRPr="00E31B46" w:rsidRDefault="00E90636" w:rsidP="00FF5F8A">
      <w:pPr>
        <w:ind w:firstLineChars="200" w:firstLine="482"/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eastAsia="SimSun" w:hAnsiTheme="majorBidi" w:cstheme="majorBidi"/>
          <w:b/>
          <w:bCs/>
          <w:szCs w:val="24"/>
          <w:lang w:val="zh-CN" w:eastAsia="zh-CN"/>
        </w:rPr>
        <w:t>展示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部分将演示由与会制造商和科研院所生产的新兴产品。这部分旨在强调先进技术和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ITU-T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当前的标准化工作，其中可能涉及技术和业务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，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如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：</w:t>
      </w:r>
      <w:r w:rsidR="00C452D1" w:rsidRPr="00E31B46">
        <w:rPr>
          <w:rFonts w:asciiTheme="majorBidi" w:hAnsiTheme="majorBidi" w:cstheme="majorBidi"/>
          <w:szCs w:val="24"/>
          <w:lang w:eastAsia="zh-CN"/>
        </w:rPr>
        <w:t xml:space="preserve"> </w:t>
      </w:r>
    </w:p>
    <w:p w14:paraId="63966C90" w14:textId="4A7B7443" w:rsidR="00EA2F6A" w:rsidRPr="00E31B46" w:rsidRDefault="00EA2F6A" w:rsidP="009E698A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Cs w:val="24"/>
        </w:rPr>
      </w:pPr>
      <w:r w:rsidRPr="00E31B46">
        <w:rPr>
          <w:rFonts w:asciiTheme="majorBidi" w:hAnsiTheme="majorBidi" w:cstheme="majorBidi"/>
          <w:szCs w:val="24"/>
        </w:rPr>
        <w:t>IPTV/</w:t>
      </w:r>
      <w:r w:rsidR="009E698A">
        <w:rPr>
          <w:rFonts w:asciiTheme="majorBidi" w:hAnsiTheme="majorBidi" w:cstheme="majorBidi" w:hint="eastAsia"/>
          <w:szCs w:val="24"/>
          <w:lang w:eastAsia="zh-CN"/>
        </w:rPr>
        <w:t>互联网电视</w:t>
      </w:r>
      <w:r w:rsidRPr="00E31B46">
        <w:rPr>
          <w:rFonts w:asciiTheme="majorBidi" w:hAnsiTheme="majorBidi" w:cstheme="majorBidi"/>
          <w:szCs w:val="24"/>
        </w:rPr>
        <w:t xml:space="preserve"> </w:t>
      </w:r>
    </w:p>
    <w:p w14:paraId="1CCFB2E1" w14:textId="2B79268F" w:rsidR="00EA2F6A" w:rsidRPr="00E31B46" w:rsidRDefault="00EA2F6A" w:rsidP="009E698A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t>NGN</w:t>
      </w:r>
      <w:r w:rsidR="009E698A">
        <w:rPr>
          <w:rFonts w:asciiTheme="majorBidi" w:hAnsiTheme="majorBidi" w:cstheme="majorBidi" w:hint="eastAsia"/>
          <w:szCs w:val="24"/>
          <w:lang w:eastAsia="zh-CN"/>
        </w:rPr>
        <w:t>端到端业务（</w:t>
      </w:r>
      <w:r w:rsidRPr="00E31B46">
        <w:rPr>
          <w:rFonts w:asciiTheme="majorBidi" w:hAnsiTheme="majorBidi" w:cstheme="majorBidi"/>
          <w:szCs w:val="24"/>
          <w:lang w:eastAsia="zh-CN"/>
        </w:rPr>
        <w:t>E2E</w:t>
      </w:r>
      <w:r w:rsidR="009E698A">
        <w:rPr>
          <w:rFonts w:asciiTheme="majorBidi" w:hAnsiTheme="majorBidi" w:cstheme="majorBidi" w:hint="eastAsia"/>
          <w:szCs w:val="24"/>
          <w:lang w:eastAsia="zh-CN"/>
        </w:rPr>
        <w:t>）业务</w:t>
      </w:r>
      <w:r w:rsidRPr="00E31B46">
        <w:rPr>
          <w:rFonts w:asciiTheme="majorBidi" w:hAnsiTheme="majorBidi" w:cstheme="majorBidi"/>
          <w:szCs w:val="24"/>
          <w:lang w:eastAsia="zh-CN"/>
        </w:rPr>
        <w:t xml:space="preserve"> </w:t>
      </w:r>
    </w:p>
    <w:p w14:paraId="670E35CE" w14:textId="4EAB6664" w:rsidR="00C452D1" w:rsidRPr="00E31B46" w:rsidRDefault="009E698A" w:rsidP="009E698A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机器到机器（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>M2M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>/</w:t>
      </w:r>
      <w:r>
        <w:rPr>
          <w:rFonts w:asciiTheme="majorBidi" w:hAnsiTheme="majorBidi" w:cstheme="majorBidi" w:hint="eastAsia"/>
          <w:szCs w:val="24"/>
          <w:lang w:eastAsia="zh-CN"/>
        </w:rPr>
        <w:t>物联网（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>IoT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>/</w:t>
      </w:r>
      <w:r>
        <w:rPr>
          <w:rFonts w:asciiTheme="majorBidi" w:hAnsiTheme="majorBidi" w:cstheme="majorBidi" w:hint="eastAsia"/>
          <w:szCs w:val="24"/>
          <w:lang w:eastAsia="zh-CN"/>
        </w:rPr>
        <w:t>电子卫生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 xml:space="preserve"> </w:t>
      </w:r>
    </w:p>
    <w:p w14:paraId="53F162C9" w14:textId="77777777" w:rsidR="009E698A" w:rsidRPr="009E698A" w:rsidRDefault="009E698A" w:rsidP="00EA2F6A">
      <w:pPr>
        <w:pStyle w:val="ListParagraph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Style w:val="shorttext"/>
          <w:rFonts w:asciiTheme="majorBidi" w:hAnsiTheme="majorBidi" w:cstheme="majorBidi"/>
          <w:szCs w:val="24"/>
        </w:rPr>
      </w:pPr>
      <w:r>
        <w:rPr>
          <w:rStyle w:val="shorttext"/>
          <w:rFonts w:ascii="SimSun" w:eastAsia="SimSun" w:hAnsi="SimSun" w:cs="SimSun" w:hint="eastAsia"/>
          <w:color w:val="222222"/>
        </w:rPr>
        <w:t>语音和自然语言处理</w:t>
      </w:r>
    </w:p>
    <w:p w14:paraId="6E3BBE7E" w14:textId="6E679B79" w:rsidR="00C452D1" w:rsidRPr="00E31B46" w:rsidRDefault="00EA2F6A" w:rsidP="00EA2F6A">
      <w:pPr>
        <w:pStyle w:val="ListParagraph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ajorBidi" w:hAnsiTheme="majorBidi" w:cstheme="majorBidi"/>
          <w:szCs w:val="24"/>
        </w:rPr>
      </w:pPr>
      <w:r w:rsidRPr="00E31B46">
        <w:rPr>
          <w:rFonts w:asciiTheme="majorBidi" w:hAnsiTheme="majorBidi" w:cstheme="majorBidi"/>
          <w:szCs w:val="24"/>
        </w:rPr>
        <w:t xml:space="preserve">IPv6 </w:t>
      </w:r>
    </w:p>
    <w:p w14:paraId="0507E5E2" w14:textId="09320E85" w:rsidR="00C452D1" w:rsidRPr="00E31B46" w:rsidRDefault="009E698A" w:rsidP="009E698A">
      <w:pPr>
        <w:pStyle w:val="ListParagraph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光纤到户（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>GPON</w:t>
      </w:r>
      <w:r>
        <w:rPr>
          <w:rFonts w:asciiTheme="majorBidi" w:hAnsiTheme="majorBidi" w:cstheme="majorBidi" w:hint="eastAsia"/>
          <w:szCs w:val="24"/>
          <w:lang w:eastAsia="zh-CN"/>
        </w:rPr>
        <w:t>和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>GEPON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</w:p>
    <w:p w14:paraId="1B0AB731" w14:textId="2F651635" w:rsidR="00C452D1" w:rsidRPr="00E31B46" w:rsidRDefault="00E90636" w:rsidP="00FF5F8A">
      <w:pPr>
        <w:ind w:firstLineChars="200" w:firstLine="480"/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活动的</w:t>
      </w:r>
      <w:r w:rsidRPr="00E31B46">
        <w:rPr>
          <w:rFonts w:asciiTheme="majorBidi" w:eastAsia="SimSun" w:hAnsiTheme="majorBidi" w:cstheme="majorBidi"/>
          <w:b/>
          <w:bCs/>
          <w:szCs w:val="24"/>
          <w:lang w:val="zh-CN" w:eastAsia="zh-CN"/>
        </w:rPr>
        <w:t>讲习班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部分将包括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C</w:t>
      </w:r>
      <w:r w:rsidR="00BA798E">
        <w:rPr>
          <w:rFonts w:asciiTheme="majorBidi" w:eastAsia="SimSun" w:hAnsiTheme="majorBidi" w:cstheme="majorBidi" w:hint="eastAsia"/>
          <w:szCs w:val="24"/>
          <w:lang w:eastAsia="zh-CN"/>
        </w:rPr>
        <w:t>&amp;</w:t>
      </w:r>
      <w:r w:rsidRPr="00BA798E">
        <w:rPr>
          <w:rFonts w:asciiTheme="majorBidi" w:eastAsia="SimSun" w:hAnsiTheme="majorBidi" w:cstheme="majorBidi"/>
          <w:szCs w:val="24"/>
          <w:lang w:eastAsia="zh-CN"/>
        </w:rPr>
        <w:t>I</w:t>
      </w:r>
      <w:r w:rsidRPr="00BA798E">
        <w:rPr>
          <w:rFonts w:asciiTheme="majorBidi" w:eastAsia="SimSun" w:hAnsiTheme="majorBidi" w:cstheme="majorBidi"/>
          <w:szCs w:val="24"/>
          <w:lang w:val="zh-CN" w:eastAsia="zh-CN"/>
        </w:rPr>
        <w:t>相关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活动方面的演讲和演示、专家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（国际电联、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区域标准制定组织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、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政府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、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私营部门等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）关于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未来的观点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、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知识和经验交流以及在与会者之间的讨论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，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以根据国际电联的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C</w:t>
      </w:r>
      <w:r w:rsidR="00BA798E">
        <w:rPr>
          <w:rFonts w:asciiTheme="majorBidi" w:eastAsia="SimSun" w:hAnsiTheme="majorBidi" w:cstheme="majorBidi" w:hint="eastAsia"/>
          <w:szCs w:val="24"/>
          <w:lang w:eastAsia="zh-CN"/>
        </w:rPr>
        <w:t>&amp;</w:t>
      </w:r>
      <w:r w:rsidRPr="00E31B46">
        <w:rPr>
          <w:rFonts w:asciiTheme="majorBidi" w:eastAsia="SimSun" w:hAnsiTheme="majorBidi" w:cstheme="majorBidi"/>
          <w:szCs w:val="24"/>
          <w:lang w:eastAsia="zh-CN"/>
        </w:rPr>
        <w:t>I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方法为互操作性问题的解决寻找更多可能性。讨论将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从同步的测试和展示活动中受益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，其中可能会列举</w:t>
      </w:r>
      <w:r w:rsidR="004570BA">
        <w:rPr>
          <w:rFonts w:asciiTheme="majorBidi" w:eastAsia="SimSun" w:hAnsiTheme="majorBidi" w:cstheme="majorBidi" w:hint="eastAsia"/>
          <w:szCs w:val="24"/>
          <w:lang w:val="zh-CN" w:eastAsia="zh-CN"/>
        </w:rPr>
        <w:t>若干</w:t>
      </w: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案例。</w:t>
      </w:r>
      <w:r w:rsidR="00EA2F6A" w:rsidRPr="00E31B46">
        <w:rPr>
          <w:rFonts w:asciiTheme="majorBidi" w:hAnsiTheme="majorBidi" w:cstheme="majorBidi"/>
          <w:szCs w:val="24"/>
          <w:lang w:eastAsia="zh-CN"/>
        </w:rPr>
        <w:t xml:space="preserve"> </w:t>
      </w:r>
    </w:p>
    <w:p w14:paraId="05228D19" w14:textId="13081935" w:rsidR="00A240D9" w:rsidRPr="00E31B46" w:rsidRDefault="00E90636" w:rsidP="00FF5F8A">
      <w:pPr>
        <w:ind w:firstLineChars="200" w:firstLine="480"/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eastAsia="SimSun" w:hAnsiTheme="majorBidi" w:cstheme="majorBidi"/>
          <w:szCs w:val="24"/>
          <w:lang w:val="zh-CN" w:eastAsia="zh-CN"/>
        </w:rPr>
        <w:t>有关此活动的详情见国际电联</w:t>
      </w:r>
      <w:hyperlink r:id="rId11" w:history="1">
        <w:r w:rsidRPr="000C1338">
          <w:rPr>
            <w:rStyle w:val="Hyperlink"/>
            <w:rFonts w:asciiTheme="majorBidi" w:hAnsiTheme="majorBidi" w:cstheme="majorBidi"/>
            <w:lang w:eastAsia="zh-CN"/>
          </w:rPr>
          <w:t>C</w:t>
        </w:r>
        <w:r w:rsidR="00BA798E" w:rsidRPr="000C1338">
          <w:rPr>
            <w:rStyle w:val="Hyperlink"/>
            <w:rFonts w:asciiTheme="majorBidi" w:hAnsiTheme="majorBidi" w:cstheme="majorBidi" w:hint="eastAsia"/>
            <w:lang w:eastAsia="zh-CN"/>
          </w:rPr>
          <w:t>&amp;</w:t>
        </w:r>
        <w:r w:rsidRPr="000C1338">
          <w:rPr>
            <w:rStyle w:val="Hyperlink"/>
            <w:rFonts w:asciiTheme="majorBidi" w:hAnsiTheme="majorBidi" w:cstheme="majorBidi"/>
            <w:lang w:eastAsia="zh-CN"/>
          </w:rPr>
          <w:t>I</w:t>
        </w:r>
        <w:r w:rsidRPr="000C1338">
          <w:rPr>
            <w:rStyle w:val="Hyperlink"/>
            <w:rFonts w:asciiTheme="majorBidi" w:hAnsiTheme="majorBidi" w:cstheme="majorBidi"/>
            <w:lang w:eastAsia="zh-CN"/>
          </w:rPr>
          <w:t>门户</w:t>
        </w:r>
        <w:r w:rsidRPr="000C1338">
          <w:rPr>
            <w:rStyle w:val="Hyperlink"/>
            <w:rFonts w:asciiTheme="majorBidi" w:hAnsiTheme="majorBidi" w:cstheme="majorBidi"/>
            <w:lang w:eastAsia="zh-CN"/>
          </w:rPr>
          <w:t>网</w:t>
        </w:r>
        <w:r w:rsidRPr="000C1338">
          <w:rPr>
            <w:rStyle w:val="Hyperlink"/>
            <w:rFonts w:asciiTheme="majorBidi" w:hAnsiTheme="majorBidi" w:cstheme="majorBidi"/>
            <w:lang w:eastAsia="zh-CN"/>
          </w:rPr>
          <w:t>站</w:t>
        </w:r>
      </w:hyperlink>
      <w:r w:rsidRPr="00E31B46">
        <w:rPr>
          <w:rFonts w:asciiTheme="majorBidi" w:eastAsia="SimSun" w:hAnsiTheme="majorBidi" w:cstheme="majorBidi"/>
          <w:szCs w:val="24"/>
          <w:lang w:val="zh-CN" w:eastAsia="zh-CN"/>
        </w:rPr>
        <w:t>。</w:t>
      </w:r>
    </w:p>
    <w:p w14:paraId="198BB7B3" w14:textId="7AFD6DB8" w:rsidR="00F76C23" w:rsidRPr="00E31B46" w:rsidRDefault="00F472BF" w:rsidP="004570BA">
      <w:pPr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t>5</w:t>
      </w:r>
      <w:r w:rsidR="00846550" w:rsidRPr="00E31B46">
        <w:rPr>
          <w:rFonts w:asciiTheme="majorBidi" w:hAnsiTheme="majorBidi" w:cstheme="majorBidi"/>
          <w:szCs w:val="24"/>
          <w:lang w:eastAsia="zh-CN"/>
        </w:rPr>
        <w:tab/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活动对</w:t>
      </w:r>
      <w:r w:rsidR="00E90636" w:rsidRPr="00E31B46">
        <w:rPr>
          <w:rFonts w:asciiTheme="majorBidi" w:hAnsiTheme="majorBidi" w:cstheme="majorBidi"/>
          <w:szCs w:val="24"/>
          <w:lang w:eastAsia="zh-CN"/>
        </w:rPr>
        <w:t>ICT</w:t>
      </w:r>
      <w:r w:rsidR="00E90636" w:rsidRPr="00E31B46">
        <w:rPr>
          <w:rFonts w:asciiTheme="majorBidi" w:hAnsiTheme="majorBidi" w:cstheme="majorBidi"/>
          <w:szCs w:val="24"/>
          <w:lang w:eastAsia="zh-CN"/>
        </w:rPr>
        <w:t>业界各方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开放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，其中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包括国际电联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/</w:t>
      </w:r>
      <w:r w:rsidR="004570BA">
        <w:rPr>
          <w:rFonts w:asciiTheme="majorBidi" w:eastAsia="SimSun" w:hAnsiTheme="majorBidi" w:cstheme="majorBidi" w:hint="eastAsia"/>
          <w:szCs w:val="24"/>
          <w:lang w:val="zh-CN" w:eastAsia="zh-CN"/>
        </w:rPr>
        <w:t>APT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成员国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、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厂商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、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运营商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、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监管机构和标准制定组织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（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SDO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）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。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APT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对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参与测试和展示的</w:t>
      </w:r>
      <w:r w:rsidR="004570BA">
        <w:rPr>
          <w:rFonts w:asciiTheme="majorBidi" w:eastAsia="SimSun" w:hAnsiTheme="majorBidi" w:cstheme="majorBidi" w:hint="eastAsia"/>
          <w:szCs w:val="24"/>
          <w:lang w:val="zh-CN" w:eastAsia="zh-CN"/>
        </w:rPr>
        <w:t>每家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展商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暂定</w:t>
      </w:r>
      <w:r w:rsidR="004570BA">
        <w:rPr>
          <w:rFonts w:asciiTheme="majorBidi" w:eastAsia="SimSun" w:hAnsiTheme="majorBidi" w:cstheme="majorBidi" w:hint="eastAsia"/>
          <w:szCs w:val="24"/>
          <w:lang w:val="zh-CN" w:eastAsia="zh-CN"/>
        </w:rPr>
        <w:t>收</w:t>
      </w:r>
      <w:r w:rsidR="004570BA" w:rsidRPr="00E31B46">
        <w:rPr>
          <w:rFonts w:asciiTheme="majorBidi" w:eastAsia="SimSun" w:hAnsiTheme="majorBidi" w:cstheme="majorBidi"/>
          <w:szCs w:val="24"/>
          <w:lang w:val="zh-CN" w:eastAsia="zh-CN"/>
        </w:rPr>
        <w:t>费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1,</w:t>
      </w:r>
      <w:r w:rsidR="00BA798E">
        <w:rPr>
          <w:rFonts w:asciiTheme="majorBidi" w:eastAsia="SimSun" w:hAnsiTheme="majorBidi" w:cstheme="majorBidi" w:hint="eastAsia"/>
          <w:szCs w:val="24"/>
          <w:lang w:eastAsia="zh-CN"/>
        </w:rPr>
        <w:t>0</w:t>
      </w:r>
      <w:r w:rsidR="00E90636" w:rsidRPr="00E31B46">
        <w:rPr>
          <w:rFonts w:asciiTheme="majorBidi" w:eastAsia="SimSun" w:hAnsiTheme="majorBidi" w:cstheme="majorBidi"/>
          <w:szCs w:val="24"/>
          <w:lang w:eastAsia="zh-CN"/>
        </w:rPr>
        <w:t>00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美元，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以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支付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当地的</w:t>
      </w:r>
      <w:r w:rsidR="00E90636" w:rsidRPr="00E31B46">
        <w:rPr>
          <w:rFonts w:asciiTheme="majorBidi" w:eastAsia="SimSun" w:hAnsiTheme="majorBidi" w:cstheme="majorBidi"/>
          <w:szCs w:val="24"/>
          <w:lang w:val="zh-CN" w:eastAsia="zh-CN"/>
        </w:rPr>
        <w:t>会务成本（包括场地设施、互联网和技术支持）。</w:t>
      </w:r>
      <w:r w:rsidR="00BA798E">
        <w:rPr>
          <w:rFonts w:asciiTheme="majorBidi" w:eastAsia="SimSun" w:hAnsiTheme="majorBidi" w:cstheme="majorBidi" w:hint="eastAsia"/>
          <w:szCs w:val="24"/>
          <w:lang w:val="zh-CN" w:eastAsia="zh-CN"/>
        </w:rPr>
        <w:t>需</w:t>
      </w:r>
      <w:r w:rsidR="00BA798E">
        <w:rPr>
          <w:rFonts w:ascii="SimSun" w:eastAsia="SimSun" w:hAnsi="SimSun" w:cs="SimSun" w:hint="eastAsia"/>
          <w:color w:val="222222"/>
          <w:lang w:eastAsia="zh-CN"/>
        </w:rPr>
        <w:t>告知各方</w:t>
      </w:r>
      <w:r w:rsidR="004570BA">
        <w:rPr>
          <w:rFonts w:ascii="SimSun" w:eastAsia="SimSun" w:hAnsi="SimSun" w:cs="SimSun" w:hint="eastAsia"/>
          <w:color w:val="222222"/>
          <w:lang w:eastAsia="zh-CN"/>
        </w:rPr>
        <w:t>：</w:t>
      </w:r>
      <w:r w:rsidR="00BA798E">
        <w:rPr>
          <w:rFonts w:ascii="SimSun" w:eastAsia="SimSun" w:hAnsi="SimSun" w:cs="SimSun" w:hint="eastAsia"/>
          <w:color w:val="222222"/>
          <w:lang w:eastAsia="zh-CN"/>
        </w:rPr>
        <w:t>收费将以测试和展示活动</w:t>
      </w:r>
      <w:r w:rsidR="004570BA">
        <w:rPr>
          <w:rFonts w:ascii="SimSun" w:eastAsia="SimSun" w:hAnsi="SimSun" w:cs="SimSun" w:hint="eastAsia"/>
          <w:color w:val="222222"/>
          <w:lang w:eastAsia="zh-CN"/>
        </w:rPr>
        <w:t>能够回本</w:t>
      </w:r>
      <w:r w:rsidR="00BA798E">
        <w:rPr>
          <w:rFonts w:ascii="SimSun" w:eastAsia="SimSun" w:hAnsi="SimSun" w:cs="SimSun" w:hint="eastAsia"/>
          <w:color w:val="222222"/>
          <w:lang w:eastAsia="zh-CN"/>
        </w:rPr>
        <w:t>为</w:t>
      </w:r>
      <w:r w:rsidR="004570BA">
        <w:rPr>
          <w:rFonts w:ascii="SimSun" w:eastAsia="SimSun" w:hAnsi="SimSun" w:cs="SimSun" w:hint="eastAsia"/>
          <w:color w:val="222222"/>
          <w:lang w:eastAsia="zh-CN"/>
        </w:rPr>
        <w:t>依据</w:t>
      </w:r>
      <w:r w:rsidR="00BA798E">
        <w:rPr>
          <w:rFonts w:ascii="SimSun" w:eastAsia="SimSun" w:hAnsi="SimSun" w:cs="SimSun" w:hint="eastAsia"/>
          <w:color w:val="222222"/>
          <w:lang w:eastAsia="zh-CN"/>
        </w:rPr>
        <w:t>，</w:t>
      </w:r>
      <w:r w:rsidR="004570BA">
        <w:rPr>
          <w:rFonts w:ascii="SimSun" w:eastAsia="SimSun" w:hAnsi="SimSun" w:cs="SimSun" w:hint="eastAsia"/>
          <w:color w:val="222222"/>
          <w:lang w:eastAsia="zh-CN"/>
        </w:rPr>
        <w:t>因此</w:t>
      </w:r>
      <w:r w:rsidR="00BA798E">
        <w:rPr>
          <w:rFonts w:ascii="SimSun" w:eastAsia="SimSun" w:hAnsi="SimSun" w:cs="SimSun" w:hint="eastAsia"/>
          <w:color w:val="222222"/>
          <w:lang w:eastAsia="zh-CN"/>
        </w:rPr>
        <w:t>具体收费可能会与上述金额有异。</w:t>
      </w:r>
      <w:r w:rsidR="0089532A">
        <w:rPr>
          <w:rFonts w:ascii="SimSun" w:eastAsia="SimSun" w:hAnsi="SimSun" w:cs="SimSun" w:hint="eastAsia"/>
          <w:color w:val="222222"/>
          <w:lang w:eastAsia="zh-CN"/>
        </w:rPr>
        <w:t>公众参观</w:t>
      </w:r>
      <w:r w:rsidR="004570BA">
        <w:rPr>
          <w:rFonts w:ascii="SimSun" w:eastAsia="SimSun" w:hAnsi="SimSun" w:cs="SimSun" w:hint="eastAsia"/>
          <w:color w:val="222222"/>
          <w:lang w:eastAsia="zh-CN"/>
        </w:rPr>
        <w:t>展示活动则无需支付任何费用</w:t>
      </w:r>
      <w:r w:rsidR="00BA798E">
        <w:rPr>
          <w:rFonts w:ascii="SimSun" w:eastAsia="SimSun" w:hAnsi="SimSun" w:cs="SimSun" w:hint="eastAsia"/>
          <w:color w:val="222222"/>
          <w:lang w:eastAsia="zh-CN"/>
        </w:rPr>
        <w:t>。</w:t>
      </w:r>
    </w:p>
    <w:p w14:paraId="201309AC" w14:textId="36CBADB4" w:rsidR="00E74C03" w:rsidRPr="00E31B46" w:rsidRDefault="00011892" w:rsidP="00FF5F8A">
      <w:pPr>
        <w:pStyle w:val="NormalWeb"/>
        <w:spacing w:before="120" w:after="1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31B46">
        <w:rPr>
          <w:rFonts w:asciiTheme="majorBidi" w:hAnsiTheme="majorBidi" w:cstheme="majorBidi"/>
          <w:sz w:val="24"/>
          <w:szCs w:val="24"/>
        </w:rPr>
        <w:t>6</w:t>
      </w:r>
      <w:r w:rsidR="00E730E7" w:rsidRPr="00E31B46">
        <w:rPr>
          <w:rFonts w:asciiTheme="majorBidi" w:hAnsiTheme="majorBidi" w:cstheme="majorBidi"/>
          <w:sz w:val="24"/>
          <w:szCs w:val="24"/>
        </w:rPr>
        <w:tab/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  <w:lang w:val="zh-CN"/>
        </w:rPr>
        <w:t>注册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</w:rPr>
        <w:t>：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为使东道国就活动的组织做出必要安排</w:t>
      </w:r>
      <w:r w:rsidR="00E90636" w:rsidRPr="00E31B46">
        <w:rPr>
          <w:rFonts w:asciiTheme="majorBidi" w:hAnsiTheme="majorBidi" w:cstheme="majorBidi"/>
          <w:sz w:val="24"/>
          <w:szCs w:val="24"/>
        </w:rPr>
        <w:t>，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我谨请</w:t>
      </w:r>
      <w:r w:rsidR="0089532A">
        <w:rPr>
          <w:rFonts w:asciiTheme="majorBidi" w:hAnsiTheme="majorBidi" w:cstheme="majorBidi" w:hint="eastAsia"/>
          <w:sz w:val="24"/>
          <w:szCs w:val="24"/>
          <w:lang w:val="zh-CN"/>
        </w:rPr>
        <w:t>有意参加测试和展示活动的展商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尽快但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  <w:lang w:val="zh-CN"/>
        </w:rPr>
        <w:t>不迟于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89532A">
        <w:rPr>
          <w:rFonts w:asciiTheme="majorBidi" w:hAnsiTheme="majorBidi" w:cstheme="majorBidi" w:hint="eastAsia"/>
          <w:b/>
          <w:bCs/>
          <w:sz w:val="24"/>
          <w:szCs w:val="24"/>
        </w:rPr>
        <w:t>4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  <w:lang w:val="zh-CN"/>
        </w:rPr>
        <w:t>年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  <w:lang w:val="zh-CN"/>
        </w:rPr>
        <w:t>月</w:t>
      </w:r>
      <w:r w:rsidR="0089532A" w:rsidRPr="0089532A">
        <w:rPr>
          <w:rFonts w:asciiTheme="majorBidi" w:hAnsiTheme="majorBidi" w:cstheme="majorBidi" w:hint="eastAsia"/>
          <w:b/>
          <w:bCs/>
          <w:sz w:val="24"/>
          <w:szCs w:val="24"/>
        </w:rPr>
        <w:t>25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  <w:lang w:val="zh-CN"/>
        </w:rPr>
        <w:t>日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将注册表</w:t>
      </w:r>
      <w:r w:rsidR="00E90636" w:rsidRPr="00E31B46">
        <w:rPr>
          <w:rFonts w:asciiTheme="majorBidi" w:hAnsiTheme="majorBidi" w:cstheme="majorBidi"/>
          <w:sz w:val="24"/>
          <w:szCs w:val="24"/>
        </w:rPr>
        <w:t>（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见</w:t>
      </w:r>
      <w:r w:rsidR="00E90636" w:rsidRPr="00E31B46">
        <w:rPr>
          <w:rFonts w:asciiTheme="majorBidi" w:hAnsiTheme="majorBidi" w:cstheme="majorBidi"/>
          <w:b/>
          <w:bCs/>
          <w:sz w:val="24"/>
          <w:szCs w:val="24"/>
          <w:lang w:val="zh-CN"/>
        </w:rPr>
        <w:t>附件</w:t>
      </w:r>
      <w:r w:rsidR="0089532A" w:rsidRPr="0089532A">
        <w:rPr>
          <w:rFonts w:asciiTheme="majorBidi" w:hAnsiTheme="majorBidi" w:cstheme="majorBidi" w:hint="eastAsia"/>
          <w:b/>
          <w:bCs/>
          <w:sz w:val="24"/>
          <w:szCs w:val="24"/>
        </w:rPr>
        <w:t>1</w:t>
      </w:r>
      <w:r w:rsidR="00E90636" w:rsidRPr="00E31B46">
        <w:rPr>
          <w:rFonts w:asciiTheme="majorBidi" w:hAnsiTheme="majorBidi" w:cstheme="majorBidi"/>
          <w:sz w:val="24"/>
          <w:szCs w:val="24"/>
        </w:rPr>
        <w:t>）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通过电子邮件</w:t>
      </w:r>
      <w:r w:rsidR="00E90636" w:rsidRPr="00E31B46">
        <w:rPr>
          <w:rFonts w:asciiTheme="majorBidi" w:hAnsiTheme="majorBidi" w:cstheme="majorBidi"/>
          <w:sz w:val="24"/>
          <w:szCs w:val="24"/>
        </w:rPr>
        <w:t>（</w:t>
      </w:r>
      <w:hyperlink r:id="rId12" w:history="1">
        <w:r w:rsidR="00E90636" w:rsidRPr="00E31B46">
          <w:rPr>
            <w:rStyle w:val="Hyperlink"/>
            <w:rFonts w:asciiTheme="majorBidi" w:hAnsiTheme="majorBidi" w:cstheme="majorBidi"/>
            <w:sz w:val="24"/>
            <w:szCs w:val="24"/>
          </w:rPr>
          <w:t>apta</w:t>
        </w:r>
        <w:r w:rsidR="00E90636" w:rsidRPr="00E31B46">
          <w:rPr>
            <w:rStyle w:val="Hyperlink"/>
            <w:rFonts w:asciiTheme="majorBidi" w:hAnsiTheme="majorBidi" w:cstheme="majorBidi"/>
            <w:sz w:val="24"/>
            <w:szCs w:val="24"/>
          </w:rPr>
          <w:t>s</w:t>
        </w:r>
        <w:r w:rsidR="00E90636" w:rsidRPr="00E31B46">
          <w:rPr>
            <w:rStyle w:val="Hyperlink"/>
            <w:rFonts w:asciiTheme="majorBidi" w:hAnsiTheme="majorBidi" w:cstheme="majorBidi"/>
            <w:sz w:val="24"/>
            <w:szCs w:val="24"/>
          </w:rPr>
          <w:t>tap@apt.int</w:t>
        </w:r>
      </w:hyperlink>
      <w:r w:rsidR="00E90636" w:rsidRPr="00E31B46">
        <w:rPr>
          <w:rFonts w:asciiTheme="majorBidi" w:hAnsiTheme="majorBidi" w:cstheme="majorBidi"/>
          <w:sz w:val="24"/>
          <w:szCs w:val="24"/>
        </w:rPr>
        <w:t>）或传真（</w:t>
      </w:r>
      <w:r w:rsidR="00E90636" w:rsidRPr="00E31B46">
        <w:rPr>
          <w:rFonts w:asciiTheme="majorBidi" w:hAnsiTheme="majorBidi" w:cstheme="majorBidi"/>
          <w:sz w:val="24"/>
          <w:szCs w:val="24"/>
        </w:rPr>
        <w:t>+66 ​​2 5737479</w:t>
      </w:r>
      <w:r w:rsidR="00E90636" w:rsidRPr="00E31B46">
        <w:rPr>
          <w:rFonts w:asciiTheme="majorBidi" w:hAnsiTheme="majorBidi" w:cstheme="majorBidi"/>
          <w:sz w:val="24"/>
          <w:szCs w:val="24"/>
        </w:rPr>
        <w:t>）发至</w:t>
      </w:r>
      <w:r w:rsidR="0089532A">
        <w:rPr>
          <w:rFonts w:asciiTheme="majorBidi" w:hAnsiTheme="majorBidi" w:cstheme="majorBidi" w:hint="eastAsia"/>
          <w:sz w:val="24"/>
          <w:szCs w:val="24"/>
        </w:rPr>
        <w:t>APT</w:t>
      </w:r>
      <w:r w:rsidR="00E90636" w:rsidRPr="00E31B46">
        <w:rPr>
          <w:rFonts w:asciiTheme="majorBidi" w:hAnsiTheme="majorBidi" w:cstheme="majorBidi"/>
          <w:sz w:val="24"/>
          <w:szCs w:val="24"/>
          <w:lang w:val="zh-CN"/>
        </w:rPr>
        <w:t>秘书处。个人与会者请在以下网址在线注册：</w:t>
      </w:r>
      <w:hyperlink r:id="rId13" w:history="1">
        <w:r w:rsidR="00683DDC" w:rsidRPr="00E31B46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http://www.apt.int/con</w:t>
        </w:r>
        <w:r w:rsidR="00683DDC" w:rsidRPr="00E31B46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t</w:t>
        </w:r>
        <w:r w:rsidR="00683DDC" w:rsidRPr="00E31B46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ent/online-registration</w:t>
        </w:r>
      </w:hyperlink>
      <w:r w:rsidR="00FF5F8A">
        <w:rPr>
          <w:rFonts w:asciiTheme="majorBidi" w:eastAsiaTheme="minorEastAsia" w:hAnsiTheme="majorBidi" w:cstheme="majorBidi" w:hint="eastAsia"/>
          <w:color w:val="0000FF"/>
          <w:sz w:val="24"/>
          <w:szCs w:val="24"/>
        </w:rPr>
        <w:t>。</w:t>
      </w:r>
    </w:p>
    <w:p w14:paraId="1566D571" w14:textId="05175017" w:rsidR="008B0DBC" w:rsidRPr="00E31B46" w:rsidRDefault="00E90636" w:rsidP="00FF5F8A">
      <w:pPr>
        <w:tabs>
          <w:tab w:val="clear" w:pos="794"/>
        </w:tabs>
        <w:spacing w:before="360" w:after="120"/>
        <w:ind w:right="-193"/>
        <w:jc w:val="both"/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lang w:eastAsia="zh-CN"/>
        </w:rPr>
        <w:t>顺致敬意！</w:t>
      </w:r>
    </w:p>
    <w:p w14:paraId="25170E3E" w14:textId="547B809F" w:rsidR="009D618F" w:rsidRPr="00E31B46" w:rsidRDefault="008504F8" w:rsidP="00AE1F2D">
      <w:pPr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br/>
      </w:r>
      <w:r w:rsidRPr="00E31B46">
        <w:rPr>
          <w:rFonts w:asciiTheme="majorBidi" w:hAnsiTheme="majorBidi" w:cstheme="majorBidi"/>
          <w:szCs w:val="24"/>
          <w:lang w:eastAsia="zh-CN"/>
        </w:rPr>
        <w:br/>
      </w:r>
    </w:p>
    <w:p w14:paraId="165248C0" w14:textId="77777777" w:rsidR="00E90636" w:rsidRPr="00E31B46" w:rsidRDefault="00011892" w:rsidP="00E90636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Theme="majorBidi" w:hAnsiTheme="majorBidi" w:cstheme="majorBidi"/>
          <w:lang w:eastAsia="zh-CN"/>
        </w:rPr>
      </w:pPr>
      <w:r w:rsidRPr="00E31B46">
        <w:rPr>
          <w:rFonts w:asciiTheme="majorBidi" w:hAnsiTheme="majorBidi" w:cstheme="majorBidi"/>
          <w:szCs w:val="24"/>
          <w:lang w:eastAsia="zh-CN"/>
        </w:rPr>
        <w:br/>
      </w:r>
      <w:r w:rsidR="00E90636" w:rsidRPr="00E31B46">
        <w:rPr>
          <w:rFonts w:asciiTheme="majorBidi" w:hAnsiTheme="majorBidi" w:cstheme="majorBidi"/>
          <w:lang w:eastAsia="zh-CN"/>
        </w:rPr>
        <w:t>电信标准化局主任</w:t>
      </w:r>
    </w:p>
    <w:p w14:paraId="6DBDAB7D" w14:textId="77777777" w:rsidR="00E90636" w:rsidRPr="00E31B46" w:rsidRDefault="00E90636" w:rsidP="00E90636">
      <w:pPr>
        <w:rPr>
          <w:rFonts w:asciiTheme="majorBidi" w:hAnsiTheme="majorBidi" w:cstheme="majorBidi"/>
          <w:szCs w:val="24"/>
          <w:lang w:eastAsia="zh-CN"/>
        </w:rPr>
      </w:pPr>
      <w:r w:rsidRPr="00E31B46">
        <w:rPr>
          <w:rFonts w:asciiTheme="majorBidi" w:hAnsiTheme="majorBidi" w:cstheme="majorBidi"/>
          <w:lang w:eastAsia="zh-CN"/>
        </w:rPr>
        <w:lastRenderedPageBreak/>
        <w:t>马尔科姆</w:t>
      </w:r>
      <w:r w:rsidRPr="00E31B46">
        <w:rPr>
          <w:rFonts w:asciiTheme="majorBidi" w:hAnsiTheme="majorBidi" w:cstheme="majorBidi"/>
          <w:sz w:val="20"/>
          <w:lang w:eastAsia="zh-CN"/>
        </w:rPr>
        <w:t>•</w:t>
      </w:r>
      <w:r w:rsidRPr="00E31B46">
        <w:rPr>
          <w:rFonts w:asciiTheme="majorBidi" w:hAnsiTheme="majorBidi" w:cstheme="majorBidi"/>
          <w:lang w:eastAsia="zh-CN"/>
        </w:rPr>
        <w:t>琼森</w:t>
      </w:r>
    </w:p>
    <w:p w14:paraId="1E47923C" w14:textId="6FB4A082" w:rsidR="008551B2" w:rsidRPr="00E31B46" w:rsidRDefault="00E90636" w:rsidP="00FF5F8A">
      <w:pPr>
        <w:spacing w:before="600"/>
        <w:rPr>
          <w:rFonts w:asciiTheme="majorBidi" w:hAnsiTheme="majorBidi" w:cstheme="majorBidi"/>
          <w:b/>
          <w:bCs/>
          <w:sz w:val="22"/>
        </w:rPr>
      </w:pPr>
      <w:r w:rsidRPr="00E31B46">
        <w:rPr>
          <w:rFonts w:asciiTheme="majorBidi" w:hAnsiTheme="majorBidi" w:cstheme="majorBidi"/>
          <w:b/>
          <w:bCs/>
          <w:lang w:eastAsia="zh-CN"/>
        </w:rPr>
        <w:t>附件：</w:t>
      </w:r>
      <w:r w:rsidRPr="00E31B46">
        <w:rPr>
          <w:rFonts w:asciiTheme="majorBidi" w:eastAsia="MS Mincho" w:hAnsiTheme="majorBidi" w:cstheme="majorBidi"/>
          <w:b/>
          <w:bCs/>
          <w:lang w:eastAsia="ja-JP"/>
        </w:rPr>
        <w:t>1</w:t>
      </w:r>
      <w:r w:rsidRPr="00E31B46">
        <w:rPr>
          <w:rFonts w:asciiTheme="majorBidi" w:hAnsiTheme="majorBidi" w:cstheme="majorBidi"/>
          <w:b/>
          <w:bCs/>
          <w:lang w:eastAsia="zh-CN"/>
        </w:rPr>
        <w:t>件</w:t>
      </w:r>
    </w:p>
    <w:p w14:paraId="3AC1DA25" w14:textId="60C1F700" w:rsidR="008551B2" w:rsidRPr="00EE21FD" w:rsidRDefault="008551B2" w:rsidP="000B4048">
      <w:pPr>
        <w:pageBreakBefore/>
        <w:jc w:val="center"/>
        <w:rPr>
          <w:rFonts w:eastAsia="MS Mincho"/>
          <w:szCs w:val="24"/>
          <w:lang w:eastAsia="ja-JP"/>
        </w:rPr>
      </w:pPr>
      <w:r w:rsidRPr="00EE21FD">
        <w:rPr>
          <w:rFonts w:eastAsia="MS Mincho"/>
          <w:szCs w:val="24"/>
          <w:lang w:eastAsia="ja-JP"/>
        </w:rPr>
        <w:lastRenderedPageBreak/>
        <w:t xml:space="preserve">ANNEX </w:t>
      </w:r>
      <w:r w:rsidR="00690014" w:rsidRPr="00EE21FD">
        <w:rPr>
          <w:rFonts w:eastAsia="MS Mincho"/>
          <w:szCs w:val="24"/>
          <w:lang w:eastAsia="ja-JP"/>
        </w:rPr>
        <w:t>1</w:t>
      </w:r>
      <w:r w:rsidR="000B4048" w:rsidRPr="00EE21FD">
        <w:rPr>
          <w:rFonts w:eastAsia="MS Mincho"/>
          <w:szCs w:val="24"/>
          <w:lang w:eastAsia="ja-JP"/>
        </w:rPr>
        <w:br/>
      </w:r>
      <w:r w:rsidR="006E7320" w:rsidRPr="00EE21FD">
        <w:rPr>
          <w:rFonts w:eastAsia="MS Mincho"/>
          <w:szCs w:val="24"/>
          <w:lang w:eastAsia="ja-JP"/>
        </w:rPr>
        <w:t xml:space="preserve">(to TSB Circular </w:t>
      </w:r>
      <w:r w:rsidR="0095724D" w:rsidRPr="004222D0">
        <w:rPr>
          <w:rFonts w:eastAsia="MS Mincho"/>
          <w:szCs w:val="24"/>
          <w:lang w:eastAsia="ja-JP"/>
        </w:rPr>
        <w:t>102</w:t>
      </w:r>
      <w:r w:rsidR="00011892" w:rsidRPr="00EE21FD">
        <w:rPr>
          <w:rFonts w:eastAsia="MS Mincho"/>
          <w:szCs w:val="24"/>
          <w:lang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7B2FF0" w:rsidRPr="001C475A" w14:paraId="1AD97078" w14:textId="77777777" w:rsidTr="00262B93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14:paraId="39DA88D2" w14:textId="77777777" w:rsidR="007B2FF0" w:rsidRPr="001C475A" w:rsidRDefault="007B2FF0" w:rsidP="00262B93">
            <w:pPr>
              <w:spacing w:before="80"/>
              <w:jc w:val="center"/>
              <w:rPr>
                <w:rFonts w:eastAsia="MS Mincho"/>
                <w:b/>
              </w:rPr>
            </w:pPr>
            <w:bookmarkStart w:id="3" w:name="_GoBack"/>
            <w:r>
              <w:rPr>
                <w:rFonts w:eastAsia="MS Mincho"/>
                <w:b/>
                <w:noProof/>
                <w:lang w:val="en-US"/>
              </w:rPr>
              <w:drawing>
                <wp:anchor distT="0" distB="0" distL="114300" distR="114300" simplePos="0" relativeHeight="251671040" behindDoc="0" locked="0" layoutInCell="1" allowOverlap="1" wp14:anchorId="6D85A960" wp14:editId="3BBFC41B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1270</wp:posOffset>
                  </wp:positionV>
                  <wp:extent cx="552450" cy="619125"/>
                  <wp:effectExtent l="19050" t="0" r="0" b="0"/>
                  <wp:wrapNone/>
                  <wp:docPr id="21" name="Picture 0" descr="APT 35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 35th_logo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  <w:p w14:paraId="0FBFAFCB" w14:textId="77777777" w:rsidR="007B2FF0" w:rsidRPr="001C475A" w:rsidRDefault="007B2FF0" w:rsidP="00262B93">
            <w:pPr>
              <w:pStyle w:val="Heading1"/>
              <w:spacing w:before="0"/>
              <w:rPr>
                <w:rFonts w:eastAsia="MS Mincho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7C7A78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</w:rPr>
            </w:pPr>
            <w:r w:rsidRPr="001C475A">
              <w:rPr>
                <w:b/>
                <w:szCs w:val="24"/>
              </w:rPr>
              <w:t>APT</w:t>
            </w:r>
            <w:r>
              <w:rPr>
                <w:b/>
                <w:szCs w:val="24"/>
              </w:rPr>
              <w:t>/ITU</w:t>
            </w:r>
            <w:r w:rsidRPr="001C475A">
              <w:rPr>
                <w:b/>
                <w:szCs w:val="24"/>
              </w:rPr>
              <w:t xml:space="preserve"> Conformance and Interoperability Event </w:t>
            </w:r>
          </w:p>
          <w:p w14:paraId="1C656A44" w14:textId="3736119C" w:rsidR="007B2FF0" w:rsidRPr="001C475A" w:rsidRDefault="007B2FF0" w:rsidP="00FF5F8A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bCs/>
                <w:szCs w:val="24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25-</w:t>
            </w:r>
            <w:r w:rsidR="00CC6169">
              <w:rPr>
                <w:rFonts w:eastAsia="MS Mincho"/>
                <w:bCs/>
                <w:szCs w:val="22"/>
                <w:lang w:eastAsia="ja-JP"/>
              </w:rPr>
              <w:t>2</w:t>
            </w:r>
            <w:r w:rsidR="0095724D">
              <w:rPr>
                <w:rFonts w:eastAsia="MS Mincho"/>
                <w:bCs/>
                <w:szCs w:val="22"/>
                <w:lang w:eastAsia="ja-JP"/>
              </w:rPr>
              <w:t>6</w:t>
            </w:r>
            <w:r w:rsidR="00CC6169" w:rsidRPr="001C475A">
              <w:rPr>
                <w:rFonts w:eastAsia="MS Mincho"/>
                <w:b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Cs/>
                <w:szCs w:val="22"/>
                <w:lang w:eastAsia="ja-JP"/>
              </w:rPr>
              <w:t>August 2014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>, Bangkok, Thailand</w:t>
            </w:r>
            <w:r w:rsidRPr="001C475A">
              <w:rPr>
                <w:rFonts w:eastAsia="MS Mincho"/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79AA71B7" w14:textId="77777777" w:rsidR="007B2FF0" w:rsidRPr="001C475A" w:rsidRDefault="007B2FF0" w:rsidP="00262B93">
            <w:pPr>
              <w:pStyle w:val="BodyText0"/>
              <w:spacing w:after="80"/>
              <w:jc w:val="center"/>
              <w:rPr>
                <w:rFonts w:eastAsia="MS Mincho"/>
                <w:b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6D31FF1" wp14:editId="2C7D3C1D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F0" w:rsidRPr="001C475A" w14:paraId="2D0FCB14" w14:textId="77777777" w:rsidTr="00262B93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22BC7028" w14:textId="77777777" w:rsidR="007B2FF0" w:rsidRPr="001C475A" w:rsidRDefault="007B2FF0" w:rsidP="00262B93">
            <w:pPr>
              <w:pStyle w:val="BodyText0"/>
              <w:jc w:val="center"/>
              <w:rPr>
                <w:rFonts w:eastAsia="MS Mincho"/>
                <w:b/>
                <w:bCs/>
                <w:szCs w:val="24"/>
              </w:rPr>
            </w:pPr>
            <w:r w:rsidRPr="001C475A">
              <w:rPr>
                <w:rFonts w:eastAsia="MS Mincho"/>
                <w:b/>
                <w:bCs/>
                <w:szCs w:val="24"/>
              </w:rPr>
              <w:t>REGISTRATION FORM</w:t>
            </w:r>
          </w:p>
          <w:p w14:paraId="322769BA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="MS Mincho"/>
                <w:b/>
                <w:color w:val="003300"/>
                <w:sz w:val="20"/>
              </w:rPr>
            </w:pPr>
            <w:r>
              <w:rPr>
                <w:rFonts w:eastAsia="MS Mincho"/>
                <w:b/>
                <w:bCs/>
                <w:szCs w:val="24"/>
              </w:rPr>
              <w:t>For Participating C</w:t>
            </w:r>
            <w:r w:rsidRPr="001C475A">
              <w:rPr>
                <w:rFonts w:eastAsia="MS Mincho"/>
                <w:b/>
                <w:bCs/>
                <w:szCs w:val="24"/>
              </w:rPr>
              <w:t xml:space="preserve">ompanies </w:t>
            </w:r>
            <w:r>
              <w:rPr>
                <w:rFonts w:eastAsia="MS Mincho"/>
                <w:b/>
                <w:bCs/>
                <w:szCs w:val="24"/>
              </w:rPr>
              <w:t>and E</w:t>
            </w:r>
            <w:r w:rsidRPr="001C475A">
              <w:rPr>
                <w:rFonts w:eastAsia="MS Mincho"/>
                <w:b/>
                <w:bCs/>
                <w:szCs w:val="24"/>
              </w:rPr>
              <w:t>xhibitors for the Testing (NGN / IPTV) and Showcasing</w:t>
            </w:r>
          </w:p>
        </w:tc>
      </w:tr>
      <w:tr w:rsidR="007B2FF0" w:rsidRPr="001C475A" w14:paraId="784C1437" w14:textId="77777777" w:rsidTr="00262B93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14:paraId="51EE952F" w14:textId="657AAA76" w:rsidR="007B2FF0" w:rsidRPr="001C475A" w:rsidRDefault="007B2FF0" w:rsidP="00CC6169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="MS Mincho"/>
                <w:b/>
                <w:color w:val="003300"/>
                <w:sz w:val="20"/>
              </w:rPr>
            </w:pPr>
            <w:r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Please fill up </w:t>
            </w:r>
            <w:r w:rsidR="00CC6169" w:rsidRPr="001C475A">
              <w:rPr>
                <w:rFonts w:eastAsia="MS Mincho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="00CC6169"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 </w:t>
            </w:r>
            <w:r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DFA86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18"/>
                <w:szCs w:val="18"/>
              </w:rPr>
            </w:pPr>
            <w:r w:rsidRPr="001C475A">
              <w:rPr>
                <w:rFonts w:eastAsia="MS Mincho"/>
                <w:b/>
                <w:color w:val="003300"/>
                <w:sz w:val="18"/>
                <w:szCs w:val="18"/>
              </w:rPr>
              <w:t>Last Date of Submission:</w:t>
            </w:r>
          </w:p>
          <w:p w14:paraId="06E0C757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20"/>
              </w:rPr>
            </w:pPr>
            <w:r>
              <w:rPr>
                <w:rFonts w:eastAsia="MS Mincho"/>
                <w:b/>
                <w:color w:val="003300"/>
                <w:szCs w:val="22"/>
              </w:rPr>
              <w:t>25 July 2014</w:t>
            </w:r>
          </w:p>
        </w:tc>
      </w:tr>
      <w:tr w:rsidR="007B2FF0" w:rsidRPr="001C475A" w14:paraId="24B868A7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14:paraId="19B08A5A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="MS Mincho"/>
                <w:b/>
                <w:color w:val="003300"/>
                <w:sz w:val="20"/>
              </w:rPr>
            </w:pPr>
            <w:r w:rsidRPr="001C475A">
              <w:rPr>
                <w:rFonts w:eastAsia="MS Mincho"/>
                <w:b/>
                <w:color w:val="003300"/>
                <w:sz w:val="20"/>
              </w:rPr>
              <w:t xml:space="preserve"> </w:t>
            </w:r>
            <w:r>
              <w:rPr>
                <w:rFonts w:eastAsia="MS Mincho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="MS Mincho"/>
                <w:b/>
                <w:color w:val="003300"/>
                <w:sz w:val="20"/>
              </w:rPr>
              <w:t xml:space="preserve">INFORMATION: </w:t>
            </w:r>
          </w:p>
        </w:tc>
      </w:tr>
      <w:tr w:rsidR="007B2FF0" w:rsidRPr="001C475A" w14:paraId="13FB891A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51938CDC" w14:textId="77777777" w:rsidR="007B2FF0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35AB334A" w14:textId="047ACEEF" w:rsidR="007B2FF0" w:rsidRDefault="007B2FF0" w:rsidP="00FF5F8A">
            <w:pPr>
              <w:pStyle w:val="BodyText0"/>
              <w:tabs>
                <w:tab w:val="right" w:leader="underscore" w:pos="10080"/>
              </w:tabs>
              <w:spacing w:after="240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 xml:space="preserve">Country:                          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</w:t>
            </w:r>
          </w:p>
          <w:p w14:paraId="03DB7B53" w14:textId="77777777" w:rsidR="007B2FF0" w:rsidRPr="00C57FD8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sz w:val="18"/>
                <w:szCs w:val="18"/>
              </w:rPr>
            </w:pPr>
            <w:r w:rsidRPr="00C57FD8">
              <w:rPr>
                <w:rFonts w:eastAsia="MS Mincho"/>
                <w:b/>
                <w:sz w:val="18"/>
                <w:szCs w:val="18"/>
              </w:rPr>
              <w:t xml:space="preserve">CONTACT PERSON (for APT/ITU C&amp;I Events): </w:t>
            </w:r>
          </w:p>
          <w:p w14:paraId="1616BFAD" w14:textId="766165FC" w:rsidR="007B2FF0" w:rsidRDefault="007B2FF0" w:rsidP="00FF5F8A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First Name: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eastAsia="MS Mincho"/>
                <w:sz w:val="18"/>
                <w:szCs w:val="18"/>
              </w:rPr>
              <w:t xml:space="preserve">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 xml:space="preserve">Last Name: 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t xml:space="preserve">….………..…………………. ….…. . </w:t>
            </w:r>
          </w:p>
          <w:p w14:paraId="01C3FCE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Present Position (Title):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eastAsia="MS Mincho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14:paraId="56C923F2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Business Address</w:t>
            </w:r>
            <w:r>
              <w:rPr>
                <w:rFonts w:eastAsia="MS Mincho"/>
                <w:bCs/>
                <w:sz w:val="18"/>
                <w:szCs w:val="18"/>
              </w:rPr>
              <w:t>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eastAsia="MS Mincho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</w:p>
          <w:p w14:paraId="076049CA" w14:textId="77777777" w:rsidR="007B2FF0" w:rsidRPr="001C475A" w:rsidRDefault="007B2FF0" w:rsidP="00262B93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eastAsia="ja-JP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Phone: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………………………….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Fax No: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……….……………………..   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7B2FF0" w:rsidRPr="001C475A" w14:paraId="029BD636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14:paraId="33C75F32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eastAsia="ja-JP"/>
              </w:rPr>
            </w:pPr>
            <w:r w:rsidRPr="001C475A">
              <w:rPr>
                <w:rFonts w:eastAsia="MS Mincho"/>
                <w:b/>
                <w:sz w:val="20"/>
              </w:rPr>
              <w:t>MEMBERSHIP STATUS: (Please tick which is appropriate for your membership status</w:t>
            </w:r>
            <w:r>
              <w:rPr>
                <w:rFonts w:eastAsia="MS Mincho"/>
                <w:b/>
                <w:sz w:val="20"/>
              </w:rPr>
              <w:t>)</w:t>
            </w:r>
          </w:p>
        </w:tc>
      </w:tr>
      <w:tr w:rsidR="007B2FF0" w:rsidRPr="001C475A" w14:paraId="4A8C2232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2F758F50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Cs/>
                <w:sz w:val="18"/>
              </w:rPr>
              <w:t xml:space="preserve">1. Affiliate </w:t>
            </w:r>
            <w:r w:rsidRPr="001C475A">
              <w:rPr>
                <w:rFonts w:eastAsia="MS Mincho"/>
                <w:sz w:val="18"/>
              </w:rPr>
              <w:t>Member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 </w:t>
            </w:r>
            <w:r w:rsidRPr="002B5A95">
              <w:rPr>
                <w:rFonts w:eastAsia="MS Mincho"/>
                <w:sz w:val="18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Street">
                <w:r w:rsidRPr="002B5A95">
                  <w:rPr>
                    <w:rFonts w:eastAsia="MS Mincho"/>
                    <w:sz w:val="18"/>
                  </w:rPr>
                  <w:t>APT</w:t>
                </w:r>
              </w:smartTag>
              <w:r w:rsidRPr="001C475A">
                <w:rPr>
                  <w:rFonts w:eastAsia="MS Mincho"/>
                  <w:b/>
                  <w:bCs/>
                  <w:sz w:val="18"/>
                </w:rPr>
                <w:t xml:space="preserve"> </w:t>
              </w:r>
              <w:r w:rsidRPr="001C475A">
                <w:rPr>
                  <w:rFonts w:eastAsia="MS Mincho"/>
                  <w:b/>
                  <w:sz w:val="18"/>
                  <w:szCs w:val="18"/>
                </w:rPr>
                <w:sym w:font="Wingdings 2" w:char="F035"/>
              </w:r>
              <w:r w:rsidRPr="001C475A">
                <w:rPr>
                  <w:rFonts w:eastAsia="MS Mincho"/>
                  <w:sz w:val="18"/>
                </w:rPr>
                <w:t xml:space="preserve">                       2</w:t>
              </w:r>
            </w:smartTag>
            <w:r w:rsidRPr="001C475A">
              <w:rPr>
                <w:rFonts w:eastAsia="MS Mincho"/>
                <w:sz w:val="18"/>
              </w:rPr>
              <w:t>. Sector Member of ITU</w:t>
            </w:r>
            <w:r w:rsidRPr="001C475A">
              <w:rPr>
                <w:rFonts w:eastAsia="MS Mincho"/>
                <w:bCs/>
                <w:sz w:val="18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               3. </w:t>
            </w:r>
            <w:r w:rsidRPr="001C475A">
              <w:rPr>
                <w:rFonts w:eastAsia="MS Mincho"/>
                <w:bCs/>
                <w:sz w:val="18"/>
              </w:rPr>
              <w:t xml:space="preserve">International/Regional Organization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    </w:t>
            </w:r>
          </w:p>
          <w:p w14:paraId="4C07C4A9" w14:textId="77777777" w:rsidR="007B2FF0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</w:rPr>
            </w:pPr>
          </w:p>
          <w:p w14:paraId="611054A5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18"/>
              </w:rPr>
            </w:pPr>
            <w:r w:rsidRPr="001C475A">
              <w:rPr>
                <w:rFonts w:eastAsia="MS Mincho"/>
                <w:sz w:val="18"/>
              </w:rPr>
              <w:t xml:space="preserve">4. Non-Member of both APT and ITU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5. Others 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…….…………………….……</w:t>
            </w:r>
          </w:p>
        </w:tc>
      </w:tr>
      <w:tr w:rsidR="007B2FF0" w:rsidRPr="001C475A" w14:paraId="51D55FB5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14:paraId="7D08B359" w14:textId="77777777" w:rsidR="007B2FF0" w:rsidRPr="001C475A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bCs/>
                <w:sz w:val="20"/>
                <w:lang w:eastAsia="ja-JP"/>
              </w:rPr>
            </w:pP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PARTICIPATION: </w:t>
            </w:r>
            <w:r>
              <w:rPr>
                <w:rFonts w:eastAsia="MS Mincho"/>
                <w:b/>
                <w:bCs/>
                <w:sz w:val="20"/>
                <w:lang w:eastAsia="ja-JP"/>
              </w:rPr>
              <w:t>(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Please tick your role </w:t>
            </w:r>
            <w:r w:rsidRPr="001C475A">
              <w:rPr>
                <w:rFonts w:eastAsia="MS Mincho"/>
                <w:b/>
                <w:bCs/>
                <w:sz w:val="20"/>
              </w:rPr>
              <w:t>in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 the Event</w:t>
            </w:r>
            <w:r>
              <w:rPr>
                <w:rFonts w:eastAsia="MS Mincho"/>
                <w:b/>
                <w:bCs/>
                <w:sz w:val="20"/>
                <w:lang w:eastAsia="ja-JP"/>
              </w:rPr>
              <w:t>)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 </w:t>
            </w:r>
          </w:p>
        </w:tc>
      </w:tr>
      <w:tr w:rsidR="007B2FF0" w:rsidRPr="001C475A" w14:paraId="79A03B89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01C57EB2" w14:textId="77777777" w:rsidR="007B2FF0" w:rsidRPr="001C475A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1C475A">
              <w:rPr>
                <w:rFonts w:eastAsia="MS Mincho"/>
                <w:bCs/>
                <w:sz w:val="18"/>
              </w:rPr>
              <w:t xml:space="preserve">1. </w:t>
            </w:r>
            <w:r w:rsidRPr="001C475A">
              <w:rPr>
                <w:rFonts w:eastAsia="MS Mincho"/>
                <w:bCs/>
                <w:sz w:val="18"/>
              </w:rPr>
              <w:tab/>
            </w:r>
            <w:r w:rsidRPr="001C475A">
              <w:rPr>
                <w:rFonts w:eastAsia="MS Mincho"/>
                <w:sz w:val="18"/>
                <w:lang w:eastAsia="ja-JP"/>
              </w:rPr>
              <w:t>Workshop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b/>
                <w:sz w:val="18"/>
                <w:lang w:eastAsia="ja-JP"/>
              </w:rPr>
              <w:t xml:space="preserve">  </w:t>
            </w:r>
          </w:p>
          <w:p w14:paraId="109A2146" w14:textId="77777777" w:rsidR="007B2FF0" w:rsidRPr="001C475A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1C475A">
              <w:rPr>
                <w:rFonts w:eastAsia="MS Mincho"/>
                <w:b/>
                <w:sz w:val="18"/>
                <w:lang w:eastAsia="ja-JP"/>
              </w:rPr>
              <w:t xml:space="preserve">               </w:t>
            </w:r>
          </w:p>
          <w:p w14:paraId="03FB2D2A" w14:textId="77777777" w:rsidR="007B2FF0" w:rsidRPr="007942D6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</w:rPr>
            </w:pPr>
            <w:r w:rsidRPr="007942D6">
              <w:rPr>
                <w:rFonts w:eastAsia="MS Mincho"/>
                <w:sz w:val="18"/>
              </w:rPr>
              <w:t>2</w:t>
            </w:r>
            <w:r w:rsidRPr="007942D6">
              <w:rPr>
                <w:rFonts w:eastAsia="MS Mincho"/>
                <w:sz w:val="18"/>
                <w:lang w:eastAsia="ja-JP"/>
              </w:rPr>
              <w:t>-1</w:t>
            </w:r>
            <w:r w:rsidRPr="007942D6">
              <w:rPr>
                <w:rFonts w:eastAsia="MS Mincho"/>
                <w:sz w:val="18"/>
              </w:rPr>
              <w:t xml:space="preserve">. </w:t>
            </w:r>
            <w:r w:rsidRPr="007942D6">
              <w:rPr>
                <w:rFonts w:eastAsia="MS Mincho"/>
                <w:sz w:val="18"/>
              </w:rPr>
              <w:tab/>
            </w:r>
            <w:r w:rsidRPr="007942D6">
              <w:rPr>
                <w:rFonts w:eastAsia="MS Mincho"/>
                <w:sz w:val="18"/>
                <w:lang w:eastAsia="ja-JP"/>
              </w:rPr>
              <w:t>NGN testing</w:t>
            </w:r>
            <w:r w:rsidRPr="007942D6">
              <w:rPr>
                <w:rFonts w:eastAsia="MS Mincho"/>
                <w:bCs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1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)   </w:t>
            </w:r>
            <w:r w:rsidRPr="007942D6">
              <w:rPr>
                <w:rFonts w:eastAsia="MS Mincho"/>
                <w:sz w:val="18"/>
                <w:lang w:eastAsia="ja-JP"/>
              </w:rPr>
              <w:tab/>
            </w:r>
            <w:r w:rsidRPr="007942D6">
              <w:rPr>
                <w:rFonts w:eastAsia="MS Mincho"/>
                <w:sz w:val="18"/>
                <w:lang w:eastAsia="ja-JP"/>
              </w:rPr>
              <w:tab/>
              <w:t xml:space="preserve"> 2-2  IPTV testing </w:t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2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)      </w:t>
            </w:r>
            <w:r w:rsidRPr="007942D6">
              <w:rPr>
                <w:rFonts w:eastAsia="MS Mincho"/>
                <w:sz w:val="18"/>
              </w:rPr>
              <w:t xml:space="preserve">  </w:t>
            </w:r>
          </w:p>
          <w:p w14:paraId="56004740" w14:textId="77777777" w:rsidR="007B2FF0" w:rsidRPr="007942D6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7942D6">
              <w:rPr>
                <w:rFonts w:eastAsia="MS Mincho"/>
                <w:sz w:val="18"/>
              </w:rPr>
              <w:t xml:space="preserve">  </w:t>
            </w:r>
          </w:p>
          <w:p w14:paraId="63BA356B" w14:textId="77777777" w:rsidR="007B2FF0" w:rsidRPr="001C475A" w:rsidRDefault="007B2FF0" w:rsidP="00262B93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eastAsia="ja-JP"/>
              </w:rPr>
            </w:pPr>
            <w:r w:rsidRPr="007942D6">
              <w:rPr>
                <w:rFonts w:eastAsia="MS Mincho"/>
                <w:sz w:val="18"/>
                <w:lang w:eastAsia="ja-JP"/>
              </w:rPr>
              <w:t xml:space="preserve">3.     </w:t>
            </w:r>
            <w:r w:rsidRPr="007942D6">
              <w:rPr>
                <w:rFonts w:eastAsia="MS Mincho"/>
                <w:sz w:val="18"/>
                <w:lang w:eastAsia="ja-JP"/>
              </w:rPr>
              <w:tab/>
              <w:t xml:space="preserve">Exhibitor of Showcasing </w:t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3</w:t>
            </w:r>
            <w:r w:rsidRPr="007942D6">
              <w:rPr>
                <w:rFonts w:eastAsia="MS Mincho"/>
                <w:sz w:val="18"/>
                <w:lang w:eastAsia="ja-JP"/>
              </w:rPr>
              <w:t>)</w:t>
            </w:r>
            <w:r w:rsidRPr="001C475A">
              <w:rPr>
                <w:rFonts w:eastAsia="MS Mincho"/>
                <w:sz w:val="18"/>
              </w:rPr>
              <w:t xml:space="preserve">                       </w:t>
            </w:r>
          </w:p>
        </w:tc>
      </w:tr>
      <w:tr w:rsidR="007B2FF0" w:rsidRPr="001C475A" w14:paraId="6201BEA2" w14:textId="77777777" w:rsidTr="00262B9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14:paraId="1318E5AB" w14:textId="77777777" w:rsidR="007B2FF0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>DELEGATION LIST</w:t>
            </w:r>
            <w:r w:rsidRPr="001C475A">
              <w:rPr>
                <w:rFonts w:eastAsia="MS Mincho"/>
                <w:b/>
                <w:sz w:val="20"/>
              </w:rPr>
              <w:t xml:space="preserve">: </w:t>
            </w:r>
            <w:r w:rsidRPr="00C57FD8">
              <w:rPr>
                <w:rFonts w:eastAsia="MS Mincho"/>
                <w:bCs/>
                <w:sz w:val="20"/>
              </w:rPr>
              <w:t>(if decided)</w:t>
            </w:r>
          </w:p>
          <w:p w14:paraId="3D2F7E01" w14:textId="77777777" w:rsidR="007B2FF0" w:rsidRPr="00C57FD8" w:rsidRDefault="007B2FF0" w:rsidP="00262B93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Cs/>
                <w:sz w:val="20"/>
              </w:rPr>
            </w:pPr>
            <w:r w:rsidRPr="00C57FD8">
              <w:rPr>
                <w:rFonts w:eastAsia="MS Mincho"/>
                <w:bCs/>
                <w:sz w:val="20"/>
              </w:rPr>
              <w:t xml:space="preserve">Individual participants need to register online </w:t>
            </w:r>
            <w:r>
              <w:rPr>
                <w:rFonts w:eastAsia="MS Mincho"/>
                <w:bCs/>
                <w:sz w:val="20"/>
              </w:rPr>
              <w:t xml:space="preserve">at </w:t>
            </w:r>
            <w:hyperlink r:id="rId16" w:history="1">
              <w:r w:rsidRPr="007E1079">
                <w:rPr>
                  <w:rStyle w:val="Hyperlink"/>
                  <w:rFonts w:eastAsia="MS Mincho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eastAsia="MS Mincho"/>
                <w:bCs/>
                <w:sz w:val="20"/>
              </w:rPr>
              <w:t xml:space="preserve"> </w:t>
            </w:r>
            <w:r w:rsidRPr="00C57FD8">
              <w:rPr>
                <w:rFonts w:eastAsia="MS Mincho"/>
                <w:bCs/>
                <w:sz w:val="20"/>
              </w:rPr>
              <w:tab/>
            </w:r>
          </w:p>
        </w:tc>
      </w:tr>
      <w:tr w:rsidR="007B2FF0" w:rsidRPr="001C475A" w14:paraId="77243DC3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14:paraId="77FB379F" w14:textId="77777777" w:rsidR="007B2FF0" w:rsidRPr="00223DFE" w:rsidRDefault="007B2FF0" w:rsidP="007B2FF0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7B91C8BE" w14:textId="77777777" w:rsidR="007B2FF0" w:rsidRPr="00223DFE" w:rsidRDefault="007B2FF0" w:rsidP="007B2FF0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14:paraId="41911D77" w14:textId="304E6A36" w:rsidR="007B2FF0" w:rsidRPr="001C475A" w:rsidRDefault="007B2FF0" w:rsidP="00FF5F8A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</w:tc>
      </w:tr>
      <w:tr w:rsidR="007B2FF0" w:rsidRPr="001C475A" w14:paraId="7F33F31A" w14:textId="77777777" w:rsidTr="00262B93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14:paraId="44625262" w14:textId="77777777" w:rsidR="007B2FF0" w:rsidRDefault="007B2FF0" w:rsidP="00262B93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b/>
                <w:bCs/>
                <w:sz w:val="18"/>
              </w:rPr>
            </w:pPr>
          </w:p>
          <w:p w14:paraId="0AFF4CDA" w14:textId="77777777" w:rsidR="007B2FF0" w:rsidRPr="001C475A" w:rsidRDefault="007B2FF0" w:rsidP="00262B93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eastAsia="MS Mincho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Date: </w:t>
            </w:r>
            <w:r w:rsidRPr="001C475A">
              <w:rPr>
                <w:rFonts w:eastAsia="MS Mincho"/>
                <w:sz w:val="18"/>
              </w:rPr>
              <w:t>__________________</w:t>
            </w:r>
          </w:p>
        </w:tc>
      </w:tr>
      <w:tr w:rsidR="007B2FF0" w:rsidRPr="001C475A" w14:paraId="7FF09ABD" w14:textId="77777777" w:rsidTr="00262B93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14:paraId="76419309" w14:textId="77777777" w:rsidR="007B2FF0" w:rsidRPr="001C475A" w:rsidRDefault="007B2FF0" w:rsidP="00262B93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="MS Mincho"/>
                <w:bCs/>
                <w:iCs/>
                <w:lang w:eastAsia="ko-KR"/>
              </w:rPr>
            </w:pPr>
            <w:r w:rsidRPr="001C475A">
              <w:rPr>
                <w:rFonts w:eastAsia="MS Mincho"/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Asia-Pacific Telecommunity, 12/49 Soi 5, </w:t>
            </w:r>
            <w:smartTag w:uri="urn:schemas-microsoft-com:office:smarttags" w:element="country-region">
              <w:r w:rsidRPr="001C475A">
                <w:rPr>
                  <w:rFonts w:eastAsia="MS Mincho"/>
                  <w:bCs/>
                  <w:iCs/>
                  <w:lang w:eastAsia="ko-KR"/>
                </w:rPr>
                <w:t xml:space="preserve">Chaengwatana Road, </w:t>
              </w:r>
              <w:smartTag w:uri="urn:schemas-microsoft-com:office:smarttags" w:element="country-region">
                <w:r w:rsidRPr="001C475A">
                  <w:rPr>
                    <w:rFonts w:eastAsia="MS Mincho"/>
                    <w:bCs/>
                    <w:iCs/>
                    <w:lang w:eastAsia="ko-KR"/>
                  </w:rPr>
                  <w:t>Bangkok</w:t>
                </w:r>
              </w:smartTag>
              <w:r w:rsidRPr="001C475A">
                <w:rPr>
                  <w:rFonts w:eastAsia="MS Mincho"/>
                  <w:bCs/>
                  <w:iCs/>
                  <w:lang w:eastAsia="ko-KR"/>
                </w:rPr>
                <w:t xml:space="preserve"> </w:t>
              </w:r>
              <w:smartTag w:uri="urn:schemas-microsoft-com:office:smarttags" w:element="country-region">
                <w:r w:rsidRPr="001C475A">
                  <w:rPr>
                    <w:rFonts w:eastAsia="MS Mincho"/>
                    <w:bCs/>
                    <w:iCs/>
                    <w:lang w:eastAsia="ko-KR"/>
                  </w:rPr>
                  <w:t>10210</w:t>
                </w:r>
              </w:smartTag>
              <w:r w:rsidRPr="001C475A">
                <w:rPr>
                  <w:rFonts w:eastAsia="MS Mincho"/>
                  <w:bCs/>
                  <w:iCs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C475A">
                  <w:rPr>
                    <w:rFonts w:eastAsia="MS Mincho"/>
                    <w:bCs/>
                    <w:iCs/>
                    <w:lang w:eastAsia="ko-KR"/>
                  </w:rPr>
                  <w:t>Thailand</w:t>
                </w:r>
              </w:smartTag>
            </w:smartTag>
            <w:r w:rsidRPr="001C475A">
              <w:rPr>
                <w:rFonts w:eastAsia="MS Mincho"/>
                <w:bCs/>
                <w:iCs/>
                <w:lang w:eastAsia="ko-KR"/>
              </w:rPr>
              <w:t xml:space="preserve">. </w:t>
            </w:r>
            <w:r w:rsidRPr="001C475A">
              <w:rPr>
                <w:rFonts w:eastAsia="MS Mincho"/>
                <w:bCs/>
                <w:iCs/>
                <w:lang w:eastAsia="ko-KR"/>
              </w:rPr>
              <w:br/>
            </w:r>
            <w:r w:rsidRPr="001C475A">
              <w:rPr>
                <w:rFonts w:eastAsia="MS Mincho"/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rFonts w:eastAsia="MS Mincho"/>
                <w:iCs/>
                <w:lang w:eastAsia="ko-KR"/>
              </w:rPr>
              <w:t>Fax: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+662 573 7479; Email: </w:t>
            </w:r>
            <w:hyperlink r:id="rId17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  <w:p w14:paraId="4CB2BC5A" w14:textId="77777777" w:rsidR="007B2FF0" w:rsidRPr="001C475A" w:rsidRDefault="007B2FF0" w:rsidP="00262B93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</w:tc>
      </w:tr>
    </w:tbl>
    <w:p w14:paraId="4C6D40E4" w14:textId="7D5987E0" w:rsidR="004222D0" w:rsidRDefault="004222D0" w:rsidP="007B2FF0">
      <w:pPr>
        <w:pStyle w:val="BodyText0"/>
        <w:tabs>
          <w:tab w:val="left" w:pos="1080"/>
          <w:tab w:val="right" w:leader="underscore" w:pos="10080"/>
        </w:tabs>
        <w:rPr>
          <w:rStyle w:val="PageNumber"/>
          <w:rFonts w:eastAsia="MS Mincho"/>
          <w:sz w:val="16"/>
          <w:lang w:eastAsia="ja-JP"/>
        </w:rPr>
      </w:pPr>
    </w:p>
    <w:p w14:paraId="31E2C593" w14:textId="77777777" w:rsidR="004222D0" w:rsidRDefault="004222D0" w:rsidP="00D754DC">
      <w:pPr>
        <w:pageBreakBefore/>
        <w:jc w:val="center"/>
        <w:rPr>
          <w:rFonts w:eastAsia="MS Mincho"/>
          <w:szCs w:val="24"/>
          <w:lang w:eastAsia="ja-JP"/>
        </w:rPr>
        <w:sectPr w:rsidR="004222D0" w:rsidSect="004222D0">
          <w:headerReference w:type="default" r:id="rId18"/>
          <w:footerReference w:type="default" r:id="rId19"/>
          <w:footerReference w:type="first" r:id="rId20"/>
          <w:type w:val="oddPage"/>
          <w:pgSz w:w="11907" w:h="16840" w:code="9"/>
          <w:pgMar w:top="851" w:right="1134" w:bottom="851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6873E08F" w14:textId="51B54346" w:rsidR="00D754DC" w:rsidRPr="0053070F" w:rsidRDefault="00F92011" w:rsidP="00D754DC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 xml:space="preserve">ATTACHMENT 1 to </w:t>
      </w:r>
      <w:r w:rsidR="00D754DC" w:rsidRPr="0053070F">
        <w:rPr>
          <w:rFonts w:eastAsia="MS Mincho"/>
          <w:szCs w:val="24"/>
          <w:lang w:eastAsia="ja-JP"/>
        </w:rPr>
        <w:t xml:space="preserve">ANNEX </w:t>
      </w:r>
      <w:r>
        <w:rPr>
          <w:rFonts w:eastAsia="MS Mincho"/>
          <w:szCs w:val="24"/>
          <w:lang w:eastAsia="ja-JP"/>
        </w:rPr>
        <w:t>1</w:t>
      </w:r>
    </w:p>
    <w:p w14:paraId="7E0374F3" w14:textId="77777777" w:rsidR="007B2FF0" w:rsidRPr="001C475A" w:rsidRDefault="007B2FF0" w:rsidP="007B2FF0">
      <w:pPr>
        <w:jc w:val="center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b/>
          <w:szCs w:val="24"/>
          <w:lang w:eastAsia="ja-JP"/>
        </w:rPr>
        <w:t>For Participating Companies in NGN Interoperability T</w:t>
      </w:r>
      <w:r w:rsidRPr="001C475A">
        <w:rPr>
          <w:rStyle w:val="PageNumber"/>
          <w:rFonts w:eastAsia="MS Mincho"/>
          <w:b/>
          <w:szCs w:val="24"/>
          <w:lang w:eastAsia="ja-JP"/>
        </w:rPr>
        <w:t>esting</w:t>
      </w:r>
    </w:p>
    <w:p w14:paraId="65AA7BF8" w14:textId="77777777" w:rsidR="007B2FF0" w:rsidRDefault="007B2FF0" w:rsidP="007B2FF0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14:paraId="5862D64C" w14:textId="77777777" w:rsidR="007B2FF0" w:rsidRPr="001C475A" w:rsidRDefault="007B2FF0" w:rsidP="007B2FF0">
      <w:pPr>
        <w:rPr>
          <w:lang w:eastAsia="ja-JP" w:bidi="th-TH"/>
        </w:rPr>
      </w:pPr>
    </w:p>
    <w:p w14:paraId="62C40F74" w14:textId="77777777" w:rsidR="007B2FF0" w:rsidRDefault="007B2FF0" w:rsidP="007B2FF0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>NGN Interoperability</w:t>
      </w:r>
      <w:r>
        <w:rPr>
          <w:b/>
          <w:lang w:bidi="th-TH"/>
        </w:rPr>
        <w:t xml:space="preserve"> T</w:t>
      </w:r>
      <w:r w:rsidRPr="00172520">
        <w:rPr>
          <w:b/>
          <w:lang w:bidi="th-TH"/>
        </w:rPr>
        <w:t>esting</w:t>
      </w:r>
    </w:p>
    <w:p w14:paraId="1691B9EC" w14:textId="77777777" w:rsidR="007B2FF0" w:rsidRPr="00172520" w:rsidRDefault="007B2FF0" w:rsidP="007B2FF0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B2FF0" w:rsidRPr="001646EB" w14:paraId="76207C2E" w14:textId="77777777" w:rsidTr="004222D0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651F9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3A2FB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7B2FF0" w:rsidRPr="001646EB" w14:paraId="4E0B3F46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8DA6F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0B98E" w14:textId="77777777" w:rsidR="007B2FF0" w:rsidRPr="001646EB" w:rsidRDefault="007B2FF0" w:rsidP="00262B93">
            <w:pPr>
              <w:rPr>
                <w:lang w:bidi="th-TH"/>
              </w:rPr>
            </w:pPr>
          </w:p>
        </w:tc>
      </w:tr>
      <w:tr w:rsidR="007B2FF0" w:rsidRPr="001646EB" w14:paraId="7CDF113D" w14:textId="77777777" w:rsidTr="004222D0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72D3C" w14:textId="77777777" w:rsidR="007B2FF0" w:rsidRPr="007F33D2" w:rsidRDefault="007B2FF0" w:rsidP="00262B93">
            <w:pPr>
              <w:jc w:val="center"/>
              <w:rPr>
                <w:lang w:bidi="th-TH"/>
              </w:rPr>
            </w:pPr>
            <w:r>
              <w:rPr>
                <w:lang w:eastAsia="ja-JP" w:bidi="th-TH"/>
              </w:rPr>
              <w:t>Baseline standard (</w:t>
            </w:r>
            <w:r w:rsidRPr="007F33D2">
              <w:rPr>
                <w:lang w:eastAsia="ja-JP" w:bidi="th-TH"/>
              </w:rPr>
              <w:t>Requirement</w:t>
            </w:r>
            <w:r>
              <w:rPr>
                <w:lang w:eastAsia="ja-JP" w:bidi="th-TH"/>
              </w:rPr>
              <w:t>s to NGN UNI signalling profile and registration procedure)</w:t>
            </w:r>
          </w:p>
        </w:tc>
      </w:tr>
      <w:tr w:rsidR="007B2FF0" w:rsidRPr="001646EB" w14:paraId="78FD21B1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54514" w14:textId="77777777" w:rsidR="007B2FF0" w:rsidRPr="001646EB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7C3BE" w14:textId="5179B591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>
              <w:rPr>
                <w:lang w:eastAsia="ja-JP" w:bidi="th-TH"/>
              </w:rPr>
              <w:t xml:space="preserve">Q.3402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7B2FF0" w:rsidRPr="001646EB" w14:paraId="40C61DCB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2830E" w14:textId="77777777" w:rsidR="007B2FF0" w:rsidRDefault="007B2FF0" w:rsidP="00262B93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>Procedures of terminal</w:t>
            </w:r>
          </w:p>
          <w:p w14:paraId="556A7E63" w14:textId="77777777" w:rsidR="007B2FF0" w:rsidRPr="00BA4738" w:rsidRDefault="007B2FF0" w:rsidP="00262B93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F6EAF" w14:textId="45375CEF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 xml:space="preserve">Q.3948 Annex C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7B2FF0" w:rsidRPr="001646EB" w14:paraId="292E953C" w14:textId="77777777" w:rsidTr="004222D0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1D615" w14:textId="77777777" w:rsidR="007B2FF0" w:rsidRPr="007F33D2" w:rsidRDefault="007B2FF0" w:rsidP="00262B93">
            <w:pPr>
              <w:jc w:val="center"/>
              <w:rPr>
                <w:lang w:eastAsia="ja-JP" w:bidi="th-TH"/>
              </w:rPr>
            </w:pPr>
            <w:r>
              <w:rPr>
                <w:lang w:eastAsia="ja-JP" w:bidi="th-TH"/>
              </w:rPr>
              <w:t>Interoperability test suites (service testing framework)</w:t>
            </w:r>
          </w:p>
        </w:tc>
      </w:tr>
      <w:tr w:rsidR="007B2FF0" w:rsidRPr="00270659" w14:paraId="31D32457" w14:textId="77777777" w:rsidTr="00262B93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FDBB6" w14:textId="77777777" w:rsidR="007B2FF0" w:rsidRPr="000D179A" w:rsidRDefault="007B2FF0" w:rsidP="00262B93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CC8CF" w14:textId="77777777" w:rsidR="007B2FF0" w:rsidRDefault="007B2FF0" w:rsidP="00262B93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14:paraId="06F07210" w14:textId="1E8261CF" w:rsidR="007B2FF0" w:rsidRDefault="007B2FF0" w:rsidP="00262B93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  <w:r w:rsidR="00B56B56">
              <w:rPr>
                <w:lang w:val="en-US" w:eastAsia="ja-JP" w:bidi="th-TH"/>
              </w:rPr>
              <w:t>)</w:t>
            </w:r>
          </w:p>
          <w:p w14:paraId="51548084" w14:textId="77777777" w:rsidR="007B2FF0" w:rsidRPr="00270659" w:rsidRDefault="007B2FF0" w:rsidP="00262B93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7B2FF0" w:rsidRPr="001646EB" w14:paraId="275C048C" w14:textId="77777777" w:rsidTr="00262B93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5F606" w14:textId="77777777" w:rsidR="007B2FF0" w:rsidRPr="00E60416" w:rsidRDefault="007B2FF0" w:rsidP="00262B93">
            <w:pPr>
              <w:jc w:val="center"/>
              <w:rPr>
                <w:lang w:eastAsia="ja-JP" w:bidi="th-TH"/>
              </w:rPr>
            </w:pPr>
            <w:r>
              <w:rPr>
                <w:lang w:eastAsia="ja-JP" w:bidi="th-TH"/>
              </w:rPr>
              <w:t>Other items</w:t>
            </w:r>
          </w:p>
        </w:tc>
      </w:tr>
      <w:tr w:rsidR="007B2FF0" w:rsidRPr="001646EB" w14:paraId="2B3234C2" w14:textId="77777777" w:rsidTr="00262B93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72376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82CF9" w14:textId="7B29D209" w:rsidR="007B2FF0" w:rsidRPr="00757548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</w:t>
            </w:r>
            <w:r w:rsidR="00455EF8"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IPv6</w:t>
            </w:r>
            <w:r w:rsidR="00455EF8"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7B2FF0" w:rsidRPr="001646EB" w14:paraId="2070850A" w14:textId="77777777" w:rsidTr="00262B93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ECA52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48F71" w14:textId="77777777" w:rsidR="007B2FF0" w:rsidRPr="00757548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14:paraId="793FD237" w14:textId="0E9FD1D8" w:rsidR="007B2FF0" w:rsidRPr="00757548" w:rsidRDefault="007B2FF0" w:rsidP="008A2BC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</w:t>
            </w:r>
            <w:r w:rsidR="00455EF8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7B2FF0" w:rsidRPr="001646EB" w14:paraId="3942DDE5" w14:textId="77777777" w:rsidTr="00262B93">
        <w:trPr>
          <w:trHeight w:val="43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C8A41" w14:textId="77777777" w:rsidR="007B2FF0" w:rsidRPr="00A84ED0" w:rsidRDefault="007B2FF0" w:rsidP="00262B93">
            <w:pPr>
              <w:rPr>
                <w:lang w:bidi="th-TH"/>
              </w:rPr>
            </w:pPr>
            <w:r w:rsidRPr="00A84ED0">
              <w:rPr>
                <w:lang w:eastAsia="ja-JP" w:bidi="th-TH"/>
              </w:rPr>
              <w:t>Remote testing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0AD3D" w14:textId="0F2018B2" w:rsidR="007B2FF0" w:rsidRPr="00776FA8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rFonts w:hint="eastAsia"/>
                <w:lang w:eastAsia="ja-JP" w:bidi="th-TH"/>
              </w:rPr>
              <w:t xml:space="preserve"> Pa</w:t>
            </w:r>
            <w:r w:rsidR="00455EF8">
              <w:rPr>
                <w:rFonts w:hint="eastAsia"/>
                <w:lang w:eastAsia="ja-JP" w:bidi="th-TH"/>
              </w:rPr>
              <w:t>rticipating by remote testing [Place</w:t>
            </w:r>
            <w:r>
              <w:rPr>
                <w:rFonts w:hint="eastAsia"/>
                <w:lang w:eastAsia="ja-JP" w:bidi="th-TH"/>
              </w:rPr>
              <w:t>:                                    ]</w:t>
            </w:r>
          </w:p>
        </w:tc>
      </w:tr>
      <w:tr w:rsidR="007B2FF0" w:rsidRPr="001646EB" w14:paraId="007F1576" w14:textId="77777777" w:rsidTr="00262B93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760C6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869D1" w14:textId="77777777" w:rsidR="007B2FF0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14:paraId="10E04142" w14:textId="77777777" w:rsidR="007B2FF0" w:rsidRPr="00705E25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>Video phone</w:t>
            </w:r>
            <w:r w:rsidRPr="001646EB">
              <w:rPr>
                <w:lang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14:paraId="06343BA6" w14:textId="77777777" w:rsidR="007B2FF0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Video Conference and HDTV Conference interoperability testing</w:t>
            </w:r>
          </w:p>
          <w:p w14:paraId="1CE10B66" w14:textId="43B821AA" w:rsidR="007B2FF0" w:rsidRPr="008634AC" w:rsidRDefault="007B2FF0" w:rsidP="00262B93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="00455EF8">
              <w:rPr>
                <w:lang w:bidi="th-TH"/>
              </w:rPr>
              <w:t>Others (</w:t>
            </w:r>
            <w:r w:rsidRPr="001646EB">
              <w:rPr>
                <w:lang w:bidi="th-TH"/>
              </w:rPr>
              <w:t>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7B2FF0" w:rsidRPr="001646EB" w14:paraId="2E2058D5" w14:textId="77777777" w:rsidTr="00262B93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6F555" w14:textId="77777777" w:rsidR="007B2FF0" w:rsidRDefault="007B2FF0" w:rsidP="00262B93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Specifications of equipment</w:t>
            </w:r>
          </w:p>
          <w:p w14:paraId="56DE90D3" w14:textId="77777777" w:rsidR="007B2FF0" w:rsidRDefault="007B2FF0" w:rsidP="00262B93">
            <w:pPr>
              <w:rPr>
                <w:lang w:eastAsia="ja-JP" w:bidi="th-TH"/>
              </w:rPr>
            </w:pPr>
          </w:p>
          <w:p w14:paraId="3366D6EB" w14:textId="77777777" w:rsidR="007B2FF0" w:rsidRDefault="007B2FF0" w:rsidP="00262B93">
            <w:pPr>
              <w:rPr>
                <w:lang w:eastAsia="ja-JP" w:bidi="th-TH"/>
              </w:rPr>
            </w:pPr>
          </w:p>
          <w:p w14:paraId="0B4FB284" w14:textId="77777777" w:rsidR="007B2FF0" w:rsidRDefault="007B2FF0" w:rsidP="00262B93">
            <w:pPr>
              <w:rPr>
                <w:lang w:eastAsia="ja-JP" w:bidi="th-TH"/>
              </w:rPr>
            </w:pPr>
          </w:p>
          <w:p w14:paraId="0B802DD3" w14:textId="77777777" w:rsidR="007B2FF0" w:rsidRPr="006D1E06" w:rsidRDefault="007B2FF0" w:rsidP="00262B93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AB026" w14:textId="77777777" w:rsidR="007B2FF0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14:paraId="4AF479FF" w14:textId="77777777" w:rsidR="007B2FF0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14:paraId="1FF8FD76" w14:textId="77777777" w:rsidR="007B2FF0" w:rsidRPr="001646EB" w:rsidRDefault="007B2FF0" w:rsidP="00262B93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7B2FF0" w:rsidRPr="001646EB" w14:paraId="02DBD8D2" w14:textId="77777777" w:rsidTr="00262B93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A95D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2149" w14:textId="77777777" w:rsidR="007B2FF0" w:rsidRPr="001646EB" w:rsidRDefault="007B2FF0" w:rsidP="00262B93">
            <w:pPr>
              <w:rPr>
                <w:lang w:bidi="th-TH"/>
              </w:rPr>
            </w:pPr>
            <w:r w:rsidRPr="001646EB">
              <w:rPr>
                <w:lang w:bidi="th-TH"/>
              </w:rPr>
              <w:t>Please indicate any other comments</w:t>
            </w:r>
          </w:p>
        </w:tc>
      </w:tr>
    </w:tbl>
    <w:p w14:paraId="4719A7F6" w14:textId="77777777" w:rsidR="007B2FF0" w:rsidRDefault="007B2FF0" w:rsidP="007B2FF0">
      <w:pPr>
        <w:rPr>
          <w:rStyle w:val="PageNumber"/>
          <w:rFonts w:cs="Angsana New"/>
          <w:lang w:eastAsia="ja-JP" w:bidi="th-TH"/>
        </w:rPr>
      </w:pPr>
    </w:p>
    <w:p w14:paraId="3E4D60A3" w14:textId="77777777" w:rsidR="00046F98" w:rsidRPr="00326845" w:rsidRDefault="00046F98" w:rsidP="007B2FF0">
      <w:pPr>
        <w:rPr>
          <w:rStyle w:val="PageNumber"/>
          <w:rFonts w:cs="Angsana New"/>
          <w:lang w:eastAsia="ja-JP" w:bidi="th-TH"/>
        </w:rPr>
      </w:pPr>
    </w:p>
    <w:p w14:paraId="398116A5" w14:textId="77777777" w:rsidR="007B2FF0" w:rsidRPr="002B5A95" w:rsidRDefault="007B2FF0" w:rsidP="007B2FF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2B5A95">
        <w:rPr>
          <w:b/>
          <w:bCs/>
          <w:lang w:eastAsia="ja-JP" w:bidi="th-TH"/>
        </w:rPr>
        <w:t>Outline of testing</w:t>
      </w:r>
    </w:p>
    <w:p w14:paraId="6946F6CF" w14:textId="77777777" w:rsidR="007B2FF0" w:rsidRPr="00F3031B" w:rsidRDefault="007B2FF0" w:rsidP="007B2FF0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1)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condition: End-to-End Multimedia service interoperability testing</w:t>
      </w:r>
      <w:r>
        <w:rPr>
          <w:lang w:eastAsia="ja-JP" w:bidi="th-TH"/>
        </w:rPr>
        <w:t xml:space="preserve"> based on ITU-T Q.3402 NGN-UNI</w:t>
      </w:r>
    </w:p>
    <w:p w14:paraId="62775277" w14:textId="77777777" w:rsidR="007B2FF0" w:rsidRDefault="007B2FF0" w:rsidP="007B2FF0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2)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Category of </w:t>
      </w:r>
      <w:r>
        <w:rPr>
          <w:lang w:eastAsia="ja-JP" w:bidi="th-TH"/>
        </w:rPr>
        <w:t>testing</w:t>
      </w:r>
      <w:r w:rsidRPr="00F3031B">
        <w:rPr>
          <w:lang w:eastAsia="ja-JP" w:bidi="th-TH"/>
        </w:rPr>
        <w:t>: VoIP, Video Phone,</w:t>
      </w:r>
      <w:r w:rsidRPr="002B5A95">
        <w:rPr>
          <w:lang w:eastAsia="ja-JP" w:bidi="th-TH"/>
        </w:rPr>
        <w:t xml:space="preserve"> </w:t>
      </w:r>
      <w:r w:rsidRPr="00F3031B">
        <w:rPr>
          <w:lang w:eastAsia="ja-JP" w:bidi="th-TH"/>
        </w:rPr>
        <w:t>Video Conference, HDTV Conference</w:t>
      </w:r>
    </w:p>
    <w:p w14:paraId="16A39552" w14:textId="77777777" w:rsidR="007B2FF0" w:rsidRDefault="007B2FF0" w:rsidP="007B2FF0">
      <w:pPr>
        <w:ind w:left="567" w:hanging="284"/>
        <w:rPr>
          <w:lang w:eastAsia="ja-JP" w:bidi="th-TH"/>
        </w:rPr>
      </w:pPr>
      <w:r>
        <w:rPr>
          <w:lang w:eastAsia="ja-JP" w:bidi="th-TH"/>
        </w:rPr>
        <w:t xml:space="preserve">3) Terminals: SIP terminal (See Figure1) </w:t>
      </w:r>
    </w:p>
    <w:p w14:paraId="1CA42875" w14:textId="489C84FE" w:rsidR="007B2FF0" w:rsidRPr="00F3031B" w:rsidRDefault="007B2FF0" w:rsidP="00455EF8">
      <w:pPr>
        <w:ind w:left="567" w:hanging="284"/>
        <w:rPr>
          <w:lang w:eastAsia="ja-JP" w:bidi="th-TH"/>
        </w:rPr>
      </w:pPr>
      <w:r>
        <w:rPr>
          <w:lang w:eastAsia="ja-JP" w:bidi="th-TH"/>
        </w:rPr>
        <w:lastRenderedPageBreak/>
        <w:t>4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scenarios</w:t>
      </w:r>
      <w:r w:rsidR="00455EF8">
        <w:rPr>
          <w:lang w:eastAsia="ja-JP" w:bidi="th-TH"/>
        </w:rPr>
        <w:t>: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Basic call connection of Audio/Visual communications based on </w:t>
      </w:r>
      <w:r>
        <w:rPr>
          <w:lang w:eastAsia="ja-JP" w:bidi="th-TH"/>
        </w:rPr>
        <w:t xml:space="preserve">ITU-T </w:t>
      </w:r>
      <w:r w:rsidRPr="00F3031B">
        <w:rPr>
          <w:lang w:eastAsia="ja-JP" w:bidi="th-TH"/>
        </w:rPr>
        <w:t>Q.3948/Q.3949.</w:t>
      </w:r>
    </w:p>
    <w:p w14:paraId="60B0D6C9" w14:textId="20903D40" w:rsidR="007B2FF0" w:rsidRPr="004044AD" w:rsidRDefault="007B2FF0" w:rsidP="007B2FF0">
      <w:pPr>
        <w:ind w:left="567" w:hanging="284"/>
        <w:rPr>
          <w:lang w:eastAsia="ja-JP" w:bidi="th-TH"/>
        </w:rPr>
      </w:pPr>
      <w:r>
        <w:rPr>
          <w:lang w:eastAsia="ja-JP" w:bidi="th-TH"/>
        </w:rPr>
        <w:t>5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Event Schedule:  </w:t>
      </w:r>
      <w:r>
        <w:rPr>
          <w:rFonts w:hint="eastAsia"/>
          <w:lang w:eastAsia="ja-JP" w:bidi="th-TH"/>
        </w:rPr>
        <w:t xml:space="preserve"> 25 August 2014</w:t>
      </w:r>
    </w:p>
    <w:p w14:paraId="7B2CC564" w14:textId="77777777" w:rsidR="007B2FF0" w:rsidRDefault="007B2FF0" w:rsidP="007B2FF0">
      <w:pPr>
        <w:ind w:left="567" w:hanging="284"/>
        <w:rPr>
          <w:lang w:eastAsia="ja-JP" w:bidi="th-TH"/>
        </w:rPr>
      </w:pPr>
      <w:r>
        <w:rPr>
          <w:lang w:eastAsia="ja-JP" w:bidi="th-TH"/>
        </w:rPr>
        <w:t>6</w:t>
      </w:r>
      <w:r w:rsidRPr="007C2343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7C2343">
        <w:rPr>
          <w:lang w:eastAsia="ja-JP" w:bidi="th-TH"/>
        </w:rPr>
        <w:t xml:space="preserve">Preparation Schedule: </w:t>
      </w:r>
    </w:p>
    <w:p w14:paraId="7F9D8E80" w14:textId="77777777" w:rsidR="007B2FF0" w:rsidRDefault="007B2FF0" w:rsidP="007B2FF0">
      <w:pPr>
        <w:ind w:left="720"/>
        <w:rPr>
          <w:lang w:eastAsia="ja-JP"/>
        </w:rPr>
      </w:pPr>
      <w:r w:rsidRPr="00A145F6">
        <w:rPr>
          <w:lang w:eastAsia="ja-JP"/>
        </w:rPr>
        <w:t xml:space="preserve">Close of registration </w:t>
      </w:r>
      <w:r w:rsidRPr="00A145F6">
        <w:rPr>
          <w:lang w:eastAsia="ja-JP"/>
        </w:rPr>
        <w:tab/>
        <w:t xml:space="preserve">Fri </w:t>
      </w:r>
      <w:r>
        <w:rPr>
          <w:rFonts w:hint="eastAsia"/>
          <w:lang w:eastAsia="ja-JP"/>
        </w:rPr>
        <w:t>25</w:t>
      </w:r>
      <w:r w:rsidRPr="00A145F6">
        <w:rPr>
          <w:lang w:eastAsia="ja-JP"/>
        </w:rPr>
        <w:t xml:space="preserve"> July</w:t>
      </w:r>
    </w:p>
    <w:p w14:paraId="5A70CA65" w14:textId="77777777" w:rsidR="007B2FF0" w:rsidRDefault="007B2FF0" w:rsidP="007B2FF0">
      <w:pPr>
        <w:ind w:left="720"/>
        <w:rPr>
          <w:lang w:eastAsia="ja-JP"/>
        </w:rPr>
      </w:pPr>
      <w:r w:rsidRPr="00D67411">
        <w:rPr>
          <w:lang w:eastAsia="ja-JP"/>
        </w:rPr>
        <w:t>Cross check of parameter sheets and confirmation of test sequence</w:t>
      </w:r>
      <w:r w:rsidRPr="002B5A95">
        <w:rPr>
          <w:rFonts w:ascii="MS Mincho" w:eastAsia="MS Mincho" w:hAnsi="MS Mincho" w:cs="MS Mincho" w:hint="eastAsia"/>
          <w:lang w:eastAsia="ja-JP"/>
        </w:rPr>
        <w:t xml:space="preserve">　　　</w:t>
      </w:r>
      <w:r>
        <w:rPr>
          <w:lang w:eastAsia="ja-JP"/>
        </w:rPr>
        <w:t xml:space="preserve">Mon </w:t>
      </w:r>
      <w:r>
        <w:rPr>
          <w:rFonts w:hint="eastAsia"/>
          <w:lang w:eastAsia="ja-JP"/>
        </w:rPr>
        <w:t>28</w:t>
      </w:r>
      <w:r>
        <w:rPr>
          <w:lang w:eastAsia="ja-JP"/>
        </w:rPr>
        <w:t xml:space="preserve"> July - </w:t>
      </w:r>
    </w:p>
    <w:p w14:paraId="3411754F" w14:textId="77777777" w:rsidR="007B2FF0" w:rsidRPr="002B5A95" w:rsidRDefault="007B2FF0" w:rsidP="007B2FF0">
      <w:pPr>
        <w:ind w:left="567" w:hanging="284"/>
        <w:rPr>
          <w:lang w:eastAsia="ja-JP" w:bidi="th-TH"/>
        </w:rPr>
      </w:pPr>
      <w:r w:rsidRPr="002B5A95">
        <w:rPr>
          <w:lang w:eastAsia="ja-JP" w:bidi="th-TH"/>
        </w:rPr>
        <w:t>7) Test configuration</w:t>
      </w:r>
    </w:p>
    <w:p w14:paraId="1CCE31C4" w14:textId="77777777" w:rsidR="007B2FF0" w:rsidRPr="00A0368E" w:rsidRDefault="007B2FF0" w:rsidP="007B2FF0">
      <w:pPr>
        <w:rPr>
          <w:rFonts w:ascii="Arial" w:hAnsi="Arial" w:cs="Arial"/>
          <w:sz w:val="22"/>
        </w:rPr>
      </w:pP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77FD06" wp14:editId="2532BCE0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3348" id="Rectangle 46" o:spid="_x0000_s1026" style="position:absolute;margin-left:99.45pt;margin-top:6.2pt;width:238.2pt;height:79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8uhQ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D2&#10;l28u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84B438" wp14:editId="4C028FD3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3B2CC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B43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50.8pt;margin-top:15.95pt;width:33.05pt;height:21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x7sgIAALo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ArKUx7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14:paraId="5B53B2CC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54766F" wp14:editId="58503F90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7F5D6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766F" id="Text Box 44" o:spid="_x0000_s1027" type="#_x0000_t202" style="position:absolute;margin-left:255.95pt;margin-top:15.95pt;width:33.05pt;height:2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24tgIAAME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9y9Nu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14:paraId="3997F5D6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14:paraId="2D57EC6B" w14:textId="77777777" w:rsidR="007B2FF0" w:rsidRDefault="00D105B5" w:rsidP="007B2FF0">
      <w:pPr>
        <w:rPr>
          <w:rFonts w:ascii="Arial" w:hAnsi="Arial" w:cs="Arial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A35CD8" wp14:editId="2B2D82AB">
                <wp:simplePos x="0" y="0"/>
                <wp:positionH relativeFrom="column">
                  <wp:posOffset>4031615</wp:posOffset>
                </wp:positionH>
                <wp:positionV relativeFrom="paragraph">
                  <wp:posOffset>80612</wp:posOffset>
                </wp:positionV>
                <wp:extent cx="286385" cy="208915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CBC7F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5CD8" id="Text Box 40" o:spid="_x0000_s1028" type="#_x0000_t202" style="position:absolute;margin-left:317.45pt;margin-top:6.35pt;width:22.55pt;height:16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" filled="f" stroked="f">
                <v:textbox inset=".3mm,.3mm,.3mm,.3mm">
                  <w:txbxContent>
                    <w:p w14:paraId="58FCBC7F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FA9671" wp14:editId="276A28FF">
                <wp:simplePos x="0" y="0"/>
                <wp:positionH relativeFrom="column">
                  <wp:posOffset>1183496</wp:posOffset>
                </wp:positionH>
                <wp:positionV relativeFrom="paragraph">
                  <wp:posOffset>82294</wp:posOffset>
                </wp:positionV>
                <wp:extent cx="419735" cy="208915"/>
                <wp:effectExtent l="0" t="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41AD2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9671" id="Text Box 35" o:spid="_x0000_s1029" type="#_x0000_t202" style="position:absolute;margin-left:93.2pt;margin-top:6.5pt;width:33.05pt;height:1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stAIAAME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" filled="f" stroked="f">
                <v:textbox inset=".3mm,.3mm,.3mm,.3mm">
                  <w:txbxContent>
                    <w:p w14:paraId="6DC41AD2" w14:textId="77777777" w:rsidR="007B2FF0" w:rsidRPr="00D105B5" w:rsidRDefault="007B2FF0" w:rsidP="007B2FF0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B37E1A" wp14:editId="36F97F84">
                <wp:simplePos x="0" y="0"/>
                <wp:positionH relativeFrom="column">
                  <wp:posOffset>3601720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FE0E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14:paraId="35B642E4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37E1A" id="Rectangle 43" o:spid="_x0000_s1030" style="position:absolute;margin-left:283.6pt;margin-top:1.1pt;width:34pt;height:52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">
                <v:textbox inset=".2mm,,.2mm">
                  <w:txbxContent>
                    <w:p w14:paraId="6F83FE0E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14:paraId="35B642E4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</w:t>
                      </w:r>
                      <w:r w:rsidRPr="00D105B5">
                        <w:rPr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9DBD27" wp14:editId="6A6E3E9B">
                <wp:simplePos x="0" y="0"/>
                <wp:positionH relativeFrom="column">
                  <wp:posOffset>1554480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3B69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14:paraId="7D322B32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DBD27" id="Rectangle 42" o:spid="_x0000_s1031" style="position:absolute;margin-left:122.4pt;margin-top:1.1pt;width:34pt;height:5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">
                <v:textbox inset=".2mm,,.2mm">
                  <w:txbxContent>
                    <w:p w14:paraId="6E563B69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14:paraId="7D322B32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RGW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64BE6A" wp14:editId="0DE9B6E3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56EA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NGN</w:t>
                            </w:r>
                          </w:p>
                          <w:p w14:paraId="481145B2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14:paraId="59AB8CB6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14:paraId="25421429" w14:textId="77777777" w:rsidR="007B2FF0" w:rsidRPr="00D105B5" w:rsidRDefault="007B2FF0" w:rsidP="007B2FF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730C2DE7" w14:textId="77777777" w:rsidR="007B2FF0" w:rsidRPr="00D105B5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BE6A" id="Rectangle 41" o:spid="_x0000_s1032" style="position:absolute;margin-left:178.65pt;margin-top:1.6pt;width:82.3pt;height:42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">
                <v:textbox inset=".2mm,1.07mm,.2mm,1.07mm">
                  <w:txbxContent>
                    <w:p w14:paraId="641656EA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NGN</w:t>
                      </w:r>
                    </w:p>
                    <w:p w14:paraId="481145B2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14:paraId="59AB8CB6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14:paraId="25421429" w14:textId="77777777" w:rsidR="007B2FF0" w:rsidRPr="00D105B5" w:rsidRDefault="007B2FF0" w:rsidP="007B2FF0">
                      <w:pPr>
                        <w:spacing w:line="240" w:lineRule="atLeast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14:paraId="730C2DE7" w14:textId="77777777" w:rsidR="007B2FF0" w:rsidRPr="00D105B5" w:rsidRDefault="007B2FF0" w:rsidP="007B2FF0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19D5CA" wp14:editId="2C2B907C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C0E0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D5CA" id="Rectangle 34" o:spid="_x0000_s1033" style="position:absolute;margin-left:348.35pt;margin-top:1.4pt;width:76.9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rTsFLSoCAABP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14:paraId="6D86C0E0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52A051" wp14:editId="62DD10E6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8DC1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A051" id="Rectangle 32" o:spid="_x0000_s1034" style="position:absolute;margin-left:14.1pt;margin-top:1.4pt;width:76.9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aK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8y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1dmT0lRH1BXMONV4C3HTGvhBSY8TXVD3fc9AUKLe6+DN&#10;bJaGKxCD2XyZYQDXmfI6wzRHqIJ6Ssbt1o/XZm9BNi1+aRrV0OYe/axl1Dp4PbI60cepjRacbli4&#10;Ftdxr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HBhoNo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14:paraId="1F068DC1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 w:rsidR="007B2FF0"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4656" behindDoc="0" locked="0" layoutInCell="1" allowOverlap="1" wp14:anchorId="55DE40B6" wp14:editId="4A657B4E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11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0.85pt;margin-top:13.1pt;width:257.5pt;height:0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"/>
            </w:pict>
          </mc:Fallback>
        </mc:AlternateContent>
      </w:r>
    </w:p>
    <w:p w14:paraId="211591E6" w14:textId="77777777" w:rsidR="007B2FF0" w:rsidRDefault="007B2FF0" w:rsidP="007B2FF0">
      <w:pPr>
        <w:jc w:val="center"/>
        <w:rPr>
          <w:rFonts w:ascii="Arial" w:hAnsi="Arial" w:cs="Arial"/>
        </w:rPr>
      </w:pPr>
    </w:p>
    <w:p w14:paraId="538AF3E7" w14:textId="77777777" w:rsidR="007B2FF0" w:rsidRDefault="007B2FF0" w:rsidP="007B2FF0">
      <w:pPr>
        <w:rPr>
          <w:rFonts w:ascii="Arial" w:hAnsi="Arial" w:cs="Arial"/>
        </w:rPr>
      </w:pPr>
    </w:p>
    <w:p w14:paraId="14BBCC79" w14:textId="77777777" w:rsidR="007B2FF0" w:rsidRDefault="007B2FF0" w:rsidP="007B2FF0">
      <w:pPr>
        <w:rPr>
          <w:rFonts w:ascii="Arial" w:hAnsi="Arial" w:cs="Arial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 wp14:anchorId="32383C79" wp14:editId="3274BF55">
                <wp:simplePos x="0" y="0"/>
                <wp:positionH relativeFrom="column">
                  <wp:posOffset>5442358</wp:posOffset>
                </wp:positionH>
                <wp:positionV relativeFrom="paragraph">
                  <wp:posOffset>123205</wp:posOffset>
                </wp:positionV>
                <wp:extent cx="8033" cy="489702"/>
                <wp:effectExtent l="0" t="0" r="30480" b="247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3" cy="4897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FACB" id="Straight Arrow Connector 38" o:spid="_x0000_s1026" type="#_x0000_t32" style="position:absolute;margin-left:428.55pt;margin-top:9.7pt;width:.65pt;height:38.55pt;flip:x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"/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 wp14:anchorId="43DCDD65" wp14:editId="0B264A68">
                <wp:simplePos x="0" y="0"/>
                <wp:positionH relativeFrom="column">
                  <wp:posOffset>4034155</wp:posOffset>
                </wp:positionH>
                <wp:positionV relativeFrom="paragraph">
                  <wp:posOffset>118109</wp:posOffset>
                </wp:positionV>
                <wp:extent cx="140779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6D15" id="Straight Arrow Connector 36" o:spid="_x0000_s1026" type="#_x0000_t32" style="position:absolute;margin-left:317.65pt;margin-top:9.3pt;width:110.8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qJwIAAEw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"/>
            </w:pict>
          </mc:Fallback>
        </mc:AlternateContent>
      </w:r>
    </w:p>
    <w:p w14:paraId="039FF27C" w14:textId="77777777" w:rsidR="007B2FF0" w:rsidRDefault="007B2FF0" w:rsidP="007B2FF0">
      <w:pPr>
        <w:rPr>
          <w:rFonts w:ascii="Arial" w:hAnsi="Arial" w:cs="Arial"/>
        </w:rPr>
      </w:pPr>
    </w:p>
    <w:p w14:paraId="2A263F30" w14:textId="77777777" w:rsidR="007B2FF0" w:rsidRPr="00D105B5" w:rsidRDefault="00D105B5" w:rsidP="007B2FF0">
      <w:pPr>
        <w:rPr>
          <w:color w:val="000000"/>
          <w:sz w:val="18"/>
          <w:szCs w:val="18"/>
          <w:lang w:eastAsia="ja-JP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011BAC" wp14:editId="608F6F8C">
                <wp:simplePos x="0" y="0"/>
                <wp:positionH relativeFrom="column">
                  <wp:posOffset>5178007</wp:posOffset>
                </wp:positionH>
                <wp:positionV relativeFrom="paragraph">
                  <wp:posOffset>135989</wp:posOffset>
                </wp:positionV>
                <wp:extent cx="533039" cy="277354"/>
                <wp:effectExtent l="0" t="0" r="635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39" cy="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7573" w14:textId="77777777" w:rsidR="007B2FF0" w:rsidRPr="00D105B5" w:rsidRDefault="007B2FF0" w:rsidP="007B2FF0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105B5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1BAC" id="Text Box 307" o:spid="_x0000_s1035" type="#_x0000_t202" style="position:absolute;margin-left:407.7pt;margin-top:10.7pt;width:41.95pt;height: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LDJQIAACU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" stroked="f">
                <v:textbox>
                  <w:txbxContent>
                    <w:p w14:paraId="0DEE7573" w14:textId="77777777" w:rsidR="007B2FF0" w:rsidRPr="00D105B5" w:rsidRDefault="007B2FF0" w:rsidP="007B2FF0">
                      <w:pPr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105B5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 w:rsidR="007B2FF0">
        <w:rPr>
          <w:rFonts w:eastAsia="Malgun Gothic"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7346F" wp14:editId="046379B8">
                <wp:simplePos x="0" y="0"/>
                <wp:positionH relativeFrom="column">
                  <wp:posOffset>4920615</wp:posOffset>
                </wp:positionH>
                <wp:positionV relativeFrom="paragraph">
                  <wp:posOffset>75565</wp:posOffset>
                </wp:positionV>
                <wp:extent cx="975360" cy="426085"/>
                <wp:effectExtent l="13335" t="19050" r="20955" b="215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426085"/>
                        </a:xfrm>
                        <a:custGeom>
                          <a:avLst/>
                          <a:gdLst>
                            <a:gd name="T0" fmla="*/ 105958 w 43200"/>
                            <a:gd name="T1" fmla="*/ 258186 h 43200"/>
                            <a:gd name="T2" fmla="*/ 48768 w 43200"/>
                            <a:gd name="T3" fmla="*/ 250325 h 43200"/>
                            <a:gd name="T4" fmla="*/ 156419 w 43200"/>
                            <a:gd name="T5" fmla="*/ 344212 h 43200"/>
                            <a:gd name="T6" fmla="*/ 131403 w 43200"/>
                            <a:gd name="T7" fmla="*/ 347969 h 43200"/>
                            <a:gd name="T8" fmla="*/ 372037 w 43200"/>
                            <a:gd name="T9" fmla="*/ 385548 h 43200"/>
                            <a:gd name="T10" fmla="*/ 356955 w 43200"/>
                            <a:gd name="T11" fmla="*/ 368386 h 43200"/>
                            <a:gd name="T12" fmla="*/ 650850 w 43200"/>
                            <a:gd name="T13" fmla="*/ 342752 h 43200"/>
                            <a:gd name="T14" fmla="*/ 644821 w 43200"/>
                            <a:gd name="T15" fmla="*/ 361580 h 43200"/>
                            <a:gd name="T16" fmla="*/ 770557 w 43200"/>
                            <a:gd name="T17" fmla="*/ 226397 h 43200"/>
                            <a:gd name="T18" fmla="*/ 843957 w 43200"/>
                            <a:gd name="T19" fmla="*/ 296780 h 43200"/>
                            <a:gd name="T20" fmla="*/ 943706 w 43200"/>
                            <a:gd name="T21" fmla="*/ 151438 h 43200"/>
                            <a:gd name="T22" fmla="*/ 911013 w 43200"/>
                            <a:gd name="T23" fmla="*/ 177831 h 43200"/>
                            <a:gd name="T24" fmla="*/ 865271 w 43200"/>
                            <a:gd name="T25" fmla="*/ 53517 h 43200"/>
                            <a:gd name="T26" fmla="*/ 866987 w 43200"/>
                            <a:gd name="T27" fmla="*/ 65984 h 43200"/>
                            <a:gd name="T28" fmla="*/ 656517 w 43200"/>
                            <a:gd name="T29" fmla="*/ 38979 h 43200"/>
                            <a:gd name="T30" fmla="*/ 673269 w 43200"/>
                            <a:gd name="T31" fmla="*/ 23080 h 43200"/>
                            <a:gd name="T32" fmla="*/ 499895 w 43200"/>
                            <a:gd name="T33" fmla="*/ 46554 h 43200"/>
                            <a:gd name="T34" fmla="*/ 508000 w 43200"/>
                            <a:gd name="T35" fmla="*/ 32844 h 43200"/>
                            <a:gd name="T36" fmla="*/ 316089 w 43200"/>
                            <a:gd name="T37" fmla="*/ 51209 h 43200"/>
                            <a:gd name="T38" fmla="*/ 345440 w 43200"/>
                            <a:gd name="T39" fmla="*/ 64505 h 43200"/>
                            <a:gd name="T40" fmla="*/ 93178 w 43200"/>
                            <a:gd name="T41" fmla="*/ 155728 h 43200"/>
                            <a:gd name="T42" fmla="*/ 88053 w 43200"/>
                            <a:gd name="T43" fmla="*/ 14173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3618" id="Freeform 30" o:spid="_x0000_s1026" style="position:absolute;margin-left:387.45pt;margin-top:5.95pt;width:76.8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2392296,2546509;1101073,2468975;3531593,3394990;2966788,3432046;8399769,3802690;8059251,3633420;14694747,3380590;14558625,3566292;17397465,2232971;19054674,2927164;21306784,1493645;20568649,1753961;19535896,527842;19574640,650805;14822695,384453;15200918,227640;11286518,459166;11469511,323943;7136587,505078;7799268,636218;2103752,1535958;1988041,1397914" o:connectangles="0,0,0,0,0,0,0,0,0,0,0,0,0,0,0,0,0,0,0,0,0,0"/>
              </v:shape>
            </w:pict>
          </mc:Fallback>
        </mc:AlternateContent>
      </w:r>
      <w:r w:rsidR="007B2FF0">
        <w:rPr>
          <w:rFonts w:ascii="MS PGothic" w:hAnsi="MS PGothic" w:cs="MS Mincho"/>
          <w:color w:val="000000"/>
          <w:szCs w:val="21"/>
          <w:lang w:eastAsia="ja-JP"/>
        </w:rPr>
        <w:t xml:space="preserve">                                                 </w:t>
      </w:r>
      <w:r w:rsidR="007B2FF0" w:rsidRPr="00FD633E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  <w:r w:rsidR="007B2FF0" w:rsidRPr="00D105B5">
        <w:rPr>
          <w:color w:val="000000"/>
          <w:sz w:val="18"/>
          <w:szCs w:val="18"/>
          <w:lang w:eastAsia="ja-JP"/>
        </w:rPr>
        <w:t>RGW: Residential Gateway</w:t>
      </w:r>
    </w:p>
    <w:p w14:paraId="1852DA80" w14:textId="77777777" w:rsidR="007B2FF0" w:rsidRDefault="007B2FF0" w:rsidP="007B2FF0">
      <w:pPr>
        <w:rPr>
          <w:lang w:eastAsia="ja-JP" w:bidi="th-TH"/>
        </w:rPr>
      </w:pPr>
    </w:p>
    <w:p w14:paraId="3D950D9B" w14:textId="77777777" w:rsidR="007B2FF0" w:rsidRDefault="00D105B5" w:rsidP="007B2FF0">
      <w:pPr>
        <w:jc w:val="center"/>
        <w:rPr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3" distB="4294967293" distL="114299" distR="114299" simplePos="0" relativeHeight="251659776" behindDoc="0" locked="0" layoutInCell="1" allowOverlap="1" wp14:anchorId="774130D4" wp14:editId="1AFB1C92">
                <wp:simplePos x="0" y="0"/>
                <wp:positionH relativeFrom="column">
                  <wp:posOffset>5442993</wp:posOffset>
                </wp:positionH>
                <wp:positionV relativeFrom="paragraph">
                  <wp:posOffset>40911</wp:posOffset>
                </wp:positionV>
                <wp:extent cx="6985" cy="736720"/>
                <wp:effectExtent l="0" t="0" r="31115" b="254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2EE1" id="Straight Arrow Connector 39" o:spid="_x0000_s1026" type="#_x0000_t32" style="position:absolute;margin-left:428.6pt;margin-top:3.2pt;width:.55pt;height:58pt;z-index:251659776;visibility:visible;mso-wrap-style:square;mso-width-percent:0;mso-height-percent:0;mso-wrap-distance-left:3.17497mm;mso-wrap-distance-top:-8e-5mm;mso-wrap-distance-right:3.17497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9pKg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"/>
            </w:pict>
          </mc:Fallback>
        </mc:AlternateContent>
      </w:r>
    </w:p>
    <w:p w14:paraId="1A37DA7D" w14:textId="77777777" w:rsidR="007B2FF0" w:rsidRDefault="007B2FF0" w:rsidP="007B2FF0">
      <w:pPr>
        <w:jc w:val="center"/>
        <w:rPr>
          <w:b/>
          <w:lang w:val="en-US" w:eastAsia="ja-JP" w:bidi="th-TH"/>
        </w:rPr>
      </w:pPr>
    </w:p>
    <w:p w14:paraId="6BC5A574" w14:textId="77777777" w:rsidR="007B2FF0" w:rsidRDefault="007B2FF0" w:rsidP="007B2FF0">
      <w:pPr>
        <w:jc w:val="center"/>
        <w:rPr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83C1B7" wp14:editId="0FAB578F">
                <wp:simplePos x="0" y="0"/>
                <wp:positionH relativeFrom="column">
                  <wp:posOffset>3850640</wp:posOffset>
                </wp:positionH>
                <wp:positionV relativeFrom="paragraph">
                  <wp:posOffset>14605</wp:posOffset>
                </wp:positionV>
                <wp:extent cx="1257935" cy="297180"/>
                <wp:effectExtent l="0" t="0" r="1841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7F9A" w14:textId="77777777" w:rsidR="007B2FF0" w:rsidRPr="00D105B5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 xml:space="preserve">Remote 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Terminal </w:t>
                            </w: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C1B7" id="Rectangle 33" o:spid="_x0000_s1036" style="position:absolute;left:0;text-align:left;margin-left:303.2pt;margin-top:1.15pt;width:99.0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TLAIAAFE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">
                <v:textbox inset=".4mm,,.4mm">
                  <w:txbxContent>
                    <w:p w14:paraId="30CB7F9A" w14:textId="77777777" w:rsidR="007B2FF0" w:rsidRPr="00D105B5" w:rsidRDefault="007B2FF0" w:rsidP="007B2FF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 xml:space="preserve">Remote </w:t>
                      </w:r>
                      <w:r w:rsidRPr="00D105B5">
                        <w:rPr>
                          <w:sz w:val="18"/>
                          <w:szCs w:val="18"/>
                        </w:rPr>
                        <w:t xml:space="preserve">Terminal </w:t>
                      </w: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694E40" w14:textId="77777777" w:rsidR="007B2FF0" w:rsidRDefault="007B2FF0" w:rsidP="007B2FF0">
      <w:pPr>
        <w:jc w:val="center"/>
        <w:rPr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1824" behindDoc="0" locked="0" layoutInCell="1" allowOverlap="1" wp14:anchorId="3B4AC6C4" wp14:editId="3EB8216C">
                <wp:simplePos x="0" y="0"/>
                <wp:positionH relativeFrom="column">
                  <wp:posOffset>5108575</wp:posOffset>
                </wp:positionH>
                <wp:positionV relativeFrom="paragraph">
                  <wp:posOffset>24129</wp:posOffset>
                </wp:positionV>
                <wp:extent cx="332105" cy="0"/>
                <wp:effectExtent l="0" t="0" r="2984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60A7" id="Straight Arrow Connector 37" o:spid="_x0000_s1026" type="#_x0000_t32" style="position:absolute;margin-left:402.25pt;margin-top:1.9pt;width:26.15pt;height:0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Jw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"/>
            </w:pict>
          </mc:Fallback>
        </mc:AlternateContent>
      </w:r>
    </w:p>
    <w:p w14:paraId="1AEBB183" w14:textId="77777777" w:rsidR="007B2FF0" w:rsidRDefault="007B2FF0" w:rsidP="007B2FF0">
      <w:pPr>
        <w:jc w:val="center"/>
        <w:rPr>
          <w:rFonts w:eastAsia="MS Mincho"/>
          <w:b/>
          <w:lang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 w:rsidR="00D105B5"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1A0CD9">
        <w:rPr>
          <w:b/>
          <w:lang w:eastAsia="ja-JP" w:bidi="th-TH"/>
        </w:rPr>
        <w:t xml:space="preserve"> </w:t>
      </w:r>
      <w:r>
        <w:rPr>
          <w:b/>
          <w:lang w:eastAsia="ja-JP" w:bidi="th-TH"/>
        </w:rPr>
        <w:t>configuration</w:t>
      </w:r>
    </w:p>
    <w:p w14:paraId="5F05B446" w14:textId="77777777" w:rsidR="007B2FF0" w:rsidRPr="00553DE1" w:rsidRDefault="007B2FF0" w:rsidP="007B2FF0">
      <w:pPr>
        <w:jc w:val="center"/>
        <w:rPr>
          <w:rFonts w:eastAsia="MS Mincho"/>
          <w:b/>
          <w:lang w:eastAsia="ja-JP" w:bidi="th-TH"/>
        </w:rPr>
      </w:pPr>
    </w:p>
    <w:p w14:paraId="78E1B86B" w14:textId="77777777" w:rsidR="007B2FF0" w:rsidRDefault="007B2FF0" w:rsidP="007B2FF0">
      <w:pPr>
        <w:ind w:left="567" w:hanging="284"/>
        <w:rPr>
          <w:lang w:eastAsia="ja-JP" w:bidi="th-TH"/>
        </w:rPr>
      </w:pPr>
      <w:r>
        <w:rPr>
          <w:rFonts w:hint="eastAsia"/>
          <w:lang w:eastAsia="ja-JP" w:bidi="th-TH"/>
        </w:rPr>
        <w:t>8</w:t>
      </w:r>
      <w:r w:rsidRPr="002B5A95">
        <w:rPr>
          <w:lang w:eastAsia="ja-JP" w:bidi="th-TH"/>
        </w:rPr>
        <w:t xml:space="preserve">) </w:t>
      </w:r>
      <w:r>
        <w:rPr>
          <w:rFonts w:hint="eastAsia"/>
          <w:lang w:eastAsia="ja-JP" w:bidi="th-TH"/>
        </w:rPr>
        <w:t xml:space="preserve">Remote </w:t>
      </w:r>
      <w:r w:rsidRPr="002B5A95">
        <w:rPr>
          <w:lang w:eastAsia="ja-JP" w:bidi="th-TH"/>
        </w:rPr>
        <w:t>Test</w:t>
      </w:r>
      <w:r>
        <w:rPr>
          <w:rFonts w:hint="eastAsia"/>
          <w:lang w:eastAsia="ja-JP" w:bidi="th-TH"/>
        </w:rPr>
        <w:t>ing: See Figure1 Remote Terminal C</w:t>
      </w:r>
    </w:p>
    <w:p w14:paraId="066CDCA8" w14:textId="77777777" w:rsidR="007B2FF0" w:rsidRPr="006D5273" w:rsidRDefault="007B2FF0" w:rsidP="007B2FF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Baseline standard</w:t>
      </w:r>
    </w:p>
    <w:p w14:paraId="1959CF35" w14:textId="77777777" w:rsidR="007B2FF0" w:rsidRDefault="007B2FF0" w:rsidP="007B2FF0">
      <w:pPr>
        <w:pStyle w:val="ListParagraph"/>
        <w:numPr>
          <w:ilvl w:val="0"/>
          <w:numId w:val="48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 w:rsidRPr="00D80653">
        <w:rPr>
          <w:lang w:eastAsia="ja-JP" w:bidi="th-TH"/>
        </w:rPr>
        <w:t>Q.3402 as requiremen</w:t>
      </w:r>
      <w:r>
        <w:rPr>
          <w:lang w:eastAsia="ja-JP" w:bidi="th-TH"/>
        </w:rPr>
        <w:t>ts to NGN UNI signa</w:t>
      </w:r>
      <w:r>
        <w:rPr>
          <w:rFonts w:eastAsia="MS Mincho"/>
          <w:lang w:eastAsia="ja-JP" w:bidi="th-TH"/>
        </w:rPr>
        <w:t>l</w:t>
      </w:r>
      <w:r>
        <w:rPr>
          <w:lang w:eastAsia="ja-JP" w:bidi="th-TH"/>
        </w:rPr>
        <w:t>ling profile</w:t>
      </w:r>
    </w:p>
    <w:p w14:paraId="256EE43F" w14:textId="77777777" w:rsidR="007B2FF0" w:rsidRPr="00D80653" w:rsidRDefault="007B2FF0" w:rsidP="007B2FF0">
      <w:pPr>
        <w:pStyle w:val="ListParagraph"/>
        <w:numPr>
          <w:ilvl w:val="0"/>
          <w:numId w:val="48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Annex C </w:t>
      </w:r>
      <w:r w:rsidRPr="00D80653">
        <w:rPr>
          <w:lang w:eastAsia="ja-JP" w:bidi="th-TH"/>
        </w:rPr>
        <w:t>as requiremen</w:t>
      </w:r>
      <w:r>
        <w:rPr>
          <w:lang w:eastAsia="ja-JP" w:bidi="th-TH"/>
        </w:rPr>
        <w:t>ts to NGN</w:t>
      </w:r>
      <w:r>
        <w:rPr>
          <w:rFonts w:eastAsia="MS Mincho"/>
          <w:lang w:eastAsia="ja-JP" w:bidi="th-TH"/>
        </w:rPr>
        <w:t xml:space="preserve"> registration procedure</w:t>
      </w:r>
    </w:p>
    <w:p w14:paraId="2A36FD02" w14:textId="77777777" w:rsidR="007B2FF0" w:rsidRDefault="007B2FF0" w:rsidP="007B2FF0">
      <w:pPr>
        <w:ind w:left="360"/>
        <w:rPr>
          <w:rFonts w:eastAsia="MS Mincho"/>
          <w:lang w:eastAsia="ja-JP" w:bidi="th-TH"/>
        </w:rPr>
      </w:pPr>
    </w:p>
    <w:p w14:paraId="1A951171" w14:textId="77777777" w:rsidR="007B2FF0" w:rsidRPr="006D5273" w:rsidRDefault="007B2FF0" w:rsidP="007B2FF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Interoperability test suites</w:t>
      </w:r>
    </w:p>
    <w:p w14:paraId="63CADC1D" w14:textId="77777777" w:rsidR="007B2FF0" w:rsidRDefault="007B2FF0" w:rsidP="007B2FF0">
      <w:pPr>
        <w:pStyle w:val="ListParagraph"/>
        <w:numPr>
          <w:ilvl w:val="0"/>
          <w:numId w:val="49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as a service testing </w:t>
      </w:r>
      <w:r w:rsidRPr="00301E03">
        <w:rPr>
          <w:rFonts w:eastAsia="MS Mincho"/>
          <w:lang w:eastAsia="ja-JP" w:bidi="th-TH"/>
        </w:rPr>
        <w:t>framework for VoIP at the UNI of NGN</w:t>
      </w:r>
    </w:p>
    <w:p w14:paraId="786B29FC" w14:textId="77777777" w:rsidR="007B2FF0" w:rsidRDefault="007B2FF0" w:rsidP="007B2FF0">
      <w:pPr>
        <w:pStyle w:val="ListParagraph"/>
        <w:numPr>
          <w:ilvl w:val="0"/>
          <w:numId w:val="49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Q.3949 as a service testing </w:t>
      </w:r>
      <w:r w:rsidRPr="00301E03">
        <w:rPr>
          <w:rFonts w:eastAsia="MS Mincho"/>
          <w:lang w:eastAsia="ja-JP" w:bidi="th-TH"/>
        </w:rPr>
        <w:t>framework for</w:t>
      </w:r>
      <w:r>
        <w:rPr>
          <w:rFonts w:eastAsia="MS Mincho"/>
          <w:lang w:eastAsia="ja-JP" w:bidi="th-TH"/>
        </w:rPr>
        <w:t xml:space="preserve"> Visual communications </w:t>
      </w:r>
      <w:r w:rsidRPr="00301E03">
        <w:rPr>
          <w:rFonts w:eastAsia="MS Mincho"/>
          <w:lang w:eastAsia="ja-JP" w:bidi="th-TH"/>
        </w:rPr>
        <w:t>at the UNI of NGN</w:t>
      </w:r>
    </w:p>
    <w:p w14:paraId="4236A680" w14:textId="77777777" w:rsidR="007B2FF0" w:rsidRPr="00F91656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28F62FCC" w14:textId="4E0B9E27" w:rsidR="00D754DC" w:rsidRPr="0053070F" w:rsidRDefault="00F92011" w:rsidP="00D754DC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>ATTACHMENT 2 to ANNEX 1</w:t>
      </w:r>
      <w:r w:rsidR="00D754DC" w:rsidRPr="0053070F">
        <w:rPr>
          <w:rFonts w:eastAsia="MS Mincho"/>
          <w:szCs w:val="24"/>
          <w:lang w:eastAsia="ja-JP"/>
        </w:rPr>
        <w:br/>
      </w:r>
    </w:p>
    <w:p w14:paraId="4B082F14" w14:textId="77777777" w:rsidR="007B2FF0" w:rsidRPr="001C475A" w:rsidRDefault="007B2FF0" w:rsidP="00EE21FD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b/>
          <w:szCs w:val="24"/>
          <w:lang w:eastAsia="ja-JP"/>
        </w:rPr>
        <w:t>F</w:t>
      </w:r>
      <w:r w:rsidRPr="001C475A">
        <w:rPr>
          <w:rStyle w:val="PageNumber"/>
          <w:rFonts w:eastAsia="MS Mincho"/>
          <w:b/>
          <w:szCs w:val="24"/>
          <w:lang w:eastAsia="ja-JP"/>
        </w:rPr>
        <w:t>or</w:t>
      </w:r>
      <w:r>
        <w:rPr>
          <w:rStyle w:val="PageNumber"/>
          <w:rFonts w:eastAsia="MS Mincho"/>
          <w:b/>
          <w:szCs w:val="24"/>
          <w:lang w:eastAsia="ja-JP"/>
        </w:rPr>
        <w:t xml:space="preserve"> Participating Companies in IPTV Interoperability T</w:t>
      </w:r>
      <w:r w:rsidRPr="001C475A">
        <w:rPr>
          <w:rStyle w:val="PageNumber"/>
          <w:rFonts w:eastAsia="MS Mincho"/>
          <w:b/>
          <w:szCs w:val="24"/>
          <w:lang w:eastAsia="ja-JP"/>
        </w:rPr>
        <w:t>esting</w:t>
      </w:r>
    </w:p>
    <w:p w14:paraId="14030103" w14:textId="77777777" w:rsidR="007B2FF0" w:rsidRPr="001C475A" w:rsidRDefault="007B2FF0" w:rsidP="007B2FF0">
      <w:pPr>
        <w:rPr>
          <w:lang w:eastAsia="ja-JP" w:bidi="th-TH"/>
        </w:rPr>
      </w:pPr>
    </w:p>
    <w:p w14:paraId="524A9566" w14:textId="77777777" w:rsidR="007B2FF0" w:rsidRPr="001C475A" w:rsidRDefault="007B2FF0" w:rsidP="007B2FF0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14:paraId="12524492" w14:textId="77777777" w:rsidR="007B2FF0" w:rsidRPr="001C475A" w:rsidRDefault="007B2FF0" w:rsidP="007B2FF0">
      <w:pPr>
        <w:jc w:val="center"/>
        <w:rPr>
          <w:b/>
          <w:lang w:eastAsia="ja-JP" w:bidi="th-TH"/>
        </w:rPr>
      </w:pPr>
    </w:p>
    <w:p w14:paraId="791D58B2" w14:textId="77777777" w:rsidR="007B2FF0" w:rsidRPr="001C475A" w:rsidRDefault="007B2FF0" w:rsidP="007B2FF0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="MS Mincho"/>
          <w:b/>
          <w:lang w:eastAsia="ja-JP" w:bidi="th-TH"/>
        </w:rPr>
        <w:t xml:space="preserve">IPTV </w:t>
      </w:r>
      <w:r w:rsidRPr="001C475A">
        <w:rPr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14:paraId="75E0A5B0" w14:textId="77777777" w:rsidR="007B2FF0" w:rsidRPr="001C475A" w:rsidRDefault="007B2FF0" w:rsidP="007B2FF0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B2FF0" w:rsidRPr="001C475A" w14:paraId="702F09D1" w14:textId="77777777" w:rsidTr="004222D0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1490C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C31CB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7B2FF0" w:rsidRPr="001C475A" w14:paraId="256200AE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8854B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E7D85" w14:textId="77777777" w:rsidR="007B2FF0" w:rsidRPr="001C475A" w:rsidRDefault="007B2FF0" w:rsidP="00262B93">
            <w:pPr>
              <w:rPr>
                <w:lang w:bidi="th-TH"/>
              </w:rPr>
            </w:pPr>
          </w:p>
        </w:tc>
      </w:tr>
      <w:tr w:rsidR="007B2FF0" w:rsidRPr="001C475A" w14:paraId="6F1A0E05" w14:textId="77777777" w:rsidTr="004222D0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0D0E1" w14:textId="77777777" w:rsidR="007B2FF0" w:rsidRPr="001C475A" w:rsidRDefault="007B2FF0" w:rsidP="00262B93">
            <w:pPr>
              <w:jc w:val="center"/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Interoperability test suites (service testing framework)</w:t>
            </w:r>
          </w:p>
        </w:tc>
      </w:tr>
      <w:tr w:rsidR="007B2FF0" w:rsidRPr="001C475A" w14:paraId="46DC9086" w14:textId="77777777" w:rsidTr="00262B93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8BE31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538B0" w14:textId="77777777" w:rsidR="007B2FF0" w:rsidRPr="000C1338" w:rsidRDefault="007B2FF0" w:rsidP="00262B93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0C1338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0C1338">
              <w:rPr>
                <w:lang w:eastAsia="ja-JP" w:bidi="th-TH"/>
              </w:rPr>
              <w:t>ITU-T Rec.</w:t>
            </w:r>
            <w:r w:rsidRPr="000C1338">
              <w:rPr>
                <w:rFonts w:eastAsia="MS Mincho"/>
                <w:lang w:eastAsia="ja-JP" w:bidi="th-TH"/>
              </w:rPr>
              <w:t>H.701 (HSTP.CONF-H.701)</w:t>
            </w:r>
          </w:p>
          <w:p w14:paraId="2C1C9E71" w14:textId="77777777" w:rsidR="007B2FF0" w:rsidRPr="000C1338" w:rsidRDefault="007B2FF0" w:rsidP="00262B93">
            <w:pPr>
              <w:tabs>
                <w:tab w:val="left" w:pos="4538"/>
              </w:tabs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0C1338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0C1338">
              <w:rPr>
                <w:lang w:eastAsia="ja-JP" w:bidi="th-TH"/>
              </w:rPr>
              <w:t>ITU-T Rec.</w:t>
            </w:r>
            <w:r w:rsidRPr="000C1338">
              <w:rPr>
                <w:rFonts w:eastAsia="MS Mincho"/>
                <w:lang w:eastAsia="ja-JP" w:bidi="th-TH"/>
              </w:rPr>
              <w:t>H.721 (HSTP.CONF-H.721)</w:t>
            </w:r>
            <w:r w:rsidRPr="000C1338">
              <w:rPr>
                <w:rFonts w:eastAsia="MS Mincho" w:hint="eastAsia"/>
                <w:lang w:eastAsia="ja-JP" w:bidi="th-TH"/>
              </w:rPr>
              <w:t xml:space="preserve"> (*)</w:t>
            </w:r>
          </w:p>
          <w:p w14:paraId="60F71B1B" w14:textId="77777777" w:rsidR="007B2FF0" w:rsidRPr="000C1338" w:rsidRDefault="007B2FF0" w:rsidP="00262B93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0C1338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0C1338">
              <w:rPr>
                <w:lang w:eastAsia="ja-JP" w:bidi="th-TH"/>
              </w:rPr>
              <w:t>ITU-T Rec.</w:t>
            </w:r>
            <w:r w:rsidRPr="000C1338">
              <w:rPr>
                <w:rFonts w:eastAsia="MS Mincho"/>
                <w:lang w:eastAsia="ja-JP" w:bidi="th-TH"/>
              </w:rPr>
              <w:t>H.762 (HSTP.CONF-H.762)</w:t>
            </w:r>
          </w:p>
          <w:p w14:paraId="02D7D4A5" w14:textId="77777777" w:rsidR="007B2FF0" w:rsidRPr="000C1338" w:rsidRDefault="007B2FF0" w:rsidP="00262B93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0C1338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0C1338">
              <w:rPr>
                <w:lang w:eastAsia="ja-JP" w:bidi="th-TH"/>
              </w:rPr>
              <w:t>ITU-T Rec.</w:t>
            </w:r>
            <w:r w:rsidRPr="000C1338">
              <w:rPr>
                <w:rFonts w:eastAsia="MS Mincho"/>
                <w:lang w:eastAsia="ja-JP" w:bidi="th-TH"/>
              </w:rPr>
              <w:t>H.770 (HSTP.CONF-H.770)</w:t>
            </w:r>
          </w:p>
          <w:p w14:paraId="2D057EC2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hint="eastAsia"/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7B2FF0" w:rsidRPr="001C475A" w14:paraId="45974714" w14:textId="77777777" w:rsidTr="00262B93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1506E" w14:textId="77777777" w:rsidR="007B2FF0" w:rsidRPr="001C475A" w:rsidRDefault="007B2FF0" w:rsidP="00262B93">
            <w:pPr>
              <w:jc w:val="center"/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Other items</w:t>
            </w:r>
          </w:p>
        </w:tc>
      </w:tr>
      <w:tr w:rsidR="007B2FF0" w:rsidRPr="001C475A" w14:paraId="3568ED79" w14:textId="77777777" w:rsidTr="00262B93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EB02B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93CA9" w14:textId="1DF1EDD7" w:rsidR="007B2FF0" w:rsidRPr="001C475A" w:rsidRDefault="00455EF8" w:rsidP="00455EF8">
            <w:pPr>
              <w:rPr>
                <w:lang w:eastAsia="ja-JP" w:bidi="th-TH"/>
              </w:rPr>
            </w:pPr>
            <w:r>
              <w:rPr>
                <w:lang w:bidi="th-TH"/>
              </w:rPr>
              <w:t xml:space="preserve">□ </w:t>
            </w:r>
            <w:r w:rsidR="007B2FF0" w:rsidRPr="001C475A">
              <w:rPr>
                <w:lang w:bidi="th-TH"/>
              </w:rPr>
              <w:t>IPv4</w:t>
            </w:r>
            <w:r>
              <w:rPr>
                <w:lang w:bidi="th-TH"/>
              </w:rPr>
              <w:t xml:space="preserve">  □ </w:t>
            </w:r>
            <w:r w:rsidR="007B2FF0" w:rsidRPr="001C475A">
              <w:rPr>
                <w:lang w:bidi="th-TH"/>
              </w:rPr>
              <w:t>IPv6</w:t>
            </w:r>
            <w:r>
              <w:rPr>
                <w:lang w:bidi="th-TH"/>
              </w:rPr>
              <w:t xml:space="preserve">  </w:t>
            </w:r>
            <w:r w:rsidR="007B2FF0" w:rsidRPr="001C475A">
              <w:rPr>
                <w:lang w:bidi="th-TH"/>
              </w:rPr>
              <w:t>□ IPv4 &amp; IPv6</w:t>
            </w:r>
          </w:p>
        </w:tc>
      </w:tr>
      <w:tr w:rsidR="007B2FF0" w:rsidRPr="001C475A" w14:paraId="51D91666" w14:textId="77777777" w:rsidTr="00262B93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AF8C7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69826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Service discovery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14:paraId="1A97C9F1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basic service (VOD and</w:t>
            </w:r>
            <w:r>
              <w:rPr>
                <w:rFonts w:eastAsia="MS Mincho" w:hint="eastAsia"/>
                <w:lang w:eastAsia="ja-JP" w:bidi="th-TH"/>
              </w:rPr>
              <w:t>/or</w:t>
            </w:r>
            <w:r w:rsidRPr="001C475A">
              <w:rPr>
                <w:rFonts w:eastAsia="MS Mincho"/>
                <w:lang w:eastAsia="ja-JP" w:bidi="th-TH"/>
              </w:rPr>
              <w:t xml:space="preserve"> Linear TV)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14:paraId="4C2AD7C0" w14:textId="77777777" w:rsidR="007B2FF0" w:rsidRPr="001C475A" w:rsidRDefault="007B2FF0" w:rsidP="00262B93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light weight multimedia environment</w:t>
            </w:r>
          </w:p>
          <w:p w14:paraId="22A3B93E" w14:textId="77777777" w:rsidR="007B2FF0" w:rsidRPr="001C475A" w:rsidRDefault="007B2FF0" w:rsidP="00262B93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Content Delivery Error Recovery</w:t>
            </w:r>
          </w:p>
          <w:p w14:paraId="7E0646DA" w14:textId="1AD7908C" w:rsidR="007B2FF0" w:rsidRPr="001C475A" w:rsidRDefault="00455EF8" w:rsidP="00262B93">
            <w:pPr>
              <w:rPr>
                <w:lang w:eastAsia="ja-JP" w:bidi="th-TH"/>
              </w:rPr>
            </w:pPr>
            <w:r>
              <w:rPr>
                <w:lang w:bidi="th-TH"/>
              </w:rPr>
              <w:t>□  Others (</w:t>
            </w:r>
            <w:r w:rsidR="007B2FF0" w:rsidRPr="001C475A">
              <w:rPr>
                <w:lang w:bidi="th-TH"/>
              </w:rPr>
              <w:t>[</w:t>
            </w:r>
            <w:r w:rsidR="007B2FF0" w:rsidRPr="001C475A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="007B2FF0" w:rsidRPr="001C475A">
              <w:rPr>
                <w:lang w:bidi="th-TH"/>
              </w:rPr>
              <w:t>])</w:t>
            </w:r>
          </w:p>
        </w:tc>
      </w:tr>
      <w:tr w:rsidR="007B2FF0" w:rsidRPr="001C475A" w14:paraId="40A8120B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D34FA" w14:textId="77777777" w:rsidR="007B2FF0" w:rsidRPr="001C475A" w:rsidRDefault="007B2FF0" w:rsidP="00262B93">
            <w:pPr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Specifications of equipment</w:t>
            </w:r>
          </w:p>
          <w:p w14:paraId="17262035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  <w:p w14:paraId="2CAE4C60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  <w:p w14:paraId="35B4BE6A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  <w:p w14:paraId="71F9C38B" w14:textId="77777777" w:rsidR="007B2FF0" w:rsidRPr="001C475A" w:rsidRDefault="007B2FF0" w:rsidP="00262B93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F9FF0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14:paraId="59377827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40095253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75ADEA49" w14:textId="77777777" w:rsidTr="00262B93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90C50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A0425" w14:textId="77777777" w:rsidR="007B2FF0" w:rsidRPr="001C475A" w:rsidRDefault="007B2FF0" w:rsidP="00262B93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14:paraId="2C01F379" w14:textId="77777777" w:rsidR="007B2FF0" w:rsidRPr="001C475A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61E633A9" w14:textId="77777777" w:rsidR="007B2FF0" w:rsidRPr="001C475A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5758B7E7" w14:textId="77777777" w:rsidR="007B2FF0" w:rsidRPr="001C475A" w:rsidRDefault="007B2FF0" w:rsidP="007B2FF0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14:paraId="01940D23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1) </w:t>
      </w:r>
      <w:r w:rsidRPr="001C475A">
        <w:rPr>
          <w:lang w:eastAsia="ja-JP" w:bidi="th-TH"/>
        </w:rPr>
        <w:tab/>
        <w:t>Test condition: IPTV service interoperability testing based on ITU-T H.701, H.721</w:t>
      </w:r>
      <w:r>
        <w:rPr>
          <w:rFonts w:hint="eastAsia"/>
          <w:lang w:eastAsia="ja-JP" w:bidi="th-TH"/>
        </w:rPr>
        <w:t>(*)</w:t>
      </w:r>
      <w:r w:rsidRPr="001C475A">
        <w:rPr>
          <w:lang w:eastAsia="ja-JP" w:bidi="th-TH"/>
        </w:rPr>
        <w:t>, H.762, and H.770</w:t>
      </w:r>
    </w:p>
    <w:p w14:paraId="27C8A0A1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2) </w:t>
      </w:r>
      <w:r w:rsidRPr="001C475A">
        <w:rPr>
          <w:lang w:eastAsia="ja-JP" w:bidi="th-TH"/>
        </w:rPr>
        <w:tab/>
        <w:t>Category of testing: Service discovery, VoD, Linear TV, LIME, FEC</w:t>
      </w:r>
    </w:p>
    <w:p w14:paraId="56C6FAB5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3) </w:t>
      </w:r>
      <w:r w:rsidRPr="001C475A">
        <w:rPr>
          <w:lang w:eastAsia="ja-JP" w:bidi="th-TH"/>
        </w:rPr>
        <w:tab/>
        <w:t>Terminals: IPTV terminal (See Figure</w:t>
      </w:r>
      <w:r>
        <w:rPr>
          <w:lang w:eastAsia="ja-JP" w:bidi="th-TH"/>
        </w:rPr>
        <w:t>2</w:t>
      </w:r>
      <w:r w:rsidRPr="001C475A">
        <w:rPr>
          <w:lang w:eastAsia="ja-JP" w:bidi="th-TH"/>
        </w:rPr>
        <w:t xml:space="preserve">) </w:t>
      </w:r>
    </w:p>
    <w:p w14:paraId="2A8CDC44" w14:textId="22DEAB32" w:rsidR="007B2FF0" w:rsidRPr="00CA3DA4" w:rsidRDefault="007B2FF0" w:rsidP="00455EF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4) </w:t>
      </w:r>
      <w:r w:rsidRPr="001C475A">
        <w:rPr>
          <w:lang w:eastAsia="ja-JP" w:bidi="th-TH"/>
        </w:rPr>
        <w:tab/>
        <w:t>Test scenarios</w:t>
      </w:r>
      <w:r w:rsidR="00455EF8">
        <w:rPr>
          <w:lang w:eastAsia="ja-JP" w:bidi="th-TH"/>
        </w:rPr>
        <w:t>:</w:t>
      </w:r>
      <w:r w:rsidRPr="001C475A">
        <w:rPr>
          <w:lang w:eastAsia="ja-JP" w:bidi="th-TH"/>
        </w:rPr>
        <w:t xml:space="preserve"> IPTV head-end – terminals communications based on ITU-T HSTP.CONF-H701, HSTP.CONF-H721</w:t>
      </w:r>
      <w:r>
        <w:rPr>
          <w:rFonts w:hint="eastAsia"/>
          <w:lang w:eastAsia="ja-JP" w:bidi="th-TH"/>
        </w:rPr>
        <w:t>(*)</w:t>
      </w:r>
      <w:r w:rsidRPr="001C475A">
        <w:rPr>
          <w:lang w:eastAsia="ja-JP" w:bidi="th-TH"/>
        </w:rPr>
        <w:t>, HSTP.CONF-H762 and HSTP.CONF-H770.</w:t>
      </w:r>
    </w:p>
    <w:p w14:paraId="78EAEB13" w14:textId="77777777" w:rsidR="007B2FF0" w:rsidRPr="00CA3DA4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5)</w:t>
      </w:r>
      <w:r w:rsidRPr="001C475A">
        <w:rPr>
          <w:lang w:eastAsia="ja-JP" w:bidi="th-TH"/>
        </w:rPr>
        <w:tab/>
        <w:t xml:space="preserve">Event Schedule:  </w:t>
      </w:r>
      <w:r>
        <w:rPr>
          <w:rFonts w:hint="eastAsia"/>
          <w:lang w:eastAsia="ja-JP" w:bidi="th-TH"/>
        </w:rPr>
        <w:t>25</w:t>
      </w:r>
      <w:r w:rsidRPr="001C475A">
        <w:rPr>
          <w:lang w:eastAsia="ja-JP" w:bidi="th-TH"/>
        </w:rPr>
        <w:t xml:space="preserve"> </w:t>
      </w:r>
      <w:r>
        <w:rPr>
          <w:rFonts w:hint="eastAsia"/>
          <w:lang w:eastAsia="ja-JP" w:bidi="th-TH"/>
        </w:rPr>
        <w:t>August</w:t>
      </w:r>
      <w:r w:rsidRPr="001C475A">
        <w:rPr>
          <w:lang w:eastAsia="ja-JP" w:bidi="th-TH"/>
        </w:rPr>
        <w:t xml:space="preserve"> </w:t>
      </w:r>
      <w:r>
        <w:rPr>
          <w:rFonts w:hint="eastAsia"/>
          <w:lang w:eastAsia="ja-JP" w:bidi="th-TH"/>
        </w:rPr>
        <w:t>2014</w:t>
      </w:r>
    </w:p>
    <w:p w14:paraId="674937F4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6)</w:t>
      </w:r>
      <w:r w:rsidRPr="001C475A">
        <w:rPr>
          <w:lang w:eastAsia="ja-JP" w:bidi="th-TH"/>
        </w:rPr>
        <w:tab/>
        <w:t xml:space="preserve">Preparation Schedule: </w:t>
      </w:r>
    </w:p>
    <w:p w14:paraId="7EF475CF" w14:textId="77777777" w:rsidR="007B2FF0" w:rsidRPr="001C475A" w:rsidRDefault="007B2FF0" w:rsidP="007B2FF0">
      <w:pPr>
        <w:ind w:left="720"/>
        <w:rPr>
          <w:lang w:eastAsia="ja-JP"/>
        </w:rPr>
      </w:pPr>
      <w:r w:rsidRPr="001C475A">
        <w:rPr>
          <w:lang w:eastAsia="ja-JP"/>
        </w:rPr>
        <w:t xml:space="preserve">Close of registration: </w:t>
      </w:r>
      <w:r w:rsidRPr="001C475A">
        <w:rPr>
          <w:lang w:eastAsia="ja-JP"/>
        </w:rPr>
        <w:tab/>
        <w:t xml:space="preserve">Fri </w:t>
      </w:r>
      <w:r>
        <w:rPr>
          <w:rFonts w:hint="eastAsia"/>
          <w:lang w:eastAsia="ja-JP"/>
        </w:rPr>
        <w:t>25</w:t>
      </w:r>
      <w:r w:rsidRPr="001C475A">
        <w:rPr>
          <w:lang w:eastAsia="ja-JP"/>
        </w:rPr>
        <w:t xml:space="preserve"> July</w:t>
      </w:r>
    </w:p>
    <w:p w14:paraId="0358952B" w14:textId="77777777" w:rsidR="007B2FF0" w:rsidRPr="001C475A" w:rsidRDefault="007B2FF0" w:rsidP="007B2FF0">
      <w:pPr>
        <w:ind w:left="720"/>
        <w:rPr>
          <w:lang w:eastAsia="ja-JP"/>
        </w:rPr>
      </w:pPr>
      <w:r w:rsidRPr="001C475A">
        <w:rPr>
          <w:lang w:eastAsia="ja-JP"/>
        </w:rPr>
        <w:lastRenderedPageBreak/>
        <w:t xml:space="preserve">Cross check of parameter sheets and confirmation of test sequence: </w:t>
      </w:r>
      <w:r w:rsidRPr="001C475A">
        <w:rPr>
          <w:rFonts w:ascii="MS Mincho" w:eastAsia="MS Mincho" w:hAnsi="MS Mincho" w:cs="MS Mincho" w:hint="eastAsia"/>
          <w:lang w:eastAsia="ja-JP"/>
        </w:rPr>
        <w:t xml:space="preserve">　</w:t>
      </w:r>
      <w:r w:rsidRPr="001C475A">
        <w:rPr>
          <w:lang w:eastAsia="ja-JP"/>
        </w:rPr>
        <w:t xml:space="preserve">Mon </w:t>
      </w:r>
      <w:r>
        <w:rPr>
          <w:rFonts w:hint="eastAsia"/>
          <w:lang w:eastAsia="ja-JP"/>
        </w:rPr>
        <w:t>28</w:t>
      </w:r>
      <w:r w:rsidRPr="001C475A">
        <w:rPr>
          <w:lang w:eastAsia="ja-JP"/>
        </w:rPr>
        <w:t xml:space="preserve"> July - </w:t>
      </w:r>
    </w:p>
    <w:p w14:paraId="785F359C" w14:textId="77777777" w:rsidR="007B2FF0" w:rsidRPr="001C475A" w:rsidRDefault="007B2FF0" w:rsidP="007B2FF0">
      <w:pPr>
        <w:rPr>
          <w:lang w:eastAsia="ja-JP"/>
        </w:rPr>
      </w:pPr>
    </w:p>
    <w:p w14:paraId="77989B34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7) Test configuration</w:t>
      </w:r>
    </w:p>
    <w:p w14:paraId="34870BB5" w14:textId="77777777" w:rsidR="007B2FF0" w:rsidRPr="001C475A" w:rsidRDefault="00336F6B" w:rsidP="007B2FF0">
      <w:pPr>
        <w:rPr>
          <w:rFonts w:ascii="Arial" w:hAnsi="Arial" w:cs="Arial"/>
          <w:sz w:val="22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E70C5E" wp14:editId="12D24DB7">
                <wp:simplePos x="0" y="0"/>
                <wp:positionH relativeFrom="column">
                  <wp:posOffset>3845268</wp:posOffset>
                </wp:positionH>
                <wp:positionV relativeFrom="paragraph">
                  <wp:posOffset>183124</wp:posOffset>
                </wp:positionV>
                <wp:extent cx="286385" cy="2089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F68D" w14:textId="77777777" w:rsidR="007B2FF0" w:rsidRPr="00693150" w:rsidRDefault="007B2FF0" w:rsidP="007B2FF0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0C5E" id="Text Box 25" o:spid="_x0000_s1037" type="#_x0000_t202" style="position:absolute;margin-left:302.8pt;margin-top:14.4pt;width:22.55pt;height:1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" filled="f" stroked="f">
                <v:textbox inset=".3mm,.3mm,.3mm,.3mm">
                  <w:txbxContent>
                    <w:p w14:paraId="1809F68D" w14:textId="77777777" w:rsidR="007B2FF0" w:rsidRPr="00693150" w:rsidRDefault="007B2FF0" w:rsidP="007B2FF0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FC179C" wp14:editId="6A228300">
                <wp:simplePos x="0" y="0"/>
                <wp:positionH relativeFrom="column">
                  <wp:posOffset>1533591</wp:posOffset>
                </wp:positionH>
                <wp:positionV relativeFrom="paragraph">
                  <wp:posOffset>192170</wp:posOffset>
                </wp:positionV>
                <wp:extent cx="419735" cy="27813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BA542" w14:textId="77777777" w:rsidR="007B2FF0" w:rsidRPr="00D12112" w:rsidRDefault="007B2FF0" w:rsidP="007B2FF0">
                            <w:pPr>
                              <w:jc w:val="center"/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179C" id="Text Box 27" o:spid="_x0000_s1038" type="#_x0000_t202" style="position:absolute;margin-left:120.75pt;margin-top:15.15pt;width:33.05pt;height:2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lGuAIAAMI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" filled="f" stroked="f">
                <v:textbox inset=".3mm,.3mm,.3mm,.3mm">
                  <w:txbxContent>
                    <w:p w14:paraId="412BA542" w14:textId="77777777" w:rsidR="007B2FF0" w:rsidRPr="00D12112" w:rsidRDefault="007B2FF0" w:rsidP="007B2FF0">
                      <w:pPr>
                        <w:jc w:val="center"/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="007B2FF0"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089434" wp14:editId="692A7CBC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56291" id="Rectangle 29" o:spid="_x0000_s1026" style="position:absolute;margin-left:99.45pt;margin-top:6.2pt;width:238.2pt;height:7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khQIAABY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C4&#10;jHAk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 w:rsidR="007B2FF0"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001D14" wp14:editId="05684782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EFE6" w14:textId="77777777" w:rsidR="007B2FF0" w:rsidRPr="001A0CD9" w:rsidRDefault="007B2FF0" w:rsidP="007B2F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1D14" id="Text Box 28" o:spid="_x0000_s1039" type="#_x0000_t202" style="position:absolute;margin-left:255.95pt;margin-top:15.95pt;width:33.05pt;height:2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" filled="f" stroked="f">
                <v:textbox inset=".3mm,.3mm,.3mm,.3mm">
                  <w:txbxContent>
                    <w:p w14:paraId="5269EFE6" w14:textId="77777777" w:rsidR="007B2FF0" w:rsidRPr="001A0CD9" w:rsidRDefault="007B2FF0" w:rsidP="007B2FF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D8F54C" w14:textId="77777777" w:rsidR="007B2FF0" w:rsidRPr="001C475A" w:rsidRDefault="007B2FF0" w:rsidP="007B2FF0"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8C0565" wp14:editId="72B7ABE3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6CE4" w14:textId="77777777" w:rsidR="007B2FF0" w:rsidRPr="00D12112" w:rsidRDefault="007B2FF0" w:rsidP="007B2FF0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14:paraId="18973701" w14:textId="77777777" w:rsidR="007B2FF0" w:rsidRPr="002D1E76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14:paraId="7C25E279" w14:textId="77777777" w:rsidR="007B2FF0" w:rsidRPr="002D1E76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14:paraId="546E363D" w14:textId="77777777" w:rsidR="007B2FF0" w:rsidRPr="00A21C53" w:rsidRDefault="007B2FF0" w:rsidP="007B2FF0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14:paraId="2323ACC9" w14:textId="77777777" w:rsidR="007B2FF0" w:rsidRPr="00F83322" w:rsidRDefault="007B2FF0" w:rsidP="007B2FF0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0565" id="Rectangle 26" o:spid="_x0000_s1040" style="position:absolute;margin-left:178.65pt;margin-top:1.6pt;width:82.3pt;height:4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qKQIAAE8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TQdEqKQIAAE8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14:paraId="3C8D6CE4" w14:textId="77777777" w:rsidR="007B2FF0" w:rsidRPr="00D12112" w:rsidRDefault="007B2FF0" w:rsidP="007B2FF0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14:paraId="18973701" w14:textId="77777777" w:rsidR="007B2FF0" w:rsidRPr="002D1E76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14:paraId="7C25E279" w14:textId="77777777" w:rsidR="007B2FF0" w:rsidRPr="002D1E76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14:paraId="546E363D" w14:textId="77777777" w:rsidR="007B2FF0" w:rsidRPr="00A21C53" w:rsidRDefault="007B2FF0" w:rsidP="007B2FF0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eastAsia="ja-JP"/>
                        </w:rPr>
                      </w:pPr>
                    </w:p>
                    <w:p w14:paraId="2323ACC9" w14:textId="77777777" w:rsidR="007B2FF0" w:rsidRPr="00F83322" w:rsidRDefault="007B2FF0" w:rsidP="007B2FF0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4A0626" wp14:editId="31DA9BD3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B063" w14:textId="77777777" w:rsidR="007B2FF0" w:rsidRPr="00336F6B" w:rsidRDefault="007B2FF0" w:rsidP="007B2F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F6B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A0626" id="Rectangle 24" o:spid="_x0000_s1041" style="position:absolute;margin-left:348.35pt;margin-top:1.4pt;width:76.9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GPKw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">
                <v:textbox inset=".4mm,,.4mm">
                  <w:txbxContent>
                    <w:p w14:paraId="1892B063" w14:textId="77777777" w:rsidR="007B2FF0" w:rsidRPr="00336F6B" w:rsidRDefault="007B2FF0" w:rsidP="007B2F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F6B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98B416" wp14:editId="3F417FF1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1D5A" w14:textId="77777777" w:rsidR="007B2FF0" w:rsidRPr="00336F6B" w:rsidRDefault="007B2FF0" w:rsidP="007B2FF0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6F6B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B416" id="Rectangle 23" o:spid="_x0000_s1042" style="position:absolute;margin-left:14.1pt;margin-top:1.4pt;width:76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8LKw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bMb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">
                <v:textbox inset=".4mm,,.4mm">
                  <w:txbxContent>
                    <w:p w14:paraId="70E71D5A" w14:textId="77777777" w:rsidR="007B2FF0" w:rsidRPr="00336F6B" w:rsidRDefault="007B2FF0" w:rsidP="007B2FF0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336F6B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6944" behindDoc="0" locked="0" layoutInCell="1" allowOverlap="1" wp14:anchorId="4ED6131F" wp14:editId="05A86C8C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588D" id="Straight Arrow Connector 22" o:spid="_x0000_s1026" type="#_x0000_t32" style="position:absolute;margin-left:90.85pt;margin-top:13.1pt;width:257.5pt;height:0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1JwIAAEw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"/>
            </w:pict>
          </mc:Fallback>
        </mc:AlternateContent>
      </w:r>
    </w:p>
    <w:p w14:paraId="0D473696" w14:textId="77777777" w:rsidR="007B2FF0" w:rsidRPr="001C475A" w:rsidRDefault="007B2FF0" w:rsidP="007B2FF0">
      <w:pPr>
        <w:jc w:val="center"/>
      </w:pPr>
    </w:p>
    <w:p w14:paraId="0005C108" w14:textId="77777777" w:rsidR="007B2FF0" w:rsidRPr="001C475A" w:rsidRDefault="007B2FF0" w:rsidP="007B2FF0"/>
    <w:p w14:paraId="77CB0DA5" w14:textId="77777777" w:rsidR="007B2FF0" w:rsidRPr="001C475A" w:rsidRDefault="007B2FF0" w:rsidP="007B2FF0">
      <w:pPr>
        <w:rPr>
          <w:rFonts w:ascii="Arial" w:hAnsi="Arial" w:cs="Arial"/>
        </w:rPr>
      </w:pPr>
    </w:p>
    <w:p w14:paraId="43D7668F" w14:textId="77777777" w:rsidR="007B2FF0" w:rsidRPr="001C475A" w:rsidRDefault="007B2FF0" w:rsidP="00046F98">
      <w:pPr>
        <w:jc w:val="center"/>
        <w:rPr>
          <w:b/>
          <w:lang w:eastAsia="ja-JP" w:bidi="th-TH"/>
        </w:rPr>
      </w:pPr>
      <w:r w:rsidRPr="001C475A">
        <w:rPr>
          <w:b/>
          <w:lang w:eastAsia="ja-JP" w:bidi="th-TH"/>
        </w:rPr>
        <w:t>Figure</w:t>
      </w:r>
      <w:r w:rsidRPr="001C475A">
        <w:rPr>
          <w:b/>
          <w:lang w:bidi="th-TH"/>
        </w:rPr>
        <w:t xml:space="preserve">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IPTV</w:t>
      </w:r>
      <w:r w:rsidRPr="001C475A">
        <w:rPr>
          <w:b/>
          <w:lang w:eastAsia="ja-JP" w:bidi="th-TH"/>
        </w:rPr>
        <w:t xml:space="preserve"> Interoperability</w:t>
      </w:r>
      <w:r w:rsidRPr="001C475A">
        <w:rPr>
          <w:b/>
          <w:lang w:bidi="th-TH"/>
        </w:rPr>
        <w:t xml:space="preserve"> testing</w:t>
      </w:r>
      <w:r w:rsidRPr="001C475A">
        <w:rPr>
          <w:b/>
          <w:lang w:eastAsia="ja-JP" w:bidi="th-TH"/>
        </w:rPr>
        <w:t xml:space="preserve"> configuration</w:t>
      </w:r>
    </w:p>
    <w:p w14:paraId="398647B4" w14:textId="77777777" w:rsidR="007B2FF0" w:rsidRPr="001C475A" w:rsidRDefault="007B2FF0" w:rsidP="007B2FF0">
      <w:pPr>
        <w:jc w:val="center"/>
        <w:rPr>
          <w:b/>
          <w:lang w:eastAsia="ja-JP" w:bidi="th-TH"/>
        </w:rPr>
      </w:pPr>
    </w:p>
    <w:p w14:paraId="6F79905E" w14:textId="77777777" w:rsidR="007B2FF0" w:rsidRPr="001C475A" w:rsidRDefault="007B2FF0" w:rsidP="007B2FF0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14:paraId="25A44708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1)</w:t>
      </w:r>
      <w:r w:rsidRPr="001C475A">
        <w:rPr>
          <w:lang w:eastAsia="ja-JP" w:bidi="th-TH"/>
        </w:rPr>
        <w:tab/>
        <w:t>H.701, Content Delivery Error Recovery for IPTV services.</w:t>
      </w:r>
    </w:p>
    <w:p w14:paraId="2A45D280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2)</w:t>
      </w:r>
      <w:r w:rsidRPr="001C475A">
        <w:rPr>
          <w:lang w:eastAsia="ja-JP" w:bidi="th-TH"/>
        </w:rPr>
        <w:tab/>
        <w:t>H.721, IPTV Terminal Device: Basic model</w:t>
      </w:r>
      <w:r>
        <w:rPr>
          <w:rFonts w:hint="eastAsia"/>
          <w:lang w:eastAsia="ja-JP" w:bidi="th-TH"/>
        </w:rPr>
        <w:t>(*)</w:t>
      </w:r>
      <w:r w:rsidRPr="001C475A">
        <w:rPr>
          <w:lang w:eastAsia="ja-JP" w:bidi="th-TH"/>
        </w:rPr>
        <w:t>.</w:t>
      </w:r>
    </w:p>
    <w:p w14:paraId="53A9551C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3)</w:t>
      </w:r>
      <w:r w:rsidRPr="001C475A">
        <w:rPr>
          <w:lang w:eastAsia="ja-JP" w:bidi="th-TH"/>
        </w:rPr>
        <w:tab/>
        <w:t>H.762, Lightweight interactive multimedia environment (LIME) for IPTV services.</w:t>
      </w:r>
    </w:p>
    <w:p w14:paraId="2233007F" w14:textId="77777777" w:rsidR="007B2FF0" w:rsidRPr="001C475A" w:rsidRDefault="007B2FF0" w:rsidP="007B2FF0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4)</w:t>
      </w:r>
      <w:r w:rsidRPr="001C475A">
        <w:rPr>
          <w:lang w:eastAsia="ja-JP" w:bidi="th-TH"/>
        </w:rPr>
        <w:tab/>
        <w:t>H.770, Mechanisms for service discovery and selection for IPTV services.</w:t>
      </w:r>
    </w:p>
    <w:p w14:paraId="19A6BC24" w14:textId="77777777" w:rsidR="007B2FF0" w:rsidRPr="001C475A" w:rsidRDefault="007B2FF0" w:rsidP="007B2FF0">
      <w:pPr>
        <w:ind w:left="360"/>
        <w:rPr>
          <w:lang w:eastAsia="ja-JP" w:bidi="th-TH"/>
        </w:rPr>
      </w:pPr>
    </w:p>
    <w:p w14:paraId="2C8C66CE" w14:textId="77777777" w:rsidR="007B2FF0" w:rsidRPr="001C475A" w:rsidRDefault="007B2FF0" w:rsidP="004222D0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hanging="357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14:paraId="2150A961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14:paraId="2E7EBF16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  <w:r>
        <w:rPr>
          <w:rFonts w:hint="eastAsia"/>
          <w:lang w:eastAsia="ja-JP" w:bidi="th-TH"/>
        </w:rPr>
        <w:t>(*)</w:t>
      </w:r>
    </w:p>
    <w:p w14:paraId="4F758875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14:paraId="6B00C5B2" w14:textId="77777777" w:rsidR="007B2FF0" w:rsidRPr="001C475A" w:rsidRDefault="007B2FF0" w:rsidP="004222D0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14:paraId="17AD2BA9" w14:textId="77777777" w:rsidR="007B2FF0" w:rsidRPr="001C475A" w:rsidRDefault="007B2FF0" w:rsidP="007B2FF0">
      <w:pPr>
        <w:pStyle w:val="ListParagraph"/>
        <w:rPr>
          <w:lang w:eastAsia="ja-JP" w:bidi="th-TH"/>
        </w:rPr>
      </w:pPr>
    </w:p>
    <w:p w14:paraId="457FA372" w14:textId="77777777" w:rsidR="005568A7" w:rsidRDefault="005568A7" w:rsidP="005568A7">
      <w:pPr>
        <w:rPr>
          <w:rStyle w:val="PageNumber"/>
          <w:sz w:val="20"/>
        </w:rPr>
      </w:pPr>
      <w:r>
        <w:rPr>
          <w:sz w:val="20"/>
        </w:rPr>
        <w:t>(*) Should ITU-T H.721.Rev.1 b</w:t>
      </w:r>
      <w:r>
        <w:rPr>
          <w:rStyle w:val="PageNumber"/>
          <w:sz w:val="20"/>
        </w:rPr>
        <w:t>e consented on 11 July 2014, ITU-T H.721 will become obsolete. H.721.Rev.1 and a corresponding conformance testing specification would then be used for testing.</w:t>
      </w:r>
    </w:p>
    <w:p w14:paraId="696EBFA9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58BBB446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3FFC144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75A60D64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7E5C9E4D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4231DC3F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0DDB2280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2AC73229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6DC286F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708067D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49EDACEC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E0FA676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7971D6B4" w14:textId="77777777" w:rsidR="007B2FF0" w:rsidRDefault="007B2FF0" w:rsidP="007B2FF0">
      <w:pPr>
        <w:rPr>
          <w:rStyle w:val="PageNumber"/>
          <w:rFonts w:eastAsia="MS Mincho"/>
          <w:sz w:val="16"/>
          <w:lang w:eastAsia="ja-JP"/>
        </w:rPr>
      </w:pPr>
    </w:p>
    <w:p w14:paraId="362C9683" w14:textId="2EBF1E87" w:rsidR="00D754DC" w:rsidRPr="00D754DC" w:rsidRDefault="00F92011" w:rsidP="00D754DC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 xml:space="preserve">ATTACHMENT 3 to </w:t>
      </w:r>
      <w:r w:rsidR="00D754DC" w:rsidRPr="000E27C6">
        <w:rPr>
          <w:rFonts w:eastAsia="MS Mincho"/>
          <w:szCs w:val="24"/>
          <w:lang w:eastAsia="ja-JP"/>
        </w:rPr>
        <w:t xml:space="preserve">ANNEX </w:t>
      </w:r>
      <w:r>
        <w:rPr>
          <w:rFonts w:eastAsia="MS Mincho"/>
          <w:szCs w:val="24"/>
          <w:lang w:eastAsia="ja-JP"/>
        </w:rPr>
        <w:t>1</w:t>
      </w:r>
    </w:p>
    <w:p w14:paraId="383B9271" w14:textId="77777777" w:rsidR="007B2FF0" w:rsidRPr="001C475A" w:rsidRDefault="007B2FF0" w:rsidP="004222D0">
      <w:pPr>
        <w:jc w:val="center"/>
        <w:rPr>
          <w:rFonts w:eastAsia="MS Mincho"/>
          <w:b/>
          <w:szCs w:val="24"/>
          <w:lang w:eastAsia="ja-JP"/>
        </w:rPr>
      </w:pPr>
      <w:r>
        <w:rPr>
          <w:rStyle w:val="PageNumber"/>
          <w:rFonts w:eastAsia="MS Mincho"/>
          <w:b/>
          <w:szCs w:val="24"/>
          <w:lang w:eastAsia="ja-JP"/>
        </w:rPr>
        <w:t>F</w:t>
      </w:r>
      <w:r w:rsidRPr="001C475A">
        <w:rPr>
          <w:rStyle w:val="PageNumber"/>
          <w:rFonts w:eastAsia="MS Mincho"/>
          <w:b/>
          <w:szCs w:val="24"/>
          <w:lang w:eastAsia="ja-JP"/>
        </w:rPr>
        <w:t>or Exhibitor</w:t>
      </w:r>
      <w:r>
        <w:rPr>
          <w:rStyle w:val="PageNumber"/>
          <w:rFonts w:eastAsia="MS Mincho"/>
          <w:b/>
          <w:szCs w:val="24"/>
          <w:lang w:eastAsia="ja-JP"/>
        </w:rPr>
        <w:t>s</w:t>
      </w:r>
      <w:r w:rsidRPr="001C475A">
        <w:rPr>
          <w:rStyle w:val="PageNumber"/>
          <w:rFonts w:eastAsia="MS Mincho"/>
          <w:b/>
          <w:szCs w:val="24"/>
          <w:lang w:eastAsia="ja-JP"/>
        </w:rPr>
        <w:t xml:space="preserve"> of Showcasing</w:t>
      </w:r>
    </w:p>
    <w:p w14:paraId="606DCB78" w14:textId="77777777" w:rsidR="007B2FF0" w:rsidRPr="001C475A" w:rsidRDefault="007B2FF0" w:rsidP="007B2FF0">
      <w:pPr>
        <w:rPr>
          <w:rFonts w:eastAsia="MS Mincho"/>
          <w:lang w:eastAsia="ja-JP" w:bidi="th-TH"/>
        </w:rPr>
      </w:pPr>
      <w:r w:rsidRPr="001C475A">
        <w:rPr>
          <w:rFonts w:eastAsia="MS Mincho"/>
          <w:lang w:eastAsia="ja-JP" w:bidi="th-TH"/>
        </w:rPr>
        <w:t>Please fill the table below to describe the equipment which you will bring to the event.</w:t>
      </w:r>
    </w:p>
    <w:p w14:paraId="6F23B34D" w14:textId="77777777" w:rsidR="007B2FF0" w:rsidRPr="001C475A" w:rsidRDefault="007B2FF0" w:rsidP="007B2FF0">
      <w:pPr>
        <w:rPr>
          <w:rFonts w:eastAsia="MS Mincho"/>
          <w:lang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B2FF0" w:rsidRPr="001C475A" w14:paraId="2829AD0D" w14:textId="77777777" w:rsidTr="004222D0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282B7" w14:textId="77777777" w:rsidR="007B2FF0" w:rsidRPr="001C475A" w:rsidRDefault="007B2FF0" w:rsidP="00262B93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D7621" w14:textId="77777777" w:rsidR="007B2FF0" w:rsidRPr="001C475A" w:rsidRDefault="007B2FF0" w:rsidP="00262B93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Description</w:t>
            </w:r>
          </w:p>
        </w:tc>
      </w:tr>
      <w:tr w:rsidR="007B2FF0" w:rsidRPr="001C475A" w14:paraId="2338A576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09620" w14:textId="77777777" w:rsidR="007B2FF0" w:rsidRPr="001C475A" w:rsidRDefault="007B2FF0" w:rsidP="00262B93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C319F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</w:p>
        </w:tc>
      </w:tr>
      <w:tr w:rsidR="007B2FF0" w:rsidRPr="001C475A" w14:paraId="34B9BC9E" w14:textId="77777777" w:rsidTr="00262B9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6DB8" w14:textId="77777777" w:rsidR="007B2FF0" w:rsidRPr="001C475A" w:rsidRDefault="007B2FF0" w:rsidP="00262B93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DFB1F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14:paraId="37C78E7B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14:paraId="7DB1E3B0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2C78E36E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315D76E7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5C214" w14:textId="77777777" w:rsidR="007B2FF0" w:rsidRPr="001C475A" w:rsidRDefault="007B2FF0" w:rsidP="00262B93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35A73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14:paraId="2661B7CF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14:paraId="0DD5455D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49D2A700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64831483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755D4" w14:textId="77777777" w:rsidR="007B2FF0" w:rsidRPr="001C475A" w:rsidRDefault="007B2FF0" w:rsidP="00262B93">
            <w:pPr>
              <w:ind w:left="142"/>
              <w:rPr>
                <w:color w:val="FF0000"/>
                <w:lang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4A505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14:paraId="088B8617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14:paraId="6BA3C897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14:paraId="05533774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B2FF0" w:rsidRPr="001C475A" w14:paraId="7772493A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6C859" w14:textId="77777777" w:rsidR="007B2FF0" w:rsidRPr="001C475A" w:rsidRDefault="007B2FF0" w:rsidP="00262B93">
            <w:pPr>
              <w:ind w:left="142"/>
              <w:rPr>
                <w:color w:val="FF0000"/>
                <w:lang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0C13E" w14:textId="77777777" w:rsidR="007B2FF0" w:rsidRPr="001C475A" w:rsidRDefault="007B2FF0" w:rsidP="00262B93">
            <w:pPr>
              <w:ind w:left="120"/>
              <w:rPr>
                <w:lang w:bidi="th-TH"/>
              </w:rPr>
            </w:pPr>
          </w:p>
        </w:tc>
      </w:tr>
      <w:tr w:rsidR="007B2FF0" w:rsidRPr="001C475A" w14:paraId="046FEFA8" w14:textId="77777777" w:rsidTr="00262B9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030E0" w14:textId="77777777" w:rsidR="007B2FF0" w:rsidRPr="001C475A" w:rsidRDefault="007B2FF0" w:rsidP="00262B93">
            <w:pPr>
              <w:ind w:left="142"/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FF67D" w14:textId="77777777" w:rsidR="007B2FF0" w:rsidRPr="001C475A" w:rsidRDefault="007B2FF0" w:rsidP="00262B93">
            <w:pPr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Please indicate any other </w:t>
            </w:r>
            <w:r w:rsidRPr="001C475A">
              <w:rPr>
                <w:rFonts w:eastAsia="MS Mincho"/>
                <w:lang w:eastAsia="ja-JP" w:bidi="th-TH"/>
              </w:rPr>
              <w:t>comments and requirements.</w:t>
            </w:r>
          </w:p>
        </w:tc>
      </w:tr>
    </w:tbl>
    <w:p w14:paraId="5549B621" w14:textId="77777777" w:rsidR="007B2FF0" w:rsidRPr="001C475A" w:rsidRDefault="007B2FF0" w:rsidP="007B2FF0">
      <w:pPr>
        <w:rPr>
          <w:lang w:bidi="th-TH"/>
        </w:rPr>
      </w:pPr>
    </w:p>
    <w:p w14:paraId="07DCEF60" w14:textId="77777777" w:rsidR="007B2FF0" w:rsidRPr="001C475A" w:rsidRDefault="007B2FF0" w:rsidP="007B2FF0">
      <w:pPr>
        <w:rPr>
          <w:lang w:bidi="th-TH"/>
        </w:rPr>
      </w:pPr>
    </w:p>
    <w:p w14:paraId="41D7F21E" w14:textId="77777777" w:rsidR="007B2FF0" w:rsidRPr="00FA24DE" w:rsidRDefault="007B2FF0" w:rsidP="007B2FF0">
      <w:pPr>
        <w:rPr>
          <w:rStyle w:val="PageNumber"/>
          <w:rFonts w:eastAsia="MS Mincho"/>
          <w:sz w:val="14"/>
          <w:szCs w:val="18"/>
          <w:lang w:eastAsia="ja-JP"/>
        </w:rPr>
      </w:pPr>
    </w:p>
    <w:p w14:paraId="1470443D" w14:textId="2755FEAB" w:rsidR="000B4048" w:rsidRDefault="00F92011" w:rsidP="00011892">
      <w:pPr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______________________</w:t>
      </w:r>
    </w:p>
    <w:p w14:paraId="31F69BBF" w14:textId="77777777" w:rsidR="000B4048" w:rsidRPr="001C475A" w:rsidRDefault="000B4048" w:rsidP="00011DC8">
      <w:pPr>
        <w:rPr>
          <w:rFonts w:eastAsia="MS Mincho"/>
          <w:lang w:eastAsia="ja-JP" w:bidi="th-TH"/>
        </w:rPr>
      </w:pPr>
    </w:p>
    <w:sectPr w:rsidR="000B4048" w:rsidRPr="001C475A" w:rsidSect="00852BF4"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E593" w14:textId="77777777" w:rsidR="00034098" w:rsidRDefault="00034098">
      <w:r>
        <w:separator/>
      </w:r>
    </w:p>
  </w:endnote>
  <w:endnote w:type="continuationSeparator" w:id="0">
    <w:p w14:paraId="57CBF2D0" w14:textId="77777777" w:rsidR="00034098" w:rsidRDefault="0003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0933" w14:textId="10592BA0" w:rsidR="000C1338" w:rsidRPr="00A240D9" w:rsidRDefault="000C1338" w:rsidP="000C1338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</w:t>
    </w:r>
    <w:r>
      <w:rPr>
        <w:lang w:val="fr-CH"/>
      </w:rPr>
      <w:t>C</w:t>
    </w:r>
    <w:r w:rsidRPr="00553DE5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4FE3D" w14:textId="7B36531F" w:rsidR="006A07D6" w:rsidRDefault="006A07D6" w:rsidP="001C50C8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r w:rsidR="001C50C8">
      <w:rPr>
        <w:rFonts w:hint="eastAsia"/>
        <w:sz w:val="18"/>
        <w:lang w:val="fr-FR" w:eastAsia="zh-CN"/>
      </w:rPr>
      <w:t>电话</w:t>
    </w:r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r w:rsidR="001C50C8">
      <w:rPr>
        <w:rFonts w:hint="eastAsia"/>
        <w:sz w:val="18"/>
        <w:lang w:val="fr-FR" w:eastAsia="zh-CN"/>
      </w:rPr>
      <w:t>电传</w:t>
    </w:r>
    <w:r>
      <w:rPr>
        <w:sz w:val="18"/>
        <w:lang w:val="fr-FR"/>
      </w:rPr>
      <w:t xml:space="preserve"> 421 000 uit ch  </w:t>
    </w:r>
    <w:r w:rsidR="001C50C8">
      <w:rPr>
        <w:rFonts w:hint="eastAsia"/>
        <w:sz w:val="18"/>
        <w:lang w:val="fr-FR" w:eastAsia="zh-CN"/>
      </w:rPr>
      <w:t>电子邮件：</w:t>
    </w:r>
    <w:r>
      <w:rPr>
        <w:sz w:val="18"/>
        <w:lang w:val="fr-FR"/>
      </w:rPr>
      <w:t xml:space="preserve"> </w:t>
    </w:r>
    <w:hyperlink r:id="rId1" w:history="1">
      <w:r w:rsidR="00455EF8" w:rsidRPr="00392DEA">
        <w:rPr>
          <w:rStyle w:val="Hyperlink"/>
          <w:sz w:val="18"/>
          <w:lang w:val="fr-FR"/>
        </w:rPr>
        <w:t>itumail@itu.int</w:t>
      </w:r>
    </w:hyperlink>
    <w:r w:rsidR="00455EF8">
      <w:rPr>
        <w:sz w:val="18"/>
        <w:lang w:val="fr-FR"/>
      </w:rPr>
      <w:t xml:space="preserve"> </w:t>
    </w:r>
  </w:p>
  <w:p w14:paraId="31AA2E59" w14:textId="5BE43300" w:rsidR="006A07D6" w:rsidRDefault="006A07D6" w:rsidP="001C50C8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</w:r>
    <w:r w:rsidR="001C50C8">
      <w:rPr>
        <w:rFonts w:hint="eastAsia"/>
        <w:sz w:val="18"/>
        <w:lang w:eastAsia="zh-CN"/>
      </w:rPr>
      <w:t>传真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</w:r>
    <w:r w:rsidR="001C50C8">
      <w:rPr>
        <w:rFonts w:hint="eastAsia"/>
        <w:sz w:val="18"/>
        <w:lang w:eastAsia="zh-CN"/>
      </w:rPr>
      <w:t>电报</w:t>
    </w:r>
    <w:r>
      <w:rPr>
        <w:sz w:val="18"/>
      </w:rPr>
      <w:t xml:space="preserve"> ITU GENEVE </w:t>
    </w:r>
    <w:r w:rsidR="001C50C8">
      <w:rPr>
        <w:rFonts w:hint="eastAsia"/>
        <w:sz w:val="18"/>
        <w:lang w:eastAsia="zh-CN"/>
      </w:rPr>
      <w:t xml:space="preserve"> </w:t>
    </w:r>
    <w:hyperlink r:id="rId2" w:history="1">
      <w:r w:rsidR="00455EF8" w:rsidRPr="00392DEA">
        <w:rPr>
          <w:rStyle w:val="Hyperlink"/>
          <w:sz w:val="18"/>
        </w:rPr>
        <w:t>www.itu.int</w:t>
      </w:r>
    </w:hyperlink>
    <w:r w:rsidR="00455EF8">
      <w:rPr>
        <w:sz w:val="18"/>
      </w:rPr>
      <w:t xml:space="preserve"> </w:t>
    </w:r>
  </w:p>
  <w:p w14:paraId="68C0CB0B" w14:textId="77777777" w:rsidR="006A07D6" w:rsidRPr="00A51E89" w:rsidRDefault="006A07D6" w:rsidP="006A07D6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14:paraId="57CAF1F1" w14:textId="159F7B97" w:rsidR="00011892" w:rsidRPr="006A07D6" w:rsidRDefault="00011892" w:rsidP="006A0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BB780" w14:textId="77777777" w:rsidR="00034098" w:rsidRDefault="00034098">
      <w:r>
        <w:t>____________________</w:t>
      </w:r>
    </w:p>
  </w:footnote>
  <w:footnote w:type="continuationSeparator" w:id="0">
    <w:p w14:paraId="0394F2DB" w14:textId="77777777" w:rsidR="00034098" w:rsidRDefault="0003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B775" w14:textId="77777777" w:rsidR="00011892" w:rsidRDefault="001A1759" w:rsidP="00060952">
    <w:pPr>
      <w:pStyle w:val="Header"/>
    </w:pPr>
    <w:r>
      <w:fldChar w:fldCharType="begin"/>
    </w:r>
    <w:r w:rsidR="00383092">
      <w:instrText>PAGE</w:instrText>
    </w:r>
    <w:r>
      <w:fldChar w:fldCharType="separate"/>
    </w:r>
    <w:r w:rsidR="000C1338">
      <w:rPr>
        <w:noProof/>
      </w:rPr>
      <w:t>- 9 -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480D"/>
    <w:multiLevelType w:val="hybridMultilevel"/>
    <w:tmpl w:val="AC12ABC2"/>
    <w:lvl w:ilvl="0" w:tplc="FE8E2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6E3E12"/>
    <w:multiLevelType w:val="hybridMultilevel"/>
    <w:tmpl w:val="D2BABFB8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F2848"/>
    <w:multiLevelType w:val="hybridMultilevel"/>
    <w:tmpl w:val="2CCCD5BE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815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6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BB4B55"/>
    <w:multiLevelType w:val="hybridMultilevel"/>
    <w:tmpl w:val="6FAA51A6"/>
    <w:lvl w:ilvl="0" w:tplc="3F089A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56B3F"/>
    <w:multiLevelType w:val="hybridMultilevel"/>
    <w:tmpl w:val="2FB6CC9C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996A05"/>
    <w:multiLevelType w:val="hybridMultilevel"/>
    <w:tmpl w:val="039A8C92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00B3F"/>
    <w:multiLevelType w:val="hybridMultilevel"/>
    <w:tmpl w:val="A94AF44E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3815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5"/>
  </w:num>
  <w:num w:numId="4">
    <w:abstractNumId w:val="44"/>
  </w:num>
  <w:num w:numId="5">
    <w:abstractNumId w:val="20"/>
  </w:num>
  <w:num w:numId="6">
    <w:abstractNumId w:val="37"/>
  </w:num>
  <w:num w:numId="7">
    <w:abstractNumId w:val="5"/>
  </w:num>
  <w:num w:numId="8">
    <w:abstractNumId w:val="17"/>
  </w:num>
  <w:num w:numId="9">
    <w:abstractNumId w:val="41"/>
  </w:num>
  <w:num w:numId="10">
    <w:abstractNumId w:val="16"/>
  </w:num>
  <w:num w:numId="11">
    <w:abstractNumId w:val="18"/>
  </w:num>
  <w:num w:numId="12">
    <w:abstractNumId w:val="47"/>
  </w:num>
  <w:num w:numId="13">
    <w:abstractNumId w:val="19"/>
  </w:num>
  <w:num w:numId="14">
    <w:abstractNumId w:val="21"/>
  </w:num>
  <w:num w:numId="15">
    <w:abstractNumId w:val="0"/>
  </w:num>
  <w:num w:numId="16">
    <w:abstractNumId w:val="39"/>
  </w:num>
  <w:num w:numId="17">
    <w:abstractNumId w:val="15"/>
  </w:num>
  <w:num w:numId="18">
    <w:abstractNumId w:val="31"/>
  </w:num>
  <w:num w:numId="19">
    <w:abstractNumId w:val="10"/>
  </w:num>
  <w:num w:numId="20">
    <w:abstractNumId w:val="36"/>
  </w:num>
  <w:num w:numId="21">
    <w:abstractNumId w:val="28"/>
  </w:num>
  <w:num w:numId="22">
    <w:abstractNumId w:val="14"/>
  </w:num>
  <w:num w:numId="23">
    <w:abstractNumId w:val="1"/>
  </w:num>
  <w:num w:numId="24">
    <w:abstractNumId w:val="7"/>
  </w:num>
  <w:num w:numId="25">
    <w:abstractNumId w:val="29"/>
  </w:num>
  <w:num w:numId="26">
    <w:abstractNumId w:val="9"/>
  </w:num>
  <w:num w:numId="27">
    <w:abstractNumId w:val="43"/>
  </w:num>
  <w:num w:numId="28">
    <w:abstractNumId w:val="13"/>
  </w:num>
  <w:num w:numId="29">
    <w:abstractNumId w:val="2"/>
  </w:num>
  <w:num w:numId="30">
    <w:abstractNumId w:val="26"/>
  </w:num>
  <w:num w:numId="31">
    <w:abstractNumId w:val="4"/>
  </w:num>
  <w:num w:numId="32">
    <w:abstractNumId w:val="27"/>
  </w:num>
  <w:num w:numId="33">
    <w:abstractNumId w:val="38"/>
  </w:num>
  <w:num w:numId="34">
    <w:abstractNumId w:val="23"/>
  </w:num>
  <w:num w:numId="35">
    <w:abstractNumId w:val="33"/>
  </w:num>
  <w:num w:numId="36">
    <w:abstractNumId w:val="42"/>
  </w:num>
  <w:num w:numId="37">
    <w:abstractNumId w:val="34"/>
  </w:num>
  <w:num w:numId="38">
    <w:abstractNumId w:val="46"/>
  </w:num>
  <w:num w:numId="39">
    <w:abstractNumId w:val="24"/>
  </w:num>
  <w:num w:numId="40">
    <w:abstractNumId w:val="11"/>
  </w:num>
  <w:num w:numId="41">
    <w:abstractNumId w:val="8"/>
  </w:num>
  <w:num w:numId="42">
    <w:abstractNumId w:val="22"/>
  </w:num>
  <w:num w:numId="43">
    <w:abstractNumId w:val="48"/>
  </w:num>
  <w:num w:numId="44">
    <w:abstractNumId w:val="32"/>
  </w:num>
  <w:num w:numId="45">
    <w:abstractNumId w:val="40"/>
  </w:num>
  <w:num w:numId="46">
    <w:abstractNumId w:val="12"/>
  </w:num>
  <w:num w:numId="47">
    <w:abstractNumId w:val="35"/>
  </w:num>
  <w:num w:numId="48">
    <w:abstractNumId w:val="6"/>
  </w:num>
  <w:num w:numId="49">
    <w:abstractNumId w:val="2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11144"/>
    <w:rsid w:val="00011892"/>
    <w:rsid w:val="00011DC8"/>
    <w:rsid w:val="00013F72"/>
    <w:rsid w:val="00017E65"/>
    <w:rsid w:val="00026E5A"/>
    <w:rsid w:val="00034098"/>
    <w:rsid w:val="00035C46"/>
    <w:rsid w:val="000376F6"/>
    <w:rsid w:val="00046F98"/>
    <w:rsid w:val="00051A63"/>
    <w:rsid w:val="00056AA9"/>
    <w:rsid w:val="00057635"/>
    <w:rsid w:val="00060952"/>
    <w:rsid w:val="00067ECA"/>
    <w:rsid w:val="00073963"/>
    <w:rsid w:val="00074C74"/>
    <w:rsid w:val="00075553"/>
    <w:rsid w:val="0008198D"/>
    <w:rsid w:val="0009124E"/>
    <w:rsid w:val="000950B3"/>
    <w:rsid w:val="000A145F"/>
    <w:rsid w:val="000A188F"/>
    <w:rsid w:val="000A4E25"/>
    <w:rsid w:val="000B4048"/>
    <w:rsid w:val="000C1338"/>
    <w:rsid w:val="000C209B"/>
    <w:rsid w:val="000D0987"/>
    <w:rsid w:val="000D624F"/>
    <w:rsid w:val="000E27C6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520B4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153B"/>
    <w:rsid w:val="001A1759"/>
    <w:rsid w:val="001A1D22"/>
    <w:rsid w:val="001A2BAA"/>
    <w:rsid w:val="001A508C"/>
    <w:rsid w:val="001C058E"/>
    <w:rsid w:val="001C50C8"/>
    <w:rsid w:val="001C7E1E"/>
    <w:rsid w:val="001D228A"/>
    <w:rsid w:val="001F4A2E"/>
    <w:rsid w:val="0020032D"/>
    <w:rsid w:val="002010FE"/>
    <w:rsid w:val="00235DB9"/>
    <w:rsid w:val="002378BD"/>
    <w:rsid w:val="00241044"/>
    <w:rsid w:val="00252B18"/>
    <w:rsid w:val="002676ED"/>
    <w:rsid w:val="00270273"/>
    <w:rsid w:val="00283707"/>
    <w:rsid w:val="00284516"/>
    <w:rsid w:val="002906AD"/>
    <w:rsid w:val="00296B7F"/>
    <w:rsid w:val="0029740F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3772"/>
    <w:rsid w:val="0031744E"/>
    <w:rsid w:val="00325F3A"/>
    <w:rsid w:val="00334D0E"/>
    <w:rsid w:val="00336F6B"/>
    <w:rsid w:val="003520AF"/>
    <w:rsid w:val="00353A1A"/>
    <w:rsid w:val="00364389"/>
    <w:rsid w:val="00377F50"/>
    <w:rsid w:val="00383092"/>
    <w:rsid w:val="00386E4E"/>
    <w:rsid w:val="003A75F0"/>
    <w:rsid w:val="003B1EF4"/>
    <w:rsid w:val="003B6294"/>
    <w:rsid w:val="003C1132"/>
    <w:rsid w:val="003E620E"/>
    <w:rsid w:val="003E7A21"/>
    <w:rsid w:val="003F3552"/>
    <w:rsid w:val="0040485D"/>
    <w:rsid w:val="00405CD7"/>
    <w:rsid w:val="00406224"/>
    <w:rsid w:val="00414CBB"/>
    <w:rsid w:val="004222D0"/>
    <w:rsid w:val="00424D13"/>
    <w:rsid w:val="004259C3"/>
    <w:rsid w:val="004354F0"/>
    <w:rsid w:val="00454DFC"/>
    <w:rsid w:val="004556D7"/>
    <w:rsid w:val="00455EF8"/>
    <w:rsid w:val="004570BA"/>
    <w:rsid w:val="00463772"/>
    <w:rsid w:val="00473B59"/>
    <w:rsid w:val="00480A04"/>
    <w:rsid w:val="0048397C"/>
    <w:rsid w:val="004856BC"/>
    <w:rsid w:val="00497175"/>
    <w:rsid w:val="004A1A1D"/>
    <w:rsid w:val="004B3E2D"/>
    <w:rsid w:val="004D7697"/>
    <w:rsid w:val="00506865"/>
    <w:rsid w:val="005209C7"/>
    <w:rsid w:val="00523839"/>
    <w:rsid w:val="005568A7"/>
    <w:rsid w:val="00560299"/>
    <w:rsid w:val="00583B87"/>
    <w:rsid w:val="0059537F"/>
    <w:rsid w:val="005A73A6"/>
    <w:rsid w:val="005B3270"/>
    <w:rsid w:val="005B53C7"/>
    <w:rsid w:val="005C7BD2"/>
    <w:rsid w:val="005E175B"/>
    <w:rsid w:val="005E2083"/>
    <w:rsid w:val="005E446F"/>
    <w:rsid w:val="005E54DC"/>
    <w:rsid w:val="005E54DF"/>
    <w:rsid w:val="005F4AB7"/>
    <w:rsid w:val="005F5D50"/>
    <w:rsid w:val="005F6B35"/>
    <w:rsid w:val="0060122C"/>
    <w:rsid w:val="00604878"/>
    <w:rsid w:val="00611736"/>
    <w:rsid w:val="006212E3"/>
    <w:rsid w:val="00633F9D"/>
    <w:rsid w:val="0063589E"/>
    <w:rsid w:val="0064149D"/>
    <w:rsid w:val="00646117"/>
    <w:rsid w:val="00650071"/>
    <w:rsid w:val="00651FD4"/>
    <w:rsid w:val="00683DDC"/>
    <w:rsid w:val="00690014"/>
    <w:rsid w:val="00690FA5"/>
    <w:rsid w:val="00697500"/>
    <w:rsid w:val="00697D21"/>
    <w:rsid w:val="006A07D6"/>
    <w:rsid w:val="006A10E7"/>
    <w:rsid w:val="006B7D20"/>
    <w:rsid w:val="006B7E42"/>
    <w:rsid w:val="006C0802"/>
    <w:rsid w:val="006C48F9"/>
    <w:rsid w:val="006C53DB"/>
    <w:rsid w:val="006D13AD"/>
    <w:rsid w:val="006D279E"/>
    <w:rsid w:val="006D2FDF"/>
    <w:rsid w:val="006D64D2"/>
    <w:rsid w:val="006E14BC"/>
    <w:rsid w:val="006E2381"/>
    <w:rsid w:val="006E2A5B"/>
    <w:rsid w:val="006E51D9"/>
    <w:rsid w:val="006E66FC"/>
    <w:rsid w:val="006E7320"/>
    <w:rsid w:val="006E7C16"/>
    <w:rsid w:val="006F1ABE"/>
    <w:rsid w:val="00703064"/>
    <w:rsid w:val="00703612"/>
    <w:rsid w:val="007039F7"/>
    <w:rsid w:val="00704936"/>
    <w:rsid w:val="007060C1"/>
    <w:rsid w:val="007108BB"/>
    <w:rsid w:val="00720F83"/>
    <w:rsid w:val="007212FB"/>
    <w:rsid w:val="00722927"/>
    <w:rsid w:val="00724A84"/>
    <w:rsid w:val="007328B1"/>
    <w:rsid w:val="0073603C"/>
    <w:rsid w:val="00754D72"/>
    <w:rsid w:val="00760405"/>
    <w:rsid w:val="0078244B"/>
    <w:rsid w:val="00785658"/>
    <w:rsid w:val="00787F7B"/>
    <w:rsid w:val="00790273"/>
    <w:rsid w:val="007A0468"/>
    <w:rsid w:val="007A710E"/>
    <w:rsid w:val="007A7287"/>
    <w:rsid w:val="007A7444"/>
    <w:rsid w:val="007B2FF0"/>
    <w:rsid w:val="007B5425"/>
    <w:rsid w:val="007C52E5"/>
    <w:rsid w:val="007D3E49"/>
    <w:rsid w:val="007D50C8"/>
    <w:rsid w:val="007E5357"/>
    <w:rsid w:val="00801170"/>
    <w:rsid w:val="008171E1"/>
    <w:rsid w:val="00833B55"/>
    <w:rsid w:val="00837DF6"/>
    <w:rsid w:val="00846550"/>
    <w:rsid w:val="008504F8"/>
    <w:rsid w:val="00852BF4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9532A"/>
    <w:rsid w:val="008A2BC8"/>
    <w:rsid w:val="008A53D6"/>
    <w:rsid w:val="008A6911"/>
    <w:rsid w:val="008B0DBC"/>
    <w:rsid w:val="008B5F31"/>
    <w:rsid w:val="008B7140"/>
    <w:rsid w:val="008C66F1"/>
    <w:rsid w:val="008D10C6"/>
    <w:rsid w:val="008E3845"/>
    <w:rsid w:val="008F18FA"/>
    <w:rsid w:val="008F46DA"/>
    <w:rsid w:val="008F6D22"/>
    <w:rsid w:val="009070F9"/>
    <w:rsid w:val="00910089"/>
    <w:rsid w:val="00910799"/>
    <w:rsid w:val="00924B9B"/>
    <w:rsid w:val="00925F68"/>
    <w:rsid w:val="00933958"/>
    <w:rsid w:val="009339A5"/>
    <w:rsid w:val="00940256"/>
    <w:rsid w:val="009560C7"/>
    <w:rsid w:val="0095724D"/>
    <w:rsid w:val="00957CB6"/>
    <w:rsid w:val="00963579"/>
    <w:rsid w:val="009822E1"/>
    <w:rsid w:val="00987C72"/>
    <w:rsid w:val="009942BF"/>
    <w:rsid w:val="009A22F8"/>
    <w:rsid w:val="009B08D8"/>
    <w:rsid w:val="009D618F"/>
    <w:rsid w:val="009D7DF1"/>
    <w:rsid w:val="009E1168"/>
    <w:rsid w:val="009E41DE"/>
    <w:rsid w:val="009E698A"/>
    <w:rsid w:val="009F7582"/>
    <w:rsid w:val="00A07FF9"/>
    <w:rsid w:val="00A1308C"/>
    <w:rsid w:val="00A23A16"/>
    <w:rsid w:val="00A240D9"/>
    <w:rsid w:val="00A42838"/>
    <w:rsid w:val="00A46FBE"/>
    <w:rsid w:val="00A5282C"/>
    <w:rsid w:val="00A55116"/>
    <w:rsid w:val="00A661B0"/>
    <w:rsid w:val="00A74919"/>
    <w:rsid w:val="00A74F2E"/>
    <w:rsid w:val="00A82C84"/>
    <w:rsid w:val="00A870FA"/>
    <w:rsid w:val="00AA07CE"/>
    <w:rsid w:val="00AA4AEF"/>
    <w:rsid w:val="00AA552E"/>
    <w:rsid w:val="00AB391D"/>
    <w:rsid w:val="00AB73BC"/>
    <w:rsid w:val="00AC287A"/>
    <w:rsid w:val="00AC3528"/>
    <w:rsid w:val="00AD2337"/>
    <w:rsid w:val="00AD3CCC"/>
    <w:rsid w:val="00AE0578"/>
    <w:rsid w:val="00AE1F2D"/>
    <w:rsid w:val="00AE6D52"/>
    <w:rsid w:val="00AE76E1"/>
    <w:rsid w:val="00AF037E"/>
    <w:rsid w:val="00AF2D52"/>
    <w:rsid w:val="00AF3FB9"/>
    <w:rsid w:val="00B0579C"/>
    <w:rsid w:val="00B12825"/>
    <w:rsid w:val="00B1423E"/>
    <w:rsid w:val="00B37274"/>
    <w:rsid w:val="00B404FD"/>
    <w:rsid w:val="00B41739"/>
    <w:rsid w:val="00B43C45"/>
    <w:rsid w:val="00B51197"/>
    <w:rsid w:val="00B529FF"/>
    <w:rsid w:val="00B5347F"/>
    <w:rsid w:val="00B56B56"/>
    <w:rsid w:val="00B65895"/>
    <w:rsid w:val="00B75E6E"/>
    <w:rsid w:val="00B865AE"/>
    <w:rsid w:val="00B877D7"/>
    <w:rsid w:val="00B91A6F"/>
    <w:rsid w:val="00B94E81"/>
    <w:rsid w:val="00B96400"/>
    <w:rsid w:val="00BA798E"/>
    <w:rsid w:val="00BB173B"/>
    <w:rsid w:val="00BB4836"/>
    <w:rsid w:val="00BC15CF"/>
    <w:rsid w:val="00BC1884"/>
    <w:rsid w:val="00BC2315"/>
    <w:rsid w:val="00BC5B49"/>
    <w:rsid w:val="00BC78E8"/>
    <w:rsid w:val="00BE4BEE"/>
    <w:rsid w:val="00BE7A62"/>
    <w:rsid w:val="00BF1617"/>
    <w:rsid w:val="00C14C4F"/>
    <w:rsid w:val="00C30E04"/>
    <w:rsid w:val="00C3256E"/>
    <w:rsid w:val="00C35D65"/>
    <w:rsid w:val="00C452D1"/>
    <w:rsid w:val="00C534F6"/>
    <w:rsid w:val="00C60E22"/>
    <w:rsid w:val="00C65438"/>
    <w:rsid w:val="00C7740C"/>
    <w:rsid w:val="00C90A08"/>
    <w:rsid w:val="00C91CD0"/>
    <w:rsid w:val="00CB45B6"/>
    <w:rsid w:val="00CB6E33"/>
    <w:rsid w:val="00CC1937"/>
    <w:rsid w:val="00CC6169"/>
    <w:rsid w:val="00CD595E"/>
    <w:rsid w:val="00CD79C5"/>
    <w:rsid w:val="00CF1C60"/>
    <w:rsid w:val="00CF1CC7"/>
    <w:rsid w:val="00CF6D13"/>
    <w:rsid w:val="00D0335E"/>
    <w:rsid w:val="00D061A1"/>
    <w:rsid w:val="00D105B5"/>
    <w:rsid w:val="00D133AE"/>
    <w:rsid w:val="00D14E0E"/>
    <w:rsid w:val="00D20EE6"/>
    <w:rsid w:val="00D25AFE"/>
    <w:rsid w:val="00D25F11"/>
    <w:rsid w:val="00D27786"/>
    <w:rsid w:val="00D30BE6"/>
    <w:rsid w:val="00D3619C"/>
    <w:rsid w:val="00D46AE2"/>
    <w:rsid w:val="00D50E3C"/>
    <w:rsid w:val="00D550B8"/>
    <w:rsid w:val="00D64B8E"/>
    <w:rsid w:val="00D64CE7"/>
    <w:rsid w:val="00D754DC"/>
    <w:rsid w:val="00D76491"/>
    <w:rsid w:val="00D8717A"/>
    <w:rsid w:val="00D92B1F"/>
    <w:rsid w:val="00DA11D1"/>
    <w:rsid w:val="00DB5171"/>
    <w:rsid w:val="00DC67C4"/>
    <w:rsid w:val="00DF08E1"/>
    <w:rsid w:val="00E175F0"/>
    <w:rsid w:val="00E27462"/>
    <w:rsid w:val="00E30B45"/>
    <w:rsid w:val="00E31150"/>
    <w:rsid w:val="00E31B46"/>
    <w:rsid w:val="00E37103"/>
    <w:rsid w:val="00E4666B"/>
    <w:rsid w:val="00E47395"/>
    <w:rsid w:val="00E575E4"/>
    <w:rsid w:val="00E679E5"/>
    <w:rsid w:val="00E70A7F"/>
    <w:rsid w:val="00E730E7"/>
    <w:rsid w:val="00E74C03"/>
    <w:rsid w:val="00E83E20"/>
    <w:rsid w:val="00E90636"/>
    <w:rsid w:val="00EA2F6A"/>
    <w:rsid w:val="00EA3F42"/>
    <w:rsid w:val="00EB051A"/>
    <w:rsid w:val="00EB137D"/>
    <w:rsid w:val="00EB2C29"/>
    <w:rsid w:val="00EB56D8"/>
    <w:rsid w:val="00EC6A5F"/>
    <w:rsid w:val="00ED6CCA"/>
    <w:rsid w:val="00EE0B70"/>
    <w:rsid w:val="00EE186F"/>
    <w:rsid w:val="00EE21FD"/>
    <w:rsid w:val="00EE6D69"/>
    <w:rsid w:val="00EE7C30"/>
    <w:rsid w:val="00EF21E4"/>
    <w:rsid w:val="00F00ACF"/>
    <w:rsid w:val="00F015AB"/>
    <w:rsid w:val="00F02FEB"/>
    <w:rsid w:val="00F047DB"/>
    <w:rsid w:val="00F0530B"/>
    <w:rsid w:val="00F054D4"/>
    <w:rsid w:val="00F141EA"/>
    <w:rsid w:val="00F3043C"/>
    <w:rsid w:val="00F32118"/>
    <w:rsid w:val="00F44583"/>
    <w:rsid w:val="00F472BF"/>
    <w:rsid w:val="00F52ECA"/>
    <w:rsid w:val="00F603DF"/>
    <w:rsid w:val="00F64376"/>
    <w:rsid w:val="00F65582"/>
    <w:rsid w:val="00F6610D"/>
    <w:rsid w:val="00F70815"/>
    <w:rsid w:val="00F746EA"/>
    <w:rsid w:val="00F74F55"/>
    <w:rsid w:val="00F76C23"/>
    <w:rsid w:val="00F92011"/>
    <w:rsid w:val="00F92A3C"/>
    <w:rsid w:val="00F93F2F"/>
    <w:rsid w:val="00FA01B3"/>
    <w:rsid w:val="00FA57B9"/>
    <w:rsid w:val="00FB05E5"/>
    <w:rsid w:val="00FB1FE9"/>
    <w:rsid w:val="00FB2F6A"/>
    <w:rsid w:val="00FB48C8"/>
    <w:rsid w:val="00FB4C63"/>
    <w:rsid w:val="00FB7E4E"/>
    <w:rsid w:val="00FC3CC6"/>
    <w:rsid w:val="00FC6FF4"/>
    <w:rsid w:val="00FD0B61"/>
    <w:rsid w:val="00FD2CD0"/>
    <w:rsid w:val="00FE1965"/>
    <w:rsid w:val="00FF097C"/>
    <w:rsid w:val="00FF4646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;"/>
  <w14:docId w14:val="7CE8A6C9"/>
  <w15:docId w15:val="{B0DDC4FD-CA0A-4E7D-AC51-309C63F1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FB1FE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22D0"/>
    <w:rPr>
      <w:rFonts w:ascii="Times New Roman" w:hAnsi="Times New Roman"/>
      <w:sz w:val="22"/>
      <w:lang w:val="en-GB" w:eastAsia="en-US"/>
    </w:rPr>
  </w:style>
  <w:style w:type="character" w:customStyle="1" w:styleId="shorttext">
    <w:name w:val="short_text"/>
    <w:basedOn w:val="DefaultParagraphFont"/>
    <w:rsid w:val="00E31B46"/>
  </w:style>
  <w:style w:type="character" w:customStyle="1" w:styleId="atn">
    <w:name w:val="atn"/>
    <w:basedOn w:val="DefaultParagraphFont"/>
    <w:rsid w:val="00FC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t.int/content/online-registrat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ptastap@apt.int" TargetMode="External"/><Relationship Id="rId17" Type="http://schemas.openxmlformats.org/officeDocument/2006/relationships/hyperlink" Target="mailto:aptastap@apt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interop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tu.int/en/ITU-T/C-I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D929B4BF-F390-4B9A-84C8-96EE9B61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9</Pages>
  <Words>1407</Words>
  <Characters>8025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9414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2014-07-02T10:07:00Z</cp:lastPrinted>
  <dcterms:created xsi:type="dcterms:W3CDTF">2014-07-08T08:42:00Z</dcterms:created>
  <dcterms:modified xsi:type="dcterms:W3CDTF">2014-07-08T08:42:00Z</dcterms:modified>
</cp:coreProperties>
</file>