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08BE1615" wp14:editId="7F61E8A2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C35" w:rsidRPr="00046102" w:rsidRDefault="00676C35" w:rsidP="00B5269F">
      <w:pPr>
        <w:spacing w:before="0" w:line="240" w:lineRule="auto"/>
        <w:rPr>
          <w:rFonts w:cs="Times New Roman"/>
          <w:b/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3402"/>
        <w:gridCol w:w="4680"/>
      </w:tblGrid>
      <w:tr w:rsidR="00D16C82" w:rsidRPr="00D16C82" w:rsidTr="002B5BB4">
        <w:trPr>
          <w:cantSplit/>
          <w:trHeight w:val="340"/>
        </w:trPr>
        <w:tc>
          <w:tcPr>
            <w:tcW w:w="1551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402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680" w:type="dxa"/>
          </w:tcPr>
          <w:p w:rsidR="00D16C82" w:rsidRPr="00D16C82" w:rsidRDefault="00D16C82" w:rsidP="004B6102">
            <w:pPr>
              <w:tabs>
                <w:tab w:val="left" w:pos="4111"/>
              </w:tabs>
              <w:spacing w:line="300" w:lineRule="exact"/>
              <w:ind w:left="57"/>
            </w:pPr>
            <w:r w:rsidRPr="00D16C82">
              <w:rPr>
                <w:rFonts w:hint="cs"/>
                <w:rtl/>
              </w:rPr>
              <w:t>جنيف،</w:t>
            </w:r>
            <w:r w:rsidR="008655CB">
              <w:rPr>
                <w:rFonts w:hint="cs"/>
                <w:rtl/>
              </w:rPr>
              <w:t xml:space="preserve"> </w:t>
            </w:r>
            <w:r w:rsidR="004B6102">
              <w:t>4</w:t>
            </w:r>
            <w:r w:rsidR="0045685B">
              <w:rPr>
                <w:rFonts w:hint="cs"/>
                <w:rtl/>
                <w:lang w:bidi="ar-SY"/>
              </w:rPr>
              <w:t xml:space="preserve"> </w:t>
            </w:r>
            <w:r w:rsidR="004B6102">
              <w:rPr>
                <w:rFonts w:hint="cs"/>
                <w:rtl/>
                <w:lang w:bidi="ar-SY"/>
              </w:rPr>
              <w:t>أبريل</w:t>
            </w:r>
            <w:r w:rsidR="008655CB">
              <w:rPr>
                <w:rFonts w:hint="cs"/>
                <w:rtl/>
              </w:rPr>
              <w:t xml:space="preserve"> </w:t>
            </w:r>
            <w:r w:rsidR="004B6102">
              <w:t>2014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FB22B9" w:rsidRPr="00D16C82" w:rsidTr="002B5BB4">
        <w:trPr>
          <w:cantSplit/>
          <w:trHeight w:val="920"/>
        </w:trPr>
        <w:tc>
          <w:tcPr>
            <w:tcW w:w="1551" w:type="dxa"/>
          </w:tcPr>
          <w:p w:rsidR="00271EA6" w:rsidRDefault="00FB22B9" w:rsidP="00F012FA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المرجع:</w:t>
            </w:r>
            <w:r w:rsidR="000641E9">
              <w:rPr>
                <w:rFonts w:hint="cs"/>
                <w:rtl/>
              </w:rPr>
              <w:br/>
            </w:r>
          </w:p>
          <w:p w:rsidR="000641E9" w:rsidRDefault="00F012FA" w:rsidP="000641E9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br/>
            </w:r>
            <w:r w:rsidR="002B5BB4">
              <w:rPr>
                <w:rFonts w:hint="cs"/>
                <w:rtl/>
              </w:rPr>
              <w:t>رقم ال</w:t>
            </w:r>
            <w:r w:rsidR="00271EA6">
              <w:rPr>
                <w:rFonts w:hint="cs"/>
                <w:rtl/>
              </w:rPr>
              <w:t>هاتف:</w:t>
            </w:r>
          </w:p>
          <w:p w:rsidR="001B65E2" w:rsidRPr="00D16C82" w:rsidRDefault="002B5BB4" w:rsidP="00970744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رقم ال</w:t>
            </w:r>
            <w:r w:rsidR="004B6102">
              <w:rPr>
                <w:rFonts w:hint="cs"/>
                <w:rtl/>
              </w:rPr>
              <w:t>فاكس:</w:t>
            </w:r>
          </w:p>
        </w:tc>
        <w:tc>
          <w:tcPr>
            <w:tcW w:w="3402" w:type="dxa"/>
          </w:tcPr>
          <w:p w:rsidR="00271EA6" w:rsidRDefault="00FB22B9" w:rsidP="00271EA6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bCs/>
                <w:rtl/>
              </w:rPr>
            </w:pPr>
            <w:r w:rsidRPr="00FB22B9">
              <w:rPr>
                <w:rFonts w:ascii="Times New Roman Bold" w:hAnsi="Times New Roman Bold"/>
                <w:b/>
                <w:spacing w:val="-4"/>
              </w:rPr>
              <w:t xml:space="preserve">TSB Circular </w:t>
            </w:r>
            <w:r w:rsidR="00271EA6">
              <w:rPr>
                <w:rFonts w:ascii="Times New Roman Bold" w:hAnsi="Times New Roman Bold"/>
                <w:b/>
                <w:spacing w:val="-4"/>
              </w:rPr>
              <w:t>92</w:t>
            </w:r>
            <w:r w:rsidR="000641E9">
              <w:rPr>
                <w:rFonts w:ascii="Times New Roman Bold" w:hAnsi="Times New Roman Bold" w:hint="cs"/>
                <w:b/>
                <w:spacing w:val="-4"/>
                <w:rtl/>
                <w:lang w:eastAsia="zh-CN" w:bidi="ar-SY"/>
              </w:rPr>
              <w:br/>
            </w:r>
            <w:r>
              <w:rPr>
                <w:bCs/>
              </w:rPr>
              <w:t>TSB Workshops/</w:t>
            </w:r>
            <w:r w:rsidR="00271EA6">
              <w:rPr>
                <w:bCs/>
              </w:rPr>
              <w:t>CB</w:t>
            </w:r>
            <w:r>
              <w:rPr>
                <w:bCs/>
              </w:rPr>
              <w:t>.</w:t>
            </w:r>
          </w:p>
          <w:p w:rsidR="001B65E2" w:rsidRDefault="000641E9" w:rsidP="00970744">
            <w:pPr>
              <w:tabs>
                <w:tab w:val="left" w:pos="4111"/>
              </w:tabs>
              <w:spacing w:before="60" w:line="300" w:lineRule="exact"/>
              <w:ind w:left="57"/>
              <w:jc w:val="left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br/>
            </w:r>
            <w:r w:rsidR="00271EA6">
              <w:t>+41</w:t>
            </w:r>
            <w:r w:rsidR="00970744">
              <w:t> </w:t>
            </w:r>
            <w:r w:rsidR="00271EA6">
              <w:t>22</w:t>
            </w:r>
            <w:r w:rsidR="00970744">
              <w:t> </w:t>
            </w:r>
            <w:r w:rsidR="00271EA6">
              <w:t>730</w:t>
            </w:r>
            <w:r w:rsidR="00970744">
              <w:t> </w:t>
            </w:r>
            <w:r w:rsidR="00271EA6">
              <w:t>6301</w:t>
            </w:r>
          </w:p>
          <w:p w:rsidR="0061274A" w:rsidRPr="00970744" w:rsidRDefault="004B6102" w:rsidP="00970744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Times New Roman Bold" w:hAnsi="Times New Roman Bold"/>
                <w:b/>
                <w:spacing w:val="-4"/>
                <w:rtl/>
              </w:rPr>
            </w:pPr>
            <w:r>
              <w:t>+41</w:t>
            </w:r>
            <w:r w:rsidR="00970744">
              <w:t> </w:t>
            </w:r>
            <w:r>
              <w:t>22</w:t>
            </w:r>
            <w:r w:rsidR="00970744">
              <w:t> </w:t>
            </w:r>
            <w:r>
              <w:t>730</w:t>
            </w:r>
            <w:r w:rsidR="00970744">
              <w:t> </w:t>
            </w:r>
            <w:r>
              <w:t>5853</w:t>
            </w:r>
          </w:p>
        </w:tc>
        <w:tc>
          <w:tcPr>
            <w:tcW w:w="4680" w:type="dxa"/>
          </w:tcPr>
          <w:p w:rsidR="00FB22B9" w:rsidRPr="0037181C" w:rsidRDefault="00FB22B9" w:rsidP="00D81C8A">
            <w:pPr>
              <w:tabs>
                <w:tab w:val="left" w:pos="284"/>
                <w:tab w:val="left" w:pos="425"/>
              </w:tabs>
              <w:spacing w:before="60" w:after="40" w:line="300" w:lineRule="exact"/>
              <w:ind w:left="284" w:hanging="22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37181C">
              <w:rPr>
                <w:rtl/>
                <w:lang w:bidi="ar-EG"/>
              </w:rPr>
              <w:t>إلى إدارات الدول الأعضاء في الات</w:t>
            </w:r>
            <w:r w:rsidR="00970744">
              <w:rPr>
                <w:rFonts w:hint="cs"/>
                <w:rtl/>
                <w:lang w:bidi="ar-EG"/>
              </w:rPr>
              <w:t>‍</w:t>
            </w:r>
            <w:r w:rsidRPr="0037181C">
              <w:rPr>
                <w:rtl/>
                <w:lang w:bidi="ar-EG"/>
              </w:rPr>
              <w:t>حاد؛</w:t>
            </w:r>
          </w:p>
          <w:p w:rsidR="00FB22B9" w:rsidRPr="00517C21" w:rsidRDefault="00FB22B9" w:rsidP="00527335">
            <w:pPr>
              <w:tabs>
                <w:tab w:val="left" w:pos="284"/>
                <w:tab w:val="left" w:pos="425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 w:rsidRPr="0037181C">
              <w:rPr>
                <w:rtl/>
                <w:lang w:bidi="ar-EG"/>
              </w:rPr>
              <w:t>-</w:t>
            </w:r>
            <w:r w:rsidRPr="0037181C">
              <w:rPr>
                <w:rtl/>
                <w:lang w:bidi="ar-EG"/>
              </w:rPr>
              <w:tab/>
            </w:r>
            <w:r w:rsidR="00527335">
              <w:rPr>
                <w:spacing w:val="-8"/>
                <w:rtl/>
                <w:lang w:bidi="ar-EG"/>
              </w:rPr>
              <w:t>إلى أعضاء قطاع تقييس الاتصالات</w:t>
            </w:r>
            <w:r w:rsidRPr="00E01966">
              <w:rPr>
                <w:spacing w:val="-8"/>
                <w:rtl/>
                <w:lang w:bidi="ar-EG"/>
              </w:rPr>
              <w:t>؛</w:t>
            </w:r>
          </w:p>
          <w:p w:rsidR="00FB22B9" w:rsidRPr="00E01966" w:rsidRDefault="00FB22B9" w:rsidP="00527335">
            <w:pPr>
              <w:tabs>
                <w:tab w:val="left" w:pos="284"/>
                <w:tab w:val="left" w:pos="425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 w:rsidRPr="00FB22B9">
              <w:rPr>
                <w:spacing w:val="-4"/>
                <w:rtl/>
                <w:lang w:bidi="ar-EG"/>
              </w:rPr>
              <w:t>-</w:t>
            </w:r>
            <w:r w:rsidRPr="00FB22B9">
              <w:rPr>
                <w:spacing w:val="-4"/>
                <w:rtl/>
                <w:lang w:bidi="ar-EG"/>
              </w:rPr>
              <w:tab/>
            </w:r>
            <w:r w:rsidRPr="00E01966">
              <w:rPr>
                <w:rtl/>
                <w:lang w:bidi="ar-EG"/>
              </w:rPr>
              <w:t>إلى الم</w:t>
            </w:r>
            <w:r w:rsidR="00527335">
              <w:rPr>
                <w:rtl/>
                <w:lang w:bidi="ar-EG"/>
              </w:rPr>
              <w:t>نتسبين إلى قطاع تقييس الاتصالات</w:t>
            </w:r>
            <w:r w:rsidRPr="00E01966">
              <w:rPr>
                <w:rtl/>
                <w:lang w:bidi="ar-EG"/>
              </w:rPr>
              <w:t>؛</w:t>
            </w:r>
          </w:p>
          <w:p w:rsidR="00FB22B9" w:rsidRPr="00D16C82" w:rsidRDefault="00FB22B9" w:rsidP="00FD7FD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lang w:bidi="ar-EG"/>
              </w:rPr>
            </w:pPr>
            <w:r>
              <w:rPr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FD7FD9">
              <w:rPr>
                <w:spacing w:val="-8"/>
                <w:rtl/>
                <w:lang w:bidi="ar-EG"/>
              </w:rPr>
              <w:t xml:space="preserve">إلى </w:t>
            </w:r>
            <w:r w:rsidRPr="00FD7FD9">
              <w:rPr>
                <w:rFonts w:hint="cs"/>
                <w:spacing w:val="-8"/>
                <w:rtl/>
                <w:lang w:bidi="ar-EG"/>
              </w:rPr>
              <w:t>الهيئات</w:t>
            </w:r>
            <w:r w:rsidRPr="00FD7FD9">
              <w:rPr>
                <w:spacing w:val="-8"/>
                <w:rtl/>
                <w:lang w:bidi="ar-EG"/>
              </w:rPr>
              <w:t xml:space="preserve"> الأكادي</w:t>
            </w:r>
            <w:r w:rsidR="00970744">
              <w:rPr>
                <w:rFonts w:hint="cs"/>
                <w:spacing w:val="-8"/>
                <w:rtl/>
                <w:lang w:bidi="ar-EG"/>
              </w:rPr>
              <w:t>‍</w:t>
            </w:r>
            <w:r w:rsidRPr="00FD7FD9">
              <w:rPr>
                <w:spacing w:val="-8"/>
                <w:rtl/>
                <w:lang w:bidi="ar-EG"/>
              </w:rPr>
              <w:t xml:space="preserve">مية </w:t>
            </w:r>
            <w:r w:rsidRPr="00FD7FD9">
              <w:rPr>
                <w:rFonts w:hint="cs"/>
                <w:spacing w:val="-8"/>
                <w:rtl/>
                <w:lang w:bidi="ar-EG"/>
              </w:rPr>
              <w:t>ال</w:t>
            </w:r>
            <w:r w:rsidR="00970744">
              <w:rPr>
                <w:rFonts w:hint="cs"/>
                <w:spacing w:val="-8"/>
                <w:rtl/>
                <w:lang w:bidi="ar-EG"/>
              </w:rPr>
              <w:t>‍</w:t>
            </w:r>
            <w:r w:rsidRPr="00FD7FD9">
              <w:rPr>
                <w:rFonts w:hint="cs"/>
                <w:spacing w:val="-8"/>
                <w:rtl/>
                <w:lang w:bidi="ar-EG"/>
              </w:rPr>
              <w:t>منضمة إلى</w:t>
            </w:r>
            <w:r w:rsidRPr="00FD7FD9">
              <w:rPr>
                <w:spacing w:val="-8"/>
                <w:rtl/>
                <w:lang w:bidi="ar-EG"/>
              </w:rPr>
              <w:t xml:space="preserve"> قطاع تقييس الاتصالات</w:t>
            </w:r>
          </w:p>
        </w:tc>
      </w:tr>
      <w:tr w:rsidR="001B65E2" w:rsidRPr="00D16C82" w:rsidTr="00970744">
        <w:trPr>
          <w:cantSplit/>
          <w:trHeight w:val="1701"/>
        </w:trPr>
        <w:tc>
          <w:tcPr>
            <w:tcW w:w="1551" w:type="dxa"/>
          </w:tcPr>
          <w:p w:rsidR="00D96CA5" w:rsidRDefault="00D96CA5" w:rsidP="0016099E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</w:p>
          <w:p w:rsidR="001B65E2" w:rsidRPr="00D16C82" w:rsidRDefault="002B5BB4" w:rsidP="0016099E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402" w:type="dxa"/>
          </w:tcPr>
          <w:p w:rsidR="00D96CA5" w:rsidRDefault="00D96CA5" w:rsidP="00D96CA5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</w:p>
          <w:p w:rsidR="001B65E2" w:rsidRPr="00FB22B9" w:rsidRDefault="00A16AEA" w:rsidP="0016099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Fonts w:ascii="Times New Roman Bold" w:hAnsi="Times New Roman Bold"/>
                <w:b/>
                <w:spacing w:val="-4"/>
              </w:rPr>
            </w:pPr>
            <w:hyperlink r:id="rId9" w:history="1">
              <w:r w:rsidR="002B5BB4" w:rsidRPr="00443F86">
                <w:rPr>
                  <w:rStyle w:val="Hyperlink"/>
                </w:rPr>
                <w:t>cristina.bueti@itu.int</w:t>
              </w:r>
            </w:hyperlink>
          </w:p>
        </w:tc>
        <w:tc>
          <w:tcPr>
            <w:tcW w:w="4680" w:type="dxa"/>
          </w:tcPr>
          <w:p w:rsidR="001B65E2" w:rsidRPr="00D16C82" w:rsidRDefault="001B65E2" w:rsidP="00D96CA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1B65E2" w:rsidRPr="00063481" w:rsidRDefault="001B65E2" w:rsidP="00FD7FD9">
            <w:pPr>
              <w:tabs>
                <w:tab w:val="left" w:pos="284"/>
                <w:tab w:val="left" w:pos="425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063481">
              <w:rPr>
                <w:rFonts w:hint="cs"/>
                <w:rtl/>
                <w:lang w:bidi="ar-EG"/>
              </w:rPr>
              <w:t>رؤساء لجان دراسات قطا</w:t>
            </w:r>
            <w:r>
              <w:rPr>
                <w:rFonts w:hint="cs"/>
                <w:rtl/>
                <w:lang w:bidi="ar-EG"/>
              </w:rPr>
              <w:t>ع</w:t>
            </w:r>
            <w:r w:rsidRPr="00063481">
              <w:rPr>
                <w:rFonts w:hint="cs"/>
                <w:rtl/>
                <w:lang w:bidi="ar-EG"/>
              </w:rPr>
              <w:t xml:space="preserve"> تقييس الاتصالات ونوابهم؛</w:t>
            </w:r>
          </w:p>
          <w:p w:rsidR="003871AD" w:rsidRDefault="001B65E2" w:rsidP="00FD7FD9">
            <w:pPr>
              <w:tabs>
                <w:tab w:val="left" w:pos="284"/>
                <w:tab w:val="left" w:pos="425"/>
              </w:tabs>
              <w:spacing w:before="40" w:after="40" w:line="300" w:lineRule="exact"/>
              <w:ind w:left="482" w:hanging="425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3871AD" w:rsidRPr="003A3BC4"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1B65E2" w:rsidRDefault="003871AD" w:rsidP="00E01966">
            <w:pPr>
              <w:tabs>
                <w:tab w:val="left" w:pos="284"/>
                <w:tab w:val="left" w:pos="425"/>
              </w:tabs>
              <w:spacing w:before="40" w:after="40" w:line="300" w:lineRule="exact"/>
              <w:ind w:left="482" w:hanging="425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1B65E2">
              <w:rPr>
                <w:rFonts w:hint="cs"/>
                <w:rtl/>
                <w:lang w:bidi="ar-EG"/>
              </w:rPr>
              <w:t>مدير مكتب الاتصالات الراديوية؛</w:t>
            </w:r>
          </w:p>
          <w:p w:rsidR="001B65E2" w:rsidRPr="00D16C82" w:rsidRDefault="001B65E2" w:rsidP="003871AD">
            <w:pPr>
              <w:tabs>
                <w:tab w:val="left" w:pos="284"/>
                <w:tab w:val="left" w:pos="328"/>
              </w:tabs>
              <w:spacing w:before="40" w:after="40" w:line="300" w:lineRule="exact"/>
              <w:ind w:left="328" w:hanging="27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البعثة الدائمة </w:t>
            </w:r>
            <w:r w:rsidR="003871AD">
              <w:rPr>
                <w:rFonts w:hint="cs"/>
                <w:rtl/>
                <w:lang w:bidi="ar-EG"/>
              </w:rPr>
              <w:t>لإيطاليا</w:t>
            </w:r>
            <w:r>
              <w:rPr>
                <w:rFonts w:hint="cs"/>
                <w:rtl/>
                <w:lang w:bidi="ar-EG"/>
              </w:rPr>
              <w:t xml:space="preserve"> في سويسرا</w:t>
            </w:r>
          </w:p>
        </w:tc>
      </w:tr>
      <w:tr w:rsidR="00970744" w:rsidRPr="00D16C82" w:rsidTr="002B5BB4">
        <w:trPr>
          <w:cantSplit/>
        </w:trPr>
        <w:tc>
          <w:tcPr>
            <w:tcW w:w="1551" w:type="dxa"/>
          </w:tcPr>
          <w:p w:rsidR="00970744" w:rsidRPr="005F33FD" w:rsidRDefault="00970744" w:rsidP="00970744">
            <w:pPr>
              <w:spacing w:before="0"/>
              <w:ind w:left="57"/>
              <w:jc w:val="left"/>
              <w:rPr>
                <w:rtl/>
              </w:rPr>
            </w:pPr>
          </w:p>
        </w:tc>
        <w:tc>
          <w:tcPr>
            <w:tcW w:w="8082" w:type="dxa"/>
            <w:gridSpan w:val="2"/>
          </w:tcPr>
          <w:p w:rsidR="00970744" w:rsidRDefault="00970744" w:rsidP="00970744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rFonts w:ascii="Times New Roman Bold" w:hAnsi="Times New Roman Bold"/>
                <w:b/>
                <w:bCs/>
                <w:spacing w:val="-4"/>
                <w:rtl/>
                <w:lang w:bidi="ar-EG"/>
              </w:rPr>
            </w:pPr>
          </w:p>
        </w:tc>
      </w:tr>
      <w:tr w:rsidR="00D16C82" w:rsidRPr="00D16C82" w:rsidTr="002B5BB4">
        <w:trPr>
          <w:cantSplit/>
        </w:trPr>
        <w:tc>
          <w:tcPr>
            <w:tcW w:w="1551" w:type="dxa"/>
          </w:tcPr>
          <w:p w:rsidR="00D16C82" w:rsidRPr="00D16C82" w:rsidRDefault="00D16C82" w:rsidP="00970744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082" w:type="dxa"/>
            <w:gridSpan w:val="2"/>
          </w:tcPr>
          <w:p w:rsidR="000A22F1" w:rsidRPr="00D16C82" w:rsidRDefault="00FD7FD9" w:rsidP="00970744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</w:rPr>
            </w:pPr>
            <w:r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أحداث الات</w:t>
            </w:r>
            <w:r w:rsidR="00970744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‍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حاد بشأن ال</w:t>
            </w:r>
            <w:r w:rsidR="00970744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‍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مدن الذكية ال</w:t>
            </w:r>
            <w:r w:rsidR="0062100E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‍</w:t>
            </w:r>
            <w:r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مستدامة</w:t>
            </w:r>
            <w:r w:rsidR="00970744">
              <w:rPr>
                <w:rFonts w:ascii="Times New Roman Bold" w:hAnsi="Times New Roman Bold"/>
                <w:b/>
                <w:bCs/>
                <w:spacing w:val="-4"/>
                <w:rtl/>
                <w:lang w:bidi="ar-EG"/>
              </w:rPr>
              <w:tab/>
            </w:r>
            <w:r w:rsidR="00970744">
              <w:rPr>
                <w:rFonts w:hint="cs"/>
                <w:b/>
                <w:bCs/>
                <w:rtl/>
                <w:lang w:bidi="ar-EG"/>
              </w:rPr>
              <w:br/>
            </w:r>
            <w:r w:rsidR="0062779C" w:rsidRPr="0062779C">
              <w:rPr>
                <w:rFonts w:hint="cs"/>
                <w:b/>
                <w:bCs/>
                <w:rtl/>
                <w:lang w:bidi="ar-EG"/>
              </w:rPr>
              <w:t>(</w:t>
            </w:r>
            <w:r w:rsidR="000D5284">
              <w:rPr>
                <w:rFonts w:hint="cs"/>
                <w:b/>
                <w:bCs/>
                <w:rtl/>
                <w:lang w:bidi="ar-EG"/>
              </w:rPr>
              <w:t>جنوة</w:t>
            </w:r>
            <w:r w:rsidR="0062779C" w:rsidRPr="0062779C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="000D5284">
              <w:rPr>
                <w:rFonts w:hint="cs"/>
                <w:b/>
                <w:bCs/>
                <w:rtl/>
                <w:lang w:bidi="ar-EG"/>
              </w:rPr>
              <w:t>إيطاليا</w:t>
            </w:r>
            <w:r w:rsidR="0062779C" w:rsidRPr="0062779C">
              <w:rPr>
                <w:rFonts w:hint="cs"/>
                <w:b/>
                <w:bCs/>
                <w:rtl/>
                <w:lang w:bidi="ar-EG"/>
              </w:rPr>
              <w:t xml:space="preserve">، </w:t>
            </w:r>
            <w:r w:rsidR="000D5284">
              <w:rPr>
                <w:b/>
                <w:bCs/>
              </w:rPr>
              <w:t>20</w:t>
            </w:r>
            <w:r w:rsidR="0062779C" w:rsidRPr="0062779C">
              <w:rPr>
                <w:b/>
                <w:bCs/>
              </w:rPr>
              <w:noBreakHyphen/>
            </w:r>
            <w:r w:rsidR="000D5284">
              <w:rPr>
                <w:b/>
                <w:bCs/>
              </w:rPr>
              <w:t>17</w:t>
            </w:r>
            <w:r w:rsidR="0062779C" w:rsidRPr="0062779C">
              <w:rPr>
                <w:rFonts w:hint="cs"/>
                <w:b/>
                <w:bCs/>
                <w:rtl/>
              </w:rPr>
              <w:t xml:space="preserve"> </w:t>
            </w:r>
            <w:r w:rsidR="000D5284">
              <w:rPr>
                <w:rFonts w:hint="cs"/>
                <w:b/>
                <w:bCs/>
                <w:rtl/>
              </w:rPr>
              <w:t>يونيو</w:t>
            </w:r>
            <w:r w:rsidR="0062779C" w:rsidRPr="0062779C">
              <w:rPr>
                <w:rFonts w:hint="cs"/>
                <w:b/>
                <w:bCs/>
                <w:rtl/>
              </w:rPr>
              <w:t> </w:t>
            </w:r>
            <w:r w:rsidR="000D5284">
              <w:rPr>
                <w:b/>
                <w:bCs/>
              </w:rPr>
              <w:t>2014</w:t>
            </w:r>
            <w:r w:rsidR="0062779C" w:rsidRPr="0062779C">
              <w:rPr>
                <w:rFonts w:hint="cs"/>
                <w:b/>
                <w:bCs/>
                <w:rtl/>
              </w:rPr>
              <w:t>)</w:t>
            </w:r>
          </w:p>
        </w:tc>
      </w:tr>
    </w:tbl>
    <w:p w:rsidR="00854B2D" w:rsidRPr="00406A3F" w:rsidRDefault="00854B2D" w:rsidP="00AB3AA8">
      <w:pPr>
        <w:spacing w:before="600"/>
        <w:jc w:val="left"/>
        <w:rPr>
          <w:rtl/>
          <w:lang w:bidi="ar-EG"/>
        </w:rPr>
      </w:pPr>
      <w:r w:rsidRPr="00406A3F">
        <w:rPr>
          <w:rtl/>
          <w:lang w:bidi="ar-EG"/>
        </w:rPr>
        <w:t>حضرات السادة والسيدات،</w:t>
      </w:r>
    </w:p>
    <w:p w:rsidR="00854B2D" w:rsidRPr="00406A3F" w:rsidRDefault="00854B2D" w:rsidP="00A24859">
      <w:pPr>
        <w:jc w:val="left"/>
        <w:rPr>
          <w:rtl/>
          <w:lang w:bidi="ar-EG"/>
        </w:rPr>
      </w:pPr>
      <w:r w:rsidRPr="00406A3F">
        <w:rPr>
          <w:rtl/>
          <w:lang w:bidi="ar-EG"/>
        </w:rPr>
        <w:t>ت</w:t>
      </w:r>
      <w:r w:rsidR="009D66D9" w:rsidRPr="00406A3F">
        <w:rPr>
          <w:rFonts w:hint="cs"/>
          <w:rtl/>
          <w:lang w:bidi="ar-EG"/>
        </w:rPr>
        <w:t>‍</w:t>
      </w:r>
      <w:r w:rsidRPr="00406A3F">
        <w:rPr>
          <w:rtl/>
          <w:lang w:bidi="ar-EG"/>
        </w:rPr>
        <w:t>حية طيبة وبعد،</w:t>
      </w:r>
    </w:p>
    <w:p w:rsidR="00854B2D" w:rsidRPr="00C86D00" w:rsidRDefault="00854B2D" w:rsidP="00FD7FD9">
      <w:pPr>
        <w:rPr>
          <w:rtl/>
          <w:lang w:bidi="ar-EG"/>
        </w:rPr>
      </w:pPr>
      <w:r w:rsidRPr="00C86D00">
        <w:rPr>
          <w:lang w:val="fr-FR" w:bidi="ar-EG"/>
        </w:rPr>
        <w:t>1</w:t>
      </w:r>
      <w:r w:rsidRPr="00C86D00">
        <w:rPr>
          <w:rtl/>
          <w:lang w:bidi="ar-EG"/>
        </w:rPr>
        <w:tab/>
      </w:r>
      <w:r w:rsidR="00FD7FD9" w:rsidRPr="00C86D00">
        <w:rPr>
          <w:rFonts w:hint="cs"/>
          <w:rtl/>
          <w:lang w:bidi="ar-EG"/>
        </w:rPr>
        <w:t>يدعم الات</w:t>
      </w:r>
      <w:r w:rsidR="00C86D00">
        <w:rPr>
          <w:rFonts w:hint="cs"/>
          <w:rtl/>
          <w:lang w:bidi="ar-EG"/>
        </w:rPr>
        <w:t>‍</w:t>
      </w:r>
      <w:r w:rsidR="00FD7FD9" w:rsidRPr="00C86D00">
        <w:rPr>
          <w:rFonts w:hint="cs"/>
          <w:rtl/>
          <w:lang w:bidi="ar-EG"/>
        </w:rPr>
        <w:t>حاد الدولي للاتصالات وينظم بدعوة كري</w:t>
      </w:r>
      <w:r w:rsidR="00C86D00">
        <w:rPr>
          <w:rFonts w:hint="cs"/>
          <w:rtl/>
          <w:lang w:bidi="ar-EG"/>
        </w:rPr>
        <w:t>‍</w:t>
      </w:r>
      <w:r w:rsidR="00FD7FD9" w:rsidRPr="00C86D00">
        <w:rPr>
          <w:rFonts w:hint="cs"/>
          <w:rtl/>
          <w:lang w:bidi="ar-EG"/>
        </w:rPr>
        <w:t>مة من بلدية مدينة جنوة م</w:t>
      </w:r>
      <w:r w:rsidR="00C86D00">
        <w:rPr>
          <w:rFonts w:hint="cs"/>
          <w:rtl/>
          <w:lang w:bidi="ar-EG"/>
        </w:rPr>
        <w:t>‍</w:t>
      </w:r>
      <w:r w:rsidR="00FD7FD9" w:rsidRPr="00C86D00">
        <w:rPr>
          <w:rFonts w:hint="cs"/>
          <w:rtl/>
          <w:lang w:bidi="ar-EG"/>
        </w:rPr>
        <w:t>جموعة من الأحداث ال</w:t>
      </w:r>
      <w:r w:rsidR="00C86D00">
        <w:rPr>
          <w:rFonts w:hint="cs"/>
          <w:rtl/>
          <w:lang w:bidi="ar-EG"/>
        </w:rPr>
        <w:t>‍</w:t>
      </w:r>
      <w:r w:rsidR="00FD7FD9" w:rsidRPr="00C86D00">
        <w:rPr>
          <w:rFonts w:hint="cs"/>
          <w:rtl/>
          <w:lang w:bidi="ar-EG"/>
        </w:rPr>
        <w:t>مخصصة ل</w:t>
      </w:r>
      <w:r w:rsidR="001B7B22">
        <w:rPr>
          <w:rFonts w:hint="cs"/>
          <w:rtl/>
          <w:lang w:bidi="ar-EG"/>
        </w:rPr>
        <w:t>‍</w:t>
      </w:r>
      <w:r w:rsidR="00FD7FD9" w:rsidRPr="00C86D00">
        <w:rPr>
          <w:rFonts w:hint="cs"/>
          <w:rtl/>
          <w:lang w:bidi="ar-EG"/>
        </w:rPr>
        <w:t>موضوع "ال</w:t>
      </w:r>
      <w:r w:rsidR="00C86D00">
        <w:rPr>
          <w:rFonts w:hint="cs"/>
          <w:rtl/>
          <w:lang w:bidi="ar-EG"/>
        </w:rPr>
        <w:t>‍</w:t>
      </w:r>
      <w:r w:rsidR="00FD7FD9" w:rsidRPr="00C86D00">
        <w:rPr>
          <w:rFonts w:hint="cs"/>
          <w:rtl/>
          <w:lang w:bidi="ar-EG"/>
        </w:rPr>
        <w:t>مدن الذكية ال</w:t>
      </w:r>
      <w:r w:rsidR="00C86D00">
        <w:rPr>
          <w:rFonts w:hint="cs"/>
          <w:rtl/>
          <w:lang w:bidi="ar-EG"/>
        </w:rPr>
        <w:t>‍</w:t>
      </w:r>
      <w:r w:rsidR="00FD7FD9" w:rsidRPr="00C86D00">
        <w:rPr>
          <w:rFonts w:hint="cs"/>
          <w:rtl/>
          <w:lang w:bidi="ar-EG"/>
        </w:rPr>
        <w:t>مستدامة"</w:t>
      </w:r>
      <w:r w:rsidRPr="00C86D00">
        <w:rPr>
          <w:rFonts w:hint="cs"/>
          <w:rtl/>
          <w:lang w:bidi="ar-EG"/>
        </w:rPr>
        <w:t xml:space="preserve"> </w:t>
      </w:r>
      <w:r w:rsidR="00FD7FD9" w:rsidRPr="00C86D00">
        <w:rPr>
          <w:rFonts w:hint="cs"/>
          <w:rtl/>
          <w:lang w:bidi="ar-EG"/>
        </w:rPr>
        <w:t xml:space="preserve">في الفترة </w:t>
      </w:r>
      <w:r w:rsidRPr="00C86D00">
        <w:rPr>
          <w:rFonts w:hint="cs"/>
          <w:rtl/>
          <w:lang w:bidi="ar-EG"/>
        </w:rPr>
        <w:t xml:space="preserve">من </w:t>
      </w:r>
      <w:r w:rsidR="00414647" w:rsidRPr="00C86D00">
        <w:rPr>
          <w:lang w:bidi="ar-EG"/>
        </w:rPr>
        <w:t>17</w:t>
      </w:r>
      <w:r w:rsidRPr="00C86D00">
        <w:rPr>
          <w:rFonts w:hint="cs"/>
          <w:rtl/>
          <w:lang w:bidi="ar-EG"/>
        </w:rPr>
        <w:t xml:space="preserve"> إلى </w:t>
      </w:r>
      <w:r w:rsidR="00414647" w:rsidRPr="00C86D00">
        <w:rPr>
          <w:lang w:bidi="ar-EG"/>
        </w:rPr>
        <w:t>20</w:t>
      </w:r>
      <w:r w:rsidRPr="00C86D00">
        <w:rPr>
          <w:rFonts w:hint="cs"/>
          <w:rtl/>
          <w:lang w:bidi="ar-EG"/>
        </w:rPr>
        <w:t xml:space="preserve"> </w:t>
      </w:r>
      <w:r w:rsidR="00414647" w:rsidRPr="00C86D00">
        <w:rPr>
          <w:rFonts w:hint="cs"/>
          <w:rtl/>
          <w:lang w:bidi="ar-EG"/>
        </w:rPr>
        <w:t>يونيو</w:t>
      </w:r>
      <w:r w:rsidR="001B65E2" w:rsidRPr="00C86D00">
        <w:rPr>
          <w:rFonts w:hint="eastAsia"/>
          <w:rtl/>
          <w:lang w:bidi="ar-EG"/>
        </w:rPr>
        <w:t> </w:t>
      </w:r>
      <w:r w:rsidR="00414647" w:rsidRPr="00C86D00">
        <w:rPr>
          <w:lang w:bidi="ar-EG"/>
        </w:rPr>
        <w:t>2014</w:t>
      </w:r>
      <w:r w:rsidRPr="00C86D00">
        <w:rPr>
          <w:rFonts w:hint="cs"/>
          <w:rtl/>
          <w:lang w:bidi="ar-EG"/>
        </w:rPr>
        <w:t xml:space="preserve"> في </w:t>
      </w:r>
      <w:r w:rsidR="00414647" w:rsidRPr="00C86D00">
        <w:rPr>
          <w:rFonts w:hint="cs"/>
          <w:rtl/>
          <w:lang w:bidi="ar-EG"/>
        </w:rPr>
        <w:t>جنوة، إيطاليا</w:t>
      </w:r>
      <w:r w:rsidRPr="00C86D00">
        <w:rPr>
          <w:rFonts w:hint="cs"/>
          <w:rtl/>
          <w:lang w:bidi="ar-EG"/>
        </w:rPr>
        <w:t>.</w:t>
      </w:r>
    </w:p>
    <w:p w:rsidR="00342A9B" w:rsidRPr="00406A3F" w:rsidRDefault="00FD7FD9" w:rsidP="00342A9B">
      <w:pPr>
        <w:rPr>
          <w:rtl/>
          <w:lang w:val="fr-FR" w:bidi="ar-EG"/>
        </w:rPr>
      </w:pPr>
      <w:r w:rsidRPr="00406A3F">
        <w:rPr>
          <w:rFonts w:hint="cs"/>
          <w:rtl/>
          <w:lang w:val="fr-FR" w:bidi="ar-EG"/>
        </w:rPr>
        <w:t>وت</w:t>
      </w:r>
      <w:r w:rsidR="001A7076">
        <w:rPr>
          <w:rFonts w:hint="cs"/>
          <w:rtl/>
          <w:lang w:val="fr-FR" w:bidi="ar-EG"/>
        </w:rPr>
        <w:t>‍</w:t>
      </w:r>
      <w:r w:rsidRPr="00406A3F">
        <w:rPr>
          <w:rFonts w:hint="cs"/>
          <w:rtl/>
          <w:lang w:val="fr-FR" w:bidi="ar-EG"/>
        </w:rPr>
        <w:t>جرى م</w:t>
      </w:r>
      <w:r w:rsidR="001A7076">
        <w:rPr>
          <w:rFonts w:hint="cs"/>
          <w:rtl/>
          <w:lang w:val="fr-FR" w:bidi="ar-EG"/>
        </w:rPr>
        <w:t>‍</w:t>
      </w:r>
      <w:r w:rsidRPr="00406A3F">
        <w:rPr>
          <w:rFonts w:hint="cs"/>
          <w:rtl/>
          <w:lang w:val="fr-FR" w:bidi="ar-EG"/>
        </w:rPr>
        <w:t>جموعة الأحداث تلك على النحو التالي:</w:t>
      </w:r>
    </w:p>
    <w:p w:rsidR="00342A9B" w:rsidRPr="00406A3F" w:rsidRDefault="00FF07BA" w:rsidP="0032233F">
      <w:pPr>
        <w:tabs>
          <w:tab w:val="left" w:pos="567"/>
        </w:tabs>
        <w:ind w:left="567" w:hanging="567"/>
        <w:rPr>
          <w:lang w:val="fr-FR" w:bidi="ar-EG"/>
        </w:rPr>
      </w:pPr>
      <w:r w:rsidRPr="00406A3F">
        <w:rPr>
          <w:rFonts w:hint="cs"/>
          <w:rtl/>
        </w:rPr>
        <w:t>-</w:t>
      </w:r>
      <w:r w:rsidRPr="00406A3F">
        <w:rPr>
          <w:rFonts w:hint="cs"/>
          <w:rtl/>
        </w:rPr>
        <w:tab/>
      </w:r>
      <w:r w:rsidRPr="00406A3F">
        <w:t>18</w:t>
      </w:r>
      <w:r w:rsidR="0032233F">
        <w:noBreakHyphen/>
      </w:r>
      <w:r w:rsidRPr="00406A3F">
        <w:t>17</w:t>
      </w:r>
      <w:r w:rsidRPr="00406A3F">
        <w:rPr>
          <w:rFonts w:hint="cs"/>
          <w:rtl/>
        </w:rPr>
        <w:t xml:space="preserve"> </w:t>
      </w:r>
      <w:r w:rsidR="00FD7FD9" w:rsidRPr="00406A3F">
        <w:rPr>
          <w:rFonts w:hint="cs"/>
          <w:rtl/>
          <w:lang w:bidi="ar-EG"/>
        </w:rPr>
        <w:t xml:space="preserve">يونيو </w:t>
      </w:r>
      <w:r w:rsidR="00863C5B" w:rsidRPr="00406A3F">
        <w:rPr>
          <w:lang w:bidi="ar-EG"/>
        </w:rPr>
        <w:t>2014</w:t>
      </w:r>
      <w:r w:rsidR="00863C5B" w:rsidRPr="00406A3F">
        <w:rPr>
          <w:rFonts w:hint="cs"/>
          <w:rtl/>
          <w:lang w:bidi="ar-EG"/>
        </w:rPr>
        <w:t xml:space="preserve"> (صباحا</w:t>
      </w:r>
      <w:r w:rsidRPr="00406A3F">
        <w:rPr>
          <w:rFonts w:hint="cs"/>
          <w:rtl/>
          <w:lang w:bidi="ar-EG"/>
        </w:rPr>
        <w:t>ً</w:t>
      </w:r>
      <w:r w:rsidR="00863C5B" w:rsidRPr="00406A3F">
        <w:rPr>
          <w:rFonts w:hint="cs"/>
          <w:rtl/>
          <w:lang w:bidi="ar-EG"/>
        </w:rPr>
        <w:t>)</w:t>
      </w:r>
      <w:r w:rsidR="009A6573" w:rsidRPr="00406A3F">
        <w:rPr>
          <w:rFonts w:hint="cs"/>
          <w:rtl/>
          <w:lang w:bidi="ar-EG"/>
        </w:rPr>
        <w:t>: حدث "التحول" - تنظمه بلدية مدينة جنوة؛</w:t>
      </w:r>
    </w:p>
    <w:p w:rsidR="00342A9B" w:rsidRPr="00406A3F" w:rsidRDefault="00FF07BA" w:rsidP="00655F2A">
      <w:pPr>
        <w:tabs>
          <w:tab w:val="left" w:pos="567"/>
        </w:tabs>
        <w:ind w:left="567" w:hanging="567"/>
        <w:rPr>
          <w:lang w:val="fr-FR" w:bidi="ar-EG"/>
        </w:rPr>
      </w:pPr>
      <w:r w:rsidRPr="00406A3F">
        <w:rPr>
          <w:rFonts w:hint="cs"/>
          <w:rtl/>
        </w:rPr>
        <w:t>-</w:t>
      </w:r>
      <w:r w:rsidRPr="00406A3F">
        <w:rPr>
          <w:rFonts w:hint="cs"/>
          <w:rtl/>
        </w:rPr>
        <w:tab/>
      </w:r>
      <w:r w:rsidR="009A6573" w:rsidRPr="00406A3F">
        <w:t>18</w:t>
      </w:r>
      <w:r w:rsidR="009A6573" w:rsidRPr="00406A3F">
        <w:rPr>
          <w:rFonts w:hint="cs"/>
          <w:rtl/>
        </w:rPr>
        <w:t xml:space="preserve"> </w:t>
      </w:r>
      <w:r w:rsidR="009A6573" w:rsidRPr="00406A3F">
        <w:rPr>
          <w:rFonts w:hint="cs"/>
          <w:rtl/>
          <w:lang w:bidi="ar-EG"/>
        </w:rPr>
        <w:t xml:space="preserve">يونيو </w:t>
      </w:r>
      <w:r w:rsidR="009A6573" w:rsidRPr="00406A3F">
        <w:rPr>
          <w:lang w:bidi="ar-EG"/>
        </w:rPr>
        <w:t>2014</w:t>
      </w:r>
      <w:r w:rsidR="009A6573" w:rsidRPr="00406A3F">
        <w:rPr>
          <w:rFonts w:hint="cs"/>
          <w:rtl/>
          <w:lang w:bidi="ar-EG"/>
        </w:rPr>
        <w:t xml:space="preserve"> (</w:t>
      </w:r>
      <w:r w:rsidR="00655F2A">
        <w:rPr>
          <w:rFonts w:hint="cs"/>
          <w:rtl/>
          <w:lang w:bidi="ar-EG"/>
        </w:rPr>
        <w:t>بعد الظهر</w:t>
      </w:r>
      <w:r w:rsidR="009A6573" w:rsidRPr="00406A3F">
        <w:rPr>
          <w:rFonts w:hint="cs"/>
          <w:rtl/>
          <w:lang w:bidi="ar-EG"/>
        </w:rPr>
        <w:t>): منتدى بشأن "ال</w:t>
      </w:r>
      <w:r w:rsidR="00961AEC">
        <w:rPr>
          <w:rFonts w:hint="cs"/>
          <w:rtl/>
          <w:lang w:bidi="ar-EG"/>
        </w:rPr>
        <w:t>‍</w:t>
      </w:r>
      <w:r w:rsidR="009A6573" w:rsidRPr="00406A3F">
        <w:rPr>
          <w:rFonts w:hint="cs"/>
          <w:rtl/>
          <w:lang w:bidi="ar-EG"/>
        </w:rPr>
        <w:t xml:space="preserve">مدينة التي نريدها: ذكية ومستدامة" - </w:t>
      </w:r>
      <w:r w:rsidRPr="00406A3F">
        <w:rPr>
          <w:rFonts w:hint="cs"/>
          <w:rtl/>
          <w:lang w:bidi="ar-EG"/>
        </w:rPr>
        <w:t>ينظمه</w:t>
      </w:r>
      <w:r w:rsidR="009A6573" w:rsidRPr="00406A3F">
        <w:rPr>
          <w:rFonts w:hint="cs"/>
          <w:rtl/>
          <w:lang w:bidi="ar-EG"/>
        </w:rPr>
        <w:t xml:space="preserve"> الات</w:t>
      </w:r>
      <w:r w:rsidR="00C501F7">
        <w:rPr>
          <w:rFonts w:hint="cs"/>
          <w:rtl/>
          <w:lang w:bidi="ar-EG"/>
        </w:rPr>
        <w:t>‍</w:t>
      </w:r>
      <w:r w:rsidR="009A6573" w:rsidRPr="00406A3F">
        <w:rPr>
          <w:rFonts w:hint="cs"/>
          <w:rtl/>
          <w:lang w:bidi="ar-EG"/>
        </w:rPr>
        <w:t>حاد بالاشتراك مع ال</w:t>
      </w:r>
      <w:r w:rsidR="00C501F7">
        <w:rPr>
          <w:rFonts w:hint="cs"/>
          <w:rtl/>
          <w:lang w:bidi="ar-EG"/>
        </w:rPr>
        <w:t>‍</w:t>
      </w:r>
      <w:r w:rsidR="009A6573" w:rsidRPr="00406A3F">
        <w:rPr>
          <w:rFonts w:hint="cs"/>
          <w:rtl/>
          <w:lang w:bidi="ar-EG"/>
        </w:rPr>
        <w:t>مفوضية الأوروبية وبلدية مدينة جنوة.</w:t>
      </w:r>
    </w:p>
    <w:p w:rsidR="00342A9B" w:rsidRPr="006330EE" w:rsidRDefault="00FF07BA" w:rsidP="0032233F">
      <w:pPr>
        <w:tabs>
          <w:tab w:val="left" w:pos="567"/>
        </w:tabs>
        <w:ind w:left="567" w:hanging="567"/>
        <w:rPr>
          <w:spacing w:val="-4"/>
          <w:rtl/>
          <w:lang w:val="fr-FR" w:bidi="ar-EG"/>
        </w:rPr>
      </w:pPr>
      <w:r w:rsidRPr="006330EE">
        <w:rPr>
          <w:rFonts w:hint="cs"/>
          <w:spacing w:val="-4"/>
          <w:rtl/>
        </w:rPr>
        <w:t>-</w:t>
      </w:r>
      <w:r w:rsidRPr="006330EE">
        <w:rPr>
          <w:rFonts w:hint="cs"/>
          <w:spacing w:val="-4"/>
          <w:rtl/>
        </w:rPr>
        <w:tab/>
      </w:r>
      <w:r w:rsidR="009A6573" w:rsidRPr="006330EE">
        <w:rPr>
          <w:spacing w:val="-4"/>
        </w:rPr>
        <w:t>20</w:t>
      </w:r>
      <w:r w:rsidR="0032233F">
        <w:rPr>
          <w:spacing w:val="-4"/>
        </w:rPr>
        <w:noBreakHyphen/>
      </w:r>
      <w:r w:rsidR="009A6573" w:rsidRPr="006330EE">
        <w:rPr>
          <w:spacing w:val="-4"/>
        </w:rPr>
        <w:t>19</w:t>
      </w:r>
      <w:r w:rsidR="009A6573" w:rsidRPr="006330EE">
        <w:rPr>
          <w:rFonts w:hint="cs"/>
          <w:spacing w:val="-4"/>
          <w:rtl/>
          <w:lang w:bidi="ar-EG"/>
        </w:rPr>
        <w:t xml:space="preserve"> يونيو </w:t>
      </w:r>
      <w:r w:rsidR="009A6573" w:rsidRPr="006330EE">
        <w:rPr>
          <w:spacing w:val="-4"/>
          <w:lang w:bidi="ar-EG"/>
        </w:rPr>
        <w:t>2014</w:t>
      </w:r>
      <w:r w:rsidR="009A6573" w:rsidRPr="006330EE">
        <w:rPr>
          <w:rFonts w:hint="cs"/>
          <w:spacing w:val="-4"/>
          <w:rtl/>
          <w:lang w:bidi="ar-EG"/>
        </w:rPr>
        <w:t>: الاجتماع ال</w:t>
      </w:r>
      <w:r w:rsidR="006330EE" w:rsidRPr="006330EE">
        <w:rPr>
          <w:rFonts w:hint="cs"/>
          <w:spacing w:val="-4"/>
          <w:rtl/>
          <w:lang w:bidi="ar-EG"/>
        </w:rPr>
        <w:t>‍</w:t>
      </w:r>
      <w:r w:rsidR="009A6573" w:rsidRPr="006330EE">
        <w:rPr>
          <w:rFonts w:hint="cs"/>
          <w:spacing w:val="-4"/>
          <w:rtl/>
          <w:lang w:bidi="ar-EG"/>
        </w:rPr>
        <w:t>خامس للفريق ال</w:t>
      </w:r>
      <w:r w:rsidR="006330EE" w:rsidRPr="006330EE">
        <w:rPr>
          <w:rFonts w:hint="cs"/>
          <w:spacing w:val="-4"/>
          <w:rtl/>
          <w:lang w:bidi="ar-EG"/>
        </w:rPr>
        <w:t>‍</w:t>
      </w:r>
      <w:r w:rsidR="009A6573" w:rsidRPr="006330EE">
        <w:rPr>
          <w:rFonts w:hint="cs"/>
          <w:spacing w:val="-4"/>
          <w:rtl/>
          <w:lang w:bidi="ar-EG"/>
        </w:rPr>
        <w:t>متخصص ال</w:t>
      </w:r>
      <w:r w:rsidR="006330EE" w:rsidRPr="006330EE">
        <w:rPr>
          <w:rFonts w:hint="cs"/>
          <w:spacing w:val="-4"/>
          <w:rtl/>
          <w:lang w:bidi="ar-EG"/>
        </w:rPr>
        <w:t>‍</w:t>
      </w:r>
      <w:r w:rsidR="009A6573" w:rsidRPr="006330EE">
        <w:rPr>
          <w:rFonts w:hint="cs"/>
          <w:spacing w:val="-4"/>
          <w:rtl/>
          <w:lang w:bidi="ar-EG"/>
        </w:rPr>
        <w:t>معني بال</w:t>
      </w:r>
      <w:r w:rsidR="006330EE" w:rsidRPr="006330EE">
        <w:rPr>
          <w:rFonts w:hint="cs"/>
          <w:spacing w:val="-4"/>
          <w:rtl/>
          <w:lang w:bidi="ar-EG"/>
        </w:rPr>
        <w:t>‍</w:t>
      </w:r>
      <w:r w:rsidR="009A6573" w:rsidRPr="006330EE">
        <w:rPr>
          <w:rFonts w:hint="cs"/>
          <w:spacing w:val="-4"/>
          <w:rtl/>
          <w:lang w:bidi="ar-EG"/>
        </w:rPr>
        <w:t>مدن الذكية ال</w:t>
      </w:r>
      <w:r w:rsidR="006330EE" w:rsidRPr="006330EE">
        <w:rPr>
          <w:rFonts w:hint="cs"/>
          <w:spacing w:val="-4"/>
          <w:rtl/>
          <w:lang w:bidi="ar-EG"/>
        </w:rPr>
        <w:t>‍</w:t>
      </w:r>
      <w:r w:rsidR="009A6573" w:rsidRPr="006330EE">
        <w:rPr>
          <w:rFonts w:hint="cs"/>
          <w:spacing w:val="-4"/>
          <w:rtl/>
          <w:lang w:bidi="ar-EG"/>
        </w:rPr>
        <w:t xml:space="preserve">مستدامة </w:t>
      </w:r>
      <w:r w:rsidR="009A6573" w:rsidRPr="006330EE">
        <w:rPr>
          <w:spacing w:val="-4"/>
          <w:lang w:bidi="ar-EG"/>
        </w:rPr>
        <w:t>(FG-SSC)</w:t>
      </w:r>
      <w:r w:rsidR="009A6573" w:rsidRPr="006330EE">
        <w:rPr>
          <w:rFonts w:hint="cs"/>
          <w:spacing w:val="-4"/>
          <w:rtl/>
          <w:lang w:bidi="ar-EG"/>
        </w:rPr>
        <w:t xml:space="preserve"> - ينظمه الات</w:t>
      </w:r>
      <w:r w:rsidR="006330EE" w:rsidRPr="006330EE">
        <w:rPr>
          <w:rFonts w:hint="cs"/>
          <w:spacing w:val="-4"/>
          <w:rtl/>
          <w:lang w:bidi="ar-EG"/>
        </w:rPr>
        <w:t>‍</w:t>
      </w:r>
      <w:r w:rsidR="009A6573" w:rsidRPr="006330EE">
        <w:rPr>
          <w:rFonts w:hint="cs"/>
          <w:spacing w:val="-4"/>
          <w:rtl/>
          <w:lang w:bidi="ar-EG"/>
        </w:rPr>
        <w:t>حاد.</w:t>
      </w:r>
    </w:p>
    <w:p w:rsidR="00804CB8" w:rsidRPr="00406A3F" w:rsidRDefault="00804CB8" w:rsidP="00804CB8">
      <w:pPr>
        <w:rPr>
          <w:spacing w:val="-4"/>
          <w:lang w:bidi="ar-EG"/>
        </w:rPr>
      </w:pPr>
      <w:r w:rsidRPr="00406A3F">
        <w:rPr>
          <w:lang w:bidi="ar-EG"/>
        </w:rPr>
        <w:t>2</w:t>
      </w:r>
      <w:r w:rsidRPr="00406A3F">
        <w:rPr>
          <w:lang w:bidi="ar-EG"/>
        </w:rPr>
        <w:tab/>
      </w:r>
      <w:r w:rsidRPr="00406A3F">
        <w:rPr>
          <w:rFonts w:hint="cs"/>
          <w:rtl/>
          <w:lang w:val="fr-FR" w:bidi="ar-EG"/>
        </w:rPr>
        <w:t xml:space="preserve">وستجري </w:t>
      </w:r>
      <w:r w:rsidR="009A68B7" w:rsidRPr="00406A3F">
        <w:rPr>
          <w:rFonts w:hint="cs"/>
          <w:rtl/>
          <w:lang w:val="fr-FR" w:bidi="ar-EG"/>
        </w:rPr>
        <w:t>ال</w:t>
      </w:r>
      <w:r w:rsidR="00930A77">
        <w:rPr>
          <w:rFonts w:hint="cs"/>
          <w:rtl/>
          <w:lang w:val="fr-FR" w:bidi="ar-EG"/>
        </w:rPr>
        <w:t>‍</w:t>
      </w:r>
      <w:r w:rsidR="009A68B7" w:rsidRPr="00406A3F">
        <w:rPr>
          <w:rFonts w:hint="cs"/>
          <w:rtl/>
          <w:lang w:val="fr-FR" w:bidi="ar-EG"/>
        </w:rPr>
        <w:t>مناقشات</w:t>
      </w:r>
      <w:r w:rsidRPr="00406A3F">
        <w:rPr>
          <w:rFonts w:hint="cs"/>
          <w:rtl/>
          <w:lang w:val="fr-FR" w:bidi="ar-EG"/>
        </w:rPr>
        <w:t xml:space="preserve"> بالإنكليزية فقط.</w:t>
      </w:r>
    </w:p>
    <w:p w:rsidR="00D16C82" w:rsidRPr="00406A3F" w:rsidRDefault="00854B2D" w:rsidP="007F772C">
      <w:pPr>
        <w:rPr>
          <w:rtl/>
          <w:lang w:bidi="ar-EG"/>
        </w:rPr>
      </w:pPr>
      <w:r w:rsidRPr="00406A3F">
        <w:rPr>
          <w:lang w:bidi="ar-EG"/>
        </w:rPr>
        <w:t>3</w:t>
      </w:r>
      <w:r w:rsidRPr="00406A3F">
        <w:rPr>
          <w:lang w:bidi="ar-EG"/>
        </w:rPr>
        <w:tab/>
      </w:r>
      <w:r w:rsidRPr="00406A3F">
        <w:rPr>
          <w:rtl/>
          <w:lang w:bidi="ar-EG"/>
        </w:rPr>
        <w:t>باب ال</w:t>
      </w:r>
      <w:r w:rsidR="007472F2">
        <w:rPr>
          <w:rFonts w:hint="cs"/>
          <w:rtl/>
          <w:lang w:bidi="ar-EG"/>
        </w:rPr>
        <w:t>‍</w:t>
      </w:r>
      <w:r w:rsidRPr="00406A3F">
        <w:rPr>
          <w:rtl/>
          <w:lang w:bidi="ar-EG"/>
        </w:rPr>
        <w:t>مشاركة مفتوح أمام الدول الأعضاء في الات</w:t>
      </w:r>
      <w:r w:rsidR="007F772C">
        <w:rPr>
          <w:rFonts w:hint="cs"/>
          <w:rtl/>
          <w:lang w:bidi="ar-EG"/>
        </w:rPr>
        <w:t>‍</w:t>
      </w:r>
      <w:r w:rsidRPr="00406A3F">
        <w:rPr>
          <w:rtl/>
          <w:lang w:bidi="ar-EG"/>
        </w:rPr>
        <w:t>حاد وأعضاء القطاعات وال</w:t>
      </w:r>
      <w:r w:rsidR="007F772C">
        <w:rPr>
          <w:rFonts w:hint="cs"/>
          <w:rtl/>
          <w:lang w:bidi="ar-EG"/>
        </w:rPr>
        <w:t>‍</w:t>
      </w:r>
      <w:r w:rsidRPr="00406A3F">
        <w:rPr>
          <w:rtl/>
          <w:lang w:bidi="ar-EG"/>
        </w:rPr>
        <w:t xml:space="preserve">منتسبين </w:t>
      </w:r>
      <w:r w:rsidRPr="00406A3F">
        <w:rPr>
          <w:rFonts w:hint="cs"/>
          <w:rtl/>
          <w:lang w:bidi="ar-EG"/>
        </w:rPr>
        <w:t>وال</w:t>
      </w:r>
      <w:r w:rsidR="007F772C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مؤسسات</w:t>
      </w:r>
      <w:r w:rsidRPr="00406A3F">
        <w:rPr>
          <w:rtl/>
          <w:lang w:bidi="ar-EG"/>
        </w:rPr>
        <w:t xml:space="preserve"> الأكادي</w:t>
      </w:r>
      <w:r w:rsidR="007F772C">
        <w:rPr>
          <w:rFonts w:hint="cs"/>
          <w:rtl/>
          <w:lang w:bidi="ar-EG"/>
        </w:rPr>
        <w:t>‍</w:t>
      </w:r>
      <w:r w:rsidRPr="00406A3F">
        <w:rPr>
          <w:rtl/>
          <w:lang w:bidi="ar-EG"/>
        </w:rPr>
        <w:t>مية وأمام أي شخص من أي بلد عضو في الات</w:t>
      </w:r>
      <w:r w:rsidR="007F772C">
        <w:rPr>
          <w:rFonts w:hint="cs"/>
          <w:rtl/>
          <w:lang w:bidi="ar-EG"/>
        </w:rPr>
        <w:t>‍</w:t>
      </w:r>
      <w:r w:rsidRPr="00406A3F">
        <w:rPr>
          <w:rtl/>
          <w:lang w:bidi="ar-EG"/>
        </w:rPr>
        <w:t>حاد يرغب في</w:t>
      </w:r>
      <w:r w:rsidRPr="00406A3F">
        <w:rPr>
          <w:rFonts w:hint="cs"/>
          <w:rtl/>
          <w:lang w:bidi="ar-EG"/>
        </w:rPr>
        <w:t> ال</w:t>
      </w:r>
      <w:r w:rsidR="007F772C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مساه</w:t>
      </w:r>
      <w:r w:rsidR="007F772C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 xml:space="preserve">مة في </w:t>
      </w:r>
      <w:r w:rsidR="004709BB" w:rsidRPr="00406A3F">
        <w:rPr>
          <w:rFonts w:hint="cs"/>
          <w:rtl/>
          <w:lang w:bidi="ar-EG"/>
        </w:rPr>
        <w:t>العمل</w:t>
      </w:r>
      <w:r w:rsidRPr="00406A3F">
        <w:rPr>
          <w:rtl/>
          <w:lang w:bidi="ar-EG"/>
        </w:rPr>
        <w:t>. ويشمل ذلك أيضاً الأفراد الأعضاء في</w:t>
      </w:r>
      <w:r w:rsidR="007F772C">
        <w:rPr>
          <w:rFonts w:hint="cs"/>
          <w:rtl/>
          <w:lang w:bidi="ar-EG"/>
        </w:rPr>
        <w:t> </w:t>
      </w:r>
      <w:r w:rsidRPr="00406A3F">
        <w:rPr>
          <w:rtl/>
          <w:lang w:bidi="ar-EG"/>
        </w:rPr>
        <w:t>ال</w:t>
      </w:r>
      <w:r w:rsidR="007F772C">
        <w:rPr>
          <w:rFonts w:hint="cs"/>
          <w:rtl/>
          <w:lang w:bidi="ar-EG"/>
        </w:rPr>
        <w:t>‍</w:t>
      </w:r>
      <w:r w:rsidRPr="00406A3F">
        <w:rPr>
          <w:rtl/>
          <w:lang w:bidi="ar-EG"/>
        </w:rPr>
        <w:t>منظمات الدولية والإقليمية والوطنية. وال</w:t>
      </w:r>
      <w:r w:rsidR="00EC4C14">
        <w:rPr>
          <w:rFonts w:hint="cs"/>
          <w:rtl/>
          <w:lang w:bidi="ar-EG"/>
        </w:rPr>
        <w:t>‍</w:t>
      </w:r>
      <w:r w:rsidRPr="00406A3F">
        <w:rPr>
          <w:rtl/>
          <w:lang w:bidi="ar-EG"/>
        </w:rPr>
        <w:t xml:space="preserve">مشاركة في </w:t>
      </w:r>
      <w:r w:rsidR="009A6573" w:rsidRPr="00406A3F">
        <w:rPr>
          <w:rFonts w:hint="cs"/>
          <w:rtl/>
          <w:lang w:bidi="ar-EG"/>
        </w:rPr>
        <w:t>الأحداث</w:t>
      </w:r>
      <w:r w:rsidR="001B65E2" w:rsidRPr="00406A3F">
        <w:rPr>
          <w:rFonts w:hint="eastAsia"/>
          <w:spacing w:val="-4"/>
          <w:rtl/>
          <w:lang w:bidi="ar-EG"/>
        </w:rPr>
        <w:t> </w:t>
      </w:r>
      <w:r w:rsidRPr="00406A3F">
        <w:rPr>
          <w:rtl/>
          <w:lang w:bidi="ar-EG"/>
        </w:rPr>
        <w:t>م</w:t>
      </w:r>
      <w:r w:rsidR="00EC4C14">
        <w:rPr>
          <w:rFonts w:hint="cs"/>
          <w:rtl/>
          <w:lang w:bidi="ar-EG"/>
        </w:rPr>
        <w:t>‍</w:t>
      </w:r>
      <w:r w:rsidRPr="00406A3F">
        <w:rPr>
          <w:rtl/>
          <w:lang w:bidi="ar-EG"/>
        </w:rPr>
        <w:t>جانية</w:t>
      </w:r>
      <w:r w:rsidRPr="00406A3F">
        <w:rPr>
          <w:rFonts w:hint="cs"/>
          <w:rtl/>
          <w:lang w:bidi="ar-EG"/>
        </w:rPr>
        <w:t>.</w:t>
      </w:r>
    </w:p>
    <w:p w:rsidR="00854B2D" w:rsidRPr="00406A3F" w:rsidRDefault="00854B2D" w:rsidP="008F5976">
      <w:pPr>
        <w:rPr>
          <w:rtl/>
          <w:lang w:bidi="ar-EG"/>
        </w:rPr>
      </w:pPr>
      <w:r w:rsidRPr="00406A3F">
        <w:rPr>
          <w:lang w:bidi="ar-EG"/>
        </w:rPr>
        <w:t>4</w:t>
      </w:r>
      <w:r w:rsidRPr="00406A3F">
        <w:rPr>
          <w:lang w:bidi="ar-EG"/>
        </w:rPr>
        <w:tab/>
      </w:r>
      <w:r w:rsidRPr="00406A3F">
        <w:rPr>
          <w:rFonts w:hint="cs"/>
          <w:rtl/>
          <w:lang w:bidi="ar-EG"/>
        </w:rPr>
        <w:t xml:space="preserve">وستجمع </w:t>
      </w:r>
      <w:r w:rsidR="009A6573" w:rsidRPr="00406A3F">
        <w:rPr>
          <w:rFonts w:hint="cs"/>
          <w:rtl/>
          <w:lang w:bidi="ar-EG"/>
        </w:rPr>
        <w:t>هذه الأحداث</w:t>
      </w:r>
      <w:r w:rsidRPr="00406A3F">
        <w:rPr>
          <w:rFonts w:hint="cs"/>
          <w:rtl/>
          <w:lang w:bidi="ar-EG"/>
        </w:rPr>
        <w:t xml:space="preserve"> كبار ال</w:t>
      </w:r>
      <w:r w:rsidR="00D14702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متخصصين في هذا ال</w:t>
      </w:r>
      <w:r w:rsidR="00D14702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 xml:space="preserve">مجال </w:t>
      </w:r>
      <w:r w:rsidR="0022257A" w:rsidRPr="00406A3F">
        <w:rPr>
          <w:rFonts w:hint="cs"/>
          <w:rtl/>
          <w:lang w:bidi="ar-EG"/>
        </w:rPr>
        <w:t xml:space="preserve">من </w:t>
      </w:r>
      <w:r w:rsidRPr="00406A3F">
        <w:rPr>
          <w:rFonts w:hint="cs"/>
          <w:rtl/>
          <w:lang w:bidi="ar-EG"/>
        </w:rPr>
        <w:t>كبار صانعي السياسات وصولاً إلى ال</w:t>
      </w:r>
      <w:r w:rsidR="008B1628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مهندسين</w:t>
      </w:r>
      <w:r w:rsidR="009E6B32" w:rsidRPr="00406A3F">
        <w:rPr>
          <w:rFonts w:hint="cs"/>
          <w:rtl/>
          <w:lang w:bidi="ar-EG"/>
        </w:rPr>
        <w:t xml:space="preserve"> وال</w:t>
      </w:r>
      <w:r w:rsidR="00F945BD">
        <w:rPr>
          <w:rFonts w:hint="cs"/>
          <w:rtl/>
          <w:lang w:bidi="ar-EG"/>
        </w:rPr>
        <w:t>‍</w:t>
      </w:r>
      <w:r w:rsidR="009E6B32" w:rsidRPr="00406A3F">
        <w:rPr>
          <w:rFonts w:hint="cs"/>
          <w:rtl/>
          <w:lang w:bidi="ar-EG"/>
        </w:rPr>
        <w:t>مصممين</w:t>
      </w:r>
      <w:r w:rsidRPr="00406A3F">
        <w:rPr>
          <w:rFonts w:hint="cs"/>
          <w:rtl/>
          <w:lang w:bidi="ar-EG"/>
        </w:rPr>
        <w:t xml:space="preserve"> وال</w:t>
      </w:r>
      <w:r w:rsidR="00F945BD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مخططين وال</w:t>
      </w:r>
      <w:r w:rsidR="00F945BD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مسؤولين ال</w:t>
      </w:r>
      <w:r w:rsidR="00F945BD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حكوميين وال</w:t>
      </w:r>
      <w:r w:rsidR="00F945BD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منظمين</w:t>
      </w:r>
      <w:r w:rsidR="00B069D4" w:rsidRPr="00406A3F">
        <w:rPr>
          <w:rFonts w:hint="cs"/>
          <w:rtl/>
          <w:lang w:bidi="ar-EG"/>
        </w:rPr>
        <w:t xml:space="preserve"> والأكادي</w:t>
      </w:r>
      <w:r w:rsidR="00F945BD">
        <w:rPr>
          <w:rFonts w:hint="cs"/>
          <w:rtl/>
          <w:lang w:bidi="ar-EG"/>
        </w:rPr>
        <w:t>‍</w:t>
      </w:r>
      <w:r w:rsidR="00B069D4" w:rsidRPr="00406A3F">
        <w:rPr>
          <w:rFonts w:hint="cs"/>
          <w:rtl/>
          <w:lang w:bidi="ar-EG"/>
        </w:rPr>
        <w:t>ميين</w:t>
      </w:r>
      <w:r w:rsidRPr="00406A3F">
        <w:rPr>
          <w:rFonts w:hint="cs"/>
          <w:rtl/>
          <w:lang w:bidi="ar-EG"/>
        </w:rPr>
        <w:t xml:space="preserve"> وال</w:t>
      </w:r>
      <w:r w:rsidR="00F945BD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خبراء ال</w:t>
      </w:r>
      <w:r w:rsidR="00F945BD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>معنيين بال</w:t>
      </w:r>
      <w:r w:rsidR="00F945BD">
        <w:rPr>
          <w:rFonts w:hint="cs"/>
          <w:rtl/>
          <w:lang w:bidi="ar-EG"/>
        </w:rPr>
        <w:t>‍</w:t>
      </w:r>
      <w:r w:rsidRPr="00406A3F">
        <w:rPr>
          <w:rFonts w:hint="cs"/>
          <w:rtl/>
          <w:lang w:bidi="ar-EG"/>
        </w:rPr>
        <w:t xml:space="preserve">معايير </w:t>
      </w:r>
      <w:r w:rsidR="008F5976" w:rsidRPr="00406A3F">
        <w:rPr>
          <w:rFonts w:hint="cs"/>
          <w:rtl/>
          <w:lang w:bidi="ar-EG"/>
        </w:rPr>
        <w:t>وغيرهم لزيادة الوعي بدور تكنولوجيا ال</w:t>
      </w:r>
      <w:r w:rsidR="00F945BD">
        <w:rPr>
          <w:rFonts w:hint="cs"/>
          <w:rtl/>
          <w:lang w:bidi="ar-EG"/>
        </w:rPr>
        <w:t>‍</w:t>
      </w:r>
      <w:r w:rsidR="008F5976" w:rsidRPr="00406A3F">
        <w:rPr>
          <w:rFonts w:hint="cs"/>
          <w:rtl/>
          <w:lang w:bidi="ar-EG"/>
        </w:rPr>
        <w:t>معلومات والاتصالات في بناء ال</w:t>
      </w:r>
      <w:r w:rsidR="00F945BD">
        <w:rPr>
          <w:rFonts w:hint="cs"/>
          <w:rtl/>
          <w:lang w:bidi="ar-EG"/>
        </w:rPr>
        <w:t>‍</w:t>
      </w:r>
      <w:r w:rsidR="008F5976" w:rsidRPr="00406A3F">
        <w:rPr>
          <w:rFonts w:hint="cs"/>
          <w:rtl/>
          <w:lang w:bidi="ar-EG"/>
        </w:rPr>
        <w:t>مدن التي نريدها.</w:t>
      </w:r>
    </w:p>
    <w:p w:rsidR="00854B2D" w:rsidRPr="00D6405C" w:rsidRDefault="00854B2D" w:rsidP="00D6405C">
      <w:pPr>
        <w:rPr>
          <w:rtl/>
          <w:lang w:bidi="ar-EG"/>
        </w:rPr>
      </w:pPr>
      <w:r w:rsidRPr="00406A3F">
        <w:rPr>
          <w:spacing w:val="-6"/>
          <w:lang w:bidi="ar-EG"/>
        </w:rPr>
        <w:lastRenderedPageBreak/>
        <w:t>5</w:t>
      </w:r>
      <w:r w:rsidRPr="00406A3F">
        <w:rPr>
          <w:rFonts w:hint="cs"/>
          <w:spacing w:val="-6"/>
          <w:rtl/>
          <w:lang w:bidi="ar-EG"/>
        </w:rPr>
        <w:tab/>
      </w:r>
      <w:r w:rsidR="008F5976" w:rsidRPr="00406A3F">
        <w:rPr>
          <w:rFonts w:hint="cs"/>
          <w:spacing w:val="-6"/>
          <w:rtl/>
          <w:lang w:bidi="ar-EG"/>
        </w:rPr>
        <w:t>وترد مشاريع برامج الأحداث</w:t>
      </w:r>
      <w:r w:rsidRPr="00406A3F">
        <w:rPr>
          <w:rFonts w:hint="cs"/>
          <w:spacing w:val="-6"/>
          <w:rtl/>
          <w:lang w:bidi="ar-EG"/>
        </w:rPr>
        <w:t xml:space="preserve"> </w:t>
      </w:r>
      <w:r w:rsidR="00B069D4" w:rsidRPr="00406A3F">
        <w:rPr>
          <w:rFonts w:hint="cs"/>
          <w:spacing w:val="-6"/>
          <w:rtl/>
          <w:lang w:bidi="ar-EG"/>
        </w:rPr>
        <w:t>في</w:t>
      </w:r>
      <w:r w:rsidRPr="00406A3F">
        <w:rPr>
          <w:rFonts w:hint="cs"/>
          <w:spacing w:val="-6"/>
          <w:rtl/>
          <w:lang w:bidi="ar-EG"/>
        </w:rPr>
        <w:t xml:space="preserve"> ال</w:t>
      </w:r>
      <w:r w:rsidR="00D6405C">
        <w:rPr>
          <w:rFonts w:hint="cs"/>
          <w:spacing w:val="-6"/>
          <w:rtl/>
          <w:lang w:bidi="ar-EG"/>
        </w:rPr>
        <w:t>‍</w:t>
      </w:r>
      <w:r w:rsidRPr="00406A3F">
        <w:rPr>
          <w:rFonts w:hint="cs"/>
          <w:spacing w:val="-6"/>
          <w:rtl/>
          <w:lang w:bidi="ar-EG"/>
        </w:rPr>
        <w:t xml:space="preserve">موقع الإلكتروني </w:t>
      </w:r>
      <w:r w:rsidR="00E07456" w:rsidRPr="00406A3F">
        <w:rPr>
          <w:rFonts w:hint="cs"/>
          <w:spacing w:val="-6"/>
          <w:rtl/>
          <w:lang w:bidi="ar-EG"/>
        </w:rPr>
        <w:t>للأحداث</w:t>
      </w:r>
      <w:r w:rsidRPr="00406A3F">
        <w:rPr>
          <w:rFonts w:hint="cs"/>
          <w:spacing w:val="-6"/>
          <w:rtl/>
          <w:lang w:bidi="ar-EG"/>
        </w:rPr>
        <w:t>:</w:t>
      </w:r>
      <w:r w:rsidR="0022257A" w:rsidRPr="00406A3F">
        <w:rPr>
          <w:rFonts w:hint="cs"/>
          <w:spacing w:val="-6"/>
          <w:rtl/>
        </w:rPr>
        <w:t xml:space="preserve"> </w:t>
      </w:r>
      <w:r w:rsidR="0022257A" w:rsidRPr="00406A3F">
        <w:rPr>
          <w:spacing w:val="-6"/>
        </w:rPr>
        <w:t xml:space="preserve"> </w:t>
      </w:r>
      <w:hyperlink r:id="rId10" w:history="1">
        <w:r w:rsidR="0022257A" w:rsidRPr="00406A3F">
          <w:rPr>
            <w:rStyle w:val="Hyperlink"/>
            <w:spacing w:val="-6"/>
          </w:rPr>
          <w:t>http://www.itu.int/en/ITU-T/Workshops-and-Seminars/Pages/2014/IT-2014.aspx</w:t>
        </w:r>
      </w:hyperlink>
      <w:r w:rsidRPr="00406A3F">
        <w:rPr>
          <w:rFonts w:hint="cs"/>
          <w:spacing w:val="-6"/>
          <w:rtl/>
        </w:rPr>
        <w:t>. ويرجى عدم التردد في الاتصال بالسيدة كريستينا بويتي</w:t>
      </w:r>
      <w:r w:rsidR="00D6405C">
        <w:rPr>
          <w:rFonts w:hint="eastAsia"/>
          <w:spacing w:val="-6"/>
          <w:rtl/>
        </w:rPr>
        <w:t> </w:t>
      </w:r>
      <w:r w:rsidR="001B65E2" w:rsidRPr="00406A3F">
        <w:rPr>
          <w:spacing w:val="-6"/>
        </w:rPr>
        <w:t>(</w:t>
      </w:r>
      <w:hyperlink r:id="rId11" w:history="1">
        <w:r w:rsidRPr="00406A3F">
          <w:rPr>
            <w:rStyle w:val="Hyperlink"/>
            <w:spacing w:val="-6"/>
          </w:rPr>
          <w:t>cristina.bueti@itu.int</w:t>
        </w:r>
      </w:hyperlink>
      <w:r w:rsidR="001B65E2" w:rsidRPr="00406A3F">
        <w:rPr>
          <w:spacing w:val="-6"/>
        </w:rPr>
        <w:t>)</w:t>
      </w:r>
      <w:r w:rsidRPr="00406A3F">
        <w:rPr>
          <w:rFonts w:hint="cs"/>
          <w:spacing w:val="-6"/>
          <w:rtl/>
          <w:lang w:bidi="ar-EG"/>
        </w:rPr>
        <w:t xml:space="preserve"> </w:t>
      </w:r>
      <w:r w:rsidRPr="00D6405C">
        <w:rPr>
          <w:rFonts w:hint="cs"/>
          <w:rtl/>
          <w:lang w:bidi="ar-EG"/>
        </w:rPr>
        <w:t>إذا</w:t>
      </w:r>
      <w:r w:rsidR="00B73AC6" w:rsidRPr="00D6405C">
        <w:rPr>
          <w:rFonts w:hint="eastAsia"/>
          <w:rtl/>
          <w:lang w:bidi="ar-EG"/>
        </w:rPr>
        <w:t> </w:t>
      </w:r>
      <w:r w:rsidRPr="00D6405C">
        <w:rPr>
          <w:rFonts w:hint="cs"/>
          <w:rtl/>
          <w:lang w:bidi="ar-EG"/>
        </w:rPr>
        <w:t>كنتم</w:t>
      </w:r>
      <w:r w:rsidR="00D6405C" w:rsidRPr="00D6405C">
        <w:rPr>
          <w:rFonts w:hint="eastAsia"/>
          <w:rtl/>
          <w:lang w:bidi="ar-EG"/>
        </w:rPr>
        <w:t> </w:t>
      </w:r>
      <w:r w:rsidRPr="00D6405C">
        <w:rPr>
          <w:rFonts w:hint="cs"/>
          <w:rtl/>
          <w:lang w:bidi="ar-EG"/>
        </w:rPr>
        <w:t>في حاجة إلى مزيد من ال</w:t>
      </w:r>
      <w:r w:rsidR="00D6405C" w:rsidRPr="00D6405C">
        <w:rPr>
          <w:rFonts w:hint="cs"/>
          <w:rtl/>
          <w:lang w:bidi="ar-EG"/>
        </w:rPr>
        <w:t>‍</w:t>
      </w:r>
      <w:r w:rsidRPr="00D6405C">
        <w:rPr>
          <w:rFonts w:hint="cs"/>
          <w:rtl/>
          <w:lang w:bidi="ar-EG"/>
        </w:rPr>
        <w:t xml:space="preserve">معلومات عن </w:t>
      </w:r>
      <w:r w:rsidR="008F5976" w:rsidRPr="00D6405C">
        <w:rPr>
          <w:rFonts w:hint="cs"/>
          <w:rtl/>
          <w:lang w:bidi="ar-EG"/>
        </w:rPr>
        <w:t>البرامج</w:t>
      </w:r>
      <w:r w:rsidRPr="00D6405C">
        <w:rPr>
          <w:rFonts w:hint="cs"/>
          <w:rtl/>
          <w:lang w:bidi="ar-EG"/>
        </w:rPr>
        <w:t>.</w:t>
      </w:r>
    </w:p>
    <w:p w:rsidR="00854B2D" w:rsidRPr="0012188C" w:rsidRDefault="00854B2D" w:rsidP="008F5976">
      <w:pPr>
        <w:rPr>
          <w:rtl/>
          <w:lang w:bidi="ar-EG"/>
        </w:rPr>
      </w:pPr>
      <w:r w:rsidRPr="0012188C">
        <w:rPr>
          <w:lang w:bidi="ar-EG"/>
        </w:rPr>
        <w:t>6</w:t>
      </w:r>
      <w:r w:rsidRPr="0012188C">
        <w:rPr>
          <w:rFonts w:hint="cs"/>
          <w:rtl/>
          <w:lang w:bidi="ar-EG"/>
        </w:rPr>
        <w:tab/>
      </w:r>
      <w:r w:rsidRPr="0012188C">
        <w:rPr>
          <w:rFonts w:hint="cs"/>
          <w:b/>
          <w:bCs/>
          <w:rtl/>
          <w:lang w:bidi="ar-EG"/>
        </w:rPr>
        <w:t>الإقامة في الفنادق:</w:t>
      </w:r>
      <w:r w:rsidRPr="0012188C">
        <w:rPr>
          <w:rFonts w:hint="cs"/>
          <w:rtl/>
          <w:lang w:bidi="ar-EG"/>
        </w:rPr>
        <w:t xml:space="preserve"> ستتاح معلومات تفصيلية عن الإقامة في الفنادق والنقل ومتطلبات التأشيرة وال</w:t>
      </w:r>
      <w:r w:rsidR="00F5550D">
        <w:rPr>
          <w:rFonts w:hint="cs"/>
          <w:rtl/>
          <w:lang w:bidi="ar-EG"/>
        </w:rPr>
        <w:t>‍</w:t>
      </w:r>
      <w:r w:rsidRPr="0012188C">
        <w:rPr>
          <w:rFonts w:hint="cs"/>
          <w:rtl/>
          <w:lang w:bidi="ar-EG"/>
        </w:rPr>
        <w:t xml:space="preserve">متطلبات الصحية </w:t>
      </w:r>
      <w:r w:rsidR="004709BB" w:rsidRPr="0012188C">
        <w:rPr>
          <w:rFonts w:hint="cs"/>
          <w:rtl/>
          <w:lang w:bidi="ar-EG"/>
        </w:rPr>
        <w:t>في</w:t>
      </w:r>
      <w:r w:rsidR="004709BB" w:rsidRPr="0012188C">
        <w:rPr>
          <w:rFonts w:hint="eastAsia"/>
          <w:rtl/>
          <w:lang w:bidi="ar-EG"/>
        </w:rPr>
        <w:t> </w:t>
      </w:r>
      <w:r w:rsidRPr="0012188C">
        <w:rPr>
          <w:rFonts w:hint="cs"/>
          <w:rtl/>
          <w:lang w:bidi="ar-EG"/>
        </w:rPr>
        <w:t>ال</w:t>
      </w:r>
      <w:r w:rsidR="00F5550D">
        <w:rPr>
          <w:rFonts w:hint="cs"/>
          <w:rtl/>
          <w:lang w:bidi="ar-EG"/>
        </w:rPr>
        <w:t>‍</w:t>
      </w:r>
      <w:r w:rsidRPr="0012188C">
        <w:rPr>
          <w:rFonts w:hint="cs"/>
          <w:rtl/>
          <w:lang w:bidi="ar-EG"/>
        </w:rPr>
        <w:t xml:space="preserve">موقع الإلكتروني </w:t>
      </w:r>
      <w:r w:rsidR="008F5976" w:rsidRPr="0012188C">
        <w:rPr>
          <w:rFonts w:hint="cs"/>
          <w:rtl/>
          <w:lang w:bidi="ar-EG"/>
        </w:rPr>
        <w:t>للأحداث</w:t>
      </w:r>
      <w:r w:rsidR="0022257A" w:rsidRPr="0012188C">
        <w:rPr>
          <w:rFonts w:hint="cs"/>
          <w:rtl/>
          <w:lang w:bidi="ar-EG"/>
        </w:rPr>
        <w:t xml:space="preserve">. </w:t>
      </w:r>
      <w:r w:rsidRPr="0012188C">
        <w:rPr>
          <w:rFonts w:hint="cs"/>
          <w:rtl/>
        </w:rPr>
        <w:t>وسيخضع هذا ال</w:t>
      </w:r>
      <w:r w:rsidR="006B7988">
        <w:rPr>
          <w:rFonts w:hint="cs"/>
          <w:rtl/>
        </w:rPr>
        <w:t>‍</w:t>
      </w:r>
      <w:r w:rsidRPr="0012188C">
        <w:rPr>
          <w:rFonts w:hint="cs"/>
          <w:rtl/>
        </w:rPr>
        <w:t>موقع للتحديث مع توفر أي معلومات جديدة أو</w:t>
      </w:r>
      <w:r w:rsidR="001B65E2" w:rsidRPr="0012188C">
        <w:rPr>
          <w:rFonts w:hint="eastAsia"/>
          <w:rtl/>
        </w:rPr>
        <w:t> </w:t>
      </w:r>
      <w:r w:rsidRPr="0012188C">
        <w:rPr>
          <w:rFonts w:hint="cs"/>
          <w:rtl/>
        </w:rPr>
        <w:t>معدلة.</w:t>
      </w:r>
    </w:p>
    <w:p w:rsidR="00854B2D" w:rsidRPr="0012188C" w:rsidRDefault="00854B2D" w:rsidP="00A24859">
      <w:pPr>
        <w:keepNext/>
        <w:keepLines/>
        <w:rPr>
          <w:b/>
          <w:rtl/>
          <w:lang w:bidi="ar-EG"/>
        </w:rPr>
      </w:pPr>
      <w:r w:rsidRPr="0012188C">
        <w:rPr>
          <w:lang w:bidi="ar-EG"/>
        </w:rPr>
        <w:t>7</w:t>
      </w:r>
      <w:r w:rsidRPr="0012188C">
        <w:rPr>
          <w:rtl/>
          <w:lang w:bidi="ar-EG"/>
        </w:rPr>
        <w:tab/>
      </w:r>
      <w:r w:rsidRPr="0012188C">
        <w:rPr>
          <w:rFonts w:hint="cs"/>
          <w:bCs/>
          <w:rtl/>
          <w:lang w:bidi="ar-EG"/>
        </w:rPr>
        <w:t>ال</w:t>
      </w:r>
      <w:r w:rsidR="001F3524" w:rsidRPr="0012188C">
        <w:rPr>
          <w:rFonts w:hint="cs"/>
          <w:bCs/>
          <w:rtl/>
          <w:lang w:bidi="ar-EG"/>
        </w:rPr>
        <w:t>‍</w:t>
      </w:r>
      <w:r w:rsidRPr="0012188C">
        <w:rPr>
          <w:rFonts w:hint="cs"/>
          <w:bCs/>
          <w:rtl/>
          <w:lang w:bidi="ar-EG"/>
        </w:rPr>
        <w:t xml:space="preserve">منح: </w:t>
      </w:r>
      <w:r w:rsidRPr="0012188C">
        <w:rPr>
          <w:rFonts w:hint="cs"/>
          <w:b/>
          <w:rtl/>
          <w:lang w:bidi="ar-EG"/>
        </w:rPr>
        <w:t>لن يكون بوسع الاتحاد</w:t>
      </w:r>
      <w:r w:rsidR="008F5976" w:rsidRPr="0012188C">
        <w:rPr>
          <w:rFonts w:hint="cs"/>
          <w:b/>
          <w:rtl/>
          <w:lang w:bidi="ar-EG"/>
        </w:rPr>
        <w:t xml:space="preserve"> للأسف</w:t>
      </w:r>
      <w:r w:rsidRPr="0012188C">
        <w:rPr>
          <w:rFonts w:hint="cs"/>
          <w:b/>
          <w:rtl/>
          <w:lang w:bidi="ar-EG"/>
        </w:rPr>
        <w:t xml:space="preserve"> تقديم منح نتيجة لقيود الميزانية.</w:t>
      </w:r>
    </w:p>
    <w:p w:rsidR="00854B2D" w:rsidRPr="00406A3F" w:rsidRDefault="00854B2D" w:rsidP="00B069D4">
      <w:pPr>
        <w:rPr>
          <w:rtl/>
        </w:rPr>
      </w:pPr>
      <w:r w:rsidRPr="00406A3F">
        <w:t>8</w:t>
      </w:r>
      <w:r w:rsidRPr="00406A3F">
        <w:rPr>
          <w:rFonts w:hint="cs"/>
          <w:rtl/>
          <w:lang w:bidi="ar-EG"/>
        </w:rPr>
        <w:tab/>
      </w:r>
      <w:r w:rsidRPr="00406A3F">
        <w:rPr>
          <w:rFonts w:hint="cs"/>
          <w:b/>
          <w:bCs/>
          <w:rtl/>
          <w:lang w:bidi="ar-EG"/>
        </w:rPr>
        <w:t>التسجيل:</w:t>
      </w:r>
      <w:r w:rsidRPr="00406A3F">
        <w:rPr>
          <w:rFonts w:hint="cs"/>
          <w:rtl/>
          <w:lang w:bidi="ar-EG"/>
        </w:rPr>
        <w:t xml:space="preserve"> </w:t>
      </w:r>
      <w:r w:rsidRPr="00406A3F">
        <w:rPr>
          <w:rtl/>
        </w:rPr>
        <w:t>ل</w:t>
      </w:r>
      <w:r w:rsidR="00854AC7">
        <w:rPr>
          <w:rFonts w:hint="cs"/>
          <w:rtl/>
        </w:rPr>
        <w:t>‍</w:t>
      </w:r>
      <w:r w:rsidRPr="00406A3F">
        <w:rPr>
          <w:rtl/>
        </w:rPr>
        <w:t>مساعدة مكتب تقييس الاتصالات في ات</w:t>
      </w:r>
      <w:r w:rsidR="00854AC7">
        <w:rPr>
          <w:rFonts w:hint="cs"/>
          <w:rtl/>
        </w:rPr>
        <w:t>‍</w:t>
      </w:r>
      <w:r w:rsidRPr="00406A3F">
        <w:rPr>
          <w:rtl/>
        </w:rPr>
        <w:t>خاذ الترتيبات اللازمة ال</w:t>
      </w:r>
      <w:r w:rsidR="00854AC7">
        <w:rPr>
          <w:rFonts w:hint="cs"/>
          <w:rtl/>
        </w:rPr>
        <w:t>‍</w:t>
      </w:r>
      <w:r w:rsidRPr="00406A3F">
        <w:rPr>
          <w:rtl/>
        </w:rPr>
        <w:t xml:space="preserve">متعلقة بتنظيم </w:t>
      </w:r>
      <w:r w:rsidR="008D5A96" w:rsidRPr="00406A3F">
        <w:rPr>
          <w:rFonts w:hint="cs"/>
          <w:rtl/>
        </w:rPr>
        <w:t>ورش</w:t>
      </w:r>
      <w:r w:rsidRPr="00406A3F">
        <w:rPr>
          <w:rtl/>
        </w:rPr>
        <w:t xml:space="preserve"> العمل، </w:t>
      </w:r>
      <w:r w:rsidR="008D5A96" w:rsidRPr="00406A3F">
        <w:rPr>
          <w:rFonts w:hint="cs"/>
          <w:rtl/>
        </w:rPr>
        <w:t>يرجى التسجيل في</w:t>
      </w:r>
      <w:r w:rsidR="00B069D4" w:rsidRPr="00406A3F">
        <w:rPr>
          <w:rFonts w:hint="eastAsia"/>
          <w:rtl/>
        </w:rPr>
        <w:t> </w:t>
      </w:r>
      <w:r w:rsidR="008D5A96" w:rsidRPr="00406A3F">
        <w:rPr>
          <w:rFonts w:hint="cs"/>
          <w:rtl/>
        </w:rPr>
        <w:t>هذه الأحداث</w:t>
      </w:r>
      <w:r w:rsidRPr="00406A3F">
        <w:rPr>
          <w:rFonts w:hint="cs"/>
          <w:rtl/>
        </w:rPr>
        <w:t xml:space="preserve"> عبر الاستمارة</w:t>
      </w:r>
      <w:r w:rsidRPr="00406A3F">
        <w:rPr>
          <w:rtl/>
        </w:rPr>
        <w:t xml:space="preserve"> ال</w:t>
      </w:r>
      <w:r w:rsidR="00854AC7">
        <w:rPr>
          <w:rFonts w:hint="cs"/>
          <w:rtl/>
        </w:rPr>
        <w:t>‍</w:t>
      </w:r>
      <w:r w:rsidRPr="00406A3F">
        <w:rPr>
          <w:rtl/>
        </w:rPr>
        <w:t xml:space="preserve">متاحة على </w:t>
      </w:r>
      <w:r w:rsidRPr="00406A3F">
        <w:rPr>
          <w:rFonts w:hint="cs"/>
          <w:rtl/>
        </w:rPr>
        <w:t>ال</w:t>
      </w:r>
      <w:r w:rsidR="00854AC7">
        <w:rPr>
          <w:rFonts w:hint="cs"/>
          <w:rtl/>
        </w:rPr>
        <w:t>‍</w:t>
      </w:r>
      <w:r w:rsidRPr="00406A3F">
        <w:rPr>
          <w:rFonts w:hint="cs"/>
          <w:rtl/>
        </w:rPr>
        <w:t>خط</w:t>
      </w:r>
      <w:r w:rsidRPr="00406A3F">
        <w:rPr>
          <w:rtl/>
        </w:rPr>
        <w:t xml:space="preserve"> في </w:t>
      </w:r>
      <w:r w:rsidR="008D5A96" w:rsidRPr="00406A3F">
        <w:rPr>
          <w:rFonts w:hint="cs"/>
          <w:rtl/>
        </w:rPr>
        <w:t>صفحة الويب ال</w:t>
      </w:r>
      <w:r w:rsidR="00854AC7">
        <w:rPr>
          <w:rFonts w:hint="cs"/>
          <w:rtl/>
        </w:rPr>
        <w:t>‍</w:t>
      </w:r>
      <w:r w:rsidR="008D5A96" w:rsidRPr="00406A3F">
        <w:rPr>
          <w:rFonts w:hint="cs"/>
          <w:rtl/>
        </w:rPr>
        <w:t>خاصة بالأحداث</w:t>
      </w:r>
      <w:r w:rsidRPr="00406A3F">
        <w:rPr>
          <w:rtl/>
        </w:rPr>
        <w:t xml:space="preserve"> في</w:t>
      </w:r>
      <w:r w:rsidRPr="00406A3F">
        <w:rPr>
          <w:rFonts w:hint="cs"/>
          <w:rtl/>
          <w:lang w:bidi="ar-EG"/>
        </w:rPr>
        <w:t> </w:t>
      </w:r>
      <w:r w:rsidRPr="00406A3F">
        <w:rPr>
          <w:rtl/>
        </w:rPr>
        <w:t>أسرع وقت م</w:t>
      </w:r>
      <w:r w:rsidR="00854AC7">
        <w:rPr>
          <w:rFonts w:hint="cs"/>
          <w:rtl/>
        </w:rPr>
        <w:t>‍</w:t>
      </w:r>
      <w:r w:rsidRPr="00406A3F">
        <w:rPr>
          <w:rtl/>
        </w:rPr>
        <w:t xml:space="preserve">مكن، </w:t>
      </w:r>
      <w:r w:rsidRPr="00406A3F">
        <w:rPr>
          <w:b/>
          <w:bCs/>
          <w:rtl/>
        </w:rPr>
        <w:t>و</w:t>
      </w:r>
      <w:r w:rsidR="00406A3F" w:rsidRPr="00406A3F">
        <w:rPr>
          <w:rFonts w:hint="cs"/>
          <w:b/>
          <w:bCs/>
          <w:rtl/>
        </w:rPr>
        <w:t>لكن </w:t>
      </w:r>
      <w:r w:rsidRPr="00406A3F">
        <w:rPr>
          <w:b/>
          <w:bCs/>
          <w:rtl/>
        </w:rPr>
        <w:t xml:space="preserve">في موعد أقصاه </w:t>
      </w:r>
      <w:r w:rsidR="0022257A" w:rsidRPr="00406A3F">
        <w:rPr>
          <w:b/>
          <w:bCs/>
        </w:rPr>
        <w:t>13</w:t>
      </w:r>
      <w:r w:rsidRPr="00406A3F">
        <w:rPr>
          <w:rFonts w:hint="cs"/>
          <w:rtl/>
          <w:lang w:bidi="ar-EG"/>
        </w:rPr>
        <w:t> </w:t>
      </w:r>
      <w:r w:rsidR="0022257A" w:rsidRPr="00406A3F">
        <w:rPr>
          <w:rFonts w:hint="cs"/>
          <w:b/>
          <w:bCs/>
          <w:rtl/>
          <w:lang w:bidi="ar-EG"/>
        </w:rPr>
        <w:t>يونيو</w:t>
      </w:r>
      <w:r w:rsidRPr="00406A3F">
        <w:rPr>
          <w:rFonts w:hint="cs"/>
          <w:rtl/>
          <w:lang w:bidi="ar-EG"/>
        </w:rPr>
        <w:t> </w:t>
      </w:r>
      <w:r w:rsidR="0022257A" w:rsidRPr="00406A3F">
        <w:rPr>
          <w:b/>
          <w:bCs/>
          <w:lang w:bidi="ar-EG"/>
        </w:rPr>
        <w:t>2014</w:t>
      </w:r>
      <w:r w:rsidRPr="00406A3F">
        <w:rPr>
          <w:b/>
          <w:bCs/>
          <w:rtl/>
        </w:rPr>
        <w:t xml:space="preserve">. ويرجى الإحاطة </w:t>
      </w:r>
      <w:r w:rsidR="004709BB" w:rsidRPr="00406A3F">
        <w:rPr>
          <w:rFonts w:hint="cs"/>
          <w:b/>
          <w:bCs/>
          <w:rtl/>
        </w:rPr>
        <w:t xml:space="preserve">علماً </w:t>
      </w:r>
      <w:r w:rsidRPr="00406A3F">
        <w:rPr>
          <w:b/>
          <w:bCs/>
          <w:rtl/>
        </w:rPr>
        <w:t>بأن التسجيل ال</w:t>
      </w:r>
      <w:r w:rsidR="00854AC7">
        <w:rPr>
          <w:rFonts w:hint="cs"/>
          <w:b/>
          <w:bCs/>
          <w:rtl/>
        </w:rPr>
        <w:t>‍</w:t>
      </w:r>
      <w:r w:rsidRPr="00406A3F">
        <w:rPr>
          <w:b/>
          <w:bCs/>
          <w:rtl/>
        </w:rPr>
        <w:t xml:space="preserve">مسبق للمشاركين في </w:t>
      </w:r>
      <w:r w:rsidR="008D5A96" w:rsidRPr="00406A3F">
        <w:rPr>
          <w:rFonts w:hint="cs"/>
          <w:b/>
          <w:bCs/>
          <w:rtl/>
        </w:rPr>
        <w:t>الأحداث</w:t>
      </w:r>
      <w:r w:rsidRPr="00406A3F">
        <w:rPr>
          <w:b/>
          <w:bCs/>
          <w:rtl/>
        </w:rPr>
        <w:t xml:space="preserve"> ي</w:t>
      </w:r>
      <w:r w:rsidR="00854AC7">
        <w:rPr>
          <w:rFonts w:hint="cs"/>
          <w:b/>
          <w:bCs/>
          <w:rtl/>
        </w:rPr>
        <w:t>‍</w:t>
      </w:r>
      <w:r w:rsidRPr="00406A3F">
        <w:rPr>
          <w:b/>
          <w:bCs/>
          <w:rtl/>
        </w:rPr>
        <w:t xml:space="preserve">جري حصرياً </w:t>
      </w:r>
      <w:r w:rsidRPr="00406A3F">
        <w:rPr>
          <w:b/>
          <w:bCs/>
          <w:i/>
          <w:iCs/>
          <w:rtl/>
        </w:rPr>
        <w:t>على</w:t>
      </w:r>
      <w:r w:rsidRPr="00406A3F">
        <w:rPr>
          <w:rFonts w:hint="cs"/>
          <w:rtl/>
          <w:lang w:bidi="ar-EG"/>
        </w:rPr>
        <w:t> </w:t>
      </w:r>
      <w:r w:rsidRPr="00406A3F">
        <w:rPr>
          <w:rFonts w:hint="cs"/>
          <w:b/>
          <w:bCs/>
          <w:i/>
          <w:iCs/>
          <w:rtl/>
        </w:rPr>
        <w:t>ال</w:t>
      </w:r>
      <w:r w:rsidR="00854AC7">
        <w:rPr>
          <w:rFonts w:hint="cs"/>
          <w:b/>
          <w:bCs/>
          <w:i/>
          <w:iCs/>
          <w:rtl/>
        </w:rPr>
        <w:t>‍</w:t>
      </w:r>
      <w:r w:rsidRPr="00406A3F">
        <w:rPr>
          <w:rFonts w:hint="cs"/>
          <w:b/>
          <w:bCs/>
          <w:i/>
          <w:iCs/>
          <w:rtl/>
        </w:rPr>
        <w:t>خط</w:t>
      </w:r>
      <w:r w:rsidRPr="00406A3F">
        <w:rPr>
          <w:b/>
          <w:bCs/>
          <w:rtl/>
        </w:rPr>
        <w:t>.</w:t>
      </w:r>
      <w:r w:rsidR="00704630" w:rsidRPr="00406A3F">
        <w:rPr>
          <w:rFonts w:hint="cs"/>
          <w:b/>
          <w:bCs/>
          <w:rtl/>
        </w:rPr>
        <w:t xml:space="preserve"> </w:t>
      </w:r>
      <w:r w:rsidR="008D5A96" w:rsidRPr="00406A3F">
        <w:rPr>
          <w:rFonts w:hint="cs"/>
          <w:rtl/>
        </w:rPr>
        <w:t>وسيكون ب</w:t>
      </w:r>
      <w:r w:rsidR="009B32AB">
        <w:rPr>
          <w:rFonts w:hint="cs"/>
          <w:rtl/>
        </w:rPr>
        <w:t>‍</w:t>
      </w:r>
      <w:r w:rsidR="008D5A96" w:rsidRPr="00406A3F">
        <w:rPr>
          <w:rFonts w:hint="cs"/>
          <w:rtl/>
        </w:rPr>
        <w:t>مقدور ال</w:t>
      </w:r>
      <w:r w:rsidR="009B32AB">
        <w:rPr>
          <w:rFonts w:hint="cs"/>
          <w:rtl/>
        </w:rPr>
        <w:t>‍</w:t>
      </w:r>
      <w:r w:rsidR="008D5A96" w:rsidRPr="00406A3F">
        <w:rPr>
          <w:rFonts w:hint="cs"/>
          <w:rtl/>
        </w:rPr>
        <w:t>مشاركين التسجيل في ال</w:t>
      </w:r>
      <w:r w:rsidR="009B32AB">
        <w:rPr>
          <w:rFonts w:hint="cs"/>
          <w:rtl/>
        </w:rPr>
        <w:t>‍</w:t>
      </w:r>
      <w:r w:rsidR="008D5A96" w:rsidRPr="00406A3F">
        <w:rPr>
          <w:rFonts w:hint="cs"/>
          <w:rtl/>
        </w:rPr>
        <w:t>موقع بعد</w:t>
      </w:r>
      <w:r w:rsidR="00704630" w:rsidRPr="00406A3F">
        <w:rPr>
          <w:rFonts w:hint="cs"/>
          <w:rtl/>
        </w:rPr>
        <w:t xml:space="preserve"> </w:t>
      </w:r>
      <w:r w:rsidR="00704630" w:rsidRPr="00406A3F">
        <w:t>17</w:t>
      </w:r>
      <w:r w:rsidR="00704630" w:rsidRPr="00406A3F">
        <w:rPr>
          <w:rFonts w:hint="cs"/>
          <w:rtl/>
          <w:lang w:bidi="ar-EG"/>
        </w:rPr>
        <w:t> يونيو </w:t>
      </w:r>
      <w:r w:rsidR="00704630" w:rsidRPr="00406A3F">
        <w:rPr>
          <w:lang w:bidi="ar-EG"/>
        </w:rPr>
        <w:t>2014</w:t>
      </w:r>
      <w:r w:rsidR="00704630" w:rsidRPr="00406A3F">
        <w:rPr>
          <w:rFonts w:hint="cs"/>
          <w:rtl/>
        </w:rPr>
        <w:t>.</w:t>
      </w:r>
    </w:p>
    <w:p w:rsidR="00854B2D" w:rsidRPr="00C540AE" w:rsidRDefault="00F907B7" w:rsidP="009A68B7">
      <w:pPr>
        <w:rPr>
          <w:rtl/>
        </w:rPr>
      </w:pPr>
      <w:r w:rsidRPr="00C540AE">
        <w:t>9</w:t>
      </w:r>
      <w:r w:rsidRPr="00C540AE">
        <w:rPr>
          <w:rFonts w:hint="cs"/>
          <w:rtl/>
          <w:lang w:bidi="ar-EG"/>
        </w:rPr>
        <w:tab/>
      </w:r>
      <w:r w:rsidR="00854B2D" w:rsidRPr="00C540AE">
        <w:rPr>
          <w:rtl/>
          <w:lang w:bidi="ar-EG"/>
        </w:rPr>
        <w:t>نود أن نذكركم بأن على مواطني بعض البلدان ال</w:t>
      </w:r>
      <w:r w:rsidR="000510EF">
        <w:rPr>
          <w:rFonts w:hint="cs"/>
          <w:rtl/>
          <w:lang w:bidi="ar-EG"/>
        </w:rPr>
        <w:t>‍</w:t>
      </w:r>
      <w:r w:rsidR="00854B2D" w:rsidRPr="00C540AE">
        <w:rPr>
          <w:rtl/>
          <w:lang w:bidi="ar-EG"/>
        </w:rPr>
        <w:t xml:space="preserve">حصول على تأشيرة للدخول إلى </w:t>
      </w:r>
      <w:r w:rsidRPr="00C540AE">
        <w:rPr>
          <w:rFonts w:hint="cs"/>
          <w:rtl/>
          <w:lang w:bidi="ar-EG"/>
        </w:rPr>
        <w:t>إيطاليا</w:t>
      </w:r>
      <w:r w:rsidR="00854B2D" w:rsidRPr="00C540AE">
        <w:rPr>
          <w:rtl/>
          <w:lang w:bidi="ar-EG"/>
        </w:rPr>
        <w:t xml:space="preserve"> وقضاء أي وقت فيها. </w:t>
      </w:r>
      <w:r w:rsidR="00854B2D" w:rsidRPr="00C540AE">
        <w:rPr>
          <w:rFonts w:hint="cs"/>
          <w:rtl/>
        </w:rPr>
        <w:t>وي</w:t>
      </w:r>
      <w:r w:rsidR="000510EF">
        <w:rPr>
          <w:rFonts w:hint="cs"/>
          <w:rtl/>
        </w:rPr>
        <w:t>‍</w:t>
      </w:r>
      <w:r w:rsidR="00854B2D" w:rsidRPr="00C540AE">
        <w:rPr>
          <w:rFonts w:hint="cs"/>
          <w:rtl/>
        </w:rPr>
        <w:t xml:space="preserve">جب طلب التأشيرة </w:t>
      </w:r>
      <w:r w:rsidR="00854B2D" w:rsidRPr="00C540AE">
        <w:rPr>
          <w:rtl/>
          <w:lang w:bidi="ar-EG"/>
        </w:rPr>
        <w:t>وال</w:t>
      </w:r>
      <w:r w:rsidR="000510EF">
        <w:rPr>
          <w:rFonts w:hint="cs"/>
          <w:rtl/>
          <w:lang w:bidi="ar-EG"/>
        </w:rPr>
        <w:t>‍</w:t>
      </w:r>
      <w:r w:rsidR="00854B2D" w:rsidRPr="00C540AE">
        <w:rPr>
          <w:rtl/>
          <w:lang w:bidi="ar-EG"/>
        </w:rPr>
        <w:t xml:space="preserve">حصول عليها </w:t>
      </w:r>
      <w:r w:rsidR="009B7C4C" w:rsidRPr="00C540AE">
        <w:rPr>
          <w:rFonts w:hint="cs"/>
          <w:rtl/>
          <w:lang w:bidi="ar-EG"/>
        </w:rPr>
        <w:t>من سفارة</w:t>
      </w:r>
      <w:r w:rsidR="00854B2D" w:rsidRPr="00C540AE">
        <w:rPr>
          <w:rtl/>
          <w:lang w:bidi="ar-EG"/>
        </w:rPr>
        <w:t xml:space="preserve"> </w:t>
      </w:r>
      <w:r w:rsidRPr="00C540AE">
        <w:rPr>
          <w:rFonts w:hint="cs"/>
          <w:rtl/>
          <w:lang w:bidi="ar-EG"/>
        </w:rPr>
        <w:t>إيطاليا</w:t>
      </w:r>
      <w:r w:rsidR="00854B2D" w:rsidRPr="00C540AE">
        <w:rPr>
          <w:rtl/>
          <w:lang w:bidi="ar-EG"/>
        </w:rPr>
        <w:t xml:space="preserve"> في </w:t>
      </w:r>
      <w:r w:rsidR="00854B2D" w:rsidRPr="00C540AE">
        <w:rPr>
          <w:rFonts w:hint="cs"/>
          <w:rtl/>
          <w:lang w:bidi="ar-EG"/>
        </w:rPr>
        <w:t>بلدكم</w:t>
      </w:r>
      <w:r w:rsidR="00854B2D" w:rsidRPr="00C540AE">
        <w:rPr>
          <w:rtl/>
          <w:lang w:bidi="ar-EG"/>
        </w:rPr>
        <w:t xml:space="preserve">، </w:t>
      </w:r>
      <w:r w:rsidR="00854B2D" w:rsidRPr="00C540AE">
        <w:rPr>
          <w:rFonts w:hint="cs"/>
          <w:rtl/>
        </w:rPr>
        <w:t>أو من أقرب مكتب من بلد ال</w:t>
      </w:r>
      <w:r w:rsidR="000510EF">
        <w:rPr>
          <w:rFonts w:hint="cs"/>
          <w:rtl/>
        </w:rPr>
        <w:t>‍</w:t>
      </w:r>
      <w:r w:rsidR="00854B2D" w:rsidRPr="00C540AE">
        <w:rPr>
          <w:rFonts w:hint="cs"/>
          <w:rtl/>
        </w:rPr>
        <w:t xml:space="preserve">مغادرة في حالة عدم وجود مثل هذا المكتب في بلدكم. يرجى زيارة </w:t>
      </w:r>
      <w:r w:rsidR="009A68B7" w:rsidRPr="00C540AE">
        <w:rPr>
          <w:rFonts w:hint="cs"/>
          <w:rtl/>
        </w:rPr>
        <w:t>صفحة الويب ال</w:t>
      </w:r>
      <w:r w:rsidR="000510EF">
        <w:rPr>
          <w:rFonts w:hint="cs"/>
          <w:rtl/>
        </w:rPr>
        <w:t>‍</w:t>
      </w:r>
      <w:r w:rsidR="009A68B7" w:rsidRPr="00C540AE">
        <w:rPr>
          <w:rFonts w:hint="cs"/>
          <w:rtl/>
        </w:rPr>
        <w:t>خاصة بالأحداث</w:t>
      </w:r>
      <w:r w:rsidR="00854B2D" w:rsidRPr="00C540AE">
        <w:rPr>
          <w:rFonts w:hint="cs"/>
          <w:rtl/>
        </w:rPr>
        <w:t xml:space="preserve"> للحصول على مزيد من ال</w:t>
      </w:r>
      <w:r w:rsidR="000510EF">
        <w:rPr>
          <w:rFonts w:hint="cs"/>
          <w:rtl/>
        </w:rPr>
        <w:t>‍</w:t>
      </w:r>
      <w:r w:rsidR="00854B2D" w:rsidRPr="00C540AE">
        <w:rPr>
          <w:rFonts w:hint="cs"/>
          <w:rtl/>
        </w:rPr>
        <w:t>معلومات عن متطلبات</w:t>
      </w:r>
      <w:r w:rsidR="009B7C4C" w:rsidRPr="00C540AE">
        <w:rPr>
          <w:rFonts w:hint="eastAsia"/>
          <w:rtl/>
        </w:rPr>
        <w:t> </w:t>
      </w:r>
      <w:r w:rsidR="00854B2D" w:rsidRPr="00C540AE">
        <w:rPr>
          <w:rFonts w:hint="cs"/>
          <w:rtl/>
        </w:rPr>
        <w:t>التأشيرة.</w:t>
      </w:r>
    </w:p>
    <w:p w:rsidR="00D16C82" w:rsidRPr="00406A3F" w:rsidRDefault="00D16C82" w:rsidP="00E46AD9">
      <w:pPr>
        <w:spacing w:before="240"/>
        <w:rPr>
          <w:rtl/>
          <w:lang w:bidi="ar-EG"/>
        </w:rPr>
      </w:pPr>
      <w:r w:rsidRPr="00406A3F">
        <w:rPr>
          <w:rFonts w:hint="cs"/>
          <w:rtl/>
          <w:lang w:bidi="ar-EG"/>
        </w:rPr>
        <w:t>وتفضلوا بقبول فائق التقدير والاحترام.</w:t>
      </w:r>
    </w:p>
    <w:p w:rsidR="00F907B7" w:rsidRPr="00406A3F" w:rsidRDefault="00F907B7" w:rsidP="00406A3F">
      <w:pPr>
        <w:spacing w:before="1440"/>
        <w:rPr>
          <w:lang w:bidi="ar-EG"/>
        </w:rPr>
      </w:pPr>
      <w:bookmarkStart w:id="0" w:name="_GoBack"/>
      <w:bookmarkEnd w:id="0"/>
      <w:r w:rsidRPr="00406A3F">
        <w:rPr>
          <w:rFonts w:hint="cs"/>
          <w:rtl/>
        </w:rPr>
        <w:t>مالكو</w:t>
      </w:r>
      <w:r w:rsidRPr="00406A3F">
        <w:rPr>
          <w:rFonts w:hint="cs"/>
          <w:rtl/>
          <w:lang w:bidi="ar-EG"/>
        </w:rPr>
        <w:t>ل</w:t>
      </w:r>
      <w:r w:rsidRPr="00406A3F">
        <w:rPr>
          <w:rFonts w:hint="cs"/>
          <w:rtl/>
        </w:rPr>
        <w:t>م جونسون</w:t>
      </w:r>
      <w:r w:rsidRPr="00406A3F">
        <w:rPr>
          <w:rtl/>
        </w:rPr>
        <w:tab/>
      </w:r>
      <w:r w:rsidRPr="00406A3F">
        <w:rPr>
          <w:rtl/>
          <w:lang w:bidi="ar-EG"/>
        </w:rPr>
        <w:br/>
      </w:r>
      <w:r w:rsidR="002173B7" w:rsidRPr="00406A3F">
        <w:rPr>
          <w:rFonts w:hint="cs"/>
          <w:rtl/>
          <w:lang w:bidi="ar-EG"/>
        </w:rPr>
        <w:t>مدير مكتب تقييس الاتصالات</w:t>
      </w:r>
    </w:p>
    <w:sectPr w:rsidR="00F907B7" w:rsidRPr="00406A3F" w:rsidSect="00830891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55" w:rsidRDefault="00286655">
      <w:r>
        <w:separator/>
      </w:r>
    </w:p>
  </w:endnote>
  <w:endnote w:type="continuationSeparator" w:id="0">
    <w:p w:rsidR="00286655" w:rsidRDefault="0028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CE" w:rsidRPr="00E25A5C" w:rsidRDefault="00E179DB" w:rsidP="00E179DB">
    <w:pPr>
      <w:tabs>
        <w:tab w:val="center" w:pos="5670"/>
        <w:tab w:val="right" w:pos="9639"/>
      </w:tabs>
      <w:bidi w:val="0"/>
      <w:spacing w:line="260" w:lineRule="exact"/>
      <w:rPr>
        <w:lang w:val="fr-FR"/>
      </w:rPr>
    </w:pPr>
    <w:r w:rsidRPr="00E179DB">
      <w:rPr>
        <w:rFonts w:asciiTheme="majorBidi" w:hAnsiTheme="majorBidi" w:cstheme="majorBidi"/>
        <w:caps/>
        <w:sz w:val="16"/>
        <w:lang w:val="fr-CH" w:eastAsia="zh-CN"/>
      </w:rPr>
      <w:t>ITU-T\BUREAU\CIRC\92A.DOC</w:t>
    </w:r>
    <w:r w:rsidR="00E25A5C" w:rsidRPr="00E25A5C">
      <w:rPr>
        <w:rFonts w:asciiTheme="majorBidi" w:hAnsiTheme="majorBidi" w:cstheme="majorBidi"/>
        <w:caps/>
        <w:sz w:val="16"/>
        <w:lang w:val="fr-FR" w:eastAsia="zh-CN"/>
      </w:rPr>
      <w:tab/>
    </w:r>
    <w:r w:rsidR="00E25A5C" w:rsidRPr="00E25A5C">
      <w:rPr>
        <w:rFonts w:asciiTheme="majorBidi" w:hAnsiTheme="majorBidi" w:cstheme="majorBidi"/>
        <w:caps/>
        <w:sz w:val="16"/>
        <w:lang w:val="fr-FR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47"/>
      <w:gridCol w:w="3052"/>
      <w:gridCol w:w="2360"/>
      <w:gridCol w:w="2180"/>
    </w:tblGrid>
    <w:tr w:rsidR="00E25A5C" w:rsidRPr="00E25A5C" w:rsidTr="002F159B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Telephone</w:t>
          </w: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 xml:space="preserve">Telex 421 000 </w:t>
          </w:r>
          <w:proofErr w:type="spellStart"/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uit</w:t>
          </w:r>
          <w:proofErr w:type="spellEnd"/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 xml:space="preserve"> </w:t>
          </w:r>
          <w:proofErr w:type="spellStart"/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E-mail:</w:t>
          </w: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</w:r>
          <w:hyperlink r:id="rId1" w:history="1">
            <w:r w:rsidR="00E05B89" w:rsidRPr="00DD603F">
              <w:rPr>
                <w:rStyle w:val="Hyperlink"/>
                <w:rFonts w:ascii="Futura Lt BT" w:eastAsia="Times New Roman" w:hAnsi="Futura Lt BT" w:cs="Times New Roman"/>
                <w:sz w:val="18"/>
                <w:szCs w:val="20"/>
                <w:lang w:val="en-GB"/>
              </w:rPr>
              <w:t>itumail@itu.int</w:t>
            </w:r>
          </w:hyperlink>
          <w:r w:rsidR="00E05B89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 xml:space="preserve"> </w:t>
          </w:r>
        </w:p>
      </w:tc>
    </w:tr>
    <w:tr w:rsidR="00E25A5C" w:rsidRPr="00E25A5C" w:rsidTr="002F159B">
      <w:trPr>
        <w:cantSplit/>
      </w:trPr>
      <w:tc>
        <w:tcPr>
          <w:tcW w:w="1062" w:type="pct"/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Telefax</w:t>
          </w: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Gr3:</w:t>
          </w: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</w:r>
          <w:hyperlink r:id="rId2" w:history="1">
            <w:r w:rsidRPr="00E25A5C">
              <w:rPr>
                <w:rFonts w:ascii="Futura Lt BT" w:eastAsia="Times New Roman" w:hAnsi="Futura Lt BT" w:cs="Times New Roman"/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</w:p>
      </w:tc>
    </w:tr>
    <w:tr w:rsidR="00E25A5C" w:rsidRPr="00E25A5C" w:rsidTr="002F159B">
      <w:trPr>
        <w:cantSplit/>
      </w:trPr>
      <w:tc>
        <w:tcPr>
          <w:tcW w:w="1062" w:type="pct"/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bidi="ar-SY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</w:rPr>
            <w:t>Switzerland</w:t>
          </w:r>
        </w:p>
      </w:tc>
      <w:tc>
        <w:tcPr>
          <w:tcW w:w="1583" w:type="pct"/>
          <w:hideMark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Gr4:</w:t>
          </w:r>
          <w:r w:rsidRPr="00E25A5C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</w:p>
      </w:tc>
      <w:tc>
        <w:tcPr>
          <w:tcW w:w="1131" w:type="pct"/>
        </w:tcPr>
        <w:p w:rsidR="00E25A5C" w:rsidRPr="00E25A5C" w:rsidRDefault="00E25A5C" w:rsidP="00E25A5C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</w:p>
      </w:tc>
    </w:tr>
  </w:tbl>
  <w:p w:rsidR="004F4658" w:rsidRPr="00E25A5C" w:rsidRDefault="00E25A5C" w:rsidP="006C0F36">
    <w:pPr>
      <w:tabs>
        <w:tab w:val="center" w:pos="5670"/>
        <w:tab w:val="right" w:pos="9639"/>
      </w:tabs>
      <w:bidi w:val="0"/>
      <w:spacing w:before="0" w:line="260" w:lineRule="exact"/>
      <w:rPr>
        <w:vanish/>
        <w:lang w:val="fr-FR"/>
      </w:rPr>
    </w:pPr>
    <w:r w:rsidRPr="00E25A5C">
      <w:rPr>
        <w:rFonts w:asciiTheme="majorBidi" w:hAnsiTheme="majorBidi" w:cstheme="majorBidi"/>
        <w:caps/>
        <w:vanish/>
        <w:sz w:val="16"/>
        <w:lang w:eastAsia="zh-CN"/>
      </w:rPr>
      <w:fldChar w:fldCharType="begin"/>
    </w:r>
    <w:r w:rsidRPr="00E25A5C">
      <w:rPr>
        <w:rFonts w:asciiTheme="majorBidi" w:hAnsiTheme="majorBidi" w:cstheme="majorBidi"/>
        <w:caps/>
        <w:vanish/>
        <w:sz w:val="16"/>
        <w:lang w:val="fr-FR" w:eastAsia="zh-CN"/>
      </w:rPr>
      <w:instrText xml:space="preserve"> FILENAME \p  \* MERGEFORMAT </w:instrText>
    </w:r>
    <w:r w:rsidRPr="00E25A5C">
      <w:rPr>
        <w:rFonts w:asciiTheme="majorBidi" w:hAnsiTheme="majorBidi" w:cstheme="majorBidi"/>
        <w:caps/>
        <w:vanish/>
        <w:sz w:val="16"/>
        <w:lang w:eastAsia="zh-CN"/>
      </w:rPr>
      <w:fldChar w:fldCharType="separate"/>
    </w:r>
    <w:r w:rsidR="001D06F3">
      <w:rPr>
        <w:rFonts w:asciiTheme="majorBidi" w:hAnsiTheme="majorBidi" w:cstheme="majorBidi"/>
        <w:caps/>
        <w:noProof/>
        <w:vanish/>
        <w:sz w:val="16"/>
        <w:lang w:val="fr-FR" w:eastAsia="zh-CN"/>
      </w:rPr>
      <w:t>P:\ARA\ITU-T\BUREAU\CIRC\000\092A.docx</w:t>
    </w:r>
    <w:r w:rsidRPr="00E25A5C">
      <w:rPr>
        <w:rFonts w:asciiTheme="majorBidi" w:hAnsiTheme="majorBidi" w:cstheme="majorBidi"/>
        <w:caps/>
        <w:noProof/>
        <w:vanish/>
        <w:sz w:val="16"/>
        <w:lang w:eastAsia="zh-CN"/>
      </w:rPr>
      <w:fldChar w:fldCharType="end"/>
    </w:r>
    <w:r w:rsidRPr="00E25A5C">
      <w:rPr>
        <w:rFonts w:asciiTheme="majorBidi" w:hAnsiTheme="majorBidi" w:cstheme="majorBidi"/>
        <w:caps/>
        <w:vanish/>
        <w:sz w:val="16"/>
        <w:lang w:val="fr-FR" w:eastAsia="zh-CN"/>
      </w:rPr>
      <w:t xml:space="preserve">   (361189)</w:t>
    </w:r>
    <w:r w:rsidRPr="00E25A5C">
      <w:rPr>
        <w:rFonts w:asciiTheme="majorBidi" w:hAnsiTheme="majorBidi" w:cstheme="majorBidi"/>
        <w:caps/>
        <w:vanish/>
        <w:sz w:val="16"/>
        <w:lang w:val="fr-FR" w:eastAsia="zh-CN"/>
      </w:rPr>
      <w:tab/>
    </w:r>
    <w:r w:rsidRPr="00E25A5C">
      <w:rPr>
        <w:rFonts w:asciiTheme="majorBidi" w:hAnsiTheme="majorBidi" w:cstheme="majorBidi"/>
        <w:caps/>
        <w:vanish/>
        <w:sz w:val="16"/>
        <w:lang w:eastAsia="zh-CN"/>
      </w:rPr>
      <w:fldChar w:fldCharType="begin"/>
    </w:r>
    <w:r w:rsidRPr="00E25A5C">
      <w:rPr>
        <w:rFonts w:asciiTheme="majorBidi" w:hAnsiTheme="majorBidi" w:cstheme="majorBidi"/>
        <w:caps/>
        <w:vanish/>
        <w:sz w:val="16"/>
        <w:lang w:eastAsia="zh-CN"/>
      </w:rPr>
      <w:instrText xml:space="preserve"> SAVEDATE \@ DD.MM.YY </w:instrText>
    </w:r>
    <w:r w:rsidRPr="00E25A5C">
      <w:rPr>
        <w:rFonts w:asciiTheme="majorBidi" w:hAnsiTheme="majorBidi" w:cstheme="majorBidi"/>
        <w:caps/>
        <w:vanish/>
        <w:sz w:val="16"/>
        <w:lang w:eastAsia="zh-CN"/>
      </w:rPr>
      <w:fldChar w:fldCharType="separate"/>
    </w:r>
    <w:r w:rsidR="00E179DB">
      <w:rPr>
        <w:rFonts w:asciiTheme="majorBidi" w:hAnsiTheme="majorBidi" w:cstheme="majorBidi"/>
        <w:caps/>
        <w:noProof/>
        <w:vanish/>
        <w:sz w:val="16"/>
        <w:lang w:eastAsia="zh-CN"/>
      </w:rPr>
      <w:t>14.04.14</w:t>
    </w:r>
    <w:r w:rsidRPr="00E25A5C">
      <w:rPr>
        <w:rFonts w:asciiTheme="majorBidi" w:hAnsiTheme="majorBidi" w:cstheme="majorBidi"/>
        <w:caps/>
        <w:vanish/>
        <w:sz w:val="16"/>
        <w:lang w:eastAsia="zh-CN"/>
      </w:rPr>
      <w:fldChar w:fldCharType="end"/>
    </w:r>
    <w:r w:rsidRPr="00E25A5C">
      <w:rPr>
        <w:rFonts w:asciiTheme="majorBidi" w:hAnsiTheme="majorBidi" w:cstheme="majorBidi"/>
        <w:caps/>
        <w:vanish/>
        <w:sz w:val="16"/>
        <w:lang w:val="fr-FR" w:eastAsia="zh-CN"/>
      </w:rPr>
      <w:tab/>
    </w:r>
    <w:r w:rsidRPr="00E25A5C">
      <w:rPr>
        <w:rFonts w:asciiTheme="majorBidi" w:hAnsiTheme="majorBidi" w:cstheme="majorBidi"/>
        <w:caps/>
        <w:vanish/>
        <w:sz w:val="16"/>
        <w:lang w:eastAsia="zh-CN"/>
      </w:rPr>
      <w:fldChar w:fldCharType="begin"/>
    </w:r>
    <w:r w:rsidRPr="00E25A5C">
      <w:rPr>
        <w:rFonts w:asciiTheme="majorBidi" w:hAnsiTheme="majorBidi" w:cstheme="majorBidi"/>
        <w:caps/>
        <w:vanish/>
        <w:sz w:val="16"/>
        <w:lang w:eastAsia="zh-CN"/>
      </w:rPr>
      <w:instrText xml:space="preserve"> PRINTDATE \@ DD.MM.YY </w:instrText>
    </w:r>
    <w:r w:rsidRPr="00E25A5C">
      <w:rPr>
        <w:rFonts w:asciiTheme="majorBidi" w:hAnsiTheme="majorBidi" w:cstheme="majorBidi"/>
        <w:caps/>
        <w:vanish/>
        <w:sz w:val="16"/>
        <w:lang w:eastAsia="zh-CN"/>
      </w:rPr>
      <w:fldChar w:fldCharType="separate"/>
    </w:r>
    <w:r w:rsidR="001D06F3">
      <w:rPr>
        <w:rFonts w:asciiTheme="majorBidi" w:hAnsiTheme="majorBidi" w:cstheme="majorBidi"/>
        <w:caps/>
        <w:noProof/>
        <w:vanish/>
        <w:sz w:val="16"/>
        <w:lang w:eastAsia="zh-CN"/>
      </w:rPr>
      <w:t>07.04.14</w:t>
    </w:r>
    <w:r w:rsidRPr="00E25A5C">
      <w:rPr>
        <w:rFonts w:asciiTheme="majorBidi" w:hAnsiTheme="majorBidi" w:cstheme="majorBidi"/>
        <w:caps/>
        <w:vanish/>
        <w:sz w:val="16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55" w:rsidRDefault="00286655">
      <w:r>
        <w:separator/>
      </w:r>
    </w:p>
  </w:footnote>
  <w:footnote w:type="continuationSeparator" w:id="0">
    <w:p w:rsidR="00286655" w:rsidRDefault="0028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0" w:rsidRDefault="00A278D0" w:rsidP="00E25A5C">
    <w:pPr>
      <w:pStyle w:val="Header"/>
      <w:jc w:val="center"/>
    </w:pPr>
    <w:r>
      <w:t>- </w:t>
    </w:r>
    <w:r w:rsidR="00E25A5C">
      <w:t>2</w:t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20" w:rsidRDefault="00A10E20" w:rsidP="00970744">
    <w:pPr>
      <w:pStyle w:val="Header"/>
      <w:jc w:val="left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40EF6240"/>
    <w:multiLevelType w:val="hybridMultilevel"/>
    <w:tmpl w:val="038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22BA7"/>
    <w:multiLevelType w:val="hybridMultilevel"/>
    <w:tmpl w:val="E070EDB6"/>
    <w:lvl w:ilvl="0" w:tplc="ADD66C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62AB2"/>
    <w:multiLevelType w:val="hybridMultilevel"/>
    <w:tmpl w:val="44A0332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7569"/>
    <w:rsid w:val="00011A57"/>
    <w:rsid w:val="00012BDE"/>
    <w:rsid w:val="000132B7"/>
    <w:rsid w:val="00020DB7"/>
    <w:rsid w:val="000260D5"/>
    <w:rsid w:val="000302D3"/>
    <w:rsid w:val="000440C4"/>
    <w:rsid w:val="00046102"/>
    <w:rsid w:val="000510EF"/>
    <w:rsid w:val="000525E5"/>
    <w:rsid w:val="000637D6"/>
    <w:rsid w:val="000641E9"/>
    <w:rsid w:val="0006455A"/>
    <w:rsid w:val="00064EC5"/>
    <w:rsid w:val="00073E7E"/>
    <w:rsid w:val="00076A45"/>
    <w:rsid w:val="00081D8A"/>
    <w:rsid w:val="000851A2"/>
    <w:rsid w:val="000A1009"/>
    <w:rsid w:val="000A22F1"/>
    <w:rsid w:val="000A3EFF"/>
    <w:rsid w:val="000A7621"/>
    <w:rsid w:val="000B6DEC"/>
    <w:rsid w:val="000C2FB2"/>
    <w:rsid w:val="000D3455"/>
    <w:rsid w:val="000D3F69"/>
    <w:rsid w:val="000D5284"/>
    <w:rsid w:val="000D6000"/>
    <w:rsid w:val="000D77C6"/>
    <w:rsid w:val="0010144A"/>
    <w:rsid w:val="001014A9"/>
    <w:rsid w:val="001132C8"/>
    <w:rsid w:val="00120BA3"/>
    <w:rsid w:val="0012188C"/>
    <w:rsid w:val="00127FFE"/>
    <w:rsid w:val="00133BF7"/>
    <w:rsid w:val="001401E7"/>
    <w:rsid w:val="00144732"/>
    <w:rsid w:val="00146169"/>
    <w:rsid w:val="0015039C"/>
    <w:rsid w:val="00150879"/>
    <w:rsid w:val="001523BE"/>
    <w:rsid w:val="0016099E"/>
    <w:rsid w:val="0016239F"/>
    <w:rsid w:val="001753FB"/>
    <w:rsid w:val="00180899"/>
    <w:rsid w:val="001919D1"/>
    <w:rsid w:val="0019658A"/>
    <w:rsid w:val="001A5641"/>
    <w:rsid w:val="001A5E10"/>
    <w:rsid w:val="001A7076"/>
    <w:rsid w:val="001B5908"/>
    <w:rsid w:val="001B65E2"/>
    <w:rsid w:val="001B7B22"/>
    <w:rsid w:val="001C0EF6"/>
    <w:rsid w:val="001C7ECA"/>
    <w:rsid w:val="001D06F3"/>
    <w:rsid w:val="001D1DF8"/>
    <w:rsid w:val="001D39B3"/>
    <w:rsid w:val="001D3E3A"/>
    <w:rsid w:val="001D6103"/>
    <w:rsid w:val="001D6F02"/>
    <w:rsid w:val="001E4274"/>
    <w:rsid w:val="001F1051"/>
    <w:rsid w:val="001F3524"/>
    <w:rsid w:val="001F6CD8"/>
    <w:rsid w:val="00201E08"/>
    <w:rsid w:val="0021011A"/>
    <w:rsid w:val="00213FD5"/>
    <w:rsid w:val="00214741"/>
    <w:rsid w:val="002173B7"/>
    <w:rsid w:val="0022041F"/>
    <w:rsid w:val="0022257A"/>
    <w:rsid w:val="00224522"/>
    <w:rsid w:val="002313E7"/>
    <w:rsid w:val="002330BE"/>
    <w:rsid w:val="00235211"/>
    <w:rsid w:val="00235C8A"/>
    <w:rsid w:val="00236B4F"/>
    <w:rsid w:val="00246AD0"/>
    <w:rsid w:val="00247D96"/>
    <w:rsid w:val="00247D9B"/>
    <w:rsid w:val="002504A5"/>
    <w:rsid w:val="00250DC3"/>
    <w:rsid w:val="00252705"/>
    <w:rsid w:val="00253F00"/>
    <w:rsid w:val="002561C9"/>
    <w:rsid w:val="00256EA5"/>
    <w:rsid w:val="00260BF6"/>
    <w:rsid w:val="00264241"/>
    <w:rsid w:val="00270797"/>
    <w:rsid w:val="00271EA6"/>
    <w:rsid w:val="00274B47"/>
    <w:rsid w:val="00286655"/>
    <w:rsid w:val="00286E0F"/>
    <w:rsid w:val="00293F7E"/>
    <w:rsid w:val="002947F9"/>
    <w:rsid w:val="00295451"/>
    <w:rsid w:val="002A7665"/>
    <w:rsid w:val="002B0756"/>
    <w:rsid w:val="002B40C4"/>
    <w:rsid w:val="002B45A1"/>
    <w:rsid w:val="002B5978"/>
    <w:rsid w:val="002B5BB4"/>
    <w:rsid w:val="002B634D"/>
    <w:rsid w:val="002C1723"/>
    <w:rsid w:val="002C208D"/>
    <w:rsid w:val="002C233F"/>
    <w:rsid w:val="002C4996"/>
    <w:rsid w:val="002C5576"/>
    <w:rsid w:val="002E3F3A"/>
    <w:rsid w:val="002E6D6B"/>
    <w:rsid w:val="002E7216"/>
    <w:rsid w:val="002F02BB"/>
    <w:rsid w:val="002F21AE"/>
    <w:rsid w:val="002F5035"/>
    <w:rsid w:val="00301350"/>
    <w:rsid w:val="00305437"/>
    <w:rsid w:val="00310129"/>
    <w:rsid w:val="00311F91"/>
    <w:rsid w:val="0031346F"/>
    <w:rsid w:val="00313593"/>
    <w:rsid w:val="0031633A"/>
    <w:rsid w:val="0032233F"/>
    <w:rsid w:val="003310D2"/>
    <w:rsid w:val="00331F5D"/>
    <w:rsid w:val="00335239"/>
    <w:rsid w:val="00342A9B"/>
    <w:rsid w:val="00343BDE"/>
    <w:rsid w:val="00350939"/>
    <w:rsid w:val="00363805"/>
    <w:rsid w:val="00363E8E"/>
    <w:rsid w:val="00376DC0"/>
    <w:rsid w:val="003871AD"/>
    <w:rsid w:val="00393E7C"/>
    <w:rsid w:val="003A3BC4"/>
    <w:rsid w:val="003B2C5F"/>
    <w:rsid w:val="003B459A"/>
    <w:rsid w:val="003C2AC9"/>
    <w:rsid w:val="003D56B1"/>
    <w:rsid w:val="003D77BB"/>
    <w:rsid w:val="003E051B"/>
    <w:rsid w:val="003E32A8"/>
    <w:rsid w:val="003E6B7D"/>
    <w:rsid w:val="004067A6"/>
    <w:rsid w:val="00406A3F"/>
    <w:rsid w:val="00414647"/>
    <w:rsid w:val="00414B2C"/>
    <w:rsid w:val="00417512"/>
    <w:rsid w:val="00422125"/>
    <w:rsid w:val="00422171"/>
    <w:rsid w:val="004221D4"/>
    <w:rsid w:val="00425397"/>
    <w:rsid w:val="00431A19"/>
    <w:rsid w:val="004331B3"/>
    <w:rsid w:val="00452AD8"/>
    <w:rsid w:val="00453539"/>
    <w:rsid w:val="0045475A"/>
    <w:rsid w:val="004558BF"/>
    <w:rsid w:val="0045685B"/>
    <w:rsid w:val="004579B5"/>
    <w:rsid w:val="004603FF"/>
    <w:rsid w:val="0046083F"/>
    <w:rsid w:val="00460C4B"/>
    <w:rsid w:val="00461C8D"/>
    <w:rsid w:val="004709BB"/>
    <w:rsid w:val="00471EC0"/>
    <w:rsid w:val="00474AAB"/>
    <w:rsid w:val="00492FAD"/>
    <w:rsid w:val="0049418C"/>
    <w:rsid w:val="00496580"/>
    <w:rsid w:val="004A0F33"/>
    <w:rsid w:val="004A4CF9"/>
    <w:rsid w:val="004A510C"/>
    <w:rsid w:val="004A52B4"/>
    <w:rsid w:val="004A7A1A"/>
    <w:rsid w:val="004B49B9"/>
    <w:rsid w:val="004B6102"/>
    <w:rsid w:val="004E1059"/>
    <w:rsid w:val="004E4BB7"/>
    <w:rsid w:val="004F3D50"/>
    <w:rsid w:val="004F4658"/>
    <w:rsid w:val="0051132E"/>
    <w:rsid w:val="00511394"/>
    <w:rsid w:val="005124E6"/>
    <w:rsid w:val="00523B5B"/>
    <w:rsid w:val="00527335"/>
    <w:rsid w:val="00535CA0"/>
    <w:rsid w:val="00537B94"/>
    <w:rsid w:val="005429E9"/>
    <w:rsid w:val="00543D04"/>
    <w:rsid w:val="0054515F"/>
    <w:rsid w:val="00550F45"/>
    <w:rsid w:val="00553969"/>
    <w:rsid w:val="0056328B"/>
    <w:rsid w:val="0057474C"/>
    <w:rsid w:val="00575402"/>
    <w:rsid w:val="00575B6C"/>
    <w:rsid w:val="0058156E"/>
    <w:rsid w:val="005821D3"/>
    <w:rsid w:val="00586F78"/>
    <w:rsid w:val="00591E68"/>
    <w:rsid w:val="005960F3"/>
    <w:rsid w:val="005A3EE8"/>
    <w:rsid w:val="005A6657"/>
    <w:rsid w:val="005C447D"/>
    <w:rsid w:val="005C5D3E"/>
    <w:rsid w:val="005D1E09"/>
    <w:rsid w:val="005D2D2C"/>
    <w:rsid w:val="005D467E"/>
    <w:rsid w:val="005D488B"/>
    <w:rsid w:val="005E007E"/>
    <w:rsid w:val="005F33FD"/>
    <w:rsid w:val="006011E0"/>
    <w:rsid w:val="0060203A"/>
    <w:rsid w:val="00605E96"/>
    <w:rsid w:val="00607802"/>
    <w:rsid w:val="0061274A"/>
    <w:rsid w:val="00614F3F"/>
    <w:rsid w:val="0062100E"/>
    <w:rsid w:val="0062779C"/>
    <w:rsid w:val="006330EE"/>
    <w:rsid w:val="00633EB6"/>
    <w:rsid w:val="006344E2"/>
    <w:rsid w:val="00637FB5"/>
    <w:rsid w:val="00640A1F"/>
    <w:rsid w:val="00642F8E"/>
    <w:rsid w:val="0064388F"/>
    <w:rsid w:val="00655E5A"/>
    <w:rsid w:val="00655F2A"/>
    <w:rsid w:val="006638AC"/>
    <w:rsid w:val="00664DAB"/>
    <w:rsid w:val="006673E8"/>
    <w:rsid w:val="00667A69"/>
    <w:rsid w:val="00672C1B"/>
    <w:rsid w:val="00674542"/>
    <w:rsid w:val="006765EA"/>
    <w:rsid w:val="00676C35"/>
    <w:rsid w:val="0068031E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3770"/>
    <w:rsid w:val="006B41E7"/>
    <w:rsid w:val="006B52B5"/>
    <w:rsid w:val="006B6B9A"/>
    <w:rsid w:val="006B6D5B"/>
    <w:rsid w:val="006B7988"/>
    <w:rsid w:val="006C0F36"/>
    <w:rsid w:val="006C1530"/>
    <w:rsid w:val="006C4FFB"/>
    <w:rsid w:val="006D49AD"/>
    <w:rsid w:val="006D6203"/>
    <w:rsid w:val="006E73B1"/>
    <w:rsid w:val="00704630"/>
    <w:rsid w:val="0071127D"/>
    <w:rsid w:val="007149A7"/>
    <w:rsid w:val="00715A93"/>
    <w:rsid w:val="007202C3"/>
    <w:rsid w:val="0073278B"/>
    <w:rsid w:val="007437F9"/>
    <w:rsid w:val="00746048"/>
    <w:rsid w:val="007472F2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4FF"/>
    <w:rsid w:val="007F0AC6"/>
    <w:rsid w:val="007F772C"/>
    <w:rsid w:val="0080133D"/>
    <w:rsid w:val="008041A7"/>
    <w:rsid w:val="00804CB8"/>
    <w:rsid w:val="00811121"/>
    <w:rsid w:val="008165EA"/>
    <w:rsid w:val="0081722F"/>
    <w:rsid w:val="008226F2"/>
    <w:rsid w:val="0082500A"/>
    <w:rsid w:val="0082673E"/>
    <w:rsid w:val="00830891"/>
    <w:rsid w:val="00830F86"/>
    <w:rsid w:val="00852573"/>
    <w:rsid w:val="00854AC7"/>
    <w:rsid w:val="00854B2D"/>
    <w:rsid w:val="008614FA"/>
    <w:rsid w:val="00863C5B"/>
    <w:rsid w:val="008655CB"/>
    <w:rsid w:val="00866CFB"/>
    <w:rsid w:val="0087077B"/>
    <w:rsid w:val="00876CC0"/>
    <w:rsid w:val="00883E59"/>
    <w:rsid w:val="00886A0C"/>
    <w:rsid w:val="008B1628"/>
    <w:rsid w:val="008B61CA"/>
    <w:rsid w:val="008C3899"/>
    <w:rsid w:val="008C4385"/>
    <w:rsid w:val="008C7D86"/>
    <w:rsid w:val="008D27E0"/>
    <w:rsid w:val="008D2E33"/>
    <w:rsid w:val="008D3838"/>
    <w:rsid w:val="008D5A96"/>
    <w:rsid w:val="008F4C50"/>
    <w:rsid w:val="008F55E3"/>
    <w:rsid w:val="008F5976"/>
    <w:rsid w:val="008F7B1F"/>
    <w:rsid w:val="009015FD"/>
    <w:rsid w:val="009041F1"/>
    <w:rsid w:val="009048A4"/>
    <w:rsid w:val="009049E6"/>
    <w:rsid w:val="00904BF4"/>
    <w:rsid w:val="00911629"/>
    <w:rsid w:val="00914455"/>
    <w:rsid w:val="00920A44"/>
    <w:rsid w:val="009257DF"/>
    <w:rsid w:val="00930A77"/>
    <w:rsid w:val="0093679C"/>
    <w:rsid w:val="00937141"/>
    <w:rsid w:val="009564CE"/>
    <w:rsid w:val="00961AEC"/>
    <w:rsid w:val="00965582"/>
    <w:rsid w:val="00970744"/>
    <w:rsid w:val="00973D3C"/>
    <w:rsid w:val="009742CD"/>
    <w:rsid w:val="0097559C"/>
    <w:rsid w:val="0097651D"/>
    <w:rsid w:val="0098075F"/>
    <w:rsid w:val="00980D9A"/>
    <w:rsid w:val="009824F8"/>
    <w:rsid w:val="00986865"/>
    <w:rsid w:val="009938A9"/>
    <w:rsid w:val="009961EB"/>
    <w:rsid w:val="009A2118"/>
    <w:rsid w:val="009A398E"/>
    <w:rsid w:val="009A40B9"/>
    <w:rsid w:val="009A61F8"/>
    <w:rsid w:val="009A6573"/>
    <w:rsid w:val="009A68B7"/>
    <w:rsid w:val="009B0414"/>
    <w:rsid w:val="009B32AB"/>
    <w:rsid w:val="009B5009"/>
    <w:rsid w:val="009B7C4C"/>
    <w:rsid w:val="009C1257"/>
    <w:rsid w:val="009C4815"/>
    <w:rsid w:val="009C4ADE"/>
    <w:rsid w:val="009D2DD2"/>
    <w:rsid w:val="009D66D9"/>
    <w:rsid w:val="009E21AD"/>
    <w:rsid w:val="009E6B32"/>
    <w:rsid w:val="009F4B09"/>
    <w:rsid w:val="00A10E20"/>
    <w:rsid w:val="00A14ADB"/>
    <w:rsid w:val="00A16AEA"/>
    <w:rsid w:val="00A20B37"/>
    <w:rsid w:val="00A22222"/>
    <w:rsid w:val="00A23DE4"/>
    <w:rsid w:val="00A24859"/>
    <w:rsid w:val="00A26EA0"/>
    <w:rsid w:val="00A278D0"/>
    <w:rsid w:val="00A3470D"/>
    <w:rsid w:val="00A4350C"/>
    <w:rsid w:val="00A43639"/>
    <w:rsid w:val="00A55013"/>
    <w:rsid w:val="00A6296D"/>
    <w:rsid w:val="00A652CB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3AA8"/>
    <w:rsid w:val="00AB5A96"/>
    <w:rsid w:val="00AD28DD"/>
    <w:rsid w:val="00AE4C93"/>
    <w:rsid w:val="00B01449"/>
    <w:rsid w:val="00B069D4"/>
    <w:rsid w:val="00B06EFE"/>
    <w:rsid w:val="00B10464"/>
    <w:rsid w:val="00B204CB"/>
    <w:rsid w:val="00B22847"/>
    <w:rsid w:val="00B232BD"/>
    <w:rsid w:val="00B269E5"/>
    <w:rsid w:val="00B40910"/>
    <w:rsid w:val="00B51184"/>
    <w:rsid w:val="00B5269F"/>
    <w:rsid w:val="00B57363"/>
    <w:rsid w:val="00B73AC6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4856"/>
    <w:rsid w:val="00BB627B"/>
    <w:rsid w:val="00BB639B"/>
    <w:rsid w:val="00BB7C70"/>
    <w:rsid w:val="00BC17FD"/>
    <w:rsid w:val="00BC45BA"/>
    <w:rsid w:val="00BC683A"/>
    <w:rsid w:val="00BD225D"/>
    <w:rsid w:val="00BD2A33"/>
    <w:rsid w:val="00BD51F1"/>
    <w:rsid w:val="00C16CB6"/>
    <w:rsid w:val="00C335A4"/>
    <w:rsid w:val="00C33D50"/>
    <w:rsid w:val="00C3532B"/>
    <w:rsid w:val="00C42FC9"/>
    <w:rsid w:val="00C47940"/>
    <w:rsid w:val="00C501F7"/>
    <w:rsid w:val="00C5355E"/>
    <w:rsid w:val="00C53A1D"/>
    <w:rsid w:val="00C540AE"/>
    <w:rsid w:val="00C5483C"/>
    <w:rsid w:val="00C56944"/>
    <w:rsid w:val="00C63F60"/>
    <w:rsid w:val="00C66212"/>
    <w:rsid w:val="00C67A47"/>
    <w:rsid w:val="00C714FF"/>
    <w:rsid w:val="00C7616B"/>
    <w:rsid w:val="00C766C5"/>
    <w:rsid w:val="00C86D00"/>
    <w:rsid w:val="00C90DE1"/>
    <w:rsid w:val="00C96833"/>
    <w:rsid w:val="00CB004F"/>
    <w:rsid w:val="00CB13DB"/>
    <w:rsid w:val="00CB4D55"/>
    <w:rsid w:val="00CB63B9"/>
    <w:rsid w:val="00CC0E5D"/>
    <w:rsid w:val="00CC30F9"/>
    <w:rsid w:val="00CD3457"/>
    <w:rsid w:val="00CD49DF"/>
    <w:rsid w:val="00CD5B95"/>
    <w:rsid w:val="00CE2555"/>
    <w:rsid w:val="00CE7C57"/>
    <w:rsid w:val="00CF1B69"/>
    <w:rsid w:val="00CF2045"/>
    <w:rsid w:val="00CF4610"/>
    <w:rsid w:val="00CF7EA1"/>
    <w:rsid w:val="00D07074"/>
    <w:rsid w:val="00D119B1"/>
    <w:rsid w:val="00D137D2"/>
    <w:rsid w:val="00D14702"/>
    <w:rsid w:val="00D16C82"/>
    <w:rsid w:val="00D177A6"/>
    <w:rsid w:val="00D20AE5"/>
    <w:rsid w:val="00D2304D"/>
    <w:rsid w:val="00D32283"/>
    <w:rsid w:val="00D34A31"/>
    <w:rsid w:val="00D36DE5"/>
    <w:rsid w:val="00D45212"/>
    <w:rsid w:val="00D57797"/>
    <w:rsid w:val="00D61F3A"/>
    <w:rsid w:val="00D6405C"/>
    <w:rsid w:val="00D668E2"/>
    <w:rsid w:val="00D73EED"/>
    <w:rsid w:val="00D807A7"/>
    <w:rsid w:val="00D81C8A"/>
    <w:rsid w:val="00D82615"/>
    <w:rsid w:val="00D84854"/>
    <w:rsid w:val="00D86402"/>
    <w:rsid w:val="00D8692C"/>
    <w:rsid w:val="00D87242"/>
    <w:rsid w:val="00D90360"/>
    <w:rsid w:val="00D9147A"/>
    <w:rsid w:val="00D96CA5"/>
    <w:rsid w:val="00DA07ED"/>
    <w:rsid w:val="00DA1155"/>
    <w:rsid w:val="00DA374D"/>
    <w:rsid w:val="00DA78C8"/>
    <w:rsid w:val="00DB0549"/>
    <w:rsid w:val="00DB3353"/>
    <w:rsid w:val="00DC2200"/>
    <w:rsid w:val="00DC4DC2"/>
    <w:rsid w:val="00DC5505"/>
    <w:rsid w:val="00DE3A97"/>
    <w:rsid w:val="00DE4D41"/>
    <w:rsid w:val="00DE76C6"/>
    <w:rsid w:val="00DE7845"/>
    <w:rsid w:val="00DF0B2F"/>
    <w:rsid w:val="00E01966"/>
    <w:rsid w:val="00E055E4"/>
    <w:rsid w:val="00E05B89"/>
    <w:rsid w:val="00E07456"/>
    <w:rsid w:val="00E11642"/>
    <w:rsid w:val="00E13094"/>
    <w:rsid w:val="00E14185"/>
    <w:rsid w:val="00E179DB"/>
    <w:rsid w:val="00E24356"/>
    <w:rsid w:val="00E25A5C"/>
    <w:rsid w:val="00E25C6C"/>
    <w:rsid w:val="00E27501"/>
    <w:rsid w:val="00E32073"/>
    <w:rsid w:val="00E36E54"/>
    <w:rsid w:val="00E4218D"/>
    <w:rsid w:val="00E448CA"/>
    <w:rsid w:val="00E4524E"/>
    <w:rsid w:val="00E46AD9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C44E4"/>
    <w:rsid w:val="00EC4C14"/>
    <w:rsid w:val="00ED1894"/>
    <w:rsid w:val="00ED30C0"/>
    <w:rsid w:val="00ED3E50"/>
    <w:rsid w:val="00ED6CD3"/>
    <w:rsid w:val="00EE3F55"/>
    <w:rsid w:val="00EF1712"/>
    <w:rsid w:val="00EF5BAB"/>
    <w:rsid w:val="00F012FA"/>
    <w:rsid w:val="00F03585"/>
    <w:rsid w:val="00F060DD"/>
    <w:rsid w:val="00F0698D"/>
    <w:rsid w:val="00F11604"/>
    <w:rsid w:val="00F11BC4"/>
    <w:rsid w:val="00F14BA4"/>
    <w:rsid w:val="00F20164"/>
    <w:rsid w:val="00F23FC1"/>
    <w:rsid w:val="00F318DD"/>
    <w:rsid w:val="00F43260"/>
    <w:rsid w:val="00F53552"/>
    <w:rsid w:val="00F5550D"/>
    <w:rsid w:val="00F64182"/>
    <w:rsid w:val="00F65153"/>
    <w:rsid w:val="00F6747C"/>
    <w:rsid w:val="00F70E06"/>
    <w:rsid w:val="00F71475"/>
    <w:rsid w:val="00F71CA3"/>
    <w:rsid w:val="00F75158"/>
    <w:rsid w:val="00F76437"/>
    <w:rsid w:val="00F856AD"/>
    <w:rsid w:val="00F877C1"/>
    <w:rsid w:val="00F907B7"/>
    <w:rsid w:val="00F91BE5"/>
    <w:rsid w:val="00F945BD"/>
    <w:rsid w:val="00F968D5"/>
    <w:rsid w:val="00FA6851"/>
    <w:rsid w:val="00FB089C"/>
    <w:rsid w:val="00FB1373"/>
    <w:rsid w:val="00FB22B9"/>
    <w:rsid w:val="00FB3342"/>
    <w:rsid w:val="00FB6B6D"/>
    <w:rsid w:val="00FC16AB"/>
    <w:rsid w:val="00FC593B"/>
    <w:rsid w:val="00FC641F"/>
    <w:rsid w:val="00FC651D"/>
    <w:rsid w:val="00FD7FD9"/>
    <w:rsid w:val="00FE7226"/>
    <w:rsid w:val="00FF07BA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531C1917-4E7C-48FA-A830-6F3F9273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7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A100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istina.buet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Workshops-and-Seminars/Pages/2014/IT-2014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525CF-5547-4B1C-9F71-E71002E4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3331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7</cp:revision>
  <cp:lastPrinted>2014-04-14T09:53:00Z</cp:lastPrinted>
  <dcterms:created xsi:type="dcterms:W3CDTF">2014-04-14T09:30:00Z</dcterms:created>
  <dcterms:modified xsi:type="dcterms:W3CDTF">2014-04-14T09:59:00Z</dcterms:modified>
</cp:coreProperties>
</file>