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366" w:rsidRPr="001E6386" w:rsidRDefault="000F7366" w:rsidP="00787986">
      <w:pPr>
        <w:pStyle w:val="Index1"/>
        <w:tabs>
          <w:tab w:val="clear" w:pos="794"/>
          <w:tab w:val="clear" w:pos="1191"/>
          <w:tab w:val="clear" w:pos="1588"/>
          <w:tab w:val="clear" w:pos="1985"/>
          <w:tab w:val="left" w:pos="5387"/>
        </w:tabs>
      </w:pPr>
      <w:r w:rsidRPr="001E6386">
        <w:tab/>
        <w:t>Ginebra, 13 de febrero de 2014</w:t>
      </w:r>
    </w:p>
    <w:p w:rsidR="000F7366" w:rsidRPr="001E6386" w:rsidRDefault="000F7366" w:rsidP="006C0FB9"/>
    <w:p w:rsidR="000F7366" w:rsidRPr="001E6386" w:rsidRDefault="000F7366" w:rsidP="006C0FB9"/>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0F7366" w:rsidRPr="001E6386" w:rsidTr="007E7048">
        <w:trPr>
          <w:cantSplit/>
        </w:trPr>
        <w:tc>
          <w:tcPr>
            <w:tcW w:w="6426" w:type="dxa"/>
            <w:vAlign w:val="center"/>
          </w:tcPr>
          <w:p w:rsidR="000F7366" w:rsidRPr="001E6386" w:rsidRDefault="000F7366" w:rsidP="007E7048">
            <w:pPr>
              <w:tabs>
                <w:tab w:val="right" w:pos="8732"/>
              </w:tabs>
              <w:spacing w:before="0"/>
              <w:rPr>
                <w:rFonts w:ascii="Verdana" w:hAnsi="Verdana"/>
                <w:b/>
                <w:bCs/>
                <w:iCs/>
                <w:color w:val="FFFFFF"/>
                <w:sz w:val="26"/>
                <w:szCs w:val="26"/>
              </w:rPr>
            </w:pPr>
            <w:r w:rsidRPr="001E6386">
              <w:rPr>
                <w:rFonts w:ascii="Verdana" w:hAnsi="Verdana"/>
                <w:b/>
                <w:bCs/>
                <w:sz w:val="26"/>
                <w:szCs w:val="26"/>
              </w:rPr>
              <w:t>Oficina de Normalización</w:t>
            </w:r>
            <w:r w:rsidRPr="001E6386">
              <w:rPr>
                <w:rFonts w:ascii="Verdana" w:hAnsi="Verdana"/>
                <w:b/>
                <w:bCs/>
                <w:sz w:val="26"/>
                <w:szCs w:val="26"/>
              </w:rPr>
              <w:br/>
              <w:t>de las Telecomunicaciones</w:t>
            </w:r>
          </w:p>
        </w:tc>
        <w:tc>
          <w:tcPr>
            <w:tcW w:w="3355" w:type="dxa"/>
            <w:vAlign w:val="center"/>
          </w:tcPr>
          <w:p w:rsidR="000F7366" w:rsidRPr="001E6386" w:rsidRDefault="009125F2" w:rsidP="007E7048">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S_" style="width:139.5pt;height:55.5pt;visibility:visible">
                  <v:imagedata r:id="rId9" o:title="logo_S_"/>
                </v:shape>
              </w:pict>
            </w:r>
          </w:p>
        </w:tc>
      </w:tr>
      <w:tr w:rsidR="000F7366" w:rsidRPr="001E6386" w:rsidTr="007E7048">
        <w:trPr>
          <w:cantSplit/>
        </w:trPr>
        <w:tc>
          <w:tcPr>
            <w:tcW w:w="6426" w:type="dxa"/>
            <w:vAlign w:val="center"/>
          </w:tcPr>
          <w:p w:rsidR="000F7366" w:rsidRPr="001E6386" w:rsidRDefault="000F7366" w:rsidP="007E7048">
            <w:pPr>
              <w:tabs>
                <w:tab w:val="right" w:pos="8732"/>
              </w:tabs>
              <w:spacing w:before="0"/>
              <w:rPr>
                <w:rFonts w:ascii="Verdana" w:hAnsi="Verdana"/>
                <w:b/>
                <w:bCs/>
                <w:iCs/>
                <w:sz w:val="18"/>
                <w:szCs w:val="18"/>
              </w:rPr>
            </w:pPr>
          </w:p>
        </w:tc>
        <w:tc>
          <w:tcPr>
            <w:tcW w:w="3355" w:type="dxa"/>
            <w:vAlign w:val="center"/>
          </w:tcPr>
          <w:p w:rsidR="000F7366" w:rsidRPr="001E6386" w:rsidRDefault="000F7366" w:rsidP="007E7048">
            <w:pPr>
              <w:spacing w:before="0"/>
              <w:ind w:left="993" w:hanging="993"/>
              <w:jc w:val="right"/>
              <w:rPr>
                <w:rFonts w:ascii="Verdana" w:hAnsi="Verdana"/>
                <w:sz w:val="18"/>
                <w:szCs w:val="18"/>
              </w:rPr>
            </w:pPr>
          </w:p>
        </w:tc>
      </w:tr>
    </w:tbl>
    <w:p w:rsidR="000F7366" w:rsidRPr="001E6386" w:rsidRDefault="000F7366" w:rsidP="00803B2E">
      <w:pPr>
        <w:spacing w:before="0"/>
        <w:rPr>
          <w:vanish/>
        </w:rPr>
      </w:pP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0F7366" w:rsidRPr="001E6386" w:rsidTr="007E7048">
        <w:trPr>
          <w:cantSplit/>
        </w:trPr>
        <w:tc>
          <w:tcPr>
            <w:tcW w:w="993" w:type="dxa"/>
          </w:tcPr>
          <w:p w:rsidR="000F7366" w:rsidRPr="001E6386" w:rsidRDefault="000F7366" w:rsidP="007E7048">
            <w:pPr>
              <w:tabs>
                <w:tab w:val="left" w:pos="4111"/>
              </w:tabs>
              <w:spacing w:before="10"/>
            </w:pPr>
            <w:r w:rsidRPr="001E6386">
              <w:rPr>
                <w:sz w:val="22"/>
              </w:rPr>
              <w:t>Ref.:</w:t>
            </w:r>
          </w:p>
          <w:p w:rsidR="000F7366" w:rsidRPr="001E6386" w:rsidRDefault="000F7366" w:rsidP="007E7048">
            <w:pPr>
              <w:tabs>
                <w:tab w:val="left" w:pos="4111"/>
              </w:tabs>
              <w:spacing w:before="0"/>
            </w:pPr>
          </w:p>
          <w:p w:rsidR="000F7366" w:rsidRPr="001E6386" w:rsidRDefault="000F7366" w:rsidP="007E7048">
            <w:pPr>
              <w:tabs>
                <w:tab w:val="left" w:pos="4111"/>
              </w:tabs>
              <w:spacing w:before="40"/>
            </w:pPr>
          </w:p>
          <w:p w:rsidR="000F7366" w:rsidRPr="001E6386" w:rsidRDefault="000F7366" w:rsidP="007E7048">
            <w:pPr>
              <w:tabs>
                <w:tab w:val="left" w:pos="4111"/>
              </w:tabs>
              <w:spacing w:before="10"/>
            </w:pPr>
            <w:r w:rsidRPr="001E6386">
              <w:rPr>
                <w:sz w:val="22"/>
              </w:rPr>
              <w:t>Tel.:</w:t>
            </w:r>
          </w:p>
          <w:p w:rsidR="000F7366" w:rsidRPr="001E6386" w:rsidRDefault="000F7366" w:rsidP="007E7048">
            <w:pPr>
              <w:tabs>
                <w:tab w:val="left" w:pos="4111"/>
              </w:tabs>
              <w:spacing w:before="20"/>
              <w:rPr>
                <w:rFonts w:ascii="Futura Lt BT" w:hAnsi="Futura Lt BT"/>
                <w:sz w:val="20"/>
              </w:rPr>
            </w:pPr>
            <w:r w:rsidRPr="001E6386">
              <w:rPr>
                <w:sz w:val="22"/>
              </w:rPr>
              <w:t>Fax:</w:t>
            </w:r>
          </w:p>
        </w:tc>
        <w:tc>
          <w:tcPr>
            <w:tcW w:w="4436" w:type="dxa"/>
          </w:tcPr>
          <w:p w:rsidR="000F7366" w:rsidRPr="001E6386" w:rsidRDefault="000F7366" w:rsidP="00787986">
            <w:pPr>
              <w:tabs>
                <w:tab w:val="left" w:pos="4111"/>
              </w:tabs>
              <w:spacing w:before="0"/>
              <w:rPr>
                <w:b/>
              </w:rPr>
            </w:pPr>
            <w:r w:rsidRPr="001E6386">
              <w:rPr>
                <w:b/>
              </w:rPr>
              <w:t>Circular TSB 83</w:t>
            </w:r>
          </w:p>
          <w:p w:rsidR="000F7366" w:rsidRPr="001E6386" w:rsidRDefault="000F7366" w:rsidP="007E7048">
            <w:pPr>
              <w:tabs>
                <w:tab w:val="left" w:pos="4111"/>
              </w:tabs>
              <w:spacing w:before="0"/>
              <w:rPr>
                <w:bCs/>
              </w:rPr>
            </w:pPr>
            <w:r w:rsidRPr="001E6386">
              <w:rPr>
                <w:bCs/>
              </w:rPr>
              <w:t>COM 17/MEU</w:t>
            </w:r>
          </w:p>
          <w:p w:rsidR="000F7366" w:rsidRPr="001E6386" w:rsidRDefault="000F7366" w:rsidP="007E7048">
            <w:pPr>
              <w:tabs>
                <w:tab w:val="left" w:pos="4111"/>
              </w:tabs>
              <w:spacing w:before="0"/>
            </w:pPr>
          </w:p>
          <w:p w:rsidR="000F7366" w:rsidRPr="001E6386" w:rsidRDefault="000F7366" w:rsidP="00787986">
            <w:pPr>
              <w:tabs>
                <w:tab w:val="left" w:pos="4111"/>
              </w:tabs>
              <w:spacing w:before="0"/>
            </w:pPr>
            <w:r w:rsidRPr="001E6386">
              <w:t>+41 22 730 5866</w:t>
            </w:r>
            <w:r w:rsidRPr="001E6386">
              <w:br/>
              <w:t>+41 22 730 5853</w:t>
            </w:r>
          </w:p>
        </w:tc>
        <w:tc>
          <w:tcPr>
            <w:tcW w:w="4436" w:type="dxa"/>
          </w:tcPr>
          <w:p w:rsidR="000F7366" w:rsidRPr="001E6386" w:rsidRDefault="000F7366" w:rsidP="002A3B6B">
            <w:pPr>
              <w:tabs>
                <w:tab w:val="clear" w:pos="794"/>
                <w:tab w:val="clear" w:pos="1191"/>
                <w:tab w:val="clear" w:pos="1588"/>
                <w:tab w:val="clear" w:pos="1985"/>
                <w:tab w:val="left" w:pos="284"/>
              </w:tabs>
              <w:spacing w:before="0"/>
              <w:ind w:left="284" w:hanging="227"/>
            </w:pPr>
            <w:bookmarkStart w:id="1" w:name="Addressee_E"/>
            <w:bookmarkEnd w:id="1"/>
            <w:r w:rsidRPr="001E6386">
              <w:t>-</w:t>
            </w:r>
            <w:r w:rsidRPr="001E6386">
              <w:tab/>
              <w:t>A las Administraciones de los países en desarrollo que son Estados Miembros de la Unión</w:t>
            </w:r>
          </w:p>
          <w:p w:rsidR="000F7366" w:rsidRPr="001E6386" w:rsidRDefault="000F7366" w:rsidP="00787986">
            <w:pPr>
              <w:tabs>
                <w:tab w:val="clear" w:pos="794"/>
                <w:tab w:val="clear" w:pos="1191"/>
                <w:tab w:val="clear" w:pos="1588"/>
                <w:tab w:val="clear" w:pos="1985"/>
                <w:tab w:val="left" w:pos="284"/>
              </w:tabs>
              <w:spacing w:before="0"/>
              <w:ind w:left="284" w:hanging="284"/>
            </w:pPr>
          </w:p>
        </w:tc>
      </w:tr>
      <w:tr w:rsidR="000F7366" w:rsidRPr="001E6386" w:rsidTr="007E7048">
        <w:trPr>
          <w:cantSplit/>
        </w:trPr>
        <w:tc>
          <w:tcPr>
            <w:tcW w:w="993" w:type="dxa"/>
          </w:tcPr>
          <w:p w:rsidR="000F7366" w:rsidRPr="001E6386" w:rsidRDefault="000F7366" w:rsidP="007E7048">
            <w:pPr>
              <w:spacing w:before="10"/>
            </w:pPr>
            <w:r w:rsidRPr="001E6386">
              <w:rPr>
                <w:sz w:val="22"/>
              </w:rPr>
              <w:t>Correo-e</w:t>
            </w:r>
            <w:r w:rsidRPr="001E6386">
              <w:t>:</w:t>
            </w:r>
          </w:p>
        </w:tc>
        <w:tc>
          <w:tcPr>
            <w:tcW w:w="4436" w:type="dxa"/>
          </w:tcPr>
          <w:p w:rsidR="000F7366" w:rsidRPr="001E6386" w:rsidRDefault="009125F2" w:rsidP="00787986">
            <w:pPr>
              <w:tabs>
                <w:tab w:val="left" w:pos="4111"/>
              </w:tabs>
              <w:spacing w:before="0"/>
            </w:pPr>
            <w:hyperlink r:id="rId10" w:history="1">
              <w:r w:rsidR="000F7366" w:rsidRPr="001E6386">
                <w:rPr>
                  <w:rStyle w:val="Hyperlink"/>
                </w:rPr>
                <w:t>tsbsg17@itu.int</w:t>
              </w:r>
            </w:hyperlink>
          </w:p>
        </w:tc>
        <w:tc>
          <w:tcPr>
            <w:tcW w:w="4436" w:type="dxa"/>
          </w:tcPr>
          <w:p w:rsidR="000F7366" w:rsidRPr="001E6386" w:rsidRDefault="000F7366" w:rsidP="002A3B6B">
            <w:pPr>
              <w:tabs>
                <w:tab w:val="left" w:pos="4111"/>
              </w:tabs>
              <w:spacing w:before="0"/>
            </w:pPr>
            <w:r w:rsidRPr="001E6386">
              <w:rPr>
                <w:b/>
              </w:rPr>
              <w:t>Copia</w:t>
            </w:r>
            <w:r w:rsidRPr="001E6386">
              <w:t>:</w:t>
            </w:r>
          </w:p>
          <w:p w:rsidR="000F7366" w:rsidRPr="001E6386" w:rsidRDefault="000F7366" w:rsidP="00787986">
            <w:pPr>
              <w:tabs>
                <w:tab w:val="clear" w:pos="794"/>
                <w:tab w:val="clear" w:pos="1191"/>
                <w:tab w:val="clear" w:pos="1588"/>
                <w:tab w:val="clear" w:pos="1985"/>
                <w:tab w:val="left" w:pos="284"/>
              </w:tabs>
              <w:spacing w:before="0"/>
              <w:ind w:left="284" w:hanging="284"/>
            </w:pPr>
            <w:r w:rsidRPr="001E6386">
              <w:t>-</w:t>
            </w:r>
            <w:r w:rsidRPr="001E6386">
              <w:tab/>
              <w:t>A los Miembros del Sector UIT</w:t>
            </w:r>
            <w:r w:rsidRPr="001E6386">
              <w:noBreakHyphen/>
              <w:t xml:space="preserve">T </w:t>
            </w:r>
          </w:p>
          <w:p w:rsidR="000F7366" w:rsidRPr="001E6386" w:rsidRDefault="00D95F00" w:rsidP="002A3B6B">
            <w:pPr>
              <w:tabs>
                <w:tab w:val="clear" w:pos="794"/>
                <w:tab w:val="left" w:pos="226"/>
                <w:tab w:val="left" w:pos="4111"/>
              </w:tabs>
              <w:spacing w:before="0"/>
            </w:pPr>
            <w:r>
              <w:t>-</w:t>
            </w:r>
            <w:r>
              <w:tab/>
              <w:t>A los Asociados del UIT</w:t>
            </w:r>
            <w:r>
              <w:noBreakHyphen/>
            </w:r>
            <w:r w:rsidR="000F7366" w:rsidRPr="001E6386">
              <w:t>T</w:t>
            </w:r>
          </w:p>
          <w:p w:rsidR="000F7366" w:rsidRPr="001E6386" w:rsidRDefault="000F7366" w:rsidP="00787986">
            <w:pPr>
              <w:tabs>
                <w:tab w:val="clear" w:pos="794"/>
                <w:tab w:val="left" w:pos="226"/>
                <w:tab w:val="left" w:pos="4111"/>
              </w:tabs>
              <w:spacing w:before="0"/>
            </w:pPr>
            <w:r w:rsidRPr="001E6386">
              <w:t>-</w:t>
            </w:r>
            <w:r w:rsidRPr="001E6386">
              <w:tab/>
              <w:t>A las Instituciones Académicas del UIT</w:t>
            </w:r>
            <w:r w:rsidRPr="001E6386">
              <w:noBreakHyphen/>
              <w:t>T</w:t>
            </w:r>
          </w:p>
          <w:p w:rsidR="000F7366" w:rsidRPr="001E6386" w:rsidRDefault="000F7366" w:rsidP="00345002">
            <w:pPr>
              <w:tabs>
                <w:tab w:val="clear" w:pos="794"/>
                <w:tab w:val="left" w:pos="226"/>
                <w:tab w:val="left" w:pos="4111"/>
              </w:tabs>
              <w:spacing w:before="0"/>
              <w:ind w:left="226" w:hanging="226"/>
            </w:pPr>
            <w:r w:rsidRPr="001E6386">
              <w:t>-</w:t>
            </w:r>
            <w:r w:rsidRPr="001E6386">
              <w:tab/>
              <w:t>Al Director de la Oficina de Desarrollo de las Telecomunicaciones</w:t>
            </w:r>
          </w:p>
          <w:p w:rsidR="000F7366" w:rsidRPr="001E6386" w:rsidRDefault="000F7366" w:rsidP="002A3B6B">
            <w:pPr>
              <w:tabs>
                <w:tab w:val="clear" w:pos="794"/>
                <w:tab w:val="clear" w:pos="1191"/>
                <w:tab w:val="clear" w:pos="1588"/>
                <w:tab w:val="clear" w:pos="1985"/>
                <w:tab w:val="left" w:pos="284"/>
              </w:tabs>
              <w:spacing w:before="0"/>
              <w:ind w:left="284" w:hanging="284"/>
            </w:pPr>
            <w:r w:rsidRPr="001E6386">
              <w:t>-</w:t>
            </w:r>
            <w:r w:rsidRPr="001E6386">
              <w:tab/>
              <w:t>Al Director de la Oficina de Radiocomunicaciones</w:t>
            </w:r>
          </w:p>
          <w:p w:rsidR="000F7366" w:rsidRPr="001E6386" w:rsidRDefault="000F7366" w:rsidP="007E7048">
            <w:pPr>
              <w:tabs>
                <w:tab w:val="clear" w:pos="794"/>
                <w:tab w:val="clear" w:pos="1191"/>
                <w:tab w:val="clear" w:pos="1588"/>
                <w:tab w:val="clear" w:pos="1985"/>
                <w:tab w:val="left" w:pos="284"/>
              </w:tabs>
              <w:spacing w:before="0"/>
              <w:ind w:left="284" w:hanging="284"/>
            </w:pPr>
          </w:p>
        </w:tc>
      </w:tr>
    </w:tbl>
    <w:p w:rsidR="000F7366" w:rsidRPr="001E6386" w:rsidRDefault="000F7366" w:rsidP="006C0FB9">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0F7366" w:rsidRPr="001E6386" w:rsidTr="007E7048">
        <w:trPr>
          <w:cantSplit/>
        </w:trPr>
        <w:tc>
          <w:tcPr>
            <w:tcW w:w="1100" w:type="dxa"/>
          </w:tcPr>
          <w:p w:rsidR="000F7366" w:rsidRPr="001E6386" w:rsidRDefault="000F7366" w:rsidP="007E7048">
            <w:pPr>
              <w:tabs>
                <w:tab w:val="left" w:pos="4111"/>
              </w:tabs>
              <w:spacing w:before="10"/>
              <w:ind w:left="57"/>
            </w:pPr>
            <w:r w:rsidRPr="001E6386">
              <w:rPr>
                <w:sz w:val="22"/>
              </w:rPr>
              <w:t>Asunto:</w:t>
            </w:r>
          </w:p>
        </w:tc>
        <w:tc>
          <w:tcPr>
            <w:tcW w:w="6662" w:type="dxa"/>
          </w:tcPr>
          <w:p w:rsidR="000F7366" w:rsidRPr="001E6386" w:rsidRDefault="000F7366" w:rsidP="00A55407">
            <w:pPr>
              <w:tabs>
                <w:tab w:val="left" w:pos="4111"/>
              </w:tabs>
              <w:spacing w:before="0"/>
              <w:rPr>
                <w:b/>
              </w:rPr>
            </w:pPr>
            <w:r w:rsidRPr="001E6386">
              <w:rPr>
                <w:b/>
              </w:rPr>
              <w:t>Estudio sobre la lucha contra el correo basura (spam)</w:t>
            </w:r>
          </w:p>
        </w:tc>
      </w:tr>
    </w:tbl>
    <w:p w:rsidR="000F7366" w:rsidRPr="001E6386" w:rsidRDefault="000F7366" w:rsidP="006C0FB9">
      <w:pPr>
        <w:spacing w:before="0"/>
      </w:pPr>
      <w:bookmarkStart w:id="2" w:name="StartTyping_E"/>
      <w:bookmarkEnd w:id="2"/>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0F7366" w:rsidRPr="001E6386" w:rsidTr="007E7048">
        <w:trPr>
          <w:cantSplit/>
        </w:trPr>
        <w:tc>
          <w:tcPr>
            <w:tcW w:w="1100" w:type="dxa"/>
          </w:tcPr>
          <w:p w:rsidR="000F7366" w:rsidRPr="001E6386" w:rsidRDefault="000F7366" w:rsidP="007E7048">
            <w:pPr>
              <w:tabs>
                <w:tab w:val="left" w:pos="4111"/>
              </w:tabs>
              <w:spacing w:before="10"/>
              <w:ind w:left="57"/>
            </w:pPr>
            <w:r w:rsidRPr="001E6386">
              <w:rPr>
                <w:sz w:val="22"/>
              </w:rPr>
              <w:t>Acción:</w:t>
            </w:r>
          </w:p>
        </w:tc>
        <w:tc>
          <w:tcPr>
            <w:tcW w:w="6662" w:type="dxa"/>
          </w:tcPr>
          <w:p w:rsidR="000F7366" w:rsidRPr="001E6386" w:rsidRDefault="000F7366" w:rsidP="00787986">
            <w:pPr>
              <w:tabs>
                <w:tab w:val="left" w:pos="4111"/>
              </w:tabs>
              <w:spacing w:before="0"/>
              <w:rPr>
                <w:b/>
              </w:rPr>
            </w:pPr>
            <w:r w:rsidRPr="001E6386">
              <w:rPr>
                <w:bCs/>
              </w:rPr>
              <w:t>Sírvase devolver el cuestionario debidamente cumplimentado, a más tardar el</w:t>
            </w:r>
            <w:r w:rsidRPr="001E6386">
              <w:rPr>
                <w:b/>
              </w:rPr>
              <w:t xml:space="preserve"> 31 de julio de 2014 </w:t>
            </w:r>
          </w:p>
        </w:tc>
      </w:tr>
    </w:tbl>
    <w:p w:rsidR="000F7366" w:rsidRPr="001E6386" w:rsidRDefault="000F7366" w:rsidP="006C0FB9"/>
    <w:p w:rsidR="000F7366" w:rsidRPr="001E6386" w:rsidRDefault="000F7366" w:rsidP="00C21DF1">
      <w:r w:rsidRPr="001E6386">
        <w:t>Estimada señora/Estimado señor:</w:t>
      </w:r>
    </w:p>
    <w:p w:rsidR="000F7366" w:rsidRPr="001E6386" w:rsidRDefault="000F7366" w:rsidP="00787986">
      <w:bookmarkStart w:id="3" w:name="lettre"/>
      <w:bookmarkEnd w:id="3"/>
      <w:r w:rsidRPr="001E6386">
        <w:rPr>
          <w:bCs/>
        </w:rPr>
        <w:t>1</w:t>
      </w:r>
      <w:r w:rsidRPr="001E6386">
        <w:tab/>
        <w:t xml:space="preserve">Con arreglo a la Resolución 52, </w:t>
      </w:r>
      <w:r w:rsidRPr="001E6386">
        <w:rPr>
          <w:i/>
          <w:iCs/>
        </w:rPr>
        <w:t>Respuesta y lucha contra el correo basura</w:t>
      </w:r>
      <w:r w:rsidRPr="001E6386">
        <w:t>, de la Asamblea Mundial de Normalización de las Telecomunicaciones (Dubái, 2012), el UIT-T trata de promover medidas efectivas y eficientes para la lucha contra el spam. Dichas medidas técnicas son elaboradas por la Comisión de Estudio 17 del UIT-T, sobre la base de los análisis estadísticos, la evaluación de riesgos, las iniciativas de los Miembros de la UIT, las normativas pertinentes y las prácticas óptimas existentes.</w:t>
      </w:r>
    </w:p>
    <w:p w:rsidR="000F7366" w:rsidRPr="001E6386" w:rsidRDefault="000F7366" w:rsidP="001E6386">
      <w:r w:rsidRPr="001E6386">
        <w:t>2</w:t>
      </w:r>
      <w:r w:rsidRPr="001E6386">
        <w:tab/>
        <w:t xml:space="preserve">En la Resolución 52 de la AMNT-12 se encarga al Director de la Oficina de Normalización de las Telecomunicaciones </w:t>
      </w:r>
      <w:r w:rsidR="001E6386">
        <w:t>"</w:t>
      </w:r>
      <w:r w:rsidRPr="001E6386">
        <w:rPr>
          <w:i/>
          <w:iCs/>
        </w:rPr>
        <w:t>que inicie un estudio, incluido el envío de un cuestionario a los miembros de la UIT, en el que se indique el volumen , los tipos (por ejemplo, spam en correos electrónicos, spam en SMS, mensajes no solicitados en aplicaciones multimedios IP) y las características (por ejemplo, distintas rutas y fuentes principales) del tráfico de spam, con la finalidad de ayudar a los Estados Miembros y a las empresas de explotación pertinentes a identificar dichas rutas y fuentes y dichos volúmenes, y de calcular el importe de las inversiones en instalaciones y otros medios técnicos para responder y luchar contra dicho spam, teniendo en cuenta los trabajos que ya se han realizado</w:t>
      </w:r>
      <w:r w:rsidR="001E6386">
        <w:t>"</w:t>
      </w:r>
      <w:r w:rsidRPr="001E6386">
        <w:t xml:space="preserve">. </w:t>
      </w:r>
    </w:p>
    <w:p w:rsidR="000F7366" w:rsidRPr="001E6386" w:rsidRDefault="000F7366" w:rsidP="00D03B81">
      <w:r w:rsidRPr="001E6386">
        <w:t>3</w:t>
      </w:r>
      <w:r w:rsidRPr="001E6386">
        <w:tab/>
        <w:t>El objetivo del presente estudio es ayudar a los Estados Miembros de la UIT y a las empresas de explotación correspondientes a investigar acerca de la importancia y las características de sus problemas con el spam. El cuestionario también está destinado a evaluar el coste de sus inversiones en instalaciones y otros medios técnicos para responder y luchar contra el spam.</w:t>
      </w:r>
    </w:p>
    <w:p w:rsidR="000F7366" w:rsidRPr="001E6386" w:rsidRDefault="000F7366" w:rsidP="008713FC">
      <w:r w:rsidRPr="001E6386">
        <w:lastRenderedPageBreak/>
        <w:t>4</w:t>
      </w:r>
      <w:r w:rsidRPr="001E6386">
        <w:tab/>
        <w:t xml:space="preserve">Le invito a participar en la presente encuesta, y le agradecería que completara el cuestionario que figura en el </w:t>
      </w:r>
      <w:r w:rsidR="00D95F00">
        <w:rPr>
          <w:b/>
          <w:bCs/>
        </w:rPr>
        <w:t>A</w:t>
      </w:r>
      <w:r w:rsidRPr="001E6386">
        <w:rPr>
          <w:b/>
          <w:bCs/>
        </w:rPr>
        <w:t>nexo 1</w:t>
      </w:r>
      <w:r w:rsidRPr="001E6386">
        <w:t xml:space="preserve"> y nos lo remitiera por fax al +41 22 730 5853 o, de preferencia, por correo-e a la dirección </w:t>
      </w:r>
      <w:hyperlink r:id="rId11" w:history="1">
        <w:r w:rsidRPr="001E6386">
          <w:rPr>
            <w:rStyle w:val="Hyperlink"/>
          </w:rPr>
          <w:t>tsbsg1</w:t>
        </w:r>
        <w:r w:rsidRPr="001E6386">
          <w:rPr>
            <w:rStyle w:val="Hyperlink"/>
          </w:rPr>
          <w:t>7</w:t>
        </w:r>
        <w:r w:rsidRPr="001E6386">
          <w:rPr>
            <w:rStyle w:val="Hyperlink"/>
          </w:rPr>
          <w:t>@itu.int</w:t>
        </w:r>
      </w:hyperlink>
      <w:r w:rsidRPr="001E6386">
        <w:t xml:space="preserve"> a más tardar el </w:t>
      </w:r>
      <w:r w:rsidRPr="001E6386">
        <w:rPr>
          <w:b/>
          <w:bCs/>
        </w:rPr>
        <w:t xml:space="preserve">31 de julio de 2014. </w:t>
      </w:r>
    </w:p>
    <w:p w:rsidR="000F7366" w:rsidRPr="001E6386" w:rsidRDefault="000F7366" w:rsidP="00D03B81">
      <w:pPr>
        <w:tabs>
          <w:tab w:val="clear" w:pos="1191"/>
        </w:tabs>
      </w:pPr>
      <w:r w:rsidRPr="001E6386">
        <w:t>5</w:t>
      </w:r>
      <w:r w:rsidRPr="001E6386">
        <w:tab/>
        <w:t xml:space="preserve">Toda solicitud de información más detallada o aclaraciones acerca del presente cuestionario debe remitirse, preferiblemente por correo-e, al Sr. Martin Euchner en la dirección </w:t>
      </w:r>
      <w:hyperlink r:id="rId12" w:history="1">
        <w:r w:rsidRPr="001E6386">
          <w:rPr>
            <w:rStyle w:val="Hyperlink"/>
          </w:rPr>
          <w:t>Martin.Euchner@it</w:t>
        </w:r>
        <w:bookmarkStart w:id="4" w:name="_GoBack"/>
        <w:bookmarkEnd w:id="4"/>
        <w:r w:rsidRPr="001E6386">
          <w:rPr>
            <w:rStyle w:val="Hyperlink"/>
          </w:rPr>
          <w:t>u</w:t>
        </w:r>
        <w:r w:rsidRPr="001E6386">
          <w:rPr>
            <w:rStyle w:val="Hyperlink"/>
          </w:rPr>
          <w:t>.int</w:t>
        </w:r>
      </w:hyperlink>
      <w:r w:rsidRPr="001E6386">
        <w:t xml:space="preserve">. </w:t>
      </w:r>
    </w:p>
    <w:p w:rsidR="000F7366" w:rsidRPr="001E6386" w:rsidRDefault="000F7366" w:rsidP="00DA01E9">
      <w:r w:rsidRPr="001E6386">
        <w:t>Lo saluda muy atentamente.</w:t>
      </w:r>
    </w:p>
    <w:p w:rsidR="000F7366" w:rsidRPr="001E6386" w:rsidRDefault="000F7366" w:rsidP="00DA01E9">
      <w:pPr>
        <w:spacing w:before="1701"/>
      </w:pPr>
      <w:r w:rsidRPr="001E6386">
        <w:rPr>
          <w:lang w:eastAsia="ja-JP"/>
        </w:rPr>
        <w:t>Malcolm Johnson</w:t>
      </w:r>
      <w:r w:rsidRPr="001E6386">
        <w:br/>
        <w:t>Director de la Oficina de Normalización</w:t>
      </w:r>
      <w:r w:rsidRPr="001E6386">
        <w:br/>
        <w:t>de las Telecomunicaciones</w:t>
      </w:r>
    </w:p>
    <w:p w:rsidR="000F7366" w:rsidRPr="001E6386" w:rsidRDefault="000F7366" w:rsidP="00DA01E9"/>
    <w:p w:rsidR="000F7366" w:rsidRPr="001E6386" w:rsidRDefault="000F7366" w:rsidP="00DA01E9"/>
    <w:p w:rsidR="000F7366" w:rsidRPr="001E6386" w:rsidRDefault="000F7366" w:rsidP="00DA01E9"/>
    <w:p w:rsidR="000F7366" w:rsidRPr="001E6386" w:rsidRDefault="000F7366" w:rsidP="00DA01E9"/>
    <w:p w:rsidR="000F7366" w:rsidRPr="001E6386" w:rsidRDefault="000F7366" w:rsidP="00DA01E9">
      <w:pPr>
        <w:spacing w:before="100" w:beforeAutospacing="1"/>
        <w:rPr>
          <w:b/>
          <w:bCs/>
        </w:rPr>
      </w:pPr>
      <w:r w:rsidRPr="001E6386">
        <w:rPr>
          <w:b/>
          <w:bCs/>
        </w:rPr>
        <w:t>Anexo</w:t>
      </w:r>
      <w:r w:rsidRPr="001E6386">
        <w:t xml:space="preserve">: </w:t>
      </w:r>
      <w:r w:rsidRPr="001E6386">
        <w:rPr>
          <w:b/>
          <w:bCs/>
        </w:rPr>
        <w:t>1</w:t>
      </w:r>
    </w:p>
    <w:p w:rsidR="000F7366" w:rsidRPr="001E6386" w:rsidRDefault="000F7366" w:rsidP="00DA01E9">
      <w:pPr>
        <w:tabs>
          <w:tab w:val="clear" w:pos="794"/>
          <w:tab w:val="clear" w:pos="1191"/>
          <w:tab w:val="clear" w:pos="1588"/>
          <w:tab w:val="clear" w:pos="1985"/>
        </w:tabs>
        <w:overflowPunct/>
        <w:autoSpaceDE/>
        <w:autoSpaceDN/>
        <w:adjustRightInd/>
        <w:spacing w:before="0"/>
        <w:textAlignment w:val="auto"/>
      </w:pPr>
    </w:p>
    <w:p w:rsidR="000F7366" w:rsidRPr="001E6386" w:rsidRDefault="000F7366" w:rsidP="004C1EEC">
      <w:pPr>
        <w:jc w:val="both"/>
      </w:pPr>
      <w:r w:rsidRPr="001E6386">
        <w:br w:type="page"/>
      </w:r>
    </w:p>
    <w:p w:rsidR="000F7366" w:rsidRPr="001E6386" w:rsidRDefault="000F7366" w:rsidP="009B1A4D">
      <w:pPr>
        <w:spacing w:before="0"/>
        <w:jc w:val="center"/>
      </w:pPr>
      <w:r w:rsidRPr="001E6386">
        <w:rPr>
          <w:bCs/>
        </w:rPr>
        <w:lastRenderedPageBreak/>
        <w:t>ANEXO 1</w:t>
      </w:r>
      <w:r w:rsidRPr="001E6386">
        <w:rPr>
          <w:b/>
        </w:rPr>
        <w:br/>
      </w:r>
      <w:r w:rsidRPr="001E6386">
        <w:t>(a la Circular TSB 83)</w:t>
      </w:r>
    </w:p>
    <w:p w:rsidR="000F7366" w:rsidRPr="001E6386" w:rsidRDefault="000F7366" w:rsidP="008713FC">
      <w:pPr>
        <w:spacing w:before="0" w:after="120"/>
        <w:jc w:val="center"/>
        <w:rPr>
          <w:b/>
          <w:bCs/>
          <w:sz w:val="32"/>
          <w:szCs w:val="32"/>
        </w:rPr>
      </w:pPr>
      <w:r w:rsidRPr="001E6386">
        <w:rPr>
          <w:b/>
          <w:bCs/>
          <w:sz w:val="32"/>
          <w:szCs w:val="32"/>
        </w:rPr>
        <w:t>Cuestionario sobre la lucha contra el spam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5"/>
        <w:gridCol w:w="4110"/>
      </w:tblGrid>
      <w:tr w:rsidR="000F7366" w:rsidRPr="001E6386" w:rsidTr="00803B2E">
        <w:trPr>
          <w:cantSplit/>
        </w:trPr>
        <w:tc>
          <w:tcPr>
            <w:tcW w:w="9639" w:type="dxa"/>
            <w:gridSpan w:val="3"/>
            <w:shd w:val="clear" w:color="auto" w:fill="D9D9D9"/>
          </w:tcPr>
          <w:p w:rsidR="000F7366" w:rsidRPr="001E6386" w:rsidRDefault="000F7366" w:rsidP="00803B2E">
            <w:pPr>
              <w:spacing w:before="0" w:after="120"/>
              <w:jc w:val="center"/>
              <w:rPr>
                <w:rFonts w:eastAsia="SimSun"/>
                <w:b/>
                <w:bCs/>
                <w:szCs w:val="24"/>
              </w:rPr>
            </w:pPr>
            <w:r w:rsidRPr="001E6386">
              <w:rPr>
                <w:rFonts w:eastAsia="SimSun"/>
                <w:b/>
                <w:bCs/>
              </w:rPr>
              <w:t xml:space="preserve">Información sobre la Nación / Empresa / Organización </w:t>
            </w:r>
          </w:p>
        </w:tc>
      </w:tr>
      <w:tr w:rsidR="000F7366" w:rsidRPr="001E6386" w:rsidTr="00803B2E">
        <w:trPr>
          <w:cantSplit/>
        </w:trPr>
        <w:tc>
          <w:tcPr>
            <w:tcW w:w="2694" w:type="dxa"/>
            <w:shd w:val="clear" w:color="auto" w:fill="auto"/>
            <w:vAlign w:val="center"/>
          </w:tcPr>
          <w:p w:rsidR="000F7366" w:rsidRPr="001E6386" w:rsidRDefault="000F7366" w:rsidP="00803B2E">
            <w:pPr>
              <w:spacing w:before="0" w:after="120"/>
              <w:rPr>
                <w:rFonts w:eastAsia="SimSun"/>
                <w:b/>
                <w:bCs/>
                <w:szCs w:val="24"/>
              </w:rPr>
            </w:pPr>
            <w:r w:rsidRPr="001E6386">
              <w:rPr>
                <w:rFonts w:eastAsia="SimSun"/>
                <w:b/>
                <w:bCs/>
                <w:szCs w:val="24"/>
              </w:rPr>
              <w:t>Tipo</w:t>
            </w:r>
          </w:p>
        </w:tc>
        <w:tc>
          <w:tcPr>
            <w:tcW w:w="6945" w:type="dxa"/>
            <w:gridSpan w:val="2"/>
            <w:shd w:val="clear" w:color="auto" w:fill="auto"/>
          </w:tcPr>
          <w:p w:rsidR="000F7366" w:rsidRPr="001E6386" w:rsidRDefault="000F7366" w:rsidP="00803B2E">
            <w:pPr>
              <w:spacing w:before="0" w:after="120"/>
              <w:rPr>
                <w:rFonts w:eastAsia="SimSun"/>
                <w:szCs w:val="24"/>
              </w:rPr>
            </w:pPr>
            <w:r w:rsidRPr="001E6386">
              <w:rPr>
                <w:rFonts w:eastAsia="SimSun"/>
                <w:szCs w:val="24"/>
              </w:rPr>
              <w:t>○ Estado Miembro</w:t>
            </w:r>
            <w:r w:rsidRPr="001E6386">
              <w:rPr>
                <w:rFonts w:eastAsia="SimSun"/>
                <w:szCs w:val="24"/>
              </w:rPr>
              <w:tab/>
            </w:r>
            <w:r w:rsidRPr="001E6386">
              <w:rPr>
                <w:rFonts w:eastAsia="SimSun"/>
                <w:szCs w:val="24"/>
              </w:rPr>
              <w:tab/>
            </w:r>
            <w:r w:rsidRPr="001E6386">
              <w:rPr>
                <w:rFonts w:eastAsia="SimSun"/>
                <w:szCs w:val="24"/>
              </w:rPr>
              <w:tab/>
              <w:t>○ Miembro de Sector del UIT-T</w:t>
            </w:r>
          </w:p>
          <w:p w:rsidR="000F7366" w:rsidRPr="001E6386" w:rsidRDefault="000F7366" w:rsidP="00803B2E">
            <w:pPr>
              <w:spacing w:before="0" w:after="120"/>
              <w:rPr>
                <w:rFonts w:eastAsia="SimSun"/>
                <w:szCs w:val="24"/>
              </w:rPr>
            </w:pPr>
            <w:r w:rsidRPr="001E6386">
              <w:rPr>
                <w:rFonts w:eastAsia="SimSun"/>
                <w:szCs w:val="24"/>
              </w:rPr>
              <w:t xml:space="preserve">○ Institución Académica </w:t>
            </w:r>
            <w:r w:rsidRPr="001E6386">
              <w:rPr>
                <w:rFonts w:eastAsia="SimSun"/>
                <w:szCs w:val="24"/>
              </w:rPr>
              <w:tab/>
              <w:t>○ Asociado del UIT-T</w:t>
            </w:r>
          </w:p>
        </w:tc>
      </w:tr>
      <w:tr w:rsidR="000F7366" w:rsidRPr="001E6386" w:rsidTr="00803B2E">
        <w:trPr>
          <w:cantSplit/>
        </w:trPr>
        <w:tc>
          <w:tcPr>
            <w:tcW w:w="2694" w:type="dxa"/>
            <w:shd w:val="clear" w:color="auto" w:fill="auto"/>
            <w:vAlign w:val="center"/>
          </w:tcPr>
          <w:p w:rsidR="000F7366" w:rsidRPr="001E6386" w:rsidRDefault="000F7366" w:rsidP="00803B2E">
            <w:pPr>
              <w:spacing w:before="0" w:after="120"/>
              <w:rPr>
                <w:rFonts w:eastAsia="SimSun"/>
                <w:b/>
                <w:bCs/>
                <w:szCs w:val="24"/>
              </w:rPr>
            </w:pPr>
            <w:r w:rsidRPr="001E6386">
              <w:rPr>
                <w:rFonts w:eastAsia="SimSun"/>
                <w:b/>
                <w:bCs/>
                <w:szCs w:val="24"/>
              </w:rPr>
              <w:t>País</w:t>
            </w:r>
          </w:p>
        </w:tc>
        <w:tc>
          <w:tcPr>
            <w:tcW w:w="6945" w:type="dxa"/>
            <w:gridSpan w:val="2"/>
            <w:shd w:val="clear" w:color="auto" w:fill="auto"/>
          </w:tcPr>
          <w:p w:rsidR="000F7366" w:rsidRPr="001E6386" w:rsidRDefault="000F7366" w:rsidP="00803B2E">
            <w:pPr>
              <w:spacing w:before="0" w:after="120"/>
              <w:rPr>
                <w:rFonts w:eastAsia="SimSun"/>
                <w:szCs w:val="24"/>
              </w:rPr>
            </w:pPr>
          </w:p>
        </w:tc>
      </w:tr>
      <w:tr w:rsidR="000F7366" w:rsidRPr="001E6386" w:rsidTr="00803B2E">
        <w:trPr>
          <w:cantSplit/>
          <w:trHeight w:val="629"/>
        </w:trPr>
        <w:tc>
          <w:tcPr>
            <w:tcW w:w="2694" w:type="dxa"/>
            <w:tcBorders>
              <w:bottom w:val="single" w:sz="4" w:space="0" w:color="auto"/>
            </w:tcBorders>
            <w:shd w:val="clear" w:color="auto" w:fill="auto"/>
            <w:vAlign w:val="center"/>
          </w:tcPr>
          <w:p w:rsidR="000F7366" w:rsidRPr="001E6386" w:rsidRDefault="000F7366" w:rsidP="00803B2E">
            <w:pPr>
              <w:spacing w:before="0" w:after="120"/>
              <w:rPr>
                <w:rFonts w:eastAsia="SimSun"/>
                <w:b/>
                <w:bCs/>
                <w:szCs w:val="24"/>
              </w:rPr>
            </w:pPr>
            <w:r w:rsidRPr="001E6386">
              <w:rPr>
                <w:rFonts w:eastAsia="SimSun"/>
                <w:b/>
                <w:bCs/>
                <w:szCs w:val="24"/>
              </w:rPr>
              <w:t>Nombre completo</w:t>
            </w:r>
          </w:p>
        </w:tc>
        <w:tc>
          <w:tcPr>
            <w:tcW w:w="6945" w:type="dxa"/>
            <w:gridSpan w:val="2"/>
            <w:tcBorders>
              <w:bottom w:val="single" w:sz="4" w:space="0" w:color="auto"/>
            </w:tcBorders>
            <w:shd w:val="clear" w:color="auto" w:fill="auto"/>
          </w:tcPr>
          <w:p w:rsidR="000F7366" w:rsidRPr="001E6386" w:rsidRDefault="000F7366" w:rsidP="00803B2E">
            <w:pPr>
              <w:spacing w:before="0" w:after="120"/>
              <w:rPr>
                <w:rFonts w:eastAsia="SimSun"/>
                <w:szCs w:val="24"/>
              </w:rPr>
            </w:pPr>
          </w:p>
        </w:tc>
      </w:tr>
      <w:tr w:rsidR="000F7366" w:rsidRPr="001E6386" w:rsidTr="00803B2E">
        <w:trPr>
          <w:cantSplit/>
        </w:trPr>
        <w:tc>
          <w:tcPr>
            <w:tcW w:w="9639" w:type="dxa"/>
            <w:gridSpan w:val="3"/>
            <w:shd w:val="clear" w:color="auto" w:fill="D9D9D9"/>
            <w:vAlign w:val="center"/>
          </w:tcPr>
          <w:p w:rsidR="000F7366" w:rsidRPr="001E6386" w:rsidRDefault="000F7366" w:rsidP="00803B2E">
            <w:pPr>
              <w:spacing w:before="0" w:after="120"/>
              <w:jc w:val="center"/>
              <w:rPr>
                <w:rFonts w:eastAsia="SimSun"/>
                <w:b/>
                <w:bCs/>
                <w:szCs w:val="24"/>
              </w:rPr>
            </w:pPr>
            <w:r w:rsidRPr="001E6386">
              <w:rPr>
                <w:rFonts w:eastAsia="SimSun"/>
                <w:b/>
                <w:bCs/>
                <w:szCs w:val="24"/>
              </w:rPr>
              <w:t>Información de contacto</w:t>
            </w:r>
          </w:p>
        </w:tc>
      </w:tr>
      <w:tr w:rsidR="000F7366" w:rsidRPr="001E6386" w:rsidTr="00803B2E">
        <w:trPr>
          <w:cantSplit/>
        </w:trPr>
        <w:tc>
          <w:tcPr>
            <w:tcW w:w="2694" w:type="dxa"/>
            <w:shd w:val="clear" w:color="auto" w:fill="auto"/>
          </w:tcPr>
          <w:p w:rsidR="000F7366" w:rsidRPr="001E6386" w:rsidRDefault="000F7366" w:rsidP="00803B2E">
            <w:pPr>
              <w:spacing w:before="0" w:after="120"/>
              <w:rPr>
                <w:rFonts w:eastAsia="SimSun"/>
                <w:b/>
                <w:bCs/>
                <w:szCs w:val="24"/>
              </w:rPr>
            </w:pPr>
            <w:r w:rsidRPr="001E6386">
              <w:rPr>
                <w:rFonts w:eastAsia="SimSun"/>
                <w:b/>
                <w:bCs/>
                <w:szCs w:val="24"/>
              </w:rPr>
              <w:t>Nombre</w:t>
            </w:r>
          </w:p>
        </w:tc>
        <w:tc>
          <w:tcPr>
            <w:tcW w:w="6945" w:type="dxa"/>
            <w:gridSpan w:val="2"/>
            <w:shd w:val="clear" w:color="auto" w:fill="auto"/>
          </w:tcPr>
          <w:p w:rsidR="000F7366" w:rsidRPr="001E6386" w:rsidRDefault="000F7366" w:rsidP="00803B2E">
            <w:pPr>
              <w:spacing w:before="0" w:after="120"/>
              <w:rPr>
                <w:rFonts w:eastAsia="SimSun"/>
                <w:szCs w:val="24"/>
              </w:rPr>
            </w:pPr>
          </w:p>
        </w:tc>
      </w:tr>
      <w:tr w:rsidR="000F7366" w:rsidRPr="001E6386" w:rsidTr="00803B2E">
        <w:trPr>
          <w:cantSplit/>
        </w:trPr>
        <w:tc>
          <w:tcPr>
            <w:tcW w:w="2694" w:type="dxa"/>
            <w:shd w:val="clear" w:color="auto" w:fill="auto"/>
          </w:tcPr>
          <w:p w:rsidR="000F7366" w:rsidRPr="001E6386" w:rsidRDefault="000F7366" w:rsidP="00803B2E">
            <w:pPr>
              <w:spacing w:before="0" w:after="120"/>
              <w:rPr>
                <w:rFonts w:eastAsia="SimSun"/>
                <w:b/>
                <w:bCs/>
                <w:szCs w:val="24"/>
              </w:rPr>
            </w:pPr>
            <w:r w:rsidRPr="001E6386">
              <w:rPr>
                <w:rFonts w:eastAsia="SimSun"/>
                <w:b/>
                <w:bCs/>
                <w:szCs w:val="24"/>
              </w:rPr>
              <w:t>Correo-e</w:t>
            </w:r>
          </w:p>
        </w:tc>
        <w:tc>
          <w:tcPr>
            <w:tcW w:w="6945" w:type="dxa"/>
            <w:gridSpan w:val="2"/>
            <w:shd w:val="clear" w:color="auto" w:fill="auto"/>
          </w:tcPr>
          <w:p w:rsidR="000F7366" w:rsidRPr="001E6386" w:rsidRDefault="000F7366" w:rsidP="00803B2E">
            <w:pPr>
              <w:spacing w:before="0" w:after="120"/>
              <w:rPr>
                <w:rFonts w:eastAsia="SimSun"/>
                <w:szCs w:val="24"/>
              </w:rPr>
            </w:pPr>
          </w:p>
        </w:tc>
      </w:tr>
      <w:tr w:rsidR="000F7366" w:rsidRPr="001E6386" w:rsidTr="00803B2E">
        <w:trPr>
          <w:cantSplit/>
        </w:trPr>
        <w:tc>
          <w:tcPr>
            <w:tcW w:w="2694" w:type="dxa"/>
            <w:shd w:val="clear" w:color="auto" w:fill="auto"/>
          </w:tcPr>
          <w:p w:rsidR="000F7366" w:rsidRPr="001E6386" w:rsidRDefault="000F7366" w:rsidP="00803B2E">
            <w:pPr>
              <w:spacing w:before="0" w:after="120"/>
              <w:rPr>
                <w:rFonts w:eastAsia="SimSun"/>
                <w:b/>
                <w:bCs/>
                <w:szCs w:val="24"/>
              </w:rPr>
            </w:pPr>
            <w:r w:rsidRPr="001E6386">
              <w:rPr>
                <w:rFonts w:eastAsia="SimSun"/>
                <w:b/>
                <w:bCs/>
                <w:szCs w:val="24"/>
              </w:rPr>
              <w:t xml:space="preserve">Teléfono/Móvil </w:t>
            </w:r>
          </w:p>
        </w:tc>
        <w:tc>
          <w:tcPr>
            <w:tcW w:w="6945" w:type="dxa"/>
            <w:gridSpan w:val="2"/>
            <w:shd w:val="clear" w:color="auto" w:fill="auto"/>
          </w:tcPr>
          <w:p w:rsidR="000F7366" w:rsidRPr="001E6386" w:rsidRDefault="000F7366" w:rsidP="00803B2E">
            <w:pPr>
              <w:spacing w:before="0" w:after="120"/>
              <w:rPr>
                <w:rFonts w:eastAsia="SimSun"/>
                <w:szCs w:val="24"/>
              </w:rPr>
            </w:pPr>
          </w:p>
        </w:tc>
      </w:tr>
      <w:tr w:rsidR="000F7366" w:rsidRPr="001E6386" w:rsidTr="00803B2E">
        <w:trPr>
          <w:cantSplit/>
        </w:trPr>
        <w:tc>
          <w:tcPr>
            <w:tcW w:w="2694" w:type="dxa"/>
            <w:tcBorders>
              <w:bottom w:val="single" w:sz="4" w:space="0" w:color="auto"/>
            </w:tcBorders>
            <w:shd w:val="clear" w:color="auto" w:fill="auto"/>
          </w:tcPr>
          <w:p w:rsidR="000F7366" w:rsidRPr="001E6386" w:rsidRDefault="000F7366" w:rsidP="00803B2E">
            <w:pPr>
              <w:spacing w:before="0" w:after="120"/>
              <w:rPr>
                <w:rFonts w:eastAsia="SimSun"/>
                <w:b/>
                <w:bCs/>
                <w:szCs w:val="24"/>
              </w:rPr>
            </w:pPr>
            <w:r w:rsidRPr="001E6386">
              <w:rPr>
                <w:rFonts w:eastAsia="SimSun"/>
                <w:b/>
                <w:bCs/>
                <w:szCs w:val="24"/>
              </w:rPr>
              <w:t>Fax</w:t>
            </w:r>
          </w:p>
        </w:tc>
        <w:tc>
          <w:tcPr>
            <w:tcW w:w="6945" w:type="dxa"/>
            <w:gridSpan w:val="2"/>
            <w:tcBorders>
              <w:bottom w:val="single" w:sz="4" w:space="0" w:color="auto"/>
            </w:tcBorders>
            <w:shd w:val="clear" w:color="auto" w:fill="auto"/>
          </w:tcPr>
          <w:p w:rsidR="000F7366" w:rsidRPr="001E6386" w:rsidRDefault="000F7366" w:rsidP="00803B2E">
            <w:pPr>
              <w:spacing w:before="0" w:after="120"/>
              <w:rPr>
                <w:rFonts w:eastAsia="SimSun"/>
                <w:szCs w:val="24"/>
              </w:rPr>
            </w:pPr>
          </w:p>
        </w:tc>
      </w:tr>
      <w:tr w:rsidR="000F7366" w:rsidRPr="001E6386" w:rsidTr="00803B2E">
        <w:tc>
          <w:tcPr>
            <w:tcW w:w="9639" w:type="dxa"/>
            <w:gridSpan w:val="3"/>
            <w:shd w:val="clear" w:color="auto" w:fill="D9D9D9"/>
          </w:tcPr>
          <w:p w:rsidR="000F7366" w:rsidRPr="001E6386" w:rsidRDefault="000F7366" w:rsidP="00803B2E">
            <w:pPr>
              <w:spacing w:before="0" w:after="120"/>
              <w:jc w:val="center"/>
              <w:rPr>
                <w:rFonts w:eastAsia="SimSun"/>
                <w:b/>
                <w:bCs/>
                <w:szCs w:val="24"/>
              </w:rPr>
            </w:pPr>
            <w:r w:rsidRPr="001E6386">
              <w:rPr>
                <w:rFonts w:eastAsia="SimSun"/>
                <w:b/>
                <w:bCs/>
                <w:szCs w:val="24"/>
              </w:rPr>
              <w:t>Pregunta / Respuesta</w:t>
            </w:r>
          </w:p>
        </w:tc>
      </w:tr>
      <w:tr w:rsidR="000F7366" w:rsidRPr="001E6386" w:rsidTr="00803B2E">
        <w:trPr>
          <w:trHeight w:val="71"/>
        </w:trPr>
        <w:tc>
          <w:tcPr>
            <w:tcW w:w="5529" w:type="dxa"/>
            <w:gridSpan w:val="2"/>
            <w:shd w:val="clear" w:color="auto" w:fill="auto"/>
            <w:vAlign w:val="center"/>
          </w:tcPr>
          <w:p w:rsidR="000F7366" w:rsidRPr="001E6386" w:rsidRDefault="000F7366" w:rsidP="00803B2E">
            <w:pPr>
              <w:spacing w:before="0" w:after="120"/>
              <w:jc w:val="center"/>
              <w:rPr>
                <w:rFonts w:eastAsia="SimSun"/>
                <w:szCs w:val="24"/>
              </w:rPr>
            </w:pPr>
            <w:r w:rsidRPr="001E6386">
              <w:rPr>
                <w:rFonts w:eastAsia="SimSun"/>
                <w:szCs w:val="24"/>
              </w:rPr>
              <w:t>PREGUNTAS</w:t>
            </w:r>
          </w:p>
        </w:tc>
        <w:tc>
          <w:tcPr>
            <w:tcW w:w="4110" w:type="dxa"/>
            <w:shd w:val="clear" w:color="auto" w:fill="auto"/>
            <w:vAlign w:val="center"/>
          </w:tcPr>
          <w:p w:rsidR="000F7366" w:rsidRPr="001E6386" w:rsidRDefault="000F7366" w:rsidP="00803B2E">
            <w:pPr>
              <w:spacing w:before="0" w:after="120"/>
              <w:jc w:val="center"/>
              <w:rPr>
                <w:rFonts w:eastAsia="SimSun"/>
                <w:szCs w:val="24"/>
              </w:rPr>
            </w:pPr>
            <w:r w:rsidRPr="001E6386">
              <w:rPr>
                <w:rFonts w:eastAsia="SimSun"/>
                <w:szCs w:val="24"/>
              </w:rPr>
              <w:t>RESPUESTAS</w:t>
            </w:r>
          </w:p>
        </w:tc>
      </w:tr>
      <w:tr w:rsidR="000F7366" w:rsidRPr="001E6386" w:rsidTr="00803B2E">
        <w:tc>
          <w:tcPr>
            <w:tcW w:w="5529" w:type="dxa"/>
            <w:gridSpan w:val="2"/>
            <w:shd w:val="clear" w:color="auto" w:fill="auto"/>
          </w:tcPr>
          <w:p w:rsidR="000F7366" w:rsidRPr="001E6386" w:rsidRDefault="001E6386" w:rsidP="00803B2E">
            <w:pPr>
              <w:spacing w:after="120"/>
              <w:rPr>
                <w:rFonts w:eastAsia="SimSun"/>
                <w:b/>
                <w:bCs/>
                <w:szCs w:val="24"/>
              </w:rPr>
            </w:pPr>
            <w:r>
              <w:rPr>
                <w:rFonts w:eastAsia="SimSun"/>
                <w:b/>
                <w:bCs/>
                <w:szCs w:val="24"/>
              </w:rPr>
              <w:t xml:space="preserve">1.  </w:t>
            </w:r>
            <w:r w:rsidR="000F7366" w:rsidRPr="001E6386">
              <w:rPr>
                <w:rFonts w:eastAsia="SimSun"/>
                <w:b/>
                <w:bCs/>
                <w:szCs w:val="24"/>
              </w:rPr>
              <w:t>In</w:t>
            </w:r>
            <w:r w:rsidR="004C0776">
              <w:rPr>
                <w:rFonts w:eastAsia="SimSun"/>
                <w:b/>
                <w:bCs/>
                <w:szCs w:val="24"/>
              </w:rPr>
              <w:t>formación general sobre el spam</w:t>
            </w:r>
          </w:p>
          <w:p w:rsidR="000F7366" w:rsidRPr="001E6386" w:rsidRDefault="000F7366" w:rsidP="000F7366">
            <w:pPr>
              <w:numPr>
                <w:ilvl w:val="0"/>
                <w:numId w:val="6"/>
              </w:numPr>
              <w:spacing w:after="120"/>
              <w:ind w:left="357" w:hanging="357"/>
              <w:contextualSpacing/>
              <w:rPr>
                <w:rFonts w:eastAsia="SimSun"/>
                <w:sz w:val="22"/>
                <w:szCs w:val="22"/>
              </w:rPr>
            </w:pPr>
            <w:r w:rsidRPr="001E6386">
              <w:rPr>
                <w:rFonts w:eastAsia="SimSun"/>
                <w:sz w:val="22"/>
                <w:szCs w:val="22"/>
              </w:rPr>
              <w:t>¿Cómo define usted el spam, y está contenida dicha definición en la legislación o reglamentación nacional?</w:t>
            </w:r>
          </w:p>
          <w:p w:rsidR="000F7366" w:rsidRPr="001E6386" w:rsidRDefault="000F7366" w:rsidP="000F7366">
            <w:pPr>
              <w:numPr>
                <w:ilvl w:val="0"/>
                <w:numId w:val="6"/>
              </w:numPr>
              <w:spacing w:before="240" w:after="120"/>
              <w:ind w:left="357" w:hanging="357"/>
              <w:rPr>
                <w:rFonts w:eastAsia="SimSun"/>
                <w:sz w:val="22"/>
                <w:szCs w:val="22"/>
              </w:rPr>
            </w:pPr>
            <w:r w:rsidRPr="001E6386">
              <w:rPr>
                <w:rFonts w:eastAsia="SimSun"/>
                <w:sz w:val="22"/>
                <w:szCs w:val="22"/>
              </w:rPr>
              <w:t>¿Cómo detecta y mide el spam en el entorno operativo?</w:t>
            </w:r>
          </w:p>
          <w:p w:rsidR="000F7366" w:rsidRPr="001E6386" w:rsidRDefault="000F7366" w:rsidP="00803B2E">
            <w:pPr>
              <w:spacing w:before="0" w:after="120"/>
              <w:rPr>
                <w:rFonts w:eastAsia="SimSun"/>
                <w:sz w:val="22"/>
                <w:szCs w:val="22"/>
              </w:rPr>
            </w:pPr>
            <w:r w:rsidRPr="001E6386">
              <w:rPr>
                <w:rFonts w:eastAsia="SimSun"/>
                <w:sz w:val="22"/>
                <w:szCs w:val="22"/>
              </w:rPr>
              <w:t>De ser posible, sírvase facilitar:</w:t>
            </w:r>
          </w:p>
          <w:p w:rsidR="000F7366" w:rsidRPr="001E6386" w:rsidRDefault="000F7366" w:rsidP="000F7366">
            <w:pPr>
              <w:numPr>
                <w:ilvl w:val="0"/>
                <w:numId w:val="5"/>
              </w:num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rPr>
            </w:pPr>
            <w:r w:rsidRPr="001E6386">
              <w:rPr>
                <w:rFonts w:eastAsia="SimSun"/>
                <w:sz w:val="22"/>
                <w:szCs w:val="22"/>
                <w:lang w:eastAsia="zh-CN"/>
              </w:rPr>
              <w:t xml:space="preserve">Los tipos de spam, </w:t>
            </w:r>
            <w:r w:rsidR="00D95F00">
              <w:rPr>
                <w:rFonts w:eastAsia="SimSun"/>
                <w:sz w:val="22"/>
                <w:szCs w:val="22"/>
                <w:lang w:eastAsia="zh-CN"/>
              </w:rPr>
              <w:t>por ejemplo, el spam por correo</w:t>
            </w:r>
            <w:r w:rsidR="00D95F00">
              <w:rPr>
                <w:rFonts w:eastAsia="SimSun"/>
                <w:sz w:val="22"/>
                <w:szCs w:val="22"/>
                <w:lang w:eastAsia="zh-CN"/>
              </w:rPr>
              <w:noBreakHyphen/>
            </w:r>
            <w:r w:rsidRPr="001E6386">
              <w:rPr>
                <w:rFonts w:eastAsia="SimSun"/>
                <w:sz w:val="22"/>
                <w:szCs w:val="22"/>
                <w:lang w:eastAsia="zh-CN"/>
              </w:rPr>
              <w:t>e, por SMS, en aplicaciones multimedios basadas en IP, etc.</w:t>
            </w:r>
          </w:p>
          <w:p w:rsidR="000F7366" w:rsidRPr="001E6386" w:rsidRDefault="000F7366" w:rsidP="000F7366">
            <w:pPr>
              <w:numPr>
                <w:ilvl w:val="0"/>
                <w:numId w:val="5"/>
              </w:num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rPr>
            </w:pPr>
            <w:r w:rsidRPr="001E6386">
              <w:rPr>
                <w:rFonts w:eastAsia="SimSun"/>
                <w:sz w:val="22"/>
                <w:szCs w:val="22"/>
                <w:lang w:eastAsia="zh-CN"/>
              </w:rPr>
              <w:t xml:space="preserve">El volumen de tráfico de spam, tanto en cantidad como </w:t>
            </w:r>
            <w:r w:rsidR="004C0776">
              <w:rPr>
                <w:rFonts w:eastAsia="SimSun"/>
                <w:sz w:val="22"/>
                <w:szCs w:val="22"/>
                <w:lang w:eastAsia="zh-CN"/>
              </w:rPr>
              <w:t>en porcentaje del tráfico total</w:t>
            </w:r>
          </w:p>
          <w:p w:rsidR="000F7366" w:rsidRPr="001E6386" w:rsidRDefault="000F7366" w:rsidP="000F7366">
            <w:pPr>
              <w:numPr>
                <w:ilvl w:val="0"/>
                <w:numId w:val="5"/>
              </w:num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rPr>
            </w:pPr>
            <w:r w:rsidRPr="001E6386">
              <w:rPr>
                <w:rFonts w:eastAsia="SimSun"/>
                <w:sz w:val="22"/>
                <w:szCs w:val="22"/>
                <w:lang w:eastAsia="zh-CN"/>
              </w:rPr>
              <w:t>Las estadísticas mensuales y anuales de los datos anteri</w:t>
            </w:r>
            <w:r w:rsidR="004C0776">
              <w:rPr>
                <w:rFonts w:eastAsia="SimSun"/>
                <w:sz w:val="22"/>
                <w:szCs w:val="22"/>
                <w:lang w:eastAsia="zh-CN"/>
              </w:rPr>
              <w:t>ores para los últimos tres años</w:t>
            </w:r>
          </w:p>
          <w:p w:rsidR="000F7366" w:rsidRPr="001E6386" w:rsidRDefault="000F7366" w:rsidP="000F7366">
            <w:pPr>
              <w:numPr>
                <w:ilvl w:val="0"/>
                <w:numId w:val="5"/>
              </w:numPr>
              <w:tabs>
                <w:tab w:val="clear" w:pos="794"/>
                <w:tab w:val="clear" w:pos="1588"/>
                <w:tab w:val="clear" w:pos="1985"/>
                <w:tab w:val="left" w:pos="850"/>
                <w:tab w:val="left" w:pos="1531"/>
              </w:tabs>
              <w:overflowPunct/>
              <w:autoSpaceDE/>
              <w:autoSpaceDN/>
              <w:adjustRightInd/>
              <w:spacing w:before="0" w:after="120"/>
              <w:textAlignment w:val="auto"/>
              <w:rPr>
                <w:rFonts w:eastAsia="SimSun"/>
                <w:sz w:val="22"/>
                <w:szCs w:val="22"/>
                <w:lang w:eastAsia="zh-CN"/>
              </w:rPr>
            </w:pPr>
            <w:r w:rsidRPr="001E6386">
              <w:rPr>
                <w:rFonts w:eastAsia="SimSun"/>
                <w:sz w:val="22"/>
                <w:szCs w:val="22"/>
                <w:lang w:eastAsia="zh-CN"/>
              </w:rPr>
              <w:t>El origen, las rutas y el volumen correspondiente de dicho tráfico.</w:t>
            </w:r>
          </w:p>
          <w:p w:rsidR="000F7366" w:rsidRPr="001E6386" w:rsidRDefault="000F7366" w:rsidP="000F7366">
            <w:pPr>
              <w:numPr>
                <w:ilvl w:val="0"/>
                <w:numId w:val="6"/>
              </w:numPr>
              <w:spacing w:before="240" w:after="120"/>
              <w:ind w:left="357" w:hanging="357"/>
              <w:rPr>
                <w:rFonts w:eastAsia="SimSun"/>
                <w:sz w:val="22"/>
                <w:szCs w:val="22"/>
              </w:rPr>
            </w:pPr>
            <w:r w:rsidRPr="001E6386">
              <w:rPr>
                <w:rFonts w:eastAsia="SimSun"/>
                <w:sz w:val="22"/>
                <w:szCs w:val="22"/>
              </w:rPr>
              <w:t xml:space="preserve">Si es capaz de clasificar el spam en función del destinatario (por ejemplo, la población en general, los niños, las personas mayores, las comunidades locales, las pequeñas empresas, las autoridades locales), describa el proceso que le permite hacerlo, e indique quiénes </w:t>
            </w:r>
            <w:r w:rsidR="004C0776">
              <w:rPr>
                <w:rFonts w:eastAsia="SimSun"/>
                <w:sz w:val="22"/>
                <w:szCs w:val="22"/>
              </w:rPr>
              <w:t>o cuáles son los destinatarios.</w:t>
            </w:r>
          </w:p>
          <w:p w:rsidR="000F7366" w:rsidRPr="001E6386" w:rsidRDefault="000F7366" w:rsidP="000F7366">
            <w:pPr>
              <w:numPr>
                <w:ilvl w:val="0"/>
                <w:numId w:val="6"/>
              </w:numPr>
              <w:spacing w:before="240" w:after="120"/>
              <w:ind w:left="357" w:hanging="357"/>
              <w:rPr>
                <w:rFonts w:eastAsia="SimSun"/>
                <w:szCs w:val="24"/>
              </w:rPr>
            </w:pPr>
            <w:r w:rsidRPr="001E6386">
              <w:rPr>
                <w:rFonts w:eastAsia="SimSun"/>
                <w:sz w:val="22"/>
                <w:szCs w:val="22"/>
              </w:rPr>
              <w:t xml:space="preserve">¿Ha determinado cuánto cuesta el spam a la economía de su país o su organización? De ser así, sírvase facilitar los datos correspondientes a los tres últimos años, y describa su metodología para establecer los costes. En caso contrario, ¿Podría facilitar una estimación de dichos costes? </w:t>
            </w:r>
          </w:p>
        </w:tc>
        <w:tc>
          <w:tcPr>
            <w:tcW w:w="4110" w:type="dxa"/>
            <w:shd w:val="clear" w:color="auto" w:fill="auto"/>
          </w:tcPr>
          <w:p w:rsidR="000F7366" w:rsidRPr="001E6386" w:rsidRDefault="000F7366" w:rsidP="00803B2E">
            <w:pPr>
              <w:spacing w:before="0" w:after="120"/>
              <w:rPr>
                <w:rFonts w:eastAsia="SimSun"/>
                <w:szCs w:val="24"/>
              </w:rPr>
            </w:pPr>
          </w:p>
        </w:tc>
      </w:tr>
      <w:tr w:rsidR="000F7366" w:rsidRPr="001E6386" w:rsidTr="00803B2E">
        <w:trPr>
          <w:cantSplit/>
        </w:trPr>
        <w:tc>
          <w:tcPr>
            <w:tcW w:w="5529" w:type="dxa"/>
            <w:gridSpan w:val="2"/>
            <w:shd w:val="clear" w:color="auto" w:fill="auto"/>
          </w:tcPr>
          <w:p w:rsidR="000F7366" w:rsidRPr="001E6386" w:rsidRDefault="000F7366" w:rsidP="00803B2E">
            <w:pPr>
              <w:spacing w:after="120"/>
              <w:rPr>
                <w:rFonts w:eastAsia="SimSun"/>
                <w:b/>
                <w:bCs/>
                <w:szCs w:val="24"/>
              </w:rPr>
            </w:pPr>
            <w:r w:rsidRPr="001E6386">
              <w:rPr>
                <w:rFonts w:eastAsia="SimSun"/>
                <w:b/>
                <w:bCs/>
                <w:szCs w:val="24"/>
              </w:rPr>
              <w:lastRenderedPageBreak/>
              <w:t>2.</w:t>
            </w:r>
            <w:r w:rsidRPr="001E6386">
              <w:rPr>
                <w:rFonts w:eastAsia="SimSun"/>
              </w:rPr>
              <w:t xml:space="preserve">  </w:t>
            </w:r>
            <w:r w:rsidRPr="001E6386">
              <w:rPr>
                <w:rFonts w:eastAsia="SimSun"/>
                <w:b/>
                <w:bCs/>
                <w:szCs w:val="24"/>
              </w:rPr>
              <w:t>Organizaciones responsables de la lucha contra el spam</w:t>
            </w:r>
          </w:p>
          <w:p w:rsidR="000F7366" w:rsidRPr="001E6386" w:rsidRDefault="000F7366" w:rsidP="000F7366">
            <w:pPr>
              <w:numPr>
                <w:ilvl w:val="0"/>
                <w:numId w:val="7"/>
              </w:numPr>
              <w:spacing w:after="120"/>
              <w:ind w:left="357" w:hanging="357"/>
              <w:rPr>
                <w:rFonts w:eastAsia="SimSun"/>
                <w:sz w:val="22"/>
                <w:szCs w:val="22"/>
              </w:rPr>
            </w:pPr>
            <w:r w:rsidRPr="001E6386">
              <w:rPr>
                <w:rFonts w:eastAsia="SimSun"/>
                <w:sz w:val="22"/>
                <w:szCs w:val="22"/>
              </w:rPr>
              <w:t>¿Existe un (gobierno) u organización(es) (por ejemplo un monopolio de operador de red) que sea responsable del seguimiento y la lucha contra el spam? ¿Cuá</w:t>
            </w:r>
            <w:r w:rsidR="004C0776">
              <w:rPr>
                <w:rFonts w:eastAsia="SimSun"/>
                <w:sz w:val="22"/>
                <w:szCs w:val="22"/>
              </w:rPr>
              <w:t>les son esas responsabilidades?</w:t>
            </w:r>
          </w:p>
          <w:p w:rsidR="000F7366" w:rsidRPr="001E6386" w:rsidRDefault="000F7366" w:rsidP="000F7366">
            <w:pPr>
              <w:numPr>
                <w:ilvl w:val="0"/>
                <w:numId w:val="7"/>
              </w:numPr>
              <w:spacing w:before="240" w:after="120"/>
              <w:ind w:left="357" w:hanging="357"/>
              <w:rPr>
                <w:rFonts w:eastAsia="SimSun"/>
                <w:sz w:val="22"/>
                <w:szCs w:val="22"/>
              </w:rPr>
            </w:pPr>
            <w:r w:rsidRPr="001E6386">
              <w:rPr>
                <w:rFonts w:eastAsia="SimSun"/>
                <w:sz w:val="22"/>
                <w:szCs w:val="22"/>
              </w:rPr>
              <w:t>En el sector privado, ¿Cuál es el papel esperado o el mandato del operador de red a efectos del seguimiento y la lucha contra el spam? ¿Cuál es la relación entre el o los operadores de red de</w:t>
            </w:r>
            <w:r w:rsidR="004C0776">
              <w:rPr>
                <w:rFonts w:eastAsia="SimSun"/>
                <w:sz w:val="22"/>
                <w:szCs w:val="22"/>
              </w:rPr>
              <w:t>l sector privado y el gobierno?</w:t>
            </w:r>
          </w:p>
          <w:p w:rsidR="000F7366" w:rsidRPr="001E6386" w:rsidRDefault="000F7366" w:rsidP="000F7366">
            <w:pPr>
              <w:numPr>
                <w:ilvl w:val="0"/>
                <w:numId w:val="7"/>
              </w:numPr>
              <w:spacing w:before="240" w:after="120"/>
              <w:ind w:left="357" w:hanging="357"/>
              <w:rPr>
                <w:rFonts w:eastAsia="SimSun"/>
                <w:sz w:val="22"/>
                <w:szCs w:val="22"/>
              </w:rPr>
            </w:pPr>
            <w:r w:rsidRPr="001E6386">
              <w:rPr>
                <w:rFonts w:eastAsia="SimSun"/>
                <w:sz w:val="22"/>
                <w:szCs w:val="22"/>
              </w:rPr>
              <w:t>¿Qué otras organizaciones (por ejemplo privadas, sin ánimo de lucro) asumen responsabilidades en la lucha contra el spam? ¿Cuá</w:t>
            </w:r>
            <w:r w:rsidR="004C0776">
              <w:rPr>
                <w:rFonts w:eastAsia="SimSun"/>
                <w:sz w:val="22"/>
                <w:szCs w:val="22"/>
              </w:rPr>
              <w:t>les son esas responsabilidades?</w:t>
            </w:r>
          </w:p>
          <w:p w:rsidR="000F7366" w:rsidRPr="001E6386" w:rsidRDefault="000F7366" w:rsidP="000F7366">
            <w:pPr>
              <w:numPr>
                <w:ilvl w:val="0"/>
                <w:numId w:val="7"/>
              </w:numPr>
              <w:spacing w:before="240" w:after="120"/>
              <w:ind w:left="357" w:hanging="357"/>
              <w:rPr>
                <w:rFonts w:eastAsia="SimSun"/>
                <w:szCs w:val="24"/>
              </w:rPr>
            </w:pPr>
            <w:r w:rsidRPr="001E6386">
              <w:rPr>
                <w:rFonts w:eastAsia="SimSun"/>
                <w:sz w:val="22"/>
                <w:szCs w:val="22"/>
              </w:rPr>
              <w:t>Si existe un coordinador nacional para cuestiones relacionadas con el spam, sírvase facilitar su dirección de contacto, de modo que se pueda comunicar con él o ella públicamente.</w:t>
            </w:r>
          </w:p>
        </w:tc>
        <w:tc>
          <w:tcPr>
            <w:tcW w:w="4110" w:type="dxa"/>
            <w:shd w:val="clear" w:color="auto" w:fill="auto"/>
          </w:tcPr>
          <w:p w:rsidR="000F7366" w:rsidRPr="001E6386" w:rsidRDefault="000F7366" w:rsidP="00803B2E">
            <w:pPr>
              <w:spacing w:before="0" w:after="120"/>
              <w:rPr>
                <w:rFonts w:eastAsia="SimSun"/>
                <w:szCs w:val="24"/>
              </w:rPr>
            </w:pPr>
          </w:p>
        </w:tc>
      </w:tr>
      <w:tr w:rsidR="000F7366" w:rsidRPr="001E6386" w:rsidTr="00803B2E">
        <w:trPr>
          <w:cantSplit/>
        </w:trPr>
        <w:tc>
          <w:tcPr>
            <w:tcW w:w="5529" w:type="dxa"/>
            <w:gridSpan w:val="2"/>
            <w:shd w:val="clear" w:color="auto" w:fill="auto"/>
          </w:tcPr>
          <w:p w:rsidR="000F7366" w:rsidRPr="001E6386" w:rsidRDefault="000F7366" w:rsidP="00803B2E">
            <w:pPr>
              <w:spacing w:after="120"/>
              <w:rPr>
                <w:rFonts w:eastAsia="SimSun"/>
                <w:b/>
                <w:bCs/>
                <w:szCs w:val="24"/>
              </w:rPr>
            </w:pPr>
            <w:r w:rsidRPr="001E6386">
              <w:rPr>
                <w:rFonts w:eastAsia="SimSun"/>
                <w:b/>
                <w:bCs/>
                <w:szCs w:val="24"/>
              </w:rPr>
              <w:t>3.</w:t>
            </w:r>
            <w:r w:rsidRPr="001E6386">
              <w:rPr>
                <w:rFonts w:eastAsia="SimSun"/>
              </w:rPr>
              <w:t xml:space="preserve">  </w:t>
            </w:r>
            <w:r w:rsidRPr="001E6386">
              <w:rPr>
                <w:rFonts w:eastAsia="SimSun"/>
                <w:b/>
                <w:bCs/>
                <w:szCs w:val="24"/>
              </w:rPr>
              <w:t>Legislación y reglamentación sobre lucha contra el spam</w:t>
            </w:r>
          </w:p>
          <w:p w:rsidR="000F7366" w:rsidRPr="001E6386" w:rsidRDefault="000F7366" w:rsidP="000F7366">
            <w:pPr>
              <w:numPr>
                <w:ilvl w:val="0"/>
                <w:numId w:val="8"/>
              </w:numPr>
              <w:spacing w:after="120"/>
              <w:ind w:left="357" w:hanging="357"/>
              <w:rPr>
                <w:rFonts w:eastAsia="SimSun"/>
                <w:sz w:val="22"/>
                <w:szCs w:val="22"/>
              </w:rPr>
            </w:pPr>
            <w:r w:rsidRPr="001E6386">
              <w:rPr>
                <w:rFonts w:eastAsia="SimSun"/>
                <w:sz w:val="22"/>
                <w:szCs w:val="22"/>
              </w:rPr>
              <w:t>Sírvase indicar cualquier legislación y reglamentación nacional en vigor para luchar contra el spam.</w:t>
            </w:r>
          </w:p>
          <w:p w:rsidR="000F7366" w:rsidRPr="001E6386" w:rsidRDefault="000F7366" w:rsidP="000F7366">
            <w:pPr>
              <w:numPr>
                <w:ilvl w:val="0"/>
                <w:numId w:val="8"/>
              </w:numPr>
              <w:spacing w:before="240" w:after="120"/>
              <w:rPr>
                <w:rFonts w:eastAsia="SimSun"/>
                <w:sz w:val="22"/>
                <w:szCs w:val="22"/>
              </w:rPr>
            </w:pPr>
            <w:r w:rsidRPr="001E6386">
              <w:rPr>
                <w:rFonts w:eastAsia="SimSun"/>
                <w:sz w:val="22"/>
                <w:szCs w:val="22"/>
              </w:rPr>
              <w:t>¿Habilita dicha legislación o reglamentación al consumidor para controlar la recepción de spam, por ejemplo mediante la exclusión voluntaria (</w:t>
            </w:r>
            <w:proofErr w:type="spellStart"/>
            <w:r w:rsidRPr="001E6386">
              <w:rPr>
                <w:rFonts w:eastAsia="SimSun"/>
                <w:i/>
                <w:iCs/>
                <w:sz w:val="22"/>
                <w:szCs w:val="22"/>
              </w:rPr>
              <w:t>opting</w:t>
            </w:r>
            <w:proofErr w:type="spellEnd"/>
            <w:r w:rsidRPr="001E6386">
              <w:rPr>
                <w:rFonts w:eastAsia="SimSun"/>
                <w:i/>
                <w:iCs/>
                <w:sz w:val="22"/>
                <w:szCs w:val="22"/>
              </w:rPr>
              <w:t xml:space="preserve"> </w:t>
            </w:r>
            <w:proofErr w:type="spellStart"/>
            <w:r w:rsidRPr="001E6386">
              <w:rPr>
                <w:rFonts w:eastAsia="SimSun"/>
                <w:i/>
                <w:iCs/>
                <w:sz w:val="22"/>
                <w:szCs w:val="22"/>
              </w:rPr>
              <w:t>out</w:t>
            </w:r>
            <w:proofErr w:type="spellEnd"/>
            <w:r w:rsidRPr="001E6386">
              <w:rPr>
                <w:rFonts w:eastAsia="SimSun"/>
                <w:sz w:val="22"/>
                <w:szCs w:val="22"/>
              </w:rPr>
              <w:t>)?</w:t>
            </w:r>
          </w:p>
          <w:p w:rsidR="000F7366" w:rsidRPr="001E6386" w:rsidRDefault="000F7366" w:rsidP="000F7366">
            <w:pPr>
              <w:numPr>
                <w:ilvl w:val="0"/>
                <w:numId w:val="8"/>
              </w:numPr>
              <w:spacing w:before="240" w:after="120"/>
              <w:rPr>
                <w:rFonts w:eastAsia="SimSun"/>
                <w:szCs w:val="24"/>
              </w:rPr>
            </w:pPr>
            <w:r w:rsidRPr="001E6386">
              <w:rPr>
                <w:rFonts w:eastAsia="SimSun"/>
                <w:sz w:val="22"/>
                <w:szCs w:val="22"/>
              </w:rPr>
              <w:t>¿Se prevén en dicha legislación o reglamentación sanciones en caso de incumplimiento? De ser así, sírvase indicar cómo se aplican y su experiencia en la aplicación práctica de dichas disposiciones.</w:t>
            </w:r>
          </w:p>
        </w:tc>
        <w:tc>
          <w:tcPr>
            <w:tcW w:w="4110" w:type="dxa"/>
            <w:shd w:val="clear" w:color="auto" w:fill="auto"/>
          </w:tcPr>
          <w:p w:rsidR="000F7366" w:rsidRPr="001E6386" w:rsidRDefault="000F7366" w:rsidP="00803B2E">
            <w:pPr>
              <w:spacing w:before="0" w:after="120"/>
              <w:rPr>
                <w:rFonts w:eastAsia="SimSun"/>
                <w:szCs w:val="24"/>
              </w:rPr>
            </w:pPr>
          </w:p>
        </w:tc>
      </w:tr>
      <w:tr w:rsidR="000F7366" w:rsidRPr="001E6386" w:rsidTr="00803B2E">
        <w:trPr>
          <w:cantSplit/>
        </w:trPr>
        <w:tc>
          <w:tcPr>
            <w:tcW w:w="5529" w:type="dxa"/>
            <w:gridSpan w:val="2"/>
            <w:shd w:val="clear" w:color="auto" w:fill="auto"/>
          </w:tcPr>
          <w:p w:rsidR="000F7366" w:rsidRPr="001E6386" w:rsidRDefault="000F7366" w:rsidP="00803B2E">
            <w:pPr>
              <w:spacing w:after="120"/>
              <w:rPr>
                <w:rFonts w:eastAsia="SimSun"/>
                <w:b/>
                <w:bCs/>
                <w:szCs w:val="24"/>
              </w:rPr>
            </w:pPr>
            <w:r w:rsidRPr="001E6386">
              <w:rPr>
                <w:rFonts w:eastAsia="SimSun"/>
                <w:b/>
                <w:bCs/>
                <w:szCs w:val="24"/>
              </w:rPr>
              <w:t>4.</w:t>
            </w:r>
            <w:r w:rsidRPr="001E6386">
              <w:rPr>
                <w:rFonts w:eastAsia="SimSun"/>
              </w:rPr>
              <w:t xml:space="preserve">  </w:t>
            </w:r>
            <w:r w:rsidRPr="001E6386">
              <w:rPr>
                <w:rFonts w:eastAsia="SimSun"/>
                <w:b/>
                <w:bCs/>
                <w:szCs w:val="24"/>
              </w:rPr>
              <w:t>Soluciones técnicas</w:t>
            </w:r>
          </w:p>
          <w:p w:rsidR="000F7366" w:rsidRPr="001E6386" w:rsidRDefault="000F7366" w:rsidP="000F7366">
            <w:pPr>
              <w:numPr>
                <w:ilvl w:val="0"/>
                <w:numId w:val="9"/>
              </w:numPr>
              <w:spacing w:after="120"/>
              <w:ind w:left="357" w:hanging="357"/>
              <w:rPr>
                <w:rFonts w:eastAsia="SimSun"/>
                <w:sz w:val="22"/>
                <w:szCs w:val="22"/>
              </w:rPr>
            </w:pPr>
            <w:r w:rsidRPr="001E6386">
              <w:rPr>
                <w:rFonts w:eastAsia="SimSun"/>
                <w:sz w:val="22"/>
                <w:szCs w:val="22"/>
              </w:rPr>
              <w:t>¿Han implantado las autoridades, organizaciones o proveedores de servicios de su país soluciones técnicas para luchar contra el spam? (por ejemplo mecanismos de reconocimiento y filtrado, etc.)</w:t>
            </w:r>
          </w:p>
          <w:p w:rsidR="000F7366" w:rsidRPr="001E6386" w:rsidRDefault="000F7366" w:rsidP="000F7366">
            <w:pPr>
              <w:numPr>
                <w:ilvl w:val="0"/>
                <w:numId w:val="9"/>
              </w:numPr>
              <w:spacing w:before="240" w:after="120"/>
              <w:rPr>
                <w:rFonts w:eastAsia="SimSun"/>
                <w:sz w:val="22"/>
                <w:szCs w:val="22"/>
              </w:rPr>
            </w:pPr>
            <w:r w:rsidRPr="001E6386">
              <w:rPr>
                <w:rFonts w:eastAsia="SimSun"/>
                <w:sz w:val="22"/>
                <w:szCs w:val="22"/>
              </w:rPr>
              <w:t>En caso afirmativo, ¿Cómo se mide la</w:t>
            </w:r>
            <w:r w:rsidR="004C0776">
              <w:rPr>
                <w:rFonts w:eastAsia="SimSun"/>
                <w:sz w:val="22"/>
                <w:szCs w:val="22"/>
              </w:rPr>
              <w:t xml:space="preserve"> efectividad de las soluciones?</w:t>
            </w:r>
          </w:p>
          <w:p w:rsidR="000F7366" w:rsidRPr="001E6386" w:rsidRDefault="000F7366" w:rsidP="000F7366">
            <w:pPr>
              <w:numPr>
                <w:ilvl w:val="0"/>
                <w:numId w:val="9"/>
              </w:numPr>
              <w:spacing w:before="240" w:after="120"/>
              <w:rPr>
                <w:rFonts w:eastAsia="SimSun"/>
                <w:szCs w:val="24"/>
              </w:rPr>
            </w:pPr>
            <w:r w:rsidRPr="001E6386">
              <w:rPr>
                <w:rFonts w:eastAsia="SimSun"/>
                <w:sz w:val="22"/>
                <w:szCs w:val="22"/>
              </w:rPr>
              <w:t>¿Qué Recomendaciones UIT-T u otras normas, en su caso, se utilizan para luchar contra el spam (por ejemplo UIT-T, MAAWG, 3GPP, etc.)?</w:t>
            </w:r>
          </w:p>
        </w:tc>
        <w:tc>
          <w:tcPr>
            <w:tcW w:w="4110" w:type="dxa"/>
            <w:shd w:val="clear" w:color="auto" w:fill="auto"/>
          </w:tcPr>
          <w:p w:rsidR="000F7366" w:rsidRPr="001E6386" w:rsidRDefault="000F7366" w:rsidP="00803B2E">
            <w:pPr>
              <w:spacing w:before="0" w:after="120"/>
              <w:rPr>
                <w:rFonts w:eastAsia="SimSun"/>
                <w:szCs w:val="24"/>
              </w:rPr>
            </w:pPr>
          </w:p>
        </w:tc>
      </w:tr>
      <w:tr w:rsidR="000F7366" w:rsidRPr="001E6386" w:rsidTr="00803B2E">
        <w:trPr>
          <w:cantSplit/>
        </w:trPr>
        <w:tc>
          <w:tcPr>
            <w:tcW w:w="5529" w:type="dxa"/>
            <w:gridSpan w:val="2"/>
            <w:shd w:val="clear" w:color="auto" w:fill="auto"/>
          </w:tcPr>
          <w:p w:rsidR="000F7366" w:rsidRPr="001E6386" w:rsidRDefault="000F7366" w:rsidP="00803B2E">
            <w:pPr>
              <w:spacing w:before="0" w:after="120"/>
              <w:rPr>
                <w:rFonts w:eastAsia="SimSun"/>
                <w:b/>
                <w:bCs/>
                <w:szCs w:val="24"/>
              </w:rPr>
            </w:pPr>
            <w:r w:rsidRPr="001E6386">
              <w:rPr>
                <w:rFonts w:eastAsia="SimSun"/>
                <w:b/>
                <w:bCs/>
                <w:szCs w:val="24"/>
              </w:rPr>
              <w:lastRenderedPageBreak/>
              <w:t>5.</w:t>
            </w:r>
            <w:r w:rsidRPr="001E6386">
              <w:rPr>
                <w:rFonts w:eastAsia="SimSun"/>
              </w:rPr>
              <w:t xml:space="preserve">  </w:t>
            </w:r>
            <w:r w:rsidRPr="001E6386">
              <w:rPr>
                <w:rFonts w:eastAsia="SimSun"/>
                <w:b/>
                <w:bCs/>
                <w:szCs w:val="24"/>
              </w:rPr>
              <w:t>Educación y sensibilización</w:t>
            </w:r>
          </w:p>
          <w:p w:rsidR="000F7366" w:rsidRPr="001E6386" w:rsidRDefault="000F7366" w:rsidP="000F7366">
            <w:pPr>
              <w:numPr>
                <w:ilvl w:val="0"/>
                <w:numId w:val="10"/>
              </w:numPr>
              <w:spacing w:after="120"/>
              <w:ind w:left="357" w:hanging="357"/>
              <w:rPr>
                <w:rFonts w:eastAsia="SimSun"/>
                <w:sz w:val="22"/>
                <w:szCs w:val="22"/>
              </w:rPr>
            </w:pPr>
            <w:r w:rsidRPr="001E6386">
              <w:rPr>
                <w:rFonts w:eastAsia="SimSun"/>
                <w:sz w:val="22"/>
                <w:szCs w:val="22"/>
              </w:rPr>
              <w:t>¿Qué tipos de iniciativas didácticas de lucha contra el spam se han utilizado (por ejemplo campañas de sensibilización, distribución de documentos impresos, sitios web de información, simul</w:t>
            </w:r>
            <w:r w:rsidR="004C0776">
              <w:rPr>
                <w:rFonts w:eastAsia="SimSun"/>
                <w:sz w:val="22"/>
                <w:szCs w:val="22"/>
              </w:rPr>
              <w:t>aciones y ejercicios de alerta?</w:t>
            </w:r>
          </w:p>
          <w:p w:rsidR="000F7366" w:rsidRPr="001E6386" w:rsidRDefault="000F7366" w:rsidP="000F7366">
            <w:pPr>
              <w:numPr>
                <w:ilvl w:val="0"/>
                <w:numId w:val="10"/>
              </w:numPr>
              <w:spacing w:before="240" w:after="120"/>
              <w:rPr>
                <w:rFonts w:eastAsia="SimSun"/>
                <w:sz w:val="22"/>
                <w:szCs w:val="22"/>
              </w:rPr>
            </w:pPr>
            <w:r w:rsidRPr="001E6386">
              <w:rPr>
                <w:rFonts w:eastAsia="SimSun"/>
                <w:sz w:val="22"/>
                <w:szCs w:val="22"/>
              </w:rPr>
              <w:t>¿Ha medido la eficacia de tales iniciativas? De ser así, ¿</w:t>
            </w:r>
            <w:r w:rsidR="004C0776">
              <w:rPr>
                <w:rFonts w:eastAsia="SimSun"/>
                <w:sz w:val="22"/>
                <w:szCs w:val="22"/>
              </w:rPr>
              <w:t>Cuáles fueron sus conclusiones?</w:t>
            </w:r>
          </w:p>
          <w:p w:rsidR="000F7366" w:rsidRPr="001E6386" w:rsidRDefault="000F7366" w:rsidP="000F7366">
            <w:pPr>
              <w:numPr>
                <w:ilvl w:val="0"/>
                <w:numId w:val="10"/>
              </w:numPr>
              <w:spacing w:before="240" w:after="120"/>
              <w:rPr>
                <w:rFonts w:eastAsia="SimSun"/>
                <w:szCs w:val="24"/>
              </w:rPr>
            </w:pPr>
            <w:r w:rsidRPr="001E6386">
              <w:rPr>
                <w:rFonts w:eastAsia="SimSun"/>
                <w:sz w:val="22"/>
                <w:szCs w:val="22"/>
              </w:rPr>
              <w:t>¿A quién estaban dirigidas principalmente estas iniciativas (por ejemplo a la población en general, a los niños, a las personas mayores, a las comunidades locales, a las pequeñas empresas, a las autoridades locales)?</w:t>
            </w:r>
          </w:p>
        </w:tc>
        <w:tc>
          <w:tcPr>
            <w:tcW w:w="4110" w:type="dxa"/>
            <w:shd w:val="clear" w:color="auto" w:fill="auto"/>
          </w:tcPr>
          <w:p w:rsidR="000F7366" w:rsidRPr="001E6386" w:rsidRDefault="000F7366" w:rsidP="00803B2E">
            <w:pPr>
              <w:spacing w:before="0" w:after="120"/>
              <w:rPr>
                <w:rFonts w:eastAsia="SimSun"/>
                <w:szCs w:val="24"/>
              </w:rPr>
            </w:pPr>
          </w:p>
        </w:tc>
      </w:tr>
      <w:tr w:rsidR="000F7366" w:rsidRPr="001E6386" w:rsidTr="00803B2E">
        <w:trPr>
          <w:cantSplit/>
        </w:trPr>
        <w:tc>
          <w:tcPr>
            <w:tcW w:w="5529" w:type="dxa"/>
            <w:gridSpan w:val="2"/>
            <w:shd w:val="clear" w:color="auto" w:fill="auto"/>
          </w:tcPr>
          <w:p w:rsidR="000F7366" w:rsidRPr="001E6386" w:rsidRDefault="000F7366" w:rsidP="00803B2E">
            <w:pPr>
              <w:spacing w:before="0" w:after="120"/>
              <w:rPr>
                <w:rFonts w:eastAsia="SimSun"/>
                <w:b/>
                <w:bCs/>
                <w:szCs w:val="24"/>
              </w:rPr>
            </w:pPr>
            <w:r w:rsidRPr="001E6386">
              <w:rPr>
                <w:rFonts w:eastAsia="SimSun"/>
                <w:b/>
                <w:bCs/>
                <w:szCs w:val="24"/>
              </w:rPr>
              <w:t>6.</w:t>
            </w:r>
            <w:r w:rsidRPr="001E6386">
              <w:rPr>
                <w:rFonts w:eastAsia="SimSun"/>
              </w:rPr>
              <w:t xml:space="preserve">  </w:t>
            </w:r>
            <w:r w:rsidR="004C0776">
              <w:rPr>
                <w:rFonts w:eastAsia="SimSun"/>
                <w:b/>
                <w:bCs/>
                <w:szCs w:val="24"/>
              </w:rPr>
              <w:t>Cooperación internacional</w:t>
            </w:r>
          </w:p>
          <w:p w:rsidR="000F7366" w:rsidRPr="001E6386" w:rsidRDefault="000F7366" w:rsidP="000F7366">
            <w:pPr>
              <w:numPr>
                <w:ilvl w:val="0"/>
                <w:numId w:val="11"/>
              </w:numPr>
              <w:spacing w:after="120"/>
              <w:rPr>
                <w:rFonts w:eastAsia="SimSun"/>
                <w:sz w:val="22"/>
                <w:szCs w:val="22"/>
              </w:rPr>
            </w:pPr>
            <w:r w:rsidRPr="001E6386">
              <w:rPr>
                <w:rFonts w:eastAsia="SimSun"/>
                <w:sz w:val="22"/>
                <w:szCs w:val="22"/>
              </w:rPr>
              <w:t>Sírvase facilitar ejemplos de iniciativas internacionales efectivas en la lucha contra el spam.</w:t>
            </w:r>
          </w:p>
          <w:p w:rsidR="000F7366" w:rsidRPr="001E6386" w:rsidRDefault="000F7366" w:rsidP="000F7366">
            <w:pPr>
              <w:numPr>
                <w:ilvl w:val="0"/>
                <w:numId w:val="11"/>
              </w:numPr>
              <w:spacing w:after="120"/>
              <w:ind w:left="357" w:hanging="357"/>
              <w:rPr>
                <w:rFonts w:eastAsia="SimSun"/>
                <w:sz w:val="22"/>
                <w:szCs w:val="22"/>
              </w:rPr>
            </w:pPr>
            <w:r w:rsidRPr="001E6386">
              <w:rPr>
                <w:rFonts w:eastAsia="SimSun"/>
                <w:sz w:val="22"/>
                <w:szCs w:val="22"/>
              </w:rPr>
              <w:t>¿Se han elaborado memorandos de entendimiento para llevar a la práctica est</w:t>
            </w:r>
            <w:r w:rsidR="004C0776">
              <w:rPr>
                <w:rFonts w:eastAsia="SimSun"/>
                <w:sz w:val="22"/>
                <w:szCs w:val="22"/>
              </w:rPr>
              <w:t>as iniciativas?</w:t>
            </w:r>
          </w:p>
          <w:p w:rsidR="000F7366" w:rsidRPr="001E6386" w:rsidRDefault="000F7366" w:rsidP="000F7366">
            <w:pPr>
              <w:numPr>
                <w:ilvl w:val="0"/>
                <w:numId w:val="11"/>
              </w:numPr>
              <w:spacing w:after="120"/>
              <w:ind w:left="357" w:hanging="357"/>
              <w:rPr>
                <w:rFonts w:eastAsia="SimSun"/>
                <w:sz w:val="22"/>
                <w:szCs w:val="22"/>
              </w:rPr>
            </w:pPr>
            <w:r w:rsidRPr="001E6386">
              <w:rPr>
                <w:rFonts w:eastAsia="SimSun"/>
                <w:sz w:val="22"/>
                <w:szCs w:val="22"/>
              </w:rPr>
              <w:t>¿Ha participado usted en alguna de estas iniciati</w:t>
            </w:r>
            <w:r w:rsidR="004C0776">
              <w:rPr>
                <w:rFonts w:eastAsia="SimSun"/>
                <w:sz w:val="22"/>
                <w:szCs w:val="22"/>
              </w:rPr>
              <w:t>vas y, de ser así, en cuál(es)?</w:t>
            </w:r>
          </w:p>
          <w:p w:rsidR="000F7366" w:rsidRPr="001E6386" w:rsidRDefault="000F7366" w:rsidP="000F7366">
            <w:pPr>
              <w:numPr>
                <w:ilvl w:val="0"/>
                <w:numId w:val="11"/>
              </w:numPr>
              <w:spacing w:after="120"/>
              <w:ind w:left="357" w:hanging="357"/>
              <w:rPr>
                <w:rFonts w:eastAsia="SimSun"/>
                <w:sz w:val="22"/>
                <w:szCs w:val="22"/>
              </w:rPr>
            </w:pPr>
            <w:r w:rsidRPr="001E6386">
              <w:rPr>
                <w:rFonts w:eastAsia="SimSun"/>
                <w:sz w:val="22"/>
                <w:szCs w:val="22"/>
              </w:rPr>
              <w:t>¿Cómo comparte la información sobre cuestiones relacionadas con el spam con entida</w:t>
            </w:r>
            <w:r w:rsidR="004C0776">
              <w:rPr>
                <w:rFonts w:eastAsia="SimSun"/>
                <w:sz w:val="22"/>
                <w:szCs w:val="22"/>
              </w:rPr>
              <w:t>des de otras regiones o países?</w:t>
            </w:r>
          </w:p>
          <w:p w:rsidR="000F7366" w:rsidRPr="001E6386" w:rsidRDefault="000F7366" w:rsidP="000F7366">
            <w:pPr>
              <w:numPr>
                <w:ilvl w:val="0"/>
                <w:numId w:val="11"/>
              </w:numPr>
              <w:spacing w:after="120"/>
              <w:ind w:left="357" w:hanging="357"/>
              <w:rPr>
                <w:rFonts w:eastAsia="SimSun"/>
                <w:sz w:val="22"/>
                <w:szCs w:val="22"/>
              </w:rPr>
            </w:pPr>
            <w:r w:rsidRPr="001E6386">
              <w:rPr>
                <w:rFonts w:eastAsia="SimSun"/>
                <w:sz w:val="22"/>
                <w:szCs w:val="22"/>
              </w:rPr>
              <w:t>¿Qué mecanismos y plataformas de colaboración han res</w:t>
            </w:r>
            <w:r w:rsidR="004C0776">
              <w:rPr>
                <w:rFonts w:eastAsia="SimSun"/>
                <w:sz w:val="22"/>
                <w:szCs w:val="22"/>
              </w:rPr>
              <w:t>ultado más eficaces para usted?</w:t>
            </w:r>
          </w:p>
          <w:p w:rsidR="000F7366" w:rsidRPr="001E6386" w:rsidRDefault="000F7366" w:rsidP="000F7366">
            <w:pPr>
              <w:numPr>
                <w:ilvl w:val="0"/>
                <w:numId w:val="11"/>
              </w:numPr>
              <w:spacing w:after="120"/>
              <w:ind w:left="357" w:hanging="357"/>
              <w:rPr>
                <w:rFonts w:eastAsia="SimSun"/>
                <w:szCs w:val="24"/>
              </w:rPr>
            </w:pPr>
            <w:r w:rsidRPr="001E6386">
              <w:rPr>
                <w:rFonts w:eastAsia="SimSun"/>
                <w:sz w:val="22"/>
                <w:szCs w:val="22"/>
              </w:rPr>
              <w:t xml:space="preserve">¿Qué retos considera usted que plantea la lucha eficaz contra el spam por encima de las fronteras? </w:t>
            </w:r>
          </w:p>
        </w:tc>
        <w:tc>
          <w:tcPr>
            <w:tcW w:w="4110" w:type="dxa"/>
            <w:shd w:val="clear" w:color="auto" w:fill="auto"/>
          </w:tcPr>
          <w:p w:rsidR="000F7366" w:rsidRPr="001E6386" w:rsidRDefault="000F7366" w:rsidP="00803B2E">
            <w:pPr>
              <w:spacing w:before="0" w:after="120"/>
              <w:rPr>
                <w:rFonts w:eastAsia="SimSun"/>
                <w:szCs w:val="24"/>
              </w:rPr>
            </w:pPr>
          </w:p>
        </w:tc>
      </w:tr>
      <w:tr w:rsidR="000F7366" w:rsidRPr="001E6386" w:rsidTr="00803B2E">
        <w:trPr>
          <w:cantSplit/>
        </w:trPr>
        <w:tc>
          <w:tcPr>
            <w:tcW w:w="5529" w:type="dxa"/>
            <w:gridSpan w:val="2"/>
            <w:shd w:val="clear" w:color="auto" w:fill="auto"/>
          </w:tcPr>
          <w:p w:rsidR="000F7366" w:rsidRPr="001E6386" w:rsidRDefault="000F7366" w:rsidP="00803B2E">
            <w:pPr>
              <w:spacing w:before="0" w:after="120"/>
              <w:rPr>
                <w:rFonts w:eastAsia="SimSun"/>
                <w:b/>
                <w:bCs/>
                <w:szCs w:val="24"/>
              </w:rPr>
            </w:pPr>
            <w:r w:rsidRPr="001E6386">
              <w:rPr>
                <w:rFonts w:eastAsia="SimSun"/>
                <w:b/>
                <w:bCs/>
                <w:szCs w:val="24"/>
              </w:rPr>
              <w:t>7.</w:t>
            </w:r>
            <w:r w:rsidRPr="001E6386">
              <w:rPr>
                <w:rFonts w:eastAsia="SimSun"/>
              </w:rPr>
              <w:t xml:space="preserve">  </w:t>
            </w:r>
            <w:r w:rsidRPr="001E6386">
              <w:rPr>
                <w:rFonts w:eastAsia="SimSun"/>
                <w:b/>
                <w:bCs/>
                <w:szCs w:val="24"/>
              </w:rPr>
              <w:t>Prácticas óptimas</w:t>
            </w:r>
          </w:p>
          <w:p w:rsidR="000F7366" w:rsidRPr="001E6386" w:rsidRDefault="000F7366" w:rsidP="000F7366">
            <w:pPr>
              <w:numPr>
                <w:ilvl w:val="0"/>
                <w:numId w:val="12"/>
              </w:numPr>
              <w:spacing w:after="120"/>
              <w:rPr>
                <w:rFonts w:eastAsia="SimSun"/>
                <w:sz w:val="22"/>
                <w:szCs w:val="22"/>
              </w:rPr>
            </w:pPr>
            <w:r w:rsidRPr="001E6386">
              <w:rPr>
                <w:rFonts w:eastAsia="SimSun"/>
                <w:sz w:val="22"/>
                <w:szCs w:val="22"/>
              </w:rPr>
              <w:t>De existir, sírvase facilitarnos ejemplo de prácticas óptimas existentes y la eficacia de las mismas.</w:t>
            </w:r>
          </w:p>
          <w:p w:rsidR="000F7366" w:rsidRPr="001E6386" w:rsidRDefault="000F7366" w:rsidP="000F7366">
            <w:pPr>
              <w:numPr>
                <w:ilvl w:val="0"/>
                <w:numId w:val="12"/>
              </w:numPr>
              <w:spacing w:after="120"/>
              <w:rPr>
                <w:rFonts w:eastAsia="SimSun"/>
                <w:szCs w:val="24"/>
              </w:rPr>
            </w:pPr>
            <w:r w:rsidRPr="001E6386">
              <w:rPr>
                <w:rFonts w:eastAsia="SimSun"/>
                <w:sz w:val="22"/>
                <w:szCs w:val="22"/>
              </w:rPr>
              <w:t xml:space="preserve">Caso de que esas prácticas óptimas hayan sido concebidas por un tercero, como pueda ser un proveedor de servicio de Internet (ISP) o una organización no gubernamental (ONG), sírvase identificar dichas prácticas óptimas y su origen. </w:t>
            </w:r>
          </w:p>
        </w:tc>
        <w:tc>
          <w:tcPr>
            <w:tcW w:w="4110" w:type="dxa"/>
            <w:shd w:val="clear" w:color="auto" w:fill="auto"/>
          </w:tcPr>
          <w:p w:rsidR="000F7366" w:rsidRPr="001E6386" w:rsidRDefault="000F7366" w:rsidP="00803B2E">
            <w:pPr>
              <w:spacing w:before="0" w:after="120"/>
              <w:rPr>
                <w:rFonts w:eastAsia="SimSun"/>
                <w:szCs w:val="24"/>
              </w:rPr>
            </w:pPr>
          </w:p>
        </w:tc>
      </w:tr>
      <w:tr w:rsidR="000F7366" w:rsidRPr="001E6386" w:rsidTr="00803B2E">
        <w:trPr>
          <w:cantSplit/>
        </w:trPr>
        <w:tc>
          <w:tcPr>
            <w:tcW w:w="5529" w:type="dxa"/>
            <w:gridSpan w:val="2"/>
            <w:shd w:val="clear" w:color="auto" w:fill="auto"/>
          </w:tcPr>
          <w:p w:rsidR="000F7366" w:rsidRPr="001E6386" w:rsidRDefault="000F7366" w:rsidP="00803B2E">
            <w:pPr>
              <w:spacing w:before="0" w:after="120"/>
              <w:rPr>
                <w:rFonts w:eastAsia="SimSun"/>
                <w:b/>
                <w:bCs/>
                <w:szCs w:val="24"/>
              </w:rPr>
            </w:pPr>
            <w:r w:rsidRPr="001E6386">
              <w:rPr>
                <w:rFonts w:eastAsia="SimSun"/>
                <w:b/>
                <w:bCs/>
                <w:szCs w:val="24"/>
              </w:rPr>
              <w:t>8.</w:t>
            </w:r>
            <w:r w:rsidRPr="001E6386">
              <w:rPr>
                <w:rFonts w:eastAsia="SimSun"/>
              </w:rPr>
              <w:t xml:space="preserve">  </w:t>
            </w:r>
            <w:r w:rsidRPr="001E6386">
              <w:rPr>
                <w:rFonts w:eastAsia="SimSun"/>
                <w:b/>
                <w:bCs/>
                <w:szCs w:val="24"/>
              </w:rPr>
              <w:t>Otras informaciones (optativo)</w:t>
            </w:r>
          </w:p>
          <w:p w:rsidR="000F7366" w:rsidRPr="001E6386" w:rsidRDefault="000F7366" w:rsidP="000F7366">
            <w:pPr>
              <w:numPr>
                <w:ilvl w:val="0"/>
                <w:numId w:val="13"/>
              </w:numPr>
              <w:spacing w:after="120"/>
              <w:rPr>
                <w:rFonts w:eastAsia="SimSun"/>
                <w:sz w:val="22"/>
                <w:szCs w:val="22"/>
              </w:rPr>
            </w:pPr>
            <w:r w:rsidRPr="001E6386">
              <w:rPr>
                <w:rFonts w:eastAsia="SimSun"/>
                <w:sz w:val="22"/>
                <w:szCs w:val="22"/>
              </w:rPr>
              <w:t>Sírvase facilitar cualquier información adicional que considere útil a efectos de la lucha contra el spam.</w:t>
            </w:r>
          </w:p>
        </w:tc>
        <w:tc>
          <w:tcPr>
            <w:tcW w:w="4110" w:type="dxa"/>
            <w:shd w:val="clear" w:color="auto" w:fill="auto"/>
          </w:tcPr>
          <w:p w:rsidR="000F7366" w:rsidRPr="001E6386" w:rsidRDefault="000F7366" w:rsidP="00803B2E">
            <w:pPr>
              <w:spacing w:before="0" w:after="120"/>
              <w:rPr>
                <w:rFonts w:eastAsia="SimSun"/>
                <w:szCs w:val="24"/>
              </w:rPr>
            </w:pPr>
          </w:p>
        </w:tc>
      </w:tr>
    </w:tbl>
    <w:p w:rsidR="000F7366" w:rsidRPr="001E6386" w:rsidRDefault="000F7366"/>
    <w:p w:rsidR="006B7CAF" w:rsidRPr="005012BF" w:rsidRDefault="006B7CAF" w:rsidP="0032202E">
      <w:pPr>
        <w:pStyle w:val="Reasons"/>
        <w:rPr>
          <w:lang w:val="es-ES_tradnl"/>
        </w:rPr>
      </w:pPr>
    </w:p>
    <w:p w:rsidR="006B7CAF" w:rsidRDefault="006B7CAF">
      <w:pPr>
        <w:jc w:val="center"/>
      </w:pPr>
      <w:r>
        <w:t>______________</w:t>
      </w:r>
    </w:p>
    <w:sectPr w:rsidR="006B7CAF" w:rsidSect="00B87E9E">
      <w:headerReference w:type="default" r:id="rId13"/>
      <w:foot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366" w:rsidRDefault="000F7366">
      <w:r>
        <w:separator/>
      </w:r>
    </w:p>
  </w:endnote>
  <w:endnote w:type="continuationSeparator" w:id="0">
    <w:p w:rsidR="000F7366" w:rsidRDefault="000F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BF" w:rsidRDefault="005012BF" w:rsidP="005012BF">
    <w:pPr>
      <w:pStyle w:val="Footer"/>
      <w:rPr>
        <w:lang w:val="fr-CH"/>
      </w:rPr>
    </w:pPr>
    <w:r>
      <w:rPr>
        <w:lang w:val="fr-FR"/>
      </w:rPr>
      <w:t>itu-t\bureau\circ\83</w:t>
    </w:r>
    <w:r>
      <w:rPr>
        <w:lang w:val="fr-CH"/>
      </w:rPr>
      <w:t>S.DOC</w:t>
    </w:r>
  </w:p>
  <w:p w:rsidR="001E6386" w:rsidRPr="005012BF" w:rsidRDefault="001E6386" w:rsidP="005012BF">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6969B4" w:rsidRDefault="006969B4">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r>
          <w:hyperlink r:id="rId1" w:history="1">
            <w:r w:rsidR="009125F2" w:rsidRPr="005B117A">
              <w:rPr>
                <w:rStyle w:val="Hyperlink"/>
                <w:rFonts w:ascii="Futura Lt BT" w:hAnsi="Futura Lt BT"/>
              </w:rPr>
              <w:t>itumail@itu</w:t>
            </w:r>
            <w:r w:rsidR="009125F2" w:rsidRPr="005B117A">
              <w:rPr>
                <w:rStyle w:val="Hyperlink"/>
                <w:rFonts w:ascii="Futura Lt BT" w:hAnsi="Futura Lt BT"/>
              </w:rPr>
              <w:t>.</w:t>
            </w:r>
            <w:r w:rsidR="009125F2" w:rsidRPr="005B117A">
              <w:rPr>
                <w:rStyle w:val="Hyperlink"/>
                <w:rFonts w:ascii="Futura Lt BT" w:hAnsi="Futura Lt BT"/>
              </w:rPr>
              <w:t>int</w:t>
            </w:r>
          </w:hyperlink>
          <w:r w:rsidR="009125F2">
            <w:rPr>
              <w:rFonts w:ascii="Futura Lt BT" w:hAnsi="Futura Lt BT"/>
            </w:rPr>
            <w:t xml:space="preserve"> </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9125F2" w:rsidP="008505BD">
          <w:pPr>
            <w:pStyle w:val="FirstFooter"/>
            <w:tabs>
              <w:tab w:val="right" w:pos="1956"/>
            </w:tabs>
            <w:ind w:right="70"/>
            <w:rPr>
              <w:rFonts w:ascii="Futura Lt BT" w:hAnsi="Futura Lt BT"/>
            </w:rPr>
          </w:pPr>
          <w:r>
            <w:rPr>
              <w:rFonts w:ascii="Futura Lt BT" w:hAnsi="Futura Lt BT"/>
            </w:rPr>
            <w:t xml:space="preserve">                  </w:t>
          </w:r>
          <w:hyperlink r:id="rId2" w:history="1">
            <w:r w:rsidRPr="005B117A">
              <w:rPr>
                <w:rStyle w:val="Hyperlink"/>
                <w:rFonts w:ascii="Futura Lt BT" w:hAnsi="Futura Lt BT"/>
              </w:rPr>
              <w:t>ww</w:t>
            </w:r>
            <w:r w:rsidRPr="005B117A">
              <w:rPr>
                <w:rStyle w:val="Hyperlink"/>
                <w:rFonts w:ascii="Futura Lt BT" w:hAnsi="Futura Lt BT"/>
              </w:rPr>
              <w:t>w</w:t>
            </w:r>
            <w:r w:rsidRPr="005B117A">
              <w:rPr>
                <w:rStyle w:val="Hyperlink"/>
                <w:rFonts w:ascii="Futura Lt BT" w:hAnsi="Futura Lt BT"/>
              </w:rPr>
              <w:t>.itu.int</w:t>
            </w:r>
          </w:hyperlink>
          <w:r>
            <w:rPr>
              <w:rFonts w:ascii="Futura Lt BT" w:hAnsi="Futura Lt BT"/>
            </w:rPr>
            <w:t xml:space="preserve"> </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366" w:rsidRDefault="000F7366">
      <w:r>
        <w:t>____________________</w:t>
      </w:r>
    </w:p>
  </w:footnote>
  <w:footnote w:type="continuationSeparator" w:id="0">
    <w:p w:rsidR="000F7366" w:rsidRDefault="000F7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B4" w:rsidRPr="00303D62" w:rsidRDefault="00B87E9E" w:rsidP="008C26E3">
    <w:pPr>
      <w:pStyle w:val="Header"/>
      <w:rPr>
        <w:sz w:val="18"/>
        <w:szCs w:val="18"/>
      </w:rPr>
    </w:pPr>
    <w:r w:rsidRPr="00303D62">
      <w:rPr>
        <w:rStyle w:val="PageNumber"/>
        <w:sz w:val="18"/>
        <w:szCs w:val="18"/>
      </w:rPr>
      <w:fldChar w:fldCharType="begin"/>
    </w:r>
    <w:r w:rsidR="006969B4" w:rsidRPr="00303D62">
      <w:rPr>
        <w:rStyle w:val="PageNumber"/>
        <w:sz w:val="18"/>
        <w:szCs w:val="18"/>
      </w:rPr>
      <w:instrText xml:space="preserve"> PAGE </w:instrText>
    </w:r>
    <w:r w:rsidRPr="00303D62">
      <w:rPr>
        <w:rStyle w:val="PageNumber"/>
        <w:sz w:val="18"/>
        <w:szCs w:val="18"/>
      </w:rPr>
      <w:fldChar w:fldCharType="separate"/>
    </w:r>
    <w:r w:rsidR="009125F2">
      <w:rPr>
        <w:rStyle w:val="PageNumber"/>
        <w:noProof/>
        <w:sz w:val="18"/>
        <w:szCs w:val="18"/>
      </w:rPr>
      <w:t>5</w:t>
    </w:r>
    <w:r w:rsidRPr="00303D62">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238FE"/>
    <w:multiLevelType w:val="hybridMultilevel"/>
    <w:tmpl w:val="D500DD40"/>
    <w:lvl w:ilvl="0" w:tplc="7BDAE606">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795294D"/>
    <w:multiLevelType w:val="hybridMultilevel"/>
    <w:tmpl w:val="6DC248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45187E4A"/>
    <w:multiLevelType w:val="hybridMultilevel"/>
    <w:tmpl w:val="4BA2DF68"/>
    <w:lvl w:ilvl="0" w:tplc="17FC69DE">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6474554"/>
    <w:multiLevelType w:val="hybridMultilevel"/>
    <w:tmpl w:val="6DC248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1AF5A75"/>
    <w:multiLevelType w:val="hybridMultilevel"/>
    <w:tmpl w:val="2E64161A"/>
    <w:lvl w:ilvl="0" w:tplc="59CA1D20">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D4766B"/>
    <w:multiLevelType w:val="hybridMultilevel"/>
    <w:tmpl w:val="D24C2FD2"/>
    <w:lvl w:ilvl="0" w:tplc="081673C4">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3304205"/>
    <w:multiLevelType w:val="hybridMultilevel"/>
    <w:tmpl w:val="6DC248B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7D44AC6"/>
    <w:multiLevelType w:val="hybridMultilevel"/>
    <w:tmpl w:val="C06ED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5530A4"/>
    <w:multiLevelType w:val="hybridMultilevel"/>
    <w:tmpl w:val="C506332A"/>
    <w:lvl w:ilvl="0" w:tplc="2C401036">
      <w:start w:val="1"/>
      <w:numFmt w:val="lowerLetter"/>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2"/>
  </w:num>
  <w:num w:numId="3">
    <w:abstractNumId w:val="7"/>
  </w:num>
  <w:num w:numId="4">
    <w:abstractNumId w:val="6"/>
  </w:num>
  <w:num w:numId="5">
    <w:abstractNumId w:val="10"/>
  </w:num>
  <w:num w:numId="6">
    <w:abstractNumId w:val="11"/>
  </w:num>
  <w:num w:numId="7">
    <w:abstractNumId w:val="8"/>
  </w:num>
  <w:num w:numId="8">
    <w:abstractNumId w:val="5"/>
  </w:num>
  <w:num w:numId="9">
    <w:abstractNumId w:val="3"/>
  </w:num>
  <w:num w:numId="10">
    <w:abstractNumId w:val="1"/>
  </w:num>
  <w:num w:numId="11">
    <w:abstractNumId w:val="4"/>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366"/>
    <w:rsid w:val="00002529"/>
    <w:rsid w:val="000C382F"/>
    <w:rsid w:val="000F7366"/>
    <w:rsid w:val="001173CC"/>
    <w:rsid w:val="001A54CC"/>
    <w:rsid w:val="001E6386"/>
    <w:rsid w:val="00257FB4"/>
    <w:rsid w:val="00303D62"/>
    <w:rsid w:val="00335367"/>
    <w:rsid w:val="00370C2D"/>
    <w:rsid w:val="00374509"/>
    <w:rsid w:val="003D1E8D"/>
    <w:rsid w:val="003D673B"/>
    <w:rsid w:val="003F2855"/>
    <w:rsid w:val="00401C20"/>
    <w:rsid w:val="004C0776"/>
    <w:rsid w:val="004C4144"/>
    <w:rsid w:val="005012BF"/>
    <w:rsid w:val="00504CD9"/>
    <w:rsid w:val="006969B4"/>
    <w:rsid w:val="006B7CAF"/>
    <w:rsid w:val="00781E2A"/>
    <w:rsid w:val="007933A2"/>
    <w:rsid w:val="007C66CA"/>
    <w:rsid w:val="00814503"/>
    <w:rsid w:val="008258C2"/>
    <w:rsid w:val="00842CF3"/>
    <w:rsid w:val="008505BD"/>
    <w:rsid w:val="00850C78"/>
    <w:rsid w:val="008C17AD"/>
    <w:rsid w:val="008C26E3"/>
    <w:rsid w:val="008D02CD"/>
    <w:rsid w:val="009125F2"/>
    <w:rsid w:val="0095172A"/>
    <w:rsid w:val="009A0BA0"/>
    <w:rsid w:val="00A54E47"/>
    <w:rsid w:val="00AE0EDC"/>
    <w:rsid w:val="00AE7093"/>
    <w:rsid w:val="00B422BC"/>
    <w:rsid w:val="00B43F77"/>
    <w:rsid w:val="00B55A3E"/>
    <w:rsid w:val="00B87E9E"/>
    <w:rsid w:val="00B95F0A"/>
    <w:rsid w:val="00B96180"/>
    <w:rsid w:val="00C05A40"/>
    <w:rsid w:val="00C17AC0"/>
    <w:rsid w:val="00C34772"/>
    <w:rsid w:val="00C5465A"/>
    <w:rsid w:val="00D54642"/>
    <w:rsid w:val="00D95F00"/>
    <w:rsid w:val="00DD77C9"/>
    <w:rsid w:val="00DF3538"/>
    <w:rsid w:val="00E839B0"/>
    <w:rsid w:val="00E92C09"/>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1E6386"/>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1E6386"/>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21022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rtin.Euchner@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sg17@itu.i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16CB1-32BC-4596-AB49-C5B98478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TotalTime>
  <Pages>5</Pages>
  <Words>1208</Words>
  <Characters>6886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8078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Aveline, Marion</cp:lastModifiedBy>
  <cp:revision>2</cp:revision>
  <cp:lastPrinted>2014-02-26T10:34:00Z</cp:lastPrinted>
  <dcterms:created xsi:type="dcterms:W3CDTF">2014-02-26T12:33:00Z</dcterms:created>
  <dcterms:modified xsi:type="dcterms:W3CDTF">2014-02-26T12:33:00Z</dcterms:modified>
</cp:coreProperties>
</file>