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65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AE03C4" w:rsidRPr="00F50108">
        <w:trPr>
          <w:cantSplit/>
        </w:trPr>
        <w:tc>
          <w:tcPr>
            <w:tcW w:w="6426" w:type="dxa"/>
            <w:vAlign w:val="center"/>
          </w:tcPr>
          <w:p w:rsidR="00AE03C4" w:rsidRPr="00E329A5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</w:rPr>
            </w:pPr>
            <w:bookmarkStart w:id="0" w:name="_GoBack"/>
            <w:bookmarkEnd w:id="0"/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Telecommunication Standardization</w:t>
            </w:r>
            <w:r>
              <w:rPr>
                <w:rFonts w:ascii="Verdana" w:hAnsi="Verdana"/>
                <w:b/>
                <w:bCs/>
                <w:iCs/>
                <w:sz w:val="26"/>
                <w:szCs w:val="26"/>
              </w:rPr>
              <w:br/>
            </w:r>
            <w:r w:rsidRPr="00E329A5">
              <w:rPr>
                <w:rFonts w:ascii="Verdana" w:hAnsi="Verdana"/>
                <w:b/>
                <w:bCs/>
                <w:iCs/>
                <w:sz w:val="26"/>
                <w:szCs w:val="26"/>
              </w:rPr>
              <w:t>Bureau</w:t>
            </w:r>
          </w:p>
        </w:tc>
        <w:tc>
          <w:tcPr>
            <w:tcW w:w="3355" w:type="dxa"/>
            <w:vAlign w:val="center"/>
          </w:tcPr>
          <w:p w:rsidR="00AE03C4" w:rsidRPr="00F50108" w:rsidRDefault="00231600" w:rsidP="00AE03C4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1" w:name="ditulogo"/>
            <w:bookmarkEnd w:id="1"/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US" w:eastAsia="zh-CN"/>
              </w:rPr>
              <w:drawing>
                <wp:inline distT="0" distB="0" distL="0" distR="0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03C4" w:rsidRPr="00F50108" w:rsidTr="001C2F74">
        <w:trPr>
          <w:cantSplit/>
          <w:trHeight w:val="80"/>
        </w:trPr>
        <w:tc>
          <w:tcPr>
            <w:tcW w:w="6426" w:type="dxa"/>
            <w:vAlign w:val="center"/>
          </w:tcPr>
          <w:p w:rsidR="00AE03C4" w:rsidRPr="00F50108" w:rsidRDefault="00AE03C4" w:rsidP="00AE03C4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AE03C4" w:rsidRPr="00F50108" w:rsidRDefault="00AE03C4" w:rsidP="00AE03C4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57FE8" w:rsidRDefault="00957FE8" w:rsidP="005C27C3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</w:pPr>
      <w:r>
        <w:tab/>
        <w:t xml:space="preserve">Geneva, </w:t>
      </w:r>
      <w:r w:rsidR="00FD7620">
        <w:t>23</w:t>
      </w:r>
      <w:r w:rsidR="005C27C3">
        <w:t xml:space="preserve"> </w:t>
      </w:r>
      <w:r w:rsidR="00393432">
        <w:t>January 2014</w:t>
      </w:r>
    </w:p>
    <w:p w:rsidR="00957FE8" w:rsidRDefault="00957FE8"/>
    <w:tbl>
      <w:tblPr>
        <w:tblW w:w="9980" w:type="dxa"/>
        <w:tblInd w:w="-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"/>
        <w:gridCol w:w="985"/>
        <w:gridCol w:w="4444"/>
        <w:gridCol w:w="2360"/>
        <w:gridCol w:w="2076"/>
      </w:tblGrid>
      <w:tr w:rsidR="00957FE8" w:rsidTr="00AE190B">
        <w:trPr>
          <w:gridBefore w:val="1"/>
          <w:wBefore w:w="115" w:type="dxa"/>
          <w:cantSplit/>
        </w:trPr>
        <w:tc>
          <w:tcPr>
            <w:tcW w:w="985" w:type="dxa"/>
          </w:tcPr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 w:rsidRPr="009F6A8C">
              <w:rPr>
                <w:sz w:val="22"/>
                <w:szCs w:val="22"/>
              </w:rPr>
              <w:t>Ref:</w:t>
            </w:r>
          </w:p>
          <w:p w:rsidR="00957FE8" w:rsidRPr="009F6A8C" w:rsidRDefault="00957FE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957FE8" w:rsidRPr="009F6A8C" w:rsidRDefault="00FD7620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Tel:</w:t>
            </w:r>
            <w:r>
              <w:rPr>
                <w:sz w:val="22"/>
                <w:szCs w:val="22"/>
              </w:rPr>
              <w:br/>
              <w:t>Fax</w:t>
            </w:r>
            <w:r w:rsidR="00957FE8" w:rsidRPr="009F6A8C">
              <w:rPr>
                <w:sz w:val="22"/>
                <w:szCs w:val="22"/>
              </w:rPr>
              <w:t>:</w:t>
            </w:r>
          </w:p>
          <w:p w:rsidR="00957FE8" w:rsidRPr="009F6A8C" w:rsidRDefault="00FD7620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  <w:r w:rsidR="00957FE8" w:rsidRPr="009F6A8C">
              <w:rPr>
                <w:sz w:val="22"/>
                <w:szCs w:val="22"/>
              </w:rPr>
              <w:t>:</w:t>
            </w:r>
          </w:p>
        </w:tc>
        <w:tc>
          <w:tcPr>
            <w:tcW w:w="4444" w:type="dxa"/>
          </w:tcPr>
          <w:p w:rsidR="00957FE8" w:rsidRPr="009F6A8C" w:rsidRDefault="00957FE8" w:rsidP="0027628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</w:rPr>
            </w:pPr>
            <w:r w:rsidRPr="009F6A8C">
              <w:rPr>
                <w:b/>
                <w:sz w:val="22"/>
                <w:szCs w:val="22"/>
              </w:rPr>
              <w:t xml:space="preserve">TSB Circular </w:t>
            </w:r>
            <w:r w:rsidR="00276288">
              <w:rPr>
                <w:b/>
                <w:sz w:val="22"/>
                <w:szCs w:val="22"/>
              </w:rPr>
              <w:t>77</w:t>
            </w:r>
          </w:p>
          <w:p w:rsidR="00393432" w:rsidRDefault="00393432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</w:p>
          <w:p w:rsidR="00957FE8" w:rsidRPr="009F6A8C" w:rsidRDefault="00FD7620" w:rsidP="00FD7620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+41 22 730 5591</w:t>
            </w:r>
            <w:r w:rsidR="00957FE8" w:rsidRPr="009F6A8C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+41 22 730 5853</w:t>
            </w:r>
            <w:r w:rsidR="00957FE8" w:rsidRPr="009F6A8C">
              <w:rPr>
                <w:sz w:val="22"/>
                <w:szCs w:val="22"/>
              </w:rPr>
              <w:br/>
            </w:r>
            <w:hyperlink r:id="rId12" w:history="1">
              <w:r w:rsidRPr="00A62E82">
                <w:rPr>
                  <w:rStyle w:val="Hyperlink"/>
                  <w:sz w:val="22"/>
                  <w:szCs w:val="22"/>
                </w:rPr>
                <w:t>bsg@itu.int</w:t>
              </w:r>
            </w:hyperlink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36" w:type="dxa"/>
            <w:gridSpan w:val="2"/>
          </w:tcPr>
          <w:p w:rsidR="00CC40DA" w:rsidRPr="00CC40DA" w:rsidRDefault="00CC40DA" w:rsidP="00AE190B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  <w:rPr>
                <w:b/>
                <w:bCs/>
              </w:rPr>
            </w:pPr>
            <w:bookmarkStart w:id="2" w:name="Addressee_E"/>
            <w:bookmarkEnd w:id="2"/>
            <w:r w:rsidRPr="00CC40DA">
              <w:rPr>
                <w:b/>
                <w:bCs/>
              </w:rPr>
              <w:t>To:</w:t>
            </w:r>
            <w:r w:rsidR="00D65862" w:rsidRPr="00CC40DA">
              <w:rPr>
                <w:b/>
                <w:bCs/>
              </w:rPr>
              <w:tab/>
            </w:r>
          </w:p>
          <w:p w:rsidR="00957FE8" w:rsidRDefault="00AE190B" w:rsidP="00AE190B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957FE8">
              <w:t>Administrations of Member States of the Union;</w:t>
            </w:r>
          </w:p>
          <w:p w:rsidR="00957FE8" w:rsidRPr="00CC40DA" w:rsidRDefault="00957FE8" w:rsidP="00AE190B">
            <w:pPr>
              <w:tabs>
                <w:tab w:val="clear" w:pos="794"/>
                <w:tab w:val="left" w:pos="233"/>
                <w:tab w:val="left" w:pos="4111"/>
              </w:tabs>
              <w:spacing w:before="0"/>
              <w:rPr>
                <w:color w:val="000000"/>
                <w:lang w:val="fr-CH"/>
              </w:rPr>
            </w:pPr>
            <w:r w:rsidRPr="00FD7620">
              <w:rPr>
                <w:color w:val="000000"/>
                <w:lang w:val="fr-CH"/>
              </w:rPr>
              <w:t>-</w:t>
            </w:r>
            <w:r w:rsidR="00D65862" w:rsidRPr="00FD7620">
              <w:rPr>
                <w:color w:val="000000"/>
                <w:lang w:val="fr-CH"/>
              </w:rPr>
              <w:tab/>
            </w:r>
            <w:r w:rsidRPr="00FD7620">
              <w:rPr>
                <w:color w:val="000000"/>
                <w:lang w:val="fr-CH"/>
              </w:rPr>
              <w:t xml:space="preserve">ITU-T </w:t>
            </w:r>
            <w:proofErr w:type="spellStart"/>
            <w:r w:rsidRPr="00FD7620">
              <w:rPr>
                <w:color w:val="000000"/>
                <w:lang w:val="fr-CH"/>
              </w:rPr>
              <w:t>Sector</w:t>
            </w:r>
            <w:proofErr w:type="spellEnd"/>
            <w:r w:rsidRPr="00FD7620">
              <w:rPr>
                <w:color w:val="000000"/>
                <w:lang w:val="fr-CH"/>
              </w:rPr>
              <w:t xml:space="preserve"> </w:t>
            </w:r>
            <w:proofErr w:type="spellStart"/>
            <w:r w:rsidRPr="00FD7620">
              <w:rPr>
                <w:color w:val="000000"/>
                <w:lang w:val="fr-CH"/>
              </w:rPr>
              <w:t>Members</w:t>
            </w:r>
            <w:proofErr w:type="spellEnd"/>
            <w:r w:rsidRPr="00CC40DA">
              <w:rPr>
                <w:color w:val="000000"/>
                <w:lang w:val="fr-CH"/>
              </w:rPr>
              <w:t>;</w:t>
            </w:r>
          </w:p>
          <w:p w:rsidR="00957FE8" w:rsidRPr="00CC40DA" w:rsidRDefault="00957FE8" w:rsidP="00AE19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  <w:lang w:val="fr-CH"/>
              </w:rPr>
            </w:pPr>
            <w:r w:rsidRPr="00CC40DA">
              <w:rPr>
                <w:color w:val="000000"/>
                <w:lang w:val="fr-CH"/>
              </w:rPr>
              <w:t>-</w:t>
            </w:r>
            <w:r w:rsidR="00D65862" w:rsidRPr="00CC40DA">
              <w:rPr>
                <w:color w:val="000000"/>
                <w:lang w:val="fr-CH"/>
              </w:rPr>
              <w:tab/>
            </w:r>
            <w:r w:rsidR="00CC40DA" w:rsidRPr="00CC40DA">
              <w:rPr>
                <w:color w:val="000000"/>
                <w:lang w:val="fr-CH"/>
              </w:rPr>
              <w:t>I</w:t>
            </w:r>
            <w:r w:rsidRPr="00CC40DA">
              <w:rPr>
                <w:color w:val="000000"/>
                <w:lang w:val="fr-CH"/>
              </w:rPr>
              <w:t>TU-T Associates;</w:t>
            </w:r>
          </w:p>
          <w:p w:rsidR="00231600" w:rsidRDefault="00C73F46" w:rsidP="00AE19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-</w:t>
            </w:r>
            <w:r>
              <w:rPr>
                <w:color w:val="000000"/>
              </w:rPr>
              <w:tab/>
              <w:t>ITU-T Academia</w:t>
            </w:r>
          </w:p>
          <w:p w:rsidR="00231600" w:rsidRDefault="00231600" w:rsidP="00AE19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 w:rsidTr="00AE190B">
        <w:trPr>
          <w:gridBefore w:val="1"/>
          <w:wBefore w:w="115" w:type="dxa"/>
          <w:cantSplit/>
          <w:trHeight w:val="3152"/>
        </w:trPr>
        <w:tc>
          <w:tcPr>
            <w:tcW w:w="985" w:type="dxa"/>
          </w:tcPr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</w:p>
          <w:p w:rsidR="00957FE8" w:rsidRPr="009F6A8C" w:rsidRDefault="00957FE8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4444" w:type="dxa"/>
          </w:tcPr>
          <w:p w:rsidR="00957FE8" w:rsidRPr="009F6A8C" w:rsidRDefault="00957FE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</w:p>
          <w:p w:rsidR="00957FE8" w:rsidRPr="001E082D" w:rsidRDefault="00957FE8">
            <w:pPr>
              <w:tabs>
                <w:tab w:val="left" w:pos="4111"/>
              </w:tabs>
              <w:spacing w:before="0"/>
              <w:rPr>
                <w:sz w:val="22"/>
                <w:szCs w:val="22"/>
              </w:rPr>
            </w:pPr>
          </w:p>
        </w:tc>
        <w:tc>
          <w:tcPr>
            <w:tcW w:w="4436" w:type="dxa"/>
            <w:gridSpan w:val="2"/>
          </w:tcPr>
          <w:p w:rsidR="00957FE8" w:rsidRDefault="00957FE8" w:rsidP="00AE190B">
            <w:pPr>
              <w:tabs>
                <w:tab w:val="left" w:pos="233"/>
                <w:tab w:val="left" w:pos="4111"/>
              </w:tabs>
              <w:spacing w:before="0"/>
              <w:rPr>
                <w:b/>
              </w:rPr>
            </w:pPr>
            <w:r>
              <w:rPr>
                <w:b/>
              </w:rPr>
              <w:t>Copy</w:t>
            </w:r>
            <w:r w:rsidR="001174B2">
              <w:rPr>
                <w:b/>
              </w:rPr>
              <w:t xml:space="preserve"> to the</w:t>
            </w:r>
            <w:r>
              <w:rPr>
                <w:b/>
              </w:rPr>
              <w:t>:</w:t>
            </w:r>
          </w:p>
          <w:p w:rsidR="00651DA9" w:rsidRDefault="00957FE8" w:rsidP="00AE190B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AE190B">
              <w:tab/>
            </w:r>
            <w:r w:rsidR="00D56CDB">
              <w:t xml:space="preserve">Chairmen </w:t>
            </w:r>
            <w:r>
              <w:t xml:space="preserve">and Vice-Chairmen of </w:t>
            </w:r>
            <w:r w:rsidR="00BA102A">
              <w:t xml:space="preserve">ITU-T </w:t>
            </w:r>
            <w:r>
              <w:t>Study Group</w:t>
            </w:r>
            <w:r w:rsidR="00A30C4C">
              <w:t>s</w:t>
            </w:r>
            <w:r w:rsidR="00E12E82">
              <w:t xml:space="preserve"> and TSAG</w:t>
            </w:r>
            <w:r w:rsidR="00A30C4C">
              <w:t>;</w:t>
            </w:r>
          </w:p>
          <w:p w:rsidR="00957FE8" w:rsidRDefault="00957FE8" w:rsidP="00AE190B">
            <w:pPr>
              <w:tabs>
                <w:tab w:val="clear" w:pos="794"/>
                <w:tab w:val="left" w:pos="233"/>
                <w:tab w:val="left" w:pos="4111"/>
              </w:tabs>
              <w:spacing w:before="0"/>
              <w:ind w:left="233" w:hanging="233"/>
            </w:pPr>
            <w:r>
              <w:t>-</w:t>
            </w:r>
            <w:r w:rsidR="00AE190B">
              <w:tab/>
            </w:r>
            <w:r>
              <w:t>Director of the Telecommunication Development Bureau;</w:t>
            </w:r>
          </w:p>
          <w:p w:rsidR="00957FE8" w:rsidRDefault="00AE190B" w:rsidP="00AE19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</w:tabs>
              <w:spacing w:before="0"/>
              <w:ind w:left="233" w:hanging="233"/>
            </w:pPr>
            <w:r>
              <w:t>-</w:t>
            </w:r>
            <w:r>
              <w:tab/>
            </w:r>
            <w:r w:rsidR="00957FE8">
              <w:t xml:space="preserve">Director of the </w:t>
            </w:r>
            <w:proofErr w:type="spellStart"/>
            <w:r w:rsidR="00957FE8">
              <w:t>Radiocommunication</w:t>
            </w:r>
            <w:proofErr w:type="spellEnd"/>
            <w:r w:rsidR="00957FE8">
              <w:t xml:space="preserve"> Bureau</w:t>
            </w:r>
            <w:r w:rsidR="00D22CD1">
              <w:t>;</w:t>
            </w:r>
          </w:p>
          <w:p w:rsidR="00393432" w:rsidRDefault="00AE190B" w:rsidP="00AE19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  <w:rPr>
                <w:b/>
              </w:rPr>
            </w:pPr>
            <w:r>
              <w:t>-</w:t>
            </w:r>
            <w:r>
              <w:tab/>
            </w:r>
            <w:r w:rsidR="00CC40DA">
              <w:t>Director</w:t>
            </w:r>
            <w:r w:rsidR="00CA077E">
              <w:t>s of</w:t>
            </w:r>
            <w:r w:rsidR="00CC40DA">
              <w:t xml:space="preserve"> ITU Regional Office</w:t>
            </w:r>
            <w:r w:rsidR="00CA077E">
              <w:t>s</w:t>
            </w:r>
          </w:p>
          <w:p w:rsidR="00193A71" w:rsidRDefault="00193A71" w:rsidP="00AE190B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33"/>
                <w:tab w:val="left" w:pos="284"/>
              </w:tabs>
              <w:spacing w:before="0"/>
              <w:ind w:left="284" w:hanging="284"/>
            </w:pPr>
          </w:p>
        </w:tc>
      </w:tr>
      <w:tr w:rsidR="00957FE8" w:rsidTr="00AE190B">
        <w:tblPrEx>
          <w:tblCellMar>
            <w:left w:w="107" w:type="dxa"/>
            <w:right w:w="107" w:type="dxa"/>
          </w:tblCellMar>
        </w:tblPrEx>
        <w:trPr>
          <w:gridAfter w:val="1"/>
          <w:wAfter w:w="2076" w:type="dxa"/>
          <w:cantSplit/>
        </w:trPr>
        <w:tc>
          <w:tcPr>
            <w:tcW w:w="1100" w:type="dxa"/>
            <w:gridSpan w:val="2"/>
          </w:tcPr>
          <w:p w:rsidR="00957FE8" w:rsidRPr="00AE190B" w:rsidRDefault="00393432" w:rsidP="00393432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AE190B">
              <w:rPr>
                <w:szCs w:val="24"/>
              </w:rPr>
              <w:t>Subject</w:t>
            </w:r>
            <w:r w:rsidR="00AE190B" w:rsidRPr="00AE190B">
              <w:rPr>
                <w:szCs w:val="24"/>
              </w:rPr>
              <w:t>:</w:t>
            </w:r>
            <w:r w:rsidR="00CC40DA" w:rsidRPr="00AE190B">
              <w:rPr>
                <w:szCs w:val="24"/>
              </w:rPr>
              <w:t xml:space="preserve"> </w:t>
            </w:r>
          </w:p>
        </w:tc>
        <w:tc>
          <w:tcPr>
            <w:tcW w:w="6804" w:type="dxa"/>
            <w:gridSpan w:val="2"/>
          </w:tcPr>
          <w:p w:rsidR="00D22CD1" w:rsidRDefault="00393432" w:rsidP="00D22CD1">
            <w:pPr>
              <w:spacing w:before="0"/>
              <w:rPr>
                <w:rFonts w:eastAsia="SimSun" w:cs="Arial"/>
                <w:b/>
                <w:bCs/>
                <w:color w:val="000000"/>
                <w:lang w:eastAsia="zh-CN"/>
              </w:rPr>
            </w:pPr>
            <w:r>
              <w:rPr>
                <w:rFonts w:eastAsia="SimSun" w:cs="Arial"/>
                <w:b/>
                <w:bCs/>
                <w:color w:val="000000"/>
                <w:lang w:eastAsia="zh-CN"/>
              </w:rPr>
              <w:t xml:space="preserve">E-learning course on Recommendation ITU-T A.1: </w:t>
            </w:r>
          </w:p>
          <w:p w:rsidR="00393432" w:rsidRPr="00BD70D9" w:rsidRDefault="00D22CD1" w:rsidP="00D22CD1">
            <w:pPr>
              <w:spacing w:before="0"/>
              <w:rPr>
                <w:rFonts w:eastAsia="SimSun" w:cs="Arial"/>
                <w:b/>
                <w:bCs/>
                <w:color w:val="000000"/>
                <w:lang w:eastAsia="zh-CN"/>
              </w:rPr>
            </w:pPr>
            <w:r>
              <w:rPr>
                <w:rFonts w:eastAsia="SimSun" w:cs="Arial"/>
                <w:b/>
                <w:bCs/>
                <w:color w:val="000000"/>
                <w:lang w:eastAsia="zh-CN"/>
              </w:rPr>
              <w:t>“</w:t>
            </w:r>
            <w:r w:rsidR="00393432">
              <w:rPr>
                <w:rFonts w:eastAsia="SimSun" w:cs="Arial"/>
                <w:b/>
                <w:bCs/>
                <w:color w:val="000000"/>
                <w:lang w:eastAsia="zh-CN"/>
              </w:rPr>
              <w:t>Working Methods of ITU-T study groups</w:t>
            </w:r>
            <w:r>
              <w:rPr>
                <w:rFonts w:eastAsia="SimSun" w:cs="Arial"/>
                <w:b/>
                <w:bCs/>
                <w:color w:val="000000"/>
                <w:lang w:eastAsia="zh-CN"/>
              </w:rPr>
              <w:t>”</w:t>
            </w:r>
          </w:p>
          <w:p w:rsidR="00957FE8" w:rsidRDefault="00957FE8" w:rsidP="00393432">
            <w:pPr>
              <w:tabs>
                <w:tab w:val="left" w:pos="4111"/>
              </w:tabs>
              <w:spacing w:before="0"/>
              <w:ind w:right="28"/>
            </w:pPr>
          </w:p>
        </w:tc>
      </w:tr>
    </w:tbl>
    <w:p w:rsidR="00957FE8" w:rsidRDefault="00957FE8" w:rsidP="00A71BB6">
      <w:bookmarkStart w:id="3" w:name="StartTyping_E"/>
      <w:bookmarkEnd w:id="3"/>
      <w:r>
        <w:t>Dear Sir/Madam,</w:t>
      </w:r>
    </w:p>
    <w:p w:rsidR="00CC40DA" w:rsidRDefault="00CC40DA" w:rsidP="00A71BB6"/>
    <w:p w:rsidR="00CC40DA" w:rsidRPr="00BD70D9" w:rsidRDefault="00276288" w:rsidP="00D22CD1">
      <w:pPr>
        <w:jc w:val="both"/>
        <w:rPr>
          <w:rFonts w:eastAsia="SimSun" w:cs="Arial"/>
          <w:color w:val="000000"/>
          <w:lang w:eastAsia="zh-CN"/>
        </w:rPr>
      </w:pPr>
      <w:r>
        <w:rPr>
          <w:rFonts w:eastAsia="SimSun" w:cs="Arial"/>
          <w:color w:val="000000"/>
          <w:lang w:eastAsia="zh-CN"/>
        </w:rPr>
        <w:t>1</w:t>
      </w:r>
      <w:r w:rsidR="00B6419F">
        <w:rPr>
          <w:rFonts w:eastAsia="SimSun" w:cs="Arial"/>
          <w:color w:val="000000"/>
          <w:lang w:eastAsia="zh-CN"/>
        </w:rPr>
        <w:tab/>
      </w:r>
      <w:r w:rsidR="00CC40DA" w:rsidRPr="00BD70D9">
        <w:rPr>
          <w:rFonts w:eastAsia="SimSun" w:cs="Arial"/>
          <w:color w:val="000000"/>
          <w:lang w:eastAsia="zh-CN"/>
        </w:rPr>
        <w:t>WTSA-</w:t>
      </w:r>
      <w:r w:rsidR="00CC40DA">
        <w:rPr>
          <w:rFonts w:eastAsia="SimSun" w:cs="Arial"/>
          <w:color w:val="000000"/>
          <w:lang w:eastAsia="zh-CN"/>
        </w:rPr>
        <w:t>12</w:t>
      </w:r>
      <w:r w:rsidR="00CC40DA" w:rsidRPr="00BD70D9">
        <w:rPr>
          <w:rFonts w:eastAsia="SimSun" w:cs="Arial"/>
          <w:color w:val="000000"/>
          <w:lang w:eastAsia="zh-CN"/>
        </w:rPr>
        <w:t xml:space="preserve"> Resolution 44, </w:t>
      </w:r>
      <w:proofErr w:type="gramStart"/>
      <w:r w:rsidR="00CC40DA" w:rsidRPr="00BD70D9">
        <w:rPr>
          <w:rFonts w:eastAsia="SimSun" w:cs="Arial"/>
          <w:color w:val="000000"/>
          <w:lang w:eastAsia="zh-CN"/>
        </w:rPr>
        <w:t>Bridging</w:t>
      </w:r>
      <w:proofErr w:type="gramEnd"/>
      <w:r w:rsidR="00CC40DA" w:rsidRPr="00BD70D9">
        <w:rPr>
          <w:rFonts w:eastAsia="SimSun" w:cs="Arial"/>
          <w:color w:val="000000"/>
          <w:lang w:eastAsia="zh-CN"/>
        </w:rPr>
        <w:t xml:space="preserve"> the Standardization Gap</w:t>
      </w:r>
      <w:r w:rsidR="00CC40DA" w:rsidRPr="00007B79">
        <w:rPr>
          <w:rFonts w:eastAsia="SimSun" w:cs="Arial"/>
          <w:color w:val="000000"/>
          <w:vertAlign w:val="superscript"/>
          <w:lang w:eastAsia="zh-CN"/>
        </w:rPr>
        <w:footnoteReference w:id="1"/>
      </w:r>
      <w:r w:rsidR="00CC40DA" w:rsidRPr="00BD70D9">
        <w:rPr>
          <w:rFonts w:eastAsia="SimSun" w:cs="Arial"/>
          <w:color w:val="000000"/>
          <w:lang w:eastAsia="zh-CN"/>
        </w:rPr>
        <w:t xml:space="preserve"> (BSG), calls upon </w:t>
      </w:r>
      <w:r w:rsidR="00D22CD1">
        <w:rPr>
          <w:rFonts w:eastAsia="SimSun" w:cs="Arial"/>
          <w:color w:val="000000"/>
          <w:lang w:eastAsia="zh-CN"/>
        </w:rPr>
        <w:t xml:space="preserve">the </w:t>
      </w:r>
      <w:r w:rsidR="00CC40DA" w:rsidRPr="00BD70D9">
        <w:rPr>
          <w:rFonts w:eastAsia="SimSun" w:cs="Arial"/>
          <w:color w:val="000000"/>
          <w:lang w:eastAsia="zh-CN"/>
        </w:rPr>
        <w:t xml:space="preserve">TSB Director to implement measures to reduce the </w:t>
      </w:r>
      <w:r w:rsidR="00CC40DA">
        <w:rPr>
          <w:rFonts w:eastAsia="SimSun" w:cs="Arial"/>
          <w:color w:val="000000"/>
          <w:lang w:eastAsia="zh-CN"/>
        </w:rPr>
        <w:t xml:space="preserve">standards gap. </w:t>
      </w:r>
      <w:r w:rsidR="00D22CD1">
        <w:rPr>
          <w:rFonts w:eastAsia="SimSun" w:cs="Arial"/>
          <w:color w:val="000000"/>
          <w:lang w:eastAsia="zh-CN"/>
        </w:rPr>
        <w:t>O</w:t>
      </w:r>
      <w:r w:rsidR="00CC40DA">
        <w:rPr>
          <w:rFonts w:eastAsia="SimSun" w:cs="Arial"/>
          <w:color w:val="000000"/>
          <w:lang w:eastAsia="zh-CN"/>
        </w:rPr>
        <w:t>ne of the new measures adopted under Resolution 44 was to explore the use of e-learning channels for training on ITU-T Recommendations</w:t>
      </w:r>
      <w:r w:rsidR="00CC40DA" w:rsidRPr="00BD70D9">
        <w:rPr>
          <w:rFonts w:eastAsia="SimSun" w:cs="Arial"/>
          <w:color w:val="000000"/>
          <w:lang w:eastAsia="zh-CN"/>
        </w:rPr>
        <w:t>.</w:t>
      </w:r>
    </w:p>
    <w:p w:rsidR="00D22CD1" w:rsidRDefault="00B6419F">
      <w:pPr>
        <w:jc w:val="both"/>
        <w:rPr>
          <w:rFonts w:eastAsia="SimSun" w:cs="Arial"/>
          <w:color w:val="000000"/>
          <w:lang w:eastAsia="zh-CN"/>
        </w:rPr>
      </w:pPr>
      <w:r>
        <w:rPr>
          <w:rFonts w:eastAsia="SimSun" w:cs="Arial"/>
          <w:color w:val="000000"/>
          <w:lang w:eastAsia="zh-CN"/>
        </w:rPr>
        <w:t>2</w:t>
      </w:r>
      <w:r>
        <w:rPr>
          <w:rFonts w:eastAsia="SimSun" w:cs="Arial"/>
          <w:color w:val="000000"/>
          <w:lang w:eastAsia="zh-CN"/>
        </w:rPr>
        <w:tab/>
      </w:r>
      <w:r w:rsidR="00CC40DA">
        <w:rPr>
          <w:rFonts w:eastAsia="SimSun" w:cs="Arial"/>
          <w:color w:val="000000"/>
          <w:lang w:eastAsia="zh-CN"/>
        </w:rPr>
        <w:t>In this context, TSB</w:t>
      </w:r>
      <w:r w:rsidR="00CC40DA" w:rsidRPr="008B60F8">
        <w:rPr>
          <w:rFonts w:eastAsia="SimSun" w:cs="Arial"/>
          <w:color w:val="000000"/>
          <w:lang w:eastAsia="zh-CN"/>
        </w:rPr>
        <w:t xml:space="preserve"> has developed an e-learning course </w:t>
      </w:r>
      <w:r w:rsidR="00D22CD1">
        <w:rPr>
          <w:rFonts w:eastAsia="SimSun" w:cs="Arial"/>
          <w:color w:val="000000"/>
          <w:lang w:eastAsia="zh-CN"/>
        </w:rPr>
        <w:t xml:space="preserve">on Recommendation ITU-T A.1: </w:t>
      </w:r>
      <w:r w:rsidR="00CC40DA" w:rsidRPr="008B60F8">
        <w:rPr>
          <w:rFonts w:eastAsia="SimSun" w:cs="Arial"/>
          <w:color w:val="000000"/>
          <w:lang w:eastAsia="zh-CN"/>
        </w:rPr>
        <w:t>Working Methods of ITU-T study groups</w:t>
      </w:r>
      <w:r w:rsidR="00CC40DA">
        <w:rPr>
          <w:rFonts w:eastAsia="SimSun" w:cs="Arial"/>
          <w:color w:val="000000"/>
          <w:lang w:eastAsia="zh-CN"/>
        </w:rPr>
        <w:t>.</w:t>
      </w:r>
      <w:r w:rsidR="00CC40DA" w:rsidRPr="008B60F8">
        <w:rPr>
          <w:rFonts w:eastAsia="SimSun" w:cs="Arial"/>
          <w:color w:val="000000"/>
          <w:lang w:eastAsia="zh-CN"/>
        </w:rPr>
        <w:t xml:space="preserve"> </w:t>
      </w:r>
      <w:r w:rsidR="00D22CD1">
        <w:rPr>
          <w:rFonts w:eastAsia="SimSun" w:cs="Arial"/>
          <w:color w:val="000000"/>
          <w:lang w:eastAsia="zh-CN"/>
        </w:rPr>
        <w:t>ITU-T A.1</w:t>
      </w:r>
      <w:r w:rsidR="00D22CD1" w:rsidRPr="008B60F8">
        <w:rPr>
          <w:rFonts w:eastAsia="SimSun" w:cs="Arial"/>
          <w:color w:val="000000"/>
          <w:lang w:eastAsia="zh-CN"/>
        </w:rPr>
        <w:t xml:space="preserve"> provides gui</w:t>
      </w:r>
      <w:r w:rsidR="00D22CD1">
        <w:rPr>
          <w:rFonts w:eastAsia="SimSun" w:cs="Arial"/>
          <w:color w:val="000000"/>
          <w:lang w:eastAsia="zh-CN"/>
        </w:rPr>
        <w:t>delines related to work methods</w:t>
      </w:r>
      <w:r w:rsidR="00D22CD1" w:rsidRPr="008B60F8">
        <w:rPr>
          <w:rFonts w:eastAsia="SimSun" w:cs="Arial"/>
          <w:color w:val="000000"/>
          <w:lang w:eastAsia="zh-CN"/>
        </w:rPr>
        <w:t xml:space="preserve"> such as the conduct of meetings, preparation of studies, management of study groups, the role of Rapporteurs and the processing of ITU-T contri</w:t>
      </w:r>
      <w:r w:rsidR="00D22CD1">
        <w:rPr>
          <w:rFonts w:eastAsia="SimSun" w:cs="Arial"/>
          <w:color w:val="000000"/>
          <w:lang w:eastAsia="zh-CN"/>
        </w:rPr>
        <w:t>butions and temporary documents.</w:t>
      </w:r>
    </w:p>
    <w:p w:rsidR="00B6419F" w:rsidRDefault="00D22CD1" w:rsidP="00CC40DA">
      <w:pPr>
        <w:jc w:val="both"/>
        <w:rPr>
          <w:rFonts w:eastAsia="SimSun" w:cs="Arial"/>
          <w:color w:val="000000"/>
          <w:lang w:eastAsia="zh-CN"/>
        </w:rPr>
      </w:pPr>
      <w:r>
        <w:rPr>
          <w:rFonts w:eastAsia="SimSun" w:cs="Arial"/>
          <w:color w:val="000000"/>
          <w:lang w:eastAsia="zh-CN"/>
        </w:rPr>
        <w:t>3</w:t>
      </w:r>
      <w:r>
        <w:rPr>
          <w:rFonts w:eastAsia="SimSun" w:cs="Arial"/>
          <w:color w:val="000000"/>
          <w:lang w:eastAsia="zh-CN"/>
        </w:rPr>
        <w:tab/>
      </w:r>
      <w:r w:rsidR="00CC40DA" w:rsidRPr="008B60F8">
        <w:rPr>
          <w:rFonts w:eastAsia="SimSun" w:cs="Arial"/>
          <w:color w:val="000000"/>
          <w:lang w:eastAsia="zh-CN"/>
        </w:rPr>
        <w:t xml:space="preserve">The main objectives of the e-learning course are to introduce the structures, management, coordination mechanisms and operating procedures of ITU-T study groups as defined in </w:t>
      </w:r>
      <w:r w:rsidR="004776EC" w:rsidRPr="008B60F8">
        <w:rPr>
          <w:rFonts w:eastAsia="SimSun" w:cs="Arial"/>
          <w:color w:val="000000"/>
          <w:lang w:eastAsia="zh-CN"/>
        </w:rPr>
        <w:t>Recommendation ITU-T A.1.</w:t>
      </w:r>
    </w:p>
    <w:p w:rsidR="00CC40DA" w:rsidRPr="008B60F8" w:rsidRDefault="00CC40DA" w:rsidP="00CC40DA">
      <w:pPr>
        <w:jc w:val="both"/>
        <w:rPr>
          <w:rFonts w:eastAsia="SimSun" w:cs="Arial"/>
          <w:color w:val="000000"/>
          <w:lang w:eastAsia="zh-CN"/>
        </w:rPr>
      </w:pPr>
      <w:r>
        <w:rPr>
          <w:rFonts w:eastAsia="SimSun" w:cs="Arial"/>
          <w:color w:val="000000"/>
          <w:lang w:eastAsia="zh-CN"/>
        </w:rPr>
        <w:t xml:space="preserve">The course is of </w:t>
      </w:r>
      <w:r w:rsidR="00651DA9">
        <w:rPr>
          <w:rFonts w:eastAsia="SimSun" w:cs="Arial"/>
          <w:color w:val="000000"/>
          <w:lang w:eastAsia="zh-CN"/>
        </w:rPr>
        <w:t xml:space="preserve">about </w:t>
      </w:r>
      <w:r>
        <w:rPr>
          <w:rFonts w:eastAsia="SimSun" w:cs="Arial"/>
          <w:color w:val="000000"/>
          <w:lang w:eastAsia="zh-CN"/>
        </w:rPr>
        <w:t>two hours</w:t>
      </w:r>
      <w:r w:rsidR="00BF75CD">
        <w:rPr>
          <w:rFonts w:eastAsia="SimSun" w:cs="Arial"/>
          <w:color w:val="000000"/>
          <w:lang w:eastAsia="zh-CN"/>
        </w:rPr>
        <w:t>’</w:t>
      </w:r>
      <w:r>
        <w:rPr>
          <w:rFonts w:eastAsia="SimSun" w:cs="Arial"/>
          <w:color w:val="000000"/>
          <w:lang w:eastAsia="zh-CN"/>
        </w:rPr>
        <w:t xml:space="preserve"> duration and</w:t>
      </w:r>
      <w:r w:rsidRPr="008B60F8">
        <w:rPr>
          <w:rFonts w:eastAsia="SimSun" w:cs="Arial"/>
          <w:color w:val="000000"/>
          <w:lang w:eastAsia="zh-CN"/>
        </w:rPr>
        <w:t xml:space="preserve"> comprises six modules:</w:t>
      </w:r>
    </w:p>
    <w:p w:rsidR="00CC40DA" w:rsidRPr="008B60F8" w:rsidRDefault="00CC40DA" w:rsidP="00CC40DA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eastAsia="SimSun" w:cs="Arial"/>
          <w:color w:val="000000"/>
          <w:lang w:eastAsia="zh-CN"/>
        </w:rPr>
      </w:pPr>
      <w:r w:rsidRPr="008B60F8">
        <w:rPr>
          <w:rFonts w:eastAsia="SimSun" w:cs="Arial"/>
          <w:color w:val="000000"/>
          <w:lang w:eastAsia="zh-CN"/>
        </w:rPr>
        <w:t>Standardization in ITU-T</w:t>
      </w:r>
    </w:p>
    <w:p w:rsidR="00CC40DA" w:rsidRPr="008B60F8" w:rsidRDefault="00CC40DA" w:rsidP="00CC40DA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eastAsia="SimSun" w:cs="Arial"/>
          <w:color w:val="000000"/>
          <w:lang w:eastAsia="zh-CN"/>
        </w:rPr>
      </w:pPr>
      <w:r w:rsidRPr="008B60F8">
        <w:rPr>
          <w:rFonts w:eastAsia="SimSun" w:cs="Arial"/>
          <w:color w:val="000000"/>
          <w:lang w:eastAsia="zh-CN"/>
        </w:rPr>
        <w:t>Managing the study groups</w:t>
      </w:r>
    </w:p>
    <w:p w:rsidR="00CC40DA" w:rsidRPr="008B60F8" w:rsidRDefault="00CC40DA" w:rsidP="00CC40DA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eastAsia="SimSun" w:cs="Arial"/>
          <w:color w:val="000000"/>
          <w:lang w:eastAsia="zh-CN"/>
        </w:rPr>
      </w:pPr>
      <w:r w:rsidRPr="008B60F8">
        <w:rPr>
          <w:rFonts w:eastAsia="SimSun" w:cs="Arial"/>
          <w:color w:val="000000"/>
          <w:lang w:eastAsia="zh-CN"/>
        </w:rPr>
        <w:t>Coordination</w:t>
      </w:r>
    </w:p>
    <w:p w:rsidR="00CC40DA" w:rsidRPr="008B60F8" w:rsidRDefault="00CC40DA" w:rsidP="00CC40DA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eastAsia="SimSun" w:cs="Arial"/>
          <w:color w:val="000000"/>
          <w:lang w:eastAsia="zh-CN"/>
        </w:rPr>
      </w:pPr>
      <w:r w:rsidRPr="008B60F8">
        <w:rPr>
          <w:rFonts w:eastAsia="SimSun" w:cs="Arial"/>
          <w:color w:val="000000"/>
          <w:lang w:eastAsia="zh-CN"/>
        </w:rPr>
        <w:lastRenderedPageBreak/>
        <w:t>Inputs to the study groups</w:t>
      </w:r>
    </w:p>
    <w:p w:rsidR="00CC40DA" w:rsidRPr="008B60F8" w:rsidRDefault="00CC40DA" w:rsidP="00CC40DA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eastAsia="SimSun" w:cs="Arial"/>
          <w:color w:val="000000"/>
          <w:lang w:eastAsia="zh-CN"/>
        </w:rPr>
      </w:pPr>
      <w:r w:rsidRPr="008B60F8">
        <w:rPr>
          <w:rFonts w:eastAsia="SimSun" w:cs="Arial"/>
          <w:color w:val="000000"/>
          <w:lang w:eastAsia="zh-CN"/>
        </w:rPr>
        <w:t>Outputs of the study groups</w:t>
      </w:r>
    </w:p>
    <w:p w:rsidR="00CC40DA" w:rsidRPr="008B60F8" w:rsidRDefault="00CC40DA" w:rsidP="00CC40DA">
      <w:pPr>
        <w:pStyle w:val="ListParagraph"/>
        <w:numPr>
          <w:ilvl w:val="0"/>
          <w:numId w:val="5"/>
        </w:numPr>
        <w:tabs>
          <w:tab w:val="clear" w:pos="794"/>
          <w:tab w:val="clear" w:pos="1191"/>
          <w:tab w:val="clear" w:pos="1588"/>
          <w:tab w:val="clear" w:pos="1985"/>
        </w:tabs>
        <w:spacing w:after="120"/>
        <w:jc w:val="both"/>
        <w:rPr>
          <w:rFonts w:eastAsia="SimSun" w:cs="Arial"/>
          <w:color w:val="000000"/>
          <w:lang w:eastAsia="zh-CN"/>
        </w:rPr>
      </w:pPr>
      <w:r w:rsidRPr="008B60F8">
        <w:rPr>
          <w:rFonts w:eastAsia="SimSun" w:cs="Arial"/>
          <w:color w:val="000000"/>
          <w:lang w:eastAsia="zh-CN"/>
        </w:rPr>
        <w:t>Further infrastructure supporting the study group process</w:t>
      </w:r>
    </w:p>
    <w:p w:rsidR="00CC40DA" w:rsidRPr="008B60F8" w:rsidRDefault="00B6419F" w:rsidP="00BF75CD">
      <w:pPr>
        <w:jc w:val="both"/>
        <w:rPr>
          <w:rFonts w:eastAsia="SimSun" w:cs="Arial"/>
          <w:color w:val="000000"/>
          <w:lang w:eastAsia="zh-CN"/>
        </w:rPr>
      </w:pPr>
      <w:r>
        <w:rPr>
          <w:rFonts w:eastAsia="SimSun" w:cs="Arial"/>
          <w:color w:val="000000"/>
          <w:lang w:eastAsia="zh-CN"/>
        </w:rPr>
        <w:t>4</w:t>
      </w:r>
      <w:r>
        <w:rPr>
          <w:rFonts w:eastAsia="SimSun" w:cs="Arial"/>
          <w:color w:val="000000"/>
          <w:lang w:eastAsia="zh-CN"/>
        </w:rPr>
        <w:tab/>
      </w:r>
      <w:r w:rsidR="00CC40DA" w:rsidRPr="008B60F8">
        <w:rPr>
          <w:rFonts w:eastAsia="SimSun" w:cs="Arial"/>
          <w:color w:val="000000"/>
          <w:lang w:eastAsia="zh-CN"/>
        </w:rPr>
        <w:t xml:space="preserve">Each module is a self-contained unit, including course content and quizzes. After </w:t>
      </w:r>
      <w:r w:rsidR="004776EC">
        <w:rPr>
          <w:rFonts w:eastAsia="SimSun" w:cs="Arial"/>
          <w:color w:val="000000"/>
          <w:lang w:eastAsia="zh-CN"/>
        </w:rPr>
        <w:t>completing the</w:t>
      </w:r>
      <w:r w:rsidR="00CC40DA" w:rsidRPr="008B60F8">
        <w:rPr>
          <w:rFonts w:eastAsia="SimSun" w:cs="Arial"/>
          <w:color w:val="000000"/>
          <w:lang w:eastAsia="zh-CN"/>
        </w:rPr>
        <w:t xml:space="preserve"> course, participants </w:t>
      </w:r>
      <w:r w:rsidR="004776EC">
        <w:rPr>
          <w:rFonts w:eastAsia="SimSun" w:cs="Arial"/>
          <w:color w:val="000000"/>
          <w:lang w:eastAsia="zh-CN"/>
        </w:rPr>
        <w:t>can take</w:t>
      </w:r>
      <w:r w:rsidR="00CC40DA" w:rsidRPr="008B60F8">
        <w:rPr>
          <w:rFonts w:eastAsia="SimSun" w:cs="Arial"/>
          <w:color w:val="000000"/>
          <w:lang w:eastAsia="zh-CN"/>
        </w:rPr>
        <w:t xml:space="preserve"> a final assessment online</w:t>
      </w:r>
      <w:r w:rsidR="004776EC">
        <w:rPr>
          <w:rFonts w:eastAsia="SimSun" w:cs="Arial"/>
          <w:color w:val="000000"/>
          <w:lang w:eastAsia="zh-CN"/>
        </w:rPr>
        <w:t>.</w:t>
      </w:r>
      <w:r w:rsidR="00CC40DA" w:rsidRPr="008B60F8">
        <w:rPr>
          <w:rFonts w:eastAsia="SimSun" w:cs="Arial"/>
          <w:color w:val="000000"/>
          <w:lang w:eastAsia="zh-CN"/>
        </w:rPr>
        <w:t xml:space="preserve"> </w:t>
      </w:r>
      <w:r w:rsidR="004776EC">
        <w:rPr>
          <w:rFonts w:eastAsia="SimSun" w:cs="Arial"/>
          <w:color w:val="000000"/>
          <w:lang w:eastAsia="zh-CN"/>
        </w:rPr>
        <w:t>U</w:t>
      </w:r>
      <w:r w:rsidR="004776EC" w:rsidRPr="008B60F8">
        <w:rPr>
          <w:rFonts w:eastAsia="SimSun" w:cs="Arial"/>
          <w:color w:val="000000"/>
          <w:lang w:eastAsia="zh-CN"/>
        </w:rPr>
        <w:t xml:space="preserve">pon </w:t>
      </w:r>
      <w:r w:rsidR="00CC40DA" w:rsidRPr="008B60F8">
        <w:rPr>
          <w:rFonts w:eastAsia="SimSun" w:cs="Arial"/>
          <w:color w:val="000000"/>
          <w:lang w:eastAsia="zh-CN"/>
        </w:rPr>
        <w:t xml:space="preserve">scoring at least 80%, they </w:t>
      </w:r>
      <w:r w:rsidR="00BF75CD">
        <w:rPr>
          <w:rFonts w:eastAsia="SimSun" w:cs="Arial"/>
          <w:color w:val="000000"/>
          <w:lang w:eastAsia="zh-CN"/>
        </w:rPr>
        <w:t>will</w:t>
      </w:r>
      <w:r w:rsidR="00CC40DA" w:rsidRPr="008B60F8">
        <w:rPr>
          <w:rFonts w:eastAsia="SimSun" w:cs="Arial"/>
          <w:color w:val="000000"/>
          <w:lang w:eastAsia="zh-CN"/>
        </w:rPr>
        <w:t xml:space="preserve"> obtain a certificate of achievement.</w:t>
      </w:r>
    </w:p>
    <w:p w:rsidR="00CC40DA" w:rsidRPr="008B60F8" w:rsidRDefault="00B6419F" w:rsidP="00826DC4">
      <w:pPr>
        <w:jc w:val="both"/>
        <w:rPr>
          <w:rFonts w:eastAsia="SimSun" w:cs="Arial"/>
          <w:color w:val="000000"/>
          <w:lang w:eastAsia="zh-CN"/>
        </w:rPr>
      </w:pPr>
      <w:r>
        <w:rPr>
          <w:rFonts w:eastAsia="SimSun" w:cs="Arial"/>
          <w:color w:val="000000"/>
          <w:lang w:eastAsia="zh-CN"/>
        </w:rPr>
        <w:t>5</w:t>
      </w:r>
      <w:r>
        <w:rPr>
          <w:rFonts w:eastAsia="SimSun" w:cs="Arial"/>
          <w:color w:val="000000"/>
          <w:lang w:eastAsia="zh-CN"/>
        </w:rPr>
        <w:tab/>
      </w:r>
      <w:r w:rsidR="00CC40DA" w:rsidRPr="008B60F8">
        <w:rPr>
          <w:rFonts w:eastAsia="SimSun" w:cs="Arial"/>
          <w:color w:val="000000"/>
          <w:lang w:eastAsia="zh-CN"/>
        </w:rPr>
        <w:t>The course is available on the ITU Academy website at</w:t>
      </w:r>
      <w:r w:rsidR="00CC40DA">
        <w:t xml:space="preserve"> </w:t>
      </w:r>
      <w:hyperlink r:id="rId13" w:history="1">
        <w:r w:rsidR="00FD7620" w:rsidRPr="00A62E82">
          <w:rPr>
            <w:rStyle w:val="Hyperlink"/>
            <w:lang w:val="en-US"/>
          </w:rPr>
          <w:t>http://academy.itu.int</w:t>
        </w:r>
      </w:hyperlink>
      <w:r w:rsidR="00CC40DA">
        <w:t xml:space="preserve"> or using the link </w:t>
      </w:r>
      <w:hyperlink r:id="rId14" w:history="1">
        <w:r w:rsidR="00CC40DA" w:rsidRPr="008F41E2">
          <w:rPr>
            <w:rStyle w:val="Hyperlink"/>
            <w:lang w:val="en-US"/>
          </w:rPr>
          <w:t>http://academy.itu.int/index.php/component/k2/item/1115</w:t>
        </w:r>
      </w:hyperlink>
      <w:r w:rsidR="00CC40DA">
        <w:t xml:space="preserve">. </w:t>
      </w:r>
      <w:r w:rsidR="00826DC4">
        <w:t>The integration of the course on the ITU Academy was do</w:t>
      </w:r>
      <w:r w:rsidR="00E12E82">
        <w:t>ne in collaboration with BDT which</w:t>
      </w:r>
      <w:r w:rsidR="00826DC4">
        <w:t xml:space="preserve"> manages this platform. </w:t>
      </w:r>
      <w:r w:rsidR="00CC40DA">
        <w:t>P</w:t>
      </w:r>
      <w:r w:rsidR="00CC40DA" w:rsidRPr="008B60F8">
        <w:rPr>
          <w:rFonts w:eastAsia="SimSun" w:cs="Arial"/>
          <w:color w:val="000000"/>
          <w:lang w:eastAsia="zh-CN"/>
        </w:rPr>
        <w:t xml:space="preserve">articipants will need to register on the ITU Academy website in order to receive a login and password. Upon registration, the enrolment key </w:t>
      </w:r>
      <w:r w:rsidR="004776EC" w:rsidRPr="001C24FD">
        <w:rPr>
          <w:rFonts w:eastAsia="SimSun" w:cs="Arial"/>
          <w:color w:val="000000"/>
          <w:lang w:eastAsia="zh-CN"/>
        </w:rPr>
        <w:t>will be sent automatically</w:t>
      </w:r>
      <w:r w:rsidR="00C8368E">
        <w:rPr>
          <w:rFonts w:eastAsia="SimSun" w:cs="Arial"/>
          <w:color w:val="000000"/>
          <w:lang w:eastAsia="zh-CN"/>
        </w:rPr>
        <w:t xml:space="preserve"> </w:t>
      </w:r>
      <w:r w:rsidR="00C8368E" w:rsidRPr="001C24FD">
        <w:rPr>
          <w:rFonts w:eastAsia="SimSun" w:cs="Arial"/>
          <w:color w:val="000000"/>
          <w:lang w:eastAsia="zh-CN"/>
        </w:rPr>
        <w:t>by e-mail</w:t>
      </w:r>
      <w:r w:rsidR="00CC40DA" w:rsidRPr="008B60F8">
        <w:rPr>
          <w:rFonts w:eastAsia="SimSun" w:cs="Arial"/>
          <w:color w:val="000000"/>
          <w:lang w:eastAsia="zh-CN"/>
        </w:rPr>
        <w:t>.</w:t>
      </w:r>
    </w:p>
    <w:p w:rsidR="00CC40DA" w:rsidRPr="00BD70D9" w:rsidRDefault="00B6419F" w:rsidP="00AE190B">
      <w:pPr>
        <w:shd w:val="clear" w:color="auto" w:fill="FFFFFF"/>
        <w:ind w:right="363"/>
        <w:jc w:val="both"/>
        <w:rPr>
          <w:rFonts w:eastAsia="SimSun" w:cs="Arial"/>
          <w:color w:val="000000"/>
          <w:lang w:eastAsia="zh-CN"/>
        </w:rPr>
      </w:pPr>
      <w:r>
        <w:rPr>
          <w:rFonts w:asciiTheme="majorBidi" w:hAnsiTheme="majorBidi" w:cstheme="majorBidi"/>
          <w:color w:val="2A2513"/>
          <w:szCs w:val="24"/>
          <w:lang w:val="en" w:eastAsia="zh-CN"/>
        </w:rPr>
        <w:t>6</w:t>
      </w:r>
      <w:r>
        <w:rPr>
          <w:rFonts w:asciiTheme="majorBidi" w:hAnsiTheme="majorBidi" w:cstheme="majorBidi"/>
          <w:color w:val="2A2513"/>
          <w:szCs w:val="24"/>
          <w:lang w:val="en" w:eastAsia="zh-CN"/>
        </w:rPr>
        <w:tab/>
      </w:r>
      <w:r w:rsidR="00CC40DA">
        <w:rPr>
          <w:rFonts w:eastAsia="SimSun" w:cs="Arial"/>
          <w:color w:val="000000"/>
          <w:lang w:eastAsia="zh-CN"/>
        </w:rPr>
        <w:t xml:space="preserve">I would like to take this opportunity to invite you to share this information with the organizations in your country that already </w:t>
      </w:r>
      <w:r w:rsidR="00651DA9">
        <w:rPr>
          <w:rFonts w:eastAsia="SimSun" w:cs="Arial"/>
          <w:color w:val="000000"/>
          <w:lang w:eastAsia="zh-CN"/>
        </w:rPr>
        <w:t>participate or are interested in participating</w:t>
      </w:r>
      <w:r w:rsidR="00CC40DA">
        <w:rPr>
          <w:rFonts w:eastAsia="SimSun" w:cs="Arial"/>
          <w:color w:val="000000"/>
          <w:lang w:eastAsia="zh-CN"/>
        </w:rPr>
        <w:t xml:space="preserve"> in ITU-T study groups and would like to learn more about the working methods of the ITU-T study groups.</w:t>
      </w:r>
    </w:p>
    <w:p w:rsidR="00826DC4" w:rsidRDefault="00826DC4" w:rsidP="00AE190B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7</w:t>
      </w:r>
      <w:r>
        <w:rPr>
          <w:rFonts w:eastAsia="SimSun"/>
          <w:lang w:eastAsia="zh-CN"/>
        </w:rPr>
        <w:tab/>
        <w:t>This is the first of</w:t>
      </w:r>
      <w:r w:rsidR="00FD7620">
        <w:rPr>
          <w:rFonts w:eastAsia="SimSun"/>
          <w:lang w:eastAsia="zh-CN"/>
        </w:rPr>
        <w:t xml:space="preserve"> a </w:t>
      </w:r>
      <w:r>
        <w:rPr>
          <w:rFonts w:eastAsia="SimSun"/>
          <w:lang w:eastAsia="zh-CN"/>
        </w:rPr>
        <w:t xml:space="preserve">series of online courses. The next course will be on Quality of Service of mobile networks. </w:t>
      </w:r>
    </w:p>
    <w:p w:rsidR="00AE190B" w:rsidRDefault="00AE190B" w:rsidP="00AE190B">
      <w:pPr>
        <w:rPr>
          <w:rFonts w:eastAsia="SimSun"/>
          <w:lang w:eastAsia="zh-CN"/>
        </w:rPr>
      </w:pPr>
    </w:p>
    <w:p w:rsidR="00CC40DA" w:rsidRPr="00BD70D9" w:rsidRDefault="00CC40DA" w:rsidP="00AE190B">
      <w:pPr>
        <w:rPr>
          <w:rFonts w:eastAsia="SimSun"/>
          <w:lang w:eastAsia="zh-CN"/>
        </w:rPr>
      </w:pPr>
      <w:r w:rsidRPr="00BD70D9">
        <w:rPr>
          <w:rFonts w:eastAsia="SimSun"/>
          <w:lang w:eastAsia="zh-CN"/>
        </w:rPr>
        <w:t>I look forward to your active participation in this exercise.</w:t>
      </w:r>
    </w:p>
    <w:p w:rsidR="00651DA9" w:rsidRDefault="00651DA9" w:rsidP="00CC40DA">
      <w:pPr>
        <w:ind w:right="237"/>
        <w:rPr>
          <w:color w:val="000000"/>
        </w:rPr>
      </w:pPr>
    </w:p>
    <w:p w:rsidR="00CC40DA" w:rsidRDefault="00CC40DA" w:rsidP="00CC40DA">
      <w:pPr>
        <w:ind w:right="237"/>
        <w:rPr>
          <w:color w:val="000000"/>
        </w:rPr>
      </w:pPr>
      <w:r w:rsidRPr="00A5775D">
        <w:rPr>
          <w:color w:val="000000"/>
        </w:rPr>
        <w:t xml:space="preserve">Yours </w:t>
      </w:r>
      <w:r>
        <w:rPr>
          <w:color w:val="000000"/>
        </w:rPr>
        <w:t>faithfully</w:t>
      </w:r>
      <w:r w:rsidRPr="00A5775D">
        <w:rPr>
          <w:color w:val="000000"/>
        </w:rPr>
        <w:t xml:space="preserve">, </w:t>
      </w:r>
    </w:p>
    <w:p w:rsidR="00B6419F" w:rsidRDefault="00B6419F" w:rsidP="00CC40DA">
      <w:pPr>
        <w:ind w:right="237"/>
        <w:rPr>
          <w:color w:val="000000"/>
        </w:rPr>
      </w:pPr>
    </w:p>
    <w:p w:rsidR="00CC40DA" w:rsidRDefault="00CC40DA" w:rsidP="00CC40DA">
      <w:pPr>
        <w:ind w:right="237"/>
      </w:pPr>
      <w:r>
        <w:br/>
      </w:r>
      <w:r>
        <w:br/>
      </w:r>
      <w:r w:rsidRPr="0094379E">
        <w:t>Malcolm Johnson</w:t>
      </w:r>
      <w:r>
        <w:br/>
        <w:t>Director of the Telecommunication</w:t>
      </w:r>
      <w:r>
        <w:br/>
        <w:t>Standardization Bureau</w:t>
      </w:r>
    </w:p>
    <w:p w:rsidR="00CC40DA" w:rsidRDefault="00CC40DA" w:rsidP="00A71BB6"/>
    <w:sectPr w:rsidR="00CC40DA" w:rsidSect="00AE03C4">
      <w:headerReference w:type="default" r:id="rId15"/>
      <w:footerReference w:type="default" r:id="rId16"/>
      <w:footerReference w:type="first" r:id="rId17"/>
      <w:type w:val="oddPage"/>
      <w:pgSz w:w="11907" w:h="16840" w:code="9"/>
      <w:pgMar w:top="567" w:right="1089" w:bottom="567" w:left="1089" w:header="567" w:footer="567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E68" w:rsidRDefault="000A6E68">
      <w:r>
        <w:separator/>
      </w:r>
    </w:p>
  </w:endnote>
  <w:endnote w:type="continuationSeparator" w:id="0">
    <w:p w:rsidR="000A6E68" w:rsidRDefault="000A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DA" w:rsidRPr="00D210B7" w:rsidRDefault="00CC40DA" w:rsidP="00AE190B">
    <w:pPr>
      <w:pStyle w:val="Footer"/>
    </w:pPr>
    <w:r>
      <w:t>ITU-T\BUREAU\</w:t>
    </w:r>
    <w:r w:rsidRPr="00251598">
      <w:t>CIRC\</w:t>
    </w:r>
    <w:r w:rsidR="00276288">
      <w:t>07</w:t>
    </w:r>
    <w:r w:rsidR="00AE190B">
      <w:t>7E</w:t>
    </w:r>
    <w:r w:rsidR="00276288">
      <w:t>.DOCX</w:t>
    </w:r>
    <w:r w:rsidRPr="00D210B7">
      <w:tab/>
    </w:r>
    <w:r w:rsidRPr="00D210B7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DA" w:rsidRDefault="00CC40DA" w:rsidP="00AE03C4">
    <w:pPr>
      <w:pStyle w:val="Footer"/>
      <w:rPr>
        <w:lang w:val="en-US"/>
      </w:rPr>
    </w:pPr>
    <w:r w:rsidRPr="00AE03C4">
      <w:rPr>
        <w:lang w:val="en-US"/>
      </w:rPr>
      <w:object w:dxaOrig="9638" w:dyaOrig="7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2.1pt;height:39.45pt" o:ole="">
          <v:imagedata r:id="rId1" o:title=""/>
        </v:shape>
        <o:OLEObject Type="Embed" ProgID="Word.Document.8" ShapeID="_x0000_i1025" DrawAspect="Content" ObjectID="_1451995581" r:id="rId2">
          <o:FieldCodes>\s</o:FieldCodes>
        </o:OLEObject>
      </w:object>
    </w:r>
  </w:p>
  <w:p w:rsidR="00CC40DA" w:rsidRPr="00AE03C4" w:rsidRDefault="00CC40DA" w:rsidP="00AE03C4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E68" w:rsidRDefault="000A6E68">
      <w:r>
        <w:t>____________________</w:t>
      </w:r>
    </w:p>
  </w:footnote>
  <w:footnote w:type="continuationSeparator" w:id="0">
    <w:p w:rsidR="000A6E68" w:rsidRDefault="000A6E68">
      <w:r>
        <w:continuationSeparator/>
      </w:r>
    </w:p>
  </w:footnote>
  <w:footnote w:id="1">
    <w:p w:rsidR="00CC40DA" w:rsidRDefault="00CC40DA" w:rsidP="00651DA9">
      <w:pPr>
        <w:pStyle w:val="FootnoteText"/>
      </w:pPr>
      <w:r>
        <w:rPr>
          <w:rStyle w:val="FootnoteReference"/>
        </w:rPr>
        <w:footnoteRef/>
      </w:r>
      <w:r>
        <w:t xml:space="preserve"> For more details, </w:t>
      </w:r>
      <w:r w:rsidR="00651DA9">
        <w:t xml:space="preserve">please </w:t>
      </w:r>
      <w:r>
        <w:t xml:space="preserve">visit the BSG website </w:t>
      </w:r>
      <w:hyperlink r:id="rId1" w:history="1">
        <w:r w:rsidRPr="00935370">
          <w:rPr>
            <w:rStyle w:val="Hyperlink"/>
          </w:rPr>
          <w:t>http://www.itu.int/en/ITU-T/gap/Pages/default.aspx</w:t>
        </w:r>
      </w:hyperlink>
      <w:r>
        <w:t xml:space="preserve">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0DA" w:rsidRDefault="00CC40DA" w:rsidP="00AE03C4">
    <w:pPr>
      <w:pStyle w:val="Header"/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C45883">
      <w:rPr>
        <w:noProof/>
      </w:rPr>
      <w:t>2</w:t>
    </w:r>
    <w:r>
      <w:rPr>
        <w:noProof/>
      </w:rPr>
      <w:fldChar w:fldCharType="end"/>
    </w:r>
    <w:r>
      <w:t xml:space="preserve"> -</w:t>
    </w:r>
  </w:p>
  <w:p w:rsidR="00CC40DA" w:rsidRPr="00AE03C4" w:rsidRDefault="00CC40DA" w:rsidP="00AE03C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F88"/>
    <w:multiLevelType w:val="hybridMultilevel"/>
    <w:tmpl w:val="C01EC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507591"/>
    <w:multiLevelType w:val="hybridMultilevel"/>
    <w:tmpl w:val="2B7A4F5A"/>
    <w:lvl w:ilvl="0" w:tplc="076067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FB1011C"/>
    <w:multiLevelType w:val="hybridMultilevel"/>
    <w:tmpl w:val="2892C0D0"/>
    <w:lvl w:ilvl="0" w:tplc="CEECDAB0">
      <w:start w:val="5"/>
      <w:numFmt w:val="decimal"/>
      <w:lvlText w:val="%1."/>
      <w:lvlJc w:val="left"/>
      <w:pPr>
        <w:tabs>
          <w:tab w:val="num" w:pos="1158"/>
        </w:tabs>
        <w:ind w:left="1158" w:hanging="79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4465B71"/>
    <w:multiLevelType w:val="hybridMultilevel"/>
    <w:tmpl w:val="AEFEE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ED2616"/>
    <w:multiLevelType w:val="hybridMultilevel"/>
    <w:tmpl w:val="CF98B402"/>
    <w:lvl w:ilvl="0" w:tplc="4FFE3C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65"/>
    <w:rsid w:val="000054AA"/>
    <w:rsid w:val="000203F8"/>
    <w:rsid w:val="000306FA"/>
    <w:rsid w:val="000354A3"/>
    <w:rsid w:val="0005394A"/>
    <w:rsid w:val="000548C6"/>
    <w:rsid w:val="00064966"/>
    <w:rsid w:val="00076AAF"/>
    <w:rsid w:val="0008505A"/>
    <w:rsid w:val="000A5C7A"/>
    <w:rsid w:val="000A6E68"/>
    <w:rsid w:val="000B390B"/>
    <w:rsid w:val="000C6094"/>
    <w:rsid w:val="000E03EA"/>
    <w:rsid w:val="00105041"/>
    <w:rsid w:val="001174B2"/>
    <w:rsid w:val="00150446"/>
    <w:rsid w:val="00166914"/>
    <w:rsid w:val="00174C24"/>
    <w:rsid w:val="00175B33"/>
    <w:rsid w:val="00193A71"/>
    <w:rsid w:val="001A0209"/>
    <w:rsid w:val="001A2B27"/>
    <w:rsid w:val="001A500A"/>
    <w:rsid w:val="001B4C13"/>
    <w:rsid w:val="001C24FD"/>
    <w:rsid w:val="001C2F74"/>
    <w:rsid w:val="001D0E99"/>
    <w:rsid w:val="001E0089"/>
    <w:rsid w:val="001E082D"/>
    <w:rsid w:val="001E1151"/>
    <w:rsid w:val="001E690E"/>
    <w:rsid w:val="001F1C54"/>
    <w:rsid w:val="001F5A0A"/>
    <w:rsid w:val="00203E8E"/>
    <w:rsid w:val="00231600"/>
    <w:rsid w:val="00247254"/>
    <w:rsid w:val="00251598"/>
    <w:rsid w:val="00264579"/>
    <w:rsid w:val="002735AF"/>
    <w:rsid w:val="002748D1"/>
    <w:rsid w:val="00276288"/>
    <w:rsid w:val="002A0464"/>
    <w:rsid w:val="002B3EBC"/>
    <w:rsid w:val="00310F6B"/>
    <w:rsid w:val="003222FA"/>
    <w:rsid w:val="00324733"/>
    <w:rsid w:val="0033329A"/>
    <w:rsid w:val="00353485"/>
    <w:rsid w:val="00353E0E"/>
    <w:rsid w:val="00353FD6"/>
    <w:rsid w:val="00393432"/>
    <w:rsid w:val="00394194"/>
    <w:rsid w:val="003E3290"/>
    <w:rsid w:val="003E7AF3"/>
    <w:rsid w:val="003F38C8"/>
    <w:rsid w:val="003F4C91"/>
    <w:rsid w:val="003F6B70"/>
    <w:rsid w:val="004075DC"/>
    <w:rsid w:val="00420955"/>
    <w:rsid w:val="004226B9"/>
    <w:rsid w:val="004276B8"/>
    <w:rsid w:val="004331A5"/>
    <w:rsid w:val="004458C6"/>
    <w:rsid w:val="00466B25"/>
    <w:rsid w:val="004740B7"/>
    <w:rsid w:val="004776EC"/>
    <w:rsid w:val="004A233C"/>
    <w:rsid w:val="004E7F74"/>
    <w:rsid w:val="00531D5A"/>
    <w:rsid w:val="00542F1F"/>
    <w:rsid w:val="005531C4"/>
    <w:rsid w:val="0057566D"/>
    <w:rsid w:val="00575A78"/>
    <w:rsid w:val="005842A6"/>
    <w:rsid w:val="0059327A"/>
    <w:rsid w:val="005C27C3"/>
    <w:rsid w:val="005C3BC8"/>
    <w:rsid w:val="00614EB6"/>
    <w:rsid w:val="0061760E"/>
    <w:rsid w:val="00630399"/>
    <w:rsid w:val="0063059D"/>
    <w:rsid w:val="00651DA9"/>
    <w:rsid w:val="00691E1A"/>
    <w:rsid w:val="006A4665"/>
    <w:rsid w:val="006C465B"/>
    <w:rsid w:val="006D50F0"/>
    <w:rsid w:val="00710484"/>
    <w:rsid w:val="00724BF9"/>
    <w:rsid w:val="00742A03"/>
    <w:rsid w:val="00755140"/>
    <w:rsid w:val="00757DB7"/>
    <w:rsid w:val="00760A21"/>
    <w:rsid w:val="00765A49"/>
    <w:rsid w:val="00767617"/>
    <w:rsid w:val="007760DB"/>
    <w:rsid w:val="007823D7"/>
    <w:rsid w:val="0078643B"/>
    <w:rsid w:val="007A6ADF"/>
    <w:rsid w:val="007B08D3"/>
    <w:rsid w:val="007C0DC8"/>
    <w:rsid w:val="007F4610"/>
    <w:rsid w:val="0080147D"/>
    <w:rsid w:val="00812A28"/>
    <w:rsid w:val="00817F1B"/>
    <w:rsid w:val="00826DC4"/>
    <w:rsid w:val="0083204B"/>
    <w:rsid w:val="00835D8A"/>
    <w:rsid w:val="008733CD"/>
    <w:rsid w:val="00890551"/>
    <w:rsid w:val="008957FD"/>
    <w:rsid w:val="008A7DE3"/>
    <w:rsid w:val="008B1814"/>
    <w:rsid w:val="008C7DE3"/>
    <w:rsid w:val="008D048D"/>
    <w:rsid w:val="008F0C57"/>
    <w:rsid w:val="008F2C55"/>
    <w:rsid w:val="00932C2A"/>
    <w:rsid w:val="009346DD"/>
    <w:rsid w:val="0094379E"/>
    <w:rsid w:val="00957C6D"/>
    <w:rsid w:val="00957FE8"/>
    <w:rsid w:val="00983E4F"/>
    <w:rsid w:val="009B1D61"/>
    <w:rsid w:val="009B23DD"/>
    <w:rsid w:val="009D1057"/>
    <w:rsid w:val="009D558E"/>
    <w:rsid w:val="009F3651"/>
    <w:rsid w:val="009F6A8C"/>
    <w:rsid w:val="00A01A4A"/>
    <w:rsid w:val="00A068B2"/>
    <w:rsid w:val="00A26BA7"/>
    <w:rsid w:val="00A271F0"/>
    <w:rsid w:val="00A30C4C"/>
    <w:rsid w:val="00A41CDD"/>
    <w:rsid w:val="00A52954"/>
    <w:rsid w:val="00A706B6"/>
    <w:rsid w:val="00A71BB6"/>
    <w:rsid w:val="00A720F5"/>
    <w:rsid w:val="00A91A0B"/>
    <w:rsid w:val="00A92392"/>
    <w:rsid w:val="00AD5750"/>
    <w:rsid w:val="00AD6650"/>
    <w:rsid w:val="00AE03C4"/>
    <w:rsid w:val="00AE190B"/>
    <w:rsid w:val="00AE7625"/>
    <w:rsid w:val="00B332AB"/>
    <w:rsid w:val="00B368A0"/>
    <w:rsid w:val="00B47ED0"/>
    <w:rsid w:val="00B6419F"/>
    <w:rsid w:val="00B9079F"/>
    <w:rsid w:val="00B90B41"/>
    <w:rsid w:val="00BA102A"/>
    <w:rsid w:val="00BB7AB5"/>
    <w:rsid w:val="00BE6F29"/>
    <w:rsid w:val="00BF5876"/>
    <w:rsid w:val="00BF75CD"/>
    <w:rsid w:val="00C04721"/>
    <w:rsid w:val="00C135BF"/>
    <w:rsid w:val="00C23693"/>
    <w:rsid w:val="00C26E72"/>
    <w:rsid w:val="00C33269"/>
    <w:rsid w:val="00C40D93"/>
    <w:rsid w:val="00C45883"/>
    <w:rsid w:val="00C67AB9"/>
    <w:rsid w:val="00C72170"/>
    <w:rsid w:val="00C73F46"/>
    <w:rsid w:val="00C8368E"/>
    <w:rsid w:val="00C83FCB"/>
    <w:rsid w:val="00C91490"/>
    <w:rsid w:val="00C91B0F"/>
    <w:rsid w:val="00C92C20"/>
    <w:rsid w:val="00CA077E"/>
    <w:rsid w:val="00CA1AA2"/>
    <w:rsid w:val="00CA1E58"/>
    <w:rsid w:val="00CA303D"/>
    <w:rsid w:val="00CB51EC"/>
    <w:rsid w:val="00CC219B"/>
    <w:rsid w:val="00CC40DA"/>
    <w:rsid w:val="00CF452A"/>
    <w:rsid w:val="00D210B7"/>
    <w:rsid w:val="00D22CD1"/>
    <w:rsid w:val="00D42824"/>
    <w:rsid w:val="00D52ABF"/>
    <w:rsid w:val="00D56CDB"/>
    <w:rsid w:val="00D65862"/>
    <w:rsid w:val="00D734E1"/>
    <w:rsid w:val="00D8456A"/>
    <w:rsid w:val="00D90342"/>
    <w:rsid w:val="00DB53C6"/>
    <w:rsid w:val="00DC7B0F"/>
    <w:rsid w:val="00DD575A"/>
    <w:rsid w:val="00E00CF3"/>
    <w:rsid w:val="00E12E82"/>
    <w:rsid w:val="00E16E15"/>
    <w:rsid w:val="00E20C97"/>
    <w:rsid w:val="00E255CA"/>
    <w:rsid w:val="00E6374B"/>
    <w:rsid w:val="00E641D2"/>
    <w:rsid w:val="00E97C92"/>
    <w:rsid w:val="00EF7217"/>
    <w:rsid w:val="00F10C51"/>
    <w:rsid w:val="00F163F3"/>
    <w:rsid w:val="00F269D9"/>
    <w:rsid w:val="00F46DB5"/>
    <w:rsid w:val="00F813ED"/>
    <w:rsid w:val="00F8392F"/>
    <w:rsid w:val="00F96366"/>
    <w:rsid w:val="00F96EBE"/>
    <w:rsid w:val="00FB6FCA"/>
    <w:rsid w:val="00FC6369"/>
    <w:rsid w:val="00FD7620"/>
    <w:rsid w:val="00FE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542F1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932C2A"/>
    <w:rPr>
      <w:b/>
      <w:bCs/>
    </w:rPr>
  </w:style>
  <w:style w:type="paragraph" w:styleId="ListParagraph">
    <w:name w:val="List Paragraph"/>
    <w:basedOn w:val="Normal"/>
    <w:uiPriority w:val="34"/>
    <w:qFormat/>
    <w:rsid w:val="0033329A"/>
    <w:pPr>
      <w:ind w:left="720"/>
      <w:contextualSpacing/>
    </w:pPr>
  </w:style>
  <w:style w:type="table" w:styleId="TableGrid">
    <w:name w:val="Table Grid"/>
    <w:basedOn w:val="TableNormal"/>
    <w:rsid w:val="001E08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xtrow">
    <w:name w:val="Nextrow"/>
    <w:link w:val="NextrowChar"/>
    <w:rsid w:val="00F8392F"/>
    <w:pPr>
      <w:spacing w:before="40" w:after="40"/>
    </w:pPr>
    <w:rPr>
      <w:rFonts w:ascii="Arial" w:eastAsia="Arial" w:hAnsi="Arial"/>
      <w:bCs/>
      <w:sz w:val="17"/>
      <w:lang w:val="en-GB" w:eastAsia="en-GB"/>
    </w:rPr>
  </w:style>
  <w:style w:type="character" w:customStyle="1" w:styleId="NextrowChar">
    <w:name w:val="Nextrow Char"/>
    <w:link w:val="Nextrow"/>
    <w:rsid w:val="00F8392F"/>
    <w:rPr>
      <w:rFonts w:ascii="Arial" w:eastAsia="Arial" w:hAnsi="Arial"/>
      <w:bCs/>
      <w:sz w:val="17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40DA"/>
    <w:rPr>
      <w:rFonts w:ascii="Times New Roman" w:hAnsi="Times New Roman"/>
      <w:sz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42F1F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542F1F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542F1F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542F1F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542F1F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542F1F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542F1F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542F1F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542F1F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542F1F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542F1F"/>
  </w:style>
  <w:style w:type="paragraph" w:styleId="TOC7">
    <w:name w:val="toc 7"/>
    <w:basedOn w:val="TOC3"/>
    <w:next w:val="Normal"/>
    <w:semiHidden/>
    <w:rsid w:val="00542F1F"/>
  </w:style>
  <w:style w:type="paragraph" w:styleId="TOC6">
    <w:name w:val="toc 6"/>
    <w:basedOn w:val="TOC3"/>
    <w:next w:val="Normal"/>
    <w:semiHidden/>
    <w:rsid w:val="00542F1F"/>
  </w:style>
  <w:style w:type="paragraph" w:styleId="TOC5">
    <w:name w:val="toc 5"/>
    <w:basedOn w:val="TOC3"/>
    <w:next w:val="Normal"/>
    <w:semiHidden/>
    <w:rsid w:val="00542F1F"/>
  </w:style>
  <w:style w:type="paragraph" w:styleId="TOC4">
    <w:name w:val="toc 4"/>
    <w:basedOn w:val="TOC3"/>
    <w:next w:val="Normal"/>
    <w:semiHidden/>
    <w:rsid w:val="00542F1F"/>
  </w:style>
  <w:style w:type="paragraph" w:styleId="TOC3">
    <w:name w:val="toc 3"/>
    <w:basedOn w:val="TOC2"/>
    <w:next w:val="Normal"/>
    <w:semiHidden/>
    <w:rsid w:val="00542F1F"/>
    <w:pPr>
      <w:spacing w:before="80"/>
    </w:pPr>
  </w:style>
  <w:style w:type="paragraph" w:styleId="TOC2">
    <w:name w:val="toc 2"/>
    <w:basedOn w:val="TOC1"/>
    <w:next w:val="Normal"/>
    <w:semiHidden/>
    <w:rsid w:val="00542F1F"/>
    <w:pPr>
      <w:spacing w:before="120"/>
    </w:pPr>
  </w:style>
  <w:style w:type="paragraph" w:styleId="TOC1">
    <w:name w:val="toc 1"/>
    <w:basedOn w:val="Normal"/>
    <w:semiHidden/>
    <w:rsid w:val="00542F1F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542F1F"/>
    <w:pPr>
      <w:ind w:left="1698"/>
    </w:pPr>
  </w:style>
  <w:style w:type="paragraph" w:styleId="Index6">
    <w:name w:val="index 6"/>
    <w:basedOn w:val="Normal"/>
    <w:next w:val="Normal"/>
    <w:semiHidden/>
    <w:rsid w:val="00542F1F"/>
    <w:pPr>
      <w:ind w:left="1415"/>
    </w:pPr>
  </w:style>
  <w:style w:type="paragraph" w:styleId="Index5">
    <w:name w:val="index 5"/>
    <w:basedOn w:val="Normal"/>
    <w:next w:val="Normal"/>
    <w:semiHidden/>
    <w:rsid w:val="00542F1F"/>
    <w:pPr>
      <w:ind w:left="1132"/>
    </w:pPr>
  </w:style>
  <w:style w:type="paragraph" w:styleId="Index4">
    <w:name w:val="index 4"/>
    <w:basedOn w:val="Normal"/>
    <w:next w:val="Normal"/>
    <w:semiHidden/>
    <w:rsid w:val="00542F1F"/>
    <w:pPr>
      <w:ind w:left="851"/>
    </w:pPr>
  </w:style>
  <w:style w:type="paragraph" w:styleId="Index3">
    <w:name w:val="index 3"/>
    <w:basedOn w:val="Normal"/>
    <w:next w:val="Normal"/>
    <w:semiHidden/>
    <w:rsid w:val="00542F1F"/>
    <w:pPr>
      <w:ind w:left="567"/>
    </w:pPr>
  </w:style>
  <w:style w:type="paragraph" w:styleId="Index2">
    <w:name w:val="index 2"/>
    <w:basedOn w:val="Normal"/>
    <w:next w:val="Normal"/>
    <w:semiHidden/>
    <w:rsid w:val="00542F1F"/>
    <w:pPr>
      <w:ind w:left="284"/>
    </w:pPr>
  </w:style>
  <w:style w:type="paragraph" w:styleId="Index1">
    <w:name w:val="index 1"/>
    <w:basedOn w:val="Normal"/>
    <w:next w:val="Normal"/>
    <w:semiHidden/>
    <w:rsid w:val="00542F1F"/>
  </w:style>
  <w:style w:type="character" w:styleId="LineNumber">
    <w:name w:val="line number"/>
    <w:basedOn w:val="DefaultParagraphFont"/>
    <w:rsid w:val="00542F1F"/>
  </w:style>
  <w:style w:type="paragraph" w:styleId="IndexHeading">
    <w:name w:val="index heading"/>
    <w:basedOn w:val="Normal"/>
    <w:next w:val="Normal"/>
    <w:semiHidden/>
    <w:rsid w:val="00542F1F"/>
  </w:style>
  <w:style w:type="paragraph" w:styleId="Footer">
    <w:name w:val="foot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uiPriority w:val="99"/>
    <w:rsid w:val="00542F1F"/>
    <w:rPr>
      <w:position w:val="6"/>
      <w:sz w:val="16"/>
    </w:rPr>
  </w:style>
  <w:style w:type="paragraph" w:styleId="FootnoteText">
    <w:name w:val="footnote text"/>
    <w:basedOn w:val="Normal"/>
    <w:link w:val="FootnoteTextChar"/>
    <w:uiPriority w:val="99"/>
    <w:rsid w:val="00542F1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542F1F"/>
    <w:pPr>
      <w:ind w:left="794"/>
    </w:pPr>
  </w:style>
  <w:style w:type="paragraph" w:customStyle="1" w:styleId="TableLegend">
    <w:name w:val="Table_Legend"/>
    <w:basedOn w:val="TableText"/>
    <w:rsid w:val="00542F1F"/>
    <w:pPr>
      <w:spacing w:before="120"/>
    </w:pPr>
  </w:style>
  <w:style w:type="paragraph" w:customStyle="1" w:styleId="TableText">
    <w:name w:val="Table_Text"/>
    <w:basedOn w:val="Normal"/>
    <w:rsid w:val="00542F1F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542F1F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542F1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542F1F"/>
    <w:pPr>
      <w:spacing w:before="80"/>
      <w:ind w:left="794" w:hanging="794"/>
    </w:pPr>
  </w:style>
  <w:style w:type="paragraph" w:customStyle="1" w:styleId="enumlev2">
    <w:name w:val="enumlev2"/>
    <w:basedOn w:val="enumlev1"/>
    <w:rsid w:val="00542F1F"/>
    <w:pPr>
      <w:ind w:left="1191" w:hanging="397"/>
    </w:pPr>
  </w:style>
  <w:style w:type="paragraph" w:customStyle="1" w:styleId="enumlev3">
    <w:name w:val="enumlev3"/>
    <w:basedOn w:val="enumlev2"/>
    <w:rsid w:val="00542F1F"/>
    <w:pPr>
      <w:ind w:left="1588"/>
    </w:pPr>
  </w:style>
  <w:style w:type="paragraph" w:customStyle="1" w:styleId="TableHead">
    <w:name w:val="Table_Head"/>
    <w:basedOn w:val="TableText"/>
    <w:rsid w:val="00542F1F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542F1F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542F1F"/>
    <w:pPr>
      <w:spacing w:before="480"/>
    </w:pPr>
  </w:style>
  <w:style w:type="paragraph" w:customStyle="1" w:styleId="FigureTitle">
    <w:name w:val="Figure_Title"/>
    <w:basedOn w:val="TableTitle"/>
    <w:next w:val="Normal"/>
    <w:rsid w:val="00542F1F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542F1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542F1F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542F1F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542F1F"/>
  </w:style>
  <w:style w:type="paragraph" w:customStyle="1" w:styleId="AppendixRef">
    <w:name w:val="Appendix_Ref"/>
    <w:basedOn w:val="AnnexRef"/>
    <w:next w:val="AppendixTitle"/>
    <w:rsid w:val="00542F1F"/>
  </w:style>
  <w:style w:type="paragraph" w:customStyle="1" w:styleId="AppendixTitle">
    <w:name w:val="Appendix_Title"/>
    <w:basedOn w:val="AnnexTitle"/>
    <w:next w:val="Normalaftertitle"/>
    <w:rsid w:val="00542F1F"/>
  </w:style>
  <w:style w:type="paragraph" w:customStyle="1" w:styleId="RefTitle">
    <w:name w:val="Ref_Title"/>
    <w:basedOn w:val="Normal"/>
    <w:next w:val="RefText"/>
    <w:rsid w:val="00542F1F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542F1F"/>
    <w:pPr>
      <w:ind w:left="794" w:hanging="794"/>
    </w:pPr>
  </w:style>
  <w:style w:type="paragraph" w:customStyle="1" w:styleId="Equation">
    <w:name w:val="Equation"/>
    <w:basedOn w:val="Normal"/>
    <w:rsid w:val="00542F1F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542F1F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542F1F"/>
    <w:pPr>
      <w:spacing w:before="320"/>
    </w:pPr>
  </w:style>
  <w:style w:type="paragraph" w:customStyle="1" w:styleId="call">
    <w:name w:val="call"/>
    <w:basedOn w:val="Normal"/>
    <w:next w:val="Normal"/>
    <w:rsid w:val="00542F1F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542F1F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542F1F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542F1F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542F1F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542F1F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542F1F"/>
  </w:style>
  <w:style w:type="paragraph" w:customStyle="1" w:styleId="ITUbureau">
    <w:name w:val="ITU_bureau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542F1F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542F1F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542F1F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542F1F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542F1F"/>
    <w:rPr>
      <w:color w:val="0000FF"/>
      <w:u w:val="single"/>
    </w:rPr>
  </w:style>
  <w:style w:type="paragraph" w:customStyle="1" w:styleId="Qlist">
    <w:name w:val="Qlist"/>
    <w:basedOn w:val="Normal"/>
    <w:rsid w:val="00542F1F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542F1F"/>
    <w:pPr>
      <w:tabs>
        <w:tab w:val="left" w:pos="397"/>
      </w:tabs>
    </w:pPr>
  </w:style>
  <w:style w:type="paragraph" w:customStyle="1" w:styleId="FirstFooter">
    <w:name w:val="FirstFooter"/>
    <w:basedOn w:val="Footer"/>
    <w:rsid w:val="00542F1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542F1F"/>
  </w:style>
  <w:style w:type="paragraph" w:styleId="BodyText0">
    <w:name w:val="Body Text"/>
    <w:basedOn w:val="Normal"/>
    <w:rsid w:val="00542F1F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542F1F"/>
  </w:style>
  <w:style w:type="paragraph" w:customStyle="1" w:styleId="AnnexNo">
    <w:name w:val="Annex_No"/>
    <w:basedOn w:val="Normal"/>
    <w:next w:val="Normal"/>
    <w:rsid w:val="00542F1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paragraph" w:styleId="BodyText2">
    <w:name w:val="Body Text 2"/>
    <w:basedOn w:val="Normal"/>
    <w:rsid w:val="00542F1F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basedOn w:val="DefaultParagraphFont"/>
    <w:rsid w:val="00542F1F"/>
    <w:rPr>
      <w:color w:val="800080"/>
      <w:u w:val="single"/>
    </w:rPr>
  </w:style>
  <w:style w:type="paragraph" w:styleId="BodyText3">
    <w:name w:val="Body Text 3"/>
    <w:basedOn w:val="Normal"/>
    <w:rsid w:val="00542F1F"/>
    <w:pPr>
      <w:spacing w:before="1701"/>
      <w:ind w:right="91"/>
    </w:pPr>
  </w:style>
  <w:style w:type="paragraph" w:styleId="DocumentMap">
    <w:name w:val="Document Map"/>
    <w:basedOn w:val="Normal"/>
    <w:semiHidden/>
    <w:rsid w:val="00542F1F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BB7AB5"/>
    <w:rPr>
      <w:rFonts w:ascii="Times New Roman" w:hAnsi="Times New Roman"/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BB7AB5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B7AB5"/>
    <w:rPr>
      <w:rFonts w:ascii="Tahoma" w:hAnsi="Tahoma" w:cs="Tahoma"/>
      <w:sz w:val="16"/>
      <w:szCs w:val="16"/>
      <w:lang w:val="en-GB" w:eastAsia="en-US"/>
    </w:rPr>
  </w:style>
  <w:style w:type="character" w:styleId="Strong">
    <w:name w:val="Strong"/>
    <w:uiPriority w:val="22"/>
    <w:qFormat/>
    <w:rsid w:val="00932C2A"/>
    <w:rPr>
      <w:b/>
      <w:bCs/>
    </w:rPr>
  </w:style>
  <w:style w:type="paragraph" w:styleId="ListParagraph">
    <w:name w:val="List Paragraph"/>
    <w:basedOn w:val="Normal"/>
    <w:uiPriority w:val="34"/>
    <w:qFormat/>
    <w:rsid w:val="0033329A"/>
    <w:pPr>
      <w:ind w:left="720"/>
      <w:contextualSpacing/>
    </w:pPr>
  </w:style>
  <w:style w:type="table" w:styleId="TableGrid">
    <w:name w:val="Table Grid"/>
    <w:basedOn w:val="TableNormal"/>
    <w:rsid w:val="001E08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xtrow">
    <w:name w:val="Nextrow"/>
    <w:link w:val="NextrowChar"/>
    <w:rsid w:val="00F8392F"/>
    <w:pPr>
      <w:spacing w:before="40" w:after="40"/>
    </w:pPr>
    <w:rPr>
      <w:rFonts w:ascii="Arial" w:eastAsia="Arial" w:hAnsi="Arial"/>
      <w:bCs/>
      <w:sz w:val="17"/>
      <w:lang w:val="en-GB" w:eastAsia="en-GB"/>
    </w:rPr>
  </w:style>
  <w:style w:type="character" w:customStyle="1" w:styleId="NextrowChar">
    <w:name w:val="Nextrow Char"/>
    <w:link w:val="Nextrow"/>
    <w:rsid w:val="00F8392F"/>
    <w:rPr>
      <w:rFonts w:ascii="Arial" w:eastAsia="Arial" w:hAnsi="Arial"/>
      <w:bCs/>
      <w:sz w:val="17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C40DA"/>
    <w:rPr>
      <w:rFonts w:ascii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9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47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10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6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4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3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2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2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900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54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7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93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304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073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8440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8166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54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9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03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4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1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187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394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96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academy.itu.in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bsg@itu.in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academy.itu.int/index.php/component/k2/item/1115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Word_97_-_2003_Document1.doc"/><Relationship Id="rId1" Type="http://schemas.openxmlformats.org/officeDocument/2006/relationships/image" Target="media/image2.e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T/gap/Pages/defaul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5A7E56BAAFA46A63FB64C1AB7B917" ma:contentTypeVersion="1" ma:contentTypeDescription="Create a new document." ma:contentTypeScope="" ma:versionID="a5b9ebff6929233af1f6a6ef1e23b0b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7702c99b0592ceb5bf7269db54c0d1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A407AE-B91A-4DC5-AD3B-66806FEC5634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25AC8C4-C5DF-4D3D-B1D6-B2D749998A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45B0F7-2090-43DE-BB31-7D94C87D8F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2637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3075</CharactersWithSpaces>
  <SharedDoc>false</SharedDoc>
  <HLinks>
    <vt:vector size="36" baseType="variant"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6291561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http://www.itu.int/ITU-T/worksem/......./registration.html</vt:lpwstr>
      </vt:variant>
      <vt:variant>
        <vt:lpwstr/>
      </vt:variant>
      <vt:variant>
        <vt:i4>7667747</vt:i4>
      </vt:variant>
      <vt:variant>
        <vt:i4>9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4915203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http://www.itu.int/ITU-T/worksem/............/index.html</vt:lpwstr>
      </vt:variant>
      <vt:variant>
        <vt:lpwstr/>
      </vt:variant>
      <vt:variant>
        <vt:i4>1835046</vt:i4>
      </vt:variant>
      <vt:variant>
        <vt:i4>0</vt:i4>
      </vt:variant>
      <vt:variant>
        <vt:i4>0</vt:i4>
      </vt:variant>
      <vt:variant>
        <vt:i4>5</vt:i4>
      </vt:variant>
      <vt:variant>
        <vt:lpwstr>mailto:tsbworkshops@itu.int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schifferli</dc:creator>
  <cp:lastModifiedBy>Bettini, Nadine</cp:lastModifiedBy>
  <cp:revision>2</cp:revision>
  <cp:lastPrinted>2014-01-23T13:42:00Z</cp:lastPrinted>
  <dcterms:created xsi:type="dcterms:W3CDTF">2014-01-23T14:20:00Z</dcterms:created>
  <dcterms:modified xsi:type="dcterms:W3CDTF">2014-01-23T14:20:00Z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0x01010011C5A7E56BAAFA46A63FB64C1AB7B917</vt:lpwstr>
  </property>
</Properties>
</file>