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7D4245" w:rsidTr="00D774F7">
        <w:trPr>
          <w:cantSplit/>
        </w:trPr>
        <w:tc>
          <w:tcPr>
            <w:tcW w:w="7102" w:type="dxa"/>
            <w:vAlign w:val="center"/>
          </w:tcPr>
          <w:p w:rsidR="00514426" w:rsidRPr="007D4245" w:rsidRDefault="00514426" w:rsidP="00D774F7">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7D4245">
              <w:rPr>
                <w:rFonts w:ascii="Verdana" w:hAnsi="Verdana"/>
                <w:b/>
                <w:bCs/>
                <w:sz w:val="26"/>
                <w:szCs w:val="26"/>
                <w:lang w:val="ru-RU"/>
              </w:rPr>
              <w:t xml:space="preserve">Бюро стандартизации </w:t>
            </w:r>
            <w:r w:rsidRPr="007D4245">
              <w:rPr>
                <w:rFonts w:ascii="Verdana" w:hAnsi="Verdana"/>
                <w:b/>
                <w:bCs/>
                <w:sz w:val="26"/>
                <w:szCs w:val="26"/>
                <w:lang w:val="ru-RU"/>
              </w:rPr>
              <w:br/>
              <w:t>электросвязи</w:t>
            </w:r>
          </w:p>
        </w:tc>
        <w:tc>
          <w:tcPr>
            <w:tcW w:w="2632" w:type="dxa"/>
            <w:vAlign w:val="center"/>
          </w:tcPr>
          <w:p w:rsidR="00514426" w:rsidRPr="007D4245" w:rsidRDefault="00514426" w:rsidP="00D774F7">
            <w:pPr>
              <w:spacing w:before="0"/>
              <w:jc w:val="right"/>
              <w:rPr>
                <w:rFonts w:ascii="Verdana" w:hAnsi="Verdana"/>
                <w:color w:val="FFFFFF"/>
                <w:sz w:val="26"/>
                <w:szCs w:val="26"/>
                <w:lang w:val="ru-RU"/>
              </w:rPr>
            </w:pPr>
            <w:r w:rsidRPr="007D4245">
              <w:rPr>
                <w:noProof/>
                <w:szCs w:val="22"/>
                <w:lang w:eastAsia="zh-CN"/>
              </w:rPr>
              <w:drawing>
                <wp:inline distT="0" distB="0" distL="0" distR="0" wp14:anchorId="08160657" wp14:editId="4FFDE60F">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7D4245" w:rsidTr="00D774F7">
        <w:trPr>
          <w:cantSplit/>
        </w:trPr>
        <w:tc>
          <w:tcPr>
            <w:tcW w:w="7102" w:type="dxa"/>
            <w:vAlign w:val="center"/>
          </w:tcPr>
          <w:p w:rsidR="00514426" w:rsidRPr="007D4245" w:rsidRDefault="00514426" w:rsidP="00D774F7">
            <w:pPr>
              <w:rPr>
                <w:lang w:val="ru-RU"/>
              </w:rPr>
            </w:pPr>
          </w:p>
        </w:tc>
        <w:tc>
          <w:tcPr>
            <w:tcW w:w="2632" w:type="dxa"/>
            <w:vAlign w:val="center"/>
          </w:tcPr>
          <w:p w:rsidR="00514426" w:rsidRPr="007D4245" w:rsidRDefault="00514426" w:rsidP="00D774F7">
            <w:pPr>
              <w:rPr>
                <w:lang w:val="ru-RU"/>
              </w:rPr>
            </w:pPr>
          </w:p>
        </w:tc>
      </w:tr>
    </w:tbl>
    <w:p w:rsidR="00514426" w:rsidRPr="007D4245" w:rsidRDefault="00514426" w:rsidP="00303D7A">
      <w:pPr>
        <w:tabs>
          <w:tab w:val="clear" w:pos="794"/>
          <w:tab w:val="clear" w:pos="1191"/>
          <w:tab w:val="clear" w:pos="1588"/>
          <w:tab w:val="clear" w:pos="1985"/>
          <w:tab w:val="left" w:pos="5387"/>
        </w:tabs>
        <w:spacing w:before="240" w:after="240"/>
        <w:rPr>
          <w:lang w:val="ru-RU"/>
        </w:rPr>
      </w:pPr>
      <w:r w:rsidRPr="007D4245">
        <w:rPr>
          <w:lang w:val="ru-RU"/>
        </w:rPr>
        <w:tab/>
      </w:r>
      <w:r w:rsidR="00E45C46" w:rsidRPr="007D4245">
        <w:rPr>
          <w:lang w:val="ru-RU"/>
        </w:rPr>
        <w:t>Женева,</w:t>
      </w:r>
      <w:r w:rsidR="009D0B19" w:rsidRPr="007D4245">
        <w:rPr>
          <w:lang w:val="ru-RU"/>
        </w:rPr>
        <w:t xml:space="preserve"> 24 апреля 2013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7D4245" w:rsidTr="00D774F7">
        <w:trPr>
          <w:cantSplit/>
          <w:trHeight w:val="340"/>
        </w:trPr>
        <w:tc>
          <w:tcPr>
            <w:tcW w:w="1276" w:type="dxa"/>
          </w:tcPr>
          <w:p w:rsidR="00514426" w:rsidRPr="007D4245" w:rsidRDefault="00514426" w:rsidP="00303D7A">
            <w:pPr>
              <w:spacing w:before="0"/>
              <w:rPr>
                <w:lang w:val="ru-RU"/>
              </w:rPr>
            </w:pPr>
            <w:proofErr w:type="spellStart"/>
            <w:r w:rsidRPr="007D4245">
              <w:rPr>
                <w:lang w:val="ru-RU"/>
              </w:rPr>
              <w:t>Осн</w:t>
            </w:r>
            <w:proofErr w:type="spellEnd"/>
            <w:r w:rsidRPr="007D4245">
              <w:rPr>
                <w:lang w:val="ru-RU"/>
              </w:rPr>
              <w:t>.:</w:t>
            </w:r>
          </w:p>
        </w:tc>
        <w:tc>
          <w:tcPr>
            <w:tcW w:w="4111" w:type="dxa"/>
          </w:tcPr>
          <w:p w:rsidR="00514426" w:rsidRPr="007D4245" w:rsidRDefault="00514426" w:rsidP="009D0B19">
            <w:pPr>
              <w:spacing w:before="0"/>
              <w:rPr>
                <w:b/>
                <w:bCs/>
                <w:lang w:val="ru-RU"/>
              </w:rPr>
            </w:pPr>
            <w:r w:rsidRPr="007D4245">
              <w:rPr>
                <w:b/>
                <w:bCs/>
                <w:lang w:val="ru-RU"/>
              </w:rPr>
              <w:t xml:space="preserve">Коллективное письмо </w:t>
            </w:r>
            <w:r w:rsidR="009D0B19" w:rsidRPr="007D4245">
              <w:rPr>
                <w:b/>
                <w:bCs/>
                <w:lang w:val="ru-RU"/>
              </w:rPr>
              <w:t>1/</w:t>
            </w:r>
            <w:proofErr w:type="spellStart"/>
            <w:r w:rsidR="009D0B19" w:rsidRPr="007D4245">
              <w:rPr>
                <w:b/>
                <w:bCs/>
                <w:lang w:val="ru-RU"/>
              </w:rPr>
              <w:t>SCV</w:t>
            </w:r>
            <w:proofErr w:type="spellEnd"/>
            <w:r w:rsidRPr="007D4245">
              <w:rPr>
                <w:b/>
                <w:bCs/>
                <w:lang w:val="ru-RU"/>
              </w:rPr>
              <w:t xml:space="preserve"> </w:t>
            </w:r>
            <w:proofErr w:type="spellStart"/>
            <w:r w:rsidRPr="007D4245">
              <w:rPr>
                <w:b/>
                <w:bCs/>
                <w:lang w:val="ru-RU"/>
              </w:rPr>
              <w:t>БСЭ</w:t>
            </w:r>
            <w:proofErr w:type="spellEnd"/>
          </w:p>
          <w:p w:rsidR="00514426" w:rsidRPr="007D4245" w:rsidRDefault="009D0B19" w:rsidP="00303D7A">
            <w:pPr>
              <w:spacing w:before="0"/>
              <w:rPr>
                <w:lang w:val="ru-RU"/>
              </w:rPr>
            </w:pPr>
            <w:proofErr w:type="spellStart"/>
            <w:r w:rsidRPr="007D4245">
              <w:rPr>
                <w:lang w:val="ru-RU"/>
              </w:rPr>
              <w:t>SCV</w:t>
            </w:r>
            <w:proofErr w:type="spellEnd"/>
            <w:r w:rsidRPr="007D4245">
              <w:rPr>
                <w:lang w:val="ru-RU"/>
              </w:rPr>
              <w:t>/</w:t>
            </w:r>
            <w:proofErr w:type="spellStart"/>
            <w:r w:rsidRPr="007D4245">
              <w:rPr>
                <w:lang w:val="ru-RU"/>
              </w:rPr>
              <w:t>GR</w:t>
            </w:r>
            <w:proofErr w:type="spellEnd"/>
          </w:p>
        </w:tc>
        <w:tc>
          <w:tcPr>
            <w:tcW w:w="4333" w:type="dxa"/>
          </w:tcPr>
          <w:p w:rsidR="00514426" w:rsidRDefault="00A415AF" w:rsidP="00A415AF">
            <w:pPr>
              <w:tabs>
                <w:tab w:val="clear" w:pos="794"/>
                <w:tab w:val="clear" w:pos="1191"/>
                <w:tab w:val="clear" w:pos="1588"/>
                <w:tab w:val="clear" w:pos="1985"/>
                <w:tab w:val="left" w:pos="284"/>
              </w:tabs>
              <w:spacing w:before="0"/>
              <w:ind w:left="284" w:hanging="284"/>
              <w:rPr>
                <w:lang w:val="ru-RU"/>
              </w:rPr>
            </w:pPr>
            <w:r w:rsidRPr="007D4245">
              <w:rPr>
                <w:lang w:val="ru-RU"/>
              </w:rPr>
              <w:t>–</w:t>
            </w:r>
            <w:r w:rsidRPr="007D4245">
              <w:rPr>
                <w:lang w:val="ru-RU"/>
              </w:rPr>
              <w:tab/>
              <w:t>Администра</w:t>
            </w:r>
            <w:r>
              <w:rPr>
                <w:lang w:val="ru-RU"/>
              </w:rPr>
              <w:t>циям Государств – Членов Союза</w:t>
            </w:r>
          </w:p>
          <w:p w:rsidR="00A415AF" w:rsidRPr="007D4245" w:rsidRDefault="00A415AF" w:rsidP="00A415AF">
            <w:pPr>
              <w:tabs>
                <w:tab w:val="clear" w:pos="794"/>
                <w:tab w:val="clear" w:pos="1191"/>
                <w:tab w:val="clear" w:pos="1588"/>
                <w:tab w:val="clear" w:pos="1985"/>
                <w:tab w:val="left" w:pos="284"/>
              </w:tabs>
              <w:spacing w:before="0"/>
              <w:ind w:left="284" w:hanging="284"/>
              <w:rPr>
                <w:lang w:val="ru-RU"/>
              </w:rPr>
            </w:pPr>
          </w:p>
        </w:tc>
      </w:tr>
      <w:tr w:rsidR="00514426" w:rsidRPr="000A2358" w:rsidTr="00D774F7">
        <w:trPr>
          <w:cantSplit/>
        </w:trPr>
        <w:tc>
          <w:tcPr>
            <w:tcW w:w="1276" w:type="dxa"/>
          </w:tcPr>
          <w:p w:rsidR="00514426" w:rsidRPr="007D4245" w:rsidRDefault="00514426" w:rsidP="00303D7A">
            <w:pPr>
              <w:spacing w:before="0"/>
              <w:rPr>
                <w:lang w:val="ru-RU"/>
              </w:rPr>
            </w:pPr>
            <w:r w:rsidRPr="007D4245">
              <w:rPr>
                <w:lang w:val="ru-RU"/>
              </w:rPr>
              <w:t>Тел.:</w:t>
            </w:r>
            <w:r w:rsidRPr="007D4245">
              <w:rPr>
                <w:lang w:val="ru-RU"/>
              </w:rPr>
              <w:br/>
              <w:t>Факс:</w:t>
            </w:r>
            <w:r w:rsidRPr="007D4245">
              <w:rPr>
                <w:lang w:val="ru-RU"/>
              </w:rPr>
              <w:br/>
              <w:t>Эл</w:t>
            </w:r>
            <w:proofErr w:type="gramStart"/>
            <w:r w:rsidRPr="007D4245">
              <w:rPr>
                <w:lang w:val="ru-RU"/>
              </w:rPr>
              <w:t>.</w:t>
            </w:r>
            <w:proofErr w:type="gramEnd"/>
            <w:r w:rsidRPr="007D4245">
              <w:rPr>
                <w:lang w:val="ru-RU"/>
              </w:rPr>
              <w:t xml:space="preserve"> </w:t>
            </w:r>
            <w:proofErr w:type="gramStart"/>
            <w:r w:rsidRPr="007D4245">
              <w:rPr>
                <w:lang w:val="ru-RU"/>
              </w:rPr>
              <w:t>п</w:t>
            </w:r>
            <w:proofErr w:type="gramEnd"/>
            <w:r w:rsidRPr="007D4245">
              <w:rPr>
                <w:lang w:val="ru-RU"/>
              </w:rPr>
              <w:t>очта:</w:t>
            </w:r>
          </w:p>
        </w:tc>
        <w:tc>
          <w:tcPr>
            <w:tcW w:w="4111" w:type="dxa"/>
          </w:tcPr>
          <w:p w:rsidR="00514426" w:rsidRPr="007D4245" w:rsidRDefault="00514426" w:rsidP="009D0B19">
            <w:pPr>
              <w:spacing w:before="0"/>
              <w:rPr>
                <w:lang w:val="ru-RU"/>
              </w:rPr>
            </w:pPr>
            <w:r w:rsidRPr="007D4245">
              <w:rPr>
                <w:lang w:val="ru-RU"/>
              </w:rPr>
              <w:t>+41 22 730</w:t>
            </w:r>
            <w:r w:rsidR="009D0B19" w:rsidRPr="007D4245">
              <w:rPr>
                <w:lang w:val="ru-RU"/>
              </w:rPr>
              <w:t xml:space="preserve"> 6320</w:t>
            </w:r>
            <w:r w:rsidRPr="007D4245">
              <w:rPr>
                <w:lang w:val="ru-RU"/>
              </w:rPr>
              <w:br/>
              <w:t>+41 22 730 5853</w:t>
            </w:r>
            <w:r w:rsidRPr="007D4245">
              <w:rPr>
                <w:lang w:val="ru-RU"/>
              </w:rPr>
              <w:br/>
            </w:r>
            <w:hyperlink r:id="rId10" w:history="1">
              <w:r w:rsidR="009D0B19" w:rsidRPr="007D4245">
                <w:rPr>
                  <w:rStyle w:val="Hyperlink"/>
                  <w:lang w:val="ru-RU"/>
                </w:rPr>
                <w:t>tsbscv@itu.int</w:t>
              </w:r>
            </w:hyperlink>
          </w:p>
        </w:tc>
        <w:tc>
          <w:tcPr>
            <w:tcW w:w="4333" w:type="dxa"/>
          </w:tcPr>
          <w:p w:rsidR="009D0B19" w:rsidRPr="007D4245" w:rsidRDefault="009D0B19" w:rsidP="008C677E">
            <w:pPr>
              <w:tabs>
                <w:tab w:val="clear" w:pos="794"/>
                <w:tab w:val="clear" w:pos="1191"/>
                <w:tab w:val="clear" w:pos="1588"/>
                <w:tab w:val="clear" w:pos="1985"/>
                <w:tab w:val="left" w:pos="284"/>
              </w:tabs>
              <w:spacing w:before="0"/>
              <w:ind w:left="284" w:hanging="284"/>
              <w:rPr>
                <w:b/>
                <w:bCs/>
                <w:lang w:val="ru-RU"/>
              </w:rPr>
            </w:pPr>
            <w:r w:rsidRPr="007D4245">
              <w:rPr>
                <w:b/>
                <w:bCs/>
                <w:lang w:val="ru-RU"/>
              </w:rPr>
              <w:t>Копии</w:t>
            </w:r>
            <w:r w:rsidRPr="00A415AF">
              <w:rPr>
                <w:lang w:val="ru-RU"/>
              </w:rPr>
              <w:t>:</w:t>
            </w:r>
          </w:p>
          <w:p w:rsidR="008C677E" w:rsidRPr="007D4245" w:rsidRDefault="008C677E" w:rsidP="008C677E">
            <w:pPr>
              <w:tabs>
                <w:tab w:val="clear" w:pos="794"/>
                <w:tab w:val="clear" w:pos="1191"/>
                <w:tab w:val="clear" w:pos="1588"/>
                <w:tab w:val="clear" w:pos="1985"/>
                <w:tab w:val="left" w:pos="284"/>
              </w:tabs>
              <w:spacing w:before="0"/>
              <w:ind w:left="284" w:hanging="284"/>
              <w:rPr>
                <w:lang w:val="ru-RU"/>
              </w:rPr>
            </w:pPr>
            <w:r w:rsidRPr="007D4245">
              <w:rPr>
                <w:lang w:val="ru-RU"/>
              </w:rPr>
              <w:t>–</w:t>
            </w:r>
            <w:r w:rsidRPr="007D4245">
              <w:rPr>
                <w:lang w:val="ru-RU"/>
              </w:rPr>
              <w:tab/>
            </w:r>
            <w:r w:rsidR="00514426" w:rsidRPr="007D4245">
              <w:rPr>
                <w:lang w:val="ru-RU"/>
              </w:rPr>
              <w:t>Членам Сектора МСЭ-Т</w:t>
            </w:r>
          </w:p>
          <w:p w:rsidR="008C677E" w:rsidRPr="007D4245" w:rsidRDefault="008C677E" w:rsidP="009D0B19">
            <w:pPr>
              <w:tabs>
                <w:tab w:val="clear" w:pos="794"/>
                <w:tab w:val="clear" w:pos="1191"/>
                <w:tab w:val="clear" w:pos="1588"/>
                <w:tab w:val="clear" w:pos="1985"/>
                <w:tab w:val="left" w:pos="284"/>
              </w:tabs>
              <w:spacing w:before="0"/>
              <w:ind w:left="284" w:hanging="284"/>
              <w:rPr>
                <w:lang w:val="ru-RU"/>
              </w:rPr>
            </w:pPr>
            <w:r w:rsidRPr="007D4245">
              <w:rPr>
                <w:lang w:val="ru-RU"/>
              </w:rPr>
              <w:t>–</w:t>
            </w:r>
            <w:r w:rsidRPr="007D4245">
              <w:rPr>
                <w:lang w:val="ru-RU"/>
              </w:rPr>
              <w:tab/>
            </w:r>
            <w:r w:rsidR="00514426" w:rsidRPr="007D4245">
              <w:rPr>
                <w:lang w:val="ru-RU"/>
              </w:rPr>
              <w:t>Ассоциированным членам МСЭ-Т</w:t>
            </w:r>
          </w:p>
          <w:p w:rsidR="00514426" w:rsidRPr="007D4245" w:rsidRDefault="008C677E" w:rsidP="008C677E">
            <w:pPr>
              <w:tabs>
                <w:tab w:val="clear" w:pos="794"/>
                <w:tab w:val="clear" w:pos="1191"/>
                <w:tab w:val="clear" w:pos="1588"/>
                <w:tab w:val="clear" w:pos="1985"/>
                <w:tab w:val="left" w:pos="284"/>
              </w:tabs>
              <w:spacing w:before="0"/>
              <w:ind w:left="284" w:hanging="284"/>
              <w:rPr>
                <w:lang w:val="ru-RU"/>
              </w:rPr>
            </w:pPr>
            <w:r w:rsidRPr="007D4245">
              <w:rPr>
                <w:lang w:val="ru-RU"/>
              </w:rPr>
              <w:t>–</w:t>
            </w:r>
            <w:r w:rsidRPr="007D4245">
              <w:rPr>
                <w:lang w:val="ru-RU"/>
              </w:rPr>
              <w:tab/>
              <w:t>А</w:t>
            </w:r>
            <w:r w:rsidR="000D1DD7" w:rsidRPr="007D4245">
              <w:rPr>
                <w:lang w:val="ru-RU"/>
              </w:rPr>
              <w:t>кадемическим организациям − Членам МСЭ</w:t>
            </w:r>
            <w:r w:rsidR="000D1DD7" w:rsidRPr="007D4245">
              <w:rPr>
                <w:lang w:val="ru-RU"/>
              </w:rPr>
              <w:noBreakHyphen/>
              <w:t>Т</w:t>
            </w:r>
          </w:p>
          <w:p w:rsidR="009D0B19" w:rsidRPr="007D4245" w:rsidRDefault="009D0B19" w:rsidP="008C677E">
            <w:pPr>
              <w:tabs>
                <w:tab w:val="clear" w:pos="794"/>
                <w:tab w:val="clear" w:pos="1191"/>
                <w:tab w:val="clear" w:pos="1588"/>
                <w:tab w:val="clear" w:pos="1985"/>
                <w:tab w:val="left" w:pos="284"/>
              </w:tabs>
              <w:spacing w:before="0"/>
              <w:ind w:left="284" w:hanging="284"/>
              <w:rPr>
                <w:lang w:val="ru-RU"/>
              </w:rPr>
            </w:pPr>
            <w:r w:rsidRPr="007D4245">
              <w:rPr>
                <w:lang w:val="ru-RU"/>
              </w:rPr>
              <w:t>–</w:t>
            </w:r>
            <w:r w:rsidRPr="007D4245">
              <w:rPr>
                <w:lang w:val="ru-RU"/>
              </w:rPr>
              <w:tab/>
              <w:t>Руководству Комитета по стандартизации терминологии</w:t>
            </w:r>
          </w:p>
          <w:p w:rsidR="009D0B19" w:rsidRPr="007D4245" w:rsidRDefault="009D0B19" w:rsidP="008C677E">
            <w:pPr>
              <w:tabs>
                <w:tab w:val="clear" w:pos="794"/>
                <w:tab w:val="clear" w:pos="1191"/>
                <w:tab w:val="clear" w:pos="1588"/>
                <w:tab w:val="clear" w:pos="1985"/>
                <w:tab w:val="left" w:pos="284"/>
              </w:tabs>
              <w:spacing w:before="0"/>
              <w:ind w:left="284" w:hanging="284"/>
              <w:rPr>
                <w:lang w:val="ru-RU"/>
              </w:rPr>
            </w:pPr>
            <w:r w:rsidRPr="007D4245">
              <w:rPr>
                <w:lang w:val="ru-RU"/>
              </w:rPr>
              <w:t>–</w:t>
            </w:r>
            <w:r w:rsidRPr="007D4245">
              <w:rPr>
                <w:lang w:val="ru-RU"/>
              </w:rPr>
              <w:tab/>
              <w:t>Докладчикам по терминологии исследовательских комиссий МСЭ-Т</w:t>
            </w:r>
          </w:p>
        </w:tc>
      </w:tr>
    </w:tbl>
    <w:p w:rsidR="00514426" w:rsidRPr="007D4245"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0A2358" w:rsidTr="00D774F7">
        <w:trPr>
          <w:cantSplit/>
          <w:trHeight w:val="680"/>
        </w:trPr>
        <w:tc>
          <w:tcPr>
            <w:tcW w:w="1276" w:type="dxa"/>
          </w:tcPr>
          <w:p w:rsidR="00514426" w:rsidRPr="007D4245" w:rsidRDefault="00514426" w:rsidP="00303D7A">
            <w:pPr>
              <w:spacing w:before="0"/>
              <w:rPr>
                <w:lang w:val="ru-RU"/>
              </w:rPr>
            </w:pPr>
            <w:r w:rsidRPr="007D4245">
              <w:rPr>
                <w:lang w:val="ru-RU"/>
              </w:rPr>
              <w:t>Предмет:</w:t>
            </w:r>
          </w:p>
        </w:tc>
        <w:tc>
          <w:tcPr>
            <w:tcW w:w="8439" w:type="dxa"/>
          </w:tcPr>
          <w:p w:rsidR="00514426" w:rsidRPr="007D4245" w:rsidRDefault="00514426" w:rsidP="00BA06B7">
            <w:pPr>
              <w:spacing w:before="0"/>
              <w:rPr>
                <w:b/>
                <w:bCs/>
                <w:lang w:val="ru-RU"/>
              </w:rPr>
            </w:pPr>
            <w:r w:rsidRPr="007D4245">
              <w:rPr>
                <w:b/>
                <w:bCs/>
                <w:lang w:val="ru-RU"/>
              </w:rPr>
              <w:t xml:space="preserve">Собрание </w:t>
            </w:r>
            <w:r w:rsidR="00BA06B7" w:rsidRPr="007D4245">
              <w:rPr>
                <w:b/>
                <w:bCs/>
                <w:lang w:val="ru-RU"/>
              </w:rPr>
              <w:t xml:space="preserve">Комитета </w:t>
            </w:r>
            <w:r w:rsidR="000A2358">
              <w:rPr>
                <w:b/>
                <w:bCs/>
                <w:lang w:val="ru-RU"/>
              </w:rPr>
              <w:t>по стандартизации терминологии</w:t>
            </w:r>
            <w:r w:rsidRPr="007D4245">
              <w:rPr>
                <w:b/>
                <w:bCs/>
                <w:lang w:val="ru-RU"/>
              </w:rPr>
              <w:br/>
              <w:t xml:space="preserve">Женева, </w:t>
            </w:r>
            <w:r w:rsidR="00BA06B7" w:rsidRPr="007D4245">
              <w:rPr>
                <w:b/>
                <w:bCs/>
                <w:lang w:val="ru-RU"/>
              </w:rPr>
              <w:t>21 мая 2013 года</w:t>
            </w:r>
          </w:p>
        </w:tc>
      </w:tr>
    </w:tbl>
    <w:p w:rsidR="00514426" w:rsidRPr="007D4245" w:rsidRDefault="00514426" w:rsidP="00303D7A">
      <w:pPr>
        <w:pStyle w:val="Normalaftertitle"/>
        <w:rPr>
          <w:lang w:val="ru-RU"/>
        </w:rPr>
      </w:pPr>
      <w:r w:rsidRPr="007D4245">
        <w:rPr>
          <w:lang w:val="ru-RU"/>
        </w:rPr>
        <w:t>Уважаемая госпожа,</w:t>
      </w:r>
      <w:r w:rsidRPr="007D4245">
        <w:rPr>
          <w:lang w:val="ru-RU"/>
        </w:rPr>
        <w:br/>
        <w:t>уважаемый господин,</w:t>
      </w:r>
    </w:p>
    <w:p w:rsidR="008C677E" w:rsidRPr="007D4245" w:rsidRDefault="008C677E" w:rsidP="00145803">
      <w:pPr>
        <w:ind w:right="-193"/>
        <w:rPr>
          <w:lang w:val="ru-RU"/>
        </w:rPr>
      </w:pPr>
      <w:r w:rsidRPr="007D4245">
        <w:rPr>
          <w:lang w:val="ru-RU"/>
        </w:rPr>
        <w:t>Имею честь пригла</w:t>
      </w:r>
      <w:r w:rsidR="00546C04" w:rsidRPr="007D4245">
        <w:rPr>
          <w:lang w:val="ru-RU"/>
        </w:rPr>
        <w:t>с</w:t>
      </w:r>
      <w:r w:rsidRPr="007D4245">
        <w:rPr>
          <w:lang w:val="ru-RU"/>
        </w:rPr>
        <w:t xml:space="preserve">ить вас принять участие в собрании </w:t>
      </w:r>
      <w:r w:rsidR="00BA06B7" w:rsidRPr="007D4245">
        <w:rPr>
          <w:lang w:val="ru-RU"/>
        </w:rPr>
        <w:t>Комитета по стандартизации терминологии</w:t>
      </w:r>
      <w:r w:rsidR="00F217C3" w:rsidRPr="007D4245">
        <w:rPr>
          <w:lang w:val="ru-RU"/>
        </w:rPr>
        <w:t xml:space="preserve"> (</w:t>
      </w:r>
      <w:proofErr w:type="spellStart"/>
      <w:r w:rsidR="00F217C3" w:rsidRPr="007D4245">
        <w:rPr>
          <w:lang w:val="ru-RU"/>
        </w:rPr>
        <w:t>КСТ</w:t>
      </w:r>
      <w:proofErr w:type="spellEnd"/>
      <w:r w:rsidR="00F217C3" w:rsidRPr="007D4245">
        <w:rPr>
          <w:lang w:val="ru-RU"/>
        </w:rPr>
        <w:t>)</w:t>
      </w:r>
      <w:r w:rsidRPr="007D4245">
        <w:rPr>
          <w:lang w:val="ru-RU"/>
        </w:rPr>
        <w:t xml:space="preserve">, которое состоится в штаб-квартире МСЭ в Женеве </w:t>
      </w:r>
      <w:r w:rsidR="00145803" w:rsidRPr="007D4245">
        <w:rPr>
          <w:lang w:val="ru-RU"/>
        </w:rPr>
        <w:t xml:space="preserve">21 мая 2013 года </w:t>
      </w:r>
      <w:r w:rsidRPr="007D4245">
        <w:rPr>
          <w:lang w:val="ru-RU"/>
        </w:rPr>
        <w:t>с</w:t>
      </w:r>
      <w:r w:rsidR="00145803" w:rsidRPr="007D4245">
        <w:rPr>
          <w:lang w:val="ru-RU"/>
        </w:rPr>
        <w:t xml:space="preserve"> 15 час. 00 мин. до 17 час. 30 мин.; возможно также дистанционное участие при предварительной регистрации.</w:t>
      </w:r>
    </w:p>
    <w:p w:rsidR="007D4245" w:rsidRPr="007D4245" w:rsidRDefault="007D4245" w:rsidP="007D4245">
      <w:pPr>
        <w:rPr>
          <w:lang w:val="ru-RU"/>
        </w:rPr>
      </w:pPr>
      <w:r w:rsidRPr="007D4245">
        <w:rPr>
          <w:b/>
          <w:bCs/>
          <w:lang w:val="ru-RU"/>
        </w:rPr>
        <w:t>Просим принять к сведению, что предварительная регистрация участников собраний МСЭ</w:t>
      </w:r>
      <w:r w:rsidRPr="007D4245">
        <w:rPr>
          <w:b/>
          <w:bCs/>
          <w:lang w:val="ru-RU"/>
        </w:rPr>
        <w:noBreakHyphen/>
        <w:t xml:space="preserve">Т (присутствующих лично или принимающих дистанционное участие) проводится </w:t>
      </w:r>
      <w:r w:rsidRPr="007D4245">
        <w:rPr>
          <w:b/>
          <w:bCs/>
          <w:i/>
          <w:iCs/>
          <w:lang w:val="ru-RU"/>
        </w:rPr>
        <w:t>в онлайновой форме</w:t>
      </w:r>
      <w:r w:rsidRPr="007D4245">
        <w:rPr>
          <w:b/>
          <w:bCs/>
          <w:lang w:val="ru-RU"/>
        </w:rPr>
        <w:t xml:space="preserve"> на веб-сайте МСЭ</w:t>
      </w:r>
      <w:r w:rsidRPr="007D4245">
        <w:rPr>
          <w:b/>
          <w:bCs/>
          <w:lang w:val="ru-RU"/>
        </w:rPr>
        <w:noBreakHyphen/>
        <w:t>Т по адресу</w:t>
      </w:r>
      <w:r w:rsidRPr="007D4245">
        <w:rPr>
          <w:lang w:val="ru-RU"/>
        </w:rPr>
        <w:t xml:space="preserve">: </w:t>
      </w:r>
      <w:hyperlink r:id="rId11" w:history="1">
        <w:r w:rsidRPr="007D4245">
          <w:rPr>
            <w:rStyle w:val="Hyperlink"/>
            <w:lang w:val="ru-RU"/>
          </w:rPr>
          <w:t>http://itu.int/online/regsys/ITU-T/misc/</w:t>
        </w:r>
        <w:r w:rsidRPr="007D4245">
          <w:rPr>
            <w:rStyle w:val="Hyperlink"/>
            <w:lang w:val="ru-RU"/>
          </w:rPr>
          <w:br/>
          <w:t>edrs.registration.</w:t>
        </w:r>
        <w:proofErr w:type="spellStart"/>
        <w:r w:rsidRPr="007D4245">
          <w:rPr>
            <w:rStyle w:val="Hyperlink"/>
            <w:lang w:val="ru-RU"/>
          </w:rPr>
          <w:t>form</w:t>
        </w:r>
        <w:proofErr w:type="spellEnd"/>
        <w:r w:rsidRPr="007D4245">
          <w:rPr>
            <w:rStyle w:val="Hyperlink"/>
            <w:lang w:val="ru-RU"/>
          </w:rPr>
          <w:t>?_</w:t>
        </w:r>
        <w:proofErr w:type="spellStart"/>
        <w:r w:rsidRPr="007D4245">
          <w:rPr>
            <w:rStyle w:val="Hyperlink"/>
            <w:lang w:val="ru-RU"/>
          </w:rPr>
          <w:t>eventid</w:t>
        </w:r>
        <w:proofErr w:type="spellEnd"/>
        <w:r w:rsidRPr="007D4245">
          <w:rPr>
            <w:rStyle w:val="Hyperlink"/>
            <w:lang w:val="ru-RU"/>
          </w:rPr>
          <w:t>=3000537</w:t>
        </w:r>
      </w:hyperlink>
      <w:r w:rsidRPr="007D4245">
        <w:rPr>
          <w:rStyle w:val="Hyperlink"/>
          <w:color w:val="auto"/>
          <w:u w:val="none"/>
          <w:lang w:val="ru-RU"/>
        </w:rPr>
        <w:t>.</w:t>
      </w:r>
    </w:p>
    <w:p w:rsidR="008C677E" w:rsidRPr="007D4245" w:rsidRDefault="008C677E" w:rsidP="007D4245">
      <w:pPr>
        <w:rPr>
          <w:lang w:val="ru-RU"/>
        </w:rPr>
      </w:pPr>
      <w:r w:rsidRPr="007D4245">
        <w:rPr>
          <w:lang w:val="ru-RU"/>
        </w:rPr>
        <w:t xml:space="preserve">Хотел бы сообщить вам, что </w:t>
      </w:r>
      <w:r w:rsidR="00F217C3" w:rsidRPr="007D4245">
        <w:rPr>
          <w:lang w:val="ru-RU"/>
        </w:rPr>
        <w:t>собрание</w:t>
      </w:r>
      <w:r w:rsidRPr="007D4245">
        <w:rPr>
          <w:lang w:val="ru-RU"/>
        </w:rPr>
        <w:t xml:space="preserve"> </w:t>
      </w:r>
      <w:r w:rsidR="00F217C3" w:rsidRPr="007D4245">
        <w:rPr>
          <w:lang w:val="ru-RU"/>
        </w:rPr>
        <w:t xml:space="preserve">откроется </w:t>
      </w:r>
      <w:r w:rsidRPr="007D4245">
        <w:rPr>
          <w:lang w:val="ru-RU"/>
        </w:rPr>
        <w:t xml:space="preserve">в </w:t>
      </w:r>
      <w:r w:rsidR="00F217C3" w:rsidRPr="007D4245">
        <w:rPr>
          <w:lang w:val="ru-RU"/>
        </w:rPr>
        <w:t>15 час. 00 мин</w:t>
      </w:r>
      <w:r w:rsidRPr="007D4245">
        <w:rPr>
          <w:lang w:val="ru-RU"/>
        </w:rPr>
        <w:t>. Регистрация участников начнется в 08 час. 30 мин. при входе в здание "</w:t>
      </w:r>
      <w:proofErr w:type="spellStart"/>
      <w:r w:rsidRPr="007D4245">
        <w:rPr>
          <w:lang w:val="ru-RU"/>
        </w:rPr>
        <w:t>Монбрийан</w:t>
      </w:r>
      <w:proofErr w:type="spellEnd"/>
      <w:r w:rsidRPr="007D4245">
        <w:rPr>
          <w:lang w:val="ru-RU"/>
        </w:rPr>
        <w:t xml:space="preserve">".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7D4245">
        <w:rPr>
          <w:b/>
          <w:bCs/>
          <w:lang w:val="ru-RU"/>
        </w:rPr>
        <w:t>Приложении А</w:t>
      </w:r>
      <w:r w:rsidR="00546C04" w:rsidRPr="007D4245">
        <w:rPr>
          <w:lang w:val="ru-RU"/>
        </w:rPr>
        <w:t>.</w:t>
      </w:r>
    </w:p>
    <w:p w:rsidR="008C677E" w:rsidRPr="007D4245" w:rsidRDefault="008C677E" w:rsidP="007D4245">
      <w:pPr>
        <w:rPr>
          <w:lang w:val="ru-RU"/>
        </w:rPr>
      </w:pPr>
      <w:r w:rsidRPr="007D4245">
        <w:rPr>
          <w:lang w:val="ru-RU"/>
        </w:rPr>
        <w:t xml:space="preserve">Проект </w:t>
      </w:r>
      <w:r w:rsidRPr="007D4245">
        <w:rPr>
          <w:b/>
          <w:bCs/>
          <w:lang w:val="ru-RU"/>
        </w:rPr>
        <w:t>повестки дня</w:t>
      </w:r>
      <w:r w:rsidRPr="007D4245">
        <w:rPr>
          <w:lang w:val="ru-RU"/>
        </w:rPr>
        <w:t xml:space="preserve"> собрания, подготовленный </w:t>
      </w:r>
      <w:r w:rsidR="00F217C3" w:rsidRPr="007D4245">
        <w:rPr>
          <w:lang w:val="ru-RU"/>
        </w:rPr>
        <w:t xml:space="preserve">Председателем </w:t>
      </w:r>
      <w:proofErr w:type="spellStart"/>
      <w:r w:rsidR="00F217C3" w:rsidRPr="007D4245">
        <w:rPr>
          <w:lang w:val="ru-RU"/>
        </w:rPr>
        <w:t>КСТ</w:t>
      </w:r>
      <w:proofErr w:type="spellEnd"/>
      <w:r w:rsidR="00F217C3" w:rsidRPr="007D4245">
        <w:rPr>
          <w:lang w:val="ru-RU"/>
        </w:rPr>
        <w:t xml:space="preserve">, </w:t>
      </w:r>
      <w:r w:rsidRPr="007D4245">
        <w:rPr>
          <w:lang w:val="ru-RU"/>
        </w:rPr>
        <w:t>приводится в</w:t>
      </w:r>
      <w:r w:rsidR="00546C04" w:rsidRPr="007D4245">
        <w:rPr>
          <w:lang w:val="ru-RU"/>
        </w:rPr>
        <w:t> </w:t>
      </w:r>
      <w:r w:rsidRPr="007D4245">
        <w:rPr>
          <w:b/>
          <w:bCs/>
          <w:lang w:val="ru-RU"/>
        </w:rPr>
        <w:t>Приложении В</w:t>
      </w:r>
      <w:r w:rsidR="007D4245" w:rsidRPr="007D4245">
        <w:rPr>
          <w:lang w:val="ru-RU"/>
        </w:rPr>
        <w:t>.</w:t>
      </w:r>
    </w:p>
    <w:p w:rsidR="008C677E" w:rsidRPr="007D4245" w:rsidRDefault="008C677E" w:rsidP="007D4245">
      <w:pPr>
        <w:rPr>
          <w:lang w:val="ru-RU"/>
        </w:rPr>
      </w:pPr>
      <w:r w:rsidRPr="007D4245">
        <w:rPr>
          <w:lang w:val="ru-RU"/>
        </w:rPr>
        <w:t>Желаю вам плодотворного и приятного собрания.</w:t>
      </w:r>
    </w:p>
    <w:p w:rsidR="00514426" w:rsidRPr="007D4245" w:rsidRDefault="00514426" w:rsidP="007D4245">
      <w:pPr>
        <w:pStyle w:val="Normalaftertitle"/>
        <w:spacing w:before="240"/>
        <w:rPr>
          <w:lang w:val="ru-RU"/>
        </w:rPr>
      </w:pPr>
      <w:r w:rsidRPr="007D4245">
        <w:rPr>
          <w:lang w:val="ru-RU"/>
        </w:rPr>
        <w:t>С уважением,</w:t>
      </w:r>
    </w:p>
    <w:p w:rsidR="00514426" w:rsidRPr="007D4245" w:rsidRDefault="00514426" w:rsidP="007D4245">
      <w:pPr>
        <w:spacing w:before="1080"/>
        <w:rPr>
          <w:lang w:val="ru-RU"/>
        </w:rPr>
      </w:pPr>
      <w:r w:rsidRPr="007D4245">
        <w:rPr>
          <w:lang w:val="ru-RU"/>
        </w:rPr>
        <w:t>Малколм Джонсон</w:t>
      </w:r>
      <w:r w:rsidRPr="007D4245">
        <w:rPr>
          <w:lang w:val="ru-RU"/>
        </w:rPr>
        <w:br/>
        <w:t>Директор Бюро</w:t>
      </w:r>
      <w:r w:rsidRPr="007D4245">
        <w:rPr>
          <w:lang w:val="ru-RU"/>
        </w:rPr>
        <w:br/>
        <w:t>стандартизации электросвязи</w:t>
      </w:r>
    </w:p>
    <w:p w:rsidR="00570209" w:rsidRPr="007D4245" w:rsidRDefault="00514426" w:rsidP="007D4245">
      <w:pPr>
        <w:spacing w:before="480"/>
        <w:rPr>
          <w:lang w:val="ru-RU"/>
        </w:rPr>
      </w:pPr>
      <w:r w:rsidRPr="007D4245">
        <w:rPr>
          <w:b/>
          <w:bCs/>
          <w:lang w:val="ru-RU"/>
        </w:rPr>
        <w:t>Приложения</w:t>
      </w:r>
      <w:r w:rsidRPr="007D4245">
        <w:rPr>
          <w:lang w:val="ru-RU"/>
        </w:rPr>
        <w:t>:</w:t>
      </w:r>
      <w:r w:rsidR="00303D7A" w:rsidRPr="007D4245">
        <w:rPr>
          <w:lang w:val="ru-RU"/>
        </w:rPr>
        <w:t xml:space="preserve"> </w:t>
      </w:r>
      <w:r w:rsidR="00F217C3" w:rsidRPr="007D4245">
        <w:rPr>
          <w:lang w:val="ru-RU"/>
        </w:rPr>
        <w:t>2</w:t>
      </w:r>
      <w:r w:rsidR="00570209" w:rsidRPr="007D4245">
        <w:rPr>
          <w:lang w:val="ru-RU"/>
        </w:rPr>
        <w:br w:type="page"/>
      </w:r>
    </w:p>
    <w:p w:rsidR="008C677E" w:rsidRPr="007D4245" w:rsidRDefault="008C677E" w:rsidP="00570209">
      <w:pPr>
        <w:pStyle w:val="AnnexNo"/>
        <w:rPr>
          <w:lang w:val="ru-RU"/>
        </w:rPr>
      </w:pPr>
      <w:bookmarkStart w:id="0" w:name="Duties"/>
      <w:bookmarkEnd w:id="0"/>
      <w:r w:rsidRPr="007D4245">
        <w:rPr>
          <w:lang w:val="ru-RU"/>
        </w:rPr>
        <w:lastRenderedPageBreak/>
        <w:t>ПРИЛОЖЕНИЕ A</w:t>
      </w:r>
    </w:p>
    <w:p w:rsidR="008C677E" w:rsidRPr="007D4245" w:rsidRDefault="008C677E" w:rsidP="007D4245">
      <w:pPr>
        <w:pStyle w:val="AnnexTitle"/>
        <w:spacing w:after="240"/>
        <w:rPr>
          <w:lang w:val="ru-RU"/>
        </w:rPr>
      </w:pPr>
      <w:r w:rsidRPr="007D4245">
        <w:rPr>
          <w:lang w:val="ru-RU"/>
        </w:rPr>
        <w:t>Представление вкладов</w:t>
      </w:r>
    </w:p>
    <w:p w:rsidR="008C677E" w:rsidRPr="007D4245" w:rsidRDefault="008C677E" w:rsidP="00685B6E">
      <w:pPr>
        <w:rPr>
          <w:bCs/>
          <w:lang w:val="ru-RU"/>
        </w:rPr>
      </w:pPr>
      <w:r w:rsidRPr="007D4245">
        <w:rPr>
          <w:b/>
          <w:bCs/>
          <w:lang w:val="ru-RU"/>
        </w:rPr>
        <w:t>ПРЕДЕЛЬНЫЙ СРОК ДЛЯ ВКЛАДОВ</w:t>
      </w:r>
      <w:r w:rsidRPr="007D4245">
        <w:rPr>
          <w:lang w:val="ru-RU"/>
        </w:rPr>
        <w:t xml:space="preserve">: </w:t>
      </w:r>
      <w:r w:rsidR="00685B6E" w:rsidRPr="007D4245">
        <w:rPr>
          <w:lang w:val="ru-RU"/>
        </w:rPr>
        <w:t>Предельный срок для вкладов составляет</w:t>
      </w:r>
      <w:r w:rsidRPr="007D4245">
        <w:rPr>
          <w:lang w:val="ru-RU"/>
        </w:rPr>
        <w:t xml:space="preserve"> 12 (двенадцать) календарных дней </w:t>
      </w:r>
      <w:r w:rsidR="00685B6E" w:rsidRPr="007D4245">
        <w:rPr>
          <w:lang w:val="ru-RU"/>
        </w:rPr>
        <w:t>до начала</w:t>
      </w:r>
      <w:r w:rsidRPr="007D4245">
        <w:rPr>
          <w:lang w:val="ru-RU"/>
        </w:rPr>
        <w:t xml:space="preserve"> собрания. Такие вклады будут опубликованы на веб-сайте </w:t>
      </w:r>
      <w:proofErr w:type="spellStart"/>
      <w:r w:rsidR="00685B6E" w:rsidRPr="007D4245">
        <w:rPr>
          <w:lang w:val="ru-RU"/>
        </w:rPr>
        <w:t>КСТ</w:t>
      </w:r>
      <w:proofErr w:type="spellEnd"/>
      <w:r w:rsidRPr="007D4245">
        <w:rPr>
          <w:lang w:val="ru-RU"/>
        </w:rPr>
        <w:t xml:space="preserve">, и, следовательно, они должны поступить в </w:t>
      </w:r>
      <w:proofErr w:type="spellStart"/>
      <w:r w:rsidRPr="007D4245">
        <w:rPr>
          <w:lang w:val="ru-RU"/>
        </w:rPr>
        <w:t>БСЭ</w:t>
      </w:r>
      <w:proofErr w:type="spellEnd"/>
      <w:r w:rsidRPr="007D4245">
        <w:rPr>
          <w:lang w:val="ru-RU"/>
        </w:rPr>
        <w:t xml:space="preserve"> </w:t>
      </w:r>
      <w:r w:rsidRPr="007D4245">
        <w:rPr>
          <w:b/>
          <w:bCs/>
          <w:lang w:val="ru-RU"/>
        </w:rPr>
        <w:t xml:space="preserve">не позднее </w:t>
      </w:r>
      <w:r w:rsidR="00685B6E" w:rsidRPr="007D4245">
        <w:rPr>
          <w:b/>
          <w:bCs/>
          <w:lang w:val="ru-RU"/>
        </w:rPr>
        <w:t>9 мая 2013 </w:t>
      </w:r>
      <w:r w:rsidRPr="007D4245">
        <w:rPr>
          <w:b/>
          <w:bCs/>
          <w:lang w:val="ru-RU"/>
        </w:rPr>
        <w:t>года</w:t>
      </w:r>
      <w:r w:rsidR="00685B6E" w:rsidRPr="007D4245">
        <w:rPr>
          <w:b/>
          <w:bCs/>
          <w:lang w:val="ru-RU"/>
        </w:rPr>
        <w:t xml:space="preserve"> (23 час. 59 мин. </w:t>
      </w:r>
      <w:proofErr w:type="spellStart"/>
      <w:r w:rsidR="00685B6E" w:rsidRPr="007D4245">
        <w:rPr>
          <w:b/>
          <w:bCs/>
          <w:lang w:val="ru-RU"/>
        </w:rPr>
        <w:t>цетральноевропейского</w:t>
      </w:r>
      <w:proofErr w:type="spellEnd"/>
      <w:r w:rsidR="00685B6E" w:rsidRPr="007D4245">
        <w:rPr>
          <w:b/>
          <w:bCs/>
          <w:lang w:val="ru-RU"/>
        </w:rPr>
        <w:t xml:space="preserve"> летнего времени)</w:t>
      </w:r>
      <w:r w:rsidRPr="007D4245">
        <w:rPr>
          <w:lang w:val="ru-RU"/>
        </w:rPr>
        <w:t>.</w:t>
      </w:r>
    </w:p>
    <w:p w:rsidR="008C677E" w:rsidRPr="007D4245" w:rsidRDefault="008C677E" w:rsidP="00685B6E">
      <w:pPr>
        <w:rPr>
          <w:lang w:val="ru-RU"/>
        </w:rPr>
      </w:pPr>
      <w:r w:rsidRPr="007D4245">
        <w:rPr>
          <w:b/>
          <w:bCs/>
          <w:lang w:val="ru-RU"/>
        </w:rPr>
        <w:t>ПРЕДСТАВЛЕНИЕ ДОКУМЕНТОВ</w:t>
      </w:r>
      <w:r w:rsidRPr="007D4245">
        <w:rPr>
          <w:lang w:val="ru-RU"/>
        </w:rPr>
        <w:t xml:space="preserve">: </w:t>
      </w:r>
      <w:r w:rsidR="00685B6E" w:rsidRPr="007D4245">
        <w:rPr>
          <w:lang w:val="ru-RU"/>
        </w:rPr>
        <w:t xml:space="preserve">Документы следует представлять по адресу: </w:t>
      </w:r>
      <w:hyperlink r:id="rId12" w:history="1">
        <w:r w:rsidR="00685B6E" w:rsidRPr="007D4245">
          <w:rPr>
            <w:rStyle w:val="Hyperlink"/>
            <w:rFonts w:asciiTheme="majorBidi" w:eastAsiaTheme="minorEastAsia" w:hAnsiTheme="majorBidi" w:cstheme="majorBidi"/>
            <w:lang w:val="ru-RU" w:eastAsia="zh-CN"/>
          </w:rPr>
          <w:t>tsbscv@itu.int</w:t>
        </w:r>
      </w:hyperlink>
      <w:r w:rsidR="00ED62E9" w:rsidRPr="000A2358">
        <w:t>.</w:t>
      </w:r>
    </w:p>
    <w:p w:rsidR="008C677E" w:rsidRPr="007D4245" w:rsidRDefault="008C677E" w:rsidP="00685B6E">
      <w:pPr>
        <w:rPr>
          <w:lang w:val="ru-RU"/>
        </w:rPr>
      </w:pPr>
      <w:r w:rsidRPr="007D4245">
        <w:rPr>
          <w:b/>
          <w:bCs/>
          <w:lang w:val="ru-RU"/>
        </w:rPr>
        <w:t>ШАБЛОНЫ</w:t>
      </w:r>
      <w:r w:rsidRPr="007D4245">
        <w:rPr>
          <w:lang w:val="ru-RU"/>
        </w:rPr>
        <w:t xml:space="preserve">: Просим вас при подготовке своего вклада использовать представленный набор шаблонов. </w:t>
      </w:r>
      <w:r w:rsidR="00685B6E" w:rsidRPr="007D4245">
        <w:rPr>
          <w:lang w:val="ru-RU"/>
        </w:rPr>
        <w:t>Шаблоны размещены здесь:</w:t>
      </w:r>
      <w:r w:rsidRPr="007D4245">
        <w:rPr>
          <w:lang w:val="ru-RU"/>
        </w:rPr>
        <w:t xml:space="preserve"> (</w:t>
      </w:r>
      <w:hyperlink r:id="rId13" w:history="1">
        <w:r w:rsidRPr="007D4245">
          <w:rPr>
            <w:rStyle w:val="Hyperlink"/>
            <w:rFonts w:asciiTheme="majorBidi" w:hAnsiTheme="majorBidi" w:cstheme="majorBidi"/>
            <w:szCs w:val="22"/>
            <w:lang w:val="ru-RU"/>
          </w:rPr>
          <w:t>http://itu.int/ITU-T/studygroups/templates</w:t>
        </w:r>
      </w:hyperlink>
      <w:r w:rsidRPr="007D4245">
        <w:rPr>
          <w:lang w:val="ru-RU"/>
        </w:rPr>
        <w:t>). На</w:t>
      </w:r>
      <w:r w:rsidR="00546C04" w:rsidRPr="007D4245">
        <w:rPr>
          <w:lang w:val="ru-RU"/>
        </w:rPr>
        <w:t> </w:t>
      </w:r>
      <w:r w:rsidRPr="007D4245">
        <w:rPr>
          <w:lang w:val="ru-RU"/>
        </w:rPr>
        <w:t xml:space="preserve">титульном листе </w:t>
      </w:r>
      <w:r w:rsidRPr="007D4245">
        <w:rPr>
          <w:u w:val="single"/>
          <w:lang w:val="ru-RU"/>
        </w:rPr>
        <w:t>всех</w:t>
      </w:r>
      <w:r w:rsidRPr="007D4245">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w:t>
      </w:r>
      <w:r w:rsidR="00546C04" w:rsidRPr="007D4245">
        <w:rPr>
          <w:lang w:val="ru-RU"/>
        </w:rPr>
        <w:t xml:space="preserve"> вопросам, связанным с вкладом.</w:t>
      </w:r>
    </w:p>
    <w:p w:rsidR="008C677E" w:rsidRPr="007D4245" w:rsidRDefault="008C677E" w:rsidP="008C677E">
      <w:pPr>
        <w:spacing w:before="360" w:after="120"/>
        <w:jc w:val="center"/>
        <w:rPr>
          <w:b/>
          <w:bCs/>
          <w:sz w:val="26"/>
          <w:szCs w:val="26"/>
          <w:lang w:val="ru-RU"/>
        </w:rPr>
      </w:pPr>
      <w:r w:rsidRPr="007D4245">
        <w:rPr>
          <w:b/>
          <w:bCs/>
          <w:sz w:val="26"/>
          <w:szCs w:val="26"/>
          <w:lang w:val="ru-RU"/>
        </w:rPr>
        <w:t>Методы и средства работы</w:t>
      </w:r>
    </w:p>
    <w:p w:rsidR="008C677E" w:rsidRPr="007D4245" w:rsidRDefault="008C677E" w:rsidP="00F32432">
      <w:pPr>
        <w:rPr>
          <w:lang w:val="ru-RU"/>
        </w:rPr>
      </w:pPr>
      <w:r w:rsidRPr="007D4245">
        <w:rPr>
          <w:b/>
          <w:bCs/>
          <w:lang w:val="ru-RU"/>
        </w:rPr>
        <w:t>УСТНЫЙ ПЕРЕВОД</w:t>
      </w:r>
      <w:r w:rsidRPr="007D4245">
        <w:rPr>
          <w:lang w:val="ru-RU"/>
        </w:rPr>
        <w:t xml:space="preserve"> </w:t>
      </w:r>
      <w:r w:rsidR="00685B6E" w:rsidRPr="007D4245">
        <w:rPr>
          <w:lang w:val="ru-RU"/>
        </w:rPr>
        <w:t xml:space="preserve">не </w:t>
      </w:r>
      <w:r w:rsidRPr="007D4245">
        <w:rPr>
          <w:lang w:val="ru-RU"/>
        </w:rPr>
        <w:t>будет обеспечиваться</w:t>
      </w:r>
      <w:r w:rsidR="00546C04" w:rsidRPr="007D4245">
        <w:rPr>
          <w:lang w:val="ru-RU"/>
        </w:rPr>
        <w:t>.</w:t>
      </w:r>
    </w:p>
    <w:p w:rsidR="008C677E" w:rsidRPr="007D4245" w:rsidRDefault="008C677E" w:rsidP="000A2358">
      <w:pPr>
        <w:rPr>
          <w:rFonts w:eastAsia="SimSun"/>
          <w:lang w:val="ru-RU"/>
        </w:rPr>
      </w:pPr>
      <w:r w:rsidRPr="007D4245">
        <w:rPr>
          <w:rFonts w:eastAsia="SimSun"/>
          <w:b/>
          <w:bCs/>
          <w:lang w:val="ru-RU" w:eastAsia="zh-CN"/>
        </w:rPr>
        <w:t>СОБРАНИЯ НА БЕЗБУМАЖНОЙ ОСНОВЕ</w:t>
      </w:r>
      <w:r w:rsidRPr="007D4245">
        <w:rPr>
          <w:rFonts w:eastAsia="SimSun"/>
          <w:lang w:val="ru-RU" w:eastAsia="zh-CN"/>
        </w:rPr>
        <w:t xml:space="preserve">: </w:t>
      </w:r>
      <w:r w:rsidRPr="007D4245">
        <w:rPr>
          <w:lang w:val="ru-RU"/>
        </w:rPr>
        <w:t xml:space="preserve">По согласованию со своим Председателем </w:t>
      </w:r>
      <w:r w:rsidR="00685B6E" w:rsidRPr="007D4245">
        <w:rPr>
          <w:lang w:val="ru-RU"/>
        </w:rPr>
        <w:t>д</w:t>
      </w:r>
      <w:r w:rsidR="00685B6E" w:rsidRPr="007D4245">
        <w:rPr>
          <w:lang w:val="ru-RU"/>
        </w:rPr>
        <w:noBreakHyphen/>
        <w:t xml:space="preserve">ром </w:t>
      </w:r>
      <w:proofErr w:type="spellStart"/>
      <w:r w:rsidR="00685B6E" w:rsidRPr="007D4245">
        <w:rPr>
          <w:lang w:val="ru-RU"/>
        </w:rPr>
        <w:t>Имадом</w:t>
      </w:r>
      <w:proofErr w:type="spellEnd"/>
      <w:r w:rsidR="00685B6E" w:rsidRPr="007D4245">
        <w:rPr>
          <w:lang w:val="ru-RU"/>
        </w:rPr>
        <w:t xml:space="preserve"> И. </w:t>
      </w:r>
      <w:proofErr w:type="spellStart"/>
      <w:r w:rsidR="00685B6E" w:rsidRPr="007D4245">
        <w:rPr>
          <w:lang w:val="ru-RU"/>
        </w:rPr>
        <w:t>Хобаллахом</w:t>
      </w:r>
      <w:proofErr w:type="spellEnd"/>
      <w:r w:rsidRPr="007D4245">
        <w:rPr>
          <w:rFonts w:eastAsia="SimSun"/>
          <w:lang w:val="ru-RU" w:eastAsia="zh-CN"/>
        </w:rPr>
        <w:t xml:space="preserve"> </w:t>
      </w:r>
      <w:proofErr w:type="spellStart"/>
      <w:r w:rsidR="00685B6E" w:rsidRPr="007D4245">
        <w:rPr>
          <w:rFonts w:eastAsia="SimSun"/>
          <w:lang w:val="ru-RU" w:eastAsia="zh-CN"/>
        </w:rPr>
        <w:t>КСТ</w:t>
      </w:r>
      <w:proofErr w:type="spellEnd"/>
      <w:r w:rsidRPr="007D4245">
        <w:rPr>
          <w:lang w:val="ru-RU"/>
        </w:rPr>
        <w:t xml:space="preserve"> предпримет дальнейшие шаги к</w:t>
      </w:r>
      <w:r w:rsidR="00546C04" w:rsidRPr="007D4245">
        <w:rPr>
          <w:lang w:val="ru-RU"/>
        </w:rPr>
        <w:t> </w:t>
      </w:r>
      <w:r w:rsidRPr="007D4245">
        <w:rPr>
          <w:lang w:val="ru-RU"/>
        </w:rPr>
        <w:t>обеспечению работы в полностью электронной среде. В связи с этим работа собрания будет проходить на безбумажной основе.</w:t>
      </w:r>
    </w:p>
    <w:p w:rsidR="008C677E" w:rsidRPr="007D4245" w:rsidRDefault="008C677E" w:rsidP="008C677E">
      <w:pPr>
        <w:rPr>
          <w:lang w:val="ru-RU"/>
        </w:rPr>
      </w:pPr>
      <w:r w:rsidRPr="007D4245">
        <w:rPr>
          <w:lang w:val="ru-RU"/>
        </w:rPr>
        <w:t xml:space="preserve">Во всех конференц-залах МСЭ и в здании </w:t>
      </w:r>
      <w:proofErr w:type="spellStart"/>
      <w:r w:rsidRPr="007D4245">
        <w:rPr>
          <w:lang w:val="ru-RU"/>
        </w:rPr>
        <w:t>МЦКЖ</w:t>
      </w:r>
      <w:proofErr w:type="spellEnd"/>
      <w:r w:rsidRPr="007D4245">
        <w:rPr>
          <w:lang w:val="ru-RU"/>
        </w:rPr>
        <w:t xml:space="preserve"> (Международного центра конференций в Женеве) имеются средства </w:t>
      </w:r>
      <w:r w:rsidRPr="007D4245">
        <w:rPr>
          <w:b/>
          <w:bCs/>
          <w:lang w:val="ru-RU"/>
        </w:rPr>
        <w:t>БЕСПРОВОДНОЙ ЛВС</w:t>
      </w:r>
      <w:r w:rsidRPr="007D4245">
        <w:rPr>
          <w:lang w:val="ru-RU"/>
        </w:rPr>
        <w:t>, которыми смогут воспользоваться делегаты. Подробная информация представлена на веб-сайте МСЭ-Т (</w:t>
      </w:r>
      <w:hyperlink r:id="rId14" w:history="1">
        <w:r w:rsidRPr="007D4245">
          <w:rPr>
            <w:rStyle w:val="Hyperlink"/>
            <w:rFonts w:asciiTheme="majorBidi" w:hAnsiTheme="majorBidi" w:cstheme="majorBidi"/>
            <w:szCs w:val="22"/>
            <w:lang w:val="ru-RU"/>
          </w:rPr>
          <w:t>http://itu.int/ITU-T/edh/faqs-support.html</w:t>
        </w:r>
      </w:hyperlink>
      <w:r w:rsidR="00546C04" w:rsidRPr="007D4245">
        <w:rPr>
          <w:lang w:val="ru-RU"/>
        </w:rPr>
        <w:t>).</w:t>
      </w:r>
    </w:p>
    <w:p w:rsidR="008C677E" w:rsidRPr="007D4245" w:rsidRDefault="008C677E" w:rsidP="007D4245">
      <w:pPr>
        <w:rPr>
          <w:rFonts w:eastAsia="SimSun"/>
          <w:lang w:val="ru-RU" w:eastAsia="zh-CN"/>
        </w:rPr>
      </w:pPr>
      <w:r w:rsidRPr="007D4245">
        <w:rPr>
          <w:lang w:val="ru-RU"/>
        </w:rPr>
        <w:t>На первом этаже здания "</w:t>
      </w:r>
      <w:proofErr w:type="spellStart"/>
      <w:r w:rsidRPr="007D4245">
        <w:rPr>
          <w:lang w:val="ru-RU"/>
        </w:rPr>
        <w:t>Монбрийан</w:t>
      </w:r>
      <w:proofErr w:type="spellEnd"/>
      <w:r w:rsidRPr="007D4245">
        <w:rPr>
          <w:lang w:val="ru-RU"/>
        </w:rPr>
        <w:t xml:space="preserve">" имеются </w:t>
      </w:r>
      <w:r w:rsidRPr="007D4245">
        <w:rPr>
          <w:b/>
          <w:bCs/>
          <w:lang w:val="ru-RU"/>
        </w:rPr>
        <w:t>ЯЧЕЙКИ С ЭЛЕКТРОННЫМ ЗАМКОМ</w:t>
      </w:r>
      <w:r w:rsidRPr="007D4245">
        <w:rPr>
          <w:lang w:val="ru-RU"/>
        </w:rPr>
        <w:t xml:space="preserve">. Открыть и закрыть ячейку вы можете, используя свой электронный пропуск </w:t>
      </w:r>
      <w:r w:rsidR="007D4245" w:rsidRPr="007D4245">
        <w:rPr>
          <w:lang w:val="ru-RU"/>
        </w:rPr>
        <w:t xml:space="preserve">в </w:t>
      </w:r>
      <w:r w:rsidRPr="007D4245">
        <w:rPr>
          <w:lang w:val="ru-RU"/>
        </w:rPr>
        <w:t>МСЭ</w:t>
      </w:r>
      <w:r w:rsidR="007D4245" w:rsidRPr="007D4245">
        <w:rPr>
          <w:lang w:val="ru-RU"/>
        </w:rPr>
        <w:t xml:space="preserve"> с функцией </w:t>
      </w:r>
      <w:proofErr w:type="spellStart"/>
      <w:r w:rsidR="007D4245" w:rsidRPr="007D4245">
        <w:rPr>
          <w:lang w:val="ru-RU"/>
        </w:rPr>
        <w:t>RFID</w:t>
      </w:r>
      <w:proofErr w:type="spellEnd"/>
      <w:r w:rsidRPr="007D4245">
        <w:rPr>
          <w:lang w:val="ru-RU"/>
        </w:rPr>
        <w:t>. Ячейка с</w:t>
      </w:r>
      <w:r w:rsidR="00546C04" w:rsidRPr="007D4245">
        <w:rPr>
          <w:lang w:val="ru-RU"/>
        </w:rPr>
        <w:t> </w:t>
      </w:r>
      <w:r w:rsidRPr="007D4245">
        <w:rPr>
          <w:lang w:val="ru-RU"/>
        </w:rPr>
        <w:t>электронным замком доступна вам только на период работы собрания, на котором вы</w:t>
      </w:r>
      <w:r w:rsidR="00546C04" w:rsidRPr="007D4245">
        <w:rPr>
          <w:lang w:val="ru-RU"/>
        </w:rPr>
        <w:t> </w:t>
      </w:r>
      <w:r w:rsidRPr="007D4245">
        <w:rPr>
          <w:lang w:val="ru-RU"/>
        </w:rPr>
        <w:t>присутствуете, и поэтому вы должны освободить ее до 23 час. 59 мин. последнего дня работы собрания</w:t>
      </w:r>
      <w:r w:rsidR="00546C04" w:rsidRPr="007D4245">
        <w:rPr>
          <w:lang w:val="ru-RU"/>
        </w:rPr>
        <w:t>.</w:t>
      </w:r>
    </w:p>
    <w:p w:rsidR="008C677E" w:rsidRPr="007D4245" w:rsidRDefault="008C677E" w:rsidP="00121B87">
      <w:pPr>
        <w:rPr>
          <w:lang w:val="ru-RU"/>
        </w:rPr>
      </w:pPr>
      <w:r w:rsidRPr="007D4245">
        <w:rPr>
          <w:b/>
          <w:bCs/>
          <w:lang w:val="ru-RU"/>
        </w:rPr>
        <w:t>ПОРТАТИВНЫЕ КОМПЬЮТЕРЫ</w:t>
      </w:r>
      <w:r w:rsidR="00546C04" w:rsidRPr="007D4245">
        <w:rPr>
          <w:b/>
          <w:bCs/>
          <w:lang w:val="ru-RU"/>
        </w:rPr>
        <w:t xml:space="preserve"> ДЛЯ ВРЕМЕННОГО ПОЛЬЗОВАНИЯ</w:t>
      </w:r>
      <w:r w:rsidRPr="007D4245">
        <w:rPr>
          <w:lang w:val="ru-RU"/>
        </w:rPr>
        <w:t>: Для участников, не</w:t>
      </w:r>
      <w:r w:rsidR="00546C04" w:rsidRPr="007D4245">
        <w:rPr>
          <w:lang w:val="ru-RU"/>
        </w:rPr>
        <w:t> </w:t>
      </w:r>
      <w:r w:rsidRPr="007D4245">
        <w:rPr>
          <w:lang w:val="ru-RU"/>
        </w:rPr>
        <w:t>имеющих собственных портативных компьютеров, Служба помощи МСЭ (</w:t>
      </w:r>
      <w:hyperlink r:id="rId15" w:history="1">
        <w:r w:rsidR="00121B87" w:rsidRPr="007D4245">
          <w:rPr>
            <w:rStyle w:val="Hyperlink"/>
            <w:rFonts w:asciiTheme="majorBidi" w:eastAsia="SimSun" w:hAnsiTheme="majorBidi" w:cstheme="majorBidi"/>
            <w:szCs w:val="22"/>
            <w:lang w:val="ru-RU" w:eastAsia="zh-CN"/>
          </w:rPr>
          <w:t>servicedesk@itu.int</w:t>
        </w:r>
      </w:hyperlink>
      <w:r w:rsidRPr="007D4245">
        <w:rPr>
          <w:lang w:val="ru-RU"/>
        </w:rPr>
        <w:t>) подготовила ограниченное количество портативных компьютеров, которые будут предоставляться по</w:t>
      </w:r>
      <w:r w:rsidR="00546C04" w:rsidRPr="007D4245">
        <w:rPr>
          <w:lang w:val="ru-RU"/>
        </w:rPr>
        <w:t> </w:t>
      </w:r>
      <w:r w:rsidRPr="007D4245">
        <w:rPr>
          <w:lang w:val="ru-RU"/>
        </w:rPr>
        <w:t xml:space="preserve">принципу "первым пришел – первым </w:t>
      </w:r>
      <w:proofErr w:type="gramStart"/>
      <w:r w:rsidRPr="007D4245">
        <w:rPr>
          <w:lang w:val="ru-RU"/>
        </w:rPr>
        <w:t>обслужен</w:t>
      </w:r>
      <w:proofErr w:type="gramEnd"/>
      <w:r w:rsidRPr="007D4245">
        <w:rPr>
          <w:lang w:val="ru-RU"/>
        </w:rPr>
        <w:t>".</w:t>
      </w:r>
    </w:p>
    <w:p w:rsidR="008C677E" w:rsidRPr="007D4245" w:rsidRDefault="008C677E" w:rsidP="008C677E">
      <w:pPr>
        <w:rPr>
          <w:lang w:val="ru-RU"/>
        </w:rPr>
      </w:pPr>
      <w:r w:rsidRPr="007D4245">
        <w:rPr>
          <w:b/>
          <w:bCs/>
          <w:lang w:val="ru-RU"/>
        </w:rPr>
        <w:t>ПРИНТЕРЫ</w:t>
      </w:r>
      <w:r w:rsidRPr="007D4245">
        <w:rPr>
          <w:rFonts w:eastAsia="SimSun"/>
          <w:lang w:val="ru-RU" w:eastAsia="zh-CN"/>
        </w:rPr>
        <w:t xml:space="preserve">: </w:t>
      </w:r>
      <w:r w:rsidRPr="007D4245">
        <w:rPr>
          <w:lang w:val="ru-RU"/>
        </w:rPr>
        <w:t xml:space="preserve">Делегаты, желающие распечатать документы, могут воспользоваться принтерами, которые находятся в </w:t>
      </w:r>
      <w:proofErr w:type="spellStart"/>
      <w:r w:rsidRPr="007D4245">
        <w:rPr>
          <w:lang w:val="ru-RU"/>
        </w:rPr>
        <w:t>киберкафе</w:t>
      </w:r>
      <w:proofErr w:type="spellEnd"/>
      <w:r w:rsidRPr="007D4245">
        <w:rPr>
          <w:lang w:val="ru-RU"/>
        </w:rPr>
        <w:t xml:space="preserve"> на втором цокольном этаже здания "Башня" и на </w:t>
      </w:r>
      <w:r w:rsidRPr="007D4245">
        <w:rPr>
          <w:bCs/>
          <w:lang w:val="ru-RU"/>
        </w:rPr>
        <w:t>первом этаже</w:t>
      </w:r>
      <w:r w:rsidRPr="007D4245">
        <w:rPr>
          <w:lang w:val="ru-RU"/>
        </w:rPr>
        <w:t xml:space="preserve"> здания "</w:t>
      </w:r>
      <w:proofErr w:type="spellStart"/>
      <w:r w:rsidRPr="007D4245">
        <w:rPr>
          <w:lang w:val="ru-RU"/>
        </w:rPr>
        <w:t>Монбрийан</w:t>
      </w:r>
      <w:proofErr w:type="spellEnd"/>
      <w:r w:rsidRPr="007D4245">
        <w:rPr>
          <w:lang w:val="ru-RU"/>
        </w:rPr>
        <w:t>", а также около основных залов для заседаний.</w:t>
      </w:r>
    </w:p>
    <w:p w:rsidR="008C677E" w:rsidRPr="007D4245" w:rsidRDefault="008C677E" w:rsidP="008C677E">
      <w:pPr>
        <w:rPr>
          <w:rFonts w:eastAsia="SimSun"/>
          <w:lang w:val="ru-RU" w:eastAsia="zh-CN"/>
        </w:rPr>
      </w:pPr>
      <w:r w:rsidRPr="007D4245">
        <w:rPr>
          <w:b/>
          <w:bCs/>
          <w:lang w:val="ru-RU"/>
        </w:rPr>
        <w:t>ЭЛЕКТРОННАЯ ПЕЧАТЬ</w:t>
      </w:r>
      <w:r w:rsidRPr="007D4245">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FF44B7">
        <w:fldChar w:fldCharType="begin"/>
      </w:r>
      <w:r w:rsidR="00FF44B7" w:rsidRPr="000A2358">
        <w:rPr>
          <w:lang w:val="ru-RU"/>
        </w:rPr>
        <w:instrText xml:space="preserve"> </w:instrText>
      </w:r>
      <w:r w:rsidR="00FF44B7">
        <w:instrText>HYPERLINK</w:instrText>
      </w:r>
      <w:r w:rsidR="00FF44B7" w:rsidRPr="000A2358">
        <w:rPr>
          <w:lang w:val="ru-RU"/>
        </w:rPr>
        <w:instrText xml:space="preserve"> "</w:instrText>
      </w:r>
      <w:r w:rsidR="00FF44B7">
        <w:instrText>mailto</w:instrText>
      </w:r>
      <w:r w:rsidR="00FF44B7" w:rsidRPr="000A2358">
        <w:rPr>
          <w:lang w:val="ru-RU"/>
        </w:rPr>
        <w:instrText>:</w:instrText>
      </w:r>
      <w:r w:rsidR="00FF44B7">
        <w:instrText>printname</w:instrText>
      </w:r>
      <w:r w:rsidR="00FF44B7" w:rsidRPr="000A2358">
        <w:rPr>
          <w:lang w:val="ru-RU"/>
        </w:rPr>
        <w:instrText>@</w:instrText>
      </w:r>
      <w:r w:rsidR="00FF44B7">
        <w:instrText>eprint</w:instrText>
      </w:r>
      <w:r w:rsidR="00FF44B7" w:rsidRPr="000A2358">
        <w:rPr>
          <w:lang w:val="ru-RU"/>
        </w:rPr>
        <w:instrText>.</w:instrText>
      </w:r>
      <w:r w:rsidR="00FF44B7">
        <w:instrText>itu</w:instrText>
      </w:r>
      <w:r w:rsidR="00FF44B7" w:rsidRPr="000A2358">
        <w:rPr>
          <w:lang w:val="ru-RU"/>
        </w:rPr>
        <w:instrText>.</w:instrText>
      </w:r>
      <w:r w:rsidR="00FF44B7">
        <w:instrText>int</w:instrText>
      </w:r>
      <w:r w:rsidR="00FF44B7" w:rsidRPr="000A2358">
        <w:rPr>
          <w:lang w:val="ru-RU"/>
        </w:rPr>
        <w:instrText xml:space="preserve">" </w:instrText>
      </w:r>
      <w:r w:rsidR="00FF44B7">
        <w:fldChar w:fldCharType="separate"/>
      </w:r>
      <w:r w:rsidRPr="0020413D">
        <w:rPr>
          <w:rStyle w:val="Hyperlink"/>
          <w:lang w:val="ru-RU"/>
        </w:rPr>
        <w:t>print</w:t>
      </w:r>
      <w:r w:rsidR="000A2358">
        <w:rPr>
          <w:rStyle w:val="Hyperlink"/>
        </w:rPr>
        <w:t>er</w:t>
      </w:r>
      <w:bookmarkStart w:id="1" w:name="_GoBack"/>
      <w:bookmarkEnd w:id="1"/>
      <w:r w:rsidRPr="0020413D">
        <w:rPr>
          <w:rStyle w:val="Hyperlink"/>
          <w:lang w:val="ru-RU"/>
        </w:rPr>
        <w:t>name@eprint.itu.int</w:t>
      </w:r>
      <w:r w:rsidR="00FF44B7">
        <w:rPr>
          <w:rStyle w:val="Hyperlink"/>
          <w:lang w:val="ru-RU"/>
        </w:rPr>
        <w:fldChar w:fldCharType="end"/>
      </w:r>
      <w:r w:rsidRPr="007D4245">
        <w:rPr>
          <w:lang w:val="ru-RU"/>
        </w:rPr>
        <w:t xml:space="preserve">). Установка драйверов не требуется. Подробную информацию см. по адресу: </w:t>
      </w:r>
      <w:hyperlink r:id="rId16" w:history="1">
        <w:r w:rsidRPr="007D4245">
          <w:rPr>
            <w:rStyle w:val="Hyperlink"/>
            <w:lang w:val="ru-RU"/>
          </w:rPr>
          <w:t>http://itu.int/ITU-T/go/e-print</w:t>
        </w:r>
      </w:hyperlink>
      <w:r w:rsidRPr="007D4245">
        <w:rPr>
          <w:lang w:val="ru-RU"/>
        </w:rPr>
        <w:t>.</w:t>
      </w:r>
    </w:p>
    <w:p w:rsidR="008C677E" w:rsidRPr="007D4245" w:rsidRDefault="008C677E" w:rsidP="008C677E">
      <w:pPr>
        <w:spacing w:before="360" w:after="120"/>
        <w:jc w:val="center"/>
        <w:rPr>
          <w:b/>
          <w:bCs/>
          <w:sz w:val="26"/>
          <w:szCs w:val="26"/>
          <w:lang w:val="ru-RU"/>
        </w:rPr>
      </w:pPr>
      <w:r w:rsidRPr="007D4245">
        <w:rPr>
          <w:b/>
          <w:bCs/>
          <w:sz w:val="26"/>
          <w:szCs w:val="26"/>
          <w:lang w:val="ru-RU"/>
        </w:rPr>
        <w:t>Регистрация, новые делегаты и стипендии</w:t>
      </w:r>
    </w:p>
    <w:p w:rsidR="008C677E" w:rsidRPr="007D4245" w:rsidRDefault="008C677E" w:rsidP="004B52AF">
      <w:pPr>
        <w:rPr>
          <w:lang w:val="ru-RU"/>
        </w:rPr>
      </w:pPr>
      <w:r w:rsidRPr="007D4245">
        <w:rPr>
          <w:b/>
          <w:bCs/>
          <w:lang w:val="ru-RU"/>
        </w:rPr>
        <w:t>РЕГИСТРАЦИЯ</w:t>
      </w:r>
      <w:r w:rsidRPr="007D4245">
        <w:rPr>
          <w:lang w:val="ru-RU"/>
        </w:rPr>
        <w:t xml:space="preserve">: </w:t>
      </w:r>
      <w:proofErr w:type="gramStart"/>
      <w:r w:rsidRPr="007D4245">
        <w:rPr>
          <w:lang w:val="ru-RU"/>
        </w:rPr>
        <w:t xml:space="preserve">С тем чтобы </w:t>
      </w:r>
      <w:proofErr w:type="spellStart"/>
      <w:r w:rsidRPr="007D4245">
        <w:rPr>
          <w:lang w:val="ru-RU"/>
        </w:rPr>
        <w:t>БСЭ</w:t>
      </w:r>
      <w:proofErr w:type="spellEnd"/>
      <w:r w:rsidRPr="007D4245">
        <w:rPr>
          <w:lang w:val="ru-RU"/>
        </w:rPr>
        <w:t xml:space="preserve"> могло предпринять необходимые действия, просим направить письмом, по факсу (+41 22 730 5853) или по электронной почте (</w:t>
      </w:r>
      <w:hyperlink r:id="rId17" w:history="1">
        <w:r w:rsidRPr="007D4245">
          <w:rPr>
            <w:rStyle w:val="Hyperlink"/>
            <w:rFonts w:asciiTheme="majorBidi" w:hAnsiTheme="majorBidi" w:cstheme="majorBidi"/>
            <w:szCs w:val="22"/>
            <w:lang w:val="ru-RU"/>
          </w:rPr>
          <w:t>tsbreg@itu.int</w:t>
        </w:r>
      </w:hyperlink>
      <w:r w:rsidRPr="007D4245">
        <w:rPr>
          <w:lang w:val="ru-RU"/>
        </w:rPr>
        <w:t xml:space="preserve">) </w:t>
      </w:r>
      <w:r w:rsidRPr="007D4245">
        <w:rPr>
          <w:b/>
          <w:bCs/>
          <w:lang w:val="ru-RU"/>
        </w:rPr>
        <w:t xml:space="preserve">не позднее </w:t>
      </w:r>
      <w:r w:rsidR="004B52AF" w:rsidRPr="007D4245">
        <w:rPr>
          <w:b/>
          <w:bCs/>
          <w:lang w:val="ru-RU"/>
        </w:rPr>
        <w:t>9 мая 2013 </w:t>
      </w:r>
      <w:r w:rsidRPr="007D4245">
        <w:rPr>
          <w:b/>
          <w:bCs/>
          <w:lang w:val="ru-RU"/>
        </w:rPr>
        <w:t>года</w:t>
      </w:r>
      <w:r w:rsidRPr="007D4245">
        <w:rPr>
          <w:lang w:val="ru-RU"/>
        </w:rPr>
        <w:t xml:space="preserve">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w:t>
      </w:r>
      <w:proofErr w:type="gramEnd"/>
      <w:r w:rsidRPr="007D4245">
        <w:rPr>
          <w:lang w:val="ru-RU"/>
        </w:rPr>
        <w:t xml:space="preserve"> Просим администрации также указывать фамилию главы делегации (и заместителя главы делегации, в надлежащих случаях</w:t>
      </w:r>
      <w:r w:rsidR="0053108B" w:rsidRPr="007D4245">
        <w:rPr>
          <w:lang w:val="ru-RU"/>
        </w:rPr>
        <w:t>).</w:t>
      </w:r>
    </w:p>
    <w:p w:rsidR="008C677E" w:rsidRPr="00A415AF" w:rsidRDefault="008C677E" w:rsidP="009A7EE5">
      <w:pPr>
        <w:rPr>
          <w:lang w:val="ru-RU"/>
        </w:rPr>
      </w:pPr>
      <w:r w:rsidRPr="007D4245">
        <w:rPr>
          <w:b/>
          <w:bCs/>
          <w:lang w:val="ru-RU"/>
        </w:rPr>
        <w:lastRenderedPageBreak/>
        <w:t>Просим принять к сведению, что предварительная регистрация участников собраний МСЭ</w:t>
      </w:r>
      <w:r w:rsidRPr="007D4245">
        <w:rPr>
          <w:b/>
          <w:bCs/>
          <w:lang w:val="ru-RU"/>
        </w:rPr>
        <w:noBreakHyphen/>
        <w:t xml:space="preserve">Т проводится </w:t>
      </w:r>
      <w:r w:rsidRPr="007D4245">
        <w:rPr>
          <w:b/>
          <w:bCs/>
          <w:i/>
          <w:iCs/>
          <w:lang w:val="ru-RU"/>
        </w:rPr>
        <w:t>в онлайновой форме</w:t>
      </w:r>
      <w:r w:rsidRPr="007D4245">
        <w:rPr>
          <w:b/>
          <w:bCs/>
          <w:lang w:val="ru-RU"/>
        </w:rPr>
        <w:t xml:space="preserve"> на веб-сайте МСЭ</w:t>
      </w:r>
      <w:r w:rsidRPr="007D4245">
        <w:rPr>
          <w:b/>
          <w:bCs/>
          <w:lang w:val="ru-RU"/>
        </w:rPr>
        <w:noBreakHyphen/>
        <w:t>Т</w:t>
      </w:r>
      <w:r w:rsidR="009A7EE5" w:rsidRPr="00A415AF">
        <w:rPr>
          <w:lang w:val="ru-RU"/>
        </w:rPr>
        <w:t xml:space="preserve">: </w:t>
      </w:r>
      <w:hyperlink r:id="rId18" w:history="1">
        <w:r w:rsidR="00A415AF" w:rsidRPr="001B5768">
          <w:rPr>
            <w:rStyle w:val="Hyperlink"/>
            <w:lang w:val="ru-RU"/>
          </w:rPr>
          <w:t>http://itu.int/online/regsys/ITU-T/misc/</w:t>
        </w:r>
        <w:r w:rsidR="00A415AF" w:rsidRPr="001B5768">
          <w:rPr>
            <w:rStyle w:val="Hyperlink"/>
            <w:lang w:val="ru-RU"/>
          </w:rPr>
          <w:br/>
          <w:t>edrs.registration.</w:t>
        </w:r>
        <w:proofErr w:type="spellStart"/>
        <w:r w:rsidR="00A415AF" w:rsidRPr="001B5768">
          <w:rPr>
            <w:rStyle w:val="Hyperlink"/>
            <w:lang w:val="ru-RU"/>
          </w:rPr>
          <w:t>form</w:t>
        </w:r>
        <w:proofErr w:type="spellEnd"/>
        <w:r w:rsidR="00A415AF" w:rsidRPr="001B5768">
          <w:rPr>
            <w:rStyle w:val="Hyperlink"/>
            <w:lang w:val="ru-RU"/>
          </w:rPr>
          <w:t>?_</w:t>
        </w:r>
        <w:proofErr w:type="spellStart"/>
        <w:r w:rsidR="00A415AF" w:rsidRPr="001B5768">
          <w:rPr>
            <w:rStyle w:val="Hyperlink"/>
            <w:lang w:val="ru-RU"/>
          </w:rPr>
          <w:t>eventid</w:t>
        </w:r>
        <w:proofErr w:type="spellEnd"/>
        <w:r w:rsidR="00A415AF" w:rsidRPr="001B5768">
          <w:rPr>
            <w:rStyle w:val="Hyperlink"/>
            <w:lang w:val="ru-RU"/>
          </w:rPr>
          <w:t>=3000537</w:t>
        </w:r>
      </w:hyperlink>
      <w:r w:rsidRPr="00A415AF">
        <w:rPr>
          <w:lang w:val="ru-RU"/>
        </w:rPr>
        <w:t>.</w:t>
      </w:r>
    </w:p>
    <w:p w:rsidR="008C677E" w:rsidRPr="007D4245" w:rsidRDefault="008C677E" w:rsidP="008C677E">
      <w:pPr>
        <w:rPr>
          <w:b/>
          <w:bCs/>
          <w:lang w:val="ru-RU"/>
        </w:rPr>
      </w:pPr>
      <w:r w:rsidRPr="007D4245">
        <w:rPr>
          <w:b/>
          <w:bCs/>
          <w:lang w:val="ru-RU"/>
        </w:rPr>
        <w:t>ОСНОВНЫЕ ПРЕДЕЛЬНЫЕ СРОКИ (до начала собрания)</w:t>
      </w:r>
    </w:p>
    <w:p w:rsidR="008C677E" w:rsidRPr="007D4245" w:rsidRDefault="008C677E" w:rsidP="007D4245">
      <w:pPr>
        <w:tabs>
          <w:tab w:val="clear" w:pos="794"/>
          <w:tab w:val="clear" w:pos="1191"/>
          <w:tab w:val="clear" w:pos="1588"/>
          <w:tab w:val="clear" w:pos="1985"/>
          <w:tab w:val="left" w:pos="2268"/>
          <w:tab w:val="left" w:pos="2552"/>
          <w:tab w:val="left" w:pos="4253"/>
          <w:tab w:val="left" w:pos="4536"/>
        </w:tabs>
        <w:ind w:left="4536" w:hanging="4536"/>
        <w:rPr>
          <w:rFonts w:asciiTheme="majorBidi" w:hAnsiTheme="majorBidi" w:cstheme="majorBidi"/>
          <w:szCs w:val="22"/>
          <w:lang w:val="ru-RU"/>
        </w:rPr>
      </w:pPr>
      <w:r w:rsidRPr="007D4245">
        <w:rPr>
          <w:rFonts w:asciiTheme="majorBidi" w:hAnsiTheme="majorBidi" w:cstheme="majorBidi"/>
          <w:szCs w:val="22"/>
          <w:lang w:val="ru-RU"/>
        </w:rPr>
        <w:t>12 календарных дней:</w:t>
      </w:r>
      <w:r w:rsidRPr="007D4245">
        <w:rPr>
          <w:rFonts w:asciiTheme="majorBidi" w:hAnsiTheme="majorBidi" w:cstheme="majorBidi"/>
          <w:szCs w:val="22"/>
          <w:lang w:val="ru-RU"/>
        </w:rPr>
        <w:tab/>
      </w:r>
      <w:r w:rsidR="009A7EE5" w:rsidRPr="007D4245">
        <w:rPr>
          <w:rFonts w:asciiTheme="majorBidi" w:hAnsiTheme="majorBidi" w:cstheme="majorBidi"/>
          <w:szCs w:val="22"/>
          <w:lang w:val="ru-RU"/>
        </w:rPr>
        <w:t>9 мая 2013 года</w:t>
      </w:r>
      <w:r w:rsidR="009A7EE5" w:rsidRPr="007D4245">
        <w:rPr>
          <w:rFonts w:asciiTheme="majorBidi" w:hAnsiTheme="majorBidi" w:cstheme="majorBidi"/>
          <w:szCs w:val="22"/>
          <w:lang w:val="ru-RU"/>
        </w:rPr>
        <w:tab/>
      </w:r>
      <w:r w:rsidRPr="007D4245">
        <w:rPr>
          <w:rFonts w:asciiTheme="majorBidi" w:hAnsiTheme="majorBidi" w:cstheme="majorBidi"/>
          <w:szCs w:val="22"/>
          <w:lang w:val="ru-RU"/>
        </w:rPr>
        <w:t>–</w:t>
      </w:r>
      <w:r w:rsidRPr="007D4245">
        <w:rPr>
          <w:rFonts w:asciiTheme="majorBidi" w:hAnsiTheme="majorBidi" w:cstheme="majorBidi"/>
          <w:szCs w:val="22"/>
          <w:lang w:val="ru-RU"/>
        </w:rPr>
        <w:tab/>
        <w:t>окончательный предельный срок для представления вкладов.</w:t>
      </w:r>
    </w:p>
    <w:p w:rsidR="008C677E" w:rsidRPr="007D4245" w:rsidRDefault="008C677E" w:rsidP="008C677E">
      <w:pPr>
        <w:keepNext/>
        <w:spacing w:before="360" w:after="120"/>
        <w:jc w:val="center"/>
        <w:rPr>
          <w:b/>
          <w:bCs/>
          <w:sz w:val="26"/>
          <w:szCs w:val="26"/>
          <w:lang w:val="ru-RU"/>
        </w:rPr>
      </w:pPr>
      <w:r w:rsidRPr="007D4245">
        <w:rPr>
          <w:b/>
          <w:bCs/>
          <w:sz w:val="26"/>
          <w:szCs w:val="26"/>
          <w:lang w:val="ru-RU"/>
        </w:rPr>
        <w:t>Посещение Женевы: гостиницы и визы</w:t>
      </w:r>
    </w:p>
    <w:p w:rsidR="008C677E" w:rsidRPr="007D4245" w:rsidRDefault="008C677E" w:rsidP="009A7EE5">
      <w:pPr>
        <w:spacing w:after="120"/>
        <w:rPr>
          <w:rFonts w:asciiTheme="majorBidi" w:hAnsiTheme="majorBidi" w:cstheme="majorBidi"/>
          <w:szCs w:val="22"/>
          <w:lang w:val="ru-RU"/>
        </w:rPr>
      </w:pPr>
      <w:r w:rsidRPr="007D4245">
        <w:rPr>
          <w:rFonts w:asciiTheme="majorBidi" w:hAnsiTheme="majorBidi" w:cstheme="majorBidi"/>
          <w:b/>
          <w:bCs/>
          <w:szCs w:val="22"/>
          <w:lang w:val="ru-RU"/>
        </w:rPr>
        <w:t>ГОСТИНИЦЫ</w:t>
      </w:r>
      <w:r w:rsidRPr="007D4245">
        <w:rPr>
          <w:rFonts w:asciiTheme="majorBidi" w:hAnsiTheme="majorBidi" w:cstheme="majorBidi"/>
          <w:szCs w:val="22"/>
          <w:lang w:val="ru-RU"/>
        </w:rPr>
        <w:t>: Для вашего удобства прилагается форма для бронирования номеров в гостиницах (</w:t>
      </w:r>
      <w:r w:rsidRPr="007D4245">
        <w:rPr>
          <w:rFonts w:asciiTheme="majorBidi" w:hAnsiTheme="majorBidi" w:cstheme="majorBidi"/>
          <w:b/>
          <w:bCs/>
          <w:szCs w:val="22"/>
          <w:lang w:val="ru-RU"/>
        </w:rPr>
        <w:t xml:space="preserve">форма </w:t>
      </w:r>
      <w:r w:rsidR="009A7EE5" w:rsidRPr="007D4245">
        <w:rPr>
          <w:rFonts w:asciiTheme="majorBidi" w:hAnsiTheme="majorBidi" w:cstheme="majorBidi"/>
          <w:b/>
          <w:bCs/>
          <w:szCs w:val="22"/>
          <w:lang w:val="ru-RU"/>
        </w:rPr>
        <w:t>1</w:t>
      </w:r>
      <w:r w:rsidRPr="007D4245">
        <w:rPr>
          <w:rFonts w:asciiTheme="majorBidi" w:hAnsiTheme="majorBidi" w:cstheme="majorBidi"/>
          <w:szCs w:val="22"/>
          <w:lang w:val="ru-RU"/>
        </w:rPr>
        <w:t xml:space="preserve">). Список гостиниц содержится по адресу: </w:t>
      </w:r>
      <w:hyperlink r:id="rId19" w:history="1">
        <w:r w:rsidRPr="007D4245">
          <w:rPr>
            <w:rStyle w:val="Hyperlink"/>
            <w:rFonts w:asciiTheme="majorBidi" w:hAnsiTheme="majorBidi" w:cstheme="majorBidi"/>
            <w:szCs w:val="22"/>
            <w:lang w:val="ru-RU"/>
          </w:rPr>
          <w:t>http://itu.int/travel/</w:t>
        </w:r>
      </w:hyperlink>
      <w:r w:rsidR="0053108B" w:rsidRPr="007D4245">
        <w:rPr>
          <w:rFonts w:asciiTheme="majorBidi" w:hAnsiTheme="majorBidi" w:cstheme="majorBidi"/>
          <w:szCs w:val="22"/>
          <w:lang w:val="ru-RU"/>
        </w:rPr>
        <w:t>.</w:t>
      </w:r>
    </w:p>
    <w:p w:rsidR="008C677E" w:rsidRPr="007D4245" w:rsidRDefault="008C677E" w:rsidP="0053108B">
      <w:pPr>
        <w:rPr>
          <w:lang w:val="ru-RU"/>
        </w:rPr>
      </w:pPr>
      <w:r w:rsidRPr="007D4245">
        <w:rPr>
          <w:b/>
          <w:bCs/>
          <w:lang w:val="ru-RU"/>
        </w:rPr>
        <w:t>ВИЗЫ</w:t>
      </w:r>
      <w:r w:rsidRPr="007D4245">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7D4245">
        <w:rPr>
          <w:b/>
          <w:bCs/>
          <w:lang w:val="ru-RU"/>
        </w:rPr>
        <w:t>Визу следует запрашивать не</w:t>
      </w:r>
      <w:r w:rsidR="0053108B" w:rsidRPr="007D4245">
        <w:rPr>
          <w:b/>
          <w:bCs/>
          <w:lang w:val="ru-RU"/>
        </w:rPr>
        <w:t> </w:t>
      </w:r>
      <w:r w:rsidRPr="007D4245">
        <w:rPr>
          <w:b/>
          <w:bCs/>
          <w:lang w:val="ru-RU"/>
        </w:rPr>
        <w:t>менее чем за четыре (4) недели до даты начала собрания</w:t>
      </w:r>
      <w:r w:rsidRPr="007D4245">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w:t>
      </w:r>
      <w:proofErr w:type="gramStart"/>
      <w:r w:rsidRPr="007D4245">
        <w:rPr>
          <w:lang w:val="ru-RU"/>
        </w:rPr>
        <w:t>в</w:t>
      </w:r>
      <w:proofErr w:type="gramEnd"/>
      <w:r w:rsidRPr="007D4245">
        <w:rPr>
          <w:lang w:val="ru-RU"/>
        </w:rPr>
        <w:t xml:space="preserve"> ближайшем к стране выезда. В случае возникновения трудностей Союз на</w:t>
      </w:r>
      <w:r w:rsidR="0053108B" w:rsidRPr="007D4245">
        <w:rPr>
          <w:lang w:val="ru-RU"/>
        </w:rPr>
        <w:t> </w:t>
      </w:r>
      <w:r w:rsidRPr="007D4245">
        <w:rPr>
          <w:lang w:val="ru-RU"/>
        </w:rPr>
        <w:t xml:space="preserve">основании официального запроса представляемых вами администрации или объединения может обратиться в компетентные органы Швейцарии, с </w:t>
      </w:r>
      <w:proofErr w:type="gramStart"/>
      <w:r w:rsidRPr="007D4245">
        <w:rPr>
          <w:lang w:val="ru-RU"/>
        </w:rPr>
        <w:t>тем</w:t>
      </w:r>
      <w:proofErr w:type="gramEnd"/>
      <w:r w:rsidRPr="007D4245">
        <w:rPr>
          <w:lang w:val="ru-RU"/>
        </w:rPr>
        <w:t xml:space="preserve"> чтобы содействовать в получении визы, но</w:t>
      </w:r>
      <w:r w:rsidR="0053108B" w:rsidRPr="007D4245">
        <w:rPr>
          <w:lang w:val="ru-RU"/>
        </w:rPr>
        <w:t> </w:t>
      </w:r>
      <w:r w:rsidRPr="007D4245">
        <w:rPr>
          <w:lang w:val="ru-RU"/>
        </w:rPr>
        <w:t xml:space="preserve">только в течение указанного </w:t>
      </w:r>
      <w:r w:rsidRPr="007D4245">
        <w:rPr>
          <w:b/>
          <w:bCs/>
          <w:lang w:val="ru-RU"/>
        </w:rPr>
        <w:t>четырехнедельного</w:t>
      </w:r>
      <w:r w:rsidRPr="007D4245">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w:t>
      </w:r>
      <w:proofErr w:type="gramStart"/>
      <w:r w:rsidRPr="007D4245">
        <w:rPr>
          <w:lang w:val="ru-RU"/>
        </w:rPr>
        <w:t>о(</w:t>
      </w:r>
      <w:proofErr w:type="spellStart"/>
      <w:proofErr w:type="gramEnd"/>
      <w:r w:rsidRPr="007D4245">
        <w:rPr>
          <w:lang w:val="ru-RU"/>
        </w:rPr>
        <w:t>ых</w:t>
      </w:r>
      <w:proofErr w:type="spellEnd"/>
      <w:r w:rsidRPr="007D4245">
        <w:rPr>
          <w:lang w:val="ru-RU"/>
        </w:rPr>
        <w:t>) запрашивается(</w:t>
      </w:r>
      <w:proofErr w:type="spellStart"/>
      <w:r w:rsidRPr="007D4245">
        <w:rPr>
          <w:lang w:val="ru-RU"/>
        </w:rPr>
        <w:t>ются</w:t>
      </w:r>
      <w:proofErr w:type="spellEnd"/>
      <w:r w:rsidRPr="007D4245">
        <w:rPr>
          <w:lang w:val="ru-RU"/>
        </w:rPr>
        <w:t>) виза(ы). К запросу следует приложить копию сообщения с подтверждением регистрации, утвержденной для данного собрания МСЭ-Т, и</w:t>
      </w:r>
      <w:r w:rsidR="0053108B" w:rsidRPr="007D4245">
        <w:rPr>
          <w:lang w:val="ru-RU"/>
        </w:rPr>
        <w:t> </w:t>
      </w:r>
      <w:r w:rsidRPr="007D4245">
        <w:rPr>
          <w:lang w:val="ru-RU"/>
        </w:rPr>
        <w:t xml:space="preserve">направить в </w:t>
      </w:r>
      <w:proofErr w:type="spellStart"/>
      <w:r w:rsidRPr="007D4245">
        <w:rPr>
          <w:lang w:val="ru-RU"/>
        </w:rPr>
        <w:t>БСЭ</w:t>
      </w:r>
      <w:proofErr w:type="spellEnd"/>
      <w:r w:rsidRPr="007D4245">
        <w:rPr>
          <w:lang w:val="ru-RU"/>
        </w:rPr>
        <w:t xml:space="preserve"> с пометкой "</w:t>
      </w:r>
      <w:r w:rsidRPr="007D4245">
        <w:rPr>
          <w:b/>
          <w:bCs/>
          <w:lang w:val="ru-RU"/>
        </w:rPr>
        <w:t>запрос о содействии в получении визы</w:t>
      </w:r>
      <w:r w:rsidRPr="007D4245">
        <w:rPr>
          <w:lang w:val="ru-RU"/>
        </w:rPr>
        <w:t>" ("</w:t>
      </w:r>
      <w:proofErr w:type="spellStart"/>
      <w:r w:rsidRPr="007D4245">
        <w:rPr>
          <w:b/>
          <w:bCs/>
          <w:lang w:val="ru-RU"/>
        </w:rPr>
        <w:t>visa</w:t>
      </w:r>
      <w:proofErr w:type="spellEnd"/>
      <w:r w:rsidRPr="007D4245">
        <w:rPr>
          <w:b/>
          <w:bCs/>
          <w:lang w:val="ru-RU"/>
        </w:rPr>
        <w:t xml:space="preserve"> </w:t>
      </w:r>
      <w:proofErr w:type="spellStart"/>
      <w:r w:rsidRPr="007D4245">
        <w:rPr>
          <w:b/>
          <w:bCs/>
          <w:lang w:val="ru-RU"/>
        </w:rPr>
        <w:t>request</w:t>
      </w:r>
      <w:proofErr w:type="spellEnd"/>
      <w:r w:rsidRPr="007D4245">
        <w:rPr>
          <w:lang w:val="ru-RU"/>
        </w:rPr>
        <w:t>") по</w:t>
      </w:r>
      <w:r w:rsidR="0053108B" w:rsidRPr="007D4245">
        <w:rPr>
          <w:lang w:val="ru-RU"/>
        </w:rPr>
        <w:t> </w:t>
      </w:r>
      <w:r w:rsidRPr="007D4245">
        <w:rPr>
          <w:lang w:val="ru-RU"/>
        </w:rPr>
        <w:t>факсу (+41 22 730 5853) либо по электронной почте (</w:t>
      </w:r>
      <w:hyperlink r:id="rId20" w:history="1">
        <w:r w:rsidRPr="007D4245">
          <w:rPr>
            <w:rStyle w:val="Hyperlink"/>
            <w:rFonts w:asciiTheme="majorBidi" w:hAnsiTheme="majorBidi" w:cstheme="majorBidi"/>
            <w:szCs w:val="22"/>
            <w:lang w:val="ru-RU"/>
          </w:rPr>
          <w:t>tsbreg@itu.int</w:t>
        </w:r>
      </w:hyperlink>
      <w:r w:rsidRPr="007D4245">
        <w:rPr>
          <w:lang w:val="ru-RU"/>
        </w:rPr>
        <w:t>).</w:t>
      </w:r>
    </w:p>
    <w:p w:rsidR="008C677E" w:rsidRPr="0053108B" w:rsidRDefault="008C677E" w:rsidP="00546C04">
      <w:pPr>
        <w:rPr>
          <w:lang w:val="ru-RU"/>
        </w:rPr>
      </w:pPr>
    </w:p>
    <w:p w:rsidR="008C677E" w:rsidRPr="0053108B" w:rsidRDefault="008C677E" w:rsidP="00546C04">
      <w:pPr>
        <w:rPr>
          <w:lang w:val="ru-RU"/>
        </w:rPr>
        <w:sectPr w:rsidR="008C677E" w:rsidRPr="0053108B" w:rsidSect="00570209">
          <w:headerReference w:type="even" r:id="rId21"/>
          <w:headerReference w:type="default" r:id="rId22"/>
          <w:footerReference w:type="even" r:id="rId23"/>
          <w:footerReference w:type="default" r:id="rId24"/>
          <w:footerReference w:type="first" r:id="rId25"/>
          <w:type w:val="oddPage"/>
          <w:pgSz w:w="11907" w:h="16840" w:code="9"/>
          <w:pgMar w:top="1134" w:right="1134" w:bottom="1134" w:left="1134" w:header="567" w:footer="567" w:gutter="0"/>
          <w:cols w:space="720"/>
          <w:titlePg/>
          <w:docGrid w:linePitch="360"/>
        </w:sectPr>
      </w:pPr>
    </w:p>
    <w:p w:rsidR="008C677E" w:rsidRPr="00570209" w:rsidRDefault="008C677E" w:rsidP="00F32432">
      <w:pPr>
        <w:pStyle w:val="AnnexNo"/>
        <w:spacing w:before="0"/>
        <w:rPr>
          <w:sz w:val="22"/>
          <w:szCs w:val="22"/>
        </w:rPr>
      </w:pPr>
      <w:r w:rsidRPr="007D4245">
        <w:lastRenderedPageBreak/>
        <w:t xml:space="preserve">FORM </w:t>
      </w:r>
      <w:r w:rsidR="009A7EE5" w:rsidRPr="007D4245">
        <w:rPr>
          <w:lang w:val="en-US"/>
        </w:rPr>
        <w:t>1</w:t>
      </w:r>
      <w:r w:rsidRPr="007D4245">
        <w:t xml:space="preserve"> </w:t>
      </w:r>
      <w:r w:rsidR="00570209" w:rsidRPr="007D4245">
        <w:t>−</w:t>
      </w:r>
      <w:r w:rsidRPr="007D4245">
        <w:t xml:space="preserve"> </w:t>
      </w:r>
      <w:proofErr w:type="gramStart"/>
      <w:r w:rsidRPr="007D4245">
        <w:t>HOTELS</w:t>
      </w:r>
      <w:proofErr w:type="gramEnd"/>
      <w:r w:rsidR="00570209" w:rsidRPr="007D4245">
        <w:br/>
      </w:r>
      <w:r w:rsidR="00570209" w:rsidRPr="00570209">
        <w:rPr>
          <w:caps w:val="0"/>
          <w:sz w:val="22"/>
          <w:szCs w:val="22"/>
        </w:rPr>
        <w:t>(To TSB Collective Letter</w:t>
      </w:r>
      <w:r w:rsidR="00F32432" w:rsidRPr="00F32432">
        <w:rPr>
          <w:caps w:val="0"/>
          <w:sz w:val="22"/>
          <w:szCs w:val="22"/>
          <w:lang w:val="en-US"/>
        </w:rPr>
        <w:t xml:space="preserve"> </w:t>
      </w:r>
      <w:r w:rsidR="00F32432">
        <w:rPr>
          <w:caps w:val="0"/>
          <w:sz w:val="22"/>
          <w:szCs w:val="22"/>
          <w:lang w:val="en-US"/>
        </w:rPr>
        <w:t>1/</w:t>
      </w:r>
      <w:proofErr w:type="spellStart"/>
      <w:r w:rsidR="00F32432">
        <w:rPr>
          <w:caps w:val="0"/>
          <w:sz w:val="22"/>
          <w:szCs w:val="22"/>
          <w:lang w:val="en-US"/>
        </w:rPr>
        <w:t>SCV</w:t>
      </w:r>
      <w:proofErr w:type="spellEnd"/>
      <w:r w:rsidR="00F32432">
        <w:rPr>
          <w:caps w:val="0"/>
          <w:sz w:val="22"/>
          <w:szCs w:val="22"/>
          <w:lang w:val="en-US"/>
        </w:rPr>
        <w:t>)</w:t>
      </w:r>
    </w:p>
    <w:tbl>
      <w:tblPr>
        <w:tblW w:w="0" w:type="auto"/>
        <w:jc w:val="center"/>
        <w:tblLayout w:type="fixed"/>
        <w:tblLook w:val="0000" w:firstRow="0" w:lastRow="0" w:firstColumn="0" w:lastColumn="0" w:noHBand="0" w:noVBand="0"/>
      </w:tblPr>
      <w:tblGrid>
        <w:gridCol w:w="9360"/>
      </w:tblGrid>
      <w:tr w:rsidR="008C677E" w:rsidRPr="00765165" w:rsidTr="00546C04">
        <w:trPr>
          <w:cantSplit/>
          <w:jc w:val="center"/>
        </w:trPr>
        <w:tc>
          <w:tcPr>
            <w:tcW w:w="9360" w:type="dxa"/>
            <w:tcBorders>
              <w:top w:val="single" w:sz="6" w:space="0" w:color="auto"/>
              <w:left w:val="single" w:sz="6" w:space="0" w:color="auto"/>
              <w:bottom w:val="single" w:sz="6" w:space="0" w:color="auto"/>
              <w:right w:val="single" w:sz="6" w:space="0" w:color="auto"/>
            </w:tcBorders>
          </w:tcPr>
          <w:p w:rsidR="008C677E" w:rsidRPr="00DF3317" w:rsidRDefault="008C677E" w:rsidP="00546C04">
            <w:pPr>
              <w:tabs>
                <w:tab w:val="left" w:pos="1440"/>
                <w:tab w:val="left" w:pos="8647"/>
              </w:tabs>
              <w:spacing w:before="0" w:line="288" w:lineRule="atLeast"/>
              <w:ind w:right="133"/>
              <w:jc w:val="center"/>
              <w:rPr>
                <w:i/>
                <w:sz w:val="20"/>
              </w:rPr>
            </w:pPr>
          </w:p>
          <w:p w:rsidR="008C677E" w:rsidRPr="00DF3317" w:rsidRDefault="008C677E" w:rsidP="00546C04">
            <w:pPr>
              <w:tabs>
                <w:tab w:val="left" w:pos="1440"/>
                <w:tab w:val="left" w:pos="8647"/>
              </w:tabs>
              <w:spacing w:before="0" w:line="288" w:lineRule="atLeast"/>
              <w:ind w:right="133"/>
              <w:jc w:val="center"/>
              <w:rPr>
                <w:i/>
              </w:rPr>
            </w:pPr>
            <w:r w:rsidRPr="00DF3317">
              <w:rPr>
                <w:i/>
              </w:rPr>
              <w:t xml:space="preserve">This confirmation form </w:t>
            </w:r>
            <w:r w:rsidRPr="00DF3317">
              <w:rPr>
                <w:b/>
                <w:bCs/>
                <w:i/>
              </w:rPr>
              <w:t xml:space="preserve">should </w:t>
            </w:r>
            <w:r w:rsidRPr="00DF3317">
              <w:rPr>
                <w:b/>
                <w:i/>
              </w:rPr>
              <w:t xml:space="preserve">be sent direct </w:t>
            </w:r>
            <w:r w:rsidRPr="00DF3317">
              <w:rPr>
                <w:i/>
              </w:rPr>
              <w:t>to the hotel</w:t>
            </w:r>
            <w:r w:rsidRPr="00DF3317">
              <w:rPr>
                <w:b/>
                <w:i/>
              </w:rPr>
              <w:t xml:space="preserve"> </w:t>
            </w:r>
            <w:r w:rsidRPr="00DF3317">
              <w:rPr>
                <w:i/>
              </w:rPr>
              <w:t>of your choice</w:t>
            </w:r>
          </w:p>
          <w:p w:rsidR="008C677E" w:rsidRPr="00C67AB9" w:rsidRDefault="008C677E" w:rsidP="00546C04">
            <w:pPr>
              <w:spacing w:before="0" w:after="100" w:line="288" w:lineRule="atLeast"/>
              <w:ind w:right="130"/>
              <w:jc w:val="center"/>
              <w:rPr>
                <w:sz w:val="20"/>
              </w:rPr>
            </w:pPr>
          </w:p>
        </w:tc>
      </w:tr>
    </w:tbl>
    <w:p w:rsidR="008C677E" w:rsidRPr="00C67AB9" w:rsidRDefault="008C677E" w:rsidP="008C677E">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8C677E" w:rsidTr="00546C04">
        <w:trPr>
          <w:cantSplit/>
          <w:jc w:val="center"/>
        </w:trPr>
        <w:tc>
          <w:tcPr>
            <w:tcW w:w="1291" w:type="dxa"/>
          </w:tcPr>
          <w:p w:rsidR="008C677E" w:rsidRDefault="008C677E" w:rsidP="00546C04">
            <w:pPr>
              <w:tabs>
                <w:tab w:val="center" w:pos="9639"/>
              </w:tabs>
              <w:spacing w:before="57" w:line="240" w:lineRule="atLeast"/>
              <w:ind w:right="-176"/>
              <w:jc w:val="center"/>
              <w:rPr>
                <w:sz w:val="28"/>
              </w:rPr>
            </w:pPr>
            <w:r>
              <w:rPr>
                <w:noProof/>
                <w:lang w:eastAsia="zh-CN"/>
              </w:rPr>
              <w:drawing>
                <wp:inline distT="0" distB="0" distL="0" distR="0" wp14:anchorId="6C950A8B" wp14:editId="2CC2798C">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8C677E" w:rsidRPr="001F5A0A" w:rsidRDefault="008C677E" w:rsidP="00546C04">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 xml:space="preserve">INTERNATIONAL </w:t>
            </w:r>
            <w:proofErr w:type="spellStart"/>
            <w:r w:rsidRPr="001F5A0A">
              <w:rPr>
                <w:b/>
                <w:bCs/>
                <w:sz w:val="28"/>
                <w:szCs w:val="28"/>
                <w:lang w:val="es-ES_tradnl"/>
              </w:rPr>
              <w:t>TELECOMMUNICATION</w:t>
            </w:r>
            <w:proofErr w:type="spellEnd"/>
            <w:r w:rsidRPr="001F5A0A">
              <w:rPr>
                <w:b/>
                <w:bCs/>
                <w:sz w:val="28"/>
                <w:szCs w:val="28"/>
                <w:lang w:val="es-ES_tradnl"/>
              </w:rPr>
              <w:t xml:space="preserve"> </w:t>
            </w:r>
            <w:proofErr w:type="spellStart"/>
            <w:r w:rsidRPr="001F5A0A">
              <w:rPr>
                <w:b/>
                <w:bCs/>
                <w:sz w:val="28"/>
                <w:szCs w:val="28"/>
                <w:lang w:val="es-ES_tradnl"/>
              </w:rPr>
              <w:t>UNION</w:t>
            </w:r>
            <w:proofErr w:type="spellEnd"/>
            <w:r w:rsidRPr="001F5A0A">
              <w:rPr>
                <w:b/>
                <w:bCs/>
                <w:sz w:val="28"/>
                <w:szCs w:val="28"/>
                <w:lang w:val="es-ES_tradnl"/>
              </w:rPr>
              <w:br/>
            </w:r>
          </w:p>
        </w:tc>
        <w:tc>
          <w:tcPr>
            <w:tcW w:w="1400" w:type="dxa"/>
          </w:tcPr>
          <w:p w:rsidR="008C677E" w:rsidRDefault="008C677E" w:rsidP="00546C04">
            <w:pPr>
              <w:tabs>
                <w:tab w:val="center" w:pos="9639"/>
              </w:tabs>
              <w:spacing w:before="57" w:line="240" w:lineRule="atLeast"/>
              <w:ind w:left="-142" w:right="-74"/>
              <w:jc w:val="center"/>
              <w:rPr>
                <w:sz w:val="28"/>
              </w:rPr>
            </w:pPr>
            <w:r>
              <w:rPr>
                <w:noProof/>
                <w:lang w:eastAsia="zh-CN"/>
              </w:rPr>
              <w:drawing>
                <wp:inline distT="0" distB="0" distL="0" distR="0" wp14:anchorId="3BBDBDDC" wp14:editId="79297E2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8C677E" w:rsidRDefault="008C677E" w:rsidP="008C677E">
      <w:pPr>
        <w:tabs>
          <w:tab w:val="left" w:pos="1440"/>
        </w:tabs>
        <w:spacing w:before="0" w:line="240" w:lineRule="atLeast"/>
        <w:ind w:left="284" w:right="-143"/>
        <w:jc w:val="center"/>
        <w:rPr>
          <w:b/>
        </w:rPr>
      </w:pPr>
    </w:p>
    <w:p w:rsidR="008C677E" w:rsidRPr="00403633" w:rsidRDefault="008C677E" w:rsidP="008C677E">
      <w:pPr>
        <w:tabs>
          <w:tab w:val="center" w:pos="4678"/>
        </w:tabs>
        <w:spacing w:before="0" w:line="240" w:lineRule="atLeast"/>
        <w:ind w:left="284" w:right="-143"/>
        <w:jc w:val="center"/>
        <w:rPr>
          <w:b/>
          <w:bCs/>
        </w:rPr>
      </w:pPr>
      <w:r w:rsidRPr="00403633">
        <w:rPr>
          <w:b/>
          <w:bCs/>
        </w:rPr>
        <w:t>TELECOMMUNICATION STANDARDIZATION SECTOR</w:t>
      </w:r>
      <w:r w:rsidRPr="00403633">
        <w:rPr>
          <w:b/>
          <w:bCs/>
        </w:rPr>
        <w:br/>
      </w:r>
    </w:p>
    <w:p w:rsidR="008C677E" w:rsidRPr="00403633" w:rsidRDefault="008C677E" w:rsidP="008C677E">
      <w:pPr>
        <w:tabs>
          <w:tab w:val="left" w:pos="1440"/>
        </w:tabs>
        <w:spacing w:before="0" w:line="240" w:lineRule="atLeast"/>
        <w:ind w:left="284" w:right="-143"/>
        <w:rPr>
          <w:sz w:val="20"/>
        </w:rPr>
      </w:pPr>
    </w:p>
    <w:p w:rsidR="008C677E" w:rsidRPr="00E20C97" w:rsidRDefault="008C677E" w:rsidP="00121B87">
      <w:pPr>
        <w:tabs>
          <w:tab w:val="left" w:pos="1440"/>
        </w:tabs>
        <w:spacing w:before="0" w:line="240" w:lineRule="atLeast"/>
        <w:ind w:left="284" w:right="515"/>
        <w:rPr>
          <w:sz w:val="20"/>
        </w:rPr>
      </w:pPr>
      <w:proofErr w:type="spellStart"/>
      <w:r w:rsidRPr="00DF3317">
        <w:rPr>
          <w:i/>
          <w:sz w:val="20"/>
        </w:rPr>
        <w:t>SG</w:t>
      </w:r>
      <w:proofErr w:type="spellEnd"/>
      <w:r w:rsidRPr="00DF3317">
        <w:rPr>
          <w:i/>
          <w:sz w:val="20"/>
        </w:rPr>
        <w:t xml:space="preserve">/WP meeting ------------------------------------   from    </w:t>
      </w:r>
      <w:proofErr w:type="gramStart"/>
      <w:r w:rsidRPr="00DF3317">
        <w:rPr>
          <w:i/>
          <w:sz w:val="20"/>
        </w:rPr>
        <w:t>-------------------------  to</w:t>
      </w:r>
      <w:proofErr w:type="gramEnd"/>
      <w:r w:rsidRPr="00DF3317">
        <w:rPr>
          <w:i/>
          <w:sz w:val="20"/>
        </w:rPr>
        <w:t xml:space="preserve"> ----------------------- in Geneva</w:t>
      </w:r>
    </w:p>
    <w:p w:rsidR="008C677E" w:rsidRPr="00E20C97" w:rsidRDefault="008C677E" w:rsidP="008C677E">
      <w:pPr>
        <w:tabs>
          <w:tab w:val="left" w:pos="1440"/>
        </w:tabs>
        <w:spacing w:before="0" w:line="240" w:lineRule="atLeast"/>
        <w:ind w:left="284" w:right="515"/>
        <w:rPr>
          <w:sz w:val="20"/>
        </w:rPr>
      </w:pPr>
    </w:p>
    <w:p w:rsidR="008C677E" w:rsidRPr="00E20C97" w:rsidRDefault="008C677E" w:rsidP="008C677E">
      <w:pPr>
        <w:tabs>
          <w:tab w:val="left" w:pos="1440"/>
        </w:tabs>
        <w:spacing w:before="0" w:line="240" w:lineRule="atLeast"/>
        <w:ind w:left="284" w:right="515"/>
        <w:rPr>
          <w:sz w:val="20"/>
        </w:rPr>
      </w:pPr>
    </w:p>
    <w:p w:rsidR="008C677E" w:rsidRPr="00E20C97" w:rsidRDefault="008C677E" w:rsidP="00570209">
      <w:pPr>
        <w:tabs>
          <w:tab w:val="left" w:pos="1440"/>
        </w:tabs>
        <w:spacing w:before="0" w:line="240" w:lineRule="atLeast"/>
        <w:ind w:left="284" w:right="515"/>
        <w:rPr>
          <w:sz w:val="20"/>
        </w:rPr>
      </w:pPr>
      <w:r w:rsidRPr="00DF3317">
        <w:rPr>
          <w:i/>
          <w:sz w:val="20"/>
        </w:rPr>
        <w:t>Confirmation of the reservation made on (date) -------------------------   with (hotel)   -------------------------------</w:t>
      </w:r>
    </w:p>
    <w:p w:rsidR="008C677E" w:rsidRPr="00E20C97" w:rsidRDefault="008C677E" w:rsidP="008C677E">
      <w:pPr>
        <w:tabs>
          <w:tab w:val="left" w:pos="1440"/>
        </w:tabs>
        <w:spacing w:before="0" w:line="240" w:lineRule="atLeast"/>
        <w:ind w:left="284" w:right="515"/>
        <w:rPr>
          <w:sz w:val="20"/>
        </w:rPr>
      </w:pPr>
    </w:p>
    <w:p w:rsidR="008C677E" w:rsidRPr="00E20C97" w:rsidRDefault="008C677E" w:rsidP="008C677E">
      <w:pPr>
        <w:tabs>
          <w:tab w:val="left" w:pos="1440"/>
        </w:tabs>
        <w:spacing w:before="0" w:line="240" w:lineRule="atLeast"/>
        <w:ind w:left="284" w:right="515"/>
        <w:rPr>
          <w:sz w:val="20"/>
        </w:rPr>
      </w:pPr>
    </w:p>
    <w:p w:rsidR="008C677E" w:rsidRPr="008B1814" w:rsidRDefault="008C677E" w:rsidP="008C677E">
      <w:pPr>
        <w:tabs>
          <w:tab w:val="left" w:pos="1440"/>
        </w:tabs>
        <w:spacing w:before="0" w:line="240" w:lineRule="atLeast"/>
        <w:ind w:left="284" w:right="515"/>
        <w:rPr>
          <w:u w:val="single"/>
        </w:rPr>
      </w:pPr>
      <w:proofErr w:type="gramStart"/>
      <w:r w:rsidRPr="008B1814">
        <w:rPr>
          <w:b/>
          <w:i/>
          <w:u w:val="single"/>
        </w:rPr>
        <w:t>at</w:t>
      </w:r>
      <w:proofErr w:type="gramEnd"/>
      <w:r w:rsidRPr="008B1814">
        <w:rPr>
          <w:b/>
          <w:i/>
          <w:u w:val="single"/>
        </w:rPr>
        <w:t xml:space="preserve"> </w:t>
      </w:r>
      <w:r>
        <w:rPr>
          <w:b/>
          <w:i/>
          <w:u w:val="single"/>
        </w:rPr>
        <w:t xml:space="preserve">the </w:t>
      </w:r>
      <w:r w:rsidRPr="008B1814">
        <w:rPr>
          <w:b/>
          <w:i/>
          <w:u w:val="single"/>
        </w:rPr>
        <w:t xml:space="preserve">ITU preferential tariff </w:t>
      </w:r>
    </w:p>
    <w:p w:rsidR="008C677E" w:rsidRPr="008B1814" w:rsidRDefault="008C677E" w:rsidP="008C677E">
      <w:pPr>
        <w:tabs>
          <w:tab w:val="left" w:pos="1440"/>
        </w:tabs>
        <w:spacing w:before="0" w:line="240" w:lineRule="atLeast"/>
        <w:ind w:left="284" w:right="515"/>
        <w:rPr>
          <w:sz w:val="20"/>
        </w:rPr>
      </w:pPr>
    </w:p>
    <w:p w:rsidR="008C677E" w:rsidRPr="008B1814" w:rsidRDefault="008C677E" w:rsidP="008C677E">
      <w:pPr>
        <w:tabs>
          <w:tab w:val="left" w:pos="1440"/>
        </w:tabs>
        <w:spacing w:before="0" w:line="240" w:lineRule="atLeast"/>
        <w:ind w:left="284" w:right="515"/>
        <w:rPr>
          <w:sz w:val="20"/>
        </w:rPr>
      </w:pPr>
    </w:p>
    <w:p w:rsidR="008C677E" w:rsidRPr="00DF3317" w:rsidRDefault="008C677E" w:rsidP="008C677E">
      <w:pPr>
        <w:tabs>
          <w:tab w:val="left" w:pos="1440"/>
        </w:tabs>
        <w:spacing w:before="0" w:line="240" w:lineRule="atLeast"/>
        <w:ind w:left="284" w:right="515"/>
        <w:rPr>
          <w:i/>
          <w:sz w:val="20"/>
        </w:rPr>
      </w:pPr>
      <w:r w:rsidRPr="00DF3317">
        <w:rPr>
          <w:i/>
          <w:sz w:val="20"/>
        </w:rPr>
        <w:t>------------ single/double room(s)</w:t>
      </w:r>
    </w:p>
    <w:p w:rsidR="008C677E" w:rsidRPr="00DF3317" w:rsidRDefault="008C677E" w:rsidP="008C677E">
      <w:pPr>
        <w:tabs>
          <w:tab w:val="left" w:pos="1440"/>
        </w:tabs>
        <w:spacing w:before="0" w:line="240" w:lineRule="atLeast"/>
        <w:ind w:left="284" w:right="515"/>
        <w:rPr>
          <w:i/>
          <w:sz w:val="20"/>
        </w:rPr>
      </w:pPr>
    </w:p>
    <w:p w:rsidR="008C677E" w:rsidRPr="00DF3317" w:rsidRDefault="008C677E" w:rsidP="008C677E">
      <w:pPr>
        <w:tabs>
          <w:tab w:val="left" w:pos="1440"/>
        </w:tabs>
        <w:spacing w:before="0" w:line="240" w:lineRule="atLeast"/>
        <w:ind w:left="284" w:right="515"/>
        <w:rPr>
          <w:i/>
          <w:sz w:val="20"/>
        </w:rPr>
      </w:pPr>
      <w:proofErr w:type="gramStart"/>
      <w:r w:rsidRPr="00DF3317">
        <w:rPr>
          <w:i/>
          <w:sz w:val="20"/>
        </w:rPr>
        <w:t>arriving</w:t>
      </w:r>
      <w:proofErr w:type="gramEnd"/>
      <w:r w:rsidRPr="00DF3317">
        <w:rPr>
          <w:i/>
          <w:sz w:val="20"/>
        </w:rPr>
        <w:t xml:space="preserve"> on (date) ---------------------------  at (time)  -------------  departing on (date) -------------------------------</w:t>
      </w:r>
    </w:p>
    <w:p w:rsidR="008C677E" w:rsidRPr="00DF3317" w:rsidRDefault="008C677E" w:rsidP="008C677E">
      <w:pPr>
        <w:tabs>
          <w:tab w:val="left" w:pos="1440"/>
        </w:tabs>
        <w:spacing w:before="0" w:line="240" w:lineRule="atLeast"/>
        <w:ind w:left="284" w:right="515"/>
        <w:rPr>
          <w:sz w:val="20"/>
        </w:rPr>
      </w:pPr>
    </w:p>
    <w:p w:rsidR="008C677E" w:rsidRPr="00DF3317" w:rsidRDefault="008C677E" w:rsidP="008C677E">
      <w:pPr>
        <w:tabs>
          <w:tab w:val="left" w:pos="1440"/>
        </w:tabs>
        <w:spacing w:before="0" w:line="120" w:lineRule="atLeast"/>
        <w:ind w:left="284" w:right="516"/>
        <w:rPr>
          <w:sz w:val="20"/>
        </w:rPr>
      </w:pPr>
    </w:p>
    <w:p w:rsidR="008C677E" w:rsidRPr="00542259" w:rsidRDefault="008C677E" w:rsidP="008C677E">
      <w:pPr>
        <w:tabs>
          <w:tab w:val="clear" w:pos="794"/>
          <w:tab w:val="clear" w:pos="1191"/>
          <w:tab w:val="clear" w:pos="1588"/>
          <w:tab w:val="clear" w:pos="1985"/>
        </w:tabs>
        <w:spacing w:after="120"/>
        <w:ind w:left="284"/>
        <w:outlineLvl w:val="3"/>
        <w:rPr>
          <w:rFonts w:eastAsia="SimSun"/>
          <w:i/>
          <w:iCs/>
          <w:sz w:val="20"/>
          <w:lang w:eastAsia="zh-CN"/>
        </w:rPr>
      </w:pPr>
      <w:r w:rsidRPr="00542259">
        <w:rPr>
          <w:rFonts w:eastAsia="SimSun"/>
          <w:b/>
          <w:bCs/>
          <w:i/>
          <w:iCs/>
          <w:sz w:val="20"/>
          <w:lang w:eastAsia="zh-CN"/>
        </w:rPr>
        <w:t xml:space="preserve">GENEVA TRANSPORT </w:t>
      </w:r>
      <w:proofErr w:type="gramStart"/>
      <w:r w:rsidRPr="00542259">
        <w:rPr>
          <w:rFonts w:eastAsia="SimSun"/>
          <w:b/>
          <w:bCs/>
          <w:i/>
          <w:iCs/>
          <w:sz w:val="20"/>
          <w:lang w:eastAsia="zh-CN"/>
        </w:rPr>
        <w:t>CARD :</w:t>
      </w:r>
      <w:proofErr w:type="gramEnd"/>
      <w:r w:rsidRPr="00542259">
        <w:rPr>
          <w:rFonts w:eastAsia="SimSun"/>
          <w:b/>
          <w:bCs/>
          <w:i/>
          <w:iCs/>
          <w:sz w:val="20"/>
          <w:lang w:eastAsia="zh-CN"/>
        </w:rPr>
        <w:t xml:space="preserve"> </w:t>
      </w:r>
      <w:r w:rsidRPr="00542259">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eastAsia="zh-CN"/>
        </w:rPr>
        <w:t>Versoix</w:t>
      </w:r>
      <w:proofErr w:type="spellEnd"/>
      <w:r w:rsidRPr="00542259">
        <w:rPr>
          <w:rFonts w:eastAsia="SimSun"/>
          <w:i/>
          <w:iCs/>
          <w:sz w:val="20"/>
          <w:lang w:eastAsia="zh-CN"/>
        </w:rPr>
        <w:t xml:space="preserve"> and the airport. </w:t>
      </w:r>
    </w:p>
    <w:p w:rsidR="008C677E" w:rsidRPr="00E20C97" w:rsidRDefault="008C677E" w:rsidP="008C677E">
      <w:pPr>
        <w:tabs>
          <w:tab w:val="left" w:pos="1440"/>
        </w:tabs>
        <w:spacing w:before="0" w:line="240" w:lineRule="atLeast"/>
        <w:ind w:left="284" w:right="515"/>
        <w:rPr>
          <w:sz w:val="20"/>
        </w:rPr>
      </w:pPr>
    </w:p>
    <w:p w:rsidR="008C677E" w:rsidRPr="00C67AB9" w:rsidRDefault="008C677E" w:rsidP="008C677E">
      <w:pPr>
        <w:tabs>
          <w:tab w:val="left" w:pos="1440"/>
        </w:tabs>
        <w:spacing w:before="0" w:line="240" w:lineRule="atLeast"/>
        <w:ind w:left="284" w:right="515"/>
        <w:rPr>
          <w:sz w:val="20"/>
        </w:rPr>
      </w:pPr>
    </w:p>
    <w:p w:rsidR="008C677E" w:rsidRPr="00C67AB9" w:rsidRDefault="008C677E" w:rsidP="00570209">
      <w:pPr>
        <w:tabs>
          <w:tab w:val="left" w:pos="1440"/>
        </w:tabs>
        <w:spacing w:before="0" w:line="240" w:lineRule="atLeast"/>
        <w:ind w:left="284" w:right="515"/>
        <w:rPr>
          <w:sz w:val="20"/>
        </w:rPr>
      </w:pPr>
      <w:r>
        <w:rPr>
          <w:i/>
          <w:sz w:val="20"/>
        </w:rPr>
        <w:t>Family n</w:t>
      </w:r>
      <w:r w:rsidRPr="00C67AB9">
        <w:rPr>
          <w:i/>
          <w:sz w:val="20"/>
        </w:rPr>
        <w:t>ame</w:t>
      </w:r>
      <w:r>
        <w:rPr>
          <w:sz w:val="20"/>
        </w:rPr>
        <w:t xml:space="preserve">    ----------</w:t>
      </w:r>
      <w:r w:rsidRPr="00C67AB9">
        <w:rPr>
          <w:sz w:val="20"/>
        </w:rPr>
        <w:t>---------------------------------------------</w:t>
      </w:r>
      <w:r>
        <w:rPr>
          <w:sz w:val="20"/>
        </w:rPr>
        <w:t>----------------------------------------------------------</w:t>
      </w:r>
    </w:p>
    <w:p w:rsidR="008C677E" w:rsidRPr="00C67AB9" w:rsidRDefault="008C677E" w:rsidP="008C677E">
      <w:pPr>
        <w:tabs>
          <w:tab w:val="left" w:pos="1440"/>
        </w:tabs>
        <w:spacing w:before="0" w:line="240" w:lineRule="atLeast"/>
        <w:ind w:left="284" w:right="515"/>
        <w:rPr>
          <w:sz w:val="20"/>
        </w:rPr>
      </w:pPr>
    </w:p>
    <w:p w:rsidR="008C677E" w:rsidRPr="00C67AB9" w:rsidRDefault="008C677E" w:rsidP="00570209">
      <w:pPr>
        <w:tabs>
          <w:tab w:val="left" w:pos="1440"/>
        </w:tabs>
        <w:spacing w:before="0" w:line="240" w:lineRule="atLeast"/>
        <w:ind w:left="284" w:right="515"/>
        <w:rPr>
          <w:sz w:val="20"/>
        </w:rPr>
      </w:pPr>
      <w:r w:rsidRPr="00C67AB9">
        <w:rPr>
          <w:i/>
          <w:sz w:val="20"/>
        </w:rPr>
        <w:t xml:space="preserve">First name    </w:t>
      </w:r>
      <w:r w:rsidRPr="00C67AB9">
        <w:rPr>
          <w:sz w:val="20"/>
        </w:rPr>
        <w:t xml:space="preserve">    -----------------------------------------------</w:t>
      </w:r>
      <w:r>
        <w:rPr>
          <w:sz w:val="20"/>
        </w:rPr>
        <w:t>------------------------------------------------------------------</w:t>
      </w:r>
    </w:p>
    <w:p w:rsidR="008C677E" w:rsidRPr="00C67AB9" w:rsidRDefault="008C677E" w:rsidP="008C677E">
      <w:pPr>
        <w:tabs>
          <w:tab w:val="left" w:pos="1440"/>
        </w:tabs>
        <w:spacing w:before="0" w:line="240" w:lineRule="atLeast"/>
        <w:ind w:left="284" w:right="515"/>
        <w:rPr>
          <w:sz w:val="20"/>
        </w:rPr>
      </w:pPr>
    </w:p>
    <w:p w:rsidR="008C677E" w:rsidRPr="00C67AB9" w:rsidRDefault="008C677E" w:rsidP="008C677E">
      <w:pPr>
        <w:tabs>
          <w:tab w:val="left" w:pos="1440"/>
        </w:tabs>
        <w:spacing w:before="0" w:line="240" w:lineRule="atLeast"/>
        <w:ind w:left="284" w:right="515"/>
        <w:rPr>
          <w:sz w:val="20"/>
        </w:rPr>
      </w:pPr>
    </w:p>
    <w:p w:rsidR="008C677E" w:rsidRPr="00C67AB9" w:rsidRDefault="008C677E" w:rsidP="00570209">
      <w:pPr>
        <w:tabs>
          <w:tab w:val="left" w:pos="1440"/>
        </w:tabs>
        <w:spacing w:before="0" w:line="240" w:lineRule="atLeast"/>
        <w:ind w:left="284" w:right="515"/>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p>
    <w:p w:rsidR="008C677E" w:rsidRPr="00C67AB9" w:rsidRDefault="008C677E" w:rsidP="008C677E">
      <w:pPr>
        <w:tabs>
          <w:tab w:val="left" w:pos="1440"/>
        </w:tabs>
        <w:spacing w:before="0" w:line="240" w:lineRule="atLeast"/>
        <w:ind w:left="284" w:right="515"/>
        <w:rPr>
          <w:i/>
          <w:iCs/>
          <w:sz w:val="20"/>
        </w:rPr>
      </w:pPr>
    </w:p>
    <w:p w:rsidR="008C677E" w:rsidRPr="008B1814" w:rsidRDefault="008C677E" w:rsidP="00570209">
      <w:pPr>
        <w:tabs>
          <w:tab w:val="left" w:pos="1440"/>
        </w:tabs>
        <w:spacing w:before="0" w:line="240" w:lineRule="atLeast"/>
        <w:ind w:left="284" w:right="515"/>
        <w:rPr>
          <w:i/>
          <w:iCs/>
          <w:sz w:val="20"/>
        </w:rPr>
      </w:pPr>
      <w:r w:rsidRPr="008B1814">
        <w:rPr>
          <w:i/>
          <w:iCs/>
          <w:sz w:val="20"/>
        </w:rPr>
        <w:t>-----------------------------------------------------------------------------------------         Fax: ------------------------------</w:t>
      </w:r>
    </w:p>
    <w:p w:rsidR="008C677E" w:rsidRPr="008B1814" w:rsidRDefault="008C677E" w:rsidP="008C677E">
      <w:pPr>
        <w:tabs>
          <w:tab w:val="left" w:pos="1440"/>
        </w:tabs>
        <w:spacing w:before="0" w:line="240" w:lineRule="atLeast"/>
        <w:ind w:left="284" w:right="515"/>
        <w:rPr>
          <w:i/>
          <w:iCs/>
          <w:sz w:val="20"/>
        </w:rPr>
      </w:pPr>
    </w:p>
    <w:p w:rsidR="008C677E" w:rsidRPr="00403633" w:rsidRDefault="008C677E" w:rsidP="00570209">
      <w:pPr>
        <w:tabs>
          <w:tab w:val="left" w:pos="1440"/>
        </w:tabs>
        <w:spacing w:before="0" w:line="240" w:lineRule="atLeast"/>
        <w:ind w:left="284" w:right="515"/>
        <w:rPr>
          <w:sz w:val="20"/>
        </w:rPr>
      </w:pPr>
      <w:r w:rsidRPr="00403633">
        <w:rPr>
          <w:i/>
          <w:iCs/>
          <w:sz w:val="20"/>
        </w:rPr>
        <w:t>-----------------------------------------------------------------------------------------      E-mail:</w:t>
      </w:r>
      <w:r w:rsidRPr="00403633">
        <w:rPr>
          <w:sz w:val="20"/>
        </w:rPr>
        <w:t xml:space="preserve"> -----------------------------</w:t>
      </w:r>
    </w:p>
    <w:p w:rsidR="008C677E" w:rsidRPr="00403633" w:rsidRDefault="008C677E" w:rsidP="008C677E">
      <w:pPr>
        <w:tabs>
          <w:tab w:val="left" w:pos="1440"/>
        </w:tabs>
        <w:spacing w:before="0" w:line="240" w:lineRule="atLeast"/>
        <w:ind w:left="284" w:right="515"/>
        <w:rPr>
          <w:sz w:val="20"/>
        </w:rPr>
      </w:pPr>
    </w:p>
    <w:p w:rsidR="008C677E" w:rsidRPr="00403633" w:rsidRDefault="008C677E" w:rsidP="008C677E">
      <w:pPr>
        <w:tabs>
          <w:tab w:val="left" w:pos="1440"/>
        </w:tabs>
        <w:spacing w:before="0" w:line="240" w:lineRule="atLeast"/>
        <w:ind w:left="284" w:right="515"/>
        <w:rPr>
          <w:sz w:val="20"/>
        </w:rPr>
      </w:pPr>
    </w:p>
    <w:p w:rsidR="008C677E" w:rsidRPr="00C67AB9" w:rsidRDefault="008C677E" w:rsidP="00570209">
      <w:pPr>
        <w:tabs>
          <w:tab w:val="left" w:pos="1440"/>
        </w:tabs>
        <w:spacing w:before="0" w:line="240" w:lineRule="atLeast"/>
        <w:ind w:left="284" w:right="515"/>
        <w:rPr>
          <w:sz w:val="20"/>
        </w:rPr>
      </w:pPr>
      <w:r w:rsidRPr="00DF3317">
        <w:rPr>
          <w:i/>
          <w:sz w:val="20"/>
        </w:rPr>
        <w:t>Credit card to guarantee this reservation</w:t>
      </w:r>
      <w:r w:rsidRPr="00DF3317">
        <w:rPr>
          <w:sz w:val="20"/>
        </w:rPr>
        <w:t>:        AX/VISA/DINERS/</w:t>
      </w:r>
      <w:proofErr w:type="gramStart"/>
      <w:r w:rsidRPr="00DF3317">
        <w:rPr>
          <w:sz w:val="20"/>
        </w:rPr>
        <w:t>EC  (</w:t>
      </w:r>
      <w:proofErr w:type="gramEnd"/>
      <w:r w:rsidRPr="00DF3317">
        <w:rPr>
          <w:i/>
          <w:iCs/>
          <w:sz w:val="20"/>
        </w:rPr>
        <w:t>or</w:t>
      </w:r>
      <w:r w:rsidRPr="00DF3317">
        <w:rPr>
          <w:sz w:val="20"/>
        </w:rPr>
        <w:t xml:space="preserve"> </w:t>
      </w:r>
      <w:r w:rsidRPr="00C67AB9">
        <w:rPr>
          <w:i/>
          <w:sz w:val="20"/>
        </w:rPr>
        <w:t>othe</w:t>
      </w:r>
      <w:r>
        <w:rPr>
          <w:i/>
          <w:sz w:val="20"/>
        </w:rPr>
        <w:t>r) ---------------------------------</w:t>
      </w:r>
    </w:p>
    <w:p w:rsidR="008C677E" w:rsidRPr="00C67AB9" w:rsidRDefault="008C677E" w:rsidP="008C677E">
      <w:pPr>
        <w:tabs>
          <w:tab w:val="left" w:pos="1440"/>
        </w:tabs>
        <w:spacing w:before="0" w:line="240" w:lineRule="atLeast"/>
        <w:ind w:left="284" w:right="515"/>
        <w:rPr>
          <w:sz w:val="20"/>
        </w:rPr>
      </w:pPr>
    </w:p>
    <w:p w:rsidR="008C677E" w:rsidRPr="00C67AB9" w:rsidRDefault="008C677E" w:rsidP="008C677E">
      <w:pPr>
        <w:tabs>
          <w:tab w:val="left" w:pos="1440"/>
        </w:tabs>
        <w:spacing w:before="0" w:line="240" w:lineRule="atLeast"/>
        <w:ind w:left="284" w:right="515"/>
        <w:rPr>
          <w:sz w:val="20"/>
        </w:rPr>
      </w:pPr>
    </w:p>
    <w:p w:rsidR="008C677E" w:rsidRPr="00C67AB9" w:rsidRDefault="008C677E" w:rsidP="00570209">
      <w:pPr>
        <w:tabs>
          <w:tab w:val="left" w:pos="1440"/>
        </w:tabs>
        <w:spacing w:before="0" w:line="240" w:lineRule="atLeast"/>
        <w:ind w:left="284" w:right="515"/>
        <w:rPr>
          <w:sz w:val="20"/>
        </w:rPr>
      </w:pPr>
      <w:r w:rsidRPr="00C67AB9">
        <w:rPr>
          <w:i/>
          <w:iCs/>
          <w:sz w:val="20"/>
        </w:rPr>
        <w:t>No</w:t>
      </w:r>
      <w:r>
        <w:rPr>
          <w:i/>
          <w:iCs/>
          <w:sz w:val="20"/>
        </w:rPr>
        <w:t>.</w:t>
      </w:r>
      <w:r w:rsidRPr="00C67AB9">
        <w:rPr>
          <w:i/>
          <w:iCs/>
          <w:sz w:val="20"/>
        </w:rPr>
        <w:t xml:space="preserve"> </w:t>
      </w:r>
      <w:r w:rsidRPr="00C67AB9">
        <w:rPr>
          <w:sz w:val="20"/>
        </w:rPr>
        <w:t xml:space="preserve">--------------------------------------------------------         </w:t>
      </w:r>
      <w:proofErr w:type="gramStart"/>
      <w:r w:rsidRPr="00C67AB9">
        <w:rPr>
          <w:i/>
          <w:sz w:val="20"/>
        </w:rPr>
        <w:t>valid</w:t>
      </w:r>
      <w:proofErr w:type="gramEnd"/>
      <w:r>
        <w:rPr>
          <w:i/>
          <w:sz w:val="20"/>
        </w:rPr>
        <w:t xml:space="preserve"> until</w:t>
      </w:r>
      <w:r>
        <w:rPr>
          <w:sz w:val="20"/>
        </w:rPr>
        <w:t xml:space="preserve">      --</w:t>
      </w:r>
      <w:r w:rsidRPr="00C67AB9">
        <w:rPr>
          <w:sz w:val="20"/>
        </w:rPr>
        <w:t>-------------------</w:t>
      </w:r>
      <w:r>
        <w:rPr>
          <w:sz w:val="20"/>
        </w:rPr>
        <w:t>---------------------------</w:t>
      </w:r>
    </w:p>
    <w:p w:rsidR="008C677E" w:rsidRPr="00C67AB9" w:rsidRDefault="008C677E" w:rsidP="008C677E">
      <w:pPr>
        <w:tabs>
          <w:tab w:val="left" w:pos="1440"/>
        </w:tabs>
        <w:spacing w:before="0" w:line="240" w:lineRule="atLeast"/>
        <w:ind w:left="284" w:right="515"/>
        <w:rPr>
          <w:sz w:val="20"/>
        </w:rPr>
      </w:pPr>
    </w:p>
    <w:p w:rsidR="008C677E" w:rsidRPr="00C67AB9" w:rsidRDefault="008C677E" w:rsidP="008C677E">
      <w:pPr>
        <w:tabs>
          <w:tab w:val="left" w:pos="1440"/>
        </w:tabs>
        <w:spacing w:before="0" w:line="240" w:lineRule="atLeast"/>
        <w:ind w:left="284" w:right="515"/>
        <w:rPr>
          <w:sz w:val="20"/>
        </w:rPr>
      </w:pPr>
    </w:p>
    <w:p w:rsidR="008C677E" w:rsidRDefault="008C677E" w:rsidP="00570209">
      <w:pPr>
        <w:tabs>
          <w:tab w:val="left" w:pos="1440"/>
        </w:tabs>
        <w:spacing w:before="0" w:line="240" w:lineRule="atLeast"/>
        <w:ind w:left="284" w:right="515"/>
        <w:rPr>
          <w:sz w:val="20"/>
        </w:rPr>
      </w:pPr>
      <w:r w:rsidRPr="00DF3317">
        <w:rPr>
          <w:i/>
          <w:sz w:val="20"/>
        </w:rPr>
        <w:t>Date</w:t>
      </w:r>
      <w:r w:rsidRPr="00DF3317">
        <w:rPr>
          <w:sz w:val="20"/>
        </w:rPr>
        <w:t xml:space="preserve"> ------------------------------------------------------      </w:t>
      </w:r>
      <w:r w:rsidRPr="00DF3317">
        <w:rPr>
          <w:i/>
          <w:sz w:val="20"/>
        </w:rPr>
        <w:t xml:space="preserve">Signature </w:t>
      </w:r>
      <w:r w:rsidRPr="00DF3317">
        <w:rPr>
          <w:sz w:val="20"/>
        </w:rPr>
        <w:t xml:space="preserve">       -------------------------------------------------</w:t>
      </w:r>
    </w:p>
    <w:p w:rsidR="008C677E" w:rsidRDefault="008C677E" w:rsidP="008C677E">
      <w:pPr>
        <w:tabs>
          <w:tab w:val="left" w:pos="1440"/>
        </w:tabs>
        <w:spacing w:before="0" w:line="240" w:lineRule="atLeast"/>
        <w:ind w:left="284" w:right="515"/>
        <w:rPr>
          <w:sz w:val="20"/>
        </w:rPr>
        <w:sectPr w:rsidR="008C677E" w:rsidSect="00570209">
          <w:footerReference w:type="default" r:id="rId27"/>
          <w:type w:val="oddPage"/>
          <w:pgSz w:w="11907" w:h="16840" w:code="9"/>
          <w:pgMar w:top="1134" w:right="1134" w:bottom="1134" w:left="1134" w:header="567" w:footer="567" w:gutter="0"/>
          <w:cols w:space="720"/>
          <w:docGrid w:linePitch="326"/>
        </w:sectPr>
      </w:pPr>
    </w:p>
    <w:p w:rsidR="00F32432" w:rsidRPr="000A1203" w:rsidRDefault="00F32432" w:rsidP="00F32432">
      <w:pPr>
        <w:ind w:left="1"/>
        <w:jc w:val="center"/>
        <w:rPr>
          <w:b/>
          <w:bCs/>
        </w:rPr>
      </w:pPr>
      <w:r w:rsidRPr="007D4245">
        <w:rPr>
          <w:rFonts w:asciiTheme="majorBidi" w:hAnsiTheme="majorBidi" w:cstheme="majorBidi"/>
          <w:sz w:val="26"/>
          <w:szCs w:val="26"/>
        </w:rPr>
        <w:lastRenderedPageBreak/>
        <w:t xml:space="preserve">ANNEX </w:t>
      </w:r>
      <w:proofErr w:type="gramStart"/>
      <w:r w:rsidRPr="007D4245">
        <w:rPr>
          <w:rFonts w:asciiTheme="majorBidi" w:hAnsiTheme="majorBidi" w:cstheme="majorBidi"/>
          <w:sz w:val="26"/>
          <w:szCs w:val="26"/>
        </w:rPr>
        <w:t>B</w:t>
      </w:r>
      <w:proofErr w:type="gramEnd"/>
      <w:r w:rsidRPr="007D4245">
        <w:rPr>
          <w:rFonts w:asciiTheme="majorBidi" w:hAnsiTheme="majorBidi" w:cstheme="majorBidi"/>
          <w:sz w:val="26"/>
          <w:szCs w:val="26"/>
        </w:rPr>
        <w:br/>
      </w:r>
      <w:r w:rsidRPr="0054734B">
        <w:t>(to TSB Collective letter 1/</w:t>
      </w:r>
      <w:proofErr w:type="spellStart"/>
      <w:r w:rsidRPr="0054734B">
        <w:t>SCV</w:t>
      </w:r>
      <w:proofErr w:type="spellEnd"/>
      <w:r w:rsidRPr="0054734B">
        <w:t>)</w:t>
      </w:r>
    </w:p>
    <w:p w:rsidR="00F32432" w:rsidRDefault="00F32432" w:rsidP="00F32432">
      <w:pPr>
        <w:ind w:left="1" w:right="-194"/>
        <w:jc w:val="center"/>
        <w:rPr>
          <w:rFonts w:asciiTheme="majorBidi" w:hAnsiTheme="majorBidi" w:cstheme="majorBidi"/>
          <w:b/>
          <w:bCs/>
          <w:sz w:val="28"/>
          <w:szCs w:val="28"/>
        </w:rPr>
      </w:pPr>
    </w:p>
    <w:p w:rsidR="00F32432" w:rsidRPr="000A1203" w:rsidRDefault="00F32432" w:rsidP="00F32432">
      <w:pPr>
        <w:ind w:left="1" w:right="-194"/>
        <w:jc w:val="center"/>
        <w:rPr>
          <w:rFonts w:asciiTheme="majorBidi" w:hAnsiTheme="majorBidi" w:cstheme="majorBidi"/>
          <w:b/>
          <w:bCs/>
          <w:sz w:val="28"/>
          <w:szCs w:val="28"/>
        </w:rPr>
      </w:pPr>
    </w:p>
    <w:p w:rsidR="00F32432" w:rsidRDefault="00F32432" w:rsidP="00F32432">
      <w:pPr>
        <w:jc w:val="center"/>
        <w:rPr>
          <w:b/>
        </w:rPr>
      </w:pPr>
      <w:r>
        <w:rPr>
          <w:b/>
          <w:bCs/>
        </w:rPr>
        <w:t>Draft A</w:t>
      </w:r>
      <w:r w:rsidRPr="00D95F76">
        <w:rPr>
          <w:b/>
          <w:bCs/>
        </w:rPr>
        <w:t>genda for</w:t>
      </w:r>
      <w:r w:rsidRPr="001F2A20">
        <w:t xml:space="preserve"> </w:t>
      </w:r>
      <w:r>
        <w:rPr>
          <w:b/>
          <w:bCs/>
        </w:rPr>
        <w:t xml:space="preserve">21 May 2013 </w:t>
      </w:r>
      <w:r>
        <w:rPr>
          <w:b/>
        </w:rPr>
        <w:t>Meeting of the</w:t>
      </w:r>
    </w:p>
    <w:p w:rsidR="00F32432" w:rsidRDefault="00F32432" w:rsidP="00F32432">
      <w:pPr>
        <w:jc w:val="center"/>
        <w:rPr>
          <w:b/>
          <w:bCs/>
        </w:rPr>
      </w:pPr>
      <w:r>
        <w:rPr>
          <w:b/>
        </w:rPr>
        <w:t>Standardization Committee for Vocabulary</w:t>
      </w:r>
    </w:p>
    <w:p w:rsidR="00F32432" w:rsidRDefault="00F32432" w:rsidP="00F32432">
      <w:pPr>
        <w:spacing w:line="360" w:lineRule="auto"/>
        <w:rPr>
          <w:b/>
          <w:bCs/>
        </w:rPr>
      </w:pPr>
    </w:p>
    <w:p w:rsidR="00F32432" w:rsidRDefault="00F32432" w:rsidP="00F32432">
      <w:pPr>
        <w:spacing w:line="360" w:lineRule="auto"/>
        <w:rPr>
          <w:b/>
          <w:bCs/>
        </w:rPr>
      </w:pPr>
    </w:p>
    <w:p w:rsidR="00F32432" w:rsidRPr="00E62E7E" w:rsidRDefault="00F32432" w:rsidP="00F32432">
      <w:pPr>
        <w:numPr>
          <w:ilvl w:val="0"/>
          <w:numId w:val="28"/>
        </w:numPr>
        <w:tabs>
          <w:tab w:val="clear" w:pos="794"/>
          <w:tab w:val="clear" w:pos="1191"/>
          <w:tab w:val="clear" w:pos="1588"/>
          <w:tab w:val="clear" w:pos="1985"/>
        </w:tabs>
        <w:spacing w:before="100" w:beforeAutospacing="1" w:after="100" w:afterAutospacing="1" w:line="360" w:lineRule="auto"/>
      </w:pPr>
      <w:r w:rsidRPr="00E62E7E">
        <w:t>Opening of the meeting and welcome</w:t>
      </w:r>
    </w:p>
    <w:p w:rsidR="00F32432" w:rsidRPr="00E62E7E" w:rsidRDefault="00F32432" w:rsidP="00F32432">
      <w:pPr>
        <w:numPr>
          <w:ilvl w:val="0"/>
          <w:numId w:val="28"/>
        </w:numPr>
        <w:tabs>
          <w:tab w:val="clear" w:pos="794"/>
          <w:tab w:val="clear" w:pos="1191"/>
          <w:tab w:val="clear" w:pos="1588"/>
          <w:tab w:val="clear" w:pos="1985"/>
        </w:tabs>
        <w:spacing w:before="100" w:beforeAutospacing="1" w:after="100" w:afterAutospacing="1" w:line="360" w:lineRule="auto"/>
        <w:rPr>
          <w:lang w:val="fr-FR"/>
        </w:rPr>
      </w:pPr>
      <w:proofErr w:type="spellStart"/>
      <w:r w:rsidRPr="00E62E7E">
        <w:rPr>
          <w:lang w:val="fr-FR"/>
        </w:rPr>
        <w:t>Review</w:t>
      </w:r>
      <w:proofErr w:type="spellEnd"/>
      <w:r w:rsidRPr="00E62E7E">
        <w:rPr>
          <w:lang w:val="fr-FR"/>
        </w:rPr>
        <w:t xml:space="preserve"> input documents</w:t>
      </w:r>
    </w:p>
    <w:p w:rsidR="00F32432" w:rsidRPr="00E62E7E" w:rsidRDefault="00F32432" w:rsidP="00F32432">
      <w:pPr>
        <w:numPr>
          <w:ilvl w:val="0"/>
          <w:numId w:val="28"/>
        </w:numPr>
        <w:tabs>
          <w:tab w:val="clear" w:pos="794"/>
          <w:tab w:val="clear" w:pos="1191"/>
          <w:tab w:val="clear" w:pos="1588"/>
          <w:tab w:val="clear" w:pos="1985"/>
        </w:tabs>
        <w:spacing w:before="100" w:beforeAutospacing="1" w:after="100" w:afterAutospacing="1" w:line="360" w:lineRule="auto"/>
        <w:rPr>
          <w:lang w:val="fr-FR"/>
        </w:rPr>
      </w:pPr>
      <w:proofErr w:type="spellStart"/>
      <w:r w:rsidRPr="00E62E7E">
        <w:rPr>
          <w:lang w:val="fr-FR"/>
        </w:rPr>
        <w:t>Next</w:t>
      </w:r>
      <w:proofErr w:type="spellEnd"/>
      <w:r w:rsidRPr="00E62E7E">
        <w:rPr>
          <w:lang w:val="fr-FR"/>
        </w:rPr>
        <w:t xml:space="preserve"> </w:t>
      </w:r>
      <w:proofErr w:type="spellStart"/>
      <w:r w:rsidRPr="00E62E7E">
        <w:rPr>
          <w:lang w:val="fr-FR"/>
        </w:rPr>
        <w:t>steps</w:t>
      </w:r>
      <w:proofErr w:type="spellEnd"/>
      <w:r w:rsidRPr="00E62E7E">
        <w:rPr>
          <w:lang w:val="fr-FR"/>
        </w:rPr>
        <w:t xml:space="preserve"> for </w:t>
      </w:r>
      <w:proofErr w:type="spellStart"/>
      <w:r w:rsidRPr="00E62E7E">
        <w:rPr>
          <w:lang w:val="fr-FR"/>
        </w:rPr>
        <w:t>SCV</w:t>
      </w:r>
      <w:proofErr w:type="spellEnd"/>
    </w:p>
    <w:p w:rsidR="00F32432" w:rsidRPr="00E62E7E" w:rsidRDefault="00F32432" w:rsidP="00F32432">
      <w:pPr>
        <w:numPr>
          <w:ilvl w:val="0"/>
          <w:numId w:val="28"/>
        </w:numPr>
        <w:tabs>
          <w:tab w:val="clear" w:pos="794"/>
          <w:tab w:val="clear" w:pos="1191"/>
          <w:tab w:val="clear" w:pos="1588"/>
          <w:tab w:val="clear" w:pos="1985"/>
        </w:tabs>
        <w:spacing w:before="100" w:beforeAutospacing="1" w:after="100" w:afterAutospacing="1" w:line="360" w:lineRule="auto"/>
        <w:rPr>
          <w:lang w:val="fr-FR"/>
        </w:rPr>
      </w:pPr>
      <w:proofErr w:type="spellStart"/>
      <w:r w:rsidRPr="00E62E7E">
        <w:rPr>
          <w:lang w:val="fr-FR"/>
        </w:rPr>
        <w:t>Any</w:t>
      </w:r>
      <w:proofErr w:type="spellEnd"/>
      <w:r w:rsidRPr="00E62E7E">
        <w:rPr>
          <w:lang w:val="fr-FR"/>
        </w:rPr>
        <w:t xml:space="preserve"> </w:t>
      </w:r>
      <w:proofErr w:type="spellStart"/>
      <w:r w:rsidRPr="00E62E7E">
        <w:rPr>
          <w:lang w:val="fr-FR"/>
        </w:rPr>
        <w:t>other</w:t>
      </w:r>
      <w:proofErr w:type="spellEnd"/>
      <w:r w:rsidRPr="00E62E7E">
        <w:rPr>
          <w:lang w:val="fr-FR"/>
        </w:rPr>
        <w:t xml:space="preserve"> business</w:t>
      </w:r>
    </w:p>
    <w:p w:rsidR="00F32432" w:rsidRPr="0054734B" w:rsidRDefault="00F32432" w:rsidP="00F32432">
      <w:pPr>
        <w:numPr>
          <w:ilvl w:val="0"/>
          <w:numId w:val="28"/>
        </w:numPr>
        <w:tabs>
          <w:tab w:val="clear" w:pos="794"/>
          <w:tab w:val="clear" w:pos="1191"/>
          <w:tab w:val="clear" w:pos="1588"/>
          <w:tab w:val="clear" w:pos="1985"/>
          <w:tab w:val="left" w:pos="1200"/>
          <w:tab w:val="left" w:pos="1560"/>
        </w:tabs>
        <w:spacing w:before="100" w:beforeAutospacing="1" w:after="100" w:afterAutospacing="1" w:line="360" w:lineRule="auto"/>
      </w:pPr>
      <w:proofErr w:type="spellStart"/>
      <w:r w:rsidRPr="00E62E7E">
        <w:rPr>
          <w:lang w:val="fr-FR"/>
        </w:rPr>
        <w:t>Closing</w:t>
      </w:r>
      <w:proofErr w:type="spellEnd"/>
    </w:p>
    <w:p w:rsidR="00F32432" w:rsidRPr="00E62E7E" w:rsidRDefault="00F32432" w:rsidP="007D4245">
      <w:pPr>
        <w:tabs>
          <w:tab w:val="clear" w:pos="794"/>
          <w:tab w:val="clear" w:pos="1191"/>
          <w:tab w:val="clear" w:pos="1588"/>
          <w:tab w:val="clear" w:pos="1985"/>
          <w:tab w:val="left" w:pos="1200"/>
          <w:tab w:val="left" w:pos="1560"/>
        </w:tabs>
        <w:spacing w:before="720"/>
        <w:jc w:val="center"/>
      </w:pPr>
      <w:r>
        <w:rPr>
          <w:lang w:val="fr-FR"/>
        </w:rPr>
        <w:t>______________</w:t>
      </w:r>
    </w:p>
    <w:sectPr w:rsidR="00F32432" w:rsidRPr="00E62E7E" w:rsidSect="00570209">
      <w:headerReference w:type="first" r:id="rId28"/>
      <w:footerReference w:type="first" r:id="rId29"/>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22B" w:rsidRDefault="00D5222B">
      <w:r>
        <w:separator/>
      </w:r>
    </w:p>
  </w:endnote>
  <w:endnote w:type="continuationSeparator" w:id="0">
    <w:p w:rsidR="00D5222B" w:rsidRDefault="00D5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2B" w:rsidRPr="000A2358" w:rsidRDefault="00FF44B7" w:rsidP="007D4245">
    <w:pPr>
      <w:pStyle w:val="Footer"/>
      <w:tabs>
        <w:tab w:val="clear" w:pos="4703"/>
        <w:tab w:val="clear" w:pos="9406"/>
        <w:tab w:val="left" w:pos="5670"/>
        <w:tab w:val="right" w:pos="9639"/>
      </w:tabs>
      <w:rPr>
        <w:lang w:val="fr-FR"/>
      </w:rPr>
    </w:pPr>
    <w:r>
      <w:fldChar w:fldCharType="begin"/>
    </w:r>
    <w:r w:rsidRPr="000A2358">
      <w:rPr>
        <w:lang w:val="fr-FR"/>
      </w:rPr>
      <w:instrText xml:space="preserve"> FILENAME \p  \* MERGEFORMAT </w:instrText>
    </w:r>
    <w:r>
      <w:fldChar w:fldCharType="separate"/>
    </w:r>
    <w:r w:rsidR="009F7B9D" w:rsidRPr="000A2358">
      <w:rPr>
        <w:noProof/>
        <w:lang w:val="fr-FR"/>
      </w:rPr>
      <w:t>P:\RUS\ITU-T\COM-T\SCV\COLL\001R.docx</w:t>
    </w:r>
    <w:r>
      <w:rPr>
        <w:noProof/>
      </w:rPr>
      <w:fldChar w:fldCharType="end"/>
    </w:r>
    <w:r w:rsidR="007D4245" w:rsidRPr="000A2358">
      <w:rPr>
        <w:noProof/>
        <w:lang w:val="fr-FR"/>
      </w:rPr>
      <w:t xml:space="preserve"> (343168)</w:t>
    </w:r>
    <w:r w:rsidR="007D4245" w:rsidRPr="000A2358">
      <w:rPr>
        <w:lang w:val="fr-FR"/>
      </w:rPr>
      <w:tab/>
    </w:r>
    <w:r w:rsidR="007D4245">
      <w:fldChar w:fldCharType="begin"/>
    </w:r>
    <w:r w:rsidR="007D4245">
      <w:instrText xml:space="preserve"> SAVEDATE \@ DD.MM.YY </w:instrText>
    </w:r>
    <w:r w:rsidR="007D4245">
      <w:fldChar w:fldCharType="separate"/>
    </w:r>
    <w:r w:rsidR="000A2358">
      <w:rPr>
        <w:noProof/>
      </w:rPr>
      <w:t>26.04.13</w:t>
    </w:r>
    <w:r w:rsidR="007D4245">
      <w:fldChar w:fldCharType="end"/>
    </w:r>
    <w:r w:rsidR="007D4245" w:rsidRPr="000A2358">
      <w:rPr>
        <w:lang w:val="fr-FR"/>
      </w:rPr>
      <w:tab/>
    </w:r>
    <w:r w:rsidR="007D4245">
      <w:fldChar w:fldCharType="begin"/>
    </w:r>
    <w:r w:rsidR="007D4245">
      <w:instrText xml:space="preserve"> PRINTDATE \@ DD.MM.YY </w:instrText>
    </w:r>
    <w:r w:rsidR="007D4245">
      <w:fldChar w:fldCharType="separate"/>
    </w:r>
    <w:r w:rsidR="009F7B9D">
      <w:rPr>
        <w:noProof/>
      </w:rPr>
      <w:t>26.04.13</w:t>
    </w:r>
    <w:r w:rsidR="007D424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2B" w:rsidRPr="000A2358" w:rsidRDefault="00FF44B7" w:rsidP="007D4245">
    <w:pPr>
      <w:pStyle w:val="Footer"/>
      <w:tabs>
        <w:tab w:val="clear" w:pos="4703"/>
        <w:tab w:val="clear" w:pos="9406"/>
        <w:tab w:val="left" w:pos="5670"/>
        <w:tab w:val="right" w:pos="9639"/>
      </w:tabs>
      <w:rPr>
        <w:lang w:val="fr-FR"/>
      </w:rPr>
    </w:pPr>
    <w:r>
      <w:fldChar w:fldCharType="begin"/>
    </w:r>
    <w:r w:rsidRPr="000A2358">
      <w:rPr>
        <w:lang w:val="fr-FR"/>
      </w:rPr>
      <w:instrText xml:space="preserve"> FILENAME \p  \* MERGEFORMAT </w:instrText>
    </w:r>
    <w:r>
      <w:fldChar w:fldCharType="separate"/>
    </w:r>
    <w:r w:rsidR="009F7B9D" w:rsidRPr="000A2358">
      <w:rPr>
        <w:noProof/>
        <w:lang w:val="fr-FR"/>
      </w:rPr>
      <w:t>P:\RUS\ITU-T\COM-T\SCV\COLL\001R.docx</w:t>
    </w:r>
    <w:r>
      <w:rPr>
        <w:noProof/>
      </w:rPr>
      <w:fldChar w:fldCharType="end"/>
    </w:r>
    <w:r w:rsidR="007D4245" w:rsidRPr="000A2358">
      <w:rPr>
        <w:noProof/>
        <w:lang w:val="fr-FR"/>
      </w:rPr>
      <w:t xml:space="preserve"> (343168)</w:t>
    </w:r>
    <w:r w:rsidR="007D4245" w:rsidRPr="000A2358">
      <w:rPr>
        <w:lang w:val="fr-FR"/>
      </w:rPr>
      <w:tab/>
    </w:r>
    <w:r w:rsidR="007D4245">
      <w:fldChar w:fldCharType="begin"/>
    </w:r>
    <w:r w:rsidR="007D4245">
      <w:instrText xml:space="preserve"> SAVEDATE \@ DD.MM.YY </w:instrText>
    </w:r>
    <w:r w:rsidR="007D4245">
      <w:fldChar w:fldCharType="separate"/>
    </w:r>
    <w:r w:rsidR="000A2358">
      <w:rPr>
        <w:noProof/>
      </w:rPr>
      <w:t>26.04.13</w:t>
    </w:r>
    <w:r w:rsidR="007D4245">
      <w:fldChar w:fldCharType="end"/>
    </w:r>
    <w:r w:rsidR="007D4245" w:rsidRPr="000A2358">
      <w:rPr>
        <w:lang w:val="fr-FR"/>
      </w:rPr>
      <w:tab/>
    </w:r>
    <w:r w:rsidR="007D4245">
      <w:fldChar w:fldCharType="begin"/>
    </w:r>
    <w:r w:rsidR="007D4245">
      <w:instrText xml:space="preserve"> PRINTDATE \@ DD.MM.YY </w:instrText>
    </w:r>
    <w:r w:rsidR="007D4245">
      <w:fldChar w:fldCharType="separate"/>
    </w:r>
    <w:r w:rsidR="009F7B9D">
      <w:rPr>
        <w:noProof/>
      </w:rPr>
      <w:t>26.04.13</w:t>
    </w:r>
    <w:r w:rsidR="007D424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D5222B" w:rsidRPr="00EF273F" w:rsidTr="00546C04">
      <w:trPr>
        <w:cantSplit/>
      </w:trPr>
      <w:tc>
        <w:tcPr>
          <w:tcW w:w="1062" w:type="pct"/>
          <w:tcBorders>
            <w:top w:val="single" w:sz="6" w:space="0" w:color="auto"/>
          </w:tcBorders>
          <w:tcMar>
            <w:top w:w="57" w:type="dxa"/>
          </w:tcMar>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D5222B" w:rsidRPr="00EF273F" w:rsidRDefault="00D5222B" w:rsidP="00546C04">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D5222B" w:rsidRPr="00EF273F" w:rsidTr="00546C04">
      <w:trPr>
        <w:cantSplit/>
      </w:trPr>
      <w:tc>
        <w:tcPr>
          <w:tcW w:w="1062" w:type="pct"/>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r>
          <w:proofErr w:type="spellStart"/>
          <w:r w:rsidRPr="00EF273F">
            <w:rPr>
              <w:sz w:val="18"/>
              <w:szCs w:val="18"/>
            </w:rPr>
            <w:t>Gr3</w:t>
          </w:r>
          <w:proofErr w:type="spellEnd"/>
          <w:r w:rsidRPr="00EF273F">
            <w:rPr>
              <w:sz w:val="18"/>
              <w:szCs w:val="18"/>
            </w:rPr>
            <w:t>:</w:t>
          </w:r>
          <w:r w:rsidRPr="00EF273F">
            <w:rPr>
              <w:sz w:val="18"/>
              <w:szCs w:val="18"/>
            </w:rPr>
            <w:tab/>
            <w:t>+41 22 733 72 56</w:t>
          </w:r>
        </w:p>
      </w:tc>
      <w:tc>
        <w:tcPr>
          <w:tcW w:w="1224" w:type="pct"/>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Telegram ITU </w:t>
          </w:r>
          <w:proofErr w:type="spellStart"/>
          <w:r w:rsidRPr="00EF273F">
            <w:rPr>
              <w:sz w:val="18"/>
              <w:szCs w:val="18"/>
            </w:rPr>
            <w:t>GENEVE</w:t>
          </w:r>
          <w:proofErr w:type="spellEnd"/>
        </w:p>
      </w:tc>
      <w:tc>
        <w:tcPr>
          <w:tcW w:w="1131" w:type="pct"/>
        </w:tcPr>
        <w:p w:rsidR="00D5222B" w:rsidRPr="00EF273F" w:rsidRDefault="00D5222B" w:rsidP="00546C04">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D5222B" w:rsidRPr="00EF273F" w:rsidTr="00546C04">
      <w:trPr>
        <w:cantSplit/>
      </w:trPr>
      <w:tc>
        <w:tcPr>
          <w:tcW w:w="1062" w:type="pct"/>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r>
          <w:proofErr w:type="spellStart"/>
          <w:r w:rsidRPr="00EF273F">
            <w:rPr>
              <w:sz w:val="18"/>
              <w:szCs w:val="18"/>
              <w:lang w:val="fr-CH"/>
            </w:rPr>
            <w:t>Gr4</w:t>
          </w:r>
          <w:proofErr w:type="spellEnd"/>
          <w:r w:rsidRPr="00EF273F">
            <w:rPr>
              <w:sz w:val="18"/>
              <w:szCs w:val="18"/>
              <w:lang w:val="fr-CH"/>
            </w:rPr>
            <w:t>:</w:t>
          </w:r>
          <w:r w:rsidRPr="00EF273F">
            <w:rPr>
              <w:sz w:val="18"/>
              <w:szCs w:val="18"/>
              <w:lang w:val="fr-CH"/>
            </w:rPr>
            <w:tab/>
            <w:t>+41 22 730 65 00</w:t>
          </w:r>
        </w:p>
      </w:tc>
      <w:tc>
        <w:tcPr>
          <w:tcW w:w="1224" w:type="pct"/>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D5222B" w:rsidRPr="00EF273F" w:rsidRDefault="00D5222B" w:rsidP="00546C04">
          <w:pPr>
            <w:tabs>
              <w:tab w:val="clear" w:pos="794"/>
              <w:tab w:val="clear" w:pos="1191"/>
              <w:tab w:val="clear" w:pos="1588"/>
              <w:tab w:val="clear" w:pos="1985"/>
              <w:tab w:val="left" w:pos="709"/>
              <w:tab w:val="left" w:pos="1134"/>
            </w:tabs>
            <w:spacing w:before="0"/>
            <w:rPr>
              <w:sz w:val="18"/>
              <w:szCs w:val="18"/>
              <w:lang w:val="fr-CH"/>
            </w:rPr>
          </w:pPr>
        </w:p>
      </w:tc>
    </w:tr>
  </w:tbl>
  <w:p w:rsidR="00D5222B" w:rsidRPr="00B02118" w:rsidRDefault="00D5222B" w:rsidP="00546C0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45" w:rsidRPr="000A2358" w:rsidRDefault="00FF44B7" w:rsidP="007D4245">
    <w:pPr>
      <w:pStyle w:val="Footer"/>
      <w:tabs>
        <w:tab w:val="clear" w:pos="4703"/>
        <w:tab w:val="clear" w:pos="9406"/>
        <w:tab w:val="left" w:pos="5670"/>
        <w:tab w:val="right" w:pos="9639"/>
      </w:tabs>
      <w:rPr>
        <w:lang w:val="fr-FR"/>
      </w:rPr>
    </w:pPr>
    <w:r>
      <w:fldChar w:fldCharType="begin"/>
    </w:r>
    <w:r w:rsidRPr="000A2358">
      <w:rPr>
        <w:lang w:val="fr-FR"/>
      </w:rPr>
      <w:instrText xml:space="preserve"> FILENAME \p  \* MERGEFORMAT </w:instrText>
    </w:r>
    <w:r>
      <w:fldChar w:fldCharType="separate"/>
    </w:r>
    <w:r w:rsidR="009F7B9D" w:rsidRPr="000A2358">
      <w:rPr>
        <w:noProof/>
        <w:lang w:val="fr-FR"/>
      </w:rPr>
      <w:t>P:\RUS\ITU-T\COM-T\SCV\COLL\001R.docx</w:t>
    </w:r>
    <w:r>
      <w:rPr>
        <w:noProof/>
      </w:rPr>
      <w:fldChar w:fldCharType="end"/>
    </w:r>
    <w:r w:rsidR="007D4245" w:rsidRPr="000A2358">
      <w:rPr>
        <w:noProof/>
        <w:lang w:val="fr-FR"/>
      </w:rPr>
      <w:t xml:space="preserve"> (343168)</w:t>
    </w:r>
    <w:r w:rsidR="007D4245" w:rsidRPr="000A2358">
      <w:rPr>
        <w:lang w:val="fr-FR"/>
      </w:rPr>
      <w:tab/>
    </w:r>
    <w:r w:rsidR="007D4245">
      <w:fldChar w:fldCharType="begin"/>
    </w:r>
    <w:r w:rsidR="007D4245">
      <w:instrText xml:space="preserve"> SAVEDATE \@ DD.MM.YY </w:instrText>
    </w:r>
    <w:r w:rsidR="007D4245">
      <w:fldChar w:fldCharType="separate"/>
    </w:r>
    <w:r w:rsidR="000A2358">
      <w:rPr>
        <w:noProof/>
      </w:rPr>
      <w:t>26.04.13</w:t>
    </w:r>
    <w:r w:rsidR="007D4245">
      <w:fldChar w:fldCharType="end"/>
    </w:r>
    <w:r w:rsidR="007D4245" w:rsidRPr="000A2358">
      <w:rPr>
        <w:lang w:val="fr-FR"/>
      </w:rPr>
      <w:tab/>
    </w:r>
    <w:r w:rsidR="007D4245">
      <w:fldChar w:fldCharType="begin"/>
    </w:r>
    <w:r w:rsidR="007D4245">
      <w:instrText xml:space="preserve"> PRINTDATE \@ DD.MM.YY </w:instrText>
    </w:r>
    <w:r w:rsidR="007D4245">
      <w:fldChar w:fldCharType="separate"/>
    </w:r>
    <w:r w:rsidR="009F7B9D">
      <w:rPr>
        <w:noProof/>
      </w:rPr>
      <w:t>26.04.13</w:t>
    </w:r>
    <w:r w:rsidR="007D4245">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2B" w:rsidRPr="000A2358" w:rsidRDefault="009F7B9D" w:rsidP="007D4245">
    <w:pPr>
      <w:pStyle w:val="Footer"/>
      <w:tabs>
        <w:tab w:val="clear" w:pos="4703"/>
        <w:tab w:val="clear" w:pos="9406"/>
        <w:tab w:val="left" w:pos="5670"/>
        <w:tab w:val="right" w:pos="9639"/>
      </w:tabs>
      <w:rPr>
        <w:lang w:val="fr-FR"/>
      </w:rPr>
    </w:pPr>
    <w:r>
      <w:fldChar w:fldCharType="begin"/>
    </w:r>
    <w:r w:rsidRPr="000A2358">
      <w:rPr>
        <w:lang w:val="fr-FR"/>
      </w:rPr>
      <w:instrText xml:space="preserve"> FILENAME \p  \* MERGEFORMAT </w:instrText>
    </w:r>
    <w:r>
      <w:fldChar w:fldCharType="separate"/>
    </w:r>
    <w:r w:rsidRPr="000A2358">
      <w:rPr>
        <w:noProof/>
        <w:lang w:val="fr-FR"/>
      </w:rPr>
      <w:t>P:\RUS\ITU-T\COM-T\SCV\COLL\001R.docx</w:t>
    </w:r>
    <w:r>
      <w:rPr>
        <w:noProof/>
      </w:rPr>
      <w:fldChar w:fldCharType="end"/>
    </w:r>
    <w:r w:rsidR="007D4245" w:rsidRPr="000A2358">
      <w:rPr>
        <w:noProof/>
        <w:lang w:val="fr-FR"/>
      </w:rPr>
      <w:t xml:space="preserve"> (343168)</w:t>
    </w:r>
    <w:r w:rsidR="007D4245" w:rsidRPr="000A2358">
      <w:rPr>
        <w:lang w:val="fr-FR"/>
      </w:rPr>
      <w:tab/>
    </w:r>
    <w:r w:rsidR="007D4245">
      <w:fldChar w:fldCharType="begin"/>
    </w:r>
    <w:r w:rsidR="007D4245">
      <w:instrText xml:space="preserve"> SAVEDATE \@ DD.MM.YY </w:instrText>
    </w:r>
    <w:r w:rsidR="007D4245">
      <w:fldChar w:fldCharType="separate"/>
    </w:r>
    <w:r w:rsidR="000A2358">
      <w:rPr>
        <w:noProof/>
      </w:rPr>
      <w:t>26.04.13</w:t>
    </w:r>
    <w:r w:rsidR="007D4245">
      <w:fldChar w:fldCharType="end"/>
    </w:r>
    <w:r w:rsidR="007D4245" w:rsidRPr="000A2358">
      <w:rPr>
        <w:lang w:val="fr-FR"/>
      </w:rPr>
      <w:tab/>
    </w:r>
    <w:r w:rsidR="007D4245">
      <w:fldChar w:fldCharType="begin"/>
    </w:r>
    <w:r w:rsidR="007D4245">
      <w:instrText xml:space="preserve"> PRINTDATE \@ DD.MM.YY </w:instrText>
    </w:r>
    <w:r w:rsidR="007D4245">
      <w:fldChar w:fldCharType="separate"/>
    </w:r>
    <w:r>
      <w:rPr>
        <w:noProof/>
      </w:rPr>
      <w:t>26.04.13</w:t>
    </w:r>
    <w:r w:rsidR="007D424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22B" w:rsidRDefault="00D5222B">
      <w:r>
        <w:separator/>
      </w:r>
    </w:p>
  </w:footnote>
  <w:footnote w:type="continuationSeparator" w:id="0">
    <w:p w:rsidR="00D5222B" w:rsidRDefault="00D52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D5222B" w:rsidRPr="00570209" w:rsidRDefault="00D5222B"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FF44B7">
              <w:rPr>
                <w:noProof/>
                <w:szCs w:val="18"/>
              </w:rPr>
              <w:t>2</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D5222B" w:rsidRPr="00F55157" w:rsidRDefault="00D5222B"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FF44B7">
              <w:rPr>
                <w:noProof/>
                <w:szCs w:val="18"/>
              </w:rPr>
              <w:t>5</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2B" w:rsidRDefault="00FF44B7" w:rsidP="00501D8B">
    <w:pPr>
      <w:pStyle w:val="Header"/>
    </w:pPr>
    <w:sdt>
      <w:sdtPr>
        <w:id w:val="154279549"/>
        <w:docPartObj>
          <w:docPartGallery w:val="Page Numbers (Top of Page)"/>
          <w:docPartUnique/>
        </w:docPartObj>
      </w:sdtPr>
      <w:sdtEndPr>
        <w:rPr>
          <w:noProof/>
        </w:rPr>
      </w:sdtEndPr>
      <w:sdtContent>
        <w:r w:rsidR="00D5222B">
          <w:t xml:space="preserve">- </w:t>
        </w:r>
        <w:r w:rsidR="00D5222B">
          <w:fldChar w:fldCharType="begin"/>
        </w:r>
        <w:r w:rsidR="00D5222B">
          <w:instrText xml:space="preserve"> PAGE   \* MERGEFORMAT </w:instrText>
        </w:r>
        <w:r w:rsidR="00D5222B">
          <w:fldChar w:fldCharType="separate"/>
        </w:r>
        <w:r>
          <w:rPr>
            <w:noProof/>
          </w:rPr>
          <w:t>7</w:t>
        </w:r>
        <w:r w:rsidR="00D5222B">
          <w:rPr>
            <w:noProof/>
          </w:rPr>
          <w:fldChar w:fldCharType="end"/>
        </w:r>
        <w:r w:rsidR="00D5222B">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C8E8CE"/>
    <w:lvl w:ilvl="0">
      <w:start w:val="1"/>
      <w:numFmt w:val="decimal"/>
      <w:lvlText w:val="%1."/>
      <w:lvlJc w:val="left"/>
      <w:pPr>
        <w:tabs>
          <w:tab w:val="num" w:pos="1492"/>
        </w:tabs>
        <w:ind w:left="1492" w:hanging="360"/>
      </w:pPr>
    </w:lvl>
  </w:abstractNum>
  <w:abstractNum w:abstractNumId="1">
    <w:nsid w:val="FFFFFF7D"/>
    <w:multiLevelType w:val="singleLevel"/>
    <w:tmpl w:val="8B3AD4D6"/>
    <w:lvl w:ilvl="0">
      <w:start w:val="1"/>
      <w:numFmt w:val="decimal"/>
      <w:lvlText w:val="%1."/>
      <w:lvlJc w:val="left"/>
      <w:pPr>
        <w:tabs>
          <w:tab w:val="num" w:pos="1209"/>
        </w:tabs>
        <w:ind w:left="1209" w:hanging="360"/>
      </w:pPr>
    </w:lvl>
  </w:abstractNum>
  <w:abstractNum w:abstractNumId="2">
    <w:nsid w:val="FFFFFF7E"/>
    <w:multiLevelType w:val="singleLevel"/>
    <w:tmpl w:val="B27E0A70"/>
    <w:lvl w:ilvl="0">
      <w:start w:val="1"/>
      <w:numFmt w:val="decimal"/>
      <w:lvlText w:val="%1."/>
      <w:lvlJc w:val="left"/>
      <w:pPr>
        <w:tabs>
          <w:tab w:val="num" w:pos="926"/>
        </w:tabs>
        <w:ind w:left="926" w:hanging="360"/>
      </w:pPr>
    </w:lvl>
  </w:abstractNum>
  <w:abstractNum w:abstractNumId="3">
    <w:nsid w:val="FFFFFF7F"/>
    <w:multiLevelType w:val="singleLevel"/>
    <w:tmpl w:val="8CA40A04"/>
    <w:lvl w:ilvl="0">
      <w:start w:val="1"/>
      <w:numFmt w:val="decimal"/>
      <w:lvlText w:val="%1."/>
      <w:lvlJc w:val="left"/>
      <w:pPr>
        <w:tabs>
          <w:tab w:val="num" w:pos="643"/>
        </w:tabs>
        <w:ind w:left="643" w:hanging="360"/>
      </w:pPr>
    </w:lvl>
  </w:abstractNum>
  <w:abstractNum w:abstractNumId="4">
    <w:nsid w:val="FFFFFF80"/>
    <w:multiLevelType w:val="singleLevel"/>
    <w:tmpl w:val="FF0071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2C6A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EEA5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3CED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AABFEE"/>
    <w:lvl w:ilvl="0">
      <w:start w:val="1"/>
      <w:numFmt w:val="decimal"/>
      <w:lvlText w:val="%1."/>
      <w:lvlJc w:val="left"/>
      <w:pPr>
        <w:tabs>
          <w:tab w:val="num" w:pos="360"/>
        </w:tabs>
        <w:ind w:left="360" w:hanging="360"/>
      </w:pPr>
    </w:lvl>
  </w:abstractNum>
  <w:abstractNum w:abstractNumId="9">
    <w:nsid w:val="FFFFFF89"/>
    <w:multiLevelType w:val="singleLevel"/>
    <w:tmpl w:val="DDBAA4D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8733C33"/>
    <w:multiLevelType w:val="hybridMultilevel"/>
    <w:tmpl w:val="7ED8C1BA"/>
    <w:lvl w:ilvl="0" w:tplc="0409000F">
      <w:start w:val="1"/>
      <w:numFmt w:val="decimal"/>
      <w:lvlText w:val="%1."/>
      <w:lvlJc w:val="left"/>
      <w:pPr>
        <w:tabs>
          <w:tab w:val="num" w:pos="360"/>
        </w:tabs>
        <w:ind w:left="360" w:hanging="360"/>
      </w:pPr>
      <w:rPr>
        <w:rFonts w:hint="default"/>
      </w:rPr>
    </w:lvl>
    <w:lvl w:ilvl="1" w:tplc="FCEEE42C" w:tentative="1">
      <w:start w:val="1"/>
      <w:numFmt w:val="bullet"/>
      <w:lvlText w:val="o"/>
      <w:lvlJc w:val="left"/>
      <w:pPr>
        <w:tabs>
          <w:tab w:val="num" w:pos="1080"/>
        </w:tabs>
        <w:ind w:left="1080" w:hanging="360"/>
      </w:pPr>
      <w:rPr>
        <w:rFonts w:ascii="Times New Roman" w:hAnsi="Times New Roman" w:hint="default"/>
      </w:rPr>
    </w:lvl>
    <w:lvl w:ilvl="2" w:tplc="EB76B040" w:tentative="1">
      <w:start w:val="1"/>
      <w:numFmt w:val="bullet"/>
      <w:lvlText w:val="o"/>
      <w:lvlJc w:val="left"/>
      <w:pPr>
        <w:tabs>
          <w:tab w:val="num" w:pos="1800"/>
        </w:tabs>
        <w:ind w:left="1800" w:hanging="360"/>
      </w:pPr>
      <w:rPr>
        <w:rFonts w:ascii="Times New Roman" w:hAnsi="Times New Roman" w:hint="default"/>
      </w:rPr>
    </w:lvl>
    <w:lvl w:ilvl="3" w:tplc="272ABAC2" w:tentative="1">
      <w:start w:val="1"/>
      <w:numFmt w:val="bullet"/>
      <w:lvlText w:val="o"/>
      <w:lvlJc w:val="left"/>
      <w:pPr>
        <w:tabs>
          <w:tab w:val="num" w:pos="2520"/>
        </w:tabs>
        <w:ind w:left="2520" w:hanging="360"/>
      </w:pPr>
      <w:rPr>
        <w:rFonts w:ascii="Times New Roman" w:hAnsi="Times New Roman" w:hint="default"/>
      </w:rPr>
    </w:lvl>
    <w:lvl w:ilvl="4" w:tplc="3370D0EE" w:tentative="1">
      <w:start w:val="1"/>
      <w:numFmt w:val="bullet"/>
      <w:lvlText w:val="o"/>
      <w:lvlJc w:val="left"/>
      <w:pPr>
        <w:tabs>
          <w:tab w:val="num" w:pos="3240"/>
        </w:tabs>
        <w:ind w:left="3240" w:hanging="360"/>
      </w:pPr>
      <w:rPr>
        <w:rFonts w:ascii="Times New Roman" w:hAnsi="Times New Roman" w:hint="default"/>
      </w:rPr>
    </w:lvl>
    <w:lvl w:ilvl="5" w:tplc="B992BD1A" w:tentative="1">
      <w:start w:val="1"/>
      <w:numFmt w:val="bullet"/>
      <w:lvlText w:val="o"/>
      <w:lvlJc w:val="left"/>
      <w:pPr>
        <w:tabs>
          <w:tab w:val="num" w:pos="3960"/>
        </w:tabs>
        <w:ind w:left="3960" w:hanging="360"/>
      </w:pPr>
      <w:rPr>
        <w:rFonts w:ascii="Times New Roman" w:hAnsi="Times New Roman" w:hint="default"/>
      </w:rPr>
    </w:lvl>
    <w:lvl w:ilvl="6" w:tplc="093E012C" w:tentative="1">
      <w:start w:val="1"/>
      <w:numFmt w:val="bullet"/>
      <w:lvlText w:val="o"/>
      <w:lvlJc w:val="left"/>
      <w:pPr>
        <w:tabs>
          <w:tab w:val="num" w:pos="4680"/>
        </w:tabs>
        <w:ind w:left="4680" w:hanging="360"/>
      </w:pPr>
      <w:rPr>
        <w:rFonts w:ascii="Times New Roman" w:hAnsi="Times New Roman" w:hint="default"/>
      </w:rPr>
    </w:lvl>
    <w:lvl w:ilvl="7" w:tplc="58D8C022" w:tentative="1">
      <w:start w:val="1"/>
      <w:numFmt w:val="bullet"/>
      <w:lvlText w:val="o"/>
      <w:lvlJc w:val="left"/>
      <w:pPr>
        <w:tabs>
          <w:tab w:val="num" w:pos="5400"/>
        </w:tabs>
        <w:ind w:left="5400" w:hanging="360"/>
      </w:pPr>
      <w:rPr>
        <w:rFonts w:ascii="Times New Roman" w:hAnsi="Times New Roman" w:hint="default"/>
      </w:rPr>
    </w:lvl>
    <w:lvl w:ilvl="8" w:tplc="5EE01FB0" w:tentative="1">
      <w:start w:val="1"/>
      <w:numFmt w:val="bullet"/>
      <w:lvlText w:val="o"/>
      <w:lvlJc w:val="left"/>
      <w:pPr>
        <w:tabs>
          <w:tab w:val="num" w:pos="6120"/>
        </w:tabs>
        <w:ind w:left="6120" w:hanging="360"/>
      </w:pPr>
      <w:rPr>
        <w:rFonts w:ascii="Times New Roman" w:hAnsi="Times New Roman"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6"/>
  </w:num>
  <w:num w:numId="3">
    <w:abstractNumId w:val="27"/>
  </w:num>
  <w:num w:numId="4">
    <w:abstractNumId w:val="12"/>
  </w:num>
  <w:num w:numId="5">
    <w:abstractNumId w:val="22"/>
  </w:num>
  <w:num w:numId="6">
    <w:abstractNumId w:val="11"/>
  </w:num>
  <w:num w:numId="7">
    <w:abstractNumId w:val="24"/>
  </w:num>
  <w:num w:numId="8">
    <w:abstractNumId w:val="19"/>
  </w:num>
  <w:num w:numId="9">
    <w:abstractNumId w:val="20"/>
  </w:num>
  <w:num w:numId="10">
    <w:abstractNumId w:val="15"/>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4"/>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24565"/>
    <w:rsid w:val="0003235D"/>
    <w:rsid w:val="00042ACE"/>
    <w:rsid w:val="00065DC5"/>
    <w:rsid w:val="00082B7B"/>
    <w:rsid w:val="00095EA0"/>
    <w:rsid w:val="000A2358"/>
    <w:rsid w:val="000C2147"/>
    <w:rsid w:val="000C7D98"/>
    <w:rsid w:val="000D1DD7"/>
    <w:rsid w:val="00103310"/>
    <w:rsid w:val="00115B49"/>
    <w:rsid w:val="00121B87"/>
    <w:rsid w:val="00133548"/>
    <w:rsid w:val="00145803"/>
    <w:rsid w:val="001629DC"/>
    <w:rsid w:val="001834EC"/>
    <w:rsid w:val="001903B4"/>
    <w:rsid w:val="001B4A74"/>
    <w:rsid w:val="001D261C"/>
    <w:rsid w:val="0020413D"/>
    <w:rsid w:val="00207341"/>
    <w:rsid w:val="0025701E"/>
    <w:rsid w:val="0026232A"/>
    <w:rsid w:val="002727AC"/>
    <w:rsid w:val="002B37F9"/>
    <w:rsid w:val="002D26FD"/>
    <w:rsid w:val="002E4C41"/>
    <w:rsid w:val="00303D7A"/>
    <w:rsid w:val="0033434F"/>
    <w:rsid w:val="00340304"/>
    <w:rsid w:val="00346E8F"/>
    <w:rsid w:val="00350D90"/>
    <w:rsid w:val="003639D2"/>
    <w:rsid w:val="003E1E33"/>
    <w:rsid w:val="003F5B77"/>
    <w:rsid w:val="004167E6"/>
    <w:rsid w:val="0041688E"/>
    <w:rsid w:val="00444B73"/>
    <w:rsid w:val="00455EFA"/>
    <w:rsid w:val="00475A27"/>
    <w:rsid w:val="00483483"/>
    <w:rsid w:val="00495F13"/>
    <w:rsid w:val="004A0D07"/>
    <w:rsid w:val="004B52AF"/>
    <w:rsid w:val="004C5268"/>
    <w:rsid w:val="004E01AE"/>
    <w:rsid w:val="004E0443"/>
    <w:rsid w:val="004F48F0"/>
    <w:rsid w:val="00501D8B"/>
    <w:rsid w:val="00514426"/>
    <w:rsid w:val="0053108B"/>
    <w:rsid w:val="00546C04"/>
    <w:rsid w:val="00570209"/>
    <w:rsid w:val="005837DA"/>
    <w:rsid w:val="005D044D"/>
    <w:rsid w:val="005E616E"/>
    <w:rsid w:val="006139B2"/>
    <w:rsid w:val="00625BAF"/>
    <w:rsid w:val="006337F4"/>
    <w:rsid w:val="00636D90"/>
    <w:rsid w:val="006704E3"/>
    <w:rsid w:val="006777D5"/>
    <w:rsid w:val="00685B6E"/>
    <w:rsid w:val="006F1984"/>
    <w:rsid w:val="00701561"/>
    <w:rsid w:val="0071361F"/>
    <w:rsid w:val="00717255"/>
    <w:rsid w:val="00741C5B"/>
    <w:rsid w:val="0074299E"/>
    <w:rsid w:val="0075263B"/>
    <w:rsid w:val="00753F18"/>
    <w:rsid w:val="00763FF3"/>
    <w:rsid w:val="0076497F"/>
    <w:rsid w:val="0079397B"/>
    <w:rsid w:val="007A17A2"/>
    <w:rsid w:val="007B7C62"/>
    <w:rsid w:val="007D0BFA"/>
    <w:rsid w:val="007D4245"/>
    <w:rsid w:val="007E1285"/>
    <w:rsid w:val="007E3060"/>
    <w:rsid w:val="00826CB4"/>
    <w:rsid w:val="00831FDC"/>
    <w:rsid w:val="00832A5A"/>
    <w:rsid w:val="00842E5A"/>
    <w:rsid w:val="00871131"/>
    <w:rsid w:val="008C5C0E"/>
    <w:rsid w:val="008C677E"/>
    <w:rsid w:val="008C7044"/>
    <w:rsid w:val="008E0925"/>
    <w:rsid w:val="00946733"/>
    <w:rsid w:val="009469D2"/>
    <w:rsid w:val="009979B5"/>
    <w:rsid w:val="009A2B2C"/>
    <w:rsid w:val="009A2C9B"/>
    <w:rsid w:val="009A7EE5"/>
    <w:rsid w:val="009B6144"/>
    <w:rsid w:val="009D0B19"/>
    <w:rsid w:val="009D3786"/>
    <w:rsid w:val="009F7B9D"/>
    <w:rsid w:val="00A1373B"/>
    <w:rsid w:val="00A21DD2"/>
    <w:rsid w:val="00A2458F"/>
    <w:rsid w:val="00A415AF"/>
    <w:rsid w:val="00A563C7"/>
    <w:rsid w:val="00A57977"/>
    <w:rsid w:val="00A60F02"/>
    <w:rsid w:val="00A654CA"/>
    <w:rsid w:val="00A66C90"/>
    <w:rsid w:val="00A8170F"/>
    <w:rsid w:val="00A91EB5"/>
    <w:rsid w:val="00AB30C1"/>
    <w:rsid w:val="00AD3D11"/>
    <w:rsid w:val="00AF2B53"/>
    <w:rsid w:val="00B075B2"/>
    <w:rsid w:val="00B122F8"/>
    <w:rsid w:val="00B34D84"/>
    <w:rsid w:val="00B6023F"/>
    <w:rsid w:val="00B86B00"/>
    <w:rsid w:val="00B95EEA"/>
    <w:rsid w:val="00BA06B7"/>
    <w:rsid w:val="00BC33B4"/>
    <w:rsid w:val="00C22D6C"/>
    <w:rsid w:val="00C60E38"/>
    <w:rsid w:val="00C623F1"/>
    <w:rsid w:val="00CF6600"/>
    <w:rsid w:val="00D47122"/>
    <w:rsid w:val="00D5222B"/>
    <w:rsid w:val="00D774F7"/>
    <w:rsid w:val="00D83022"/>
    <w:rsid w:val="00D911F5"/>
    <w:rsid w:val="00DA1127"/>
    <w:rsid w:val="00DC6716"/>
    <w:rsid w:val="00DD2CE8"/>
    <w:rsid w:val="00DF012B"/>
    <w:rsid w:val="00DF109B"/>
    <w:rsid w:val="00E07386"/>
    <w:rsid w:val="00E14A1A"/>
    <w:rsid w:val="00E17F1A"/>
    <w:rsid w:val="00E42F99"/>
    <w:rsid w:val="00E45C46"/>
    <w:rsid w:val="00E645B4"/>
    <w:rsid w:val="00E911E3"/>
    <w:rsid w:val="00ED2018"/>
    <w:rsid w:val="00ED62E9"/>
    <w:rsid w:val="00EF273F"/>
    <w:rsid w:val="00F15118"/>
    <w:rsid w:val="00F205F5"/>
    <w:rsid w:val="00F217C3"/>
    <w:rsid w:val="00F32432"/>
    <w:rsid w:val="00F830DA"/>
    <w:rsid w:val="00FA7F68"/>
    <w:rsid w:val="00FB10C8"/>
    <w:rsid w:val="00FC019B"/>
    <w:rsid w:val="00FD353E"/>
    <w:rsid w:val="00FE3F16"/>
    <w:rsid w:val="00FE7B39"/>
    <w:rsid w:val="00FF44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http://itu.int/online/regsys/ITU-T/misc/edrs.registration.form?_eventid=3000537"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tsbscv@itu.int" TargetMode="External"/><Relationship Id="rId17" Type="http://schemas.openxmlformats.org/officeDocument/2006/relationships/hyperlink" Target="mailto:tsbreg@itu.i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mailto:tsbreg@itu.int"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online/regsys/ITU-T/misc/edrs.registration.form?_eventid=3000537"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hyperlink" Target="mailto:tsbscv@itu.int" TargetMode="External"/><Relationship Id="rId19" Type="http://schemas.openxmlformats.org/officeDocument/2006/relationships/hyperlink" Target="http://itu.int/trave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edh/faqs-support.html"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0C85A-A705-4597-8AA1-7984B484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13</TotalTime>
  <Pages>7</Pages>
  <Words>1051</Words>
  <Characters>8607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9639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Maloletkova, Svetlana</cp:lastModifiedBy>
  <cp:revision>9</cp:revision>
  <cp:lastPrinted>2013-04-26T14:26:00Z</cp:lastPrinted>
  <dcterms:created xsi:type="dcterms:W3CDTF">2013-04-25T14:25:00Z</dcterms:created>
  <dcterms:modified xsi:type="dcterms:W3CDTF">2013-04-26T14:28:00Z</dcterms:modified>
</cp:coreProperties>
</file>