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7A60B0" w:rsidP="007A60B0">
      <w:pPr>
        <w:pStyle w:val="Index1"/>
        <w:tabs>
          <w:tab w:val="clear" w:pos="794"/>
          <w:tab w:val="clear" w:pos="1191"/>
          <w:tab w:val="clear" w:pos="1588"/>
          <w:tab w:val="clear" w:pos="1985"/>
          <w:tab w:val="left" w:pos="5387"/>
        </w:tabs>
      </w:pPr>
      <w:bookmarkStart w:id="0" w:name="_GoBack"/>
      <w:bookmarkEnd w:id="0"/>
      <w:r>
        <w:tab/>
      </w:r>
      <w:r w:rsidR="00D27786">
        <w:t>Geneva,</w:t>
      </w:r>
      <w:r w:rsidR="005332B5">
        <w:t xml:space="preserve"> </w:t>
      </w:r>
      <w:r w:rsidR="00CD7031">
        <w:t>2</w:t>
      </w:r>
      <w:r w:rsidR="009E0923">
        <w:t>4</w:t>
      </w:r>
      <w:r w:rsidR="00DB433E">
        <w:t xml:space="preserve"> </w:t>
      </w:r>
      <w:r w:rsidR="00D90E35">
        <w:t>April</w:t>
      </w:r>
      <w:r w:rsidR="00DB433E">
        <w:t xml:space="preserve"> 20</w:t>
      </w:r>
      <w:r w:rsidR="0036070C">
        <w:t>1</w:t>
      </w:r>
      <w:r w:rsidR="00D90E35">
        <w:t>3</w:t>
      </w:r>
    </w:p>
    <w:p w:rsidR="007A60B0" w:rsidRPr="007A60B0" w:rsidRDefault="007A60B0" w:rsidP="007A60B0"/>
    <w:p w:rsidR="00D27786" w:rsidRPr="00DA04FC" w:rsidRDefault="00D27786" w:rsidP="00D27786">
      <w:pPr>
        <w:rPr>
          <w:sz w:val="16"/>
          <w:szCs w:val="16"/>
          <w:lang w:val="en-U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CD524B" w:rsidP="00D27786">
            <w:pPr>
              <w:spacing w:before="0"/>
              <w:jc w:val="right"/>
              <w:rPr>
                <w:rFonts w:ascii="Verdana" w:hAnsi="Verdana"/>
                <w:color w:val="FFFFFF"/>
                <w:sz w:val="26"/>
                <w:szCs w:val="26"/>
              </w:rPr>
            </w:pPr>
            <w:bookmarkStart w:id="1" w:name="ditulogo"/>
            <w:bookmarkEnd w:id="1"/>
            <w:r>
              <w:rPr>
                <w:rFonts w:ascii="Verdana" w:hAnsi="Verdana"/>
                <w:color w:val="FFFFF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58.5pt">
                  <v:imagedata r:id="rId9" o:title=""/>
                </v:shape>
              </w:pict>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p w:rsidR="009149F4" w:rsidRPr="009149F4" w:rsidRDefault="009149F4" w:rsidP="009149F4">
      <w:pPr>
        <w:spacing w:before="0"/>
        <w:rPr>
          <w:vanish/>
        </w:rPr>
      </w:pPr>
    </w:p>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AF677B" w:rsidTr="00AF677B">
        <w:trPr>
          <w:cantSplit/>
        </w:trPr>
        <w:tc>
          <w:tcPr>
            <w:tcW w:w="993" w:type="dxa"/>
          </w:tcPr>
          <w:p w:rsidR="00AF677B" w:rsidRDefault="00AF677B" w:rsidP="007A60B0">
            <w:pPr>
              <w:tabs>
                <w:tab w:val="left" w:pos="4111"/>
              </w:tabs>
              <w:spacing w:before="10"/>
              <w:rPr>
                <w:sz w:val="22"/>
              </w:rPr>
            </w:pPr>
            <w:r>
              <w:rPr>
                <w:sz w:val="22"/>
              </w:rPr>
              <w:t>Ref:</w:t>
            </w:r>
          </w:p>
          <w:p w:rsidR="00AF677B" w:rsidRDefault="00AF677B" w:rsidP="007A60B0">
            <w:pPr>
              <w:tabs>
                <w:tab w:val="left" w:pos="4111"/>
              </w:tabs>
              <w:spacing w:before="10"/>
              <w:rPr>
                <w:rFonts w:ascii="Futura Lt BT" w:hAnsi="Futura Lt BT"/>
                <w:sz w:val="20"/>
              </w:rPr>
            </w:pPr>
          </w:p>
        </w:tc>
        <w:tc>
          <w:tcPr>
            <w:tcW w:w="4436" w:type="dxa"/>
          </w:tcPr>
          <w:p w:rsidR="00AF677B" w:rsidRPr="00D95F76" w:rsidRDefault="00D95F76" w:rsidP="007A60B0">
            <w:pPr>
              <w:tabs>
                <w:tab w:val="left" w:pos="4111"/>
              </w:tabs>
              <w:spacing w:before="0"/>
              <w:rPr>
                <w:b/>
              </w:rPr>
            </w:pPr>
            <w:r>
              <w:rPr>
                <w:b/>
              </w:rPr>
              <w:t>TSB Collective letter 1/SCV</w:t>
            </w:r>
            <w:r w:rsidR="00517008">
              <w:rPr>
                <w:b/>
              </w:rPr>
              <w:br/>
            </w:r>
            <w:r w:rsidR="00AF677B" w:rsidRPr="00517008">
              <w:t>SCV</w:t>
            </w:r>
            <w:r w:rsidR="00517008" w:rsidRPr="00517008">
              <w:t>/GR</w:t>
            </w:r>
            <w:r w:rsidR="00AF677B" w:rsidRPr="00517008">
              <w:br/>
            </w:r>
          </w:p>
        </w:tc>
        <w:tc>
          <w:tcPr>
            <w:tcW w:w="4436" w:type="dxa"/>
          </w:tcPr>
          <w:p w:rsidR="00AF677B" w:rsidRDefault="00AF677B" w:rsidP="007A60B0">
            <w:pPr>
              <w:tabs>
                <w:tab w:val="clear" w:pos="794"/>
                <w:tab w:val="clear" w:pos="1191"/>
                <w:tab w:val="clear" w:pos="1588"/>
                <w:tab w:val="clear" w:pos="1985"/>
                <w:tab w:val="left" w:pos="284"/>
              </w:tabs>
              <w:spacing w:before="0"/>
              <w:ind w:hanging="284"/>
            </w:pPr>
            <w:r>
              <w:t>-</w:t>
            </w:r>
            <w:r>
              <w:tab/>
              <w:t xml:space="preserve">To Administrations of Member States of the </w:t>
            </w:r>
            <w:smartTag w:uri="urn:schemas-microsoft-com:office:smarttags" w:element="place">
              <w:r>
                <w:t>Union</w:t>
              </w:r>
            </w:smartTag>
          </w:p>
        </w:tc>
        <w:bookmarkStart w:id="2" w:name="Addressee_E"/>
        <w:bookmarkEnd w:id="2"/>
      </w:tr>
      <w:tr w:rsidR="00AF677B" w:rsidTr="00AF677B">
        <w:trPr>
          <w:cantSplit/>
        </w:trPr>
        <w:tc>
          <w:tcPr>
            <w:tcW w:w="993" w:type="dxa"/>
          </w:tcPr>
          <w:p w:rsidR="00AF677B" w:rsidRDefault="00AF677B" w:rsidP="007A60B0">
            <w:pPr>
              <w:tabs>
                <w:tab w:val="left" w:pos="4111"/>
              </w:tabs>
              <w:spacing w:before="10"/>
              <w:rPr>
                <w:sz w:val="22"/>
              </w:rPr>
            </w:pPr>
            <w:r>
              <w:rPr>
                <w:sz w:val="22"/>
              </w:rPr>
              <w:t>Tel:</w:t>
            </w:r>
          </w:p>
          <w:p w:rsidR="00AF677B" w:rsidRDefault="00AF677B" w:rsidP="007A60B0">
            <w:pPr>
              <w:spacing w:before="10"/>
              <w:rPr>
                <w:sz w:val="22"/>
              </w:rPr>
            </w:pPr>
            <w:r>
              <w:rPr>
                <w:sz w:val="22"/>
              </w:rPr>
              <w:t>Fax:</w:t>
            </w:r>
          </w:p>
          <w:p w:rsidR="00AF677B" w:rsidRDefault="00AF677B" w:rsidP="007A60B0">
            <w:pPr>
              <w:spacing w:before="10"/>
            </w:pPr>
            <w:r>
              <w:t>E-mail:</w:t>
            </w:r>
          </w:p>
        </w:tc>
        <w:tc>
          <w:tcPr>
            <w:tcW w:w="4436" w:type="dxa"/>
          </w:tcPr>
          <w:p w:rsidR="00AF677B" w:rsidRDefault="00AF677B" w:rsidP="007A60B0">
            <w:pPr>
              <w:tabs>
                <w:tab w:val="left" w:pos="4111"/>
              </w:tabs>
              <w:spacing w:before="0"/>
            </w:pPr>
            <w:r>
              <w:t>+41 22 730 6320</w:t>
            </w:r>
            <w:r>
              <w:br/>
              <w:t>+41 22 730 5853</w:t>
            </w:r>
          </w:p>
          <w:p w:rsidR="00AF677B" w:rsidRDefault="00CD524B" w:rsidP="007A60B0">
            <w:pPr>
              <w:tabs>
                <w:tab w:val="left" w:pos="4111"/>
              </w:tabs>
              <w:spacing w:before="0"/>
            </w:pPr>
            <w:hyperlink r:id="rId10" w:history="1">
              <w:r w:rsidR="00AF677B" w:rsidRPr="00B71420">
                <w:rPr>
                  <w:rStyle w:val="Hyperlink"/>
                </w:rPr>
                <w:t>tsbscv@itu.int</w:t>
              </w:r>
            </w:hyperlink>
            <w:r w:rsidR="00AF677B">
              <w:t xml:space="preserve"> </w:t>
            </w:r>
          </w:p>
        </w:tc>
        <w:tc>
          <w:tcPr>
            <w:tcW w:w="4436" w:type="dxa"/>
          </w:tcPr>
          <w:p w:rsidR="00AF677B" w:rsidRDefault="00AF677B" w:rsidP="007A60B0">
            <w:pPr>
              <w:tabs>
                <w:tab w:val="left" w:pos="4111"/>
              </w:tabs>
              <w:spacing w:before="0"/>
              <w:rPr>
                <w:b/>
              </w:rPr>
            </w:pPr>
            <w:r>
              <w:rPr>
                <w:b/>
              </w:rPr>
              <w:t>Copy:</w:t>
            </w:r>
          </w:p>
          <w:p w:rsidR="00AF677B" w:rsidRDefault="00AF677B" w:rsidP="007A60B0">
            <w:pPr>
              <w:tabs>
                <w:tab w:val="clear" w:pos="794"/>
                <w:tab w:val="left" w:pos="141"/>
                <w:tab w:val="left" w:pos="308"/>
                <w:tab w:val="left" w:pos="4111"/>
              </w:tabs>
              <w:spacing w:before="0"/>
            </w:pPr>
            <w:r>
              <w:t>-</w:t>
            </w:r>
            <w:r>
              <w:tab/>
            </w:r>
            <w:r>
              <w:tab/>
              <w:t>To ITU-T Sector Members;</w:t>
            </w:r>
          </w:p>
          <w:p w:rsidR="00AF677B" w:rsidRDefault="00AF677B" w:rsidP="007A60B0">
            <w:pPr>
              <w:tabs>
                <w:tab w:val="clear" w:pos="794"/>
                <w:tab w:val="left" w:pos="141"/>
                <w:tab w:val="left" w:pos="308"/>
                <w:tab w:val="left" w:pos="4111"/>
              </w:tabs>
              <w:spacing w:before="0"/>
            </w:pPr>
            <w:r>
              <w:t xml:space="preserve">- </w:t>
            </w:r>
            <w:r>
              <w:tab/>
            </w:r>
            <w:r>
              <w:tab/>
              <w:t>To ITU-T Associates;</w:t>
            </w:r>
          </w:p>
          <w:p w:rsidR="00517008" w:rsidRDefault="00517008" w:rsidP="007A60B0">
            <w:pPr>
              <w:tabs>
                <w:tab w:val="clear" w:pos="794"/>
                <w:tab w:val="left" w:pos="141"/>
                <w:tab w:val="left" w:pos="308"/>
                <w:tab w:val="left" w:pos="4111"/>
              </w:tabs>
              <w:spacing w:before="0"/>
            </w:pPr>
            <w:r>
              <w:t>-</w:t>
            </w:r>
            <w:r>
              <w:tab/>
            </w:r>
            <w:r>
              <w:tab/>
              <w:t>To ITU-T Academia;</w:t>
            </w:r>
          </w:p>
          <w:p w:rsidR="00AF677B" w:rsidRDefault="00AF677B" w:rsidP="007A60B0">
            <w:pPr>
              <w:tabs>
                <w:tab w:val="clear" w:pos="794"/>
                <w:tab w:val="left" w:pos="141"/>
                <w:tab w:val="left" w:pos="308"/>
                <w:tab w:val="left" w:pos="4111"/>
              </w:tabs>
              <w:spacing w:before="0"/>
            </w:pPr>
            <w:r>
              <w:t>-</w:t>
            </w:r>
            <w:r>
              <w:tab/>
            </w:r>
            <w:r>
              <w:tab/>
              <w:t>To the Management Team of the SCV;</w:t>
            </w:r>
          </w:p>
          <w:p w:rsidR="00AF677B" w:rsidRDefault="00AF677B" w:rsidP="007A60B0">
            <w:pPr>
              <w:tabs>
                <w:tab w:val="clear" w:pos="794"/>
                <w:tab w:val="left" w:pos="141"/>
                <w:tab w:val="left" w:pos="308"/>
                <w:tab w:val="left" w:pos="4111"/>
              </w:tabs>
              <w:spacing w:before="0"/>
            </w:pPr>
            <w:r>
              <w:t>-</w:t>
            </w:r>
            <w:r>
              <w:tab/>
            </w:r>
            <w:r>
              <w:tab/>
              <w:t xml:space="preserve">To the Rapporteurs for vocabulary of the </w:t>
            </w:r>
            <w:r>
              <w:tab/>
            </w:r>
            <w:r w:rsidR="007A60B0">
              <w:tab/>
            </w:r>
            <w:r w:rsidR="007A60B0">
              <w:tab/>
            </w:r>
            <w:r>
              <w:t>ITU-T Study Groups.</w:t>
            </w:r>
          </w:p>
          <w:p w:rsidR="00AF677B" w:rsidRDefault="00AF677B" w:rsidP="007A60B0">
            <w:pPr>
              <w:tabs>
                <w:tab w:val="clear" w:pos="794"/>
                <w:tab w:val="clear" w:pos="1191"/>
                <w:tab w:val="clear" w:pos="1588"/>
                <w:tab w:val="clear" w:pos="1985"/>
                <w:tab w:val="left" w:pos="141"/>
              </w:tabs>
              <w:spacing w:before="0"/>
              <w:ind w:hanging="141"/>
            </w:pPr>
          </w:p>
        </w:tc>
      </w:tr>
    </w:tbl>
    <w:p w:rsidR="004556D7" w:rsidRDefault="004556D7" w:rsidP="007A60B0">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662"/>
      </w:tblGrid>
      <w:tr w:rsidR="004556D7">
        <w:trPr>
          <w:cantSplit/>
        </w:trPr>
        <w:tc>
          <w:tcPr>
            <w:tcW w:w="1100" w:type="dxa"/>
          </w:tcPr>
          <w:p w:rsidR="004556D7" w:rsidRDefault="004556D7" w:rsidP="007A60B0">
            <w:pPr>
              <w:tabs>
                <w:tab w:val="left" w:pos="4111"/>
              </w:tabs>
              <w:spacing w:before="10"/>
              <w:rPr>
                <w:sz w:val="22"/>
              </w:rPr>
            </w:pPr>
            <w:r>
              <w:rPr>
                <w:sz w:val="22"/>
              </w:rPr>
              <w:t>Subject:</w:t>
            </w:r>
          </w:p>
        </w:tc>
        <w:tc>
          <w:tcPr>
            <w:tcW w:w="6662" w:type="dxa"/>
          </w:tcPr>
          <w:p w:rsidR="004556D7" w:rsidRDefault="004556D7" w:rsidP="007A60B0">
            <w:pPr>
              <w:tabs>
                <w:tab w:val="left" w:pos="4111"/>
              </w:tabs>
              <w:spacing w:before="0"/>
              <w:ind w:right="-284"/>
            </w:pPr>
            <w:r>
              <w:rPr>
                <w:b/>
              </w:rPr>
              <w:t>Meeting of</w:t>
            </w:r>
            <w:r w:rsidR="005E1395">
              <w:rPr>
                <w:b/>
              </w:rPr>
              <w:t xml:space="preserve"> the Standardization Committee for Vocabulary</w:t>
            </w:r>
            <w:r w:rsidR="00517008">
              <w:rPr>
                <w:b/>
              </w:rPr>
              <w:t xml:space="preserve">, </w:t>
            </w:r>
            <w:r>
              <w:rPr>
                <w:b/>
              </w:rPr>
              <w:t xml:space="preserve">Geneva, </w:t>
            </w:r>
            <w:r w:rsidR="00D90E35">
              <w:rPr>
                <w:b/>
              </w:rPr>
              <w:t>21</w:t>
            </w:r>
            <w:r w:rsidR="005E1395">
              <w:rPr>
                <w:b/>
              </w:rPr>
              <w:t xml:space="preserve"> </w:t>
            </w:r>
            <w:r w:rsidR="00D90E35">
              <w:rPr>
                <w:b/>
              </w:rPr>
              <w:t>May</w:t>
            </w:r>
            <w:r w:rsidR="005E1395">
              <w:rPr>
                <w:b/>
              </w:rPr>
              <w:t xml:space="preserve"> 20</w:t>
            </w:r>
            <w:r w:rsidR="00CC62BC">
              <w:rPr>
                <w:b/>
              </w:rPr>
              <w:t>1</w:t>
            </w:r>
            <w:r w:rsidR="00D90E35">
              <w:rPr>
                <w:b/>
              </w:rPr>
              <w:t>3</w:t>
            </w:r>
          </w:p>
        </w:tc>
      </w:tr>
    </w:tbl>
    <w:p w:rsidR="00D95F76" w:rsidRDefault="007A60B0" w:rsidP="007A60B0">
      <w:bookmarkStart w:id="3" w:name="StartTyping_E"/>
      <w:bookmarkEnd w:id="3"/>
      <w:r>
        <w:br/>
      </w:r>
      <w:r>
        <w:br/>
      </w:r>
      <w:r w:rsidR="00D95F76">
        <w:t>Dear Sir/Madam,</w:t>
      </w:r>
    </w:p>
    <w:p w:rsidR="00D95F76" w:rsidRDefault="00D95F76" w:rsidP="007A60B0">
      <w:pPr>
        <w:jc w:val="both"/>
      </w:pPr>
      <w:r>
        <w:t xml:space="preserve">It is my pleasure to invite you to attend </w:t>
      </w:r>
      <w:r w:rsidRPr="005E1395">
        <w:rPr>
          <w:szCs w:val="24"/>
        </w:rPr>
        <w:t>the Standardization Committee for Vocabulary</w:t>
      </w:r>
      <w:r>
        <w:t xml:space="preserve"> (SCV) which is to meet at ITU headquarters, Geneva, on 21 May 2013 from 1500 hours to 1730 hours; remote participation is also possible through pre-registration.</w:t>
      </w:r>
    </w:p>
    <w:p w:rsidR="00D95F76" w:rsidRPr="00D95F76" w:rsidRDefault="00D95F76" w:rsidP="007A60B0">
      <w:pPr>
        <w:jc w:val="both"/>
        <w:rPr>
          <w:color w:val="1F497D"/>
        </w:rPr>
      </w:pPr>
      <w:r w:rsidRPr="003E7E5F">
        <w:rPr>
          <w:b/>
          <w:bCs/>
          <w:szCs w:val="24"/>
        </w:rPr>
        <w:t xml:space="preserve">Please note that pre-registration of participants to ITU-T meetings </w:t>
      </w:r>
      <w:r>
        <w:rPr>
          <w:b/>
          <w:bCs/>
        </w:rPr>
        <w:t>(whether physically present or participating remotely)</w:t>
      </w:r>
      <w:r w:rsidRPr="00D159D1">
        <w:rPr>
          <w:b/>
          <w:bCs/>
        </w:rPr>
        <w:t xml:space="preserve"> </w:t>
      </w:r>
      <w:r w:rsidRPr="003E7E5F">
        <w:rPr>
          <w:b/>
          <w:bCs/>
          <w:szCs w:val="24"/>
        </w:rPr>
        <w:t xml:space="preserve">is carried out </w:t>
      </w:r>
      <w:r w:rsidRPr="003E7E5F">
        <w:rPr>
          <w:b/>
          <w:bCs/>
          <w:i/>
          <w:iCs/>
          <w:szCs w:val="24"/>
        </w:rPr>
        <w:t>online</w:t>
      </w:r>
      <w:r w:rsidRPr="003E7E5F">
        <w:rPr>
          <w:b/>
          <w:bCs/>
          <w:szCs w:val="24"/>
        </w:rPr>
        <w:t xml:space="preserve"> at the ITU-T website</w:t>
      </w:r>
      <w:r w:rsidR="007A60B0">
        <w:rPr>
          <w:b/>
          <w:bCs/>
          <w:szCs w:val="24"/>
        </w:rPr>
        <w:t xml:space="preserve">: </w:t>
      </w:r>
      <w:hyperlink r:id="rId11" w:history="1">
        <w:r w:rsidR="007A60B0" w:rsidRPr="00605984">
          <w:rPr>
            <w:rStyle w:val="Hyperlink"/>
          </w:rPr>
          <w:t>http://itu.int/online/regsys/ITU-T/misc/edrs.registration.form?_eventid=3000537</w:t>
        </w:r>
      </w:hyperlink>
      <w:r w:rsidRPr="0054734B">
        <w:rPr>
          <w:szCs w:val="24"/>
        </w:rPr>
        <w:t>.</w:t>
      </w:r>
    </w:p>
    <w:p w:rsidR="00D95F76" w:rsidRDefault="00D95F76" w:rsidP="007A60B0">
      <w:pPr>
        <w:jc w:val="both"/>
      </w:pPr>
      <w:r>
        <w:t xml:space="preserve">I should like to inform you that the meeting will open at 1500 hours. Participant registration will begin at 0830 hours at the </w:t>
      </w:r>
      <w:proofErr w:type="spellStart"/>
      <w:r>
        <w:t>Montbrillant</w:t>
      </w:r>
      <w:proofErr w:type="spellEnd"/>
      <w:r>
        <w:t xml:space="preserve"> entrance. Detailed information concerning the meeting rooms will be displayed on screens at the entrances to ITU headquarters. Additional information about the meeting is set forth in </w:t>
      </w:r>
      <w:r w:rsidRPr="00CF58E2">
        <w:rPr>
          <w:b/>
          <w:bCs/>
        </w:rPr>
        <w:t>Annex A</w:t>
      </w:r>
      <w:r>
        <w:t>.</w:t>
      </w:r>
    </w:p>
    <w:p w:rsidR="00D95F76" w:rsidRPr="00335CB2" w:rsidRDefault="00D95F76" w:rsidP="007A60B0">
      <w:r>
        <w:t xml:space="preserve">The draft </w:t>
      </w:r>
      <w:r>
        <w:rPr>
          <w:b/>
          <w:bCs/>
        </w:rPr>
        <w:t xml:space="preserve">Agenda </w:t>
      </w:r>
      <w:r w:rsidRPr="00580DD4">
        <w:t>of the meeting</w:t>
      </w:r>
      <w:r>
        <w:t xml:space="preserve">, as prepared by the Chairman of SCV, is set out in </w:t>
      </w:r>
      <w:r>
        <w:rPr>
          <w:b/>
        </w:rPr>
        <w:t>Annex B</w:t>
      </w:r>
      <w:r w:rsidRPr="001D578B">
        <w:t>.</w:t>
      </w:r>
    </w:p>
    <w:p w:rsidR="00D95F76" w:rsidRDefault="00D95F76" w:rsidP="007A60B0">
      <w:pPr>
        <w:spacing w:after="100" w:afterAutospacing="1"/>
        <w:rPr>
          <w:rFonts w:asciiTheme="majorBidi" w:hAnsiTheme="majorBidi" w:cstheme="majorBidi"/>
          <w:color w:val="000000" w:themeColor="text1"/>
          <w:szCs w:val="24"/>
        </w:rPr>
      </w:pPr>
      <w:r w:rsidRPr="00A51E89">
        <w:rPr>
          <w:rFonts w:asciiTheme="majorBidi" w:hAnsiTheme="majorBidi" w:cstheme="majorBidi"/>
          <w:color w:val="000000" w:themeColor="text1"/>
          <w:szCs w:val="24"/>
        </w:rPr>
        <w:t>I wish you a productive and enjoyable meeting.</w:t>
      </w:r>
    </w:p>
    <w:p w:rsidR="00D95F76" w:rsidRDefault="00D95F76" w:rsidP="007A60B0">
      <w:pPr>
        <w:rPr>
          <w:rFonts w:asciiTheme="majorBidi" w:hAnsiTheme="majorBidi" w:cstheme="majorBidi"/>
          <w:szCs w:val="24"/>
        </w:rPr>
      </w:pPr>
      <w:r w:rsidRPr="00A51E89">
        <w:rPr>
          <w:rFonts w:asciiTheme="majorBidi" w:hAnsiTheme="majorBidi" w:cstheme="majorBidi"/>
          <w:szCs w:val="24"/>
        </w:rPr>
        <w:t>Yours faithfully,</w:t>
      </w:r>
    </w:p>
    <w:p w:rsidR="00D95F76" w:rsidRPr="005D51C4" w:rsidRDefault="00D95F76" w:rsidP="007A60B0">
      <w:pPr>
        <w:spacing w:before="840"/>
        <w:rPr>
          <w:rFonts w:asciiTheme="majorBidi" w:hAnsiTheme="majorBidi" w:cstheme="majorBidi"/>
          <w:szCs w:val="24"/>
        </w:rPr>
      </w:pPr>
      <w:r w:rsidRPr="002A7DD3">
        <w:rPr>
          <w:lang w:val="en-US"/>
        </w:rPr>
        <w:t>Malcolm Johnson</w:t>
      </w:r>
      <w:r>
        <w:br/>
        <w:t>Director of the Telecommunication</w:t>
      </w:r>
      <w:r>
        <w:br/>
        <w:t>Standardization Bureau</w:t>
      </w:r>
    </w:p>
    <w:p w:rsidR="003274D4" w:rsidRDefault="004556D7" w:rsidP="007A60B0">
      <w:pPr>
        <w:spacing w:before="480"/>
      </w:pPr>
      <w:r>
        <w:rPr>
          <w:b/>
        </w:rPr>
        <w:t>Annex</w:t>
      </w:r>
      <w:r w:rsidR="00253A96">
        <w:rPr>
          <w:b/>
        </w:rPr>
        <w:t>es</w:t>
      </w:r>
      <w:r>
        <w:t>:</w:t>
      </w:r>
      <w:r w:rsidR="00174053">
        <w:t xml:space="preserve"> </w:t>
      </w:r>
      <w:r w:rsidR="00D95F76" w:rsidRPr="00D95F76">
        <w:rPr>
          <w:b/>
          <w:bCs/>
        </w:rPr>
        <w:t>2</w:t>
      </w:r>
    </w:p>
    <w:p w:rsidR="00D95F76" w:rsidRDefault="003274D4" w:rsidP="00DC59DB">
      <w:pPr>
        <w:ind w:left="1" w:right="90"/>
        <w:jc w:val="center"/>
        <w:rPr>
          <w:b/>
          <w:bCs/>
          <w:sz w:val="28"/>
          <w:szCs w:val="28"/>
        </w:rPr>
      </w:pPr>
      <w:r>
        <w:br w:type="page"/>
      </w:r>
      <w:r w:rsidR="00D95F76" w:rsidRPr="00580DD4">
        <w:rPr>
          <w:b/>
          <w:bCs/>
          <w:sz w:val="28"/>
          <w:szCs w:val="28"/>
        </w:rPr>
        <w:lastRenderedPageBreak/>
        <w:t xml:space="preserve">ANNEX </w:t>
      </w:r>
      <w:r w:rsidR="00D95F76">
        <w:rPr>
          <w:b/>
          <w:bCs/>
          <w:sz w:val="28"/>
          <w:szCs w:val="28"/>
        </w:rPr>
        <w:t>A</w:t>
      </w:r>
    </w:p>
    <w:p w:rsidR="00D95F76" w:rsidRDefault="00D95F76" w:rsidP="00DC59DB">
      <w:pPr>
        <w:ind w:left="1" w:right="90"/>
        <w:jc w:val="center"/>
        <w:rPr>
          <w:b/>
          <w:bCs/>
          <w:sz w:val="28"/>
          <w:szCs w:val="28"/>
        </w:rPr>
      </w:pPr>
    </w:p>
    <w:p w:rsidR="00D95F76" w:rsidRDefault="00D95F76" w:rsidP="00DC59DB">
      <w:pPr>
        <w:ind w:left="1" w:right="90"/>
        <w:jc w:val="center"/>
        <w:rPr>
          <w:b/>
          <w:bCs/>
          <w:sz w:val="28"/>
          <w:szCs w:val="28"/>
        </w:rPr>
      </w:pPr>
      <w:r>
        <w:rPr>
          <w:b/>
          <w:bCs/>
          <w:sz w:val="28"/>
          <w:szCs w:val="28"/>
        </w:rPr>
        <w:t>MAKING CONTRIBUTIONS</w:t>
      </w:r>
    </w:p>
    <w:p w:rsidR="00D95F76" w:rsidRDefault="00D95F76" w:rsidP="00DC59DB">
      <w:pPr>
        <w:spacing w:after="120"/>
        <w:ind w:left="1" w:right="90"/>
        <w:rPr>
          <w:bCs/>
        </w:rPr>
      </w:pPr>
      <w:r w:rsidRPr="00725F66">
        <w:rPr>
          <w:b/>
          <w:bCs/>
        </w:rPr>
        <w:t>DEADLINE</w:t>
      </w:r>
      <w:r>
        <w:rPr>
          <w:b/>
          <w:bCs/>
        </w:rPr>
        <w:t xml:space="preserve">S FOR </w:t>
      </w:r>
      <w:r w:rsidRPr="00725F66">
        <w:rPr>
          <w:b/>
          <w:bCs/>
        </w:rPr>
        <w:t>CONTRIBUTIONS:</w:t>
      </w:r>
      <w:r>
        <w:t xml:space="preserve"> </w:t>
      </w:r>
      <w:r w:rsidRPr="007035A0">
        <w:t>The deadline for contributions is 12 (twelve) calendar days before the before the meeting</w:t>
      </w:r>
      <w:r>
        <w:t xml:space="preserve">. Such contributions will be published on the SCV website and must therefore be received by TSB </w:t>
      </w:r>
      <w:r>
        <w:rPr>
          <w:b/>
        </w:rPr>
        <w:t>not later than 9 May 2013 (23:59 CEST)</w:t>
      </w:r>
      <w:r w:rsidRPr="0075428B">
        <w:rPr>
          <w:bCs/>
        </w:rPr>
        <w:t xml:space="preserve">. </w:t>
      </w:r>
    </w:p>
    <w:p w:rsidR="00D95F76" w:rsidRDefault="00D95F76" w:rsidP="007A60B0">
      <w:pPr>
        <w:spacing w:after="120"/>
        <w:ind w:left="1" w:right="90"/>
      </w:pPr>
      <w:r>
        <w:rPr>
          <w:b/>
          <w:bCs/>
        </w:rPr>
        <w:t>DOCUMENT SUBMISSION</w:t>
      </w:r>
      <w:r w:rsidRPr="00725F66">
        <w:rPr>
          <w:b/>
          <w:bCs/>
        </w:rPr>
        <w:t>:</w:t>
      </w:r>
      <w:r>
        <w:t xml:space="preserve"> </w:t>
      </w:r>
      <w:r w:rsidRPr="00B04278">
        <w:rPr>
          <w:rFonts w:asciiTheme="majorBidi" w:eastAsiaTheme="minorEastAsia" w:hAnsiTheme="majorBidi" w:cstheme="majorBidi"/>
          <w:color w:val="000000"/>
          <w:szCs w:val="24"/>
          <w:lang w:val="en-US" w:eastAsia="zh-CN"/>
        </w:rPr>
        <w:t xml:space="preserve">Contributions are to be submitted </w:t>
      </w:r>
      <w:r w:rsidRPr="00D95F76">
        <w:rPr>
          <w:rFonts w:asciiTheme="majorBidi" w:eastAsiaTheme="minorEastAsia" w:hAnsiTheme="majorBidi" w:cstheme="majorBidi"/>
          <w:szCs w:val="24"/>
          <w:lang w:val="en-US" w:eastAsia="zh-CN"/>
        </w:rPr>
        <w:t xml:space="preserve">to </w:t>
      </w:r>
      <w:hyperlink r:id="rId12" w:history="1">
        <w:r w:rsidR="007A60B0" w:rsidRPr="00605984">
          <w:rPr>
            <w:rStyle w:val="Hyperlink"/>
            <w:rFonts w:asciiTheme="majorBidi" w:eastAsiaTheme="minorEastAsia" w:hAnsiTheme="majorBidi" w:cstheme="majorBidi"/>
            <w:szCs w:val="24"/>
            <w:lang w:val="en-US" w:eastAsia="zh-CN"/>
          </w:rPr>
          <w:t>tsbscv@itu.int</w:t>
        </w:r>
      </w:hyperlink>
      <w:r>
        <w:rPr>
          <w:rFonts w:asciiTheme="majorBidi" w:eastAsiaTheme="minorEastAsia" w:hAnsiTheme="majorBidi" w:cstheme="majorBidi"/>
          <w:szCs w:val="24"/>
          <w:lang w:val="en-US" w:eastAsia="zh-CN"/>
        </w:rPr>
        <w:t>.</w:t>
      </w:r>
    </w:p>
    <w:p w:rsidR="00D95F76" w:rsidRDefault="00D95F76" w:rsidP="0054734B">
      <w:pPr>
        <w:spacing w:after="120"/>
        <w:ind w:left="1" w:right="90"/>
      </w:pPr>
      <w:r w:rsidRPr="00192805">
        <w:rPr>
          <w:b/>
          <w:bCs/>
        </w:rPr>
        <w:t>TEMPLATES:</w:t>
      </w:r>
      <w:r>
        <w:t xml:space="preserve"> Please use the provided set of templates to prepare your contribution. The templates are accessible </w:t>
      </w:r>
      <w:r w:rsidR="0054734B">
        <w:t>here:</w:t>
      </w:r>
      <w:r>
        <w:t xml:space="preserve"> (</w:t>
      </w:r>
      <w:hyperlink r:id="rId13" w:history="1">
        <w:r w:rsidRPr="00BE6EFD">
          <w:rPr>
            <w:rStyle w:val="Hyperlink"/>
          </w:rPr>
          <w:t>http://itu.int/ITU-T/studygroups/templates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54734B" w:rsidRDefault="0054734B" w:rsidP="00DC59DB">
      <w:pPr>
        <w:tabs>
          <w:tab w:val="left" w:pos="1418"/>
          <w:tab w:val="left" w:pos="1702"/>
          <w:tab w:val="left" w:pos="2160"/>
        </w:tabs>
        <w:spacing w:after="120"/>
        <w:ind w:left="1" w:right="90"/>
        <w:jc w:val="center"/>
        <w:rPr>
          <w:b/>
          <w:bCs/>
          <w:sz w:val="28"/>
          <w:szCs w:val="28"/>
        </w:rPr>
      </w:pPr>
    </w:p>
    <w:p w:rsidR="00D95F76" w:rsidRDefault="00D95F76" w:rsidP="00DC59DB">
      <w:pPr>
        <w:tabs>
          <w:tab w:val="left" w:pos="1418"/>
          <w:tab w:val="left" w:pos="1702"/>
          <w:tab w:val="left" w:pos="2160"/>
        </w:tabs>
        <w:spacing w:after="120"/>
        <w:ind w:left="1" w:right="90"/>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D95F76" w:rsidRDefault="00D95F76" w:rsidP="00DC59DB">
      <w:pPr>
        <w:spacing w:after="120"/>
        <w:ind w:left="1" w:right="90"/>
      </w:pPr>
      <w:r w:rsidRPr="00192805">
        <w:rPr>
          <w:rFonts w:asciiTheme="majorBidi" w:hAnsiTheme="majorBidi" w:cstheme="majorBidi"/>
          <w:b/>
          <w:bCs/>
          <w:szCs w:val="24"/>
        </w:rPr>
        <w:t xml:space="preserve">INTERPRETATION </w:t>
      </w:r>
      <w:r w:rsidR="00DC59DB">
        <w:rPr>
          <w:rFonts w:asciiTheme="majorBidi" w:hAnsiTheme="majorBidi" w:cstheme="majorBidi"/>
          <w:szCs w:val="24"/>
        </w:rPr>
        <w:t xml:space="preserve">will </w:t>
      </w:r>
      <w:r w:rsidR="00415CFC">
        <w:rPr>
          <w:rFonts w:asciiTheme="majorBidi" w:hAnsiTheme="majorBidi" w:cstheme="majorBidi"/>
          <w:szCs w:val="24"/>
        </w:rPr>
        <w:t xml:space="preserve">not be </w:t>
      </w:r>
      <w:r>
        <w:rPr>
          <w:rFonts w:asciiTheme="majorBidi" w:hAnsiTheme="majorBidi" w:cstheme="majorBidi"/>
          <w:szCs w:val="24"/>
        </w:rPr>
        <w:t>available</w:t>
      </w:r>
      <w:r>
        <w:t>.</w:t>
      </w:r>
    </w:p>
    <w:p w:rsidR="00D95F76" w:rsidRDefault="00D95F76" w:rsidP="00DC59DB">
      <w:pPr>
        <w:ind w:left="1" w:right="90"/>
        <w:rPr>
          <w:rFonts w:eastAsia="SimSun"/>
          <w:b/>
          <w:bCs/>
          <w:szCs w:val="24"/>
          <w:lang w:eastAsia="zh-CN"/>
        </w:rPr>
      </w:pPr>
      <w:r>
        <w:rPr>
          <w:rFonts w:eastAsia="SimSun"/>
          <w:b/>
          <w:bCs/>
          <w:szCs w:val="24"/>
          <w:lang w:eastAsia="zh-CN"/>
        </w:rPr>
        <w:t xml:space="preserve">PAPERLESS MEETINGS: </w:t>
      </w:r>
      <w:r>
        <w:rPr>
          <w:rFonts w:eastAsia="SimSun"/>
          <w:szCs w:val="24"/>
          <w:lang w:eastAsia="zh-CN"/>
        </w:rPr>
        <w:t xml:space="preserve">In agreement with its Chairman, </w:t>
      </w:r>
      <w:r w:rsidR="00415CFC">
        <w:rPr>
          <w:szCs w:val="24"/>
        </w:rPr>
        <w:t xml:space="preserve">Dr Imad Y. </w:t>
      </w:r>
      <w:proofErr w:type="spellStart"/>
      <w:r w:rsidR="00415CFC">
        <w:rPr>
          <w:szCs w:val="24"/>
        </w:rPr>
        <w:t>Hoballah</w:t>
      </w:r>
      <w:proofErr w:type="spellEnd"/>
      <w:r>
        <w:rPr>
          <w:rFonts w:eastAsia="SimSun"/>
          <w:szCs w:val="24"/>
          <w:lang w:eastAsia="zh-CN"/>
        </w:rPr>
        <w:t xml:space="preserve">, </w:t>
      </w:r>
      <w:r w:rsidR="00415CFC">
        <w:t>SCV</w:t>
      </w:r>
      <w:r>
        <w:rPr>
          <w:rFonts w:eastAsia="SimSun"/>
          <w:szCs w:val="24"/>
          <w:lang w:eastAsia="zh-CN"/>
        </w:rPr>
        <w:t xml:space="preserve"> will take further steps towards working in a fully electronic environment. The meeting will therefore be run paperless.</w:t>
      </w:r>
    </w:p>
    <w:p w:rsidR="00D95F76" w:rsidRDefault="00D95F76" w:rsidP="00DC59DB">
      <w:pPr>
        <w:tabs>
          <w:tab w:val="left" w:pos="1418"/>
          <w:tab w:val="left" w:pos="1702"/>
          <w:tab w:val="left" w:pos="2160"/>
        </w:tabs>
        <w:spacing w:after="120"/>
        <w:ind w:left="1" w:right="90"/>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4" w:history="1">
        <w:r w:rsidRPr="009D7F3E">
          <w:rPr>
            <w:rStyle w:val="Hyperlink"/>
          </w:rPr>
          <w:t>http://itu.int/ITU-T/edh/faqs-support.html</w:t>
        </w:r>
      </w:hyperlink>
      <w:r>
        <w:t>).</w:t>
      </w:r>
    </w:p>
    <w:p w:rsidR="00D95F76" w:rsidRDefault="00D95F76" w:rsidP="00DC59DB">
      <w:pPr>
        <w:spacing w:after="120"/>
        <w:ind w:left="1" w:right="90"/>
        <w:rPr>
          <w:rFonts w:eastAsia="SimSun"/>
          <w:szCs w:val="24"/>
          <w:lang w:eastAsia="zh-CN"/>
        </w:rPr>
      </w:pPr>
      <w:r w:rsidRPr="00192805">
        <w:rPr>
          <w:rFonts w:eastAsia="SimSun"/>
          <w:b/>
          <w:bCs/>
          <w:szCs w:val="24"/>
          <w:lang w:eastAsia="zh-CN"/>
        </w:rPr>
        <w:t>E-LOCKERS</w:t>
      </w:r>
      <w:r w:rsidRPr="005E1402">
        <w:rPr>
          <w:rFonts w:eastAsia="SimSun"/>
          <w:szCs w:val="24"/>
          <w:lang w:eastAsia="zh-CN"/>
        </w:rPr>
        <w:t xml:space="preserve"> are available on the ground floor of the </w:t>
      </w:r>
      <w:proofErr w:type="spellStart"/>
      <w:r w:rsidRPr="005E1402">
        <w:rPr>
          <w:rFonts w:eastAsia="SimSun"/>
          <w:szCs w:val="24"/>
          <w:lang w:eastAsia="zh-CN"/>
        </w:rPr>
        <w:t>Montbrillant</w:t>
      </w:r>
      <w:proofErr w:type="spellEnd"/>
      <w:r w:rsidRPr="005E1402">
        <w:rPr>
          <w:rFonts w:eastAsia="SimSun"/>
          <w:szCs w:val="24"/>
          <w:lang w:eastAsia="zh-CN"/>
        </w:rPr>
        <w:t xml:space="preserve"> building. Your ITU </w:t>
      </w:r>
      <w:r>
        <w:rPr>
          <w:rFonts w:eastAsia="SimSun"/>
          <w:szCs w:val="24"/>
          <w:lang w:eastAsia="zh-CN"/>
        </w:rPr>
        <w:t>RF</w:t>
      </w:r>
      <w:r w:rsidRPr="005E1402">
        <w:rPr>
          <w:rFonts w:eastAsia="SimSun"/>
          <w:szCs w:val="24"/>
          <w:lang w:eastAsia="zh-CN"/>
        </w:rPr>
        <w:t>ID badge opens and closes the e-locker. Your e-locker is available only for the period of the meeting you are attending, so please ensure that you empty the locker before 23:59 on the last day of the meeting.</w:t>
      </w:r>
    </w:p>
    <w:p w:rsidR="00D95F76" w:rsidRPr="007D58D0" w:rsidRDefault="00D95F76" w:rsidP="00DC59DB">
      <w:pPr>
        <w:pStyle w:val="PlainText"/>
        <w:ind w:left="1" w:right="90"/>
        <w:rPr>
          <w:sz w:val="24"/>
          <w:szCs w:val="24"/>
        </w:rPr>
      </w:pPr>
      <w:r w:rsidRPr="007D58D0">
        <w:rPr>
          <w:b/>
          <w:bCs/>
          <w:sz w:val="24"/>
          <w:szCs w:val="24"/>
        </w:rPr>
        <w:t>LOAN LAPTOPS:</w:t>
      </w:r>
      <w:r w:rsidRPr="007D58D0">
        <w:rPr>
          <w:sz w:val="24"/>
          <w:szCs w:val="24"/>
        </w:rPr>
        <w:t xml:space="preserve"> The ITU Service Desk (</w:t>
      </w:r>
      <w:hyperlink r:id="rId15" w:history="1">
        <w:r w:rsidRPr="007D58D0">
          <w:rPr>
            <w:rStyle w:val="Hyperlink"/>
            <w:sz w:val="24"/>
            <w:szCs w:val="24"/>
          </w:rPr>
          <w:t>servicedesk@itu.int</w:t>
        </w:r>
      </w:hyperlink>
      <w:r w:rsidRPr="007D58D0">
        <w:rPr>
          <w:sz w:val="24"/>
          <w:szCs w:val="24"/>
        </w:rPr>
        <w:t>) has available a limited number of laptops on a first-come, first-serve basis, for those who do not have one.</w:t>
      </w:r>
    </w:p>
    <w:p w:rsidR="00D95F76" w:rsidRPr="007D58D0" w:rsidRDefault="00D95F76" w:rsidP="00DC59DB">
      <w:pPr>
        <w:pStyle w:val="PlainText"/>
        <w:spacing w:before="120"/>
        <w:ind w:left="1" w:right="90"/>
        <w:rPr>
          <w:sz w:val="24"/>
          <w:szCs w:val="24"/>
        </w:rPr>
      </w:pPr>
      <w:r w:rsidRPr="007D58D0">
        <w:rPr>
          <w:b/>
          <w:bCs/>
          <w:sz w:val="24"/>
          <w:szCs w:val="24"/>
        </w:rPr>
        <w:t>PRINTERS:</w:t>
      </w:r>
      <w:r w:rsidRPr="007D58D0">
        <w:rPr>
          <w:sz w:val="24"/>
          <w:szCs w:val="24"/>
        </w:rPr>
        <w:t xml:space="preserve"> Printers are available in the cyber café on the second basement level of the Tower building, on the ground floor of the </w:t>
      </w:r>
      <w:proofErr w:type="spellStart"/>
      <w:r w:rsidRPr="007D58D0">
        <w:rPr>
          <w:sz w:val="24"/>
          <w:szCs w:val="24"/>
        </w:rPr>
        <w:t>Montbrillant</w:t>
      </w:r>
      <w:proofErr w:type="spellEnd"/>
      <w:r w:rsidRPr="007D58D0">
        <w:rPr>
          <w:sz w:val="24"/>
          <w:szCs w:val="24"/>
        </w:rPr>
        <w:t xml:space="preserve"> building and near the major meeting rooms, for delegates who wish to print documents.</w:t>
      </w:r>
    </w:p>
    <w:p w:rsidR="00D95F76" w:rsidRDefault="00D95F76" w:rsidP="00DC59DB">
      <w:pPr>
        <w:tabs>
          <w:tab w:val="left" w:pos="1418"/>
          <w:tab w:val="left" w:pos="1702"/>
          <w:tab w:val="left" w:pos="2160"/>
        </w:tabs>
        <w:spacing w:after="120"/>
        <w:ind w:left="1" w:right="90"/>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w:t>
      </w:r>
      <w:proofErr w:type="gramStart"/>
      <w:r>
        <w:t xml:space="preserve">email, that is sent to the desired printer email address (in the form </w:t>
      </w:r>
      <w:hyperlink r:id="rId16" w:history="1">
        <w:r>
          <w:rPr>
            <w:rStyle w:val="Hyperlink"/>
          </w:rPr>
          <w:t>printername@eprint.itu.int</w:t>
        </w:r>
      </w:hyperlink>
      <w:proofErr w:type="gramEnd"/>
      <w:r>
        <w:t xml:space="preserve">). No driver installation is required. For more details, please see </w:t>
      </w:r>
      <w:hyperlink r:id="rId17" w:history="1">
        <w:r>
          <w:rPr>
            <w:rStyle w:val="Hyperlink"/>
          </w:rPr>
          <w:t>http://itu.int/ITU-T/go/e-print</w:t>
        </w:r>
      </w:hyperlink>
      <w:r>
        <w:t>.</w:t>
      </w:r>
    </w:p>
    <w:p w:rsidR="00DC59DB" w:rsidRDefault="00DC59DB" w:rsidP="00DC59DB">
      <w:pPr>
        <w:tabs>
          <w:tab w:val="left" w:pos="1418"/>
          <w:tab w:val="left" w:pos="1702"/>
          <w:tab w:val="left" w:pos="2160"/>
        </w:tabs>
        <w:spacing w:after="120"/>
        <w:ind w:left="1" w:right="90"/>
        <w:jc w:val="center"/>
        <w:rPr>
          <w:b/>
          <w:bCs/>
          <w:sz w:val="28"/>
          <w:szCs w:val="28"/>
        </w:rPr>
      </w:pPr>
    </w:p>
    <w:p w:rsidR="00D95F76" w:rsidRDefault="0054734B" w:rsidP="00DC59DB">
      <w:pPr>
        <w:tabs>
          <w:tab w:val="left" w:pos="1418"/>
          <w:tab w:val="left" w:pos="1702"/>
          <w:tab w:val="left" w:pos="2160"/>
        </w:tabs>
        <w:spacing w:after="120"/>
        <w:ind w:left="1" w:right="90"/>
        <w:jc w:val="center"/>
        <w:rPr>
          <w:b/>
          <w:bCs/>
        </w:rPr>
      </w:pPr>
      <w:r>
        <w:rPr>
          <w:b/>
          <w:bCs/>
          <w:sz w:val="28"/>
          <w:szCs w:val="28"/>
        </w:rPr>
        <w:br w:type="page"/>
      </w:r>
      <w:r w:rsidR="00D95F76" w:rsidRPr="00182146">
        <w:rPr>
          <w:b/>
          <w:bCs/>
          <w:sz w:val="28"/>
          <w:szCs w:val="28"/>
        </w:rPr>
        <w:lastRenderedPageBreak/>
        <w:t>REGISTRATION</w:t>
      </w:r>
      <w:r w:rsidR="00D95F76" w:rsidRPr="007D58D0">
        <w:rPr>
          <w:b/>
          <w:bCs/>
          <w:sz w:val="28"/>
          <w:szCs w:val="28"/>
        </w:rPr>
        <w:t>, NEW DELEGATES and FELLOWSHIPS</w:t>
      </w:r>
    </w:p>
    <w:p w:rsidR="00D95F76" w:rsidRDefault="00D95F76" w:rsidP="00DC59DB">
      <w:pPr>
        <w:tabs>
          <w:tab w:val="left" w:pos="1418"/>
          <w:tab w:val="left" w:pos="1702"/>
          <w:tab w:val="left" w:pos="2160"/>
        </w:tabs>
        <w:spacing w:after="120"/>
        <w:ind w:left="1" w:right="90"/>
      </w:pPr>
      <w:r w:rsidRPr="00580DD4">
        <w:rPr>
          <w:b/>
          <w:bCs/>
        </w:rPr>
        <w:t>REGISTRATION</w:t>
      </w:r>
      <w:r>
        <w:tab/>
        <w:t>To enable TSB to make the necessary arrangements, please send by letter, fax (+41 22 730 5853) or e-mail (</w:t>
      </w:r>
      <w:hyperlink r:id="rId18" w:history="1">
        <w:r w:rsidRPr="00054C60">
          <w:rPr>
            <w:rStyle w:val="Hyperlink"/>
          </w:rPr>
          <w:t>tsbreg@itu.int</w:t>
        </w:r>
      </w:hyperlink>
      <w:r>
        <w:t xml:space="preserve">) </w:t>
      </w:r>
      <w:r>
        <w:rPr>
          <w:b/>
        </w:rPr>
        <w:t xml:space="preserve">not later than </w:t>
      </w:r>
      <w:r w:rsidR="00415CFC">
        <w:rPr>
          <w:b/>
        </w:rPr>
        <w:t>9</w:t>
      </w:r>
      <w:r>
        <w:rPr>
          <w:b/>
        </w:rPr>
        <w:t xml:space="preserve"> Ma</w:t>
      </w:r>
      <w:r w:rsidR="00415CFC">
        <w:rPr>
          <w:b/>
        </w:rPr>
        <w:t>y</w:t>
      </w:r>
      <w:r>
        <w:rPr>
          <w:b/>
        </w:rPr>
        <w:t xml:space="preserve"> 2013</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rsidR="00D95F76" w:rsidRPr="00141CE8" w:rsidRDefault="00D95F76" w:rsidP="00141CE8">
      <w:pPr>
        <w:tabs>
          <w:tab w:val="left" w:pos="1418"/>
          <w:tab w:val="left" w:pos="1702"/>
          <w:tab w:val="left" w:pos="2160"/>
        </w:tabs>
        <w:spacing w:after="120"/>
        <w:ind w:left="1" w:right="90"/>
        <w:rPr>
          <w:b/>
          <w:bCs/>
          <w:szCs w:val="24"/>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w:t>
      </w:r>
      <w:r w:rsidRPr="00141CE8">
        <w:rPr>
          <w:b/>
          <w:bCs/>
          <w:szCs w:val="24"/>
        </w:rPr>
        <w:t>the ITU-T website</w:t>
      </w:r>
      <w:r w:rsidR="00DC59DB" w:rsidRPr="00141CE8">
        <w:rPr>
          <w:b/>
          <w:bCs/>
          <w:szCs w:val="24"/>
        </w:rPr>
        <w:t xml:space="preserve"> </w:t>
      </w:r>
      <w:r w:rsidR="00141CE8">
        <w:rPr>
          <w:b/>
          <w:bCs/>
          <w:szCs w:val="24"/>
        </w:rPr>
        <w:t>at</w:t>
      </w:r>
      <w:proofErr w:type="gramStart"/>
      <w:r w:rsidR="00141CE8">
        <w:rPr>
          <w:b/>
          <w:bCs/>
          <w:szCs w:val="24"/>
        </w:rPr>
        <w:t>:</w:t>
      </w:r>
      <w:proofErr w:type="gramEnd"/>
      <w:r w:rsidR="00141CE8">
        <w:rPr>
          <w:b/>
          <w:bCs/>
          <w:szCs w:val="24"/>
        </w:rPr>
        <w:br/>
      </w:r>
      <w:hyperlink r:id="rId19" w:history="1">
        <w:r w:rsidR="00141CE8" w:rsidRPr="00141CE8">
          <w:rPr>
            <w:rStyle w:val="Hyperlink"/>
            <w:szCs w:val="24"/>
          </w:rPr>
          <w:t>http://itu.int/online/regsys/ITU-T/misc/edrs.registration.form?_eventid=3000537</w:t>
        </w:r>
      </w:hyperlink>
      <w:r w:rsidRPr="00141CE8">
        <w:rPr>
          <w:b/>
          <w:bCs/>
          <w:szCs w:val="24"/>
        </w:rPr>
        <w:t>.</w:t>
      </w:r>
    </w:p>
    <w:p w:rsidR="00D95F76" w:rsidRDefault="00D95F76" w:rsidP="00DC59DB">
      <w:pPr>
        <w:spacing w:after="120"/>
        <w:ind w:left="1" w:right="90"/>
        <w:rPr>
          <w:b/>
          <w:bCs/>
        </w:rPr>
      </w:pPr>
      <w:r>
        <w:rPr>
          <w:b/>
          <w:bCs/>
        </w:rPr>
        <w:t>KEY DEADLINES (before meeting)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670"/>
      </w:tblGrid>
      <w:tr w:rsidR="00D95F76" w:rsidTr="00DC59DB">
        <w:tc>
          <w:tcPr>
            <w:tcW w:w="1985" w:type="dxa"/>
            <w:shd w:val="clear" w:color="auto" w:fill="auto"/>
          </w:tcPr>
          <w:p w:rsidR="00D95F76" w:rsidRDefault="00D95F76" w:rsidP="00DC59DB">
            <w:pPr>
              <w:ind w:left="1" w:right="90"/>
            </w:pPr>
            <w:r>
              <w:t>12 Calendar days</w:t>
            </w:r>
          </w:p>
        </w:tc>
        <w:tc>
          <w:tcPr>
            <w:tcW w:w="1984" w:type="dxa"/>
            <w:shd w:val="clear" w:color="auto" w:fill="auto"/>
          </w:tcPr>
          <w:p w:rsidR="00D95F76" w:rsidRDefault="00415CFC" w:rsidP="00DC59DB">
            <w:pPr>
              <w:ind w:left="1" w:right="90"/>
              <w:jc w:val="center"/>
            </w:pPr>
            <w:r>
              <w:t>9</w:t>
            </w:r>
            <w:r w:rsidR="00D95F76">
              <w:t xml:space="preserve"> </w:t>
            </w:r>
            <w:r>
              <w:t>May</w:t>
            </w:r>
            <w:r w:rsidR="00D95F76">
              <w:t xml:space="preserve"> 2013</w:t>
            </w:r>
          </w:p>
        </w:tc>
        <w:tc>
          <w:tcPr>
            <w:tcW w:w="5670" w:type="dxa"/>
            <w:shd w:val="clear" w:color="auto" w:fill="auto"/>
          </w:tcPr>
          <w:p w:rsidR="00D95F76" w:rsidRDefault="00D95F76" w:rsidP="00DC59DB">
            <w:pPr>
              <w:ind w:left="1" w:right="90"/>
            </w:pPr>
            <w:r>
              <w:t>- final deadline for contributions</w:t>
            </w:r>
          </w:p>
        </w:tc>
      </w:tr>
    </w:tbl>
    <w:p w:rsidR="00415CFC" w:rsidRDefault="00415CFC" w:rsidP="00DC59DB">
      <w:pPr>
        <w:tabs>
          <w:tab w:val="left" w:pos="1418"/>
          <w:tab w:val="left" w:pos="1702"/>
          <w:tab w:val="left" w:pos="2160"/>
        </w:tabs>
        <w:spacing w:after="120"/>
        <w:ind w:left="1" w:right="90"/>
        <w:jc w:val="center"/>
        <w:rPr>
          <w:b/>
          <w:bCs/>
          <w:sz w:val="28"/>
          <w:szCs w:val="28"/>
        </w:rPr>
      </w:pPr>
    </w:p>
    <w:p w:rsidR="00D95F76" w:rsidRPr="004E16C2" w:rsidRDefault="00D95F76" w:rsidP="00DC59DB">
      <w:pPr>
        <w:tabs>
          <w:tab w:val="left" w:pos="1418"/>
          <w:tab w:val="left" w:pos="1702"/>
          <w:tab w:val="left" w:pos="2160"/>
        </w:tabs>
        <w:spacing w:before="240" w:after="120"/>
        <w:ind w:left="1" w:right="90"/>
        <w:jc w:val="center"/>
        <w:rPr>
          <w:b/>
          <w:bCs/>
          <w:sz w:val="28"/>
          <w:szCs w:val="28"/>
        </w:rPr>
      </w:pPr>
      <w:r>
        <w:rPr>
          <w:b/>
          <w:bCs/>
          <w:sz w:val="28"/>
          <w:szCs w:val="28"/>
        </w:rPr>
        <w:t xml:space="preserve">VISITING GENEVA: </w:t>
      </w:r>
      <w:r w:rsidRPr="004E16C2">
        <w:rPr>
          <w:b/>
          <w:bCs/>
          <w:sz w:val="28"/>
          <w:szCs w:val="28"/>
        </w:rPr>
        <w:t>HOTELS AND VISAS</w:t>
      </w:r>
    </w:p>
    <w:p w:rsidR="00D95F76" w:rsidRDefault="00D95F76" w:rsidP="00DC59DB">
      <w:pPr>
        <w:spacing w:after="120"/>
        <w:ind w:left="1" w:right="90"/>
      </w:pPr>
      <w:r w:rsidRPr="00725F66">
        <w:rPr>
          <w:b/>
          <w:bCs/>
        </w:rPr>
        <w:t>HOTELS:</w:t>
      </w:r>
      <w:r>
        <w:t xml:space="preserve"> For your convenience, a hotel reservation form is enclosed (Form </w:t>
      </w:r>
      <w:r w:rsidR="00415CFC">
        <w:t>1</w:t>
      </w:r>
      <w:r>
        <w:t xml:space="preserve">). A list of hotels can be found at </w:t>
      </w:r>
      <w:hyperlink r:id="rId20" w:history="1">
        <w:r w:rsidRPr="009D7F3E">
          <w:rPr>
            <w:rStyle w:val="Hyperlink"/>
          </w:rPr>
          <w:t>http://itu.int/travel/</w:t>
        </w:r>
      </w:hyperlink>
      <w:r w:rsidR="00415CFC" w:rsidRPr="00415CFC">
        <w:rPr>
          <w:rStyle w:val="Hyperlink"/>
          <w:u w:val="none"/>
        </w:rPr>
        <w:t>.</w:t>
      </w:r>
    </w:p>
    <w:p w:rsidR="00D95F76" w:rsidRDefault="00D95F76" w:rsidP="00DC59DB">
      <w:pPr>
        <w:tabs>
          <w:tab w:val="left" w:pos="1418"/>
          <w:tab w:val="left" w:pos="1702"/>
          <w:tab w:val="left" w:pos="2160"/>
        </w:tabs>
        <w:spacing w:after="120"/>
        <w:ind w:left="1" w:right="90"/>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D95F76" w:rsidRDefault="00D95F76" w:rsidP="00DC59DB">
      <w:pPr>
        <w:tabs>
          <w:tab w:val="clear" w:pos="794"/>
          <w:tab w:val="clear" w:pos="1191"/>
          <w:tab w:val="clear" w:pos="1588"/>
          <w:tab w:val="clear" w:pos="1985"/>
        </w:tabs>
        <w:spacing w:after="120"/>
        <w:ind w:left="1" w:right="90"/>
        <w:sectPr w:rsidR="00D95F76" w:rsidSect="007A60B0">
          <w:headerReference w:type="even" r:id="rId22"/>
          <w:headerReference w:type="default" r:id="rId23"/>
          <w:footerReference w:type="even" r:id="rId24"/>
          <w:footerReference w:type="default" r:id="rId25"/>
          <w:footerReference w:type="first" r:id="rId26"/>
          <w:pgSz w:w="11907" w:h="16727" w:code="9"/>
          <w:pgMar w:top="1440" w:right="1440" w:bottom="1440" w:left="1134" w:header="567" w:footer="567" w:gutter="0"/>
          <w:paperSrc w:first="15" w:other="15"/>
          <w:cols w:space="720"/>
          <w:titlePg/>
          <w:docGrid w:linePitch="326"/>
        </w:sectPr>
      </w:pPr>
    </w:p>
    <w:p w:rsidR="00D95F76" w:rsidRDefault="00D95F76" w:rsidP="00D95F76">
      <w:pPr>
        <w:pStyle w:val="LetterStart"/>
        <w:tabs>
          <w:tab w:val="clear" w:pos="1361"/>
          <w:tab w:val="clear" w:pos="1758"/>
          <w:tab w:val="clear" w:pos="2155"/>
          <w:tab w:val="clear" w:pos="2552"/>
          <w:tab w:val="center" w:pos="4962"/>
        </w:tabs>
        <w:spacing w:line="240" w:lineRule="atLeast"/>
        <w:ind w:left="1003" w:hanging="1002"/>
        <w:jc w:val="center"/>
        <w:rPr>
          <w:b/>
          <w:bCs/>
          <w:lang w:val="en-US"/>
        </w:rPr>
      </w:pPr>
      <w:r w:rsidRPr="00580DD4">
        <w:rPr>
          <w:b/>
          <w:bCs/>
        </w:rPr>
        <w:lastRenderedPageBreak/>
        <w:t>FORM</w:t>
      </w:r>
      <w:r>
        <w:rPr>
          <w:b/>
          <w:bCs/>
          <w:lang w:val="en-US"/>
        </w:rPr>
        <w:t xml:space="preserve"> 1</w:t>
      </w:r>
      <w:r w:rsidRPr="00B25263">
        <w:rPr>
          <w:b/>
          <w:bCs/>
          <w:lang w:val="en-US"/>
        </w:rPr>
        <w:t xml:space="preserve"> - HOTELS</w:t>
      </w:r>
    </w:p>
    <w:p w:rsidR="00D95F76" w:rsidRPr="0054734B" w:rsidRDefault="00D95F76" w:rsidP="00D95F76">
      <w:pPr>
        <w:pStyle w:val="LetterStart"/>
        <w:tabs>
          <w:tab w:val="clear" w:pos="1361"/>
          <w:tab w:val="clear" w:pos="1758"/>
          <w:tab w:val="clear" w:pos="2155"/>
          <w:tab w:val="clear" w:pos="2552"/>
          <w:tab w:val="center" w:pos="4962"/>
        </w:tabs>
        <w:spacing w:line="240" w:lineRule="atLeast"/>
        <w:ind w:left="1003" w:hanging="1002"/>
        <w:jc w:val="center"/>
        <w:rPr>
          <w:sz w:val="16"/>
        </w:rPr>
      </w:pPr>
      <w:r w:rsidRPr="0054734B">
        <w:rPr>
          <w:lang w:val="en-US"/>
        </w:rPr>
        <w:t>(</w:t>
      </w:r>
      <w:proofErr w:type="gramStart"/>
      <w:r w:rsidRPr="0054734B">
        <w:rPr>
          <w:lang w:val="en-US"/>
        </w:rPr>
        <w:t>to</w:t>
      </w:r>
      <w:proofErr w:type="gramEnd"/>
      <w:r w:rsidRPr="0054734B">
        <w:rPr>
          <w:lang w:val="en-US"/>
        </w:rPr>
        <w:t xml:space="preserve"> TSB Collective letter 1/SCV)</w:t>
      </w:r>
    </w:p>
    <w:tbl>
      <w:tblPr>
        <w:tblW w:w="0" w:type="auto"/>
        <w:jc w:val="center"/>
        <w:tblLayout w:type="fixed"/>
        <w:tblLook w:val="0000" w:firstRow="0" w:lastRow="0" w:firstColumn="0" w:lastColumn="0" w:noHBand="0" w:noVBand="0"/>
      </w:tblPr>
      <w:tblGrid>
        <w:gridCol w:w="9360"/>
      </w:tblGrid>
      <w:tr w:rsidR="00D95F76" w:rsidRPr="00C67AB9" w:rsidTr="00822D36">
        <w:trPr>
          <w:cantSplit/>
          <w:jc w:val="center"/>
        </w:trPr>
        <w:tc>
          <w:tcPr>
            <w:tcW w:w="9360" w:type="dxa"/>
            <w:tcBorders>
              <w:top w:val="single" w:sz="6" w:space="0" w:color="auto"/>
              <w:left w:val="single" w:sz="6" w:space="0" w:color="auto"/>
              <w:bottom w:val="single" w:sz="6" w:space="0" w:color="auto"/>
              <w:right w:val="single" w:sz="6" w:space="0" w:color="auto"/>
            </w:tcBorders>
          </w:tcPr>
          <w:p w:rsidR="00D95F76" w:rsidRDefault="00D95F76" w:rsidP="00822D36">
            <w:pPr>
              <w:tabs>
                <w:tab w:val="left" w:pos="1440"/>
                <w:tab w:val="left" w:pos="8647"/>
              </w:tabs>
              <w:spacing w:before="0" w:line="288" w:lineRule="atLeast"/>
              <w:ind w:right="133"/>
              <w:jc w:val="center"/>
              <w:rPr>
                <w:i/>
                <w:sz w:val="20"/>
              </w:rPr>
            </w:pPr>
          </w:p>
          <w:p w:rsidR="00D95F76" w:rsidRPr="001F5A0A" w:rsidRDefault="00D95F76" w:rsidP="00822D3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D95F76" w:rsidRPr="00C67AB9" w:rsidRDefault="00D95F76" w:rsidP="00822D36">
            <w:pPr>
              <w:spacing w:before="0" w:after="100" w:line="288" w:lineRule="atLeast"/>
              <w:ind w:right="130"/>
              <w:jc w:val="center"/>
              <w:rPr>
                <w:sz w:val="20"/>
                <w:lang w:val="en-US"/>
              </w:rPr>
            </w:pPr>
          </w:p>
        </w:tc>
      </w:tr>
    </w:tbl>
    <w:p w:rsidR="00D95F76" w:rsidRPr="00C67AB9" w:rsidRDefault="00D95F76" w:rsidP="00D95F76">
      <w:pPr>
        <w:tabs>
          <w:tab w:val="center" w:pos="9639"/>
        </w:tabs>
        <w:spacing w:line="240" w:lineRule="atLeast"/>
        <w:ind w:left="436"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D95F76" w:rsidTr="00822D36">
        <w:trPr>
          <w:cantSplit/>
          <w:jc w:val="center"/>
        </w:trPr>
        <w:tc>
          <w:tcPr>
            <w:tcW w:w="1291" w:type="dxa"/>
          </w:tcPr>
          <w:p w:rsidR="00D95F76" w:rsidRDefault="00D95F76" w:rsidP="00822D36">
            <w:pPr>
              <w:tabs>
                <w:tab w:val="center" w:pos="9639"/>
              </w:tabs>
              <w:spacing w:before="57" w:line="240" w:lineRule="atLeast"/>
              <w:ind w:right="-176"/>
              <w:jc w:val="center"/>
              <w:rPr>
                <w:sz w:val="28"/>
              </w:rPr>
            </w:pPr>
            <w:r>
              <w:rPr>
                <w:noProof/>
                <w:lang w:val="en-US" w:eastAsia="zh-CN"/>
              </w:rPr>
              <w:drawing>
                <wp:inline distT="0" distB="0" distL="0" distR="0" wp14:anchorId="2513E5FB" wp14:editId="076A84CF">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95F76" w:rsidRPr="001F5A0A" w:rsidRDefault="00D95F76" w:rsidP="00822D3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D95F76" w:rsidRDefault="00D95F76" w:rsidP="00822D36">
            <w:pPr>
              <w:tabs>
                <w:tab w:val="center" w:pos="9639"/>
              </w:tabs>
              <w:spacing w:before="57" w:line="240" w:lineRule="atLeast"/>
              <w:ind w:left="-142" w:right="-74"/>
              <w:jc w:val="center"/>
              <w:rPr>
                <w:sz w:val="28"/>
              </w:rPr>
            </w:pPr>
            <w:r>
              <w:rPr>
                <w:noProof/>
                <w:lang w:val="en-US" w:eastAsia="zh-CN"/>
              </w:rPr>
              <w:drawing>
                <wp:inline distT="0" distB="0" distL="0" distR="0" wp14:anchorId="055DF46C" wp14:editId="00767E2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95F76" w:rsidRDefault="00D95F76" w:rsidP="00D95F76">
      <w:pPr>
        <w:tabs>
          <w:tab w:val="left" w:pos="1440"/>
        </w:tabs>
        <w:spacing w:before="0" w:line="240" w:lineRule="atLeast"/>
        <w:ind w:left="720" w:right="-143"/>
        <w:jc w:val="center"/>
        <w:rPr>
          <w:b/>
        </w:rPr>
      </w:pPr>
    </w:p>
    <w:p w:rsidR="00D95F76" w:rsidRPr="00403633" w:rsidRDefault="00D95F76" w:rsidP="00892383">
      <w:pPr>
        <w:tabs>
          <w:tab w:val="clear" w:pos="794"/>
          <w:tab w:val="center" w:pos="4678"/>
        </w:tabs>
        <w:spacing w:before="0" w:line="240" w:lineRule="atLeast"/>
        <w:ind w:right="-17"/>
        <w:jc w:val="center"/>
        <w:rPr>
          <w:b/>
          <w:bCs/>
          <w:szCs w:val="24"/>
          <w:lang w:val="en-US"/>
        </w:rPr>
      </w:pPr>
      <w:r w:rsidRPr="00403633">
        <w:rPr>
          <w:b/>
          <w:bCs/>
          <w:szCs w:val="24"/>
          <w:lang w:val="en-US"/>
        </w:rPr>
        <w:t>TELECOMMUNICATION STANDARDIZATION SECTOR</w:t>
      </w:r>
      <w:r w:rsidRPr="00403633">
        <w:rPr>
          <w:b/>
          <w:bCs/>
          <w:szCs w:val="24"/>
          <w:lang w:val="en-US"/>
        </w:rPr>
        <w:br/>
      </w:r>
    </w:p>
    <w:p w:rsidR="00D95F76" w:rsidRPr="00403633" w:rsidRDefault="00D95F76" w:rsidP="00D95F76">
      <w:pPr>
        <w:tabs>
          <w:tab w:val="left" w:pos="1440"/>
        </w:tabs>
        <w:spacing w:before="0" w:line="240" w:lineRule="atLeast"/>
        <w:ind w:left="720" w:right="-143"/>
        <w:rPr>
          <w:sz w:val="20"/>
          <w:lang w:val="en-US"/>
        </w:rPr>
      </w:pPr>
    </w:p>
    <w:p w:rsidR="00415CFC" w:rsidRPr="00E20C97" w:rsidRDefault="00415CFC" w:rsidP="00415CFC">
      <w:pPr>
        <w:tabs>
          <w:tab w:val="left" w:pos="1440"/>
        </w:tabs>
        <w:spacing w:before="0" w:line="240" w:lineRule="atLeast"/>
        <w:ind w:left="284" w:right="515"/>
        <w:rPr>
          <w:sz w:val="20"/>
          <w:lang w:val="en-US"/>
        </w:rPr>
      </w:pPr>
      <w:proofErr w:type="gramStart"/>
      <w:r>
        <w:rPr>
          <w:i/>
          <w:sz w:val="20"/>
        </w:rPr>
        <w:t>SCV  meeting</w:t>
      </w:r>
      <w:proofErr w:type="gramEnd"/>
      <w:r>
        <w:rPr>
          <w:i/>
          <w:sz w:val="20"/>
        </w:rPr>
        <w:t xml:space="preserve"> 21 May 2013 in Geneva</w:t>
      </w:r>
    </w:p>
    <w:p w:rsidR="00D95F76" w:rsidRPr="00E20C97" w:rsidRDefault="00D95F76" w:rsidP="00D95F76">
      <w:pPr>
        <w:tabs>
          <w:tab w:val="left" w:pos="1440"/>
        </w:tabs>
        <w:spacing w:before="0" w:line="240" w:lineRule="atLeast"/>
        <w:ind w:left="720" w:right="515"/>
        <w:rPr>
          <w:sz w:val="20"/>
          <w:lang w:val="en-US"/>
        </w:rPr>
      </w:pPr>
    </w:p>
    <w:p w:rsidR="00D95F76" w:rsidRPr="00E20C97" w:rsidRDefault="00D95F76" w:rsidP="00D95F76">
      <w:pPr>
        <w:tabs>
          <w:tab w:val="left" w:pos="1440"/>
        </w:tabs>
        <w:spacing w:before="0" w:line="240" w:lineRule="atLeast"/>
        <w:ind w:left="720" w:right="515"/>
        <w:rPr>
          <w:sz w:val="20"/>
          <w:lang w:val="en-US"/>
        </w:rPr>
      </w:pPr>
    </w:p>
    <w:p w:rsidR="00D95F76" w:rsidRPr="00E20C97" w:rsidRDefault="00D95F76" w:rsidP="00892383">
      <w:pPr>
        <w:tabs>
          <w:tab w:val="clear" w:pos="794"/>
          <w:tab w:val="left" w:pos="1440"/>
        </w:tabs>
        <w:spacing w:before="0" w:line="240" w:lineRule="atLeast"/>
        <w:ind w:left="284" w:right="-17"/>
        <w:rPr>
          <w:sz w:val="20"/>
          <w:lang w:val="en-US"/>
        </w:rPr>
      </w:pPr>
      <w:r>
        <w:rPr>
          <w:i/>
          <w:sz w:val="20"/>
        </w:rPr>
        <w:t>Confirmation of the reservation made on (date) -------------------------   with (hotel)   --------------------------</w:t>
      </w:r>
    </w:p>
    <w:p w:rsidR="00D95F76" w:rsidRPr="00E20C97" w:rsidRDefault="00D95F76" w:rsidP="00892383">
      <w:pPr>
        <w:tabs>
          <w:tab w:val="clear" w:pos="794"/>
          <w:tab w:val="left" w:pos="1440"/>
        </w:tabs>
        <w:spacing w:before="0" w:line="240" w:lineRule="atLeast"/>
        <w:ind w:left="284" w:right="-17"/>
        <w:rPr>
          <w:sz w:val="20"/>
          <w:lang w:val="en-US"/>
        </w:rPr>
      </w:pPr>
    </w:p>
    <w:p w:rsidR="00D95F76" w:rsidRPr="00E20C97" w:rsidRDefault="00D95F76" w:rsidP="00892383">
      <w:pPr>
        <w:tabs>
          <w:tab w:val="clear" w:pos="794"/>
          <w:tab w:val="left" w:pos="1440"/>
        </w:tabs>
        <w:spacing w:before="0" w:line="240" w:lineRule="atLeast"/>
        <w:ind w:left="284" w:right="-17"/>
        <w:rPr>
          <w:sz w:val="20"/>
          <w:lang w:val="en-US"/>
        </w:rPr>
      </w:pPr>
    </w:p>
    <w:p w:rsidR="00D95F76" w:rsidRPr="008B1814" w:rsidRDefault="00D95F76" w:rsidP="00892383">
      <w:pPr>
        <w:tabs>
          <w:tab w:val="clear" w:pos="794"/>
          <w:tab w:val="left" w:pos="1440"/>
        </w:tabs>
        <w:spacing w:before="0" w:line="240" w:lineRule="atLeast"/>
        <w:ind w:left="284" w:right="-17"/>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D95F76" w:rsidRPr="008B1814" w:rsidRDefault="00D95F76" w:rsidP="00892383">
      <w:pPr>
        <w:tabs>
          <w:tab w:val="clear" w:pos="794"/>
          <w:tab w:val="left" w:pos="1440"/>
        </w:tabs>
        <w:spacing w:before="0" w:line="240" w:lineRule="atLeast"/>
        <w:ind w:left="284" w:right="-17"/>
        <w:rPr>
          <w:sz w:val="20"/>
          <w:lang w:val="en-US"/>
        </w:rPr>
      </w:pPr>
    </w:p>
    <w:p w:rsidR="00D95F76" w:rsidRPr="008B1814" w:rsidRDefault="00D95F76" w:rsidP="00892383">
      <w:pPr>
        <w:tabs>
          <w:tab w:val="clear" w:pos="794"/>
          <w:tab w:val="left" w:pos="1440"/>
        </w:tabs>
        <w:spacing w:before="0" w:line="240" w:lineRule="atLeast"/>
        <w:ind w:left="284" w:right="-17"/>
        <w:rPr>
          <w:sz w:val="20"/>
          <w:lang w:val="en-US"/>
        </w:rPr>
      </w:pPr>
    </w:p>
    <w:p w:rsidR="00D95F76" w:rsidRDefault="00D95F76" w:rsidP="00892383">
      <w:pPr>
        <w:tabs>
          <w:tab w:val="clear" w:pos="794"/>
          <w:tab w:val="left" w:pos="1440"/>
        </w:tabs>
        <w:spacing w:before="0" w:line="240" w:lineRule="atLeast"/>
        <w:ind w:left="284" w:right="-17"/>
        <w:rPr>
          <w:i/>
          <w:sz w:val="20"/>
        </w:rPr>
      </w:pPr>
      <w:r>
        <w:rPr>
          <w:i/>
          <w:sz w:val="20"/>
        </w:rPr>
        <w:t>------------ single/double room(s)</w:t>
      </w:r>
    </w:p>
    <w:p w:rsidR="00D95F76" w:rsidRDefault="00D95F76" w:rsidP="00892383">
      <w:pPr>
        <w:tabs>
          <w:tab w:val="clear" w:pos="794"/>
          <w:tab w:val="left" w:pos="1440"/>
        </w:tabs>
        <w:spacing w:before="0" w:line="240" w:lineRule="atLeast"/>
        <w:ind w:left="284" w:right="-17"/>
        <w:rPr>
          <w:i/>
          <w:sz w:val="20"/>
        </w:rPr>
      </w:pPr>
    </w:p>
    <w:p w:rsidR="00D95F76" w:rsidRDefault="00D95F76" w:rsidP="00892383">
      <w:pPr>
        <w:tabs>
          <w:tab w:val="clear" w:pos="794"/>
          <w:tab w:val="left" w:pos="1440"/>
        </w:tabs>
        <w:spacing w:before="0" w:line="240" w:lineRule="atLeast"/>
        <w:ind w:left="284" w:right="-17"/>
        <w:rPr>
          <w:i/>
          <w:sz w:val="20"/>
        </w:rPr>
      </w:pPr>
      <w:proofErr w:type="gramStart"/>
      <w:r>
        <w:rPr>
          <w:i/>
          <w:sz w:val="20"/>
        </w:rPr>
        <w:t>arriving</w:t>
      </w:r>
      <w:proofErr w:type="gramEnd"/>
      <w:r>
        <w:rPr>
          <w:i/>
          <w:sz w:val="20"/>
        </w:rPr>
        <w:t xml:space="preserve"> on (date) ---------------------------  at (time)  -------------  departing on (date) --------------------------</w:t>
      </w:r>
    </w:p>
    <w:p w:rsidR="00D95F76" w:rsidRDefault="00D95F76" w:rsidP="00892383">
      <w:pPr>
        <w:tabs>
          <w:tab w:val="clear" w:pos="794"/>
          <w:tab w:val="left" w:pos="1440"/>
        </w:tabs>
        <w:spacing w:before="0" w:line="240" w:lineRule="atLeast"/>
        <w:ind w:left="284" w:right="-17"/>
        <w:rPr>
          <w:sz w:val="20"/>
        </w:rPr>
      </w:pPr>
    </w:p>
    <w:p w:rsidR="00D95F76" w:rsidRPr="008B1814" w:rsidRDefault="00D95F76" w:rsidP="00892383">
      <w:pPr>
        <w:tabs>
          <w:tab w:val="clear" w:pos="794"/>
          <w:tab w:val="left" w:pos="1440"/>
        </w:tabs>
        <w:spacing w:before="0" w:line="240" w:lineRule="atLeast"/>
        <w:ind w:left="284" w:right="-17"/>
        <w:rPr>
          <w:sz w:val="20"/>
        </w:rPr>
      </w:pPr>
    </w:p>
    <w:p w:rsidR="00D95F76" w:rsidRPr="00542259" w:rsidRDefault="00D95F76" w:rsidP="00892383">
      <w:pPr>
        <w:tabs>
          <w:tab w:val="clear" w:pos="794"/>
          <w:tab w:val="clear" w:pos="1191"/>
          <w:tab w:val="clear" w:pos="1588"/>
          <w:tab w:val="clear" w:pos="1985"/>
        </w:tabs>
        <w:spacing w:before="100" w:beforeAutospacing="1" w:after="100" w:afterAutospacing="1"/>
        <w:ind w:left="284" w:right="-17"/>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D95F76" w:rsidRPr="00E20C97"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D95F76" w:rsidRPr="00C67AB9" w:rsidRDefault="00D95F76" w:rsidP="00892383">
      <w:pPr>
        <w:tabs>
          <w:tab w:val="clear" w:pos="794"/>
          <w:tab w:val="left" w:pos="1440"/>
        </w:tabs>
        <w:spacing w:before="0" w:line="240" w:lineRule="atLeast"/>
        <w:ind w:left="284" w:right="-17"/>
        <w:rPr>
          <w:i/>
          <w:iCs/>
          <w:sz w:val="20"/>
          <w:lang w:val="en-US"/>
        </w:rPr>
      </w:pPr>
    </w:p>
    <w:p w:rsidR="00D95F76" w:rsidRPr="008B1814" w:rsidRDefault="00D95F76" w:rsidP="00892383">
      <w:pPr>
        <w:tabs>
          <w:tab w:val="clear" w:pos="794"/>
          <w:tab w:val="left" w:pos="1440"/>
        </w:tabs>
        <w:spacing w:before="0" w:line="240" w:lineRule="atLeast"/>
        <w:ind w:left="284" w:right="-17"/>
        <w:rPr>
          <w:i/>
          <w:iCs/>
          <w:sz w:val="20"/>
          <w:lang w:val="en-US"/>
        </w:rPr>
      </w:pPr>
      <w:r w:rsidRPr="008B1814">
        <w:rPr>
          <w:i/>
          <w:iCs/>
          <w:sz w:val="20"/>
          <w:lang w:val="en-US"/>
        </w:rPr>
        <w:t>--------------------------------------------------------------------------------------         Fax: ----------------------------</w:t>
      </w:r>
    </w:p>
    <w:p w:rsidR="00D95F76" w:rsidRPr="008B1814" w:rsidRDefault="00D95F76" w:rsidP="00892383">
      <w:pPr>
        <w:tabs>
          <w:tab w:val="clear" w:pos="794"/>
          <w:tab w:val="left" w:pos="1440"/>
        </w:tabs>
        <w:spacing w:before="0" w:line="240" w:lineRule="atLeast"/>
        <w:ind w:left="284" w:right="-17"/>
        <w:rPr>
          <w:i/>
          <w:iCs/>
          <w:sz w:val="20"/>
          <w:lang w:val="en-US"/>
        </w:rPr>
      </w:pPr>
    </w:p>
    <w:p w:rsidR="00D95F76" w:rsidRPr="00403633" w:rsidRDefault="00D95F76" w:rsidP="00892383">
      <w:pPr>
        <w:tabs>
          <w:tab w:val="clear" w:pos="794"/>
          <w:tab w:val="left" w:pos="1440"/>
        </w:tabs>
        <w:spacing w:before="0" w:line="240" w:lineRule="atLeast"/>
        <w:ind w:left="284" w:right="-17"/>
        <w:rPr>
          <w:sz w:val="20"/>
          <w:lang w:val="en-US"/>
        </w:rPr>
      </w:pPr>
      <w:r w:rsidRPr="00403633">
        <w:rPr>
          <w:i/>
          <w:iCs/>
          <w:sz w:val="20"/>
          <w:lang w:val="en-US"/>
        </w:rPr>
        <w:t>--------------------------------------------------------------------------------------      E-mail:</w:t>
      </w:r>
      <w:r w:rsidRPr="00403633">
        <w:rPr>
          <w:sz w:val="20"/>
          <w:lang w:val="en-US"/>
        </w:rPr>
        <w:t xml:space="preserve"> ---------------------------</w:t>
      </w:r>
    </w:p>
    <w:p w:rsidR="00D95F76" w:rsidRPr="00403633" w:rsidRDefault="00D95F76" w:rsidP="00892383">
      <w:pPr>
        <w:tabs>
          <w:tab w:val="clear" w:pos="794"/>
          <w:tab w:val="left" w:pos="1440"/>
        </w:tabs>
        <w:spacing w:before="0" w:line="240" w:lineRule="atLeast"/>
        <w:ind w:left="284" w:right="-17"/>
        <w:rPr>
          <w:sz w:val="20"/>
          <w:lang w:val="en-US"/>
        </w:rPr>
      </w:pPr>
    </w:p>
    <w:p w:rsidR="00D95F76" w:rsidRPr="00403633"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D95F76" w:rsidRPr="00C67AB9" w:rsidRDefault="00D95F76" w:rsidP="00892383">
      <w:pPr>
        <w:tabs>
          <w:tab w:val="clear" w:pos="794"/>
          <w:tab w:val="left" w:pos="1440"/>
        </w:tabs>
        <w:spacing w:before="0" w:line="240" w:lineRule="atLeast"/>
        <w:ind w:left="284" w:right="-17"/>
        <w:rPr>
          <w:sz w:val="20"/>
          <w:lang w:val="en-US"/>
        </w:rPr>
      </w:pPr>
    </w:p>
    <w:p w:rsidR="00D95F76" w:rsidRPr="00C67AB9" w:rsidRDefault="00D95F76" w:rsidP="00892383">
      <w:pPr>
        <w:tabs>
          <w:tab w:val="clear" w:pos="794"/>
          <w:tab w:val="left" w:pos="1440"/>
        </w:tabs>
        <w:spacing w:before="0" w:line="240" w:lineRule="atLeast"/>
        <w:ind w:left="284" w:right="-17"/>
        <w:rPr>
          <w:sz w:val="20"/>
          <w:lang w:val="en-US"/>
        </w:rPr>
      </w:pPr>
    </w:p>
    <w:p w:rsidR="00D95F76" w:rsidRDefault="00D95F76" w:rsidP="00892383">
      <w:pPr>
        <w:tabs>
          <w:tab w:val="clear" w:pos="794"/>
          <w:tab w:val="left" w:pos="1440"/>
        </w:tabs>
        <w:spacing w:before="0" w:line="240" w:lineRule="atLeast"/>
        <w:ind w:left="284" w:right="-17"/>
        <w:rPr>
          <w:sz w:val="20"/>
        </w:rPr>
      </w:pPr>
      <w:r>
        <w:rPr>
          <w:i/>
          <w:sz w:val="20"/>
        </w:rPr>
        <w:t>Date</w:t>
      </w:r>
      <w:r>
        <w:rPr>
          <w:sz w:val="20"/>
        </w:rPr>
        <w:t xml:space="preserve"> ----------------------------------------------------      </w:t>
      </w:r>
      <w:r>
        <w:rPr>
          <w:i/>
          <w:sz w:val="20"/>
        </w:rPr>
        <w:t xml:space="preserve">Signature </w:t>
      </w:r>
      <w:r>
        <w:rPr>
          <w:sz w:val="20"/>
        </w:rPr>
        <w:t xml:space="preserve">       ----------------------------------------------</w:t>
      </w:r>
    </w:p>
    <w:p w:rsidR="00D95F76" w:rsidRDefault="00D95F76" w:rsidP="00D95F76">
      <w:pPr>
        <w:pStyle w:val="Index1"/>
        <w:spacing w:before="0"/>
        <w:ind w:left="436"/>
        <w:rPr>
          <w:sz w:val="2"/>
        </w:rPr>
      </w:pPr>
    </w:p>
    <w:p w:rsidR="00D95F76" w:rsidRDefault="00D95F76" w:rsidP="00D95F76">
      <w:pPr>
        <w:tabs>
          <w:tab w:val="clear" w:pos="794"/>
          <w:tab w:val="clear" w:pos="1191"/>
          <w:tab w:val="clear" w:pos="1588"/>
          <w:tab w:val="clear" w:pos="1985"/>
        </w:tabs>
        <w:spacing w:before="0"/>
        <w:ind w:left="436"/>
        <w:rPr>
          <w:rFonts w:asciiTheme="majorBidi" w:hAnsiTheme="majorBidi" w:cstheme="majorBidi"/>
          <w:b/>
          <w:bCs/>
          <w:sz w:val="28"/>
          <w:szCs w:val="28"/>
        </w:rPr>
      </w:pPr>
      <w:r>
        <w:rPr>
          <w:rFonts w:asciiTheme="majorBidi" w:hAnsiTheme="majorBidi" w:cstheme="majorBidi"/>
          <w:b/>
          <w:bCs/>
          <w:sz w:val="28"/>
          <w:szCs w:val="28"/>
        </w:rPr>
        <w:br w:type="page"/>
      </w:r>
    </w:p>
    <w:p w:rsidR="00D95F76" w:rsidRPr="000A1203" w:rsidRDefault="00D95F76" w:rsidP="00D95F76">
      <w:pPr>
        <w:ind w:left="1"/>
        <w:jc w:val="center"/>
        <w:rPr>
          <w:b/>
          <w:bCs/>
          <w:lang w:val="en-US"/>
        </w:rPr>
      </w:pPr>
      <w:r w:rsidRPr="00991C59">
        <w:rPr>
          <w:rFonts w:asciiTheme="majorBidi" w:hAnsiTheme="majorBidi" w:cstheme="majorBidi"/>
          <w:b/>
          <w:bCs/>
          <w:sz w:val="28"/>
          <w:szCs w:val="28"/>
        </w:rPr>
        <w:t xml:space="preserve">ANNEX </w:t>
      </w:r>
      <w:proofErr w:type="gramStart"/>
      <w:r>
        <w:rPr>
          <w:rFonts w:asciiTheme="majorBidi" w:hAnsiTheme="majorBidi" w:cstheme="majorBidi"/>
          <w:b/>
          <w:bCs/>
          <w:sz w:val="28"/>
          <w:szCs w:val="28"/>
        </w:rPr>
        <w:t>B</w:t>
      </w:r>
      <w:proofErr w:type="gramEnd"/>
      <w:r>
        <w:rPr>
          <w:rFonts w:asciiTheme="majorBidi" w:hAnsiTheme="majorBidi" w:cstheme="majorBidi"/>
          <w:b/>
          <w:bCs/>
          <w:sz w:val="28"/>
          <w:szCs w:val="28"/>
        </w:rPr>
        <w:br/>
      </w:r>
      <w:r w:rsidRPr="0054734B">
        <w:rPr>
          <w:lang w:val="en-US"/>
        </w:rPr>
        <w:t>(to TSB Collective letter 1/SCV)</w:t>
      </w:r>
    </w:p>
    <w:p w:rsidR="00D95F76" w:rsidRDefault="00D95F76" w:rsidP="00D95F76">
      <w:pPr>
        <w:ind w:left="1" w:right="-194"/>
        <w:jc w:val="center"/>
        <w:rPr>
          <w:rFonts w:asciiTheme="majorBidi" w:hAnsiTheme="majorBidi" w:cstheme="majorBidi"/>
          <w:b/>
          <w:bCs/>
          <w:sz w:val="28"/>
          <w:szCs w:val="28"/>
          <w:lang w:val="en-US"/>
        </w:rPr>
      </w:pPr>
    </w:p>
    <w:p w:rsidR="007A60B0" w:rsidRPr="000A1203" w:rsidRDefault="007A60B0" w:rsidP="00D95F76">
      <w:pPr>
        <w:ind w:left="1" w:right="-194"/>
        <w:jc w:val="center"/>
        <w:rPr>
          <w:rFonts w:asciiTheme="majorBidi" w:hAnsiTheme="majorBidi" w:cstheme="majorBidi"/>
          <w:b/>
          <w:bCs/>
          <w:sz w:val="28"/>
          <w:szCs w:val="28"/>
          <w:lang w:val="en-US"/>
        </w:rPr>
      </w:pPr>
    </w:p>
    <w:p w:rsidR="00D95F76" w:rsidRDefault="007A60B0" w:rsidP="00D95F76">
      <w:pPr>
        <w:jc w:val="center"/>
        <w:rPr>
          <w:b/>
        </w:rPr>
      </w:pPr>
      <w:r>
        <w:rPr>
          <w:b/>
          <w:bCs/>
          <w:lang w:val="en-US"/>
        </w:rPr>
        <w:t>Draft A</w:t>
      </w:r>
      <w:r w:rsidR="00D95F76" w:rsidRPr="00D95F76">
        <w:rPr>
          <w:b/>
          <w:bCs/>
          <w:lang w:val="en-US"/>
        </w:rPr>
        <w:t>genda for</w:t>
      </w:r>
      <w:r w:rsidR="00D95F76" w:rsidRPr="001F2A20">
        <w:rPr>
          <w:lang w:val="en-US"/>
        </w:rPr>
        <w:t xml:space="preserve"> </w:t>
      </w:r>
      <w:r w:rsidR="00D95F76">
        <w:rPr>
          <w:b/>
          <w:bCs/>
          <w:szCs w:val="24"/>
        </w:rPr>
        <w:t xml:space="preserve">21 May 2013 </w:t>
      </w:r>
      <w:r w:rsidR="00D95F76">
        <w:rPr>
          <w:b/>
        </w:rPr>
        <w:t>Meeting of the</w:t>
      </w:r>
    </w:p>
    <w:p w:rsidR="0014283C" w:rsidRDefault="0014283C" w:rsidP="00D95F76">
      <w:pPr>
        <w:jc w:val="center"/>
        <w:rPr>
          <w:b/>
          <w:bCs/>
          <w:szCs w:val="24"/>
        </w:rPr>
      </w:pPr>
      <w:r>
        <w:rPr>
          <w:b/>
        </w:rPr>
        <w:t>Standardization Committee for Vocabulary</w:t>
      </w:r>
    </w:p>
    <w:p w:rsidR="007A60B0" w:rsidRDefault="007A60B0" w:rsidP="0014283C">
      <w:pPr>
        <w:spacing w:line="360" w:lineRule="auto"/>
        <w:rPr>
          <w:b/>
          <w:bCs/>
        </w:rPr>
      </w:pPr>
    </w:p>
    <w:p w:rsidR="007A60B0" w:rsidRDefault="007A60B0" w:rsidP="0014283C">
      <w:pPr>
        <w:spacing w:line="360" w:lineRule="auto"/>
        <w:rPr>
          <w:b/>
          <w:bCs/>
        </w:rPr>
      </w:pPr>
    </w:p>
    <w:p w:rsidR="0036070C" w:rsidRPr="00E62E7E" w:rsidRDefault="0036070C" w:rsidP="0014283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en-US"/>
        </w:rPr>
      </w:pPr>
      <w:r w:rsidRPr="00E62E7E">
        <w:rPr>
          <w:szCs w:val="24"/>
        </w:rPr>
        <w:t>Opening of the meeting and welcome</w:t>
      </w:r>
    </w:p>
    <w:p w:rsidR="0036070C" w:rsidRPr="00E62E7E" w:rsidRDefault="0036070C" w:rsidP="0014283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fr-FR"/>
        </w:rPr>
      </w:pPr>
      <w:r w:rsidRPr="00E62E7E">
        <w:rPr>
          <w:szCs w:val="24"/>
          <w:lang w:val="fr-FR"/>
        </w:rPr>
        <w:t>Review input documents</w:t>
      </w:r>
    </w:p>
    <w:p w:rsidR="0036070C" w:rsidRPr="00E62E7E" w:rsidRDefault="0036070C" w:rsidP="0014283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fr-FR"/>
        </w:rPr>
      </w:pPr>
      <w:proofErr w:type="spellStart"/>
      <w:r w:rsidRPr="00E62E7E">
        <w:rPr>
          <w:szCs w:val="24"/>
          <w:lang w:val="fr-FR"/>
        </w:rPr>
        <w:t>Next</w:t>
      </w:r>
      <w:proofErr w:type="spellEnd"/>
      <w:r w:rsidRPr="00E62E7E">
        <w:rPr>
          <w:szCs w:val="24"/>
          <w:lang w:val="fr-FR"/>
        </w:rPr>
        <w:t xml:space="preserve"> </w:t>
      </w:r>
      <w:proofErr w:type="spellStart"/>
      <w:r w:rsidRPr="00E62E7E">
        <w:rPr>
          <w:szCs w:val="24"/>
          <w:lang w:val="fr-FR"/>
        </w:rPr>
        <w:t>steps</w:t>
      </w:r>
      <w:proofErr w:type="spellEnd"/>
      <w:r w:rsidRPr="00E62E7E">
        <w:rPr>
          <w:szCs w:val="24"/>
          <w:lang w:val="fr-FR"/>
        </w:rPr>
        <w:t xml:space="preserve"> for SCV</w:t>
      </w:r>
    </w:p>
    <w:p w:rsidR="0036070C" w:rsidRPr="00E62E7E" w:rsidRDefault="0036070C" w:rsidP="0014283C">
      <w:pPr>
        <w:numPr>
          <w:ilvl w:val="0"/>
          <w:numId w:val="3"/>
        </w:numPr>
        <w:tabs>
          <w:tab w:val="clear" w:pos="794"/>
          <w:tab w:val="clear" w:pos="1191"/>
          <w:tab w:val="clear" w:pos="1588"/>
          <w:tab w:val="clear" w:pos="1985"/>
        </w:tabs>
        <w:overflowPunct/>
        <w:autoSpaceDE/>
        <w:autoSpaceDN/>
        <w:adjustRightInd/>
        <w:spacing w:before="100" w:beforeAutospacing="1" w:after="100" w:afterAutospacing="1" w:line="360" w:lineRule="auto"/>
        <w:textAlignment w:val="auto"/>
        <w:rPr>
          <w:szCs w:val="24"/>
          <w:lang w:val="fr-FR"/>
        </w:rPr>
      </w:pPr>
      <w:proofErr w:type="spellStart"/>
      <w:r w:rsidRPr="00E62E7E">
        <w:rPr>
          <w:szCs w:val="24"/>
          <w:lang w:val="fr-FR"/>
        </w:rPr>
        <w:t>Any</w:t>
      </w:r>
      <w:proofErr w:type="spellEnd"/>
      <w:r w:rsidRPr="00E62E7E">
        <w:rPr>
          <w:szCs w:val="24"/>
          <w:lang w:val="fr-FR"/>
        </w:rPr>
        <w:t xml:space="preserve"> </w:t>
      </w:r>
      <w:proofErr w:type="spellStart"/>
      <w:r w:rsidRPr="00E62E7E">
        <w:rPr>
          <w:szCs w:val="24"/>
          <w:lang w:val="fr-FR"/>
        </w:rPr>
        <w:t>other</w:t>
      </w:r>
      <w:proofErr w:type="spellEnd"/>
      <w:r w:rsidRPr="00E62E7E">
        <w:rPr>
          <w:szCs w:val="24"/>
          <w:lang w:val="fr-FR"/>
        </w:rPr>
        <w:t xml:space="preserve"> business</w:t>
      </w:r>
    </w:p>
    <w:p w:rsidR="003274D4" w:rsidRPr="0054734B" w:rsidRDefault="0036070C" w:rsidP="0014283C">
      <w:pPr>
        <w:numPr>
          <w:ilvl w:val="0"/>
          <w:numId w:val="3"/>
        </w:num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textAlignment w:val="auto"/>
        <w:rPr>
          <w:szCs w:val="24"/>
        </w:rPr>
      </w:pPr>
      <w:proofErr w:type="spellStart"/>
      <w:r w:rsidRPr="00E62E7E">
        <w:rPr>
          <w:szCs w:val="24"/>
          <w:lang w:val="fr-FR"/>
        </w:rPr>
        <w:t>Closing</w:t>
      </w:r>
      <w:proofErr w:type="spellEnd"/>
    </w:p>
    <w:p w:rsidR="0054734B" w:rsidRDefault="0054734B" w:rsidP="0054734B">
      <w:p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textAlignment w:val="auto"/>
        <w:rPr>
          <w:szCs w:val="24"/>
          <w:lang w:val="fr-FR"/>
        </w:rPr>
      </w:pPr>
    </w:p>
    <w:p w:rsidR="0054734B" w:rsidRDefault="0054734B" w:rsidP="0054734B">
      <w:p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textAlignment w:val="auto"/>
        <w:rPr>
          <w:szCs w:val="24"/>
          <w:lang w:val="fr-FR"/>
        </w:rPr>
      </w:pPr>
    </w:p>
    <w:p w:rsidR="0054734B" w:rsidRPr="00E62E7E" w:rsidRDefault="0054734B" w:rsidP="0054734B">
      <w:pPr>
        <w:tabs>
          <w:tab w:val="clear" w:pos="794"/>
          <w:tab w:val="clear" w:pos="1191"/>
          <w:tab w:val="clear" w:pos="1588"/>
          <w:tab w:val="clear" w:pos="1985"/>
          <w:tab w:val="left" w:pos="1200"/>
          <w:tab w:val="left" w:pos="1560"/>
        </w:tabs>
        <w:overflowPunct/>
        <w:autoSpaceDE/>
        <w:autoSpaceDN/>
        <w:adjustRightInd/>
        <w:spacing w:before="100" w:beforeAutospacing="1" w:after="100" w:afterAutospacing="1" w:line="360" w:lineRule="auto"/>
        <w:jc w:val="center"/>
        <w:textAlignment w:val="auto"/>
        <w:rPr>
          <w:szCs w:val="24"/>
        </w:rPr>
      </w:pPr>
      <w:r>
        <w:rPr>
          <w:szCs w:val="24"/>
          <w:lang w:val="fr-FR"/>
        </w:rPr>
        <w:t>______________</w:t>
      </w:r>
    </w:p>
    <w:sectPr w:rsidR="0054734B" w:rsidRPr="00E62E7E" w:rsidSect="00415CFC">
      <w:headerReference w:type="first" r:id="rId28"/>
      <w:footerReference w:type="first" r:id="rId29"/>
      <w:pgSz w:w="11907" w:h="16840" w:code="9"/>
      <w:pgMar w:top="1134" w:right="867"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C8C" w:rsidRDefault="004B7C8C">
      <w:r>
        <w:separator/>
      </w:r>
    </w:p>
  </w:endnote>
  <w:endnote w:type="continuationSeparator" w:id="0">
    <w:p w:rsidR="004B7C8C" w:rsidRDefault="004B7C8C">
      <w:r>
        <w:continuationSeparator/>
      </w:r>
    </w:p>
  </w:endnote>
  <w:endnote w:type="continuationNotice" w:id="1">
    <w:p w:rsidR="004B7C8C" w:rsidRDefault="004B7C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76" w:rsidRPr="00D95F76" w:rsidRDefault="00D95F76" w:rsidP="001F778D">
    <w:pPr>
      <w:pStyle w:val="Footer"/>
      <w:rPr>
        <w:lang w:val="fr-CH"/>
      </w:rPr>
    </w:pPr>
    <w:r w:rsidRPr="00D95F76">
      <w:rPr>
        <w:lang w:val="fr-CH"/>
      </w:rPr>
      <w:t>ITU-T\COM-T\COM17\COLL\003E.DOC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76" w:rsidRPr="00D95F76" w:rsidRDefault="00D95F76" w:rsidP="0054734B">
    <w:pPr>
      <w:pStyle w:val="Footer"/>
      <w:rPr>
        <w:lang w:val="fr-CH"/>
      </w:rPr>
    </w:pPr>
    <w:r w:rsidRPr="00D95F76">
      <w:rPr>
        <w:lang w:val="fr-CH"/>
      </w:rPr>
      <w:t>ITU-T\COM-T\</w:t>
    </w:r>
    <w:r w:rsidR="0054734B">
      <w:rPr>
        <w:lang w:val="fr-CH"/>
      </w:rPr>
      <w:t>SCV</w:t>
    </w:r>
    <w:r w:rsidRPr="00D95F76">
      <w:rPr>
        <w:lang w:val="fr-CH"/>
      </w:rPr>
      <w:t>\COLL\001E.DOC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D95F76" w:rsidTr="001F778D">
      <w:tc>
        <w:tcPr>
          <w:tcW w:w="10149" w:type="dxa"/>
        </w:tcPr>
        <w:p w:rsidR="00D95F76" w:rsidRDefault="00D95F76" w:rsidP="001F778D">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D95F76" w:rsidRDefault="00D95F76" w:rsidP="001F778D">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D95F76" w:rsidRDefault="00D95F76" w:rsidP="001F778D">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D95F76" w:rsidRPr="00E1470B" w:rsidRDefault="00D95F76" w:rsidP="001F77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4B" w:rsidRPr="00D95F76" w:rsidRDefault="0054734B" w:rsidP="0054734B">
    <w:pPr>
      <w:pStyle w:val="Footer"/>
      <w:rPr>
        <w:lang w:val="fr-CH"/>
      </w:rPr>
    </w:pPr>
    <w:r w:rsidRPr="00D95F76">
      <w:rPr>
        <w:lang w:val="fr-CH"/>
      </w:rPr>
      <w:t>ITU-T\COM-T\</w:t>
    </w:r>
    <w:r>
      <w:rPr>
        <w:lang w:val="fr-CH"/>
      </w:rPr>
      <w:t>SCV</w:t>
    </w:r>
    <w:r w:rsidRPr="00D95F76">
      <w:rPr>
        <w:lang w:val="fr-CH"/>
      </w:rPr>
      <w:t>\COLL\001E.DOC</w:t>
    </w:r>
  </w:p>
  <w:p w:rsidR="00415CFC" w:rsidRPr="0054734B" w:rsidRDefault="00415CFC" w:rsidP="001F778D">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C8C" w:rsidRDefault="004B7C8C">
      <w:r>
        <w:t>____________________</w:t>
      </w:r>
    </w:p>
  </w:footnote>
  <w:footnote w:type="continuationSeparator" w:id="0">
    <w:p w:rsidR="004B7C8C" w:rsidRDefault="004B7C8C">
      <w:r>
        <w:continuationSeparator/>
      </w:r>
    </w:p>
  </w:footnote>
  <w:footnote w:type="continuationNotice" w:id="1">
    <w:p w:rsidR="004B7C8C" w:rsidRDefault="004B7C8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76" w:rsidRDefault="00D95F76">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F76" w:rsidRDefault="00D95F76" w:rsidP="001F778D">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CD524B">
      <w:rPr>
        <w:rStyle w:val="PageNumber"/>
        <w:noProof/>
      </w:rPr>
      <w:t>5</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63" w:rsidRDefault="00D14263" w:rsidP="00D14263">
    <w:pPr>
      <w:pStyle w:val="Header"/>
    </w:pPr>
    <w:r>
      <w:t xml:space="preserve">- </w:t>
    </w:r>
    <w:r>
      <w:fldChar w:fldCharType="begin"/>
    </w:r>
    <w:r>
      <w:instrText>PAGE</w:instrText>
    </w:r>
    <w:r>
      <w:fldChar w:fldCharType="separate"/>
    </w:r>
    <w:r w:rsidR="00CD524B">
      <w:rPr>
        <w:noProof/>
      </w:rPr>
      <w:t>4</w:t>
    </w:r>
    <w:r>
      <w:fldChar w:fldCharType="end"/>
    </w:r>
    <w:r>
      <w:t xml:space="preserve"> -</w:t>
    </w:r>
  </w:p>
  <w:p w:rsidR="00D14263" w:rsidRDefault="00D14263" w:rsidP="00D14263">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09F8"/>
    <w:multiLevelType w:val="multilevel"/>
    <w:tmpl w:val="037C16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Times New Roman" w:hAnsi="Times New Roman" w:hint="default"/>
      </w:rPr>
    </w:lvl>
    <w:lvl w:ilvl="2">
      <w:start w:val="1"/>
      <w:numFmt w:val="bullet"/>
      <w:lvlText w:val="o"/>
      <w:lvlJc w:val="left"/>
      <w:pPr>
        <w:tabs>
          <w:tab w:val="num" w:pos="1800"/>
        </w:tabs>
        <w:ind w:left="1800" w:hanging="360"/>
      </w:pPr>
      <w:rPr>
        <w:rFonts w:ascii="Times New Roman" w:hAnsi="Times New Roman" w:hint="default"/>
      </w:rPr>
    </w:lvl>
    <w:lvl w:ilvl="3">
      <w:start w:val="1"/>
      <w:numFmt w:val="bullet"/>
      <w:lvlText w:val="o"/>
      <w:lvlJc w:val="left"/>
      <w:pPr>
        <w:tabs>
          <w:tab w:val="num" w:pos="2520"/>
        </w:tabs>
        <w:ind w:left="2520" w:hanging="360"/>
      </w:pPr>
      <w:rPr>
        <w:rFonts w:ascii="Times New Roman" w:hAnsi="Times New Roman" w:hint="default"/>
      </w:rPr>
    </w:lvl>
    <w:lvl w:ilvl="4">
      <w:start w:val="1"/>
      <w:numFmt w:val="bullet"/>
      <w:lvlText w:val="o"/>
      <w:lvlJc w:val="left"/>
      <w:pPr>
        <w:tabs>
          <w:tab w:val="num" w:pos="3240"/>
        </w:tabs>
        <w:ind w:left="3240" w:hanging="360"/>
      </w:pPr>
      <w:rPr>
        <w:rFonts w:ascii="Times New Roman" w:hAnsi="Times New Roman" w:hint="default"/>
      </w:rPr>
    </w:lvl>
    <w:lvl w:ilvl="5">
      <w:start w:val="1"/>
      <w:numFmt w:val="bullet"/>
      <w:lvlText w:val="o"/>
      <w:lvlJc w:val="left"/>
      <w:pPr>
        <w:tabs>
          <w:tab w:val="num" w:pos="3960"/>
        </w:tabs>
        <w:ind w:left="3960" w:hanging="360"/>
      </w:pPr>
      <w:rPr>
        <w:rFonts w:ascii="Times New Roman" w:hAnsi="Times New Roman" w:hint="default"/>
      </w:rPr>
    </w:lvl>
    <w:lvl w:ilvl="6">
      <w:start w:val="1"/>
      <w:numFmt w:val="bullet"/>
      <w:lvlText w:val="o"/>
      <w:lvlJc w:val="left"/>
      <w:pPr>
        <w:tabs>
          <w:tab w:val="num" w:pos="4680"/>
        </w:tabs>
        <w:ind w:left="4680" w:hanging="360"/>
      </w:pPr>
      <w:rPr>
        <w:rFonts w:ascii="Times New Roman" w:hAnsi="Times New Roman" w:hint="default"/>
      </w:rPr>
    </w:lvl>
    <w:lvl w:ilvl="7">
      <w:start w:val="1"/>
      <w:numFmt w:val="bullet"/>
      <w:lvlText w:val="o"/>
      <w:lvlJc w:val="left"/>
      <w:pPr>
        <w:tabs>
          <w:tab w:val="num" w:pos="5400"/>
        </w:tabs>
        <w:ind w:left="5400" w:hanging="360"/>
      </w:pPr>
      <w:rPr>
        <w:rFonts w:ascii="Times New Roman" w:hAnsi="Times New Roman" w:hint="default"/>
      </w:rPr>
    </w:lvl>
    <w:lvl w:ilvl="8">
      <w:start w:val="1"/>
      <w:numFmt w:val="bullet"/>
      <w:lvlText w:val="o"/>
      <w:lvlJc w:val="left"/>
      <w:pPr>
        <w:tabs>
          <w:tab w:val="num" w:pos="6120"/>
        </w:tabs>
        <w:ind w:left="6120" w:hanging="360"/>
      </w:pPr>
      <w:rPr>
        <w:rFonts w:ascii="Times New Roman" w:hAnsi="Times New Roman" w:hint="default"/>
      </w:rPr>
    </w:lvl>
  </w:abstractNum>
  <w:abstractNum w:abstractNumId="1">
    <w:nsid w:val="18733C33"/>
    <w:multiLevelType w:val="hybridMultilevel"/>
    <w:tmpl w:val="7ED8C1BA"/>
    <w:lvl w:ilvl="0" w:tplc="0409000F">
      <w:start w:val="1"/>
      <w:numFmt w:val="decimal"/>
      <w:lvlText w:val="%1."/>
      <w:lvlJc w:val="left"/>
      <w:pPr>
        <w:tabs>
          <w:tab w:val="num" w:pos="360"/>
        </w:tabs>
        <w:ind w:left="360" w:hanging="360"/>
      </w:pPr>
      <w:rPr>
        <w:rFonts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2">
    <w:nsid w:val="498118D0"/>
    <w:multiLevelType w:val="hybridMultilevel"/>
    <w:tmpl w:val="182211E8"/>
    <w:lvl w:ilvl="0" w:tplc="39B2B896">
      <w:numFmt w:val="bullet"/>
      <w:lvlText w:val="-"/>
      <w:lvlJc w:val="left"/>
      <w:pPr>
        <w:ind w:left="636"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start w:val="1"/>
      <w:numFmt w:val="bullet"/>
      <w:lvlText w:val=""/>
      <w:lvlJc w:val="left"/>
      <w:pPr>
        <w:ind w:left="2796" w:hanging="360"/>
      </w:pPr>
      <w:rPr>
        <w:rFonts w:ascii="Symbol" w:hAnsi="Symbol" w:hint="default"/>
      </w:rPr>
    </w:lvl>
    <w:lvl w:ilvl="4" w:tplc="04090003">
      <w:start w:val="1"/>
      <w:numFmt w:val="bullet"/>
      <w:lvlText w:val="o"/>
      <w:lvlJc w:val="left"/>
      <w:pPr>
        <w:ind w:left="3516" w:hanging="360"/>
      </w:pPr>
      <w:rPr>
        <w:rFonts w:ascii="Courier New" w:hAnsi="Courier New" w:cs="Courier New" w:hint="default"/>
      </w:rPr>
    </w:lvl>
    <w:lvl w:ilvl="5" w:tplc="04090005">
      <w:start w:val="1"/>
      <w:numFmt w:val="bullet"/>
      <w:lvlText w:val=""/>
      <w:lvlJc w:val="left"/>
      <w:pPr>
        <w:ind w:left="4236" w:hanging="360"/>
      </w:pPr>
      <w:rPr>
        <w:rFonts w:ascii="Wingdings" w:hAnsi="Wingdings" w:hint="default"/>
      </w:rPr>
    </w:lvl>
    <w:lvl w:ilvl="6" w:tplc="04090001">
      <w:start w:val="1"/>
      <w:numFmt w:val="bullet"/>
      <w:lvlText w:val=""/>
      <w:lvlJc w:val="left"/>
      <w:pPr>
        <w:ind w:left="4956" w:hanging="360"/>
      </w:pPr>
      <w:rPr>
        <w:rFonts w:ascii="Symbol" w:hAnsi="Symbol" w:hint="default"/>
      </w:rPr>
    </w:lvl>
    <w:lvl w:ilvl="7" w:tplc="04090003">
      <w:start w:val="1"/>
      <w:numFmt w:val="bullet"/>
      <w:lvlText w:val="o"/>
      <w:lvlJc w:val="left"/>
      <w:pPr>
        <w:ind w:left="5676" w:hanging="360"/>
      </w:pPr>
      <w:rPr>
        <w:rFonts w:ascii="Courier New" w:hAnsi="Courier New" w:cs="Courier New" w:hint="default"/>
      </w:rPr>
    </w:lvl>
    <w:lvl w:ilvl="8" w:tplc="04090005">
      <w:start w:val="1"/>
      <w:numFmt w:val="bullet"/>
      <w:lvlText w:val=""/>
      <w:lvlJc w:val="left"/>
      <w:pPr>
        <w:ind w:left="6396"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53437B"/>
    <w:multiLevelType w:val="hybridMultilevel"/>
    <w:tmpl w:val="037C16BC"/>
    <w:lvl w:ilvl="0" w:tplc="04090001">
      <w:start w:val="1"/>
      <w:numFmt w:val="bullet"/>
      <w:lvlText w:val=""/>
      <w:lvlJc w:val="left"/>
      <w:pPr>
        <w:tabs>
          <w:tab w:val="num" w:pos="360"/>
        </w:tabs>
        <w:ind w:left="360" w:hanging="360"/>
      </w:pPr>
      <w:rPr>
        <w:rFonts w:ascii="Symbol" w:hAnsi="Symbol" w:hint="default"/>
      </w:rPr>
    </w:lvl>
    <w:lvl w:ilvl="1" w:tplc="FCEEE42C" w:tentative="1">
      <w:start w:val="1"/>
      <w:numFmt w:val="bullet"/>
      <w:lvlText w:val="o"/>
      <w:lvlJc w:val="left"/>
      <w:pPr>
        <w:tabs>
          <w:tab w:val="num" w:pos="1080"/>
        </w:tabs>
        <w:ind w:left="1080" w:hanging="360"/>
      </w:pPr>
      <w:rPr>
        <w:rFonts w:ascii="Times New Roman" w:hAnsi="Times New Roman" w:hint="default"/>
      </w:rPr>
    </w:lvl>
    <w:lvl w:ilvl="2" w:tplc="EB76B040" w:tentative="1">
      <w:start w:val="1"/>
      <w:numFmt w:val="bullet"/>
      <w:lvlText w:val="o"/>
      <w:lvlJc w:val="left"/>
      <w:pPr>
        <w:tabs>
          <w:tab w:val="num" w:pos="1800"/>
        </w:tabs>
        <w:ind w:left="1800" w:hanging="360"/>
      </w:pPr>
      <w:rPr>
        <w:rFonts w:ascii="Times New Roman" w:hAnsi="Times New Roman" w:hint="default"/>
      </w:rPr>
    </w:lvl>
    <w:lvl w:ilvl="3" w:tplc="272ABAC2" w:tentative="1">
      <w:start w:val="1"/>
      <w:numFmt w:val="bullet"/>
      <w:lvlText w:val="o"/>
      <w:lvlJc w:val="left"/>
      <w:pPr>
        <w:tabs>
          <w:tab w:val="num" w:pos="2520"/>
        </w:tabs>
        <w:ind w:left="2520" w:hanging="360"/>
      </w:pPr>
      <w:rPr>
        <w:rFonts w:ascii="Times New Roman" w:hAnsi="Times New Roman" w:hint="default"/>
      </w:rPr>
    </w:lvl>
    <w:lvl w:ilvl="4" w:tplc="3370D0EE" w:tentative="1">
      <w:start w:val="1"/>
      <w:numFmt w:val="bullet"/>
      <w:lvlText w:val="o"/>
      <w:lvlJc w:val="left"/>
      <w:pPr>
        <w:tabs>
          <w:tab w:val="num" w:pos="3240"/>
        </w:tabs>
        <w:ind w:left="3240" w:hanging="360"/>
      </w:pPr>
      <w:rPr>
        <w:rFonts w:ascii="Times New Roman" w:hAnsi="Times New Roman" w:hint="default"/>
      </w:rPr>
    </w:lvl>
    <w:lvl w:ilvl="5" w:tplc="B992BD1A" w:tentative="1">
      <w:start w:val="1"/>
      <w:numFmt w:val="bullet"/>
      <w:lvlText w:val="o"/>
      <w:lvlJc w:val="left"/>
      <w:pPr>
        <w:tabs>
          <w:tab w:val="num" w:pos="3960"/>
        </w:tabs>
        <w:ind w:left="3960" w:hanging="360"/>
      </w:pPr>
      <w:rPr>
        <w:rFonts w:ascii="Times New Roman" w:hAnsi="Times New Roman" w:hint="default"/>
      </w:rPr>
    </w:lvl>
    <w:lvl w:ilvl="6" w:tplc="093E012C" w:tentative="1">
      <w:start w:val="1"/>
      <w:numFmt w:val="bullet"/>
      <w:lvlText w:val="o"/>
      <w:lvlJc w:val="left"/>
      <w:pPr>
        <w:tabs>
          <w:tab w:val="num" w:pos="4680"/>
        </w:tabs>
        <w:ind w:left="4680" w:hanging="360"/>
      </w:pPr>
      <w:rPr>
        <w:rFonts w:ascii="Times New Roman" w:hAnsi="Times New Roman" w:hint="default"/>
      </w:rPr>
    </w:lvl>
    <w:lvl w:ilvl="7" w:tplc="58D8C022" w:tentative="1">
      <w:start w:val="1"/>
      <w:numFmt w:val="bullet"/>
      <w:lvlText w:val="o"/>
      <w:lvlJc w:val="left"/>
      <w:pPr>
        <w:tabs>
          <w:tab w:val="num" w:pos="5400"/>
        </w:tabs>
        <w:ind w:left="5400" w:hanging="360"/>
      </w:pPr>
      <w:rPr>
        <w:rFonts w:ascii="Times New Roman" w:hAnsi="Times New Roman" w:hint="default"/>
      </w:rPr>
    </w:lvl>
    <w:lvl w:ilvl="8" w:tplc="5EE01FB0" w:tentative="1">
      <w:start w:val="1"/>
      <w:numFmt w:val="bullet"/>
      <w:lvlText w:val="o"/>
      <w:lvlJc w:val="left"/>
      <w:pPr>
        <w:tabs>
          <w:tab w:val="num" w:pos="6120"/>
        </w:tabs>
        <w:ind w:left="6120" w:hanging="360"/>
      </w:pPr>
      <w:rPr>
        <w:rFonts w:ascii="Times New Roman" w:hAnsi="Times New Roman" w:hint="default"/>
      </w:rPr>
    </w:lvl>
  </w:abstractNum>
  <w:abstractNum w:abstractNumId="5">
    <w:nsid w:val="7B4B3F5E"/>
    <w:multiLevelType w:val="multilevel"/>
    <w:tmpl w:val="8398E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2"/>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0C6"/>
    <w:rsid w:val="0009124E"/>
    <w:rsid w:val="000D0987"/>
    <w:rsid w:val="000D645C"/>
    <w:rsid w:val="00132E06"/>
    <w:rsid w:val="00140D41"/>
    <w:rsid w:val="00141CE8"/>
    <w:rsid w:val="0014283C"/>
    <w:rsid w:val="00144E86"/>
    <w:rsid w:val="00174053"/>
    <w:rsid w:val="001A153B"/>
    <w:rsid w:val="001A2BAA"/>
    <w:rsid w:val="002378BD"/>
    <w:rsid w:val="00253A96"/>
    <w:rsid w:val="00282060"/>
    <w:rsid w:val="00284516"/>
    <w:rsid w:val="00287937"/>
    <w:rsid w:val="002A5F35"/>
    <w:rsid w:val="002C2A8C"/>
    <w:rsid w:val="003274D4"/>
    <w:rsid w:val="0036070C"/>
    <w:rsid w:val="003769D5"/>
    <w:rsid w:val="00386E4E"/>
    <w:rsid w:val="003A1310"/>
    <w:rsid w:val="003E620E"/>
    <w:rsid w:val="00414CBB"/>
    <w:rsid w:val="00415CFC"/>
    <w:rsid w:val="0041701D"/>
    <w:rsid w:val="004259C3"/>
    <w:rsid w:val="004556D7"/>
    <w:rsid w:val="00484E4E"/>
    <w:rsid w:val="004A6C6E"/>
    <w:rsid w:val="004B7C8C"/>
    <w:rsid w:val="005000BD"/>
    <w:rsid w:val="00501AFF"/>
    <w:rsid w:val="005119DA"/>
    <w:rsid w:val="00517008"/>
    <w:rsid w:val="00520C98"/>
    <w:rsid w:val="005332B5"/>
    <w:rsid w:val="005431FA"/>
    <w:rsid w:val="0054734B"/>
    <w:rsid w:val="00570894"/>
    <w:rsid w:val="00584605"/>
    <w:rsid w:val="005B53C7"/>
    <w:rsid w:val="005C7BD2"/>
    <w:rsid w:val="005E1395"/>
    <w:rsid w:val="005F6E8E"/>
    <w:rsid w:val="00622B65"/>
    <w:rsid w:val="00646275"/>
    <w:rsid w:val="00660C80"/>
    <w:rsid w:val="00674B8E"/>
    <w:rsid w:val="006D2FDF"/>
    <w:rsid w:val="006E7C16"/>
    <w:rsid w:val="007212FB"/>
    <w:rsid w:val="0074789A"/>
    <w:rsid w:val="00765740"/>
    <w:rsid w:val="007A60B0"/>
    <w:rsid w:val="007F5153"/>
    <w:rsid w:val="0081667A"/>
    <w:rsid w:val="00821B93"/>
    <w:rsid w:val="00884E1C"/>
    <w:rsid w:val="008860BD"/>
    <w:rsid w:val="00892383"/>
    <w:rsid w:val="00893A7A"/>
    <w:rsid w:val="008D10C6"/>
    <w:rsid w:val="008D376F"/>
    <w:rsid w:val="009149F4"/>
    <w:rsid w:val="00921626"/>
    <w:rsid w:val="009466EE"/>
    <w:rsid w:val="009560C7"/>
    <w:rsid w:val="009B1B07"/>
    <w:rsid w:val="009E0923"/>
    <w:rsid w:val="009E17E5"/>
    <w:rsid w:val="00A43094"/>
    <w:rsid w:val="00A4718E"/>
    <w:rsid w:val="00A661B0"/>
    <w:rsid w:val="00A72F31"/>
    <w:rsid w:val="00A85FDF"/>
    <w:rsid w:val="00A963C9"/>
    <w:rsid w:val="00AA4AEF"/>
    <w:rsid w:val="00AB2BE4"/>
    <w:rsid w:val="00AC0032"/>
    <w:rsid w:val="00AC1CD6"/>
    <w:rsid w:val="00AC3528"/>
    <w:rsid w:val="00AE32BA"/>
    <w:rsid w:val="00AF47CE"/>
    <w:rsid w:val="00AF677B"/>
    <w:rsid w:val="00B0481C"/>
    <w:rsid w:val="00B37274"/>
    <w:rsid w:val="00B51197"/>
    <w:rsid w:val="00BA5ACD"/>
    <w:rsid w:val="00C4681C"/>
    <w:rsid w:val="00C60E22"/>
    <w:rsid w:val="00C753CA"/>
    <w:rsid w:val="00C928E7"/>
    <w:rsid w:val="00C94465"/>
    <w:rsid w:val="00CC62BC"/>
    <w:rsid w:val="00CD146B"/>
    <w:rsid w:val="00CD524B"/>
    <w:rsid w:val="00CD7031"/>
    <w:rsid w:val="00CE1906"/>
    <w:rsid w:val="00D14263"/>
    <w:rsid w:val="00D27786"/>
    <w:rsid w:val="00D46AE2"/>
    <w:rsid w:val="00D574BB"/>
    <w:rsid w:val="00D70795"/>
    <w:rsid w:val="00D754EF"/>
    <w:rsid w:val="00D90E35"/>
    <w:rsid w:val="00D95F76"/>
    <w:rsid w:val="00DA04FC"/>
    <w:rsid w:val="00DB433E"/>
    <w:rsid w:val="00DC59DB"/>
    <w:rsid w:val="00DD6D59"/>
    <w:rsid w:val="00E32A93"/>
    <w:rsid w:val="00E62E7E"/>
    <w:rsid w:val="00EB137D"/>
    <w:rsid w:val="00EE6D69"/>
    <w:rsid w:val="00F43C77"/>
    <w:rsid w:val="00F716F2"/>
    <w:rsid w:val="00FB4C63"/>
    <w:rsid w:val="00FE2D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sid w:val="005E1395"/>
    <w:pPr>
      <w:overflowPunct/>
      <w:autoSpaceDE/>
      <w:autoSpaceDN/>
      <w:adjustRightInd/>
      <w:spacing w:after="120" w:line="480" w:lineRule="auto"/>
      <w:textAlignment w:val="auto"/>
    </w:pPr>
  </w:style>
  <w:style w:type="character" w:customStyle="1" w:styleId="BodyText2Char">
    <w:name w:val="Body Text 2 Char"/>
    <w:link w:val="BodyText2"/>
    <w:rsid w:val="005E1395"/>
    <w:rPr>
      <w:sz w:val="24"/>
      <w:lang w:val="en-GB" w:eastAsia="en-US" w:bidi="ar-SA"/>
    </w:rPr>
  </w:style>
  <w:style w:type="character" w:styleId="PageNumber">
    <w:name w:val="page number"/>
    <w:basedOn w:val="DefaultParagraphFont"/>
    <w:uiPriority w:val="99"/>
    <w:rsid w:val="003274D4"/>
  </w:style>
  <w:style w:type="paragraph" w:styleId="BalloonText">
    <w:name w:val="Balloon Text"/>
    <w:basedOn w:val="Normal"/>
    <w:semiHidden/>
    <w:rsid w:val="00FE2D8D"/>
    <w:rPr>
      <w:rFonts w:ascii="Tahoma" w:hAnsi="Tahoma" w:cs="Tahoma"/>
      <w:sz w:val="16"/>
      <w:szCs w:val="16"/>
    </w:rPr>
  </w:style>
  <w:style w:type="paragraph" w:styleId="ListParagraph">
    <w:name w:val="List Paragraph"/>
    <w:basedOn w:val="Normal"/>
    <w:uiPriority w:val="34"/>
    <w:qFormat/>
    <w:rsid w:val="00DA04FC"/>
    <w:pPr>
      <w:overflowPunct/>
      <w:autoSpaceDE/>
      <w:autoSpaceDN/>
      <w:adjustRightInd/>
      <w:ind w:left="720"/>
      <w:contextualSpacing/>
      <w:textAlignment w:val="auto"/>
    </w:pPr>
  </w:style>
  <w:style w:type="paragraph" w:styleId="NormalWeb">
    <w:name w:val="Normal (Web)"/>
    <w:basedOn w:val="Normal"/>
    <w:uiPriority w:val="99"/>
    <w:rsid w:val="00D95F7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erChar">
    <w:name w:val="Header Char"/>
    <w:basedOn w:val="DefaultParagraphFont"/>
    <w:link w:val="Header"/>
    <w:uiPriority w:val="99"/>
    <w:rsid w:val="00D95F76"/>
    <w:rPr>
      <w:rFonts w:ascii="Times New Roman" w:hAnsi="Times New Roman"/>
      <w:sz w:val="22"/>
      <w:lang w:val="en-GB" w:eastAsia="en-US"/>
    </w:rPr>
  </w:style>
  <w:style w:type="paragraph" w:styleId="PlainText">
    <w:name w:val="Plain Text"/>
    <w:basedOn w:val="Normal"/>
    <w:link w:val="PlainTextChar"/>
    <w:uiPriority w:val="99"/>
    <w:unhideWhenUsed/>
    <w:rsid w:val="00D95F76"/>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D95F76"/>
    <w:rPr>
      <w:rFonts w:ascii="Times New Roman" w:eastAsiaTheme="minorEastAsia" w:hAnsi="Times New Roman"/>
      <w:sz w:val="21"/>
      <w:szCs w:val="21"/>
    </w:rPr>
  </w:style>
  <w:style w:type="character" w:customStyle="1" w:styleId="FooterChar">
    <w:name w:val="Footer Char"/>
    <w:basedOn w:val="DefaultParagraphFont"/>
    <w:link w:val="Footer"/>
    <w:rsid w:val="00D95F76"/>
    <w:rPr>
      <w:rFonts w:ascii="Times New Roman" w:hAnsi="Times New Roman"/>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rPr>
      <w:sz w:val="22"/>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sid w:val="005E1395"/>
    <w:pPr>
      <w:overflowPunct/>
      <w:autoSpaceDE/>
      <w:autoSpaceDN/>
      <w:adjustRightInd/>
      <w:spacing w:after="120" w:line="480" w:lineRule="auto"/>
      <w:textAlignment w:val="auto"/>
    </w:pPr>
  </w:style>
  <w:style w:type="character" w:customStyle="1" w:styleId="BodyText2Char">
    <w:name w:val="Body Text 2 Char"/>
    <w:link w:val="BodyText2"/>
    <w:rsid w:val="005E1395"/>
    <w:rPr>
      <w:sz w:val="24"/>
      <w:lang w:val="en-GB" w:eastAsia="en-US" w:bidi="ar-SA"/>
    </w:rPr>
  </w:style>
  <w:style w:type="character" w:styleId="PageNumber">
    <w:name w:val="page number"/>
    <w:basedOn w:val="DefaultParagraphFont"/>
    <w:uiPriority w:val="99"/>
    <w:rsid w:val="003274D4"/>
  </w:style>
  <w:style w:type="paragraph" w:styleId="BalloonText">
    <w:name w:val="Balloon Text"/>
    <w:basedOn w:val="Normal"/>
    <w:semiHidden/>
    <w:rsid w:val="00FE2D8D"/>
    <w:rPr>
      <w:rFonts w:ascii="Tahoma" w:hAnsi="Tahoma" w:cs="Tahoma"/>
      <w:sz w:val="16"/>
      <w:szCs w:val="16"/>
    </w:rPr>
  </w:style>
  <w:style w:type="paragraph" w:styleId="ListParagraph">
    <w:name w:val="List Paragraph"/>
    <w:basedOn w:val="Normal"/>
    <w:uiPriority w:val="34"/>
    <w:qFormat/>
    <w:rsid w:val="00DA04FC"/>
    <w:pPr>
      <w:overflowPunct/>
      <w:autoSpaceDE/>
      <w:autoSpaceDN/>
      <w:adjustRightInd/>
      <w:ind w:left="720"/>
      <w:contextualSpacing/>
      <w:textAlignment w:val="auto"/>
    </w:pPr>
  </w:style>
  <w:style w:type="paragraph" w:styleId="NormalWeb">
    <w:name w:val="Normal (Web)"/>
    <w:basedOn w:val="Normal"/>
    <w:uiPriority w:val="99"/>
    <w:rsid w:val="00D95F7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eaderChar">
    <w:name w:val="Header Char"/>
    <w:basedOn w:val="DefaultParagraphFont"/>
    <w:link w:val="Header"/>
    <w:uiPriority w:val="99"/>
    <w:rsid w:val="00D95F76"/>
    <w:rPr>
      <w:rFonts w:ascii="Times New Roman" w:hAnsi="Times New Roman"/>
      <w:sz w:val="22"/>
      <w:lang w:val="en-GB" w:eastAsia="en-US"/>
    </w:rPr>
  </w:style>
  <w:style w:type="paragraph" w:styleId="PlainText">
    <w:name w:val="Plain Text"/>
    <w:basedOn w:val="Normal"/>
    <w:link w:val="PlainTextChar"/>
    <w:uiPriority w:val="99"/>
    <w:unhideWhenUsed/>
    <w:rsid w:val="00D95F76"/>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D95F76"/>
    <w:rPr>
      <w:rFonts w:ascii="Times New Roman" w:eastAsiaTheme="minorEastAsia" w:hAnsi="Times New Roman"/>
      <w:sz w:val="21"/>
      <w:szCs w:val="21"/>
    </w:rPr>
  </w:style>
  <w:style w:type="character" w:customStyle="1" w:styleId="FooterChar">
    <w:name w:val="Footer Char"/>
    <w:basedOn w:val="DefaultParagraphFont"/>
    <w:link w:val="Footer"/>
    <w:rsid w:val="00D95F76"/>
    <w:rPr>
      <w:rFonts w:ascii="Times New Roman" w:hAnsi="Times New Roman"/>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465628">
      <w:bodyDiv w:val="1"/>
      <w:marLeft w:val="0"/>
      <w:marRight w:val="0"/>
      <w:marTop w:val="0"/>
      <w:marBottom w:val="0"/>
      <w:divBdr>
        <w:top w:val="none" w:sz="0" w:space="0" w:color="auto"/>
        <w:left w:val="none" w:sz="0" w:space="0" w:color="auto"/>
        <w:bottom w:val="none" w:sz="0" w:space="0" w:color="auto"/>
        <w:right w:val="none" w:sz="0" w:space="0" w:color="auto"/>
      </w:divBdr>
    </w:div>
    <w:div w:id="837572877">
      <w:bodyDiv w:val="1"/>
      <w:marLeft w:val="0"/>
      <w:marRight w:val="0"/>
      <w:marTop w:val="0"/>
      <w:marBottom w:val="0"/>
      <w:divBdr>
        <w:top w:val="none" w:sz="0" w:space="0" w:color="auto"/>
        <w:left w:val="none" w:sz="0" w:space="0" w:color="auto"/>
        <w:bottom w:val="none" w:sz="0" w:space="0" w:color="auto"/>
        <w:right w:val="none" w:sz="0" w:space="0" w:color="auto"/>
      </w:divBdr>
    </w:div>
    <w:div w:id="845247040">
      <w:bodyDiv w:val="1"/>
      <w:marLeft w:val="0"/>
      <w:marRight w:val="0"/>
      <w:marTop w:val="0"/>
      <w:marBottom w:val="0"/>
      <w:divBdr>
        <w:top w:val="none" w:sz="0" w:space="0" w:color="auto"/>
        <w:left w:val="none" w:sz="0" w:space="0" w:color="auto"/>
        <w:bottom w:val="none" w:sz="0" w:space="0" w:color="auto"/>
        <w:right w:val="none" w:sz="0" w:space="0" w:color="auto"/>
      </w:divBdr>
    </w:div>
    <w:div w:id="1617953587">
      <w:bodyDiv w:val="1"/>
      <w:marLeft w:val="0"/>
      <w:marRight w:val="0"/>
      <w:marTop w:val="0"/>
      <w:marBottom w:val="0"/>
      <w:divBdr>
        <w:top w:val="none" w:sz="0" w:space="0" w:color="auto"/>
        <w:left w:val="none" w:sz="0" w:space="0" w:color="auto"/>
        <w:bottom w:val="none" w:sz="0" w:space="0" w:color="auto"/>
        <w:right w:val="none" w:sz="0" w:space="0" w:color="auto"/>
      </w:divBdr>
    </w:div>
    <w:div w:id="19561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mailto:tsbreg@itu.i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mailto:tsbscv@itu.int" TargetMode="External"/><Relationship Id="rId17" Type="http://schemas.openxmlformats.org/officeDocument/2006/relationships/hyperlink" Target="http://itu.int/ITU-T/go/e-pr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trave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online/regsys/ITU-T/misc/edrs.registration.form?_eventid=3000537"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hyperlink" Target="mailto:tsbscv@itu.int" TargetMode="External"/><Relationship Id="rId19" Type="http://schemas.openxmlformats.org/officeDocument/2006/relationships/hyperlink" Target="http://itu.int/online/regsys/ITU-T/misc/edrs.registration.form?_eventid=3000537"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ITU-T/edh/faqs-support.html" TargetMode="External"/><Relationship Id="rId22" Type="http://schemas.openxmlformats.org/officeDocument/2006/relationships/header" Target="header1.xml"/><Relationship Id="rId27" Type="http://schemas.openxmlformats.org/officeDocument/2006/relationships/image" Target="media/image2.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45D5D-A368-4E07-8AF9-45852D5B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5</Pages>
  <Words>1100</Words>
  <Characters>7669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8752</CharactersWithSpaces>
  <SharedDoc>false</SharedDoc>
  <HLinks>
    <vt:vector size="60" baseType="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327750</vt:i4>
      </vt:variant>
      <vt:variant>
        <vt:i4>15</vt:i4>
      </vt:variant>
      <vt:variant>
        <vt:i4>0</vt:i4>
      </vt:variant>
      <vt:variant>
        <vt:i4>5</vt:i4>
      </vt:variant>
      <vt:variant>
        <vt:lpwstr>http://www.itu.int/en/ITU-T/committees/scv/Pages/default.aspx</vt:lpwstr>
      </vt:variant>
      <vt:variant>
        <vt:lpwstr/>
      </vt:variant>
      <vt:variant>
        <vt:i4>6619225</vt:i4>
      </vt:variant>
      <vt:variant>
        <vt:i4>12</vt:i4>
      </vt:variant>
      <vt:variant>
        <vt:i4>0</vt:i4>
      </vt:variant>
      <vt:variant>
        <vt:i4>5</vt:i4>
      </vt:variant>
      <vt:variant>
        <vt:lpwstr>mailto:tsbreg@itu.int</vt:lpwstr>
      </vt:variant>
      <vt:variant>
        <vt:lpwstr/>
      </vt:variant>
      <vt:variant>
        <vt:i4>4849751</vt:i4>
      </vt:variant>
      <vt:variant>
        <vt:i4>9</vt:i4>
      </vt:variant>
      <vt:variant>
        <vt:i4>0</vt:i4>
      </vt:variant>
      <vt:variant>
        <vt:i4>5</vt:i4>
      </vt:variant>
      <vt:variant>
        <vt:lpwstr>http://itu-t/studygroups/templates/index.html</vt:lpwstr>
      </vt:variant>
      <vt:variant>
        <vt:lpwstr/>
      </vt:variant>
      <vt:variant>
        <vt:i4>6488137</vt:i4>
      </vt:variant>
      <vt:variant>
        <vt:i4>6</vt:i4>
      </vt:variant>
      <vt:variant>
        <vt:i4>0</vt:i4>
      </vt:variant>
      <vt:variant>
        <vt:i4>5</vt:i4>
      </vt:variant>
      <vt:variant>
        <vt:lpwstr>mailto:tsbscv@itu.int</vt:lpwstr>
      </vt:variant>
      <vt:variant>
        <vt:lpwstr/>
      </vt:variant>
      <vt:variant>
        <vt:i4>6946856</vt:i4>
      </vt:variant>
      <vt:variant>
        <vt:i4>3</vt:i4>
      </vt:variant>
      <vt:variant>
        <vt:i4>0</vt:i4>
      </vt:variant>
      <vt:variant>
        <vt:i4>5</vt:i4>
      </vt:variant>
      <vt:variant>
        <vt:lpwstr>http://www.itu.int/ITU-T/committees/scv/index.html</vt:lpwstr>
      </vt:variant>
      <vt:variant>
        <vt:lpwstr/>
      </vt:variant>
      <vt:variant>
        <vt:i4>6488137</vt:i4>
      </vt:variant>
      <vt:variant>
        <vt:i4>0</vt:i4>
      </vt:variant>
      <vt:variant>
        <vt:i4>0</vt:i4>
      </vt:variant>
      <vt:variant>
        <vt:i4>5</vt:i4>
      </vt:variant>
      <vt:variant>
        <vt:lpwstr>mailto:tsbscv@itu.int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2013-04-24T09:58:00Z</cp:lastPrinted>
  <dcterms:created xsi:type="dcterms:W3CDTF">2013-04-24T10:44:00Z</dcterms:created>
  <dcterms:modified xsi:type="dcterms:W3CDTF">2013-04-24T10:44:00Z</dcterms:modified>
</cp:coreProperties>
</file>