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B711A8" w14:paraId="3BE637D4" w14:textId="77777777">
        <w:trPr>
          <w:cantSplit/>
        </w:trPr>
        <w:tc>
          <w:tcPr>
            <w:tcW w:w="6426" w:type="dxa"/>
            <w:vAlign w:val="center"/>
          </w:tcPr>
          <w:p w14:paraId="4201A859" w14:textId="4636CA9A" w:rsidR="00762160" w:rsidRPr="00B711A8" w:rsidRDefault="00A42458" w:rsidP="00762160">
            <w:pPr>
              <w:tabs>
                <w:tab w:val="right" w:pos="8732"/>
              </w:tabs>
              <w:spacing w:before="0"/>
              <w:rPr>
                <w:b/>
                <w:bCs/>
                <w:iCs/>
                <w:color w:val="FFFFFF"/>
                <w:sz w:val="32"/>
                <w:szCs w:val="32"/>
              </w:rPr>
            </w:pPr>
            <w:r w:rsidRPr="00B711A8">
              <w:rPr>
                <w:b/>
                <w:bCs/>
                <w:sz w:val="28"/>
                <w:szCs w:val="28"/>
                <w:lang w:eastAsia="zh-CN"/>
              </w:rPr>
              <w:t>电信标准化局</w:t>
            </w:r>
          </w:p>
        </w:tc>
        <w:tc>
          <w:tcPr>
            <w:tcW w:w="3355" w:type="dxa"/>
            <w:vAlign w:val="center"/>
          </w:tcPr>
          <w:p w14:paraId="54A43DDD" w14:textId="0153A838" w:rsidR="00762160" w:rsidRPr="00B711A8" w:rsidRDefault="00A42458" w:rsidP="00762160">
            <w:pPr>
              <w:spacing w:before="0"/>
              <w:jc w:val="right"/>
              <w:rPr>
                <w:color w:val="FFFFFF"/>
                <w:sz w:val="26"/>
                <w:szCs w:val="26"/>
              </w:rPr>
            </w:pPr>
            <w:bookmarkStart w:id="0" w:name="ditulogo"/>
            <w:bookmarkEnd w:id="0"/>
            <w:r w:rsidRPr="00B711A8">
              <w:rPr>
                <w:b/>
                <w:bCs/>
                <w:noProof/>
                <w:lang w:val="en-US" w:eastAsia="zh-CN"/>
              </w:rPr>
              <w:drawing>
                <wp:inline distT="0" distB="0" distL="0" distR="0" wp14:anchorId="016925F8" wp14:editId="39E2425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62160" w:rsidRPr="00B711A8" w14:paraId="003FCEAB" w14:textId="77777777">
        <w:trPr>
          <w:cantSplit/>
        </w:trPr>
        <w:tc>
          <w:tcPr>
            <w:tcW w:w="6426" w:type="dxa"/>
            <w:vAlign w:val="center"/>
          </w:tcPr>
          <w:p w14:paraId="09F8931D" w14:textId="77777777" w:rsidR="00762160" w:rsidRPr="00B711A8" w:rsidRDefault="00762160" w:rsidP="00762160">
            <w:pPr>
              <w:tabs>
                <w:tab w:val="right" w:pos="8732"/>
              </w:tabs>
              <w:spacing w:before="0"/>
              <w:rPr>
                <w:b/>
                <w:bCs/>
                <w:iCs/>
                <w:sz w:val="18"/>
                <w:szCs w:val="18"/>
              </w:rPr>
            </w:pPr>
          </w:p>
        </w:tc>
        <w:tc>
          <w:tcPr>
            <w:tcW w:w="3355" w:type="dxa"/>
            <w:vAlign w:val="center"/>
          </w:tcPr>
          <w:p w14:paraId="203083DF" w14:textId="77777777" w:rsidR="00762160" w:rsidRPr="00B711A8" w:rsidRDefault="00762160" w:rsidP="00762160">
            <w:pPr>
              <w:spacing w:before="0"/>
              <w:ind w:left="993" w:hanging="993"/>
              <w:jc w:val="right"/>
              <w:rPr>
                <w:sz w:val="18"/>
                <w:szCs w:val="18"/>
              </w:rPr>
            </w:pPr>
          </w:p>
        </w:tc>
      </w:tr>
    </w:tbl>
    <w:p w14:paraId="26855049" w14:textId="597D5E5B" w:rsidR="00E643A2" w:rsidRPr="00B711A8" w:rsidRDefault="00E643A2" w:rsidP="00A42458">
      <w:pPr>
        <w:tabs>
          <w:tab w:val="clear" w:pos="794"/>
          <w:tab w:val="clear" w:pos="1191"/>
          <w:tab w:val="clear" w:pos="1588"/>
          <w:tab w:val="clear" w:pos="1985"/>
          <w:tab w:val="left" w:pos="5954"/>
        </w:tabs>
      </w:pPr>
      <w:r w:rsidRPr="00B711A8">
        <w:tab/>
      </w:r>
      <w:r w:rsidR="00A42458" w:rsidRPr="005961EB">
        <w:rPr>
          <w:szCs w:val="24"/>
          <w:lang w:eastAsia="zh-CN"/>
        </w:rPr>
        <w:t>2014</w:t>
      </w:r>
      <w:r w:rsidR="00A42458" w:rsidRPr="00B711A8">
        <w:rPr>
          <w:szCs w:val="24"/>
          <w:lang w:eastAsia="zh-CN"/>
        </w:rPr>
        <w:t>年</w:t>
      </w:r>
      <w:r w:rsidR="00A42458" w:rsidRPr="00B711A8">
        <w:rPr>
          <w:szCs w:val="24"/>
          <w:lang w:eastAsia="zh-CN"/>
        </w:rPr>
        <w:t>11</w:t>
      </w:r>
      <w:r w:rsidR="00A42458" w:rsidRPr="00B711A8">
        <w:rPr>
          <w:szCs w:val="24"/>
          <w:lang w:eastAsia="zh-CN"/>
        </w:rPr>
        <w:t>月</w:t>
      </w:r>
      <w:r w:rsidR="00A42458" w:rsidRPr="00B711A8">
        <w:rPr>
          <w:szCs w:val="24"/>
          <w:lang w:eastAsia="zh-CN"/>
        </w:rPr>
        <w:t>14</w:t>
      </w:r>
      <w:r w:rsidR="00A42458" w:rsidRPr="00B711A8">
        <w:rPr>
          <w:szCs w:val="24"/>
          <w:lang w:eastAsia="zh-CN"/>
        </w:rPr>
        <w:t>日，日内瓦</w:t>
      </w: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A42458" w:rsidRPr="00B711A8" w14:paraId="59522A25" w14:textId="77777777" w:rsidTr="004D5C5A">
        <w:trPr>
          <w:cantSplit/>
          <w:trHeight w:val="563"/>
        </w:trPr>
        <w:tc>
          <w:tcPr>
            <w:tcW w:w="843" w:type="dxa"/>
          </w:tcPr>
          <w:p w14:paraId="6365C18E" w14:textId="3F568188" w:rsidR="00A42458" w:rsidRPr="00B711A8" w:rsidRDefault="00A42458" w:rsidP="00A42458">
            <w:pPr>
              <w:tabs>
                <w:tab w:val="left" w:pos="4111"/>
              </w:tabs>
              <w:spacing w:before="0"/>
              <w:ind w:left="57"/>
              <w:rPr>
                <w:szCs w:val="24"/>
              </w:rPr>
            </w:pPr>
            <w:r w:rsidRPr="00B711A8">
              <w:rPr>
                <w:sz w:val="22"/>
                <w:szCs w:val="22"/>
                <w:lang w:eastAsia="zh-CN"/>
              </w:rPr>
              <w:t>文号：</w:t>
            </w:r>
          </w:p>
        </w:tc>
        <w:tc>
          <w:tcPr>
            <w:tcW w:w="4827" w:type="dxa"/>
          </w:tcPr>
          <w:p w14:paraId="3B9FFFBB" w14:textId="03DB3EF6" w:rsidR="00A42458" w:rsidRPr="00B711A8" w:rsidRDefault="00A42458" w:rsidP="00A42458">
            <w:pPr>
              <w:tabs>
                <w:tab w:val="left" w:pos="4111"/>
              </w:tabs>
              <w:spacing w:before="0"/>
              <w:ind w:left="57"/>
              <w:rPr>
                <w:b/>
                <w:szCs w:val="24"/>
                <w:lang w:eastAsia="zh-CN"/>
              </w:rPr>
            </w:pPr>
            <w:r w:rsidRPr="00B711A8">
              <w:rPr>
                <w:b/>
                <w:bCs/>
                <w:iCs/>
                <w:szCs w:val="24"/>
                <w:lang w:eastAsia="zh-CN"/>
              </w:rPr>
              <w:t>电信标准化局</w:t>
            </w:r>
            <w:r w:rsidRPr="00B711A8">
              <w:rPr>
                <w:b/>
                <w:bCs/>
                <w:iCs/>
                <w:szCs w:val="24"/>
                <w:lang w:val="fr-CH" w:eastAsia="zh-CN"/>
              </w:rPr>
              <w:t>第</w:t>
            </w:r>
            <w:r w:rsidRPr="00B711A8">
              <w:rPr>
                <w:b/>
                <w:lang w:eastAsia="zh-CN"/>
              </w:rPr>
              <w:t>4/RevCom</w:t>
            </w:r>
            <w:r w:rsidRPr="00B711A8">
              <w:rPr>
                <w:b/>
                <w:szCs w:val="24"/>
                <w:lang w:eastAsia="zh-CN"/>
              </w:rPr>
              <w:t>号</w:t>
            </w:r>
            <w:r w:rsidRPr="00B711A8">
              <w:rPr>
                <w:b/>
                <w:bCs/>
                <w:iCs/>
                <w:szCs w:val="24"/>
                <w:lang w:eastAsia="zh-CN"/>
              </w:rPr>
              <w:t>集体函</w:t>
            </w:r>
          </w:p>
          <w:p w14:paraId="04228DDE" w14:textId="77777777" w:rsidR="00A42458" w:rsidRPr="00B711A8" w:rsidRDefault="00A42458" w:rsidP="00A42458">
            <w:pPr>
              <w:tabs>
                <w:tab w:val="left" w:pos="4111"/>
              </w:tabs>
              <w:spacing w:before="0"/>
              <w:ind w:left="57"/>
              <w:rPr>
                <w:b/>
                <w:szCs w:val="24"/>
                <w:lang w:eastAsia="zh-CN"/>
              </w:rPr>
            </w:pPr>
          </w:p>
          <w:p w14:paraId="5FEAAC48" w14:textId="74B4153F" w:rsidR="00A42458" w:rsidRPr="00B711A8" w:rsidRDefault="00A42458" w:rsidP="00A42458">
            <w:pPr>
              <w:tabs>
                <w:tab w:val="left" w:pos="4111"/>
              </w:tabs>
              <w:spacing w:before="0"/>
              <w:ind w:left="57"/>
              <w:rPr>
                <w:b/>
                <w:lang w:eastAsia="zh-CN"/>
              </w:rPr>
            </w:pPr>
          </w:p>
        </w:tc>
        <w:tc>
          <w:tcPr>
            <w:tcW w:w="4536" w:type="dxa"/>
          </w:tcPr>
          <w:p w14:paraId="48E020AB" w14:textId="77777777" w:rsidR="00A42458" w:rsidRPr="00B711A8" w:rsidRDefault="00A42458" w:rsidP="00A42458">
            <w:pPr>
              <w:tabs>
                <w:tab w:val="left" w:pos="4111"/>
              </w:tabs>
              <w:spacing w:before="0"/>
              <w:ind w:left="57"/>
              <w:rPr>
                <w:b/>
                <w:lang w:eastAsia="zh-CN"/>
              </w:rPr>
            </w:pPr>
          </w:p>
        </w:tc>
      </w:tr>
      <w:tr w:rsidR="00A42458" w:rsidRPr="00B711A8" w14:paraId="0D273311" w14:textId="77777777" w:rsidTr="00182146">
        <w:trPr>
          <w:cantSplit/>
        </w:trPr>
        <w:tc>
          <w:tcPr>
            <w:tcW w:w="843" w:type="dxa"/>
          </w:tcPr>
          <w:p w14:paraId="7D71783E" w14:textId="77777777" w:rsidR="00A42458" w:rsidRPr="00B711A8" w:rsidRDefault="00A42458" w:rsidP="00A42458">
            <w:pPr>
              <w:tabs>
                <w:tab w:val="left" w:pos="4111"/>
              </w:tabs>
              <w:spacing w:before="0"/>
              <w:ind w:left="57"/>
              <w:rPr>
                <w:sz w:val="22"/>
                <w:szCs w:val="22"/>
                <w:lang w:eastAsia="zh-CN"/>
              </w:rPr>
            </w:pPr>
            <w:r w:rsidRPr="00B711A8">
              <w:rPr>
                <w:sz w:val="22"/>
                <w:szCs w:val="22"/>
                <w:lang w:eastAsia="zh-CN"/>
              </w:rPr>
              <w:t>电话：</w:t>
            </w:r>
            <w:r w:rsidRPr="00B711A8">
              <w:rPr>
                <w:sz w:val="22"/>
                <w:szCs w:val="22"/>
                <w:lang w:eastAsia="zh-CN"/>
              </w:rPr>
              <w:br/>
            </w:r>
            <w:r w:rsidRPr="00B711A8">
              <w:rPr>
                <w:sz w:val="22"/>
                <w:szCs w:val="22"/>
                <w:lang w:eastAsia="zh-CN"/>
              </w:rPr>
              <w:t>传真：</w:t>
            </w:r>
          </w:p>
          <w:p w14:paraId="4C68E568" w14:textId="051EE487" w:rsidR="00A42458" w:rsidRPr="00B711A8" w:rsidRDefault="00A42458" w:rsidP="00A42458">
            <w:pPr>
              <w:spacing w:before="0"/>
              <w:ind w:left="57"/>
              <w:rPr>
                <w:szCs w:val="24"/>
                <w:lang w:eastAsia="zh-CN"/>
              </w:rPr>
            </w:pPr>
            <w:r w:rsidRPr="00B711A8">
              <w:rPr>
                <w:sz w:val="22"/>
                <w:szCs w:val="22"/>
                <w:lang w:eastAsia="zh-CN"/>
              </w:rPr>
              <w:t>电子</w:t>
            </w:r>
            <w:r w:rsidRPr="00B711A8">
              <w:rPr>
                <w:sz w:val="22"/>
                <w:szCs w:val="22"/>
                <w:lang w:eastAsia="zh-CN"/>
              </w:rPr>
              <w:br/>
            </w:r>
            <w:r w:rsidRPr="00B711A8">
              <w:rPr>
                <w:sz w:val="22"/>
                <w:szCs w:val="22"/>
                <w:lang w:eastAsia="zh-CN"/>
              </w:rPr>
              <w:t>邮件：</w:t>
            </w:r>
            <w:r w:rsidRPr="00B711A8">
              <w:rPr>
                <w:sz w:val="21"/>
                <w:szCs w:val="21"/>
                <w:lang w:eastAsia="zh-CN"/>
              </w:rPr>
              <w:br/>
            </w:r>
          </w:p>
        </w:tc>
        <w:tc>
          <w:tcPr>
            <w:tcW w:w="4827" w:type="dxa"/>
          </w:tcPr>
          <w:p w14:paraId="0D31C837" w14:textId="77777777" w:rsidR="00A42458" w:rsidRPr="00B711A8" w:rsidRDefault="00A42458" w:rsidP="00A42458">
            <w:pPr>
              <w:tabs>
                <w:tab w:val="clear" w:pos="794"/>
                <w:tab w:val="left" w:pos="4111"/>
              </w:tabs>
              <w:spacing w:before="0"/>
              <w:ind w:left="52" w:firstLine="5"/>
              <w:rPr>
                <w:szCs w:val="24"/>
                <w:lang w:eastAsia="zh-CN"/>
              </w:rPr>
            </w:pPr>
            <w:r w:rsidRPr="00B711A8">
              <w:rPr>
                <w:szCs w:val="24"/>
                <w:lang w:eastAsia="zh-CN"/>
              </w:rPr>
              <w:t>+41 22 730 6311</w:t>
            </w:r>
            <w:r w:rsidRPr="00B711A8">
              <w:rPr>
                <w:szCs w:val="24"/>
                <w:lang w:eastAsia="zh-CN"/>
              </w:rPr>
              <w:br/>
              <w:t>+41 22 730 5853</w:t>
            </w:r>
          </w:p>
          <w:p w14:paraId="49DAB029" w14:textId="77777777" w:rsidR="00A42458" w:rsidRPr="00B711A8" w:rsidRDefault="00A42458" w:rsidP="00A42458">
            <w:pPr>
              <w:tabs>
                <w:tab w:val="clear" w:pos="794"/>
                <w:tab w:val="left" w:pos="284"/>
                <w:tab w:val="left" w:pos="4111"/>
              </w:tabs>
              <w:spacing w:before="0"/>
              <w:ind w:left="284" w:hanging="227"/>
              <w:rPr>
                <w:szCs w:val="24"/>
                <w:lang w:eastAsia="zh-CN"/>
              </w:rPr>
            </w:pPr>
          </w:p>
          <w:p w14:paraId="7643323C" w14:textId="65A4E7FD" w:rsidR="00A42458" w:rsidRPr="00B711A8" w:rsidRDefault="002A7F88" w:rsidP="00A42458">
            <w:pPr>
              <w:tabs>
                <w:tab w:val="left" w:pos="4111"/>
              </w:tabs>
              <w:spacing w:before="0"/>
              <w:ind w:left="57"/>
            </w:pPr>
            <w:hyperlink r:id="rId9" w:history="1">
              <w:r w:rsidR="00A42458" w:rsidRPr="00B711A8">
                <w:rPr>
                  <w:rStyle w:val="Hyperlink"/>
                </w:rPr>
                <w:t>tsbrevc</w:t>
              </w:r>
              <w:r w:rsidR="00A42458" w:rsidRPr="00B711A8">
                <w:rPr>
                  <w:rStyle w:val="Hyperlink"/>
                </w:rPr>
                <w:t>o</w:t>
              </w:r>
              <w:r w:rsidR="00A42458" w:rsidRPr="00B711A8">
                <w:rPr>
                  <w:rStyle w:val="Hyperlink"/>
                </w:rPr>
                <w:t>m@itu.int</w:t>
              </w:r>
            </w:hyperlink>
            <w:r w:rsidR="00A42458" w:rsidRPr="00B711A8">
              <w:rPr>
                <w:szCs w:val="24"/>
                <w:lang w:eastAsia="zh-CN"/>
              </w:rPr>
              <w:t xml:space="preserve"> </w:t>
            </w:r>
          </w:p>
        </w:tc>
        <w:tc>
          <w:tcPr>
            <w:tcW w:w="4536" w:type="dxa"/>
          </w:tcPr>
          <w:p w14:paraId="67CD687F" w14:textId="77777777" w:rsidR="00A42458" w:rsidRPr="00B711A8" w:rsidRDefault="00A42458" w:rsidP="00A42458">
            <w:pPr>
              <w:tabs>
                <w:tab w:val="clear" w:pos="794"/>
                <w:tab w:val="left" w:pos="559"/>
                <w:tab w:val="left" w:pos="4111"/>
              </w:tabs>
              <w:spacing w:before="0"/>
              <w:ind w:left="559" w:hanging="502"/>
              <w:rPr>
                <w:szCs w:val="24"/>
                <w:lang w:eastAsia="zh-CN"/>
              </w:rPr>
            </w:pPr>
            <w:r w:rsidRPr="00B711A8">
              <w:rPr>
                <w:szCs w:val="24"/>
                <w:lang w:eastAsia="zh-CN"/>
              </w:rPr>
              <w:t>致：</w:t>
            </w:r>
          </w:p>
          <w:p w14:paraId="4E2EB6A3" w14:textId="77777777" w:rsidR="00A42458" w:rsidRPr="00B711A8" w:rsidRDefault="00A42458" w:rsidP="00687E97">
            <w:pPr>
              <w:pStyle w:val="ListParagraph"/>
              <w:numPr>
                <w:ilvl w:val="0"/>
                <w:numId w:val="6"/>
              </w:numPr>
              <w:tabs>
                <w:tab w:val="clear" w:pos="794"/>
                <w:tab w:val="left" w:pos="4111"/>
              </w:tabs>
              <w:spacing w:before="0"/>
              <w:rPr>
                <w:sz w:val="23"/>
                <w:szCs w:val="23"/>
                <w:lang w:eastAsia="zh-CN"/>
              </w:rPr>
            </w:pPr>
            <w:r w:rsidRPr="00B711A8">
              <w:rPr>
                <w:szCs w:val="24"/>
                <w:lang w:eastAsia="zh-CN"/>
              </w:rPr>
              <w:t>国际电联各成员国主管部门；</w:t>
            </w:r>
          </w:p>
          <w:p w14:paraId="712177A2" w14:textId="77777777" w:rsidR="00A42458" w:rsidRPr="00B711A8" w:rsidRDefault="00A42458" w:rsidP="00687E97">
            <w:pPr>
              <w:pStyle w:val="ListParagraph"/>
              <w:numPr>
                <w:ilvl w:val="0"/>
                <w:numId w:val="6"/>
              </w:numPr>
              <w:tabs>
                <w:tab w:val="clear" w:pos="794"/>
                <w:tab w:val="left" w:pos="4111"/>
              </w:tabs>
              <w:spacing w:before="0"/>
              <w:rPr>
                <w:sz w:val="23"/>
                <w:szCs w:val="23"/>
                <w:lang w:eastAsia="zh-CN"/>
              </w:rPr>
            </w:pPr>
            <w:r w:rsidRPr="00B711A8">
              <w:rPr>
                <w:szCs w:val="24"/>
                <w:lang w:eastAsia="zh-CN"/>
              </w:rPr>
              <w:t>ITU-T</w:t>
            </w:r>
            <w:r w:rsidRPr="00B711A8">
              <w:rPr>
                <w:szCs w:val="24"/>
                <w:lang w:eastAsia="zh-CN"/>
              </w:rPr>
              <w:t>部门成员；</w:t>
            </w:r>
          </w:p>
          <w:p w14:paraId="2BF77BB0" w14:textId="77777777" w:rsidR="00A42458" w:rsidRPr="00B711A8" w:rsidRDefault="00A42458" w:rsidP="00687E97">
            <w:pPr>
              <w:pStyle w:val="ListParagraph"/>
              <w:numPr>
                <w:ilvl w:val="0"/>
                <w:numId w:val="6"/>
              </w:numPr>
              <w:tabs>
                <w:tab w:val="clear" w:pos="794"/>
                <w:tab w:val="left" w:pos="4111"/>
              </w:tabs>
              <w:spacing w:before="0"/>
              <w:rPr>
                <w:sz w:val="23"/>
                <w:szCs w:val="23"/>
                <w:lang w:eastAsia="zh-CN"/>
              </w:rPr>
            </w:pPr>
            <w:r w:rsidRPr="00B711A8">
              <w:rPr>
                <w:szCs w:val="24"/>
                <w:lang w:eastAsia="zh-CN"/>
              </w:rPr>
              <w:t>ITU-T</w:t>
            </w:r>
            <w:r w:rsidRPr="00B711A8">
              <w:rPr>
                <w:szCs w:val="24"/>
                <w:lang w:eastAsia="zh-CN"/>
              </w:rPr>
              <w:t>学术成员；</w:t>
            </w:r>
          </w:p>
          <w:p w14:paraId="5050CFE6" w14:textId="7EAE2792" w:rsidR="00A42458" w:rsidRPr="00B711A8" w:rsidRDefault="00A42458" w:rsidP="00687E97">
            <w:pPr>
              <w:pStyle w:val="ListParagraph"/>
              <w:numPr>
                <w:ilvl w:val="0"/>
                <w:numId w:val="6"/>
              </w:numPr>
              <w:tabs>
                <w:tab w:val="clear" w:pos="794"/>
                <w:tab w:val="left" w:pos="4111"/>
              </w:tabs>
              <w:spacing w:before="0"/>
              <w:rPr>
                <w:sz w:val="23"/>
                <w:szCs w:val="23"/>
                <w:lang w:eastAsia="zh-CN"/>
              </w:rPr>
            </w:pPr>
            <w:r w:rsidRPr="00B711A8">
              <w:rPr>
                <w:szCs w:val="24"/>
                <w:lang w:eastAsia="zh-CN"/>
              </w:rPr>
              <w:t>ITU-T</w:t>
            </w:r>
            <w:r w:rsidR="00B711A8" w:rsidRPr="00B711A8">
              <w:rPr>
                <w:szCs w:val="24"/>
                <w:lang w:eastAsia="zh-CN"/>
              </w:rPr>
              <w:t>各</w:t>
            </w:r>
            <w:r w:rsidRPr="00B711A8">
              <w:rPr>
                <w:szCs w:val="24"/>
                <w:lang w:eastAsia="zh-CN"/>
              </w:rPr>
              <w:t>研究组主席；</w:t>
            </w:r>
          </w:p>
          <w:p w14:paraId="474496E7" w14:textId="77777777" w:rsidR="00A42458" w:rsidRPr="00B711A8" w:rsidRDefault="00A42458" w:rsidP="00687E97">
            <w:pPr>
              <w:pStyle w:val="ListParagraph"/>
              <w:numPr>
                <w:ilvl w:val="0"/>
                <w:numId w:val="6"/>
              </w:numPr>
              <w:tabs>
                <w:tab w:val="clear" w:pos="794"/>
                <w:tab w:val="left" w:pos="4111"/>
              </w:tabs>
              <w:spacing w:before="0"/>
              <w:rPr>
                <w:sz w:val="23"/>
                <w:szCs w:val="23"/>
                <w:lang w:eastAsia="zh-CN"/>
              </w:rPr>
            </w:pPr>
            <w:r w:rsidRPr="00B711A8">
              <w:rPr>
                <w:szCs w:val="24"/>
                <w:lang w:eastAsia="zh-CN"/>
              </w:rPr>
              <w:t>ITU-T</w:t>
            </w:r>
            <w:r w:rsidRPr="00B711A8">
              <w:rPr>
                <w:szCs w:val="24"/>
                <w:lang w:eastAsia="zh-CN"/>
              </w:rPr>
              <w:t>词汇标准化委员会主席；</w:t>
            </w:r>
          </w:p>
          <w:p w14:paraId="7CD8D44B" w14:textId="77777777" w:rsidR="00A42458" w:rsidRPr="00B711A8" w:rsidRDefault="00A42458" w:rsidP="00687E97">
            <w:pPr>
              <w:numPr>
                <w:ilvl w:val="0"/>
                <w:numId w:val="6"/>
              </w:numPr>
              <w:tabs>
                <w:tab w:val="clear" w:pos="794"/>
                <w:tab w:val="left" w:pos="284"/>
                <w:tab w:val="left" w:pos="4111"/>
              </w:tabs>
              <w:spacing w:before="0"/>
              <w:rPr>
                <w:lang w:eastAsia="zh-CN"/>
              </w:rPr>
            </w:pPr>
            <w:r w:rsidRPr="00B711A8">
              <w:rPr>
                <w:szCs w:val="24"/>
                <w:lang w:eastAsia="zh-CN"/>
              </w:rPr>
              <w:t>电信标准化顾问组主席；</w:t>
            </w:r>
          </w:p>
          <w:p w14:paraId="14B8B5E8" w14:textId="2A103A78" w:rsidR="00A42458" w:rsidRPr="00B711A8" w:rsidRDefault="00A42458" w:rsidP="00A42458">
            <w:pPr>
              <w:numPr>
                <w:ilvl w:val="0"/>
                <w:numId w:val="6"/>
              </w:numPr>
              <w:tabs>
                <w:tab w:val="clear" w:pos="794"/>
                <w:tab w:val="left" w:pos="284"/>
                <w:tab w:val="left" w:pos="4111"/>
              </w:tabs>
              <w:spacing w:before="0"/>
              <w:rPr>
                <w:lang w:eastAsia="zh-CN"/>
              </w:rPr>
            </w:pPr>
            <w:r w:rsidRPr="00B711A8">
              <w:rPr>
                <w:color w:val="000000"/>
                <w:lang w:eastAsia="zh-CN"/>
              </w:rPr>
              <w:t>阿拉伯国家区域代表处主</w:t>
            </w:r>
            <w:r w:rsidRPr="00B711A8">
              <w:rPr>
                <w:rFonts w:eastAsia="SimSun" w:cs="SimSun"/>
                <w:color w:val="000000"/>
                <w:lang w:eastAsia="zh-CN"/>
              </w:rPr>
              <w:t>任</w:t>
            </w:r>
          </w:p>
        </w:tc>
      </w:tr>
    </w:tbl>
    <w:p w14:paraId="33DEC5FA" w14:textId="51C43316" w:rsidR="00E643A2" w:rsidRPr="00B711A8" w:rsidRDefault="00E643A2" w:rsidP="00182146">
      <w:pPr>
        <w:spacing w:before="0"/>
        <w:rPr>
          <w:lang w:eastAsia="zh-CN"/>
        </w:rPr>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643A2" w:rsidRPr="00B711A8" w14:paraId="56AFC309" w14:textId="77777777" w:rsidTr="004D5C5A">
        <w:trPr>
          <w:cantSplit/>
          <w:trHeight w:val="431"/>
        </w:trPr>
        <w:tc>
          <w:tcPr>
            <w:tcW w:w="822" w:type="dxa"/>
          </w:tcPr>
          <w:p w14:paraId="045DE782" w14:textId="51A583F2" w:rsidR="00E643A2" w:rsidRPr="00B711A8" w:rsidRDefault="00A42458" w:rsidP="00A42458">
            <w:pPr>
              <w:tabs>
                <w:tab w:val="left" w:pos="4111"/>
              </w:tabs>
              <w:spacing w:before="0"/>
              <w:rPr>
                <w:szCs w:val="24"/>
              </w:rPr>
            </w:pPr>
            <w:r w:rsidRPr="00B711A8">
              <w:rPr>
                <w:szCs w:val="24"/>
                <w:lang w:eastAsia="zh-CN"/>
              </w:rPr>
              <w:t>事由：</w:t>
            </w:r>
          </w:p>
        </w:tc>
        <w:tc>
          <w:tcPr>
            <w:tcW w:w="9376" w:type="dxa"/>
          </w:tcPr>
          <w:p w14:paraId="218717FB" w14:textId="2D2A9DCB" w:rsidR="00E643A2" w:rsidRPr="00B711A8" w:rsidRDefault="00A42458" w:rsidP="00687E97">
            <w:pPr>
              <w:tabs>
                <w:tab w:val="left" w:pos="4111"/>
              </w:tabs>
              <w:spacing w:before="0"/>
              <w:ind w:left="57"/>
              <w:rPr>
                <w:b/>
                <w:bCs/>
                <w:szCs w:val="24"/>
                <w:lang w:eastAsia="zh-CN"/>
              </w:rPr>
            </w:pPr>
            <w:r w:rsidRPr="00B711A8">
              <w:rPr>
                <w:b/>
                <w:bCs/>
                <w:szCs w:val="24"/>
                <w:lang w:eastAsia="zh-CN"/>
              </w:rPr>
              <w:t>审查委员会（</w:t>
            </w:r>
            <w:r w:rsidRPr="00B711A8">
              <w:rPr>
                <w:b/>
                <w:bCs/>
                <w:szCs w:val="24"/>
                <w:lang w:eastAsia="zh-CN"/>
              </w:rPr>
              <w:t>RevCom</w:t>
            </w:r>
            <w:r w:rsidRPr="00B711A8">
              <w:rPr>
                <w:b/>
                <w:bCs/>
                <w:szCs w:val="24"/>
                <w:lang w:eastAsia="zh-CN"/>
              </w:rPr>
              <w:t>）第四次会议，</w:t>
            </w:r>
            <w:r w:rsidRPr="00B711A8">
              <w:rPr>
                <w:b/>
                <w:bCs/>
                <w:szCs w:val="24"/>
                <w:lang w:eastAsia="zh-CN"/>
              </w:rPr>
              <w:t>2015</w:t>
            </w:r>
            <w:r w:rsidRPr="00B711A8">
              <w:rPr>
                <w:b/>
                <w:bCs/>
                <w:szCs w:val="24"/>
                <w:lang w:eastAsia="zh-CN"/>
              </w:rPr>
              <w:t>年</w:t>
            </w:r>
            <w:r w:rsidRPr="00B711A8">
              <w:rPr>
                <w:b/>
                <w:bCs/>
                <w:szCs w:val="24"/>
                <w:lang w:eastAsia="zh-CN"/>
              </w:rPr>
              <w:t>1</w:t>
            </w:r>
            <w:r w:rsidRPr="00B711A8">
              <w:rPr>
                <w:b/>
                <w:bCs/>
                <w:szCs w:val="24"/>
                <w:lang w:eastAsia="zh-CN"/>
              </w:rPr>
              <w:t>月</w:t>
            </w:r>
            <w:r w:rsidRPr="00B711A8">
              <w:rPr>
                <w:b/>
                <w:bCs/>
                <w:szCs w:val="24"/>
                <w:lang w:eastAsia="zh-CN"/>
              </w:rPr>
              <w:t>19</w:t>
            </w:r>
            <w:r w:rsidR="00687E97">
              <w:rPr>
                <w:rFonts w:hint="eastAsia"/>
                <w:b/>
                <w:bCs/>
                <w:szCs w:val="24"/>
                <w:lang w:eastAsia="zh-CN"/>
              </w:rPr>
              <w:t>-</w:t>
            </w:r>
            <w:r w:rsidRPr="00B711A8">
              <w:rPr>
                <w:b/>
                <w:bCs/>
                <w:szCs w:val="24"/>
                <w:lang w:eastAsia="zh-CN"/>
              </w:rPr>
              <w:t>21</w:t>
            </w:r>
            <w:r w:rsidRPr="00B711A8">
              <w:rPr>
                <w:b/>
                <w:bCs/>
                <w:szCs w:val="24"/>
                <w:lang w:eastAsia="zh-CN"/>
              </w:rPr>
              <w:t>日，突尼斯城，突尼斯</w:t>
            </w:r>
          </w:p>
        </w:tc>
      </w:tr>
    </w:tbl>
    <w:p w14:paraId="6356E844" w14:textId="77777777" w:rsidR="00B711A8" w:rsidRPr="00B711A8" w:rsidRDefault="00B711A8" w:rsidP="004D5C5A">
      <w:pPr>
        <w:rPr>
          <w:lang w:eastAsia="zh-CN"/>
        </w:rPr>
      </w:pPr>
      <w:bookmarkStart w:id="1" w:name="Duties"/>
      <w:bookmarkEnd w:id="1"/>
    </w:p>
    <w:p w14:paraId="5D662773" w14:textId="68CC51E2" w:rsidR="00A51E89" w:rsidRPr="00B711A8" w:rsidRDefault="00D26F7D" w:rsidP="004D5C5A">
      <w:pPr>
        <w:rPr>
          <w:lang w:eastAsia="zh-CN"/>
        </w:rPr>
      </w:pPr>
      <w:r w:rsidRPr="00B711A8">
        <w:rPr>
          <w:lang w:eastAsia="zh-CN"/>
        </w:rPr>
        <w:t>尊敬的先生</w:t>
      </w:r>
      <w:r w:rsidRPr="00B711A8">
        <w:rPr>
          <w:lang w:eastAsia="zh-CN"/>
        </w:rPr>
        <w:t>/</w:t>
      </w:r>
      <w:r w:rsidRPr="00B711A8">
        <w:rPr>
          <w:lang w:eastAsia="zh-CN"/>
        </w:rPr>
        <w:t>女士：</w:t>
      </w:r>
    </w:p>
    <w:p w14:paraId="59031977" w14:textId="181959E3" w:rsidR="00D30B0B" w:rsidRPr="00B711A8" w:rsidRDefault="00D26F7D" w:rsidP="00B711A8">
      <w:pPr>
        <w:ind w:firstLineChars="200" w:firstLine="480"/>
        <w:rPr>
          <w:lang w:eastAsia="zh-CN"/>
        </w:rPr>
      </w:pPr>
      <w:r w:rsidRPr="00B711A8">
        <w:rPr>
          <w:lang w:eastAsia="zh-CN"/>
        </w:rPr>
        <w:t>我荣幸地通知您，应突尼斯电信的热诚邀请，审查委员会（</w:t>
      </w:r>
      <w:r w:rsidRPr="00B711A8">
        <w:rPr>
          <w:lang w:eastAsia="zh-CN"/>
        </w:rPr>
        <w:t>RevCom</w:t>
      </w:r>
      <w:r w:rsidRPr="00B711A8">
        <w:rPr>
          <w:lang w:eastAsia="zh-CN"/>
        </w:rPr>
        <w:t>）将于</w:t>
      </w:r>
      <w:r w:rsidRPr="00B711A8">
        <w:rPr>
          <w:lang w:eastAsia="zh-CN"/>
        </w:rPr>
        <w:t>2015</w:t>
      </w:r>
      <w:r w:rsidRPr="00B711A8">
        <w:rPr>
          <w:lang w:eastAsia="zh-CN"/>
        </w:rPr>
        <w:t>年</w:t>
      </w:r>
      <w:r w:rsidRPr="00B711A8">
        <w:rPr>
          <w:lang w:eastAsia="zh-CN"/>
        </w:rPr>
        <w:t>1</w:t>
      </w:r>
      <w:r w:rsidRPr="00B711A8">
        <w:rPr>
          <w:lang w:eastAsia="zh-CN"/>
        </w:rPr>
        <w:t>月</w:t>
      </w:r>
      <w:r w:rsidRPr="00B711A8">
        <w:rPr>
          <w:lang w:eastAsia="zh-CN"/>
        </w:rPr>
        <w:t>19</w:t>
      </w:r>
      <w:r w:rsidRPr="00B711A8">
        <w:rPr>
          <w:lang w:eastAsia="zh-CN"/>
        </w:rPr>
        <w:t>至</w:t>
      </w:r>
      <w:r w:rsidRPr="00B711A8">
        <w:rPr>
          <w:lang w:eastAsia="zh-CN"/>
        </w:rPr>
        <w:t>21</w:t>
      </w:r>
      <w:r w:rsidRPr="00B711A8">
        <w:rPr>
          <w:lang w:eastAsia="zh-CN"/>
        </w:rPr>
        <w:t>日在突尼斯城（突尼斯）的</w:t>
      </w:r>
      <w:r w:rsidR="009A49A6" w:rsidRPr="00B711A8">
        <w:rPr>
          <w:lang w:eastAsia="zh-CN"/>
        </w:rPr>
        <w:t>Le Palace Gammarth</w:t>
      </w:r>
      <w:r w:rsidRPr="00B711A8">
        <w:rPr>
          <w:lang w:eastAsia="zh-CN"/>
        </w:rPr>
        <w:t>酒店召开第四次会议。</w:t>
      </w:r>
    </w:p>
    <w:p w14:paraId="624AA51F" w14:textId="48A0C1D2" w:rsidR="00D30B0B" w:rsidRPr="00B711A8" w:rsidRDefault="00D26F7D" w:rsidP="001D0F9B">
      <w:pPr>
        <w:ind w:firstLineChars="200" w:firstLine="480"/>
        <w:rPr>
          <w:lang w:eastAsia="zh-CN"/>
        </w:rPr>
      </w:pPr>
      <w:r w:rsidRPr="00B711A8">
        <w:rPr>
          <w:lang w:eastAsia="zh-CN"/>
        </w:rPr>
        <w:t>电信标准化顾问组（</w:t>
      </w:r>
      <w:r w:rsidRPr="00B711A8">
        <w:rPr>
          <w:lang w:eastAsia="zh-CN"/>
        </w:rPr>
        <w:t>TSAG</w:t>
      </w:r>
      <w:r w:rsidRPr="00B711A8">
        <w:rPr>
          <w:lang w:eastAsia="zh-CN"/>
        </w:rPr>
        <w:t>）有关加强协作的报告人组会议，及有关</w:t>
      </w:r>
      <w:r w:rsidR="00B711A8" w:rsidRPr="00B711A8">
        <w:rPr>
          <w:rFonts w:ascii="SimSun" w:eastAsia="SimSun" w:hAnsi="SimSun"/>
          <w:lang w:eastAsia="zh-CN"/>
        </w:rPr>
        <w:t>“</w:t>
      </w:r>
      <w:r w:rsidRPr="00B711A8">
        <w:rPr>
          <w:lang w:eastAsia="zh-CN"/>
        </w:rPr>
        <w:t>国际电联内部协作与协调</w:t>
      </w:r>
      <w:r w:rsidR="00B711A8" w:rsidRPr="00B711A8">
        <w:rPr>
          <w:rFonts w:ascii="SimSun" w:eastAsia="SimSun" w:hAnsi="SimSun"/>
          <w:lang w:eastAsia="zh-CN"/>
        </w:rPr>
        <w:t>”</w:t>
      </w:r>
      <w:r w:rsidRPr="00B711A8">
        <w:rPr>
          <w:lang w:eastAsia="zh-CN"/>
        </w:rPr>
        <w:t>的</w:t>
      </w:r>
      <w:r w:rsidR="00B711A8">
        <w:rPr>
          <w:rFonts w:hint="eastAsia"/>
          <w:lang w:eastAsia="zh-CN"/>
        </w:rPr>
        <w:t>分</w:t>
      </w:r>
      <w:r w:rsidR="00B711A8">
        <w:rPr>
          <w:lang w:eastAsia="zh-CN"/>
        </w:rPr>
        <w:t>组</w:t>
      </w:r>
      <w:r w:rsidRPr="00B711A8">
        <w:rPr>
          <w:lang w:eastAsia="zh-CN"/>
        </w:rPr>
        <w:t>会议将在审查委员会会议结束后，于</w:t>
      </w:r>
      <w:r w:rsidRPr="00B711A8">
        <w:rPr>
          <w:lang w:eastAsia="zh-CN"/>
        </w:rPr>
        <w:t>2015</w:t>
      </w:r>
      <w:r w:rsidRPr="00B711A8">
        <w:rPr>
          <w:lang w:eastAsia="zh-CN"/>
        </w:rPr>
        <w:t>年</w:t>
      </w:r>
      <w:r w:rsidRPr="00B711A8">
        <w:rPr>
          <w:lang w:eastAsia="zh-CN"/>
        </w:rPr>
        <w:t>1</w:t>
      </w:r>
      <w:r w:rsidRPr="00B711A8">
        <w:rPr>
          <w:lang w:eastAsia="zh-CN"/>
        </w:rPr>
        <w:t>月</w:t>
      </w:r>
      <w:r w:rsidRPr="00B711A8">
        <w:rPr>
          <w:lang w:eastAsia="zh-CN"/>
        </w:rPr>
        <w:t>22</w:t>
      </w:r>
      <w:r w:rsidRPr="00B711A8">
        <w:rPr>
          <w:lang w:eastAsia="zh-CN"/>
        </w:rPr>
        <w:t>至</w:t>
      </w:r>
      <w:r w:rsidRPr="00B711A8">
        <w:rPr>
          <w:lang w:eastAsia="zh-CN"/>
        </w:rPr>
        <w:t>23</w:t>
      </w:r>
      <w:r w:rsidRPr="00B711A8">
        <w:rPr>
          <w:lang w:eastAsia="zh-CN"/>
        </w:rPr>
        <w:t>日在同一地点召开。请注意，上述会议与</w:t>
      </w:r>
      <w:r w:rsidR="001D0F9B" w:rsidRPr="00B711A8">
        <w:rPr>
          <w:lang w:eastAsia="zh-CN"/>
        </w:rPr>
        <w:t>审查委员会</w:t>
      </w:r>
      <w:r w:rsidRPr="00B711A8">
        <w:rPr>
          <w:lang w:eastAsia="zh-CN"/>
        </w:rPr>
        <w:t>会议分开</w:t>
      </w:r>
      <w:r w:rsidRPr="00B711A8">
        <w:rPr>
          <w:u w:val="single"/>
          <w:lang w:eastAsia="zh-CN"/>
        </w:rPr>
        <w:t>单独</w:t>
      </w:r>
      <w:r w:rsidRPr="00B711A8">
        <w:rPr>
          <w:lang w:eastAsia="zh-CN"/>
        </w:rPr>
        <w:t>注册。</w:t>
      </w:r>
    </w:p>
    <w:p w14:paraId="4976EDCC" w14:textId="7083FB32" w:rsidR="00A51E89" w:rsidRPr="00B711A8" w:rsidRDefault="001D0F9B" w:rsidP="00B711A8">
      <w:pPr>
        <w:ind w:firstLineChars="200" w:firstLine="480"/>
        <w:rPr>
          <w:bCs/>
          <w:lang w:eastAsia="zh-CN"/>
        </w:rPr>
      </w:pPr>
      <w:r w:rsidRPr="00B711A8">
        <w:rPr>
          <w:lang w:eastAsia="zh-CN"/>
        </w:rPr>
        <w:t>审查委员会会议第一天的会议将自</w:t>
      </w:r>
      <w:r w:rsidR="00687E97">
        <w:rPr>
          <w:rFonts w:hint="eastAsia"/>
          <w:lang w:eastAsia="zh-CN"/>
        </w:rPr>
        <w:t>0</w:t>
      </w:r>
      <w:r w:rsidRPr="00B711A8">
        <w:rPr>
          <w:lang w:eastAsia="zh-CN"/>
        </w:rPr>
        <w:t>9:30</w:t>
      </w:r>
      <w:r w:rsidRPr="00B711A8">
        <w:rPr>
          <w:lang w:eastAsia="zh-CN"/>
        </w:rPr>
        <w:t>开始。与会者的注册工作将</w:t>
      </w:r>
      <w:r w:rsidR="00B711A8">
        <w:rPr>
          <w:rFonts w:hint="eastAsia"/>
          <w:lang w:eastAsia="zh-CN"/>
        </w:rPr>
        <w:t>于</w:t>
      </w:r>
      <w:r w:rsidR="00687E97">
        <w:rPr>
          <w:rFonts w:hint="eastAsia"/>
          <w:lang w:eastAsia="zh-CN"/>
        </w:rPr>
        <w:t>0</w:t>
      </w:r>
      <w:r w:rsidRPr="00B711A8">
        <w:rPr>
          <w:lang w:eastAsia="zh-CN"/>
        </w:rPr>
        <w:t>8:30</w:t>
      </w:r>
      <w:r w:rsidRPr="00B711A8">
        <w:rPr>
          <w:lang w:eastAsia="zh-CN"/>
        </w:rPr>
        <w:t>在会场处开始。有关会议厅安排的具体信息将在会场处的电视屏幕和</w:t>
      </w:r>
      <w:r w:rsidRPr="00B711A8">
        <w:rPr>
          <w:lang w:eastAsia="zh-CN"/>
        </w:rPr>
        <w:t>RevCom</w:t>
      </w:r>
      <w:r w:rsidRPr="00B711A8">
        <w:rPr>
          <w:lang w:eastAsia="zh-CN"/>
        </w:rPr>
        <w:t>的网页上显示。有关该会议的更多信息见本函</w:t>
      </w:r>
      <w:r w:rsidRPr="00B711A8">
        <w:rPr>
          <w:b/>
          <w:bCs/>
          <w:lang w:eastAsia="zh-CN"/>
        </w:rPr>
        <w:t>附件</w:t>
      </w:r>
      <w:r w:rsidRPr="00B711A8">
        <w:rPr>
          <w:b/>
          <w:bCs/>
          <w:lang w:eastAsia="zh-CN"/>
        </w:rPr>
        <w:t>A</w:t>
      </w:r>
      <w:r w:rsidRPr="00B711A8">
        <w:rPr>
          <w:lang w:eastAsia="zh-CN"/>
        </w:rPr>
        <w:t>。</w:t>
      </w:r>
    </w:p>
    <w:p w14:paraId="297CE7DF" w14:textId="78C8115C" w:rsidR="001D0F9B" w:rsidRPr="00B711A8" w:rsidRDefault="001D0F9B" w:rsidP="001D0F9B">
      <w:pPr>
        <w:ind w:firstLineChars="200" w:firstLine="480"/>
        <w:rPr>
          <w:lang w:eastAsia="zh-CN"/>
        </w:rPr>
      </w:pPr>
      <w:r w:rsidRPr="00B711A8">
        <w:rPr>
          <w:lang w:eastAsia="zh-CN"/>
        </w:rPr>
        <w:t>经审查委员会主席（</w:t>
      </w:r>
      <w:r w:rsidRPr="00B711A8">
        <w:rPr>
          <w:rStyle w:val="st"/>
          <w:rFonts w:cs="Arial"/>
          <w:color w:val="222222"/>
          <w:lang w:eastAsia="zh-CN"/>
        </w:rPr>
        <w:t>前田洋</w:t>
      </w:r>
      <w:r w:rsidRPr="00B711A8">
        <w:rPr>
          <w:rStyle w:val="st"/>
          <w:rFonts w:cs="SimSun"/>
          <w:color w:val="222222"/>
          <w:lang w:eastAsia="zh-CN"/>
        </w:rPr>
        <w:t>一</w:t>
      </w:r>
      <w:r w:rsidRPr="00B711A8">
        <w:rPr>
          <w:lang w:eastAsia="zh-CN"/>
        </w:rPr>
        <w:t>先生，日本）同意后起草的会议</w:t>
      </w:r>
      <w:r w:rsidRPr="00B711A8">
        <w:rPr>
          <w:b/>
          <w:bCs/>
          <w:lang w:eastAsia="zh-CN"/>
        </w:rPr>
        <w:t>议程</w:t>
      </w:r>
      <w:r w:rsidRPr="00B711A8">
        <w:rPr>
          <w:lang w:eastAsia="zh-CN"/>
        </w:rPr>
        <w:t>草案见本函</w:t>
      </w:r>
      <w:r w:rsidRPr="00B711A8">
        <w:rPr>
          <w:b/>
          <w:bCs/>
          <w:lang w:eastAsia="zh-CN"/>
        </w:rPr>
        <w:t>附件</w:t>
      </w:r>
      <w:r w:rsidRPr="00B711A8">
        <w:rPr>
          <w:b/>
          <w:bCs/>
          <w:lang w:eastAsia="zh-CN"/>
        </w:rPr>
        <w:t>B</w:t>
      </w:r>
      <w:r w:rsidRPr="00B711A8">
        <w:rPr>
          <w:lang w:eastAsia="zh-CN"/>
        </w:rPr>
        <w:t>。</w:t>
      </w:r>
    </w:p>
    <w:p w14:paraId="032E2C09" w14:textId="0EDC1A3C" w:rsidR="00E42561" w:rsidRPr="00B711A8" w:rsidRDefault="001D0F9B" w:rsidP="00B711A8">
      <w:pPr>
        <w:ind w:firstLineChars="200" w:firstLine="480"/>
        <w:rPr>
          <w:b/>
          <w:bCs/>
          <w:lang w:eastAsia="zh-CN"/>
        </w:rPr>
      </w:pPr>
      <w:r w:rsidRPr="00B711A8">
        <w:rPr>
          <w:lang w:eastAsia="zh-CN"/>
        </w:rPr>
        <w:t>有关会址的实用信息请参见</w:t>
      </w:r>
      <w:r w:rsidRPr="00B711A8">
        <w:rPr>
          <w:b/>
          <w:bCs/>
          <w:lang w:eastAsia="zh-CN"/>
        </w:rPr>
        <w:t>附件</w:t>
      </w:r>
      <w:r w:rsidRPr="00B711A8">
        <w:rPr>
          <w:b/>
          <w:bCs/>
          <w:lang w:eastAsia="zh-CN"/>
        </w:rPr>
        <w:t>C</w:t>
      </w:r>
      <w:r w:rsidRPr="00B711A8">
        <w:rPr>
          <w:lang w:eastAsia="zh-CN"/>
        </w:rPr>
        <w:t>。</w:t>
      </w:r>
    </w:p>
    <w:p w14:paraId="0340695B" w14:textId="77777777" w:rsidR="001D0F9B" w:rsidRPr="00B711A8" w:rsidRDefault="001D0F9B" w:rsidP="00B711A8">
      <w:pPr>
        <w:ind w:firstLineChars="200" w:firstLine="480"/>
        <w:rPr>
          <w:lang w:eastAsia="zh-CN"/>
        </w:rPr>
      </w:pPr>
      <w:r w:rsidRPr="00B711A8">
        <w:rPr>
          <w:lang w:eastAsia="zh-CN"/>
        </w:rPr>
        <w:t>祝您与会顺利且富有成效。</w:t>
      </w:r>
    </w:p>
    <w:p w14:paraId="35D11F6D" w14:textId="77777777" w:rsidR="001D0F9B" w:rsidRPr="00B711A8" w:rsidRDefault="001D0F9B" w:rsidP="001D0F9B">
      <w:pPr>
        <w:spacing w:before="360"/>
        <w:rPr>
          <w:lang w:eastAsia="zh-CN"/>
        </w:rPr>
      </w:pPr>
      <w:r w:rsidRPr="00B711A8">
        <w:rPr>
          <w:lang w:eastAsia="zh-CN"/>
        </w:rPr>
        <w:t>顺致敬意！</w:t>
      </w:r>
    </w:p>
    <w:p w14:paraId="32AF6C4B" w14:textId="77777777" w:rsidR="001D0F9B" w:rsidRPr="00B711A8" w:rsidRDefault="001D0F9B" w:rsidP="001D0F9B">
      <w:pPr>
        <w:tabs>
          <w:tab w:val="clear" w:pos="794"/>
          <w:tab w:val="left" w:pos="210"/>
        </w:tabs>
        <w:spacing w:before="1560"/>
        <w:rPr>
          <w:lang w:eastAsia="zh-CN"/>
        </w:rPr>
      </w:pPr>
      <w:r w:rsidRPr="00B711A8">
        <w:rPr>
          <w:lang w:eastAsia="zh-CN"/>
        </w:rPr>
        <w:t>电信标准化局主任</w:t>
      </w:r>
      <w:r w:rsidRPr="00B711A8">
        <w:rPr>
          <w:lang w:eastAsia="zh-CN"/>
        </w:rPr>
        <w:br/>
      </w:r>
      <w:r w:rsidRPr="00B711A8">
        <w:rPr>
          <w:lang w:eastAsia="zh-CN"/>
        </w:rPr>
        <w:tab/>
      </w:r>
      <w:r w:rsidRPr="00B711A8">
        <w:rPr>
          <w:lang w:eastAsia="zh-CN"/>
        </w:rPr>
        <w:t>马尔科姆</w:t>
      </w:r>
      <w:r w:rsidRPr="00B711A8">
        <w:rPr>
          <w:sz w:val="20"/>
          <w:lang w:eastAsia="zh-CN"/>
        </w:rPr>
        <w:t>•</w:t>
      </w:r>
      <w:r w:rsidRPr="00B711A8">
        <w:rPr>
          <w:lang w:eastAsia="zh-CN"/>
        </w:rPr>
        <w:t>琼森</w:t>
      </w:r>
    </w:p>
    <w:p w14:paraId="0EDA4EF8" w14:textId="2F2246E3" w:rsidR="00B711A8" w:rsidRDefault="001D0F9B" w:rsidP="001D0F9B">
      <w:pPr>
        <w:tabs>
          <w:tab w:val="clear" w:pos="794"/>
          <w:tab w:val="left" w:pos="210"/>
        </w:tabs>
        <w:spacing w:before="360"/>
        <w:rPr>
          <w:bCs/>
          <w:szCs w:val="24"/>
          <w:lang w:val="en-US" w:eastAsia="zh-CN"/>
        </w:rPr>
      </w:pPr>
      <w:r w:rsidRPr="00B711A8">
        <w:rPr>
          <w:bCs/>
          <w:szCs w:val="24"/>
          <w:lang w:val="fr-CH" w:eastAsia="zh-CN"/>
        </w:rPr>
        <w:t>附件</w:t>
      </w:r>
      <w:r w:rsidRPr="00B711A8">
        <w:rPr>
          <w:bCs/>
          <w:szCs w:val="24"/>
          <w:lang w:val="en-US" w:eastAsia="zh-CN"/>
        </w:rPr>
        <w:t>：</w:t>
      </w:r>
      <w:r w:rsidRPr="00B711A8">
        <w:rPr>
          <w:bCs/>
          <w:szCs w:val="24"/>
          <w:lang w:val="en-US" w:eastAsia="zh-CN"/>
        </w:rPr>
        <w:t>3</w:t>
      </w:r>
      <w:r w:rsidRPr="00B711A8">
        <w:rPr>
          <w:bCs/>
          <w:szCs w:val="24"/>
          <w:lang w:val="en-US" w:eastAsia="zh-CN"/>
        </w:rPr>
        <w:t>件</w:t>
      </w:r>
    </w:p>
    <w:p w14:paraId="5E3840FE" w14:textId="771E0407" w:rsidR="00B711A8" w:rsidRDefault="00B711A8">
      <w:pPr>
        <w:tabs>
          <w:tab w:val="clear" w:pos="794"/>
          <w:tab w:val="clear" w:pos="1191"/>
          <w:tab w:val="clear" w:pos="1588"/>
          <w:tab w:val="clear" w:pos="1985"/>
        </w:tabs>
        <w:spacing w:before="0"/>
        <w:rPr>
          <w:bCs/>
          <w:szCs w:val="24"/>
          <w:lang w:val="en-US" w:eastAsia="zh-CN"/>
        </w:rPr>
      </w:pPr>
      <w:r>
        <w:rPr>
          <w:bCs/>
          <w:szCs w:val="24"/>
          <w:lang w:val="en-US" w:eastAsia="zh-CN"/>
        </w:rPr>
        <w:br w:type="page"/>
      </w:r>
    </w:p>
    <w:p w14:paraId="56F58DD2" w14:textId="77777777" w:rsidR="001D0F9B" w:rsidRPr="00B711A8" w:rsidRDefault="001D0F9B" w:rsidP="001D0F9B">
      <w:pPr>
        <w:pStyle w:val="AnnexNo"/>
        <w:rPr>
          <w:b/>
          <w:bCs/>
          <w:lang w:eastAsia="zh-CN"/>
        </w:rPr>
      </w:pPr>
      <w:r w:rsidRPr="00B711A8">
        <w:rPr>
          <w:b/>
          <w:bCs/>
          <w:lang w:eastAsia="zh-CN"/>
        </w:rPr>
        <w:lastRenderedPageBreak/>
        <w:t>附件</w:t>
      </w:r>
      <w:r w:rsidRPr="00B711A8">
        <w:rPr>
          <w:b/>
          <w:bCs/>
          <w:lang w:eastAsia="zh-CN"/>
        </w:rPr>
        <w:t>A</w:t>
      </w:r>
    </w:p>
    <w:p w14:paraId="254E85BC" w14:textId="5ED19912" w:rsidR="001D0F9B" w:rsidRPr="00B711A8" w:rsidRDefault="001D0F9B" w:rsidP="001D0F9B">
      <w:pPr>
        <w:jc w:val="center"/>
        <w:rPr>
          <w:b/>
          <w:bCs/>
          <w:sz w:val="28"/>
          <w:szCs w:val="28"/>
          <w:lang w:eastAsia="zh-CN"/>
        </w:rPr>
      </w:pPr>
      <w:r w:rsidRPr="00B711A8">
        <w:rPr>
          <w:lang w:eastAsia="zh-CN"/>
        </w:rPr>
        <w:t>（电信标准化局第</w:t>
      </w:r>
      <w:r w:rsidRPr="00B711A8">
        <w:rPr>
          <w:lang w:eastAsia="zh-CN"/>
        </w:rPr>
        <w:t>4/RevCom</w:t>
      </w:r>
      <w:r w:rsidRPr="00B711A8">
        <w:rPr>
          <w:lang w:eastAsia="zh-CN"/>
        </w:rPr>
        <w:t>号集体函）</w:t>
      </w:r>
    </w:p>
    <w:p w14:paraId="506D4BF9" w14:textId="77777777" w:rsidR="001D0F9B" w:rsidRPr="00B711A8" w:rsidRDefault="001D0F9B" w:rsidP="001D0F9B">
      <w:pPr>
        <w:pStyle w:val="AnnexTitle"/>
        <w:rPr>
          <w:lang w:eastAsia="zh-CN"/>
        </w:rPr>
      </w:pPr>
      <w:r w:rsidRPr="00B711A8">
        <w:rPr>
          <w:lang w:eastAsia="zh-CN"/>
        </w:rPr>
        <w:t>有关会议的更多信息</w:t>
      </w:r>
    </w:p>
    <w:p w14:paraId="071B8F07" w14:textId="0C085EA9" w:rsidR="004D1054" w:rsidRPr="00B711A8" w:rsidRDefault="001D0F9B" w:rsidP="001D0F9B">
      <w:pPr>
        <w:spacing w:before="100" w:beforeAutospacing="1" w:after="100" w:afterAutospacing="1"/>
        <w:ind w:right="-194"/>
        <w:jc w:val="center"/>
        <w:rPr>
          <w:b/>
          <w:bCs/>
          <w:sz w:val="28"/>
          <w:szCs w:val="28"/>
          <w:lang w:eastAsia="zh-CN"/>
        </w:rPr>
      </w:pPr>
      <w:r w:rsidRPr="00B711A8">
        <w:rPr>
          <w:b/>
          <w:bCs/>
          <w:sz w:val="28"/>
          <w:szCs w:val="28"/>
          <w:lang w:eastAsia="zh-CN"/>
        </w:rPr>
        <w:t>提交文稿</w:t>
      </w:r>
    </w:p>
    <w:p w14:paraId="4CD65699" w14:textId="6C6C4C63" w:rsidR="001D0F9B" w:rsidRPr="00B711A8" w:rsidRDefault="001D0F9B" w:rsidP="006E16EF">
      <w:pPr>
        <w:pStyle w:val="Normalaftertitle"/>
        <w:rPr>
          <w:lang w:eastAsia="zh-CN"/>
        </w:rPr>
      </w:pPr>
      <w:r w:rsidRPr="00B711A8">
        <w:rPr>
          <w:rFonts w:cs="SimSun"/>
          <w:b/>
          <w:bCs/>
          <w:szCs w:val="24"/>
          <w:lang w:val="zh-CN" w:eastAsia="zh-CN"/>
        </w:rPr>
        <w:t>提交文稿的截止日期：</w:t>
      </w:r>
      <w:r w:rsidRPr="00B711A8">
        <w:rPr>
          <w:lang w:eastAsia="zh-CN"/>
        </w:rPr>
        <w:t>提交文稿的截止日期为会议召开日的</w:t>
      </w:r>
      <w:r w:rsidRPr="00B711A8">
        <w:rPr>
          <w:lang w:val="fr-CH" w:eastAsia="zh-CN"/>
        </w:rPr>
        <w:t>12</w:t>
      </w:r>
      <w:r w:rsidRPr="00B711A8">
        <w:rPr>
          <w:lang w:val="fr-CH" w:eastAsia="zh-CN"/>
        </w:rPr>
        <w:t>（</w:t>
      </w:r>
      <w:r w:rsidRPr="00B711A8">
        <w:rPr>
          <w:lang w:eastAsia="zh-CN"/>
        </w:rPr>
        <w:t>十二</w:t>
      </w:r>
      <w:r w:rsidRPr="00B711A8">
        <w:rPr>
          <w:lang w:val="fr-CH" w:eastAsia="zh-CN"/>
        </w:rPr>
        <w:t>）</w:t>
      </w:r>
      <w:r w:rsidRPr="00B711A8">
        <w:rPr>
          <w:lang w:eastAsia="zh-CN"/>
        </w:rPr>
        <w:t>个日历日之前。此类文稿将在审查委员会的网站（</w:t>
      </w:r>
      <w:hyperlink r:id="rId10" w:history="1">
        <w:r w:rsidRPr="00B711A8">
          <w:rPr>
            <w:rStyle w:val="Hyperlink"/>
            <w:lang w:eastAsia="zh-CN"/>
          </w:rPr>
          <w:t>http://itu.int/en/IT</w:t>
        </w:r>
        <w:r w:rsidRPr="00B711A8">
          <w:rPr>
            <w:rStyle w:val="Hyperlink"/>
            <w:lang w:eastAsia="zh-CN"/>
          </w:rPr>
          <w:t>U</w:t>
        </w:r>
        <w:r w:rsidRPr="00B711A8">
          <w:rPr>
            <w:rStyle w:val="Hyperlink"/>
            <w:lang w:eastAsia="zh-CN"/>
          </w:rPr>
          <w:t>-T/revcom</w:t>
        </w:r>
      </w:hyperlink>
      <w:r w:rsidR="00B711A8">
        <w:rPr>
          <w:lang w:eastAsia="zh-CN"/>
        </w:rPr>
        <w:t>）</w:t>
      </w:r>
      <w:r w:rsidRPr="00B711A8">
        <w:rPr>
          <w:lang w:eastAsia="zh-CN"/>
        </w:rPr>
        <w:t>发布，因而必须在</w:t>
      </w:r>
      <w:r w:rsidRPr="00B711A8">
        <w:rPr>
          <w:b/>
          <w:bCs/>
          <w:lang w:eastAsia="zh-CN"/>
        </w:rPr>
        <w:t>201</w:t>
      </w:r>
      <w:r w:rsidR="006E16EF" w:rsidRPr="00B711A8">
        <w:rPr>
          <w:b/>
          <w:bCs/>
          <w:lang w:eastAsia="zh-CN"/>
        </w:rPr>
        <w:t>5</w:t>
      </w:r>
      <w:r w:rsidRPr="00B711A8">
        <w:rPr>
          <w:b/>
          <w:bCs/>
          <w:lang w:eastAsia="zh-CN"/>
        </w:rPr>
        <w:t>年</w:t>
      </w:r>
      <w:r w:rsidR="006E16EF" w:rsidRPr="00B711A8">
        <w:rPr>
          <w:b/>
          <w:bCs/>
          <w:lang w:eastAsia="zh-CN"/>
        </w:rPr>
        <w:t>1</w:t>
      </w:r>
      <w:r w:rsidRPr="00B711A8">
        <w:rPr>
          <w:b/>
          <w:bCs/>
          <w:lang w:eastAsia="zh-CN"/>
        </w:rPr>
        <w:t>月</w:t>
      </w:r>
      <w:r w:rsidR="006E16EF" w:rsidRPr="00B711A8">
        <w:rPr>
          <w:b/>
          <w:bCs/>
          <w:lang w:eastAsia="zh-CN"/>
        </w:rPr>
        <w:t>6</w:t>
      </w:r>
      <w:r w:rsidRPr="00B711A8">
        <w:rPr>
          <w:b/>
          <w:bCs/>
          <w:lang w:eastAsia="zh-CN"/>
        </w:rPr>
        <w:t>日之前</w:t>
      </w:r>
      <w:r w:rsidRPr="00B711A8">
        <w:rPr>
          <w:lang w:eastAsia="zh-CN"/>
        </w:rPr>
        <w:t>寄达电信标准化局。</w:t>
      </w:r>
    </w:p>
    <w:p w14:paraId="06436F13" w14:textId="5518A14D" w:rsidR="006E16EF" w:rsidRPr="00B711A8" w:rsidRDefault="001D0F9B" w:rsidP="00B711A8">
      <w:pPr>
        <w:rPr>
          <w:szCs w:val="24"/>
          <w:lang w:eastAsia="zh-CN"/>
        </w:rPr>
      </w:pPr>
      <w:r w:rsidRPr="00B711A8">
        <w:rPr>
          <w:b/>
          <w:bCs/>
          <w:lang w:eastAsia="zh-CN"/>
        </w:rPr>
        <w:t>文稿的提交</w:t>
      </w:r>
      <w:r w:rsidR="00B711A8">
        <w:rPr>
          <w:rFonts w:hint="eastAsia"/>
          <w:b/>
          <w:bCs/>
          <w:lang w:eastAsia="zh-CN"/>
        </w:rPr>
        <w:t>直</w:t>
      </w:r>
      <w:r w:rsidR="00B711A8">
        <w:rPr>
          <w:b/>
          <w:bCs/>
          <w:lang w:eastAsia="zh-CN"/>
        </w:rPr>
        <w:t>传</w:t>
      </w:r>
      <w:r w:rsidRPr="00B711A8">
        <w:rPr>
          <w:b/>
          <w:bCs/>
          <w:lang w:eastAsia="zh-CN"/>
        </w:rPr>
        <w:t>：</w:t>
      </w:r>
      <w:r w:rsidRPr="00B711A8">
        <w:rPr>
          <w:lang w:eastAsia="zh-CN"/>
        </w:rPr>
        <w:t>现已在线提供文稿直传系统。该系统允许</w:t>
      </w:r>
      <w:r w:rsidRPr="00B711A8">
        <w:rPr>
          <w:rFonts w:eastAsia="Times New Roman"/>
          <w:lang w:eastAsia="zh-CN"/>
        </w:rPr>
        <w:t>ITU-T</w:t>
      </w:r>
      <w:r w:rsidRPr="00B711A8">
        <w:rPr>
          <w:lang w:eastAsia="zh-CN"/>
        </w:rPr>
        <w:t>成员预留文稿编号，并将文稿直接上传至</w:t>
      </w:r>
      <w:r w:rsidRPr="00B711A8">
        <w:rPr>
          <w:rFonts w:eastAsia="Times New Roman"/>
          <w:lang w:eastAsia="zh-CN"/>
        </w:rPr>
        <w:t>ITU-T</w:t>
      </w:r>
      <w:r w:rsidRPr="00B711A8">
        <w:rPr>
          <w:lang w:eastAsia="zh-CN"/>
        </w:rPr>
        <w:t>的网络服务器或进行修改。</w:t>
      </w:r>
      <w:r w:rsidR="006E16EF" w:rsidRPr="00B711A8">
        <w:rPr>
          <w:lang w:eastAsia="zh-CN"/>
        </w:rPr>
        <w:t>有关文稿直传系统的进一步信息和指南见以下网址：</w:t>
      </w:r>
      <w:hyperlink r:id="rId11" w:history="1">
        <w:r w:rsidR="006E16EF" w:rsidRPr="00B711A8">
          <w:rPr>
            <w:rStyle w:val="Hyperlink"/>
            <w:lang w:eastAsia="zh-CN"/>
          </w:rPr>
          <w:t>http://itu.int/net</w:t>
        </w:r>
        <w:r w:rsidR="006E16EF" w:rsidRPr="00B711A8">
          <w:rPr>
            <w:rStyle w:val="Hyperlink"/>
            <w:lang w:eastAsia="zh-CN"/>
          </w:rPr>
          <w:t>/</w:t>
        </w:r>
        <w:r w:rsidR="006E16EF" w:rsidRPr="00B711A8">
          <w:rPr>
            <w:rStyle w:val="Hyperlink"/>
            <w:lang w:eastAsia="zh-CN"/>
          </w:rPr>
          <w:t>ITU-T/ddp</w:t>
        </w:r>
      </w:hyperlink>
      <w:r w:rsidR="006E16EF" w:rsidRPr="00B711A8">
        <w:rPr>
          <w:rStyle w:val="Hyperlink"/>
          <w:lang w:eastAsia="zh-CN"/>
        </w:rPr>
        <w:t>/</w:t>
      </w:r>
      <w:r w:rsidR="006E16EF" w:rsidRPr="00B711A8">
        <w:rPr>
          <w:lang w:eastAsia="zh-CN"/>
        </w:rPr>
        <w:t>。如您在提交过程中遇到任何困难，请联系审查委员会秘书处：</w:t>
      </w:r>
      <w:hyperlink r:id="rId12" w:history="1">
        <w:r w:rsidR="006E16EF" w:rsidRPr="00B711A8">
          <w:rPr>
            <w:rStyle w:val="Hyperlink"/>
            <w:lang w:eastAsia="zh-CN"/>
          </w:rPr>
          <w:t>tsbrevc</w:t>
        </w:r>
        <w:r w:rsidR="006E16EF" w:rsidRPr="00B711A8">
          <w:rPr>
            <w:rStyle w:val="Hyperlink"/>
            <w:lang w:eastAsia="zh-CN"/>
          </w:rPr>
          <w:t>o</w:t>
        </w:r>
        <w:r w:rsidR="006E16EF" w:rsidRPr="00B711A8">
          <w:rPr>
            <w:rStyle w:val="Hyperlink"/>
            <w:lang w:eastAsia="zh-CN"/>
          </w:rPr>
          <w:t>m@itu.int</w:t>
        </w:r>
      </w:hyperlink>
      <w:r w:rsidR="006E16EF" w:rsidRPr="00B711A8">
        <w:rPr>
          <w:lang w:eastAsia="zh-CN"/>
        </w:rPr>
        <w:t>。</w:t>
      </w:r>
    </w:p>
    <w:p w14:paraId="033CC899" w14:textId="42C6A904" w:rsidR="001D0F9B" w:rsidRPr="00B711A8" w:rsidRDefault="006E16EF" w:rsidP="00B711A8">
      <w:pPr>
        <w:rPr>
          <w:lang w:eastAsia="zh-CN"/>
        </w:rPr>
      </w:pPr>
      <w:r w:rsidRPr="00B711A8">
        <w:rPr>
          <w:b/>
          <w:bCs/>
          <w:lang w:eastAsia="zh-CN"/>
        </w:rPr>
        <w:t>模板：</w:t>
      </w:r>
      <w:r w:rsidR="001D0F9B" w:rsidRPr="00B711A8">
        <w:rPr>
          <w:lang w:eastAsia="zh-CN"/>
        </w:rPr>
        <w:t>请使用</w:t>
      </w:r>
      <w:r w:rsidR="001D0F9B" w:rsidRPr="00B711A8">
        <w:rPr>
          <w:b/>
          <w:bCs/>
          <w:lang w:eastAsia="zh-CN"/>
        </w:rPr>
        <w:t>（</w:t>
      </w:r>
      <w:r w:rsidR="001D0F9B" w:rsidRPr="00B711A8">
        <w:rPr>
          <w:b/>
          <w:bCs/>
          <w:lang w:eastAsia="zh-CN"/>
        </w:rPr>
        <w:t>RevCom</w:t>
      </w:r>
      <w:r w:rsidR="001D0F9B" w:rsidRPr="00B711A8">
        <w:rPr>
          <w:b/>
          <w:bCs/>
          <w:lang w:eastAsia="zh-CN"/>
        </w:rPr>
        <w:t>）</w:t>
      </w:r>
      <w:r w:rsidR="001D0F9B" w:rsidRPr="00B711A8">
        <w:rPr>
          <w:b/>
          <w:bCs/>
          <w:lang w:eastAsia="zh-CN"/>
        </w:rPr>
        <w:t>DDP</w:t>
      </w:r>
      <w:r w:rsidR="001D0F9B" w:rsidRPr="00B711A8">
        <w:rPr>
          <w:b/>
          <w:bCs/>
          <w:lang w:eastAsia="zh-CN"/>
        </w:rPr>
        <w:t>模板</w:t>
      </w:r>
      <w:r w:rsidR="001D0F9B" w:rsidRPr="00B711A8">
        <w:rPr>
          <w:lang w:eastAsia="zh-CN"/>
        </w:rPr>
        <w:t>起草您的文稿。</w:t>
      </w:r>
      <w:r w:rsidRPr="00B711A8">
        <w:rPr>
          <w:lang w:eastAsia="zh-CN"/>
        </w:rPr>
        <w:t>模板可从</w:t>
      </w:r>
      <w:r w:rsidRPr="00B711A8">
        <w:rPr>
          <w:szCs w:val="24"/>
          <w:lang w:eastAsia="zh-CN"/>
        </w:rPr>
        <w:t>ITU-T</w:t>
      </w:r>
      <w:r w:rsidRPr="00B711A8">
        <w:rPr>
          <w:szCs w:val="24"/>
          <w:lang w:eastAsia="zh-CN"/>
        </w:rPr>
        <w:t>各研究组网站的</w:t>
      </w:r>
      <w:r w:rsidR="00B711A8" w:rsidRPr="00B711A8">
        <w:rPr>
          <w:rFonts w:ascii="SimSun" w:eastAsia="SimSun" w:hAnsi="SimSun"/>
          <w:szCs w:val="24"/>
          <w:lang w:eastAsia="zh-CN"/>
        </w:rPr>
        <w:t>“</w:t>
      </w:r>
      <w:r w:rsidRPr="00B711A8">
        <w:rPr>
          <w:szCs w:val="24"/>
          <w:lang w:eastAsia="zh-CN"/>
        </w:rPr>
        <w:t>会议文件</w:t>
      </w:r>
      <w:r w:rsidR="00B711A8" w:rsidRPr="00B711A8">
        <w:rPr>
          <w:rFonts w:ascii="SimSun" w:eastAsia="SimSun" w:hAnsi="SimSun"/>
          <w:szCs w:val="24"/>
          <w:lang w:eastAsia="zh-CN"/>
        </w:rPr>
        <w:t>”</w:t>
      </w:r>
      <w:r w:rsidRPr="00B711A8">
        <w:rPr>
          <w:szCs w:val="24"/>
          <w:lang w:eastAsia="zh-CN"/>
        </w:rPr>
        <w:t>下获取（</w:t>
      </w:r>
      <w:hyperlink r:id="rId13" w:history="1">
        <w:r w:rsidRPr="00B711A8">
          <w:rPr>
            <w:rStyle w:val="Hyperlink"/>
            <w:szCs w:val="24"/>
            <w:lang w:eastAsia="zh-CN"/>
          </w:rPr>
          <w:t>http://itu.int/ITU-T/studygroups/templ</w:t>
        </w:r>
        <w:r w:rsidRPr="00B711A8">
          <w:rPr>
            <w:rStyle w:val="Hyperlink"/>
            <w:szCs w:val="24"/>
            <w:lang w:eastAsia="zh-CN"/>
          </w:rPr>
          <w:t>a</w:t>
        </w:r>
        <w:r w:rsidRPr="00B711A8">
          <w:rPr>
            <w:rStyle w:val="Hyperlink"/>
            <w:szCs w:val="24"/>
            <w:lang w:eastAsia="zh-CN"/>
          </w:rPr>
          <w:t>tes</w:t>
        </w:r>
      </w:hyperlink>
      <w:r w:rsidRPr="00B711A8">
        <w:rPr>
          <w:szCs w:val="24"/>
          <w:lang w:eastAsia="zh-CN"/>
        </w:rPr>
        <w:t>）。</w:t>
      </w:r>
      <w:r w:rsidR="001D0F9B" w:rsidRPr="00B711A8">
        <w:rPr>
          <w:lang w:eastAsia="zh-CN"/>
        </w:rPr>
        <w:t>需在</w:t>
      </w:r>
      <w:r w:rsidRPr="00B711A8">
        <w:rPr>
          <w:u w:val="single"/>
          <w:lang w:eastAsia="zh-CN"/>
        </w:rPr>
        <w:t>所有</w:t>
      </w:r>
      <w:r w:rsidR="001D0F9B" w:rsidRPr="00B711A8">
        <w:rPr>
          <w:lang w:eastAsia="zh-CN"/>
        </w:rPr>
        <w:t>文</w:t>
      </w:r>
      <w:r w:rsidR="00B711A8">
        <w:rPr>
          <w:rFonts w:hint="eastAsia"/>
          <w:lang w:eastAsia="zh-CN"/>
        </w:rPr>
        <w:t>件</w:t>
      </w:r>
      <w:r w:rsidR="001D0F9B" w:rsidRPr="00B711A8">
        <w:rPr>
          <w:lang w:eastAsia="zh-CN"/>
        </w:rPr>
        <w:t>首页上注明文稿联系人的姓名、传真号码、电话号码和电子邮件地址。</w:t>
      </w:r>
    </w:p>
    <w:p w14:paraId="36E7344D" w14:textId="1FB810CE" w:rsidR="006E16EF" w:rsidRDefault="006E16EF" w:rsidP="00B711A8">
      <w:pPr>
        <w:rPr>
          <w:lang w:eastAsia="zh-CN"/>
        </w:rPr>
      </w:pPr>
      <w:r w:rsidRPr="00B711A8">
        <w:rPr>
          <w:b/>
          <w:bCs/>
          <w:lang w:eastAsia="zh-CN"/>
        </w:rPr>
        <w:t>会议文件存放的位置：</w:t>
      </w:r>
      <w:r w:rsidRPr="00B711A8">
        <w:rPr>
          <w:lang w:eastAsia="zh-CN"/>
        </w:rPr>
        <w:t>与以往相同，文件可通过</w:t>
      </w:r>
      <w:r w:rsidRPr="00B711A8">
        <w:t>ITU-T REVCOM</w:t>
      </w:r>
      <w:r w:rsidRPr="00B711A8">
        <w:rPr>
          <w:lang w:eastAsia="zh-CN"/>
        </w:rPr>
        <w:t>网站（</w:t>
      </w:r>
      <w:hyperlink r:id="rId14" w:history="1">
        <w:r w:rsidRPr="00B711A8">
          <w:rPr>
            <w:rStyle w:val="Hyperlink"/>
            <w:szCs w:val="24"/>
          </w:rPr>
          <w:t>http://www.itu.int/en/ITU-T/revcom/Pages/de</w:t>
        </w:r>
        <w:r w:rsidRPr="00B711A8">
          <w:rPr>
            <w:rStyle w:val="Hyperlink"/>
            <w:szCs w:val="24"/>
          </w:rPr>
          <w:t>f</w:t>
        </w:r>
        <w:r w:rsidRPr="00B711A8">
          <w:rPr>
            <w:rStyle w:val="Hyperlink"/>
            <w:szCs w:val="24"/>
          </w:rPr>
          <w:t>ault.aspx</w:t>
        </w:r>
      </w:hyperlink>
      <w:r w:rsidRPr="00B711A8">
        <w:rPr>
          <w:lang w:eastAsia="zh-CN"/>
        </w:rPr>
        <w:t>）或</w:t>
      </w:r>
      <w:r w:rsidRPr="00B711A8">
        <w:t>RevCom</w:t>
      </w:r>
      <w:r w:rsidRPr="00B711A8">
        <w:rPr>
          <w:lang w:eastAsia="zh-CN"/>
        </w:rPr>
        <w:t>的非正式</w:t>
      </w:r>
      <w:r w:rsidRPr="00B711A8">
        <w:rPr>
          <w:lang w:eastAsia="zh-CN"/>
        </w:rPr>
        <w:t>FTP</w:t>
      </w:r>
      <w:r w:rsidRPr="00B711A8">
        <w:rPr>
          <w:lang w:eastAsia="zh-CN"/>
        </w:rPr>
        <w:t>区（</w:t>
      </w:r>
      <w:r w:rsidRPr="00B711A8">
        <w:rPr>
          <w:lang w:eastAsia="zh-CN"/>
        </w:rPr>
        <w:t>IFA</w:t>
      </w:r>
      <w:r w:rsidRPr="00B711A8">
        <w:rPr>
          <w:lang w:eastAsia="zh-CN"/>
        </w:rPr>
        <w:t>）（</w:t>
      </w:r>
      <w:hyperlink r:id="rId15" w:history="1">
        <w:r w:rsidRPr="00B711A8">
          <w:rPr>
            <w:rStyle w:val="Hyperlink"/>
            <w:szCs w:val="24"/>
          </w:rPr>
          <w:t>http://ifa-int.itu.int/t/2013/</w:t>
        </w:r>
        <w:r w:rsidRPr="00B711A8">
          <w:rPr>
            <w:rStyle w:val="Hyperlink"/>
            <w:szCs w:val="24"/>
          </w:rPr>
          <w:t>r</w:t>
        </w:r>
        <w:r w:rsidRPr="00B711A8">
          <w:rPr>
            <w:rStyle w:val="Hyperlink"/>
            <w:szCs w:val="24"/>
          </w:rPr>
          <w:t>evcom/</w:t>
        </w:r>
      </w:hyperlink>
      <w:r w:rsidRPr="00B711A8">
        <w:rPr>
          <w:lang w:eastAsia="zh-CN"/>
        </w:rPr>
        <w:t>）获取。</w:t>
      </w:r>
    </w:p>
    <w:p w14:paraId="32DFF400" w14:textId="77777777" w:rsidR="00B711A8" w:rsidRPr="00B711A8" w:rsidRDefault="00B711A8" w:rsidP="00B711A8">
      <w:pPr>
        <w:rPr>
          <w:lang w:eastAsia="zh-CN"/>
        </w:rPr>
      </w:pPr>
    </w:p>
    <w:p w14:paraId="64BD454F" w14:textId="77777777" w:rsidR="001D0F9B" w:rsidRPr="00B711A8" w:rsidRDefault="001D0F9B" w:rsidP="001D0F9B">
      <w:pPr>
        <w:jc w:val="center"/>
        <w:rPr>
          <w:sz w:val="28"/>
          <w:szCs w:val="28"/>
          <w:lang w:eastAsia="zh-CN"/>
        </w:rPr>
      </w:pPr>
      <w:r w:rsidRPr="00B711A8">
        <w:rPr>
          <w:b/>
          <w:bCs/>
          <w:sz w:val="28"/>
          <w:szCs w:val="28"/>
          <w:lang w:eastAsia="zh-CN"/>
        </w:rPr>
        <w:t>工作方法与设施</w:t>
      </w:r>
    </w:p>
    <w:p w14:paraId="3E37B84B" w14:textId="2547B7B0" w:rsidR="007C4B5F" w:rsidRPr="00B711A8" w:rsidRDefault="007C4B5F" w:rsidP="007C4B5F">
      <w:pPr>
        <w:rPr>
          <w:b/>
          <w:bCs/>
          <w:lang w:eastAsia="zh-CN"/>
        </w:rPr>
      </w:pPr>
      <w:r w:rsidRPr="00B711A8">
        <w:rPr>
          <w:b/>
          <w:bCs/>
          <w:lang w:eastAsia="zh-CN"/>
        </w:rPr>
        <w:t>口译：</w:t>
      </w:r>
      <w:r w:rsidRPr="00B711A8">
        <w:rPr>
          <w:lang w:eastAsia="zh-CN"/>
        </w:rPr>
        <w:t>经审查委员会主席同意，</w:t>
      </w:r>
      <w:r w:rsidRPr="00B711A8">
        <w:rPr>
          <w:color w:val="000000"/>
          <w:lang w:eastAsia="zh-CN"/>
        </w:rPr>
        <w:t>本次会议将只用英语进行</w:t>
      </w:r>
      <w:r w:rsidRPr="00B711A8">
        <w:rPr>
          <w:rFonts w:eastAsia="SimSun" w:cs="SimSun"/>
          <w:color w:val="000000"/>
          <w:lang w:eastAsia="zh-CN"/>
        </w:rPr>
        <w:t>。</w:t>
      </w:r>
    </w:p>
    <w:p w14:paraId="4C18D971" w14:textId="77777777" w:rsidR="001D0F9B" w:rsidRPr="00B711A8" w:rsidRDefault="001D0F9B" w:rsidP="001D0F9B">
      <w:pPr>
        <w:rPr>
          <w:b/>
          <w:bCs/>
          <w:lang w:eastAsia="zh-CN"/>
        </w:rPr>
      </w:pPr>
      <w:r w:rsidRPr="00B711A8">
        <w:rPr>
          <w:b/>
          <w:bCs/>
          <w:lang w:eastAsia="zh-CN"/>
        </w:rPr>
        <w:t>无纸会议：</w:t>
      </w:r>
      <w:r w:rsidRPr="00B711A8">
        <w:rPr>
          <w:lang w:eastAsia="zh-CN"/>
        </w:rPr>
        <w:t>审查委员会</w:t>
      </w:r>
      <w:r w:rsidRPr="00B711A8">
        <w:rPr>
          <w:lang w:val="en-US" w:eastAsia="zh-CN"/>
        </w:rPr>
        <w:t>此次</w:t>
      </w:r>
      <w:r w:rsidRPr="00B711A8">
        <w:rPr>
          <w:lang w:eastAsia="zh-CN"/>
        </w:rPr>
        <w:t>会议将为无纸会议。</w:t>
      </w:r>
    </w:p>
    <w:p w14:paraId="5DDB5758" w14:textId="4BB84E58" w:rsidR="001D0F9B" w:rsidRPr="00B711A8" w:rsidRDefault="001D0F9B" w:rsidP="007C4B5F">
      <w:pPr>
        <w:tabs>
          <w:tab w:val="left" w:pos="1418"/>
          <w:tab w:val="left" w:pos="1702"/>
          <w:tab w:val="left" w:pos="2160"/>
        </w:tabs>
        <w:ind w:right="92"/>
        <w:rPr>
          <w:lang w:eastAsia="zh-CN"/>
        </w:rPr>
      </w:pPr>
      <w:r w:rsidRPr="00B711A8">
        <w:rPr>
          <w:b/>
          <w:bCs/>
          <w:lang w:eastAsia="zh-CN"/>
        </w:rPr>
        <w:t>无线局域网</w:t>
      </w:r>
      <w:r w:rsidR="007C4B5F" w:rsidRPr="00B711A8">
        <w:rPr>
          <w:b/>
          <w:bCs/>
          <w:lang w:eastAsia="zh-CN"/>
        </w:rPr>
        <w:t>：</w:t>
      </w:r>
      <w:r w:rsidR="007C4B5F" w:rsidRPr="00B711A8">
        <w:rPr>
          <w:lang w:eastAsia="zh-CN"/>
        </w:rPr>
        <w:t>会址处将提供相关</w:t>
      </w:r>
      <w:r w:rsidRPr="00B711A8">
        <w:rPr>
          <w:lang w:eastAsia="zh-CN"/>
        </w:rPr>
        <w:t>设施</w:t>
      </w:r>
      <w:r w:rsidR="007C4B5F" w:rsidRPr="00B711A8">
        <w:rPr>
          <w:lang w:eastAsia="zh-CN"/>
        </w:rPr>
        <w:t>和互联网接入。</w:t>
      </w:r>
    </w:p>
    <w:p w14:paraId="4B3B2FF5" w14:textId="77777777" w:rsidR="000542A4" w:rsidRPr="00B711A8" w:rsidRDefault="000542A4" w:rsidP="00B711A8">
      <w:pPr>
        <w:rPr>
          <w:lang w:eastAsia="zh-CN"/>
        </w:rPr>
      </w:pPr>
    </w:p>
    <w:p w14:paraId="0F5F7E82" w14:textId="77777777" w:rsidR="001D0F9B" w:rsidRPr="00B711A8" w:rsidRDefault="001D0F9B" w:rsidP="001C1427">
      <w:pPr>
        <w:jc w:val="center"/>
        <w:rPr>
          <w:rFonts w:eastAsia="Times New Roman"/>
          <w:sz w:val="28"/>
          <w:szCs w:val="28"/>
          <w:lang w:eastAsia="zh-CN"/>
        </w:rPr>
      </w:pPr>
      <w:r w:rsidRPr="00B711A8">
        <w:rPr>
          <w:b/>
          <w:bCs/>
          <w:sz w:val="28"/>
          <w:szCs w:val="28"/>
          <w:lang w:eastAsia="zh-CN"/>
        </w:rPr>
        <w:t>注册和新代表</w:t>
      </w:r>
    </w:p>
    <w:p w14:paraId="5D84FB98" w14:textId="77777777" w:rsidR="001D0F9B" w:rsidRPr="00B711A8" w:rsidRDefault="001D0F9B" w:rsidP="001C1427">
      <w:pPr>
        <w:tabs>
          <w:tab w:val="left" w:pos="1418"/>
          <w:tab w:val="left" w:pos="1702"/>
          <w:tab w:val="left" w:pos="2160"/>
        </w:tabs>
        <w:ind w:right="-52"/>
        <w:rPr>
          <w:lang w:eastAsia="zh-CN"/>
        </w:rPr>
      </w:pPr>
      <w:r w:rsidRPr="00B711A8">
        <w:rPr>
          <w:b/>
          <w:bCs/>
          <w:lang w:eastAsia="zh-CN"/>
        </w:rPr>
        <w:t>注册：</w:t>
      </w:r>
      <w:r w:rsidRPr="00B711A8">
        <w:rPr>
          <w:lang w:eastAsia="zh-CN"/>
        </w:rPr>
        <w:t>请与会者亲自或以远程方式在</w:t>
      </w:r>
      <w:r w:rsidRPr="00B711A8">
        <w:rPr>
          <w:lang w:eastAsia="zh-CN"/>
        </w:rPr>
        <w:t>ITU-T</w:t>
      </w:r>
      <w:r w:rsidRPr="00B711A8">
        <w:rPr>
          <w:lang w:eastAsia="zh-CN"/>
        </w:rPr>
        <w:t>网站进行</w:t>
      </w:r>
      <w:r w:rsidRPr="00B711A8">
        <w:rPr>
          <w:rFonts w:eastAsia="STKaiti"/>
          <w:lang w:eastAsia="zh-CN"/>
        </w:rPr>
        <w:t>在线</w:t>
      </w:r>
      <w:r w:rsidRPr="00B711A8">
        <w:rPr>
          <w:lang w:eastAsia="zh-CN"/>
        </w:rPr>
        <w:t>预注册。</w:t>
      </w:r>
    </w:p>
    <w:p w14:paraId="51B4E32A" w14:textId="5DD11E27" w:rsidR="001D0F9B" w:rsidRPr="00B711A8" w:rsidRDefault="001D0F9B" w:rsidP="007C4B5F">
      <w:pPr>
        <w:tabs>
          <w:tab w:val="left" w:pos="1418"/>
          <w:tab w:val="left" w:pos="1702"/>
          <w:tab w:val="left" w:pos="2160"/>
        </w:tabs>
        <w:ind w:right="-52" w:firstLineChars="200" w:firstLine="480"/>
        <w:rPr>
          <w:lang w:eastAsia="zh-CN"/>
        </w:rPr>
      </w:pPr>
      <w:r w:rsidRPr="00B711A8">
        <w:rPr>
          <w:lang w:eastAsia="zh-CN"/>
        </w:rPr>
        <w:t>此外，为便于电信标准化局做出必要安排，请联系人通过电子邮件（</w:t>
      </w:r>
      <w:hyperlink r:id="rId16" w:history="1">
        <w:r w:rsidRPr="00B711A8">
          <w:rPr>
            <w:rStyle w:val="Hyperlink"/>
            <w:szCs w:val="24"/>
            <w:lang w:eastAsia="zh-CN"/>
          </w:rPr>
          <w:t>ts</w:t>
        </w:r>
        <w:r w:rsidRPr="00B711A8">
          <w:rPr>
            <w:rStyle w:val="Hyperlink"/>
            <w:szCs w:val="24"/>
            <w:lang w:eastAsia="zh-CN"/>
          </w:rPr>
          <w:t>b</w:t>
        </w:r>
        <w:r w:rsidRPr="00B711A8">
          <w:rPr>
            <w:rStyle w:val="Hyperlink"/>
            <w:szCs w:val="24"/>
            <w:lang w:eastAsia="zh-CN"/>
          </w:rPr>
          <w:t>reg@itu.int</w:t>
        </w:r>
      </w:hyperlink>
      <w:r w:rsidRPr="00B711A8">
        <w:rPr>
          <w:lang w:eastAsia="zh-CN"/>
        </w:rPr>
        <w:t>）、信函或传真（</w:t>
      </w:r>
      <w:r w:rsidRPr="00B711A8">
        <w:rPr>
          <w:lang w:eastAsia="zh-CN"/>
        </w:rPr>
        <w:t>+41 22 730 5853</w:t>
      </w:r>
      <w:r w:rsidRPr="00B711A8">
        <w:rPr>
          <w:lang w:eastAsia="zh-CN"/>
        </w:rPr>
        <w:t>）在</w:t>
      </w:r>
      <w:r w:rsidRPr="00B711A8">
        <w:rPr>
          <w:b/>
          <w:bCs/>
          <w:lang w:eastAsia="zh-CN"/>
        </w:rPr>
        <w:t>2014</w:t>
      </w:r>
      <w:r w:rsidRPr="00B711A8">
        <w:rPr>
          <w:b/>
          <w:bCs/>
          <w:lang w:eastAsia="zh-CN"/>
        </w:rPr>
        <w:t>年</w:t>
      </w:r>
      <w:r w:rsidR="007C4B5F" w:rsidRPr="00B711A8">
        <w:rPr>
          <w:b/>
          <w:bCs/>
          <w:lang w:eastAsia="zh-CN"/>
        </w:rPr>
        <w:t>12</w:t>
      </w:r>
      <w:r w:rsidRPr="00B711A8">
        <w:rPr>
          <w:b/>
          <w:bCs/>
          <w:lang w:eastAsia="zh-CN"/>
        </w:rPr>
        <w:t>月</w:t>
      </w:r>
      <w:r w:rsidRPr="00B711A8">
        <w:rPr>
          <w:b/>
          <w:bCs/>
          <w:lang w:eastAsia="zh-CN"/>
        </w:rPr>
        <w:t>1</w:t>
      </w:r>
      <w:r w:rsidR="007C4B5F" w:rsidRPr="00B711A8">
        <w:rPr>
          <w:b/>
          <w:bCs/>
          <w:lang w:eastAsia="zh-CN"/>
        </w:rPr>
        <w:t>9</w:t>
      </w:r>
      <w:r w:rsidRPr="00B711A8">
        <w:rPr>
          <w:b/>
          <w:bCs/>
          <w:lang w:eastAsia="zh-CN"/>
        </w:rPr>
        <w:t>日之前</w:t>
      </w:r>
      <w:r w:rsidRPr="00B711A8">
        <w:rPr>
          <w:rFonts w:eastAsia="STKaiti"/>
          <w:lang w:eastAsia="zh-CN"/>
        </w:rPr>
        <w:t>（会议召开日的一个月之前）</w:t>
      </w:r>
      <w:r w:rsidRPr="00B711A8">
        <w:rPr>
          <w:lang w:eastAsia="zh-CN"/>
        </w:rPr>
        <w:t>将代表其主管部门、部门成员、部门准成员、学术机构、区域性组织和</w:t>
      </w:r>
      <w:r w:rsidRPr="00B711A8">
        <w:rPr>
          <w:lang w:eastAsia="zh-CN"/>
        </w:rPr>
        <w:t>/</w:t>
      </w:r>
      <w:r w:rsidRPr="00B711A8">
        <w:rPr>
          <w:lang w:eastAsia="zh-CN"/>
        </w:rPr>
        <w:t>或国际组织或其它实体出席会议的人员名单发至我处。</w:t>
      </w:r>
    </w:p>
    <w:p w14:paraId="237BA025" w14:textId="77777777" w:rsidR="001D0F9B" w:rsidRPr="00B711A8" w:rsidRDefault="001D0F9B" w:rsidP="001C1427">
      <w:pPr>
        <w:tabs>
          <w:tab w:val="left" w:pos="1418"/>
          <w:tab w:val="left" w:pos="1702"/>
          <w:tab w:val="left" w:pos="2160"/>
        </w:tabs>
        <w:ind w:right="-51" w:firstLineChars="200" w:firstLine="480"/>
        <w:rPr>
          <w:lang w:eastAsia="zh-CN"/>
        </w:rPr>
      </w:pPr>
      <w:r w:rsidRPr="00B711A8">
        <w:rPr>
          <w:bCs/>
          <w:lang w:eastAsia="zh-CN"/>
        </w:rPr>
        <w:t>同时亦请各主管部门注明其代表团团长的姓名（如有副团长，亦盼一并注明）。</w:t>
      </w:r>
    </w:p>
    <w:p w14:paraId="203EBB0A" w14:textId="77777777" w:rsidR="001D0F9B" w:rsidRDefault="001D0F9B" w:rsidP="001D0F9B">
      <w:pPr>
        <w:autoSpaceDE w:val="0"/>
        <w:autoSpaceDN w:val="0"/>
        <w:adjustRightInd w:val="0"/>
        <w:spacing w:before="240"/>
        <w:rPr>
          <w:b/>
          <w:bCs/>
          <w:lang w:eastAsia="zh-CN"/>
        </w:rPr>
      </w:pPr>
      <w:r w:rsidRPr="00B711A8">
        <w:rPr>
          <w:b/>
          <w:bCs/>
          <w:lang w:eastAsia="zh-CN"/>
        </w:rPr>
        <w:t>（会前）重要截止日期</w:t>
      </w:r>
    </w:p>
    <w:p w14:paraId="07C8FAE8" w14:textId="77777777" w:rsidR="00B711A8" w:rsidRPr="00B711A8" w:rsidRDefault="00B711A8" w:rsidP="00B711A8">
      <w:pPr>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904"/>
      </w:tblGrid>
      <w:tr w:rsidR="00DB65F4" w:rsidRPr="00B711A8" w14:paraId="305FD09E" w14:textId="77777777" w:rsidTr="00B711A8">
        <w:tc>
          <w:tcPr>
            <w:tcW w:w="2547" w:type="dxa"/>
            <w:tcBorders>
              <w:top w:val="single" w:sz="4" w:space="0" w:color="auto"/>
              <w:left w:val="single" w:sz="4" w:space="0" w:color="auto"/>
              <w:bottom w:val="single" w:sz="4" w:space="0" w:color="auto"/>
              <w:right w:val="single" w:sz="4" w:space="0" w:color="auto"/>
            </w:tcBorders>
          </w:tcPr>
          <w:p w14:paraId="09B133DF" w14:textId="05892799" w:rsidR="00DB65F4" w:rsidRPr="00B711A8" w:rsidRDefault="006E16EF" w:rsidP="006E16EF">
            <w:pPr>
              <w:pStyle w:val="TableText"/>
              <w:rPr>
                <w:szCs w:val="22"/>
              </w:rPr>
            </w:pPr>
            <w:r w:rsidRPr="00B711A8">
              <w:rPr>
                <w:szCs w:val="22"/>
                <w:lang w:eastAsia="zh-CN"/>
              </w:rPr>
              <w:t>会议召开前一个月</w:t>
            </w:r>
          </w:p>
        </w:tc>
        <w:tc>
          <w:tcPr>
            <w:tcW w:w="2268" w:type="dxa"/>
            <w:tcBorders>
              <w:top w:val="single" w:sz="4" w:space="0" w:color="auto"/>
              <w:left w:val="single" w:sz="4" w:space="0" w:color="auto"/>
              <w:bottom w:val="single" w:sz="4" w:space="0" w:color="auto"/>
              <w:right w:val="single" w:sz="4" w:space="0" w:color="auto"/>
            </w:tcBorders>
          </w:tcPr>
          <w:p w14:paraId="6E1FB0B9" w14:textId="03F778C1" w:rsidR="00DB65F4" w:rsidRPr="00B711A8" w:rsidRDefault="006E16EF" w:rsidP="006E16EF">
            <w:pPr>
              <w:pStyle w:val="TableText"/>
              <w:jc w:val="center"/>
              <w:rPr>
                <w:szCs w:val="22"/>
              </w:rPr>
            </w:pPr>
            <w:r w:rsidRPr="00B711A8">
              <w:rPr>
                <w:szCs w:val="22"/>
                <w:lang w:eastAsia="zh-CN"/>
              </w:rPr>
              <w:t>2014</w:t>
            </w:r>
            <w:r w:rsidRPr="00B711A8">
              <w:rPr>
                <w:szCs w:val="22"/>
                <w:lang w:eastAsia="zh-CN"/>
              </w:rPr>
              <w:t>年</w:t>
            </w:r>
            <w:r w:rsidRPr="00B711A8">
              <w:rPr>
                <w:szCs w:val="22"/>
                <w:lang w:eastAsia="zh-CN"/>
              </w:rPr>
              <w:t>12</w:t>
            </w:r>
            <w:r w:rsidRPr="00B711A8">
              <w:rPr>
                <w:szCs w:val="22"/>
                <w:lang w:eastAsia="zh-CN"/>
              </w:rPr>
              <w:t>月</w:t>
            </w:r>
            <w:r w:rsidRPr="00B711A8">
              <w:rPr>
                <w:szCs w:val="22"/>
                <w:lang w:eastAsia="zh-CN"/>
              </w:rPr>
              <w:t>19</w:t>
            </w:r>
            <w:r w:rsidRPr="00B711A8">
              <w:rPr>
                <w:szCs w:val="22"/>
                <w:lang w:eastAsia="zh-CN"/>
              </w:rPr>
              <w:t>日</w:t>
            </w:r>
          </w:p>
        </w:tc>
        <w:tc>
          <w:tcPr>
            <w:tcW w:w="4904" w:type="dxa"/>
            <w:tcBorders>
              <w:top w:val="single" w:sz="4" w:space="0" w:color="auto"/>
              <w:left w:val="single" w:sz="4" w:space="0" w:color="auto"/>
              <w:bottom w:val="single" w:sz="4" w:space="0" w:color="auto"/>
              <w:right w:val="single" w:sz="4" w:space="0" w:color="auto"/>
            </w:tcBorders>
          </w:tcPr>
          <w:p w14:paraId="50CBAAAF" w14:textId="129EB55F" w:rsidR="00DB65F4" w:rsidRPr="00B711A8" w:rsidRDefault="001D0F9B" w:rsidP="001D0F9B">
            <w:pPr>
              <w:pStyle w:val="TableText"/>
              <w:rPr>
                <w:szCs w:val="22"/>
              </w:rPr>
            </w:pPr>
            <w:r w:rsidRPr="00B711A8">
              <w:rPr>
                <w:szCs w:val="22"/>
                <w:lang w:eastAsia="zh-CN"/>
              </w:rPr>
              <w:t>–</w:t>
            </w:r>
            <w:r w:rsidRPr="00B711A8">
              <w:rPr>
                <w:szCs w:val="22"/>
                <w:lang w:eastAsia="zh-CN"/>
              </w:rPr>
              <w:tab/>
            </w:r>
            <w:r w:rsidR="00B711A8">
              <w:rPr>
                <w:rFonts w:hint="eastAsia"/>
                <w:szCs w:val="22"/>
                <w:lang w:eastAsia="zh-CN"/>
              </w:rPr>
              <w:t>预</w:t>
            </w:r>
            <w:r w:rsidRPr="00B711A8">
              <w:rPr>
                <w:szCs w:val="22"/>
                <w:lang w:eastAsia="zh-CN"/>
              </w:rPr>
              <w:t>注册</w:t>
            </w:r>
          </w:p>
        </w:tc>
      </w:tr>
      <w:tr w:rsidR="00DB65F4" w:rsidRPr="00B711A8" w14:paraId="466335EE" w14:textId="77777777" w:rsidTr="00B711A8">
        <w:tc>
          <w:tcPr>
            <w:tcW w:w="2547" w:type="dxa"/>
            <w:tcBorders>
              <w:top w:val="single" w:sz="4" w:space="0" w:color="auto"/>
              <w:left w:val="single" w:sz="4" w:space="0" w:color="auto"/>
              <w:bottom w:val="single" w:sz="4" w:space="0" w:color="auto"/>
              <w:right w:val="single" w:sz="4" w:space="0" w:color="auto"/>
            </w:tcBorders>
          </w:tcPr>
          <w:p w14:paraId="4CD20ACC" w14:textId="029E149B" w:rsidR="00DB65F4" w:rsidRPr="00B711A8" w:rsidRDefault="006E16EF" w:rsidP="006E16EF">
            <w:pPr>
              <w:pStyle w:val="TableText"/>
              <w:rPr>
                <w:szCs w:val="22"/>
              </w:rPr>
            </w:pPr>
            <w:r w:rsidRPr="00B711A8">
              <w:rPr>
                <w:szCs w:val="22"/>
                <w:lang w:eastAsia="zh-CN"/>
              </w:rPr>
              <w:t>会议召开前四周</w:t>
            </w:r>
          </w:p>
        </w:tc>
        <w:tc>
          <w:tcPr>
            <w:tcW w:w="2268" w:type="dxa"/>
            <w:tcBorders>
              <w:top w:val="single" w:sz="4" w:space="0" w:color="auto"/>
              <w:left w:val="single" w:sz="4" w:space="0" w:color="auto"/>
              <w:bottom w:val="single" w:sz="4" w:space="0" w:color="auto"/>
              <w:right w:val="single" w:sz="4" w:space="0" w:color="auto"/>
            </w:tcBorders>
          </w:tcPr>
          <w:p w14:paraId="30F50868" w14:textId="3425F545" w:rsidR="00DB65F4" w:rsidRPr="00B711A8" w:rsidRDefault="006E16EF" w:rsidP="006E16EF">
            <w:pPr>
              <w:pStyle w:val="TableText"/>
              <w:jc w:val="center"/>
              <w:rPr>
                <w:szCs w:val="22"/>
              </w:rPr>
            </w:pPr>
            <w:r w:rsidRPr="00B711A8">
              <w:rPr>
                <w:szCs w:val="22"/>
                <w:lang w:eastAsia="zh-CN"/>
              </w:rPr>
              <w:t>2014</w:t>
            </w:r>
            <w:r w:rsidRPr="00B711A8">
              <w:rPr>
                <w:szCs w:val="22"/>
                <w:lang w:eastAsia="zh-CN"/>
              </w:rPr>
              <w:t>年</w:t>
            </w:r>
            <w:r w:rsidRPr="00B711A8">
              <w:rPr>
                <w:szCs w:val="22"/>
                <w:lang w:eastAsia="zh-CN"/>
              </w:rPr>
              <w:t>12</w:t>
            </w:r>
            <w:r w:rsidRPr="00B711A8">
              <w:rPr>
                <w:szCs w:val="22"/>
                <w:lang w:eastAsia="zh-CN"/>
              </w:rPr>
              <w:t>月</w:t>
            </w:r>
            <w:r w:rsidRPr="00B711A8">
              <w:rPr>
                <w:szCs w:val="22"/>
                <w:lang w:eastAsia="zh-CN"/>
              </w:rPr>
              <w:t>22</w:t>
            </w:r>
            <w:r w:rsidRPr="00B711A8">
              <w:rPr>
                <w:szCs w:val="22"/>
                <w:lang w:eastAsia="zh-CN"/>
              </w:rPr>
              <w:t>日</w:t>
            </w:r>
          </w:p>
        </w:tc>
        <w:tc>
          <w:tcPr>
            <w:tcW w:w="4904" w:type="dxa"/>
            <w:tcBorders>
              <w:top w:val="single" w:sz="4" w:space="0" w:color="auto"/>
              <w:left w:val="single" w:sz="4" w:space="0" w:color="auto"/>
              <w:bottom w:val="single" w:sz="4" w:space="0" w:color="auto"/>
              <w:right w:val="single" w:sz="4" w:space="0" w:color="auto"/>
            </w:tcBorders>
          </w:tcPr>
          <w:p w14:paraId="2D162A58" w14:textId="658B07E1" w:rsidR="00DB65F4" w:rsidRPr="00B711A8" w:rsidRDefault="001D0F9B" w:rsidP="00DB65F4">
            <w:pPr>
              <w:pStyle w:val="TableText"/>
              <w:rPr>
                <w:szCs w:val="22"/>
              </w:rPr>
            </w:pPr>
            <w:r w:rsidRPr="00B711A8">
              <w:rPr>
                <w:szCs w:val="22"/>
                <w:lang w:eastAsia="zh-CN"/>
              </w:rPr>
              <w:t>–</w:t>
            </w:r>
            <w:r w:rsidRPr="00B711A8">
              <w:rPr>
                <w:szCs w:val="22"/>
                <w:lang w:eastAsia="zh-CN"/>
              </w:rPr>
              <w:tab/>
            </w:r>
            <w:r w:rsidRPr="00B711A8">
              <w:rPr>
                <w:szCs w:val="22"/>
                <w:lang w:eastAsia="zh-CN"/>
              </w:rPr>
              <w:t>签证邀请函</w:t>
            </w:r>
          </w:p>
        </w:tc>
      </w:tr>
      <w:tr w:rsidR="001D0F9B" w:rsidRPr="00B711A8" w14:paraId="44CFD3F2" w14:textId="77777777" w:rsidTr="00B711A8">
        <w:tc>
          <w:tcPr>
            <w:tcW w:w="2547" w:type="dxa"/>
            <w:tcBorders>
              <w:top w:val="single" w:sz="4" w:space="0" w:color="auto"/>
              <w:left w:val="single" w:sz="4" w:space="0" w:color="auto"/>
              <w:bottom w:val="single" w:sz="4" w:space="0" w:color="auto"/>
              <w:right w:val="single" w:sz="4" w:space="0" w:color="auto"/>
            </w:tcBorders>
            <w:hideMark/>
          </w:tcPr>
          <w:p w14:paraId="6718BBA2" w14:textId="3366B567" w:rsidR="001D0F9B" w:rsidRPr="00B711A8" w:rsidRDefault="001D0F9B" w:rsidP="006E16EF">
            <w:pPr>
              <w:pStyle w:val="TableText"/>
              <w:rPr>
                <w:szCs w:val="22"/>
                <w:lang w:eastAsia="zh-CN"/>
              </w:rPr>
            </w:pPr>
            <w:r w:rsidRPr="00B711A8">
              <w:rPr>
                <w:szCs w:val="22"/>
                <w:lang w:eastAsia="zh-CN"/>
              </w:rPr>
              <w:t>会议召开</w:t>
            </w:r>
            <w:r w:rsidR="006E16EF" w:rsidRPr="00B711A8">
              <w:rPr>
                <w:szCs w:val="22"/>
                <w:lang w:eastAsia="zh-CN"/>
              </w:rPr>
              <w:t>前</w:t>
            </w:r>
            <w:r w:rsidRPr="00B711A8">
              <w:rPr>
                <w:szCs w:val="22"/>
                <w:lang w:eastAsia="zh-CN"/>
              </w:rPr>
              <w:t>12</w:t>
            </w:r>
            <w:r w:rsidRPr="00B711A8">
              <w:rPr>
                <w:szCs w:val="22"/>
                <w:lang w:eastAsia="zh-CN"/>
              </w:rPr>
              <w:t>个日历日</w:t>
            </w:r>
          </w:p>
        </w:tc>
        <w:tc>
          <w:tcPr>
            <w:tcW w:w="2268" w:type="dxa"/>
            <w:tcBorders>
              <w:top w:val="single" w:sz="4" w:space="0" w:color="auto"/>
              <w:left w:val="single" w:sz="4" w:space="0" w:color="auto"/>
              <w:bottom w:val="single" w:sz="4" w:space="0" w:color="auto"/>
              <w:right w:val="single" w:sz="4" w:space="0" w:color="auto"/>
            </w:tcBorders>
            <w:hideMark/>
          </w:tcPr>
          <w:p w14:paraId="3AE31D54" w14:textId="7012C37D" w:rsidR="001D0F9B" w:rsidRPr="00B711A8" w:rsidRDefault="001D0F9B" w:rsidP="001D0F9B">
            <w:pPr>
              <w:pStyle w:val="TableText"/>
              <w:jc w:val="center"/>
              <w:rPr>
                <w:szCs w:val="22"/>
              </w:rPr>
            </w:pPr>
            <w:r w:rsidRPr="00B711A8">
              <w:rPr>
                <w:szCs w:val="22"/>
                <w:lang w:eastAsia="zh-CN"/>
              </w:rPr>
              <w:t>2015</w:t>
            </w:r>
            <w:r w:rsidRPr="00B711A8">
              <w:rPr>
                <w:szCs w:val="22"/>
                <w:lang w:eastAsia="zh-CN"/>
              </w:rPr>
              <w:t>年</w:t>
            </w:r>
            <w:r w:rsidRPr="00B711A8">
              <w:rPr>
                <w:szCs w:val="22"/>
                <w:lang w:eastAsia="zh-CN"/>
              </w:rPr>
              <w:t>1</w:t>
            </w:r>
            <w:r w:rsidRPr="00B711A8">
              <w:rPr>
                <w:szCs w:val="22"/>
                <w:lang w:eastAsia="zh-CN"/>
              </w:rPr>
              <w:t>月</w:t>
            </w:r>
            <w:r w:rsidRPr="00B711A8">
              <w:rPr>
                <w:szCs w:val="22"/>
                <w:lang w:eastAsia="zh-CN"/>
              </w:rPr>
              <w:t>6</w:t>
            </w:r>
            <w:r w:rsidRPr="00B711A8">
              <w:rPr>
                <w:szCs w:val="22"/>
                <w:lang w:eastAsia="zh-CN"/>
              </w:rPr>
              <w:t>日</w:t>
            </w:r>
          </w:p>
        </w:tc>
        <w:tc>
          <w:tcPr>
            <w:tcW w:w="4904" w:type="dxa"/>
            <w:tcBorders>
              <w:top w:val="single" w:sz="4" w:space="0" w:color="auto"/>
              <w:left w:val="single" w:sz="4" w:space="0" w:color="auto"/>
              <w:bottom w:val="single" w:sz="4" w:space="0" w:color="auto"/>
              <w:right w:val="single" w:sz="4" w:space="0" w:color="auto"/>
            </w:tcBorders>
            <w:hideMark/>
          </w:tcPr>
          <w:p w14:paraId="35E8F370" w14:textId="7AE817E3" w:rsidR="001D0F9B" w:rsidRPr="00B711A8" w:rsidRDefault="001D0F9B" w:rsidP="001D0F9B">
            <w:pPr>
              <w:pStyle w:val="TableText"/>
              <w:rPr>
                <w:szCs w:val="22"/>
              </w:rPr>
            </w:pPr>
            <w:r w:rsidRPr="00B711A8">
              <w:rPr>
                <w:szCs w:val="22"/>
                <w:lang w:eastAsia="zh-CN"/>
              </w:rPr>
              <w:t>–</w:t>
            </w:r>
            <w:r w:rsidRPr="00B711A8">
              <w:rPr>
                <w:szCs w:val="22"/>
                <w:lang w:eastAsia="zh-CN"/>
              </w:rPr>
              <w:tab/>
            </w:r>
            <w:r w:rsidRPr="00B711A8">
              <w:rPr>
                <w:szCs w:val="22"/>
                <w:lang w:eastAsia="zh-CN"/>
              </w:rPr>
              <w:t>提交文稿的最后截止日期</w:t>
            </w:r>
          </w:p>
        </w:tc>
      </w:tr>
    </w:tbl>
    <w:p w14:paraId="533DD87C" w14:textId="77777777" w:rsidR="00B711A8" w:rsidRPr="00B711A8" w:rsidRDefault="00B711A8" w:rsidP="00B711A8"/>
    <w:p w14:paraId="3FD0F238" w14:textId="2B674F37" w:rsidR="00182146" w:rsidRPr="00B711A8" w:rsidRDefault="007C4B5F" w:rsidP="00B711A8">
      <w:pPr>
        <w:keepNext/>
        <w:tabs>
          <w:tab w:val="left" w:pos="1418"/>
          <w:tab w:val="left" w:pos="1702"/>
          <w:tab w:val="left" w:pos="2160"/>
        </w:tabs>
        <w:spacing w:after="120"/>
        <w:ind w:right="91"/>
        <w:jc w:val="center"/>
        <w:rPr>
          <w:b/>
          <w:bCs/>
          <w:sz w:val="32"/>
          <w:szCs w:val="32"/>
          <w:lang w:eastAsia="zh-CN"/>
        </w:rPr>
      </w:pPr>
      <w:r w:rsidRPr="00B711A8">
        <w:rPr>
          <w:b/>
          <w:bCs/>
          <w:sz w:val="28"/>
          <w:szCs w:val="22"/>
          <w:lang w:eastAsia="zh-CN"/>
        </w:rPr>
        <w:lastRenderedPageBreak/>
        <w:t>到访突尼斯：酒店和签证</w:t>
      </w:r>
    </w:p>
    <w:p w14:paraId="124F2FC1" w14:textId="3DE28219" w:rsidR="007C4B5F" w:rsidRPr="00B711A8" w:rsidRDefault="007C4B5F" w:rsidP="007C4B5F">
      <w:pPr>
        <w:tabs>
          <w:tab w:val="clear" w:pos="794"/>
          <w:tab w:val="left" w:pos="210"/>
        </w:tabs>
        <w:rPr>
          <w:lang w:eastAsia="zh-CN"/>
        </w:rPr>
      </w:pPr>
      <w:r w:rsidRPr="00B711A8">
        <w:rPr>
          <w:b/>
          <w:bCs/>
          <w:lang w:eastAsia="zh-CN"/>
        </w:rPr>
        <w:t>签证</w:t>
      </w:r>
      <w:r w:rsidRPr="00B711A8">
        <w:rPr>
          <w:lang w:eastAsia="zh-CN"/>
        </w:rPr>
        <w:t>：我们</w:t>
      </w:r>
      <w:r w:rsidRPr="00B711A8">
        <w:rPr>
          <w:lang w:val="fr-CH" w:eastAsia="zh-CN"/>
        </w:rPr>
        <w:t>谨</w:t>
      </w:r>
      <w:r w:rsidRPr="00B711A8">
        <w:rPr>
          <w:lang w:eastAsia="zh-CN"/>
        </w:rPr>
        <w:t>提醒您，一些国家的公民需要获得签证才能入境突尼斯并在此逗留。</w:t>
      </w:r>
      <w:r w:rsidR="00B711A8">
        <w:rPr>
          <w:rFonts w:hint="eastAsia"/>
          <w:lang w:eastAsia="zh-CN"/>
        </w:rPr>
        <w:t>签</w:t>
      </w:r>
      <w:r w:rsidR="00B711A8">
        <w:rPr>
          <w:lang w:eastAsia="zh-CN"/>
        </w:rPr>
        <w:t>证须</w:t>
      </w:r>
      <w:r w:rsidRPr="00B711A8">
        <w:rPr>
          <w:bCs/>
          <w:lang w:eastAsia="zh-CN"/>
        </w:rPr>
        <w:t>向驻贵国的突尼斯使馆申请，并随后领取。</w:t>
      </w:r>
      <w:r w:rsidRPr="00B711A8">
        <w:rPr>
          <w:lang w:eastAsia="zh-CN"/>
        </w:rPr>
        <w:t>如果贵国没有此类机构，则请向驻出发国最近的国家的此类机构申请并领取。</w:t>
      </w:r>
    </w:p>
    <w:p w14:paraId="4C5E5C55" w14:textId="220C6548" w:rsidR="007C4B5F" w:rsidRPr="00B711A8" w:rsidRDefault="001C1427" w:rsidP="002A7F88">
      <w:pPr>
        <w:tabs>
          <w:tab w:val="clear" w:pos="794"/>
          <w:tab w:val="left" w:pos="210"/>
        </w:tabs>
        <w:ind w:firstLineChars="200" w:firstLine="480"/>
        <w:rPr>
          <w:lang w:eastAsia="zh-CN"/>
        </w:rPr>
      </w:pPr>
      <w:r w:rsidRPr="00B711A8">
        <w:rPr>
          <w:color w:val="000000"/>
          <w:lang w:eastAsia="zh-CN"/>
        </w:rPr>
        <w:t>需要邀请函以方便入境签证办理的与会</w:t>
      </w:r>
      <w:r w:rsidRPr="00B711A8">
        <w:rPr>
          <w:rFonts w:eastAsia="SimSun" w:cs="SimSun"/>
          <w:color w:val="000000"/>
          <w:lang w:eastAsia="zh-CN"/>
        </w:rPr>
        <w:t>者，请</w:t>
      </w:r>
      <w:r w:rsidRPr="00B711A8">
        <w:rPr>
          <w:rFonts w:eastAsia="SimSun" w:cs="SimSun"/>
          <w:b/>
          <w:bCs/>
          <w:color w:val="000000"/>
          <w:lang w:eastAsia="zh-CN"/>
        </w:rPr>
        <w:t>尽快于</w:t>
      </w:r>
      <w:r w:rsidRPr="00B711A8">
        <w:rPr>
          <w:rFonts w:eastAsia="SimSun" w:cstheme="majorBidi"/>
          <w:b/>
          <w:bCs/>
          <w:color w:val="000000"/>
          <w:lang w:eastAsia="zh-CN"/>
        </w:rPr>
        <w:t>2014</w:t>
      </w:r>
      <w:r w:rsidRPr="00B711A8">
        <w:rPr>
          <w:rFonts w:eastAsia="SimSun" w:cstheme="majorBidi"/>
          <w:b/>
          <w:bCs/>
          <w:color w:val="000000"/>
          <w:lang w:eastAsia="zh-CN"/>
        </w:rPr>
        <w:t>年</w:t>
      </w:r>
      <w:r w:rsidRPr="00B711A8">
        <w:rPr>
          <w:rFonts w:eastAsia="SimSun" w:cstheme="majorBidi"/>
          <w:b/>
          <w:bCs/>
          <w:color w:val="000000"/>
          <w:lang w:eastAsia="zh-CN"/>
        </w:rPr>
        <w:t>12</w:t>
      </w:r>
      <w:r w:rsidRPr="00B711A8">
        <w:rPr>
          <w:rFonts w:eastAsia="SimSun" w:cstheme="majorBidi"/>
          <w:b/>
          <w:bCs/>
          <w:color w:val="000000"/>
          <w:lang w:eastAsia="zh-CN"/>
        </w:rPr>
        <w:t>月</w:t>
      </w:r>
      <w:r w:rsidRPr="00B711A8">
        <w:rPr>
          <w:rFonts w:eastAsia="SimSun" w:cstheme="majorBidi"/>
          <w:b/>
          <w:bCs/>
          <w:color w:val="000000"/>
          <w:lang w:eastAsia="zh-CN"/>
        </w:rPr>
        <w:t>22</w:t>
      </w:r>
      <w:r w:rsidRPr="00B711A8">
        <w:rPr>
          <w:rFonts w:eastAsia="SimSun" w:cs="SimSun"/>
          <w:b/>
          <w:bCs/>
          <w:color w:val="000000"/>
          <w:lang w:eastAsia="zh-CN"/>
        </w:rPr>
        <w:t>日前</w:t>
      </w:r>
      <w:r w:rsidRPr="00B711A8">
        <w:rPr>
          <w:rFonts w:eastAsia="SimSun" w:cs="SimSun"/>
          <w:color w:val="000000"/>
          <w:lang w:eastAsia="zh-CN"/>
        </w:rPr>
        <w:t>完整填写签证协办表</w:t>
      </w:r>
      <w:r w:rsidRPr="00B711A8">
        <w:rPr>
          <w:rFonts w:eastAsia="SimSun" w:cs="SimSun"/>
          <w:b/>
          <w:bCs/>
          <w:color w:val="000000"/>
          <w:lang w:eastAsia="zh-CN"/>
        </w:rPr>
        <w:t>（表</w:t>
      </w:r>
      <w:r w:rsidRPr="00B711A8">
        <w:rPr>
          <w:rFonts w:eastAsia="SimSun" w:cs="SimSun"/>
          <w:b/>
          <w:bCs/>
          <w:color w:val="000000"/>
          <w:lang w:eastAsia="zh-CN"/>
        </w:rPr>
        <w:t>1</w:t>
      </w:r>
      <w:r w:rsidRPr="00B711A8">
        <w:rPr>
          <w:rFonts w:eastAsia="SimSun" w:cs="SimSun"/>
          <w:b/>
          <w:bCs/>
          <w:color w:val="000000"/>
          <w:lang w:eastAsia="zh-CN"/>
        </w:rPr>
        <w:t>）</w:t>
      </w:r>
      <w:r w:rsidRPr="00B711A8">
        <w:rPr>
          <w:rFonts w:eastAsia="SimSun" w:cs="SimSun"/>
          <w:color w:val="000000"/>
          <w:lang w:eastAsia="zh-CN"/>
        </w:rPr>
        <w:t>，并在表中提供护照信息和传真号码。填妥的表格应返还</w:t>
      </w:r>
      <w:r w:rsidRPr="00B711A8">
        <w:rPr>
          <w:rFonts w:cstheme="majorBidi"/>
          <w:b/>
          <w:bCs/>
          <w:szCs w:val="24"/>
          <w:lang w:eastAsia="zh-CN"/>
        </w:rPr>
        <w:t>Saida Mouelhi</w:t>
      </w:r>
      <w:r w:rsidRPr="00B711A8">
        <w:rPr>
          <w:rFonts w:cstheme="majorBidi"/>
          <w:b/>
          <w:bCs/>
          <w:szCs w:val="24"/>
          <w:lang w:eastAsia="zh-CN"/>
        </w:rPr>
        <w:t>女士</w:t>
      </w:r>
      <w:r w:rsidRPr="00B711A8">
        <w:rPr>
          <w:rFonts w:cstheme="majorBidi"/>
          <w:szCs w:val="24"/>
          <w:lang w:eastAsia="zh-CN"/>
        </w:rPr>
        <w:t>（电子邮件：</w:t>
      </w:r>
      <w:hyperlink r:id="rId17" w:history="1">
        <w:r w:rsidR="002A7F88" w:rsidRPr="00CA3B98">
          <w:rPr>
            <w:rStyle w:val="Hyperlink"/>
            <w:rFonts w:cstheme="majorBidi"/>
            <w:szCs w:val="24"/>
            <w:lang w:eastAsia="zh-CN"/>
          </w:rPr>
          <w:t>saida.mouelhi@tunisiete</w:t>
        </w:r>
        <w:r w:rsidR="002A7F88" w:rsidRPr="00CA3B98">
          <w:rPr>
            <w:rStyle w:val="Hyperlink"/>
            <w:rFonts w:cstheme="majorBidi"/>
            <w:szCs w:val="24"/>
            <w:lang w:eastAsia="zh-CN"/>
          </w:rPr>
          <w:t>l</w:t>
        </w:r>
        <w:r w:rsidR="002A7F88" w:rsidRPr="00CA3B98">
          <w:rPr>
            <w:rStyle w:val="Hyperlink"/>
            <w:rFonts w:cstheme="majorBidi"/>
            <w:szCs w:val="24"/>
            <w:lang w:eastAsia="zh-CN"/>
          </w:rPr>
          <w:t>ecom.tn</w:t>
        </w:r>
      </w:hyperlink>
      <w:r w:rsidRPr="00B711A8">
        <w:rPr>
          <w:rFonts w:cstheme="majorBidi"/>
          <w:szCs w:val="24"/>
          <w:lang w:eastAsia="zh-CN"/>
        </w:rPr>
        <w:t>；电话</w:t>
      </w:r>
      <w:r w:rsidRPr="00B711A8">
        <w:rPr>
          <w:rFonts w:cstheme="majorBidi"/>
          <w:szCs w:val="24"/>
          <w:lang w:eastAsia="zh-CN"/>
        </w:rPr>
        <w:t>+216 70 302 863</w:t>
      </w:r>
      <w:r w:rsidRPr="00B711A8">
        <w:rPr>
          <w:rFonts w:cstheme="majorBidi"/>
          <w:szCs w:val="24"/>
          <w:lang w:eastAsia="zh-CN"/>
        </w:rPr>
        <w:t>；手机：</w:t>
      </w:r>
      <w:r w:rsidRPr="00B711A8">
        <w:rPr>
          <w:rFonts w:cstheme="majorBidi"/>
          <w:szCs w:val="24"/>
          <w:lang w:eastAsia="zh-CN"/>
        </w:rPr>
        <w:t>+216 99 54 42 22</w:t>
      </w:r>
      <w:r w:rsidRPr="00B711A8">
        <w:rPr>
          <w:rFonts w:cstheme="majorBidi"/>
          <w:szCs w:val="24"/>
          <w:lang w:eastAsia="zh-CN"/>
        </w:rPr>
        <w:t>）。</w:t>
      </w:r>
    </w:p>
    <w:p w14:paraId="78A33AD9" w14:textId="77777777" w:rsidR="00035272" w:rsidRPr="00B711A8" w:rsidRDefault="00035272" w:rsidP="006C307E">
      <w:pPr>
        <w:rPr>
          <w:b/>
          <w:bCs/>
          <w:lang w:eastAsia="zh-CN"/>
        </w:rPr>
      </w:pPr>
    </w:p>
    <w:p w14:paraId="01EB9A59" w14:textId="649373A9" w:rsidR="007105D2" w:rsidRPr="00B711A8" w:rsidRDefault="001C1427" w:rsidP="00B711A8">
      <w:pPr>
        <w:rPr>
          <w:lang w:eastAsia="zh-CN"/>
        </w:rPr>
      </w:pPr>
      <w:r w:rsidRPr="00B711A8">
        <w:rPr>
          <w:b/>
          <w:bCs/>
          <w:lang w:eastAsia="zh-CN"/>
        </w:rPr>
        <w:t>酒店：</w:t>
      </w:r>
      <w:r w:rsidRPr="00B711A8">
        <w:rPr>
          <w:lang w:eastAsia="zh-CN"/>
        </w:rPr>
        <w:t>提供优惠</w:t>
      </w:r>
      <w:r w:rsidR="00C6250C" w:rsidRPr="00B711A8">
        <w:rPr>
          <w:lang w:eastAsia="zh-CN"/>
        </w:rPr>
        <w:t>价格的会址酒店详细信息，请参见</w:t>
      </w:r>
      <w:r w:rsidR="00C6250C" w:rsidRPr="00B711A8">
        <w:rPr>
          <w:b/>
          <w:lang w:eastAsia="zh-CN"/>
        </w:rPr>
        <w:t>附件</w:t>
      </w:r>
      <w:r w:rsidR="00A517B3" w:rsidRPr="00B711A8">
        <w:rPr>
          <w:b/>
          <w:lang w:eastAsia="zh-CN"/>
        </w:rPr>
        <w:t>C</w:t>
      </w:r>
      <w:r w:rsidR="00C6250C" w:rsidRPr="00B711A8">
        <w:rPr>
          <w:bCs/>
          <w:lang w:eastAsia="zh-CN"/>
        </w:rPr>
        <w:t>。但与会代表可根据自己的选择直接在突尼斯预订酒店。</w:t>
      </w:r>
    </w:p>
    <w:p w14:paraId="568579BA" w14:textId="0EDB0839" w:rsidR="0038578C" w:rsidRPr="00B711A8" w:rsidRDefault="00C6250C" w:rsidP="00B711A8">
      <w:pPr>
        <w:ind w:firstLineChars="200" w:firstLine="480"/>
        <w:rPr>
          <w:rFonts w:cstheme="majorBidi"/>
          <w:szCs w:val="24"/>
          <w:lang w:eastAsia="zh-CN"/>
        </w:rPr>
      </w:pPr>
      <w:r w:rsidRPr="00B711A8">
        <w:rPr>
          <w:rFonts w:cstheme="majorBidi"/>
          <w:szCs w:val="24"/>
          <w:lang w:eastAsia="zh-CN"/>
        </w:rPr>
        <w:t>为确保机场接送</w:t>
      </w:r>
      <w:r w:rsidR="00B711A8">
        <w:rPr>
          <w:rFonts w:cstheme="majorBidi" w:hint="eastAsia"/>
          <w:szCs w:val="24"/>
          <w:lang w:eastAsia="zh-CN"/>
        </w:rPr>
        <w:t>，</w:t>
      </w:r>
      <w:r w:rsidRPr="00B711A8">
        <w:rPr>
          <w:rFonts w:cstheme="majorBidi"/>
          <w:szCs w:val="24"/>
          <w:lang w:eastAsia="zh-CN"/>
        </w:rPr>
        <w:t>请与会者</w:t>
      </w:r>
      <w:r w:rsidRPr="00B711A8">
        <w:rPr>
          <w:rFonts w:cstheme="majorBidi"/>
          <w:b/>
          <w:bCs/>
          <w:szCs w:val="24"/>
          <w:lang w:eastAsia="zh-CN"/>
        </w:rPr>
        <w:t>尽快并于</w:t>
      </w:r>
      <w:r w:rsidRPr="00B711A8">
        <w:rPr>
          <w:rFonts w:cstheme="majorBidi"/>
          <w:b/>
          <w:bCs/>
          <w:szCs w:val="24"/>
          <w:lang w:eastAsia="zh-CN"/>
        </w:rPr>
        <w:t>2015</w:t>
      </w:r>
      <w:r w:rsidRPr="00B711A8">
        <w:rPr>
          <w:rFonts w:cstheme="majorBidi"/>
          <w:b/>
          <w:bCs/>
          <w:szCs w:val="24"/>
          <w:lang w:eastAsia="zh-CN"/>
        </w:rPr>
        <w:t>年</w:t>
      </w:r>
      <w:r w:rsidRPr="00B711A8">
        <w:rPr>
          <w:rFonts w:cstheme="majorBidi"/>
          <w:b/>
          <w:bCs/>
          <w:szCs w:val="24"/>
          <w:lang w:eastAsia="zh-CN"/>
        </w:rPr>
        <w:t>1</w:t>
      </w:r>
      <w:r w:rsidRPr="00B711A8">
        <w:rPr>
          <w:rFonts w:cstheme="majorBidi"/>
          <w:b/>
          <w:bCs/>
          <w:szCs w:val="24"/>
          <w:lang w:eastAsia="zh-CN"/>
        </w:rPr>
        <w:t>月</w:t>
      </w:r>
      <w:r w:rsidRPr="00B711A8">
        <w:rPr>
          <w:rFonts w:cstheme="majorBidi"/>
          <w:b/>
          <w:bCs/>
          <w:szCs w:val="24"/>
          <w:lang w:eastAsia="zh-CN"/>
        </w:rPr>
        <w:t>15</w:t>
      </w:r>
      <w:r w:rsidRPr="00B711A8">
        <w:rPr>
          <w:rFonts w:cstheme="majorBidi"/>
          <w:b/>
          <w:bCs/>
          <w:szCs w:val="24"/>
          <w:lang w:eastAsia="zh-CN"/>
        </w:rPr>
        <w:t>日前</w:t>
      </w:r>
      <w:r w:rsidRPr="00B711A8">
        <w:rPr>
          <w:rFonts w:cstheme="majorBidi"/>
          <w:szCs w:val="24"/>
          <w:lang w:eastAsia="zh-CN"/>
        </w:rPr>
        <w:t>填写并将</w:t>
      </w:r>
      <w:r w:rsidR="00B711A8" w:rsidRPr="00B711A8">
        <w:rPr>
          <w:rFonts w:ascii="SimSun" w:eastAsia="SimSun" w:hAnsi="SimSun" w:cstheme="majorBidi"/>
          <w:szCs w:val="24"/>
          <w:lang w:eastAsia="zh-CN"/>
        </w:rPr>
        <w:t>“</w:t>
      </w:r>
      <w:r w:rsidRPr="00B711A8">
        <w:rPr>
          <w:rFonts w:cstheme="majorBidi"/>
          <w:szCs w:val="24"/>
          <w:lang w:eastAsia="zh-CN"/>
        </w:rPr>
        <w:t>机场接送表</w:t>
      </w:r>
      <w:r w:rsidR="00B711A8" w:rsidRPr="00B711A8">
        <w:rPr>
          <w:rFonts w:ascii="SimSun" w:eastAsia="SimSun" w:hAnsi="SimSun" w:cstheme="majorBidi"/>
          <w:szCs w:val="24"/>
          <w:lang w:eastAsia="zh-CN"/>
        </w:rPr>
        <w:t>”</w:t>
      </w:r>
      <w:r w:rsidRPr="00B711A8">
        <w:rPr>
          <w:rFonts w:cstheme="majorBidi"/>
          <w:b/>
          <w:bCs/>
          <w:szCs w:val="24"/>
          <w:lang w:eastAsia="zh-CN"/>
        </w:rPr>
        <w:t>（表</w:t>
      </w:r>
      <w:r w:rsidRPr="00B711A8">
        <w:rPr>
          <w:rFonts w:cstheme="majorBidi"/>
          <w:b/>
          <w:bCs/>
          <w:szCs w:val="24"/>
          <w:lang w:eastAsia="zh-CN"/>
        </w:rPr>
        <w:t>2</w:t>
      </w:r>
      <w:r w:rsidRPr="00B711A8">
        <w:rPr>
          <w:rFonts w:cstheme="majorBidi"/>
          <w:b/>
          <w:bCs/>
          <w:szCs w:val="24"/>
          <w:lang w:eastAsia="zh-CN"/>
        </w:rPr>
        <w:t>）</w:t>
      </w:r>
      <w:r w:rsidRPr="00B711A8">
        <w:rPr>
          <w:rFonts w:cstheme="majorBidi"/>
          <w:szCs w:val="24"/>
          <w:lang w:eastAsia="zh-CN"/>
        </w:rPr>
        <w:t>交</w:t>
      </w:r>
      <w:r w:rsidR="00B711A8">
        <w:rPr>
          <w:rFonts w:cstheme="majorBidi" w:hint="eastAsia"/>
          <w:szCs w:val="24"/>
          <w:lang w:eastAsia="zh-CN"/>
        </w:rPr>
        <w:t>予</w:t>
      </w:r>
      <w:r w:rsidRPr="00B711A8">
        <w:rPr>
          <w:rFonts w:cstheme="majorBidi"/>
          <w:szCs w:val="24"/>
          <w:lang w:eastAsia="zh-CN"/>
        </w:rPr>
        <w:t>本地联系人：</w:t>
      </w:r>
    </w:p>
    <w:p w14:paraId="18DB3022" w14:textId="55694469" w:rsidR="00C83246" w:rsidRPr="00B711A8" w:rsidRDefault="00E45B3C" w:rsidP="00C6250C">
      <w:pPr>
        <w:rPr>
          <w:rFonts w:cstheme="majorBidi"/>
          <w:b/>
          <w:bCs/>
          <w:szCs w:val="24"/>
          <w:lang w:eastAsia="zh-CN"/>
        </w:rPr>
      </w:pPr>
      <w:r w:rsidRPr="00B711A8">
        <w:rPr>
          <w:rFonts w:cstheme="majorBidi"/>
          <w:b/>
          <w:bCs/>
          <w:szCs w:val="24"/>
          <w:lang w:eastAsia="zh-CN"/>
        </w:rPr>
        <w:t>Riadh Baghdadi</w:t>
      </w:r>
      <w:r w:rsidR="00C6250C" w:rsidRPr="00B711A8">
        <w:rPr>
          <w:rFonts w:cstheme="majorBidi"/>
          <w:b/>
          <w:bCs/>
          <w:szCs w:val="24"/>
          <w:lang w:eastAsia="zh-CN"/>
        </w:rPr>
        <w:t>先生</w:t>
      </w:r>
      <w:r w:rsidR="00C6250C" w:rsidRPr="00B711A8">
        <w:rPr>
          <w:rFonts w:cstheme="majorBidi"/>
          <w:szCs w:val="24"/>
          <w:lang w:eastAsia="zh-CN"/>
        </w:rPr>
        <w:t>（电子邮件：</w:t>
      </w:r>
      <w:hyperlink r:id="rId18" w:history="1">
        <w:r w:rsidR="002B3171" w:rsidRPr="00B711A8">
          <w:rPr>
            <w:rStyle w:val="Hyperlink"/>
            <w:rFonts w:cstheme="majorBidi"/>
            <w:szCs w:val="24"/>
            <w:lang w:eastAsia="zh-CN"/>
          </w:rPr>
          <w:t>riadh.baghdadi</w:t>
        </w:r>
        <w:r w:rsidR="002B3171" w:rsidRPr="00B711A8">
          <w:rPr>
            <w:rStyle w:val="Hyperlink"/>
            <w:rFonts w:cstheme="majorBidi"/>
            <w:szCs w:val="24"/>
            <w:lang w:eastAsia="zh-CN"/>
          </w:rPr>
          <w:t>@</w:t>
        </w:r>
        <w:r w:rsidR="002B3171" w:rsidRPr="00B711A8">
          <w:rPr>
            <w:rStyle w:val="Hyperlink"/>
            <w:rFonts w:cstheme="majorBidi"/>
            <w:szCs w:val="24"/>
            <w:lang w:eastAsia="zh-CN"/>
          </w:rPr>
          <w:t>tunisietelecom.tn</w:t>
        </w:r>
      </w:hyperlink>
      <w:r w:rsidR="00C6250C" w:rsidRPr="00B711A8">
        <w:rPr>
          <w:rFonts w:cstheme="majorBidi"/>
          <w:szCs w:val="24"/>
          <w:lang w:eastAsia="zh-CN"/>
        </w:rPr>
        <w:t>；电话：</w:t>
      </w:r>
      <w:r w:rsidRPr="00B711A8">
        <w:rPr>
          <w:szCs w:val="24"/>
          <w:lang w:eastAsia="zh-CN"/>
        </w:rPr>
        <w:t>+216 71 105</w:t>
      </w:r>
      <w:r w:rsidR="00C83246" w:rsidRPr="00B711A8">
        <w:rPr>
          <w:szCs w:val="24"/>
          <w:lang w:eastAsia="zh-CN"/>
        </w:rPr>
        <w:t xml:space="preserve"> </w:t>
      </w:r>
      <w:r w:rsidRPr="00B711A8">
        <w:rPr>
          <w:szCs w:val="24"/>
          <w:lang w:eastAsia="zh-CN"/>
        </w:rPr>
        <w:t>749</w:t>
      </w:r>
      <w:r w:rsidR="00C6250C" w:rsidRPr="00B711A8">
        <w:rPr>
          <w:szCs w:val="24"/>
          <w:lang w:eastAsia="zh-CN"/>
        </w:rPr>
        <w:t>；手机：</w:t>
      </w:r>
      <w:r w:rsidR="00C83246" w:rsidRPr="00B711A8">
        <w:rPr>
          <w:szCs w:val="24"/>
          <w:lang w:eastAsia="zh-CN"/>
        </w:rPr>
        <w:t xml:space="preserve"> +216 99 257 730</w:t>
      </w:r>
      <w:r w:rsidR="00C6250C" w:rsidRPr="00B711A8">
        <w:rPr>
          <w:szCs w:val="24"/>
          <w:lang w:eastAsia="zh-CN"/>
        </w:rPr>
        <w:t>），标明其具体航班信息及其选择的酒店。</w:t>
      </w:r>
      <w:bookmarkStart w:id="2" w:name="_GoBack"/>
      <w:bookmarkEnd w:id="2"/>
    </w:p>
    <w:p w14:paraId="071E8035" w14:textId="77777777" w:rsidR="0038578C" w:rsidRPr="00F26322" w:rsidRDefault="0038578C" w:rsidP="0038578C">
      <w:pPr>
        <w:spacing w:before="0" w:line="276" w:lineRule="auto"/>
        <w:rPr>
          <w:rFonts w:asciiTheme="minorHAnsi" w:hAnsiTheme="minorHAnsi" w:cstheme="majorBidi"/>
          <w:b/>
          <w:bCs/>
          <w:szCs w:val="24"/>
          <w:lang w:eastAsia="zh-CN"/>
        </w:rPr>
      </w:pPr>
    </w:p>
    <w:p w14:paraId="38291F7C" w14:textId="77777777" w:rsidR="0038578C" w:rsidRPr="00F26322" w:rsidRDefault="0038578C" w:rsidP="0038578C">
      <w:pPr>
        <w:spacing w:before="0" w:line="276" w:lineRule="auto"/>
        <w:rPr>
          <w:rFonts w:asciiTheme="minorHAnsi" w:hAnsiTheme="minorHAnsi" w:cstheme="majorBidi"/>
          <w:b/>
          <w:bCs/>
          <w:szCs w:val="24"/>
          <w:lang w:eastAsia="zh-CN"/>
        </w:rPr>
      </w:pPr>
    </w:p>
    <w:p w14:paraId="35049049" w14:textId="77777777" w:rsidR="00DC510D" w:rsidRPr="00F26322" w:rsidRDefault="00DC510D" w:rsidP="00797083">
      <w:pPr>
        <w:spacing w:before="0" w:line="276" w:lineRule="auto"/>
        <w:jc w:val="center"/>
        <w:rPr>
          <w:rFonts w:asciiTheme="minorHAnsi" w:hAnsiTheme="minorHAnsi"/>
          <w:b/>
          <w:bCs/>
          <w:lang w:eastAsia="zh-CN"/>
        </w:rPr>
      </w:pPr>
    </w:p>
    <w:p w14:paraId="7A7801BA" w14:textId="77777777" w:rsidR="006C307E" w:rsidRDefault="006C307E">
      <w:pPr>
        <w:tabs>
          <w:tab w:val="clear" w:pos="794"/>
          <w:tab w:val="clear" w:pos="1191"/>
          <w:tab w:val="clear" w:pos="1588"/>
          <w:tab w:val="clear" w:pos="1985"/>
        </w:tabs>
        <w:spacing w:before="0"/>
        <w:rPr>
          <w:rFonts w:asciiTheme="minorHAnsi" w:hAnsiTheme="minorHAnsi"/>
          <w:b/>
          <w:bCs/>
          <w:lang w:eastAsia="zh-CN"/>
        </w:rPr>
      </w:pPr>
      <w:r>
        <w:rPr>
          <w:rFonts w:asciiTheme="minorHAnsi" w:hAnsiTheme="minorHAnsi"/>
          <w:b/>
          <w:bCs/>
          <w:lang w:eastAsia="zh-CN"/>
        </w:rPr>
        <w:br w:type="page"/>
      </w:r>
    </w:p>
    <w:p w14:paraId="2EDB4F39" w14:textId="1A20E182" w:rsidR="00470942" w:rsidRPr="00F26322" w:rsidRDefault="00182146" w:rsidP="00797083">
      <w:pPr>
        <w:spacing w:before="0" w:line="276" w:lineRule="auto"/>
        <w:jc w:val="center"/>
        <w:rPr>
          <w:rFonts w:asciiTheme="minorHAnsi" w:hAnsiTheme="minorHAnsi"/>
          <w:b/>
          <w:bCs/>
        </w:rPr>
      </w:pPr>
      <w:r w:rsidRPr="00F26322">
        <w:rPr>
          <w:rFonts w:asciiTheme="minorHAnsi" w:hAnsiTheme="minorHAnsi"/>
          <w:b/>
          <w:bCs/>
        </w:rPr>
        <w:lastRenderedPageBreak/>
        <w:t xml:space="preserve">FORM </w:t>
      </w:r>
      <w:r w:rsidR="00777C30" w:rsidRPr="00F26322">
        <w:rPr>
          <w:rFonts w:asciiTheme="minorHAnsi" w:hAnsiTheme="minorHAnsi"/>
          <w:b/>
          <w:bCs/>
        </w:rPr>
        <w:t>1</w:t>
      </w:r>
      <w:r w:rsidR="00470942" w:rsidRPr="00F26322">
        <w:rPr>
          <w:rFonts w:asciiTheme="minorHAnsi" w:hAnsiTheme="minorHAnsi"/>
          <w:b/>
          <w:bCs/>
        </w:rPr>
        <w:t xml:space="preserve"> – </w:t>
      </w:r>
      <w:r w:rsidR="00797083" w:rsidRPr="00F26322">
        <w:rPr>
          <w:rFonts w:asciiTheme="minorHAnsi" w:hAnsiTheme="minorHAnsi"/>
          <w:b/>
          <w:bCs/>
        </w:rPr>
        <w:t>VISA SUPPORT FORM</w:t>
      </w:r>
    </w:p>
    <w:p w14:paraId="3D700E88" w14:textId="525A0C3C" w:rsidR="00470942" w:rsidRPr="00F26322" w:rsidRDefault="00470942" w:rsidP="004610FB">
      <w:pPr>
        <w:shd w:val="clear" w:color="auto" w:fill="DFDFDF"/>
        <w:jc w:val="center"/>
        <w:rPr>
          <w:rFonts w:asciiTheme="minorHAnsi" w:hAnsiTheme="minorHAnsi"/>
          <w:b/>
          <w:bCs/>
          <w:sz w:val="28"/>
          <w:szCs w:val="28"/>
        </w:rPr>
      </w:pPr>
      <w:r w:rsidRPr="00F26322">
        <w:rPr>
          <w:rFonts w:asciiTheme="minorHAnsi" w:hAnsiTheme="minorHAnsi"/>
          <w:b/>
          <w:bCs/>
          <w:sz w:val="28"/>
          <w:szCs w:val="28"/>
        </w:rPr>
        <w:br/>
        <w:t xml:space="preserve">Visa Support Form (Deadline </w:t>
      </w:r>
      <w:r w:rsidR="004610FB">
        <w:rPr>
          <w:rFonts w:asciiTheme="minorHAnsi" w:hAnsiTheme="minorHAnsi"/>
          <w:b/>
          <w:bCs/>
          <w:sz w:val="28"/>
          <w:szCs w:val="28"/>
        </w:rPr>
        <w:t>22</w:t>
      </w:r>
      <w:r w:rsidRPr="00F26322">
        <w:rPr>
          <w:rFonts w:asciiTheme="minorHAnsi" w:hAnsiTheme="minorHAnsi"/>
          <w:b/>
          <w:bCs/>
          <w:sz w:val="28"/>
          <w:szCs w:val="28"/>
        </w:rPr>
        <w:t xml:space="preserve"> </w:t>
      </w:r>
      <w:r w:rsidR="004610FB">
        <w:rPr>
          <w:rFonts w:asciiTheme="minorHAnsi" w:hAnsiTheme="minorHAnsi"/>
          <w:b/>
          <w:bCs/>
          <w:sz w:val="28"/>
          <w:szCs w:val="28"/>
        </w:rPr>
        <w:t>December</w:t>
      </w:r>
      <w:r w:rsidRPr="00F26322">
        <w:rPr>
          <w:rFonts w:asciiTheme="minorHAnsi" w:hAnsiTheme="minorHAnsi"/>
          <w:b/>
          <w:bCs/>
          <w:sz w:val="28"/>
          <w:szCs w:val="28"/>
        </w:rPr>
        <w:t xml:space="preserve"> 201</w:t>
      </w:r>
      <w:r w:rsidR="004610FB">
        <w:rPr>
          <w:rFonts w:asciiTheme="minorHAnsi" w:hAnsiTheme="minorHAnsi"/>
          <w:b/>
          <w:bCs/>
          <w:sz w:val="28"/>
          <w:szCs w:val="28"/>
        </w:rPr>
        <w:t>4</w:t>
      </w:r>
      <w:r w:rsidRPr="00F26322">
        <w:rPr>
          <w:rFonts w:asciiTheme="minorHAnsi" w:hAnsiTheme="minorHAnsi"/>
          <w:b/>
          <w:bCs/>
          <w:sz w:val="28"/>
          <w:szCs w:val="28"/>
        </w:rPr>
        <w:t>)</w:t>
      </w:r>
      <w:r w:rsidRPr="00F26322">
        <w:rPr>
          <w:rFonts w:asciiTheme="minorHAnsi" w:hAnsiTheme="minorHAnsi"/>
          <w:b/>
          <w:bCs/>
          <w:sz w:val="28"/>
          <w:szCs w:val="28"/>
        </w:rPr>
        <w:br/>
      </w:r>
    </w:p>
    <w:p w14:paraId="0EEA3C45" w14:textId="77777777" w:rsidR="00470942" w:rsidRPr="00F26322" w:rsidRDefault="00470942" w:rsidP="00470942">
      <w:pPr>
        <w:jc w:val="center"/>
        <w:rPr>
          <w:rFonts w:asciiTheme="minorHAnsi" w:hAnsiTheme="minorHAnsi"/>
          <w:i/>
          <w:iCs/>
        </w:rPr>
      </w:pPr>
      <w:r w:rsidRPr="00F26322">
        <w:rPr>
          <w:rFonts w:asciiTheme="minorHAnsi" w:hAnsiTheme="minorHAnsi"/>
          <w:i/>
          <w:iCs/>
        </w:rPr>
        <w:t>[Note:  Visa approval might take time. Please send your request as soon as possible]</w:t>
      </w:r>
    </w:p>
    <w:p w14:paraId="4B16D3C5" w14:textId="77777777" w:rsidR="00470942" w:rsidRPr="00F26322" w:rsidRDefault="00470942" w:rsidP="00470942">
      <w:pPr>
        <w:spacing w:after="240"/>
        <w:rPr>
          <w:rFonts w:asciiTheme="minorHAnsi" w:hAnsiTheme="minorHAnsi"/>
        </w:rPr>
      </w:pPr>
      <w:r w:rsidRPr="00F26322">
        <w:rPr>
          <w:rFonts w:asciiTheme="minorHAnsi" w:hAnsiTheme="minorHAnsi"/>
        </w:rPr>
        <w:t xml:space="preserve">Please use </w:t>
      </w:r>
      <w:r w:rsidRPr="00F26322">
        <w:rPr>
          <w:rFonts w:asciiTheme="minorHAnsi" w:hAnsiTheme="minorHAnsi"/>
          <w:b/>
          <w:bCs/>
        </w:rPr>
        <w:t>CAPITAL</w:t>
      </w:r>
      <w:r w:rsidRPr="00F26322">
        <w:rPr>
          <w:rFonts w:asciiTheme="minorHAnsi" w:hAnsiTheme="minorHAnsi"/>
        </w:rPr>
        <w:t xml:space="preserve"> letters.</w:t>
      </w:r>
    </w:p>
    <w:tbl>
      <w:tblPr>
        <w:tblW w:w="9356" w:type="dxa"/>
        <w:tblInd w:w="40" w:type="dxa"/>
        <w:tblCellMar>
          <w:left w:w="0" w:type="dxa"/>
          <w:right w:w="0" w:type="dxa"/>
        </w:tblCellMar>
        <w:tblLook w:val="04A0" w:firstRow="1" w:lastRow="0" w:firstColumn="1" w:lastColumn="0" w:noHBand="0" w:noVBand="1"/>
      </w:tblPr>
      <w:tblGrid>
        <w:gridCol w:w="3404"/>
        <w:gridCol w:w="5952"/>
      </w:tblGrid>
      <w:tr w:rsidR="00470942" w:rsidRPr="00F26322" w14:paraId="03C56CD1" w14:textId="77777777" w:rsidTr="009E3A6F">
        <w:trPr>
          <w:trHeight w:val="510"/>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5C708F4" w14:textId="56287EB9" w:rsidR="00470942" w:rsidRPr="00F26322" w:rsidRDefault="00470942" w:rsidP="009E3A6F">
            <w:pPr>
              <w:shd w:val="clear" w:color="auto" w:fill="FFFFFF"/>
              <w:autoSpaceDE w:val="0"/>
              <w:autoSpaceDN w:val="0"/>
              <w:ind w:left="43"/>
              <w:rPr>
                <w:rFonts w:asciiTheme="minorHAnsi" w:hAnsiTheme="minorHAnsi"/>
                <w:szCs w:val="22"/>
              </w:rPr>
            </w:pPr>
            <w:r w:rsidRPr="00F26322">
              <w:rPr>
                <w:rFonts w:asciiTheme="minorHAnsi" w:hAnsiTheme="minorHAnsi"/>
                <w:color w:val="000000"/>
                <w:spacing w:val="-1"/>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7FAF510D" w14:textId="77777777" w:rsidR="00470942" w:rsidRPr="00F26322" w:rsidRDefault="00470942" w:rsidP="009E3A6F">
            <w:pPr>
              <w:shd w:val="clear" w:color="auto" w:fill="FFFFFF"/>
              <w:autoSpaceDE w:val="0"/>
              <w:autoSpaceDN w:val="0"/>
              <w:rPr>
                <w:rFonts w:asciiTheme="minorHAnsi" w:hAnsiTheme="minorHAnsi"/>
                <w:szCs w:val="22"/>
              </w:rPr>
            </w:pPr>
            <w:r w:rsidRPr="00F26322">
              <w:rPr>
                <w:rFonts w:asciiTheme="minorHAnsi" w:hAnsiTheme="minorHAnsi"/>
              </w:rPr>
              <w:t> </w:t>
            </w:r>
          </w:p>
        </w:tc>
      </w:tr>
      <w:tr w:rsidR="00470942" w:rsidRPr="00F26322" w14:paraId="6DDC8FFE"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7EC429A" w14:textId="77777777" w:rsidR="00470942" w:rsidRPr="00F26322" w:rsidRDefault="00470942" w:rsidP="009E3A6F">
            <w:pPr>
              <w:shd w:val="clear" w:color="auto" w:fill="FFFFFF"/>
              <w:autoSpaceDE w:val="0"/>
              <w:autoSpaceDN w:val="0"/>
              <w:ind w:left="43"/>
              <w:rPr>
                <w:rFonts w:asciiTheme="minorHAnsi" w:hAnsiTheme="minorHAnsi"/>
                <w:szCs w:val="22"/>
              </w:rPr>
            </w:pPr>
            <w:r w:rsidRPr="00F26322">
              <w:rPr>
                <w:rFonts w:asciiTheme="minorHAnsi" w:hAnsiTheme="minorHAnsi"/>
                <w:color w:val="000000"/>
                <w:spacing w:val="-10"/>
              </w:rPr>
              <w:t>Sex: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DC3DC05" w14:textId="77777777" w:rsidR="00470942" w:rsidRPr="00F26322" w:rsidRDefault="00470942" w:rsidP="009E3A6F">
            <w:pPr>
              <w:shd w:val="clear" w:color="auto" w:fill="FFFFFF"/>
              <w:autoSpaceDE w:val="0"/>
              <w:autoSpaceDN w:val="0"/>
              <w:rPr>
                <w:rFonts w:asciiTheme="minorHAnsi" w:hAnsiTheme="minorHAnsi"/>
                <w:szCs w:val="22"/>
              </w:rPr>
            </w:pPr>
            <w:r w:rsidRPr="00F26322">
              <w:rPr>
                <w:rFonts w:asciiTheme="minorHAnsi" w:hAnsiTheme="minorHAnsi"/>
              </w:rPr>
              <w:t> </w:t>
            </w:r>
          </w:p>
        </w:tc>
      </w:tr>
      <w:tr w:rsidR="00470942" w:rsidRPr="00F26322" w14:paraId="148253DE"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18CFDDB" w14:textId="77777777" w:rsidR="00470942" w:rsidRPr="00F26322" w:rsidRDefault="00470942" w:rsidP="009E3A6F">
            <w:pPr>
              <w:shd w:val="clear" w:color="auto" w:fill="FFFFFF"/>
              <w:autoSpaceDE w:val="0"/>
              <w:autoSpaceDN w:val="0"/>
              <w:ind w:left="34"/>
              <w:rPr>
                <w:rFonts w:asciiTheme="minorHAnsi" w:hAnsiTheme="minorHAnsi"/>
                <w:szCs w:val="22"/>
              </w:rPr>
            </w:pPr>
            <w:r w:rsidRPr="00F26322">
              <w:rPr>
                <w:rFonts w:asciiTheme="minorHAnsi" w:hAnsiTheme="minorHAnsi"/>
                <w:color w:val="000000"/>
                <w:spacing w:val="-4"/>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8F39AB1" w14:textId="77777777" w:rsidR="00470942" w:rsidRPr="00F26322" w:rsidRDefault="00470942" w:rsidP="009E3A6F">
            <w:pPr>
              <w:shd w:val="clear" w:color="auto" w:fill="FFFFFF"/>
              <w:autoSpaceDE w:val="0"/>
              <w:autoSpaceDN w:val="0"/>
              <w:rPr>
                <w:rFonts w:asciiTheme="minorHAnsi" w:hAnsiTheme="minorHAnsi"/>
                <w:szCs w:val="22"/>
              </w:rPr>
            </w:pPr>
            <w:r w:rsidRPr="00F26322">
              <w:rPr>
                <w:rFonts w:asciiTheme="minorHAnsi" w:hAnsiTheme="minorHAnsi"/>
              </w:rPr>
              <w:t> </w:t>
            </w:r>
          </w:p>
        </w:tc>
      </w:tr>
      <w:tr w:rsidR="00470942" w:rsidRPr="00F26322" w14:paraId="3C6C2AF8"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6D81DC6" w14:textId="77777777" w:rsidR="00470942" w:rsidRPr="00F26322" w:rsidRDefault="00470942" w:rsidP="009E3A6F">
            <w:pPr>
              <w:shd w:val="clear" w:color="auto" w:fill="FFFFFF"/>
              <w:autoSpaceDE w:val="0"/>
              <w:autoSpaceDN w:val="0"/>
              <w:ind w:left="38"/>
              <w:rPr>
                <w:rFonts w:asciiTheme="minorHAnsi" w:hAnsiTheme="minorHAnsi"/>
                <w:szCs w:val="22"/>
              </w:rPr>
            </w:pPr>
            <w:r w:rsidRPr="00F26322">
              <w:rPr>
                <w:rFonts w:asciiTheme="minorHAnsi" w:hAnsiTheme="minorHAnsi"/>
                <w:color w:val="000000"/>
                <w:spacing w:val="-4"/>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BFB22A1" w14:textId="77777777" w:rsidR="00470942" w:rsidRPr="00F26322" w:rsidRDefault="00470942" w:rsidP="009E3A6F">
            <w:pPr>
              <w:shd w:val="clear" w:color="auto" w:fill="FFFFFF"/>
              <w:autoSpaceDE w:val="0"/>
              <w:autoSpaceDN w:val="0"/>
              <w:rPr>
                <w:rFonts w:asciiTheme="minorHAnsi" w:hAnsiTheme="minorHAnsi"/>
                <w:szCs w:val="22"/>
              </w:rPr>
            </w:pPr>
            <w:r w:rsidRPr="00F26322">
              <w:rPr>
                <w:rFonts w:asciiTheme="minorHAnsi" w:hAnsiTheme="minorHAnsi"/>
              </w:rPr>
              <w:t> </w:t>
            </w:r>
          </w:p>
        </w:tc>
      </w:tr>
      <w:tr w:rsidR="00470942" w:rsidRPr="00F26322" w14:paraId="54628F97" w14:textId="77777777" w:rsidTr="009E3A6F">
        <w:trPr>
          <w:trHeight w:val="964"/>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CB93394" w14:textId="77777777" w:rsidR="00470942" w:rsidRPr="00F26322" w:rsidRDefault="00470942" w:rsidP="009E3A6F">
            <w:pPr>
              <w:shd w:val="clear" w:color="auto" w:fill="FFFFFF"/>
              <w:autoSpaceDE w:val="0"/>
              <w:autoSpaceDN w:val="0"/>
              <w:ind w:left="29"/>
              <w:rPr>
                <w:rFonts w:asciiTheme="minorHAnsi" w:hAnsiTheme="minorHAnsi"/>
                <w:szCs w:val="22"/>
              </w:rPr>
            </w:pPr>
            <w:r w:rsidRPr="00F26322">
              <w:rPr>
                <w:rFonts w:asciiTheme="minorHAnsi" w:hAnsiTheme="minorHAnsi"/>
                <w:color w:val="000000"/>
                <w:spacing w:val="-6"/>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7FC732F" w14:textId="77777777" w:rsidR="00470942" w:rsidRPr="00F26322" w:rsidRDefault="00470942" w:rsidP="009E3A6F">
            <w:pPr>
              <w:shd w:val="clear" w:color="auto" w:fill="FFFFFF"/>
              <w:rPr>
                <w:rFonts w:asciiTheme="minorHAnsi" w:hAnsiTheme="minorHAnsi"/>
              </w:rPr>
            </w:pPr>
            <w:r w:rsidRPr="00F26322">
              <w:rPr>
                <w:rFonts w:asciiTheme="minorHAnsi" w:hAnsiTheme="minorHAnsi"/>
              </w:rPr>
              <w:t> </w:t>
            </w:r>
          </w:p>
          <w:p w14:paraId="7ADB914F" w14:textId="77777777" w:rsidR="00470942" w:rsidRPr="00F26322" w:rsidRDefault="00470942" w:rsidP="009E3A6F">
            <w:pPr>
              <w:shd w:val="clear" w:color="auto" w:fill="FFFFFF"/>
              <w:autoSpaceDE w:val="0"/>
              <w:autoSpaceDN w:val="0"/>
              <w:rPr>
                <w:rFonts w:asciiTheme="minorHAnsi" w:hAnsiTheme="minorHAnsi"/>
                <w:szCs w:val="22"/>
              </w:rPr>
            </w:pPr>
            <w:r w:rsidRPr="00F26322">
              <w:rPr>
                <w:rFonts w:asciiTheme="minorHAnsi" w:hAnsiTheme="minorHAnsi"/>
              </w:rPr>
              <w:t> </w:t>
            </w:r>
          </w:p>
        </w:tc>
      </w:tr>
      <w:tr w:rsidR="00470942" w:rsidRPr="00F26322" w14:paraId="6F5290A2"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42B727D" w14:textId="77777777" w:rsidR="00470942" w:rsidRPr="00F26322" w:rsidRDefault="00470942" w:rsidP="009E3A6F">
            <w:pPr>
              <w:shd w:val="clear" w:color="auto" w:fill="FFFFFF"/>
              <w:autoSpaceDE w:val="0"/>
              <w:autoSpaceDN w:val="0"/>
              <w:ind w:left="29"/>
              <w:rPr>
                <w:rFonts w:asciiTheme="minorHAnsi" w:hAnsiTheme="minorHAnsi"/>
                <w:szCs w:val="22"/>
              </w:rPr>
            </w:pPr>
            <w:r w:rsidRPr="00F26322">
              <w:rPr>
                <w:rFonts w:asciiTheme="minorHAnsi" w:hAnsiTheme="minorHAnsi"/>
                <w:color w:val="000000"/>
                <w:spacing w:val="-6"/>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1D40F0E" w14:textId="77777777" w:rsidR="00470942" w:rsidRPr="00F26322" w:rsidRDefault="00470942" w:rsidP="009E3A6F">
            <w:pPr>
              <w:shd w:val="clear" w:color="auto" w:fill="FFFFFF"/>
              <w:autoSpaceDE w:val="0"/>
              <w:autoSpaceDN w:val="0"/>
              <w:rPr>
                <w:rFonts w:asciiTheme="minorHAnsi" w:hAnsiTheme="minorHAnsi"/>
                <w:szCs w:val="22"/>
              </w:rPr>
            </w:pPr>
            <w:r w:rsidRPr="00F26322">
              <w:rPr>
                <w:rFonts w:asciiTheme="minorHAnsi" w:hAnsiTheme="minorHAnsi"/>
              </w:rPr>
              <w:t> </w:t>
            </w:r>
          </w:p>
        </w:tc>
      </w:tr>
      <w:tr w:rsidR="00470942" w:rsidRPr="00F26322" w14:paraId="46F53E91"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D837D21" w14:textId="77777777" w:rsidR="00470942" w:rsidRPr="00F26322" w:rsidRDefault="00470942" w:rsidP="009E3A6F">
            <w:pPr>
              <w:shd w:val="clear" w:color="auto" w:fill="FFFFFF"/>
              <w:autoSpaceDE w:val="0"/>
              <w:autoSpaceDN w:val="0"/>
              <w:ind w:left="29"/>
              <w:rPr>
                <w:rFonts w:asciiTheme="minorHAnsi" w:hAnsiTheme="minorHAnsi"/>
                <w:szCs w:val="22"/>
              </w:rPr>
            </w:pPr>
            <w:r w:rsidRPr="00F26322">
              <w:rPr>
                <w:rFonts w:asciiTheme="minorHAnsi" w:hAnsiTheme="minorHAnsi"/>
                <w:color w:val="000000"/>
                <w:spacing w:val="-9"/>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8643294" w14:textId="77777777" w:rsidR="00470942" w:rsidRPr="00F26322" w:rsidRDefault="00470942" w:rsidP="009E3A6F">
            <w:pPr>
              <w:shd w:val="clear" w:color="auto" w:fill="FFFFFF"/>
              <w:autoSpaceDE w:val="0"/>
              <w:autoSpaceDN w:val="0"/>
              <w:rPr>
                <w:rFonts w:asciiTheme="minorHAnsi" w:hAnsiTheme="minorHAnsi"/>
                <w:szCs w:val="22"/>
              </w:rPr>
            </w:pPr>
            <w:r w:rsidRPr="00F26322">
              <w:rPr>
                <w:rFonts w:asciiTheme="minorHAnsi" w:hAnsiTheme="minorHAnsi"/>
              </w:rPr>
              <w:t> </w:t>
            </w:r>
          </w:p>
        </w:tc>
      </w:tr>
      <w:tr w:rsidR="00470942" w:rsidRPr="00F26322" w14:paraId="290B7EB5"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96E229B" w14:textId="77777777" w:rsidR="00470942" w:rsidRPr="00F26322" w:rsidRDefault="00470942" w:rsidP="009E3A6F">
            <w:pPr>
              <w:shd w:val="clear" w:color="auto" w:fill="FFFFFF"/>
              <w:autoSpaceDE w:val="0"/>
              <w:autoSpaceDN w:val="0"/>
              <w:ind w:left="24"/>
              <w:rPr>
                <w:rFonts w:asciiTheme="minorHAnsi" w:hAnsiTheme="minorHAnsi"/>
                <w:szCs w:val="22"/>
              </w:rPr>
            </w:pPr>
            <w:r w:rsidRPr="00F26322">
              <w:rPr>
                <w:rFonts w:asciiTheme="minorHAnsi" w:hAnsiTheme="minorHAnsi"/>
                <w:color w:val="000000"/>
                <w:spacing w:val="-4"/>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1327DA9" w14:textId="77777777" w:rsidR="00470942" w:rsidRPr="00F26322" w:rsidRDefault="00470942" w:rsidP="009E3A6F">
            <w:pPr>
              <w:shd w:val="clear" w:color="auto" w:fill="FFFFFF"/>
              <w:autoSpaceDE w:val="0"/>
              <w:autoSpaceDN w:val="0"/>
              <w:rPr>
                <w:rFonts w:asciiTheme="minorHAnsi" w:hAnsiTheme="minorHAnsi"/>
                <w:szCs w:val="22"/>
              </w:rPr>
            </w:pPr>
            <w:r w:rsidRPr="00F26322">
              <w:rPr>
                <w:rFonts w:asciiTheme="minorHAnsi" w:hAnsiTheme="minorHAnsi"/>
              </w:rPr>
              <w:t> </w:t>
            </w:r>
          </w:p>
        </w:tc>
      </w:tr>
      <w:tr w:rsidR="00470942" w:rsidRPr="00F26322" w14:paraId="489FAB1A"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908B614" w14:textId="77777777" w:rsidR="00470942" w:rsidRPr="00F26322" w:rsidRDefault="00470942" w:rsidP="009E3A6F">
            <w:pPr>
              <w:shd w:val="clear" w:color="auto" w:fill="FFFFFF"/>
              <w:autoSpaceDE w:val="0"/>
              <w:autoSpaceDN w:val="0"/>
              <w:ind w:left="19"/>
              <w:rPr>
                <w:rFonts w:asciiTheme="minorHAnsi" w:hAnsiTheme="minorHAnsi"/>
                <w:szCs w:val="22"/>
              </w:rPr>
            </w:pPr>
            <w:r w:rsidRPr="00F26322">
              <w:rPr>
                <w:rFonts w:asciiTheme="minorHAnsi" w:hAnsiTheme="minorHAnsi"/>
                <w:color w:val="000000"/>
                <w:spacing w:val="-4"/>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E3DEC51" w14:textId="77777777" w:rsidR="00470942" w:rsidRPr="00F26322" w:rsidRDefault="00470942" w:rsidP="009E3A6F">
            <w:pPr>
              <w:shd w:val="clear" w:color="auto" w:fill="FFFFFF"/>
              <w:autoSpaceDE w:val="0"/>
              <w:autoSpaceDN w:val="0"/>
              <w:rPr>
                <w:rFonts w:asciiTheme="minorHAnsi" w:hAnsiTheme="minorHAnsi"/>
                <w:szCs w:val="22"/>
              </w:rPr>
            </w:pPr>
            <w:r w:rsidRPr="00F26322">
              <w:rPr>
                <w:rFonts w:asciiTheme="minorHAnsi" w:hAnsiTheme="minorHAnsi"/>
              </w:rPr>
              <w:t> </w:t>
            </w:r>
          </w:p>
        </w:tc>
      </w:tr>
      <w:tr w:rsidR="00470942" w:rsidRPr="00F26322" w14:paraId="7DBDC39A"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073EFD2" w14:textId="77777777" w:rsidR="00470942" w:rsidRPr="00F26322" w:rsidRDefault="00470942" w:rsidP="009E3A6F">
            <w:pPr>
              <w:shd w:val="clear" w:color="auto" w:fill="FFFFFF"/>
              <w:autoSpaceDE w:val="0"/>
              <w:autoSpaceDN w:val="0"/>
              <w:ind w:left="19"/>
              <w:rPr>
                <w:rFonts w:asciiTheme="minorHAnsi" w:hAnsiTheme="minorHAnsi"/>
                <w:szCs w:val="22"/>
              </w:rPr>
            </w:pPr>
            <w:r w:rsidRPr="00F26322">
              <w:rPr>
                <w:rFonts w:asciiTheme="minorHAnsi" w:hAnsiTheme="minorHAnsi"/>
                <w:color w:val="000000"/>
                <w:spacing w:val="-3"/>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AC409ED" w14:textId="77777777" w:rsidR="00470942" w:rsidRPr="00F26322" w:rsidRDefault="00470942" w:rsidP="009E3A6F">
            <w:pPr>
              <w:shd w:val="clear" w:color="auto" w:fill="FFFFFF"/>
              <w:autoSpaceDE w:val="0"/>
              <w:autoSpaceDN w:val="0"/>
              <w:rPr>
                <w:rFonts w:asciiTheme="minorHAnsi" w:hAnsiTheme="minorHAnsi"/>
                <w:szCs w:val="22"/>
              </w:rPr>
            </w:pPr>
            <w:r w:rsidRPr="00F26322">
              <w:rPr>
                <w:rFonts w:asciiTheme="minorHAnsi" w:hAnsiTheme="minorHAnsi"/>
              </w:rPr>
              <w:t> </w:t>
            </w:r>
          </w:p>
        </w:tc>
      </w:tr>
      <w:tr w:rsidR="00470942" w:rsidRPr="00F26322" w14:paraId="1BFB4283"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405EA78" w14:textId="77777777" w:rsidR="00470942" w:rsidRPr="00F26322" w:rsidRDefault="00470942" w:rsidP="009E3A6F">
            <w:pPr>
              <w:shd w:val="clear" w:color="auto" w:fill="FFFFFF"/>
              <w:autoSpaceDE w:val="0"/>
              <w:autoSpaceDN w:val="0"/>
              <w:ind w:left="24"/>
              <w:rPr>
                <w:rFonts w:asciiTheme="minorHAnsi" w:hAnsiTheme="minorHAnsi"/>
                <w:szCs w:val="22"/>
              </w:rPr>
            </w:pPr>
            <w:r w:rsidRPr="00F26322">
              <w:rPr>
                <w:rFonts w:asciiTheme="minorHAnsi" w:hAnsiTheme="minorHAnsi"/>
                <w:color w:val="000000"/>
                <w:spacing w:val="-3"/>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20103CB" w14:textId="77777777" w:rsidR="00470942" w:rsidRPr="00F26322" w:rsidRDefault="00470942" w:rsidP="009E3A6F">
            <w:pPr>
              <w:shd w:val="clear" w:color="auto" w:fill="FFFFFF"/>
              <w:autoSpaceDE w:val="0"/>
              <w:autoSpaceDN w:val="0"/>
              <w:rPr>
                <w:rFonts w:asciiTheme="minorHAnsi" w:hAnsiTheme="minorHAnsi"/>
                <w:szCs w:val="22"/>
              </w:rPr>
            </w:pPr>
            <w:r w:rsidRPr="00F26322">
              <w:rPr>
                <w:rFonts w:asciiTheme="minorHAnsi" w:hAnsiTheme="minorHAnsi"/>
              </w:rPr>
              <w:t> </w:t>
            </w:r>
          </w:p>
        </w:tc>
      </w:tr>
      <w:tr w:rsidR="00470942" w:rsidRPr="00F26322" w14:paraId="1E5033F8" w14:textId="77777777" w:rsidTr="009E3A6F">
        <w:trPr>
          <w:trHeight w:val="851"/>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133652C" w14:textId="77777777" w:rsidR="00470942" w:rsidRPr="00F26322" w:rsidRDefault="00470942" w:rsidP="009E3A6F">
            <w:pPr>
              <w:shd w:val="clear" w:color="auto" w:fill="FFFFFF"/>
              <w:autoSpaceDE w:val="0"/>
              <w:autoSpaceDN w:val="0"/>
              <w:ind w:left="19" w:right="230" w:hanging="5"/>
              <w:rPr>
                <w:rFonts w:asciiTheme="minorHAnsi" w:hAnsiTheme="minorHAnsi"/>
                <w:szCs w:val="22"/>
              </w:rPr>
            </w:pPr>
            <w:r w:rsidRPr="00F26322">
              <w:rPr>
                <w:rFonts w:asciiTheme="minorHAnsi" w:hAnsiTheme="minorHAnsi"/>
                <w:color w:val="000000"/>
                <w:spacing w:val="-1"/>
              </w:rPr>
              <w:t xml:space="preserve">Country &amp; city where you will obtain </w:t>
            </w:r>
            <w:r w:rsidRPr="00F26322">
              <w:rPr>
                <w:rFonts w:asciiTheme="minorHAnsi" w:hAnsiTheme="minorHAnsi"/>
                <w:color w:val="000000"/>
                <w:spacing w:val="-3"/>
              </w:rPr>
              <w:t>visa to Tunisia: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BBD0AB1" w14:textId="77777777" w:rsidR="00470942" w:rsidRPr="00F26322" w:rsidRDefault="00470942" w:rsidP="009E3A6F">
            <w:pPr>
              <w:shd w:val="clear" w:color="auto" w:fill="FFFFFF"/>
              <w:autoSpaceDE w:val="0"/>
              <w:autoSpaceDN w:val="0"/>
              <w:rPr>
                <w:rFonts w:asciiTheme="minorHAnsi" w:hAnsiTheme="minorHAnsi"/>
                <w:szCs w:val="22"/>
              </w:rPr>
            </w:pPr>
            <w:r w:rsidRPr="00F26322">
              <w:rPr>
                <w:rFonts w:asciiTheme="minorHAnsi" w:hAnsiTheme="minorHAnsi"/>
              </w:rPr>
              <w:t> </w:t>
            </w:r>
          </w:p>
        </w:tc>
      </w:tr>
      <w:tr w:rsidR="00470942" w:rsidRPr="00F26322" w14:paraId="7451BD24"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05E67AC1" w14:textId="77777777" w:rsidR="00470942" w:rsidRPr="00F26322" w:rsidRDefault="00470942" w:rsidP="009E3A6F">
            <w:pPr>
              <w:shd w:val="clear" w:color="auto" w:fill="FFFFFF"/>
              <w:autoSpaceDE w:val="0"/>
              <w:autoSpaceDN w:val="0"/>
              <w:ind w:left="14"/>
              <w:rPr>
                <w:rFonts w:asciiTheme="minorHAnsi" w:hAnsiTheme="minorHAnsi"/>
                <w:szCs w:val="22"/>
              </w:rPr>
            </w:pPr>
            <w:r w:rsidRPr="00F26322">
              <w:rPr>
                <w:rFonts w:asciiTheme="minorHAnsi" w:hAnsiTheme="minorHAnsi"/>
                <w:color w:val="000000"/>
                <w:spacing w:val="-4"/>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5FFE06D" w14:textId="77777777" w:rsidR="00470942" w:rsidRPr="00F26322" w:rsidRDefault="00470942" w:rsidP="009E3A6F">
            <w:pPr>
              <w:shd w:val="clear" w:color="auto" w:fill="FFFFFF"/>
              <w:autoSpaceDE w:val="0"/>
              <w:autoSpaceDN w:val="0"/>
              <w:rPr>
                <w:rFonts w:asciiTheme="minorHAnsi" w:hAnsiTheme="minorHAnsi"/>
                <w:szCs w:val="22"/>
              </w:rPr>
            </w:pPr>
            <w:r w:rsidRPr="00F26322">
              <w:rPr>
                <w:rFonts w:asciiTheme="minorHAnsi" w:hAnsiTheme="minorHAnsi"/>
              </w:rPr>
              <w:t> </w:t>
            </w:r>
          </w:p>
        </w:tc>
      </w:tr>
      <w:tr w:rsidR="00470942" w:rsidRPr="00F26322" w14:paraId="1744EE50"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ED1FE8B" w14:textId="77777777" w:rsidR="00470942" w:rsidRPr="00F26322" w:rsidRDefault="00470942" w:rsidP="009E3A6F">
            <w:pPr>
              <w:shd w:val="clear" w:color="auto" w:fill="FFFFFF"/>
              <w:autoSpaceDE w:val="0"/>
              <w:autoSpaceDN w:val="0"/>
              <w:ind w:left="14"/>
              <w:rPr>
                <w:rFonts w:asciiTheme="minorHAnsi" w:hAnsiTheme="minorHAnsi"/>
                <w:szCs w:val="22"/>
              </w:rPr>
            </w:pPr>
            <w:r w:rsidRPr="00F26322">
              <w:rPr>
                <w:rFonts w:asciiTheme="minorHAnsi" w:hAnsiTheme="minorHAnsi"/>
                <w:color w:val="000000"/>
                <w:spacing w:val="-3"/>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91F0D0F" w14:textId="77777777" w:rsidR="00470942" w:rsidRPr="00F26322" w:rsidRDefault="00470942" w:rsidP="009E3A6F">
            <w:pPr>
              <w:shd w:val="clear" w:color="auto" w:fill="FFFFFF"/>
              <w:autoSpaceDE w:val="0"/>
              <w:autoSpaceDN w:val="0"/>
              <w:rPr>
                <w:rFonts w:asciiTheme="minorHAnsi" w:hAnsiTheme="minorHAnsi"/>
                <w:szCs w:val="22"/>
              </w:rPr>
            </w:pPr>
            <w:r w:rsidRPr="00F26322">
              <w:rPr>
                <w:rFonts w:asciiTheme="minorHAnsi" w:hAnsiTheme="minorHAnsi"/>
              </w:rPr>
              <w:t> </w:t>
            </w:r>
          </w:p>
        </w:tc>
      </w:tr>
      <w:tr w:rsidR="00470942" w:rsidRPr="00F26322" w14:paraId="2B4A52E2"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A774230" w14:textId="77777777" w:rsidR="00470942" w:rsidRPr="00F26322" w:rsidRDefault="00470942" w:rsidP="009E3A6F">
            <w:pPr>
              <w:shd w:val="clear" w:color="auto" w:fill="FFFFFF"/>
              <w:autoSpaceDE w:val="0"/>
              <w:autoSpaceDN w:val="0"/>
              <w:ind w:left="14"/>
              <w:rPr>
                <w:rFonts w:asciiTheme="minorHAnsi" w:hAnsiTheme="minorHAnsi"/>
                <w:szCs w:val="22"/>
              </w:rPr>
            </w:pPr>
            <w:r w:rsidRPr="00F26322">
              <w:rPr>
                <w:rFonts w:asciiTheme="minorHAnsi" w:hAnsiTheme="minorHAnsi"/>
                <w:color w:val="000000"/>
                <w:spacing w:val="-2"/>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C32FE15" w14:textId="77777777" w:rsidR="00470942" w:rsidRPr="00F26322" w:rsidRDefault="00470942" w:rsidP="009E3A6F">
            <w:pPr>
              <w:shd w:val="clear" w:color="auto" w:fill="FFFFFF"/>
              <w:autoSpaceDE w:val="0"/>
              <w:autoSpaceDN w:val="0"/>
              <w:rPr>
                <w:rFonts w:asciiTheme="minorHAnsi" w:hAnsiTheme="minorHAnsi"/>
                <w:szCs w:val="22"/>
              </w:rPr>
            </w:pPr>
            <w:r w:rsidRPr="00F26322">
              <w:rPr>
                <w:rFonts w:asciiTheme="minorHAnsi" w:hAnsiTheme="minorHAnsi"/>
              </w:rPr>
              <w:t> </w:t>
            </w:r>
          </w:p>
        </w:tc>
      </w:tr>
      <w:tr w:rsidR="00470942" w:rsidRPr="00F26322" w14:paraId="652A6B3D"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D5A671D" w14:textId="77777777" w:rsidR="00470942" w:rsidRPr="00F26322" w:rsidRDefault="00470942" w:rsidP="009E3A6F">
            <w:pPr>
              <w:shd w:val="clear" w:color="auto" w:fill="FFFFFF"/>
              <w:autoSpaceDE w:val="0"/>
              <w:autoSpaceDN w:val="0"/>
              <w:rPr>
                <w:rFonts w:asciiTheme="minorHAnsi" w:hAnsiTheme="minorHAnsi"/>
                <w:szCs w:val="22"/>
              </w:rPr>
            </w:pPr>
            <w:r w:rsidRPr="00F26322">
              <w:rPr>
                <w:rFonts w:asciiTheme="minorHAnsi" w:hAnsiTheme="minorHAnsi"/>
                <w:color w:val="000000"/>
                <w:spacing w:val="-3"/>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032BA85" w14:textId="77777777" w:rsidR="00470942" w:rsidRPr="00F26322" w:rsidRDefault="00470942" w:rsidP="009E3A6F">
            <w:pPr>
              <w:shd w:val="clear" w:color="auto" w:fill="FFFFFF"/>
              <w:autoSpaceDE w:val="0"/>
              <w:autoSpaceDN w:val="0"/>
              <w:rPr>
                <w:rFonts w:asciiTheme="minorHAnsi" w:hAnsiTheme="minorHAnsi"/>
                <w:szCs w:val="22"/>
              </w:rPr>
            </w:pPr>
            <w:r w:rsidRPr="00F26322">
              <w:rPr>
                <w:rFonts w:asciiTheme="minorHAnsi" w:hAnsiTheme="minorHAnsi"/>
              </w:rPr>
              <w:t> </w:t>
            </w:r>
          </w:p>
        </w:tc>
      </w:tr>
    </w:tbl>
    <w:p w14:paraId="10EF91EB" w14:textId="7012082E" w:rsidR="000A5686" w:rsidRPr="00F26322" w:rsidRDefault="00470942" w:rsidP="004610FB">
      <w:pPr>
        <w:tabs>
          <w:tab w:val="num" w:pos="0"/>
        </w:tabs>
        <w:spacing w:before="240" w:line="276" w:lineRule="auto"/>
        <w:jc w:val="center"/>
        <w:rPr>
          <w:rFonts w:asciiTheme="minorHAnsi" w:hAnsiTheme="minorHAnsi" w:cstheme="majorBidi"/>
          <w:b/>
          <w:bCs/>
          <w:i/>
          <w:iCs/>
          <w:szCs w:val="24"/>
        </w:rPr>
      </w:pPr>
      <w:r w:rsidRPr="00F26322">
        <w:rPr>
          <w:rFonts w:asciiTheme="minorHAnsi" w:hAnsiTheme="minorHAnsi" w:cstheme="majorBidi"/>
          <w:b/>
          <w:bCs/>
          <w:i/>
          <w:iCs/>
          <w:szCs w:val="24"/>
        </w:rPr>
        <w:t xml:space="preserve">Please return this form and a scanned copy of your national passport </w:t>
      </w:r>
      <w:r w:rsidRPr="00F26322">
        <w:rPr>
          <w:rFonts w:asciiTheme="minorHAnsi" w:hAnsiTheme="minorHAnsi" w:cstheme="majorBidi"/>
          <w:b/>
          <w:bCs/>
          <w:i/>
          <w:iCs/>
          <w:szCs w:val="24"/>
        </w:rPr>
        <w:br/>
        <w:t xml:space="preserve">no later than </w:t>
      </w:r>
      <w:r w:rsidR="004610FB" w:rsidRPr="006C307E">
        <w:rPr>
          <w:rFonts w:asciiTheme="minorHAnsi" w:hAnsiTheme="minorHAnsi" w:cstheme="majorBidi"/>
          <w:b/>
          <w:bCs/>
          <w:i/>
          <w:iCs/>
          <w:szCs w:val="24"/>
        </w:rPr>
        <w:t>22</w:t>
      </w:r>
      <w:r w:rsidRPr="006C307E">
        <w:rPr>
          <w:rFonts w:asciiTheme="minorHAnsi" w:hAnsiTheme="minorHAnsi" w:cstheme="majorBidi"/>
          <w:b/>
          <w:bCs/>
          <w:i/>
          <w:iCs/>
          <w:szCs w:val="24"/>
        </w:rPr>
        <w:t xml:space="preserve"> </w:t>
      </w:r>
      <w:r w:rsidR="004610FB" w:rsidRPr="006C307E">
        <w:rPr>
          <w:rFonts w:asciiTheme="minorHAnsi" w:hAnsiTheme="minorHAnsi" w:cstheme="majorBidi"/>
          <w:b/>
          <w:bCs/>
          <w:i/>
          <w:iCs/>
          <w:szCs w:val="24"/>
        </w:rPr>
        <w:t>December</w:t>
      </w:r>
      <w:r w:rsidRPr="006C307E">
        <w:rPr>
          <w:rFonts w:asciiTheme="minorHAnsi" w:hAnsiTheme="minorHAnsi" w:cstheme="majorBidi"/>
          <w:b/>
          <w:bCs/>
          <w:i/>
          <w:iCs/>
          <w:szCs w:val="24"/>
        </w:rPr>
        <w:t xml:space="preserve"> 201</w:t>
      </w:r>
      <w:r w:rsidR="004610FB" w:rsidRPr="006C307E">
        <w:rPr>
          <w:rFonts w:asciiTheme="minorHAnsi" w:hAnsiTheme="minorHAnsi" w:cstheme="majorBidi"/>
          <w:b/>
          <w:bCs/>
          <w:i/>
          <w:iCs/>
          <w:szCs w:val="24"/>
        </w:rPr>
        <w:t>4</w:t>
      </w:r>
      <w:r w:rsidRPr="006C307E">
        <w:rPr>
          <w:rFonts w:asciiTheme="minorHAnsi" w:hAnsiTheme="minorHAnsi" w:cstheme="majorBidi"/>
          <w:b/>
          <w:bCs/>
          <w:i/>
          <w:iCs/>
          <w:szCs w:val="24"/>
        </w:rPr>
        <w:t xml:space="preserve"> </w:t>
      </w:r>
      <w:r w:rsidRPr="00F26322">
        <w:rPr>
          <w:rFonts w:asciiTheme="minorHAnsi" w:hAnsiTheme="minorHAnsi" w:cstheme="majorBidi"/>
          <w:b/>
          <w:bCs/>
          <w:i/>
          <w:iCs/>
          <w:szCs w:val="24"/>
        </w:rPr>
        <w:t>to:</w:t>
      </w:r>
      <w:r w:rsidRPr="00F26322">
        <w:rPr>
          <w:rFonts w:asciiTheme="minorHAnsi" w:hAnsiTheme="minorHAnsi" w:cstheme="majorBidi"/>
          <w:i/>
          <w:iCs/>
          <w:szCs w:val="24"/>
        </w:rPr>
        <w:t xml:space="preserve"> </w:t>
      </w:r>
      <w:r w:rsidRPr="00F26322">
        <w:rPr>
          <w:rFonts w:asciiTheme="minorHAnsi" w:hAnsiTheme="minorHAnsi" w:cstheme="majorBidi"/>
          <w:i/>
          <w:iCs/>
          <w:szCs w:val="24"/>
        </w:rPr>
        <w:br/>
      </w:r>
      <w:r w:rsidRPr="00F26322">
        <w:rPr>
          <w:rFonts w:asciiTheme="minorHAnsi" w:hAnsiTheme="minorHAnsi" w:cstheme="majorBidi"/>
          <w:b/>
          <w:bCs/>
          <w:i/>
          <w:iCs/>
          <w:szCs w:val="24"/>
        </w:rPr>
        <w:t>Ms Saida Mouelhi</w:t>
      </w:r>
    </w:p>
    <w:p w14:paraId="2760E4CB" w14:textId="18729289" w:rsidR="00470942" w:rsidRPr="00F26322" w:rsidRDefault="00470942" w:rsidP="00856566">
      <w:pPr>
        <w:tabs>
          <w:tab w:val="num" w:pos="0"/>
        </w:tabs>
        <w:spacing w:before="0" w:line="276" w:lineRule="auto"/>
        <w:jc w:val="center"/>
        <w:rPr>
          <w:rFonts w:asciiTheme="minorHAnsi" w:hAnsiTheme="minorHAnsi" w:cstheme="majorBidi"/>
          <w:b/>
          <w:bCs/>
          <w:i/>
          <w:iCs/>
          <w:szCs w:val="24"/>
        </w:rPr>
      </w:pPr>
      <w:r w:rsidRPr="00F26322">
        <w:rPr>
          <w:rFonts w:asciiTheme="minorHAnsi" w:hAnsiTheme="minorHAnsi" w:cstheme="majorBidi"/>
          <w:b/>
          <w:bCs/>
          <w:i/>
          <w:iCs/>
          <w:szCs w:val="24"/>
        </w:rPr>
        <w:t xml:space="preserve">Email: </w:t>
      </w:r>
      <w:hyperlink r:id="rId19" w:history="1">
        <w:r w:rsidR="00FB3D5B" w:rsidRPr="00F26322">
          <w:rPr>
            <w:rStyle w:val="Hyperlink"/>
            <w:rFonts w:asciiTheme="minorHAnsi" w:hAnsiTheme="minorHAnsi" w:cstheme="majorBidi"/>
            <w:b/>
            <w:bCs/>
            <w:i/>
            <w:iCs/>
            <w:szCs w:val="24"/>
          </w:rPr>
          <w:t>saida.mouelhi@tunisietelecom.tn</w:t>
        </w:r>
      </w:hyperlink>
      <w:r w:rsidRPr="00F26322">
        <w:rPr>
          <w:rFonts w:asciiTheme="minorHAnsi" w:hAnsiTheme="minorHAnsi" w:cstheme="majorBidi"/>
          <w:b/>
          <w:bCs/>
          <w:i/>
          <w:iCs/>
          <w:szCs w:val="24"/>
        </w:rPr>
        <w:t xml:space="preserve"> </w:t>
      </w:r>
    </w:p>
    <w:p w14:paraId="062D77C0" w14:textId="77777777" w:rsidR="000A5686" w:rsidRPr="00F26322" w:rsidRDefault="002A7F88" w:rsidP="00856566">
      <w:pPr>
        <w:tabs>
          <w:tab w:val="clear" w:pos="794"/>
          <w:tab w:val="clear" w:pos="1191"/>
          <w:tab w:val="clear" w:pos="1588"/>
          <w:tab w:val="clear" w:pos="1985"/>
        </w:tabs>
        <w:spacing w:before="0" w:line="276" w:lineRule="auto"/>
        <w:jc w:val="center"/>
        <w:rPr>
          <w:rFonts w:asciiTheme="minorHAnsi" w:hAnsiTheme="minorHAnsi" w:cstheme="majorBidi"/>
          <w:b/>
          <w:bCs/>
          <w:i/>
          <w:iCs/>
          <w:szCs w:val="24"/>
        </w:rPr>
      </w:pPr>
      <w:hyperlink r:id="rId20" w:history="1"/>
      <w:r w:rsidR="00FB3D5B" w:rsidRPr="00F26322">
        <w:rPr>
          <w:rFonts w:asciiTheme="minorHAnsi" w:hAnsiTheme="minorHAnsi" w:cstheme="majorBidi"/>
          <w:b/>
          <w:bCs/>
          <w:i/>
          <w:iCs/>
          <w:szCs w:val="24"/>
        </w:rPr>
        <w:t xml:space="preserve"> Telephone: +216 70 30 28 63</w:t>
      </w:r>
    </w:p>
    <w:p w14:paraId="0264F42A" w14:textId="5746FC51" w:rsidR="009B073D" w:rsidRPr="00F26322" w:rsidRDefault="000A5686" w:rsidP="00856566">
      <w:pPr>
        <w:tabs>
          <w:tab w:val="clear" w:pos="794"/>
          <w:tab w:val="clear" w:pos="1191"/>
          <w:tab w:val="clear" w:pos="1588"/>
          <w:tab w:val="clear" w:pos="1985"/>
        </w:tabs>
        <w:spacing w:before="0" w:after="200" w:line="276" w:lineRule="auto"/>
        <w:jc w:val="center"/>
        <w:rPr>
          <w:rFonts w:asciiTheme="minorHAnsi" w:hAnsiTheme="minorHAnsi"/>
          <w:sz w:val="28"/>
          <w:szCs w:val="28"/>
        </w:rPr>
      </w:pPr>
      <w:r w:rsidRPr="00F26322">
        <w:rPr>
          <w:rFonts w:asciiTheme="minorHAnsi" w:hAnsiTheme="minorHAnsi" w:cstheme="majorBidi"/>
          <w:b/>
          <w:bCs/>
          <w:i/>
          <w:iCs/>
          <w:szCs w:val="24"/>
        </w:rPr>
        <w:t>Mobile: +</w:t>
      </w:r>
      <w:r w:rsidR="00856566" w:rsidRPr="00F26322">
        <w:rPr>
          <w:rFonts w:asciiTheme="minorHAnsi" w:hAnsiTheme="minorHAnsi" w:cstheme="majorBidi"/>
          <w:b/>
          <w:bCs/>
          <w:i/>
          <w:iCs/>
          <w:szCs w:val="24"/>
        </w:rPr>
        <w:t>216 99 544 222</w:t>
      </w:r>
      <w:r w:rsidR="00470942" w:rsidRPr="00F26322">
        <w:rPr>
          <w:rFonts w:asciiTheme="minorHAnsi" w:hAnsiTheme="minorHAnsi"/>
          <w:b/>
          <w:bCs/>
        </w:rPr>
        <w:br/>
      </w:r>
      <w:r w:rsidR="009B073D" w:rsidRPr="00F26322">
        <w:rPr>
          <w:rFonts w:asciiTheme="minorHAnsi" w:hAnsiTheme="minorHAnsi"/>
          <w:b/>
          <w:bCs/>
        </w:rPr>
        <w:br/>
      </w:r>
    </w:p>
    <w:p w14:paraId="67822727" w14:textId="77777777" w:rsidR="00801C74" w:rsidRPr="00F26322" w:rsidRDefault="00801C74" w:rsidP="00A87F46">
      <w:pPr>
        <w:tabs>
          <w:tab w:val="clear" w:pos="794"/>
          <w:tab w:val="clear" w:pos="1191"/>
          <w:tab w:val="clear" w:pos="1588"/>
          <w:tab w:val="clear" w:pos="1985"/>
        </w:tabs>
        <w:spacing w:before="0"/>
        <w:jc w:val="center"/>
        <w:rPr>
          <w:rFonts w:asciiTheme="minorHAnsi" w:hAnsiTheme="minorHAnsi"/>
          <w:b/>
          <w:bCs/>
        </w:rPr>
      </w:pPr>
    </w:p>
    <w:p w14:paraId="46EBE1A1" w14:textId="350F3EC3" w:rsidR="00A51E89" w:rsidRPr="00F26322" w:rsidRDefault="00A51E89" w:rsidP="00A87F46">
      <w:pPr>
        <w:tabs>
          <w:tab w:val="clear" w:pos="794"/>
          <w:tab w:val="clear" w:pos="1191"/>
          <w:tab w:val="clear" w:pos="1588"/>
          <w:tab w:val="clear" w:pos="1985"/>
        </w:tabs>
        <w:spacing w:before="0"/>
        <w:jc w:val="center"/>
        <w:rPr>
          <w:rFonts w:asciiTheme="minorHAnsi" w:hAnsiTheme="minorHAnsi" w:cstheme="majorBidi"/>
          <w:b/>
          <w:bCs/>
          <w:sz w:val="28"/>
          <w:szCs w:val="28"/>
        </w:rPr>
      </w:pPr>
      <w:r w:rsidRPr="00F26322">
        <w:rPr>
          <w:rFonts w:asciiTheme="minorHAnsi" w:hAnsiTheme="minorHAnsi" w:cstheme="majorBidi"/>
          <w:b/>
          <w:bCs/>
          <w:sz w:val="28"/>
          <w:szCs w:val="28"/>
        </w:rPr>
        <w:t xml:space="preserve">ANNEX </w:t>
      </w:r>
      <w:r w:rsidR="00182146" w:rsidRPr="00F26322">
        <w:rPr>
          <w:rFonts w:asciiTheme="minorHAnsi" w:hAnsiTheme="minorHAnsi" w:cstheme="majorBidi"/>
          <w:b/>
          <w:bCs/>
          <w:sz w:val="28"/>
          <w:szCs w:val="28"/>
        </w:rPr>
        <w:t>B</w:t>
      </w:r>
    </w:p>
    <w:p w14:paraId="623BBDC5" w14:textId="171D9537" w:rsidR="00633337" w:rsidRPr="00F26322" w:rsidRDefault="00633337" w:rsidP="006E78D8">
      <w:pPr>
        <w:spacing w:before="0"/>
        <w:jc w:val="center"/>
        <w:rPr>
          <w:rFonts w:asciiTheme="minorHAnsi" w:hAnsiTheme="minorHAnsi"/>
        </w:rPr>
      </w:pPr>
      <w:r w:rsidRPr="00F26322">
        <w:rPr>
          <w:rFonts w:asciiTheme="minorHAnsi" w:hAnsiTheme="minorHAnsi"/>
        </w:rPr>
        <w:t xml:space="preserve">(to TSB Collective letter </w:t>
      </w:r>
      <w:r w:rsidR="006E78D8" w:rsidRPr="00F26322">
        <w:rPr>
          <w:rFonts w:asciiTheme="minorHAnsi" w:hAnsiTheme="minorHAnsi"/>
        </w:rPr>
        <w:t>4</w:t>
      </w:r>
      <w:r w:rsidRPr="00F26322">
        <w:rPr>
          <w:rFonts w:asciiTheme="minorHAnsi" w:hAnsiTheme="minorHAnsi"/>
        </w:rPr>
        <w:t>/</w:t>
      </w:r>
      <w:r w:rsidR="00BB0AB1" w:rsidRPr="00F26322">
        <w:rPr>
          <w:rFonts w:asciiTheme="minorHAnsi" w:hAnsiTheme="minorHAnsi"/>
        </w:rPr>
        <w:t>RevCom</w:t>
      </w:r>
      <w:r w:rsidRPr="00F26322">
        <w:rPr>
          <w:rFonts w:asciiTheme="minorHAnsi" w:hAnsiTheme="minorHAnsi"/>
        </w:rPr>
        <w:t>)</w:t>
      </w:r>
    </w:p>
    <w:p w14:paraId="28EC1811" w14:textId="77777777" w:rsidR="00633337" w:rsidRPr="00F26322" w:rsidRDefault="00633337" w:rsidP="00A87F46">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rPr>
      </w:pPr>
      <w:r w:rsidRPr="00F26322">
        <w:rPr>
          <w:rFonts w:asciiTheme="minorHAnsi" w:hAnsiTheme="minorHAnsi"/>
          <w:b/>
          <w:bCs/>
        </w:rPr>
        <w:t xml:space="preserve">DRAFT AGENDA FOR THE MEETING OF THE </w:t>
      </w:r>
      <w:r w:rsidR="00BB0AB1" w:rsidRPr="00F26322">
        <w:rPr>
          <w:rFonts w:asciiTheme="minorHAnsi" w:hAnsiTheme="minorHAnsi"/>
          <w:b/>
          <w:bCs/>
        </w:rPr>
        <w:t>REVIEW COMMITTEE</w:t>
      </w:r>
    </w:p>
    <w:p w14:paraId="0464146E" w14:textId="49FA7161" w:rsidR="00633337" w:rsidRPr="00F26322" w:rsidRDefault="00A87F46" w:rsidP="009A754F">
      <w:pPr>
        <w:pStyle w:val="LetterStart"/>
        <w:tabs>
          <w:tab w:val="clear" w:pos="1361"/>
          <w:tab w:val="clear" w:pos="1758"/>
          <w:tab w:val="clear" w:pos="2155"/>
          <w:tab w:val="clear" w:pos="2552"/>
          <w:tab w:val="center" w:pos="4962"/>
        </w:tabs>
        <w:spacing w:before="120" w:line="240" w:lineRule="atLeast"/>
        <w:rPr>
          <w:rFonts w:asciiTheme="minorHAnsi" w:hAnsiTheme="minorHAnsi"/>
        </w:rPr>
      </w:pPr>
      <w:r w:rsidRPr="00F26322">
        <w:rPr>
          <w:rFonts w:asciiTheme="minorHAnsi" w:hAnsiTheme="minorHAnsi"/>
        </w:rPr>
        <w:tab/>
      </w:r>
      <w:r w:rsidR="00633337" w:rsidRPr="00F26322">
        <w:rPr>
          <w:rFonts w:asciiTheme="minorHAnsi" w:hAnsiTheme="minorHAnsi"/>
        </w:rPr>
        <w:t xml:space="preserve">(Geneva, </w:t>
      </w:r>
      <w:r w:rsidR="00E60478" w:rsidRPr="00F26322">
        <w:rPr>
          <w:rFonts w:asciiTheme="minorHAnsi" w:hAnsiTheme="minorHAnsi"/>
        </w:rPr>
        <w:t>1</w:t>
      </w:r>
      <w:r w:rsidR="009A754F" w:rsidRPr="00F26322">
        <w:rPr>
          <w:rFonts w:asciiTheme="minorHAnsi" w:hAnsiTheme="minorHAnsi"/>
        </w:rPr>
        <w:t>9</w:t>
      </w:r>
      <w:r w:rsidR="00E60478" w:rsidRPr="00F26322">
        <w:rPr>
          <w:rFonts w:asciiTheme="minorHAnsi" w:hAnsiTheme="minorHAnsi"/>
        </w:rPr>
        <w:t>-</w:t>
      </w:r>
      <w:r w:rsidR="009A754F" w:rsidRPr="00F26322">
        <w:rPr>
          <w:rFonts w:asciiTheme="minorHAnsi" w:hAnsiTheme="minorHAnsi"/>
        </w:rPr>
        <w:t>2</w:t>
      </w:r>
      <w:r w:rsidR="00E60478" w:rsidRPr="00F26322">
        <w:rPr>
          <w:rFonts w:asciiTheme="minorHAnsi" w:hAnsiTheme="minorHAnsi"/>
        </w:rPr>
        <w:t>1</w:t>
      </w:r>
      <w:r w:rsidR="00BB0AB1" w:rsidRPr="00F26322">
        <w:rPr>
          <w:rFonts w:asciiTheme="minorHAnsi" w:hAnsiTheme="minorHAnsi"/>
        </w:rPr>
        <w:t xml:space="preserve"> </w:t>
      </w:r>
      <w:r w:rsidR="00633337" w:rsidRPr="00F26322">
        <w:rPr>
          <w:rFonts w:asciiTheme="minorHAnsi" w:hAnsiTheme="minorHAnsi"/>
        </w:rPr>
        <w:t>J</w:t>
      </w:r>
      <w:r w:rsidR="00E60478" w:rsidRPr="00F26322">
        <w:rPr>
          <w:rFonts w:asciiTheme="minorHAnsi" w:hAnsiTheme="minorHAnsi"/>
        </w:rPr>
        <w:t>anuary</w:t>
      </w:r>
      <w:r w:rsidR="00633337" w:rsidRPr="00F26322">
        <w:rPr>
          <w:rFonts w:asciiTheme="minorHAnsi" w:hAnsiTheme="minorHAnsi"/>
        </w:rPr>
        <w:t xml:space="preserve"> 201</w:t>
      </w:r>
      <w:r w:rsidR="009A754F" w:rsidRPr="00F26322">
        <w:rPr>
          <w:rFonts w:asciiTheme="minorHAnsi" w:hAnsiTheme="minorHAnsi"/>
        </w:rPr>
        <w:t>5</w:t>
      </w:r>
      <w:r w:rsidR="00633337" w:rsidRPr="00F26322">
        <w:rPr>
          <w:rFonts w:asciiTheme="minorHAnsi" w:hAnsiTheme="minorHAnsi"/>
        </w:rPr>
        <w:t>)</w:t>
      </w:r>
    </w:p>
    <w:p w14:paraId="0E7061AF" w14:textId="77777777" w:rsidR="000A555A" w:rsidRPr="00F26322" w:rsidRDefault="000A555A" w:rsidP="002B4517">
      <w:pPr>
        <w:rPr>
          <w:rFonts w:asciiTheme="minorHAnsi" w:hAnsiTheme="minorHAnsi"/>
        </w:rPr>
      </w:pPr>
    </w:p>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351"/>
      </w:tblGrid>
      <w:tr w:rsidR="00960A8F" w:rsidRPr="00F26322" w14:paraId="13D5C2A0" w14:textId="77777777" w:rsidTr="00E02B2D">
        <w:trPr>
          <w:tblHeader/>
          <w:jc w:val="center"/>
        </w:trPr>
        <w:tc>
          <w:tcPr>
            <w:tcW w:w="7938" w:type="dxa"/>
            <w:gridSpan w:val="2"/>
            <w:vAlign w:val="center"/>
          </w:tcPr>
          <w:p w14:paraId="1B66C02E" w14:textId="77777777" w:rsidR="00960A8F" w:rsidRPr="00F26322" w:rsidRDefault="00960A8F" w:rsidP="00960A8F">
            <w:pPr>
              <w:pStyle w:val="LetterStart"/>
              <w:tabs>
                <w:tab w:val="clear" w:pos="1361"/>
                <w:tab w:val="clear" w:pos="1758"/>
                <w:tab w:val="clear" w:pos="2155"/>
                <w:tab w:val="clear" w:pos="2552"/>
                <w:tab w:val="center" w:pos="4962"/>
              </w:tabs>
              <w:spacing w:before="120" w:after="120"/>
              <w:ind w:left="0"/>
              <w:jc w:val="center"/>
              <w:rPr>
                <w:rFonts w:asciiTheme="minorHAnsi" w:hAnsiTheme="minorHAnsi" w:cstheme="majorBidi"/>
                <w:b/>
                <w:bCs/>
                <w:szCs w:val="24"/>
              </w:rPr>
            </w:pPr>
            <w:r w:rsidRPr="00F26322">
              <w:rPr>
                <w:rFonts w:asciiTheme="minorHAnsi" w:hAnsiTheme="minorHAnsi" w:cstheme="majorBidi"/>
                <w:b/>
                <w:bCs/>
                <w:szCs w:val="24"/>
              </w:rPr>
              <w:t>Agenda Item</w:t>
            </w:r>
          </w:p>
        </w:tc>
      </w:tr>
      <w:tr w:rsidR="00960A8F" w:rsidRPr="00F26322" w14:paraId="52609DA9" w14:textId="77777777" w:rsidTr="00E02B2D">
        <w:trPr>
          <w:jc w:val="center"/>
        </w:trPr>
        <w:tc>
          <w:tcPr>
            <w:tcW w:w="587" w:type="dxa"/>
          </w:tcPr>
          <w:p w14:paraId="0A982AE7" w14:textId="47E119D1"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1</w:t>
            </w:r>
            <w:r w:rsidR="00E02B2D">
              <w:rPr>
                <w:rFonts w:asciiTheme="minorHAnsi" w:hAnsiTheme="minorHAnsi" w:cstheme="majorBidi"/>
                <w:szCs w:val="24"/>
              </w:rPr>
              <w:t>.</w:t>
            </w:r>
          </w:p>
        </w:tc>
        <w:tc>
          <w:tcPr>
            <w:tcW w:w="7351" w:type="dxa"/>
          </w:tcPr>
          <w:p w14:paraId="0AB28AEE"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Opening of the meeting</w:t>
            </w:r>
          </w:p>
        </w:tc>
      </w:tr>
      <w:tr w:rsidR="00960A8F" w:rsidRPr="00F26322" w14:paraId="0CD23FCB" w14:textId="77777777" w:rsidTr="00E02B2D">
        <w:trPr>
          <w:jc w:val="center"/>
        </w:trPr>
        <w:tc>
          <w:tcPr>
            <w:tcW w:w="587" w:type="dxa"/>
          </w:tcPr>
          <w:p w14:paraId="5F8D3675" w14:textId="21A8469D"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2</w:t>
            </w:r>
            <w:r w:rsidR="00E02B2D">
              <w:rPr>
                <w:rFonts w:asciiTheme="minorHAnsi" w:hAnsiTheme="minorHAnsi" w:cstheme="majorBidi"/>
                <w:szCs w:val="24"/>
              </w:rPr>
              <w:t>.</w:t>
            </w:r>
          </w:p>
        </w:tc>
        <w:tc>
          <w:tcPr>
            <w:tcW w:w="7351" w:type="dxa"/>
          </w:tcPr>
          <w:p w14:paraId="476F0D15"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Opening remarks by the Director, TSB</w:t>
            </w:r>
          </w:p>
        </w:tc>
      </w:tr>
      <w:tr w:rsidR="00960A8F" w:rsidRPr="00F26322" w14:paraId="776CD565" w14:textId="77777777" w:rsidTr="00E02B2D">
        <w:trPr>
          <w:jc w:val="center"/>
        </w:trPr>
        <w:tc>
          <w:tcPr>
            <w:tcW w:w="587" w:type="dxa"/>
          </w:tcPr>
          <w:p w14:paraId="78E60345" w14:textId="4FA9A6C9"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3</w:t>
            </w:r>
            <w:r w:rsidR="00E02B2D">
              <w:rPr>
                <w:rFonts w:asciiTheme="minorHAnsi" w:hAnsiTheme="minorHAnsi" w:cstheme="majorBidi"/>
                <w:szCs w:val="24"/>
              </w:rPr>
              <w:t>.</w:t>
            </w:r>
          </w:p>
        </w:tc>
        <w:tc>
          <w:tcPr>
            <w:tcW w:w="7351" w:type="dxa"/>
          </w:tcPr>
          <w:p w14:paraId="2B185492"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Approval of the Agenda</w:t>
            </w:r>
          </w:p>
        </w:tc>
      </w:tr>
      <w:tr w:rsidR="00960A8F" w:rsidRPr="00F26322" w14:paraId="31F7712A" w14:textId="77777777" w:rsidTr="00E02B2D">
        <w:trPr>
          <w:jc w:val="center"/>
        </w:trPr>
        <w:tc>
          <w:tcPr>
            <w:tcW w:w="587" w:type="dxa"/>
          </w:tcPr>
          <w:p w14:paraId="25438877" w14:textId="3A705E3D"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4</w:t>
            </w:r>
            <w:r w:rsidR="00E02B2D">
              <w:rPr>
                <w:rFonts w:asciiTheme="minorHAnsi" w:hAnsiTheme="minorHAnsi" w:cstheme="majorBidi"/>
                <w:szCs w:val="24"/>
              </w:rPr>
              <w:t>.</w:t>
            </w:r>
          </w:p>
        </w:tc>
        <w:tc>
          <w:tcPr>
            <w:tcW w:w="7351" w:type="dxa"/>
          </w:tcPr>
          <w:p w14:paraId="2AD711FA"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Objectives for this meeting</w:t>
            </w:r>
          </w:p>
        </w:tc>
      </w:tr>
      <w:tr w:rsidR="00960A8F" w:rsidRPr="00F26322" w14:paraId="71E94BBC" w14:textId="77777777" w:rsidTr="00E02B2D">
        <w:trPr>
          <w:jc w:val="center"/>
        </w:trPr>
        <w:tc>
          <w:tcPr>
            <w:tcW w:w="587" w:type="dxa"/>
          </w:tcPr>
          <w:p w14:paraId="7CBD2D4C" w14:textId="03DC0F3F"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5</w:t>
            </w:r>
            <w:r w:rsidR="00E02B2D">
              <w:rPr>
                <w:rFonts w:asciiTheme="minorHAnsi" w:hAnsiTheme="minorHAnsi" w:cstheme="majorBidi"/>
                <w:szCs w:val="24"/>
              </w:rPr>
              <w:t>.</w:t>
            </w:r>
          </w:p>
        </w:tc>
        <w:tc>
          <w:tcPr>
            <w:tcW w:w="7351" w:type="dxa"/>
          </w:tcPr>
          <w:p w14:paraId="007FC309" w14:textId="77777777" w:rsidR="00960A8F" w:rsidRPr="00F26322" w:rsidRDefault="00960A8F" w:rsidP="00960A8F">
            <w:pPr>
              <w:pStyle w:val="ListParagraph"/>
              <w:tabs>
                <w:tab w:val="left" w:pos="720"/>
              </w:tabs>
              <w:ind w:left="0"/>
              <w:rPr>
                <w:rFonts w:asciiTheme="minorHAnsi" w:hAnsiTheme="minorHAnsi" w:cstheme="majorBidi"/>
                <w:szCs w:val="24"/>
              </w:rPr>
            </w:pPr>
            <w:r w:rsidRPr="00F26322">
              <w:rPr>
                <w:rFonts w:asciiTheme="minorHAnsi" w:hAnsiTheme="minorHAnsi" w:cstheme="majorBidi"/>
                <w:szCs w:val="24"/>
              </w:rPr>
              <w:t>Documents and their allocation</w:t>
            </w:r>
          </w:p>
        </w:tc>
      </w:tr>
      <w:tr w:rsidR="00960A8F" w:rsidRPr="00F26322" w14:paraId="1EA82B31" w14:textId="77777777" w:rsidTr="00E02B2D">
        <w:trPr>
          <w:jc w:val="center"/>
        </w:trPr>
        <w:tc>
          <w:tcPr>
            <w:tcW w:w="587" w:type="dxa"/>
          </w:tcPr>
          <w:p w14:paraId="1E0B64C2" w14:textId="2C41A97F"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6</w:t>
            </w:r>
            <w:r w:rsidR="00E02B2D">
              <w:rPr>
                <w:rFonts w:asciiTheme="minorHAnsi" w:hAnsiTheme="minorHAnsi" w:cstheme="majorBidi"/>
                <w:szCs w:val="24"/>
              </w:rPr>
              <w:t>.</w:t>
            </w:r>
          </w:p>
        </w:tc>
        <w:tc>
          <w:tcPr>
            <w:tcW w:w="7351" w:type="dxa"/>
          </w:tcPr>
          <w:p w14:paraId="36252AE3" w14:textId="77777777" w:rsidR="00960A8F" w:rsidRPr="00F26322" w:rsidRDefault="00960A8F" w:rsidP="00960A8F">
            <w:pPr>
              <w:pStyle w:val="ListParagraph"/>
              <w:tabs>
                <w:tab w:val="left" w:pos="720"/>
              </w:tabs>
              <w:ind w:left="0"/>
              <w:rPr>
                <w:rFonts w:asciiTheme="minorHAnsi" w:hAnsiTheme="minorHAnsi" w:cstheme="majorBidi"/>
                <w:szCs w:val="24"/>
              </w:rPr>
            </w:pPr>
            <w:r w:rsidRPr="00F26322">
              <w:rPr>
                <w:rFonts w:asciiTheme="minorHAnsi" w:hAnsiTheme="minorHAnsi" w:cstheme="majorBidi"/>
                <w:szCs w:val="24"/>
              </w:rPr>
              <w:t>Work plan for this meeting</w:t>
            </w:r>
          </w:p>
        </w:tc>
      </w:tr>
      <w:tr w:rsidR="00960A8F" w:rsidRPr="00F26322" w14:paraId="5D1CD52F" w14:textId="77777777" w:rsidTr="00E02B2D">
        <w:trPr>
          <w:trHeight w:val="297"/>
          <w:jc w:val="center"/>
        </w:trPr>
        <w:tc>
          <w:tcPr>
            <w:tcW w:w="587" w:type="dxa"/>
          </w:tcPr>
          <w:p w14:paraId="348DCC4C" w14:textId="6E103D28"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7</w:t>
            </w:r>
            <w:r w:rsidR="00E02B2D">
              <w:rPr>
                <w:rFonts w:asciiTheme="minorHAnsi" w:hAnsiTheme="minorHAnsi" w:cstheme="majorBidi"/>
                <w:szCs w:val="24"/>
              </w:rPr>
              <w:t>.</w:t>
            </w:r>
          </w:p>
        </w:tc>
        <w:tc>
          <w:tcPr>
            <w:tcW w:w="7351" w:type="dxa"/>
          </w:tcPr>
          <w:p w14:paraId="3EE33CC0"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Conduct of and facilities</w:t>
            </w:r>
          </w:p>
        </w:tc>
      </w:tr>
      <w:tr w:rsidR="00960A8F" w:rsidRPr="00F26322" w14:paraId="617E412E" w14:textId="77777777" w:rsidTr="00E02B2D">
        <w:trPr>
          <w:trHeight w:val="304"/>
          <w:jc w:val="center"/>
        </w:trPr>
        <w:tc>
          <w:tcPr>
            <w:tcW w:w="587" w:type="dxa"/>
          </w:tcPr>
          <w:p w14:paraId="362B6443" w14:textId="00072770"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8</w:t>
            </w:r>
            <w:r w:rsidR="00E02B2D">
              <w:rPr>
                <w:rFonts w:asciiTheme="minorHAnsi" w:hAnsiTheme="minorHAnsi" w:cstheme="majorBidi"/>
                <w:szCs w:val="24"/>
                <w:lang w:eastAsia="ja-JP"/>
              </w:rPr>
              <w:t>.</w:t>
            </w:r>
          </w:p>
        </w:tc>
        <w:tc>
          <w:tcPr>
            <w:tcW w:w="7351" w:type="dxa"/>
          </w:tcPr>
          <w:p w14:paraId="39B21F4E" w14:textId="77777777" w:rsidR="00960A8F" w:rsidRPr="00F26322" w:rsidRDefault="00960A8F" w:rsidP="00960A8F">
            <w:pPr>
              <w:tabs>
                <w:tab w:val="left" w:pos="709"/>
              </w:tabs>
              <w:rPr>
                <w:rFonts w:asciiTheme="minorHAnsi" w:hAnsiTheme="minorHAnsi" w:cstheme="majorBidi"/>
                <w:szCs w:val="24"/>
                <w:lang w:eastAsia="ja-JP"/>
              </w:rPr>
            </w:pPr>
            <w:r w:rsidRPr="00F26322">
              <w:rPr>
                <w:rFonts w:asciiTheme="minorHAnsi" w:hAnsiTheme="minorHAnsi" w:cstheme="majorBidi"/>
                <w:szCs w:val="24"/>
                <w:lang w:eastAsia="ja-JP"/>
              </w:rPr>
              <w:t>Approval of the third RevCom report</w:t>
            </w:r>
          </w:p>
        </w:tc>
      </w:tr>
      <w:tr w:rsidR="00960A8F" w:rsidRPr="00F26322" w14:paraId="5E9E018B" w14:textId="77777777" w:rsidTr="00E02B2D">
        <w:trPr>
          <w:jc w:val="center"/>
        </w:trPr>
        <w:tc>
          <w:tcPr>
            <w:tcW w:w="587" w:type="dxa"/>
          </w:tcPr>
          <w:p w14:paraId="43976B3F" w14:textId="2D80A990"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9</w:t>
            </w:r>
            <w:r w:rsidR="00E02B2D">
              <w:rPr>
                <w:rFonts w:asciiTheme="minorHAnsi" w:hAnsiTheme="minorHAnsi" w:cstheme="majorBidi"/>
                <w:szCs w:val="24"/>
                <w:lang w:eastAsia="ja-JP"/>
              </w:rPr>
              <w:t>.</w:t>
            </w:r>
          </w:p>
        </w:tc>
        <w:tc>
          <w:tcPr>
            <w:tcW w:w="7351" w:type="dxa"/>
          </w:tcPr>
          <w:p w14:paraId="22FA1FD6" w14:textId="77777777" w:rsidR="00960A8F" w:rsidRPr="00F26322" w:rsidRDefault="00960A8F" w:rsidP="00960A8F">
            <w:pPr>
              <w:tabs>
                <w:tab w:val="left" w:pos="709"/>
              </w:tabs>
              <w:rPr>
                <w:rFonts w:asciiTheme="minorHAnsi" w:hAnsiTheme="minorHAnsi"/>
                <w:szCs w:val="24"/>
              </w:rPr>
            </w:pPr>
            <w:r w:rsidRPr="00F26322">
              <w:rPr>
                <w:rFonts w:asciiTheme="minorHAnsi" w:hAnsiTheme="minorHAnsi"/>
                <w:szCs w:val="24"/>
              </w:rPr>
              <w:t xml:space="preserve">Interim activity report of </w:t>
            </w:r>
            <w:bookmarkStart w:id="3" w:name="OLE_LINK2"/>
            <w:r w:rsidRPr="00F26322">
              <w:rPr>
                <w:rFonts w:asciiTheme="minorHAnsi" w:hAnsiTheme="minorHAnsi"/>
                <w:szCs w:val="24"/>
              </w:rPr>
              <w:t xml:space="preserve">Rapporteur Group </w:t>
            </w:r>
            <w:bookmarkStart w:id="4" w:name="OLE_LINK14"/>
            <w:r w:rsidRPr="00F26322">
              <w:rPr>
                <w:rFonts w:asciiTheme="minorHAnsi" w:hAnsiTheme="minorHAnsi"/>
                <w:szCs w:val="24"/>
              </w:rPr>
              <w:t>on ITU-T Restructuring</w:t>
            </w:r>
            <w:bookmarkEnd w:id="3"/>
            <w:bookmarkEnd w:id="4"/>
          </w:p>
        </w:tc>
      </w:tr>
      <w:tr w:rsidR="00960A8F" w:rsidRPr="00F26322" w14:paraId="2F0421E3" w14:textId="77777777" w:rsidTr="00E02B2D">
        <w:trPr>
          <w:jc w:val="center"/>
        </w:trPr>
        <w:tc>
          <w:tcPr>
            <w:tcW w:w="587" w:type="dxa"/>
          </w:tcPr>
          <w:p w14:paraId="6EAE08B6" w14:textId="3BF5C3CB"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10</w:t>
            </w:r>
            <w:r w:rsidR="00E02B2D">
              <w:rPr>
                <w:rFonts w:asciiTheme="minorHAnsi" w:hAnsiTheme="minorHAnsi" w:cstheme="majorBidi"/>
                <w:szCs w:val="24"/>
                <w:lang w:eastAsia="ja-JP"/>
              </w:rPr>
              <w:t>.</w:t>
            </w:r>
          </w:p>
        </w:tc>
        <w:tc>
          <w:tcPr>
            <w:tcW w:w="7351" w:type="dxa"/>
          </w:tcPr>
          <w:p w14:paraId="25911871"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Consideration</w:t>
            </w:r>
            <w:r w:rsidRPr="00F26322">
              <w:rPr>
                <w:rFonts w:asciiTheme="minorHAnsi" w:hAnsiTheme="minorHAnsi" w:cstheme="majorBidi"/>
                <w:szCs w:val="24"/>
                <w:lang w:eastAsia="ja-JP"/>
              </w:rPr>
              <w:t xml:space="preserve"> on Action Plan</w:t>
            </w:r>
          </w:p>
        </w:tc>
      </w:tr>
      <w:tr w:rsidR="00960A8F" w:rsidRPr="00F26322" w14:paraId="1709BCF5" w14:textId="77777777" w:rsidTr="00E02B2D">
        <w:trPr>
          <w:trHeight w:val="310"/>
          <w:jc w:val="center"/>
        </w:trPr>
        <w:tc>
          <w:tcPr>
            <w:tcW w:w="587" w:type="dxa"/>
          </w:tcPr>
          <w:p w14:paraId="4C94C619" w14:textId="5E6518FD"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11</w:t>
            </w:r>
            <w:r w:rsidR="00E02B2D">
              <w:rPr>
                <w:rFonts w:asciiTheme="minorHAnsi" w:hAnsiTheme="minorHAnsi" w:cstheme="majorBidi"/>
                <w:szCs w:val="24"/>
              </w:rPr>
              <w:t>.</w:t>
            </w:r>
          </w:p>
        </w:tc>
        <w:tc>
          <w:tcPr>
            <w:tcW w:w="7351" w:type="dxa"/>
          </w:tcPr>
          <w:p w14:paraId="0280959C" w14:textId="77777777" w:rsidR="00960A8F" w:rsidRPr="00F26322" w:rsidRDefault="00960A8F" w:rsidP="00960A8F">
            <w:pPr>
              <w:rPr>
                <w:rFonts w:asciiTheme="minorHAnsi" w:hAnsiTheme="minorHAnsi" w:cstheme="majorBidi"/>
                <w:szCs w:val="24"/>
              </w:rPr>
            </w:pPr>
            <w:r w:rsidRPr="00F26322">
              <w:rPr>
                <w:rFonts w:asciiTheme="minorHAnsi" w:hAnsiTheme="minorHAnsi"/>
                <w:szCs w:val="24"/>
              </w:rPr>
              <w:t>Review of current ITU-T activity monitoring</w:t>
            </w:r>
          </w:p>
        </w:tc>
      </w:tr>
      <w:tr w:rsidR="00960A8F" w:rsidRPr="00F26322" w14:paraId="56CB5563" w14:textId="77777777" w:rsidTr="00E02B2D">
        <w:trPr>
          <w:jc w:val="center"/>
        </w:trPr>
        <w:tc>
          <w:tcPr>
            <w:tcW w:w="587" w:type="dxa"/>
          </w:tcPr>
          <w:p w14:paraId="6BA2C5FD" w14:textId="677C7E5F"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12</w:t>
            </w:r>
            <w:r w:rsidR="00E02B2D">
              <w:rPr>
                <w:rFonts w:asciiTheme="minorHAnsi" w:hAnsiTheme="minorHAnsi" w:cstheme="majorBidi"/>
                <w:szCs w:val="24"/>
              </w:rPr>
              <w:t>.</w:t>
            </w:r>
          </w:p>
        </w:tc>
        <w:tc>
          <w:tcPr>
            <w:tcW w:w="7351" w:type="dxa"/>
          </w:tcPr>
          <w:p w14:paraId="5E926395" w14:textId="77777777" w:rsidR="00960A8F" w:rsidRPr="00F26322" w:rsidRDefault="00960A8F" w:rsidP="00960A8F">
            <w:pPr>
              <w:rPr>
                <w:rFonts w:asciiTheme="minorHAnsi" w:hAnsiTheme="minorHAnsi" w:cstheme="majorBidi"/>
                <w:szCs w:val="24"/>
              </w:rPr>
            </w:pPr>
            <w:r w:rsidRPr="00F26322">
              <w:rPr>
                <w:rFonts w:asciiTheme="minorHAnsi" w:hAnsiTheme="minorHAnsi" w:cstheme="majorBidi"/>
                <w:szCs w:val="24"/>
                <w:lang w:eastAsia="ja-JP"/>
              </w:rPr>
              <w:t>Consideration of Input Documents</w:t>
            </w:r>
          </w:p>
        </w:tc>
      </w:tr>
      <w:tr w:rsidR="00960A8F" w:rsidRPr="00F26322" w14:paraId="393D7A11" w14:textId="77777777" w:rsidTr="00E02B2D">
        <w:trPr>
          <w:jc w:val="center"/>
        </w:trPr>
        <w:tc>
          <w:tcPr>
            <w:tcW w:w="587" w:type="dxa"/>
          </w:tcPr>
          <w:p w14:paraId="5197A2B6" w14:textId="2E08E1E6"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13</w:t>
            </w:r>
            <w:r w:rsidR="00E02B2D">
              <w:rPr>
                <w:rFonts w:asciiTheme="minorHAnsi" w:hAnsiTheme="minorHAnsi" w:cstheme="majorBidi"/>
                <w:szCs w:val="24"/>
              </w:rPr>
              <w:t>.</w:t>
            </w:r>
          </w:p>
        </w:tc>
        <w:tc>
          <w:tcPr>
            <w:tcW w:w="7351" w:type="dxa"/>
          </w:tcPr>
          <w:p w14:paraId="414A0199" w14:textId="77777777" w:rsidR="00960A8F" w:rsidRPr="00F26322" w:rsidRDefault="00960A8F" w:rsidP="00960A8F">
            <w:pPr>
              <w:tabs>
                <w:tab w:val="left" w:pos="720"/>
              </w:tabs>
              <w:rPr>
                <w:rFonts w:asciiTheme="minorHAnsi" w:hAnsiTheme="minorHAnsi" w:cstheme="majorBidi"/>
                <w:bCs/>
                <w:szCs w:val="24"/>
              </w:rPr>
            </w:pPr>
            <w:r w:rsidRPr="00F26322">
              <w:rPr>
                <w:rFonts w:asciiTheme="minorHAnsi" w:hAnsiTheme="minorHAnsi" w:cstheme="majorBidi"/>
                <w:szCs w:val="24"/>
              </w:rPr>
              <w:t>Liaison and interaction with other groups</w:t>
            </w:r>
          </w:p>
        </w:tc>
      </w:tr>
      <w:tr w:rsidR="00960A8F" w:rsidRPr="00F26322" w14:paraId="3BE9EDA0" w14:textId="77777777" w:rsidTr="00E02B2D">
        <w:trPr>
          <w:jc w:val="center"/>
        </w:trPr>
        <w:tc>
          <w:tcPr>
            <w:tcW w:w="587" w:type="dxa"/>
          </w:tcPr>
          <w:p w14:paraId="0680C282" w14:textId="25CEF0CD"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14</w:t>
            </w:r>
            <w:r w:rsidR="00E02B2D">
              <w:rPr>
                <w:rFonts w:asciiTheme="minorHAnsi" w:hAnsiTheme="minorHAnsi" w:cstheme="majorBidi"/>
                <w:szCs w:val="24"/>
                <w:lang w:eastAsia="ja-JP"/>
              </w:rPr>
              <w:t>.</w:t>
            </w:r>
          </w:p>
        </w:tc>
        <w:tc>
          <w:tcPr>
            <w:tcW w:w="7351" w:type="dxa"/>
          </w:tcPr>
          <w:p w14:paraId="14B2B106" w14:textId="77777777" w:rsidR="00960A8F" w:rsidRPr="00F26322" w:rsidRDefault="00960A8F" w:rsidP="00960A8F">
            <w:pPr>
              <w:tabs>
                <w:tab w:val="left" w:pos="720"/>
              </w:tabs>
              <w:rPr>
                <w:rFonts w:asciiTheme="minorHAnsi" w:hAnsiTheme="minorHAnsi" w:cstheme="majorBidi"/>
                <w:szCs w:val="24"/>
              </w:rPr>
            </w:pPr>
            <w:r w:rsidRPr="00F26322">
              <w:rPr>
                <w:rFonts w:asciiTheme="minorHAnsi" w:hAnsiTheme="minorHAnsi"/>
                <w:szCs w:val="24"/>
              </w:rPr>
              <w:t>Rapporteur Group meeting on ITU-T Restructuring</w:t>
            </w:r>
          </w:p>
        </w:tc>
      </w:tr>
      <w:tr w:rsidR="00960A8F" w:rsidRPr="00F26322" w14:paraId="339A6130" w14:textId="77777777" w:rsidTr="00E02B2D">
        <w:trPr>
          <w:jc w:val="center"/>
        </w:trPr>
        <w:tc>
          <w:tcPr>
            <w:tcW w:w="587" w:type="dxa"/>
          </w:tcPr>
          <w:p w14:paraId="184DD79D" w14:textId="0EF89D73"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15</w:t>
            </w:r>
            <w:r w:rsidR="00E02B2D">
              <w:rPr>
                <w:rFonts w:asciiTheme="minorHAnsi" w:hAnsiTheme="minorHAnsi" w:cstheme="majorBidi"/>
                <w:szCs w:val="24"/>
                <w:lang w:eastAsia="ja-JP"/>
              </w:rPr>
              <w:t>.</w:t>
            </w:r>
          </w:p>
        </w:tc>
        <w:tc>
          <w:tcPr>
            <w:tcW w:w="7351" w:type="dxa"/>
          </w:tcPr>
          <w:p w14:paraId="7D555642" w14:textId="77777777" w:rsidR="00960A8F" w:rsidRPr="00F26322" w:rsidRDefault="00960A8F" w:rsidP="00960A8F">
            <w:pPr>
              <w:tabs>
                <w:tab w:val="left" w:pos="720"/>
              </w:tabs>
              <w:rPr>
                <w:rFonts w:asciiTheme="minorHAnsi" w:hAnsiTheme="minorHAnsi"/>
                <w:szCs w:val="24"/>
                <w:lang w:eastAsia="ja-JP"/>
              </w:rPr>
            </w:pPr>
            <w:r w:rsidRPr="00F26322">
              <w:rPr>
                <w:rFonts w:asciiTheme="minorHAnsi" w:hAnsiTheme="minorHAnsi"/>
                <w:szCs w:val="24"/>
                <w:lang w:eastAsia="ja-JP"/>
              </w:rPr>
              <w:t>Reviews of the meeting results</w:t>
            </w:r>
          </w:p>
        </w:tc>
      </w:tr>
      <w:tr w:rsidR="00960A8F" w:rsidRPr="00F26322" w14:paraId="4C080DCA" w14:textId="77777777" w:rsidTr="00E02B2D">
        <w:trPr>
          <w:jc w:val="center"/>
        </w:trPr>
        <w:tc>
          <w:tcPr>
            <w:tcW w:w="587" w:type="dxa"/>
          </w:tcPr>
          <w:p w14:paraId="448F3D56" w14:textId="72BD085C"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16</w:t>
            </w:r>
            <w:r w:rsidR="00E02B2D">
              <w:rPr>
                <w:rFonts w:asciiTheme="minorHAnsi" w:hAnsiTheme="minorHAnsi" w:cstheme="majorBidi"/>
                <w:szCs w:val="24"/>
              </w:rPr>
              <w:t>.</w:t>
            </w:r>
          </w:p>
        </w:tc>
        <w:tc>
          <w:tcPr>
            <w:tcW w:w="7351" w:type="dxa"/>
          </w:tcPr>
          <w:p w14:paraId="4630F059" w14:textId="77777777" w:rsidR="00960A8F" w:rsidRPr="00F26322" w:rsidRDefault="00960A8F" w:rsidP="00960A8F">
            <w:pPr>
              <w:tabs>
                <w:tab w:val="left" w:pos="720"/>
              </w:tabs>
              <w:rPr>
                <w:rFonts w:asciiTheme="minorHAnsi" w:hAnsiTheme="minorHAnsi" w:cstheme="majorBidi"/>
                <w:szCs w:val="24"/>
                <w:lang w:eastAsia="ja-JP"/>
              </w:rPr>
            </w:pPr>
            <w:r w:rsidRPr="00F26322">
              <w:rPr>
                <w:rFonts w:asciiTheme="minorHAnsi" w:hAnsiTheme="minorHAnsi" w:cstheme="majorBidi"/>
                <w:szCs w:val="24"/>
              </w:rPr>
              <w:t>Future activities</w:t>
            </w:r>
          </w:p>
        </w:tc>
      </w:tr>
      <w:tr w:rsidR="00960A8F" w:rsidRPr="00F26322" w14:paraId="553793D3" w14:textId="77777777" w:rsidTr="00E02B2D">
        <w:trPr>
          <w:jc w:val="center"/>
        </w:trPr>
        <w:tc>
          <w:tcPr>
            <w:tcW w:w="587" w:type="dxa"/>
          </w:tcPr>
          <w:p w14:paraId="6C05DA64" w14:textId="58F6AB7B"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18</w:t>
            </w:r>
            <w:r w:rsidR="00E02B2D">
              <w:rPr>
                <w:rFonts w:asciiTheme="minorHAnsi" w:hAnsiTheme="minorHAnsi" w:cstheme="majorBidi"/>
                <w:szCs w:val="24"/>
              </w:rPr>
              <w:t>.</w:t>
            </w:r>
          </w:p>
        </w:tc>
        <w:tc>
          <w:tcPr>
            <w:tcW w:w="7351" w:type="dxa"/>
          </w:tcPr>
          <w:p w14:paraId="379830A1" w14:textId="77777777" w:rsidR="00960A8F" w:rsidRPr="00F26322" w:rsidRDefault="00960A8F" w:rsidP="00960A8F">
            <w:pPr>
              <w:tabs>
                <w:tab w:val="left" w:pos="709"/>
              </w:tabs>
              <w:rPr>
                <w:rFonts w:asciiTheme="minorHAnsi" w:hAnsiTheme="minorHAnsi" w:cstheme="majorBidi"/>
                <w:bCs/>
                <w:szCs w:val="24"/>
              </w:rPr>
            </w:pPr>
            <w:r w:rsidRPr="00F26322">
              <w:rPr>
                <w:rFonts w:asciiTheme="minorHAnsi" w:hAnsiTheme="minorHAnsi" w:cstheme="majorBidi"/>
                <w:bCs/>
                <w:szCs w:val="24"/>
              </w:rPr>
              <w:t>Any other business</w:t>
            </w:r>
          </w:p>
        </w:tc>
      </w:tr>
      <w:tr w:rsidR="00960A8F" w:rsidRPr="00F26322" w14:paraId="66839737" w14:textId="77777777" w:rsidTr="00E02B2D">
        <w:trPr>
          <w:jc w:val="center"/>
        </w:trPr>
        <w:tc>
          <w:tcPr>
            <w:tcW w:w="587" w:type="dxa"/>
          </w:tcPr>
          <w:p w14:paraId="502EE243" w14:textId="0A1D637B"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19</w:t>
            </w:r>
            <w:r w:rsidR="00E02B2D">
              <w:rPr>
                <w:rFonts w:asciiTheme="minorHAnsi" w:hAnsiTheme="minorHAnsi" w:cstheme="majorBidi"/>
                <w:szCs w:val="24"/>
              </w:rPr>
              <w:t>.</w:t>
            </w:r>
          </w:p>
        </w:tc>
        <w:tc>
          <w:tcPr>
            <w:tcW w:w="7351" w:type="dxa"/>
          </w:tcPr>
          <w:p w14:paraId="31AB11A9" w14:textId="77777777" w:rsidR="00960A8F" w:rsidRPr="00F26322" w:rsidRDefault="00960A8F" w:rsidP="00960A8F">
            <w:pPr>
              <w:tabs>
                <w:tab w:val="left" w:pos="709"/>
              </w:tabs>
              <w:rPr>
                <w:rFonts w:asciiTheme="minorHAnsi" w:hAnsiTheme="minorHAnsi" w:cstheme="majorBidi"/>
                <w:bCs/>
                <w:szCs w:val="24"/>
              </w:rPr>
            </w:pPr>
            <w:r w:rsidRPr="00F26322">
              <w:rPr>
                <w:rFonts w:asciiTheme="minorHAnsi" w:hAnsiTheme="minorHAnsi" w:cstheme="majorBidi"/>
                <w:bCs/>
                <w:szCs w:val="24"/>
              </w:rPr>
              <w:t>Closure of meeting</w:t>
            </w:r>
          </w:p>
        </w:tc>
      </w:tr>
    </w:tbl>
    <w:p w14:paraId="5D5067D8" w14:textId="77777777" w:rsidR="006E78D8" w:rsidRPr="00F26322" w:rsidRDefault="006E78D8" w:rsidP="00455B6D">
      <w:pPr>
        <w:jc w:val="center"/>
        <w:rPr>
          <w:rFonts w:asciiTheme="minorHAnsi" w:hAnsiTheme="minorHAnsi"/>
        </w:rPr>
      </w:pPr>
    </w:p>
    <w:p w14:paraId="70ACAC99" w14:textId="77777777" w:rsidR="006E78D8" w:rsidRPr="00F26322" w:rsidRDefault="006E78D8" w:rsidP="00E762DE">
      <w:pPr>
        <w:rPr>
          <w:rFonts w:asciiTheme="minorHAnsi" w:hAnsiTheme="minorHAnsi"/>
        </w:rPr>
      </w:pPr>
    </w:p>
    <w:p w14:paraId="2B664F56" w14:textId="77777777" w:rsidR="006E78D8" w:rsidRPr="00F26322" w:rsidRDefault="006E78D8" w:rsidP="00E762DE">
      <w:pPr>
        <w:rPr>
          <w:rFonts w:asciiTheme="minorHAnsi" w:hAnsiTheme="minorHAnsi"/>
        </w:rPr>
      </w:pPr>
    </w:p>
    <w:p w14:paraId="0EFE637F" w14:textId="77777777" w:rsidR="006E78D8" w:rsidRPr="00F26322" w:rsidRDefault="006E78D8" w:rsidP="00E762DE">
      <w:pPr>
        <w:rPr>
          <w:rFonts w:asciiTheme="minorHAnsi" w:hAnsiTheme="minorHAnsi"/>
        </w:rPr>
      </w:pPr>
    </w:p>
    <w:p w14:paraId="503BBD07" w14:textId="77777777" w:rsidR="006E78D8" w:rsidRPr="00F26322" w:rsidRDefault="006E78D8" w:rsidP="00E762DE">
      <w:pPr>
        <w:rPr>
          <w:rFonts w:asciiTheme="minorHAnsi" w:hAnsiTheme="minorHAnsi"/>
        </w:rPr>
      </w:pPr>
    </w:p>
    <w:p w14:paraId="40CFABB5" w14:textId="77777777" w:rsidR="00F41D85" w:rsidRDefault="00F41D85" w:rsidP="006E78D8">
      <w:pPr>
        <w:tabs>
          <w:tab w:val="clear" w:pos="794"/>
          <w:tab w:val="clear" w:pos="1191"/>
          <w:tab w:val="clear" w:pos="1588"/>
          <w:tab w:val="clear" w:pos="1985"/>
        </w:tabs>
        <w:spacing w:before="0"/>
        <w:jc w:val="center"/>
        <w:rPr>
          <w:rFonts w:asciiTheme="minorHAnsi" w:hAnsiTheme="minorHAnsi" w:cstheme="majorBidi"/>
          <w:b/>
          <w:bCs/>
          <w:sz w:val="28"/>
          <w:szCs w:val="28"/>
        </w:rPr>
      </w:pPr>
    </w:p>
    <w:p w14:paraId="5AF46ADF" w14:textId="766E0690" w:rsidR="006E78D8" w:rsidRPr="00F26322" w:rsidRDefault="006E78D8" w:rsidP="006E78D8">
      <w:pPr>
        <w:tabs>
          <w:tab w:val="clear" w:pos="794"/>
          <w:tab w:val="clear" w:pos="1191"/>
          <w:tab w:val="clear" w:pos="1588"/>
          <w:tab w:val="clear" w:pos="1985"/>
        </w:tabs>
        <w:spacing w:before="0"/>
        <w:jc w:val="center"/>
        <w:rPr>
          <w:rFonts w:asciiTheme="minorHAnsi" w:hAnsiTheme="minorHAnsi" w:cstheme="majorBidi"/>
          <w:b/>
          <w:bCs/>
          <w:sz w:val="28"/>
          <w:szCs w:val="28"/>
        </w:rPr>
      </w:pPr>
      <w:r w:rsidRPr="00F26322">
        <w:rPr>
          <w:rFonts w:asciiTheme="minorHAnsi" w:hAnsiTheme="minorHAnsi" w:cstheme="majorBidi"/>
          <w:b/>
          <w:bCs/>
          <w:sz w:val="28"/>
          <w:szCs w:val="28"/>
        </w:rPr>
        <w:lastRenderedPageBreak/>
        <w:t>ANNEX C</w:t>
      </w:r>
    </w:p>
    <w:p w14:paraId="6DB4CD71" w14:textId="77777777" w:rsidR="006E78D8" w:rsidRPr="00F26322" w:rsidRDefault="006E78D8" w:rsidP="006E78D8">
      <w:pPr>
        <w:spacing w:before="0"/>
        <w:jc w:val="center"/>
        <w:rPr>
          <w:rFonts w:asciiTheme="minorHAnsi" w:hAnsiTheme="minorHAnsi"/>
        </w:rPr>
      </w:pPr>
      <w:r w:rsidRPr="00F26322">
        <w:rPr>
          <w:rFonts w:asciiTheme="minorHAnsi" w:hAnsiTheme="minorHAnsi"/>
        </w:rPr>
        <w:t>(to TSB Collective letter 4/RevCom)</w:t>
      </w:r>
    </w:p>
    <w:p w14:paraId="65109CB3" w14:textId="77777777" w:rsidR="007F1759" w:rsidRPr="00F26322" w:rsidRDefault="007F1759" w:rsidP="007F1759">
      <w:pPr>
        <w:jc w:val="center"/>
        <w:rPr>
          <w:rFonts w:asciiTheme="minorHAnsi" w:hAnsiTheme="minorHAnsi" w:cstheme="majorBidi"/>
          <w:b/>
          <w:bCs/>
          <w:szCs w:val="24"/>
        </w:rPr>
      </w:pPr>
      <w:r w:rsidRPr="00F26322">
        <w:rPr>
          <w:rFonts w:asciiTheme="minorHAnsi" w:hAnsiTheme="minorHAnsi" w:cstheme="majorBidi"/>
          <w:b/>
          <w:bCs/>
          <w:szCs w:val="24"/>
        </w:rPr>
        <w:t>Practical information for participants</w:t>
      </w:r>
    </w:p>
    <w:p w14:paraId="49585E90" w14:textId="77777777" w:rsidR="007F1759" w:rsidRPr="00F26322" w:rsidRDefault="007F1759" w:rsidP="007F1759">
      <w:pPr>
        <w:pStyle w:val="Default"/>
        <w:numPr>
          <w:ilvl w:val="0"/>
          <w:numId w:val="9"/>
        </w:numPr>
        <w:spacing w:before="240" w:after="120" w:line="320" w:lineRule="exact"/>
        <w:ind w:left="357" w:hanging="357"/>
        <w:jc w:val="both"/>
        <w:rPr>
          <w:rFonts w:asciiTheme="minorHAnsi" w:hAnsiTheme="minorHAnsi" w:cstheme="majorBidi"/>
          <w:lang w:val="en-GB"/>
        </w:rPr>
      </w:pPr>
      <w:r w:rsidRPr="00F26322">
        <w:rPr>
          <w:rFonts w:asciiTheme="minorHAnsi" w:hAnsiTheme="minorHAnsi" w:cstheme="majorBidi"/>
          <w:b/>
          <w:bCs/>
          <w:lang w:val="en-GB"/>
        </w:rPr>
        <w:t xml:space="preserve">Venue </w:t>
      </w:r>
    </w:p>
    <w:p w14:paraId="5E30847D" w14:textId="6CA3DC79" w:rsidR="007F1759" w:rsidRPr="00F26322" w:rsidRDefault="007F1759" w:rsidP="005B5E84">
      <w:pPr>
        <w:widowControl w:val="0"/>
        <w:tabs>
          <w:tab w:val="clear" w:pos="794"/>
          <w:tab w:val="clear" w:pos="1191"/>
          <w:tab w:val="clear" w:pos="1588"/>
          <w:tab w:val="clear" w:pos="1985"/>
        </w:tabs>
        <w:spacing w:before="0"/>
        <w:ind w:right="5416"/>
        <w:jc w:val="both"/>
        <w:rPr>
          <w:rFonts w:asciiTheme="minorHAnsi" w:eastAsia="Calibri" w:hAnsiTheme="minorHAnsi" w:cstheme="majorBidi"/>
          <w:b/>
          <w:bCs/>
          <w:spacing w:val="1"/>
          <w:szCs w:val="24"/>
        </w:rPr>
      </w:pPr>
      <w:r w:rsidRPr="00F26322">
        <w:rPr>
          <w:rFonts w:asciiTheme="minorHAnsi" w:eastAsia="Calibri" w:hAnsiTheme="minorHAnsi" w:cstheme="majorBidi"/>
          <w:b/>
          <w:bCs/>
          <w:szCs w:val="24"/>
        </w:rPr>
        <w:t xml:space="preserve">Le Palace Gammarth </w:t>
      </w:r>
      <w:r w:rsidR="00A004B2" w:rsidRPr="00F26322">
        <w:rPr>
          <w:rFonts w:asciiTheme="minorHAnsi" w:eastAsia="Calibri" w:hAnsiTheme="minorHAnsi" w:cstheme="majorBidi"/>
          <w:b/>
          <w:bCs/>
          <w:szCs w:val="24"/>
        </w:rPr>
        <w:t>H</w:t>
      </w:r>
      <w:r w:rsidR="00A004B2" w:rsidRPr="00F26322">
        <w:rPr>
          <w:rFonts w:asciiTheme="minorHAnsi" w:eastAsia="Calibri" w:hAnsiTheme="minorHAnsi" w:cstheme="majorBidi"/>
          <w:b/>
          <w:bCs/>
          <w:spacing w:val="-1"/>
          <w:szCs w:val="24"/>
        </w:rPr>
        <w:t>o</w:t>
      </w:r>
      <w:r w:rsidR="00A004B2" w:rsidRPr="00F26322">
        <w:rPr>
          <w:rFonts w:asciiTheme="minorHAnsi" w:eastAsia="Calibri" w:hAnsiTheme="minorHAnsi" w:cstheme="majorBidi"/>
          <w:b/>
          <w:bCs/>
          <w:szCs w:val="24"/>
        </w:rPr>
        <w:t>tel</w:t>
      </w:r>
    </w:p>
    <w:p w14:paraId="566C58E2" w14:textId="77777777" w:rsidR="00A04892" w:rsidRPr="00F26322" w:rsidRDefault="00EF0734" w:rsidP="007F1759">
      <w:pPr>
        <w:widowControl w:val="0"/>
        <w:tabs>
          <w:tab w:val="clear" w:pos="794"/>
          <w:tab w:val="clear" w:pos="1191"/>
          <w:tab w:val="clear" w:pos="1588"/>
          <w:tab w:val="clear" w:pos="1985"/>
        </w:tabs>
        <w:spacing w:before="0"/>
        <w:ind w:right="5416"/>
        <w:jc w:val="both"/>
        <w:rPr>
          <w:rFonts w:asciiTheme="minorHAnsi" w:hAnsiTheme="minorHAnsi"/>
        </w:rPr>
      </w:pPr>
      <w:r w:rsidRPr="00F26322">
        <w:rPr>
          <w:rFonts w:asciiTheme="minorHAnsi" w:hAnsiTheme="minorHAnsi"/>
        </w:rPr>
        <w:t>Complexe Cap Gammarth</w:t>
      </w:r>
    </w:p>
    <w:p w14:paraId="780975FA" w14:textId="77777777" w:rsidR="00A04892" w:rsidRPr="00F26322" w:rsidRDefault="00A04892" w:rsidP="007F1759">
      <w:pPr>
        <w:widowControl w:val="0"/>
        <w:tabs>
          <w:tab w:val="clear" w:pos="794"/>
          <w:tab w:val="clear" w:pos="1191"/>
          <w:tab w:val="clear" w:pos="1588"/>
          <w:tab w:val="clear" w:pos="1985"/>
        </w:tabs>
        <w:spacing w:before="0"/>
        <w:ind w:right="5416"/>
        <w:jc w:val="both"/>
        <w:rPr>
          <w:rFonts w:asciiTheme="minorHAnsi" w:hAnsiTheme="minorHAnsi"/>
        </w:rPr>
      </w:pPr>
      <w:r w:rsidRPr="00F26322">
        <w:rPr>
          <w:rFonts w:asciiTheme="minorHAnsi" w:hAnsiTheme="minorHAnsi"/>
        </w:rPr>
        <w:t>P.O.Box</w:t>
      </w:r>
      <w:r w:rsidR="00EF0734" w:rsidRPr="00F26322">
        <w:rPr>
          <w:rFonts w:asciiTheme="minorHAnsi" w:hAnsiTheme="minorHAnsi"/>
        </w:rPr>
        <w:t xml:space="preserve"> 86 2078 La Marsa </w:t>
      </w:r>
    </w:p>
    <w:p w14:paraId="7FC990B3" w14:textId="0A5F79AA" w:rsidR="00A04892" w:rsidRPr="00F26322" w:rsidRDefault="00EF0734" w:rsidP="007F1759">
      <w:pPr>
        <w:widowControl w:val="0"/>
        <w:tabs>
          <w:tab w:val="clear" w:pos="794"/>
          <w:tab w:val="clear" w:pos="1191"/>
          <w:tab w:val="clear" w:pos="1588"/>
          <w:tab w:val="clear" w:pos="1985"/>
        </w:tabs>
        <w:spacing w:before="0"/>
        <w:ind w:right="5416"/>
        <w:jc w:val="both"/>
        <w:rPr>
          <w:rFonts w:asciiTheme="minorHAnsi" w:hAnsiTheme="minorHAnsi"/>
        </w:rPr>
      </w:pPr>
      <w:r w:rsidRPr="00F26322">
        <w:rPr>
          <w:rFonts w:asciiTheme="minorHAnsi" w:hAnsiTheme="minorHAnsi"/>
        </w:rPr>
        <w:t xml:space="preserve">Les Côtes de Carthage </w:t>
      </w:r>
      <w:r w:rsidR="00A04892" w:rsidRPr="00F26322">
        <w:rPr>
          <w:rFonts w:asciiTheme="minorHAnsi" w:hAnsiTheme="minorHAnsi"/>
        </w:rPr>
        <w:t>–</w:t>
      </w:r>
      <w:r w:rsidRPr="00F26322">
        <w:rPr>
          <w:rFonts w:asciiTheme="minorHAnsi" w:hAnsiTheme="minorHAnsi"/>
        </w:rPr>
        <w:t xml:space="preserve"> Tunisie</w:t>
      </w:r>
    </w:p>
    <w:p w14:paraId="0AA82C93" w14:textId="77777777" w:rsidR="00A04892" w:rsidRPr="00FA4B15" w:rsidRDefault="00EF0734" w:rsidP="007F1759">
      <w:pPr>
        <w:widowControl w:val="0"/>
        <w:tabs>
          <w:tab w:val="clear" w:pos="794"/>
          <w:tab w:val="clear" w:pos="1191"/>
          <w:tab w:val="clear" w:pos="1588"/>
          <w:tab w:val="clear" w:pos="1985"/>
        </w:tabs>
        <w:spacing w:before="0"/>
        <w:ind w:right="5416"/>
        <w:jc w:val="both"/>
        <w:rPr>
          <w:rFonts w:asciiTheme="minorHAnsi" w:hAnsiTheme="minorHAnsi"/>
          <w:lang w:val="fr-CH"/>
        </w:rPr>
      </w:pPr>
      <w:r w:rsidRPr="00FA4B15">
        <w:rPr>
          <w:rFonts w:asciiTheme="minorHAnsi" w:hAnsiTheme="minorHAnsi"/>
          <w:b/>
          <w:bCs/>
          <w:lang w:val="fr-CH"/>
        </w:rPr>
        <w:t>Tél :</w:t>
      </w:r>
      <w:r w:rsidRPr="00FA4B15">
        <w:rPr>
          <w:rFonts w:asciiTheme="minorHAnsi" w:hAnsiTheme="minorHAnsi"/>
          <w:lang w:val="fr-CH"/>
        </w:rPr>
        <w:t xml:space="preserve"> +216 71 912 000</w:t>
      </w:r>
    </w:p>
    <w:p w14:paraId="66073B3B" w14:textId="7C3041E7" w:rsidR="00EF0734" w:rsidRPr="00FA4B15" w:rsidRDefault="00EF0734" w:rsidP="007F1759">
      <w:pPr>
        <w:widowControl w:val="0"/>
        <w:tabs>
          <w:tab w:val="clear" w:pos="794"/>
          <w:tab w:val="clear" w:pos="1191"/>
          <w:tab w:val="clear" w:pos="1588"/>
          <w:tab w:val="clear" w:pos="1985"/>
        </w:tabs>
        <w:spacing w:before="0"/>
        <w:ind w:right="5416"/>
        <w:jc w:val="both"/>
        <w:rPr>
          <w:rFonts w:asciiTheme="minorHAnsi" w:hAnsiTheme="minorHAnsi"/>
          <w:lang w:val="fr-CH"/>
        </w:rPr>
      </w:pPr>
      <w:r w:rsidRPr="00FA4B15">
        <w:rPr>
          <w:rFonts w:asciiTheme="minorHAnsi" w:hAnsiTheme="minorHAnsi"/>
          <w:b/>
          <w:bCs/>
          <w:lang w:val="fr-CH"/>
        </w:rPr>
        <w:t>Fax :</w:t>
      </w:r>
      <w:r w:rsidRPr="00FA4B15">
        <w:rPr>
          <w:rFonts w:asciiTheme="minorHAnsi" w:hAnsiTheme="minorHAnsi"/>
          <w:lang w:val="fr-CH"/>
        </w:rPr>
        <w:t xml:space="preserve"> +216 71 911 442 / +216 71 911 971</w:t>
      </w:r>
    </w:p>
    <w:p w14:paraId="168B3833" w14:textId="3FAB5AC1" w:rsidR="00A04892" w:rsidRPr="00A42458" w:rsidRDefault="00A04892" w:rsidP="007F1759">
      <w:pPr>
        <w:widowControl w:val="0"/>
        <w:tabs>
          <w:tab w:val="clear" w:pos="794"/>
          <w:tab w:val="clear" w:pos="1191"/>
          <w:tab w:val="clear" w:pos="1588"/>
          <w:tab w:val="clear" w:pos="1985"/>
        </w:tabs>
        <w:spacing w:before="0"/>
        <w:ind w:right="5416"/>
        <w:jc w:val="both"/>
        <w:rPr>
          <w:rFonts w:asciiTheme="minorHAnsi" w:hAnsiTheme="minorHAnsi"/>
          <w:lang w:val="en-US"/>
        </w:rPr>
      </w:pPr>
      <w:r w:rsidRPr="00A42458">
        <w:rPr>
          <w:rFonts w:asciiTheme="minorHAnsi" w:eastAsia="Calibri" w:hAnsiTheme="minorHAnsi" w:cstheme="majorBidi"/>
          <w:b/>
          <w:bCs/>
          <w:spacing w:val="-1"/>
          <w:szCs w:val="24"/>
          <w:lang w:val="en-US"/>
        </w:rPr>
        <w:t>Web</w:t>
      </w:r>
      <w:r w:rsidRPr="00A42458">
        <w:rPr>
          <w:rFonts w:asciiTheme="minorHAnsi" w:eastAsia="Calibri" w:hAnsiTheme="minorHAnsi" w:cstheme="majorBidi"/>
          <w:b/>
          <w:bCs/>
          <w:szCs w:val="24"/>
          <w:lang w:val="en-US"/>
        </w:rPr>
        <w:t>s</w:t>
      </w:r>
      <w:r w:rsidRPr="00A42458">
        <w:rPr>
          <w:rFonts w:asciiTheme="minorHAnsi" w:eastAsia="Calibri" w:hAnsiTheme="minorHAnsi" w:cstheme="majorBidi"/>
          <w:b/>
          <w:bCs/>
          <w:spacing w:val="1"/>
          <w:szCs w:val="24"/>
          <w:lang w:val="en-US"/>
        </w:rPr>
        <w:t>i</w:t>
      </w:r>
      <w:r w:rsidRPr="00A42458">
        <w:rPr>
          <w:rFonts w:asciiTheme="minorHAnsi" w:eastAsia="Calibri" w:hAnsiTheme="minorHAnsi" w:cstheme="majorBidi"/>
          <w:b/>
          <w:bCs/>
          <w:szCs w:val="24"/>
          <w:lang w:val="en-US"/>
        </w:rPr>
        <w:t xml:space="preserve">te : </w:t>
      </w:r>
      <w:hyperlink r:id="rId21" w:history="1">
        <w:r w:rsidRPr="00A42458">
          <w:rPr>
            <w:rStyle w:val="Hyperlink"/>
            <w:rFonts w:asciiTheme="minorHAnsi" w:eastAsia="Calibri" w:hAnsiTheme="minorHAnsi" w:cstheme="majorBidi"/>
            <w:szCs w:val="24"/>
            <w:lang w:val="en-US"/>
          </w:rPr>
          <w:t>http://www.lepalace.tn/</w:t>
        </w:r>
      </w:hyperlink>
      <w:r w:rsidRPr="00A42458">
        <w:rPr>
          <w:rFonts w:asciiTheme="minorHAnsi" w:eastAsia="Calibri" w:hAnsiTheme="minorHAnsi" w:cstheme="majorBidi"/>
          <w:b/>
          <w:bCs/>
          <w:szCs w:val="24"/>
          <w:lang w:val="en-US"/>
        </w:rPr>
        <w:t xml:space="preserve"> </w:t>
      </w:r>
    </w:p>
    <w:p w14:paraId="3E7835DA" w14:textId="77777777" w:rsidR="00EF0734" w:rsidRPr="00A42458" w:rsidRDefault="00EF0734" w:rsidP="007F1759">
      <w:pPr>
        <w:widowControl w:val="0"/>
        <w:tabs>
          <w:tab w:val="clear" w:pos="794"/>
          <w:tab w:val="clear" w:pos="1191"/>
          <w:tab w:val="clear" w:pos="1588"/>
          <w:tab w:val="clear" w:pos="1985"/>
        </w:tabs>
        <w:spacing w:before="0"/>
        <w:ind w:right="5416"/>
        <w:jc w:val="both"/>
        <w:rPr>
          <w:rFonts w:asciiTheme="minorHAnsi" w:eastAsia="Calibri" w:hAnsiTheme="minorHAnsi" w:cstheme="majorBidi"/>
          <w:b/>
          <w:bCs/>
          <w:spacing w:val="1"/>
          <w:szCs w:val="24"/>
          <w:highlight w:val="yellow"/>
          <w:lang w:val="en-US"/>
        </w:rPr>
      </w:pPr>
    </w:p>
    <w:p w14:paraId="1FA480E2" w14:textId="77777777" w:rsidR="007F1759" w:rsidRPr="00F26322" w:rsidRDefault="007F1759" w:rsidP="007F1759">
      <w:pPr>
        <w:tabs>
          <w:tab w:val="left" w:pos="426"/>
          <w:tab w:val="left" w:pos="1276"/>
          <w:tab w:val="left" w:pos="5671"/>
          <w:tab w:val="left" w:pos="6238"/>
          <w:tab w:val="left" w:pos="7655"/>
          <w:tab w:val="left" w:pos="8222"/>
        </w:tabs>
        <w:spacing w:before="240"/>
        <w:ind w:right="-340"/>
        <w:contextualSpacing/>
        <w:rPr>
          <w:rFonts w:asciiTheme="minorHAnsi" w:eastAsia="SimSun" w:hAnsiTheme="minorHAnsi" w:cstheme="majorBidi"/>
          <w:b/>
          <w:bCs/>
          <w:szCs w:val="24"/>
        </w:rPr>
      </w:pPr>
      <w:r w:rsidRPr="00F26322">
        <w:rPr>
          <w:rFonts w:asciiTheme="minorHAnsi" w:eastAsia="SimSun" w:hAnsiTheme="minorHAnsi" w:cstheme="majorBidi"/>
          <w:b/>
          <w:bCs/>
          <w:szCs w:val="24"/>
        </w:rPr>
        <w:t>2.</w:t>
      </w:r>
      <w:r w:rsidRPr="00F26322">
        <w:rPr>
          <w:rFonts w:asciiTheme="minorHAnsi" w:eastAsia="SimSun" w:hAnsiTheme="minorHAnsi" w:cstheme="majorBidi"/>
          <w:b/>
          <w:bCs/>
          <w:szCs w:val="24"/>
        </w:rPr>
        <w:tab/>
        <w:t>About Tunis</w:t>
      </w:r>
    </w:p>
    <w:p w14:paraId="04F11494" w14:textId="77777777" w:rsidR="007F1759" w:rsidRPr="00F26322" w:rsidRDefault="007F1759" w:rsidP="007F1759">
      <w:pPr>
        <w:pStyle w:val="NormalWeb"/>
        <w:rPr>
          <w:rFonts w:asciiTheme="minorHAnsi" w:hAnsiTheme="minorHAnsi" w:cstheme="majorBidi"/>
          <w:sz w:val="24"/>
          <w:szCs w:val="24"/>
          <w:lang w:val="en-GB"/>
        </w:rPr>
      </w:pPr>
      <w:r w:rsidRPr="00F26322">
        <w:rPr>
          <w:rFonts w:asciiTheme="minorHAnsi" w:hAnsiTheme="minorHAnsi" w:cstheme="majorBidi"/>
          <w:b/>
          <w:bCs/>
          <w:sz w:val="24"/>
          <w:szCs w:val="24"/>
          <w:lang w:val="en-GB"/>
        </w:rPr>
        <w:t>Tunis</w:t>
      </w:r>
      <w:r w:rsidRPr="00F26322">
        <w:rPr>
          <w:rFonts w:asciiTheme="minorHAnsi" w:hAnsiTheme="minorHAnsi" w:cstheme="majorBidi"/>
          <w:sz w:val="24"/>
          <w:szCs w:val="24"/>
          <w:lang w:val="en-GB"/>
        </w:rPr>
        <w:t xml:space="preserve"> is the capital of Tunisia. It is Tunisia's largest city, with a population of 651,183 as of 2013. </w:t>
      </w:r>
    </w:p>
    <w:p w14:paraId="2FAF2744" w14:textId="77777777" w:rsidR="007F1759" w:rsidRPr="00F26322" w:rsidRDefault="007F1759" w:rsidP="007F1759">
      <w:pPr>
        <w:pStyle w:val="NormalWeb"/>
        <w:rPr>
          <w:rFonts w:asciiTheme="minorHAnsi" w:hAnsiTheme="minorHAnsi" w:cstheme="majorBidi"/>
          <w:sz w:val="24"/>
          <w:szCs w:val="24"/>
          <w:lang w:val="en-GB"/>
        </w:rPr>
      </w:pPr>
      <w:r w:rsidRPr="00F26322">
        <w:rPr>
          <w:rFonts w:asciiTheme="minorHAnsi" w:hAnsiTheme="minorHAnsi" w:cstheme="majorBidi"/>
          <w:sz w:val="24"/>
          <w:szCs w:val="24"/>
          <w:lang w:val="en-GB"/>
        </w:rPr>
        <w:t>Situated on a large Mediterranean Sea gulf (the Gulf of Tunis), behind the Lake of Tunis and the port of La Goulette (Halq al Wadi), the city extends along the coastal plain and the hills that surround it. At the centre of more modern development (from the colonial era and later) lies the old medina. Beyond this district lie the suburbs of Carthage, La Marsa, and Sidi Bou Said.</w:t>
      </w:r>
    </w:p>
    <w:p w14:paraId="6D8229B3" w14:textId="77777777" w:rsidR="007F1759" w:rsidRPr="00F26322" w:rsidRDefault="007F1759" w:rsidP="007F1759">
      <w:pPr>
        <w:pStyle w:val="NormalWeb"/>
        <w:rPr>
          <w:rFonts w:asciiTheme="minorHAnsi" w:hAnsiTheme="minorHAnsi" w:cstheme="majorBidi"/>
          <w:sz w:val="24"/>
          <w:szCs w:val="24"/>
          <w:lang w:val="en-GB"/>
        </w:rPr>
      </w:pPr>
      <w:r w:rsidRPr="00F26322">
        <w:rPr>
          <w:rFonts w:asciiTheme="minorHAnsi" w:hAnsiTheme="minorHAnsi" w:cstheme="majorBidi"/>
          <w:sz w:val="24"/>
          <w:szCs w:val="24"/>
          <w:lang w:val="en-GB"/>
        </w:rPr>
        <w:t>Just through the Sea Gate (also known as the Bab el Bahr and the Porte de France) begins the modern city, or Ville Nouvelle, transversed by the grand Avenue Habib Bourguiba (often referred to by popular press and travel guides as "the Tunisian Champs-Élysées"), where the colonial-era buildings provide a clear contrast to smaller, older structures. As the capital city of the country, Tunis is the focus of Tunisian political and administrative life; it is also the centre of the country's commercial activity. The expansion of the Tunisian economy in recent decades is reflected in the booming development of the outer city where one can see clearly the social challenges brought about by rapid modernization in Tunisia.</w:t>
      </w:r>
    </w:p>
    <w:p w14:paraId="3586BB9A" w14:textId="77777777" w:rsidR="007F1759" w:rsidRPr="00F26322" w:rsidRDefault="007F1759" w:rsidP="007F1759">
      <w:pPr>
        <w:pStyle w:val="NormalWeb"/>
        <w:rPr>
          <w:rFonts w:asciiTheme="minorHAnsi" w:hAnsiTheme="minorHAnsi" w:cstheme="majorBidi"/>
          <w:sz w:val="24"/>
          <w:szCs w:val="24"/>
          <w:lang w:val="en-GB"/>
        </w:rPr>
      </w:pPr>
    </w:p>
    <w:p w14:paraId="0CD7DB4A" w14:textId="77777777" w:rsidR="007F1759" w:rsidRPr="00F26322" w:rsidRDefault="007F1759" w:rsidP="007F1759">
      <w:pPr>
        <w:pStyle w:val="NormalWeb"/>
        <w:rPr>
          <w:rFonts w:asciiTheme="minorHAnsi" w:hAnsiTheme="minorHAnsi" w:cstheme="majorBidi"/>
          <w:sz w:val="24"/>
          <w:szCs w:val="24"/>
          <w:lang w:val="en-GB"/>
        </w:rPr>
      </w:pPr>
      <w:r w:rsidRPr="00F26322">
        <w:rPr>
          <w:rFonts w:asciiTheme="minorHAnsi" w:hAnsiTheme="minorHAnsi" w:cstheme="majorBidi"/>
          <w:noProof/>
          <w:sz w:val="24"/>
          <w:szCs w:val="24"/>
        </w:rPr>
        <w:drawing>
          <wp:inline distT="0" distB="0" distL="0" distR="0" wp14:anchorId="6064E0AC" wp14:editId="190C1202">
            <wp:extent cx="6177915" cy="34620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unis.png"/>
                    <pic:cNvPicPr/>
                  </pic:nvPicPr>
                  <pic:blipFill>
                    <a:blip r:embed="rId22">
                      <a:extLst>
                        <a:ext uri="{28A0092B-C50C-407E-A947-70E740481C1C}">
                          <a14:useLocalDpi xmlns:a14="http://schemas.microsoft.com/office/drawing/2010/main" val="0"/>
                        </a:ext>
                      </a:extLst>
                    </a:blip>
                    <a:stretch>
                      <a:fillRect/>
                    </a:stretch>
                  </pic:blipFill>
                  <pic:spPr>
                    <a:xfrm>
                      <a:off x="0" y="0"/>
                      <a:ext cx="6177915" cy="3462020"/>
                    </a:xfrm>
                    <a:prstGeom prst="rect">
                      <a:avLst/>
                    </a:prstGeom>
                  </pic:spPr>
                </pic:pic>
              </a:graphicData>
            </a:graphic>
          </wp:inline>
        </w:drawing>
      </w:r>
      <w:r w:rsidRPr="00F26322">
        <w:rPr>
          <w:rFonts w:asciiTheme="minorHAnsi" w:hAnsiTheme="minorHAnsi" w:cstheme="majorBidi"/>
          <w:sz w:val="24"/>
          <w:szCs w:val="24"/>
          <w:lang w:val="en-GB"/>
        </w:rPr>
        <w:br/>
      </w:r>
    </w:p>
    <w:p w14:paraId="3A3B80EF" w14:textId="77777777" w:rsidR="002C380B" w:rsidRPr="00F26322" w:rsidRDefault="002C380B" w:rsidP="00CE149A">
      <w:pPr>
        <w:tabs>
          <w:tab w:val="left" w:pos="426"/>
          <w:tab w:val="left" w:pos="1276"/>
          <w:tab w:val="left" w:pos="5671"/>
          <w:tab w:val="left" w:pos="6238"/>
          <w:tab w:val="left" w:pos="7655"/>
          <w:tab w:val="left" w:pos="8222"/>
        </w:tabs>
        <w:snapToGrid w:val="0"/>
        <w:spacing w:after="120"/>
        <w:ind w:right="-340"/>
        <w:rPr>
          <w:rFonts w:asciiTheme="minorHAnsi" w:eastAsia="SimSun" w:hAnsiTheme="minorHAnsi" w:cstheme="majorBidi"/>
          <w:b/>
          <w:bCs/>
          <w:szCs w:val="24"/>
        </w:rPr>
      </w:pPr>
    </w:p>
    <w:p w14:paraId="5E964F78" w14:textId="173C4266" w:rsidR="007F1759" w:rsidRPr="00F26322" w:rsidRDefault="007F1759" w:rsidP="00CE149A">
      <w:pPr>
        <w:tabs>
          <w:tab w:val="left" w:pos="426"/>
          <w:tab w:val="left" w:pos="1276"/>
          <w:tab w:val="left" w:pos="5671"/>
          <w:tab w:val="left" w:pos="6238"/>
          <w:tab w:val="left" w:pos="7655"/>
          <w:tab w:val="left" w:pos="8222"/>
        </w:tabs>
        <w:snapToGrid w:val="0"/>
        <w:spacing w:after="120"/>
        <w:ind w:right="-340"/>
        <w:rPr>
          <w:rFonts w:asciiTheme="minorHAnsi" w:eastAsia="SimSun" w:hAnsiTheme="minorHAnsi" w:cstheme="majorBidi"/>
          <w:b/>
          <w:bCs/>
          <w:szCs w:val="24"/>
          <w:highlight w:val="yellow"/>
        </w:rPr>
      </w:pPr>
      <w:r w:rsidRPr="00F26322">
        <w:rPr>
          <w:rFonts w:asciiTheme="minorHAnsi" w:eastAsia="SimSun" w:hAnsiTheme="minorHAnsi" w:cstheme="majorBidi"/>
          <w:b/>
          <w:bCs/>
          <w:szCs w:val="24"/>
        </w:rPr>
        <w:lastRenderedPageBreak/>
        <w:t>3.</w:t>
      </w:r>
      <w:r w:rsidRPr="00F26322">
        <w:rPr>
          <w:rFonts w:asciiTheme="minorHAnsi" w:eastAsia="SimSun" w:hAnsiTheme="minorHAnsi" w:cstheme="majorBidi"/>
          <w:b/>
          <w:bCs/>
          <w:szCs w:val="24"/>
        </w:rPr>
        <w:tab/>
        <w:t>Hotel Accommodation</w:t>
      </w:r>
    </w:p>
    <w:p w14:paraId="47739A6A" w14:textId="66B1E4D2" w:rsidR="007F1759" w:rsidRPr="00F26322" w:rsidRDefault="00677171" w:rsidP="00905F19">
      <w:pPr>
        <w:widowControl w:val="0"/>
        <w:tabs>
          <w:tab w:val="clear" w:pos="794"/>
          <w:tab w:val="clear" w:pos="1191"/>
          <w:tab w:val="clear" w:pos="1588"/>
          <w:tab w:val="clear" w:pos="1985"/>
        </w:tabs>
        <w:spacing w:before="0"/>
        <w:ind w:right="1932"/>
        <w:jc w:val="both"/>
        <w:rPr>
          <w:rFonts w:asciiTheme="minorHAnsi" w:eastAsia="SimSun" w:hAnsiTheme="minorHAnsi" w:cstheme="majorBidi"/>
          <w:b/>
          <w:bCs/>
          <w:szCs w:val="24"/>
        </w:rPr>
      </w:pPr>
      <w:r w:rsidRPr="00F26322">
        <w:rPr>
          <w:rFonts w:asciiTheme="minorHAnsi" w:eastAsia="Calibri" w:hAnsiTheme="minorHAnsi" w:cstheme="majorBidi"/>
          <w:b/>
          <w:bCs/>
          <w:szCs w:val="24"/>
        </w:rPr>
        <w:t xml:space="preserve">Le Palace Gammarth </w:t>
      </w:r>
      <w:r w:rsidR="00905F19" w:rsidRPr="00F26322">
        <w:rPr>
          <w:rFonts w:asciiTheme="minorHAnsi" w:eastAsia="Calibri" w:hAnsiTheme="minorHAnsi" w:cstheme="majorBidi"/>
          <w:b/>
          <w:bCs/>
          <w:szCs w:val="24"/>
        </w:rPr>
        <w:t>H</w:t>
      </w:r>
      <w:r w:rsidR="00905F19" w:rsidRPr="00F26322">
        <w:rPr>
          <w:rFonts w:asciiTheme="minorHAnsi" w:eastAsia="Calibri" w:hAnsiTheme="minorHAnsi" w:cstheme="majorBidi"/>
          <w:b/>
          <w:bCs/>
          <w:spacing w:val="-1"/>
          <w:szCs w:val="24"/>
        </w:rPr>
        <w:t>o</w:t>
      </w:r>
      <w:r w:rsidR="00905F19" w:rsidRPr="00F26322">
        <w:rPr>
          <w:rFonts w:asciiTheme="minorHAnsi" w:eastAsia="Calibri" w:hAnsiTheme="minorHAnsi" w:cstheme="majorBidi"/>
          <w:b/>
          <w:bCs/>
          <w:szCs w:val="24"/>
        </w:rPr>
        <w:t xml:space="preserve">tel </w:t>
      </w:r>
      <w:r w:rsidR="007F1759" w:rsidRPr="00F26322">
        <w:rPr>
          <w:rFonts w:asciiTheme="minorHAnsi" w:eastAsia="SimSun" w:hAnsiTheme="minorHAnsi" w:cstheme="majorBidi"/>
          <w:b/>
          <w:bCs/>
          <w:szCs w:val="24"/>
        </w:rPr>
        <w:t>(also meeting venue for the events)</w:t>
      </w:r>
    </w:p>
    <w:p w14:paraId="7DBE956F" w14:textId="692F1ED8" w:rsidR="00A004B2" w:rsidRPr="00F26322" w:rsidRDefault="00A004B2" w:rsidP="00CE149A">
      <w:pPr>
        <w:widowControl w:val="0"/>
        <w:tabs>
          <w:tab w:val="clear" w:pos="794"/>
          <w:tab w:val="clear" w:pos="1191"/>
          <w:tab w:val="clear" w:pos="1588"/>
          <w:tab w:val="clear" w:pos="1985"/>
        </w:tabs>
        <w:spacing w:line="276" w:lineRule="auto"/>
        <w:ind w:right="90"/>
        <w:jc w:val="both"/>
        <w:rPr>
          <w:rFonts w:asciiTheme="minorHAnsi" w:eastAsia="SimSun" w:hAnsiTheme="minorHAnsi" w:cstheme="majorBidi"/>
          <w:szCs w:val="24"/>
          <w:lang w:eastAsia="zh-CN"/>
        </w:rPr>
      </w:pPr>
      <w:r w:rsidRPr="00F26322">
        <w:rPr>
          <w:rFonts w:asciiTheme="minorHAnsi" w:eastAsia="SimSun" w:hAnsiTheme="minorHAnsi" w:cstheme="majorBidi"/>
          <w:szCs w:val="24"/>
          <w:lang w:eastAsia="zh-CN"/>
        </w:rPr>
        <w:t xml:space="preserve">Located </w:t>
      </w:r>
      <w:r w:rsidR="001E7EA2" w:rsidRPr="00F26322">
        <w:rPr>
          <w:rFonts w:asciiTheme="minorHAnsi" w:eastAsia="SimSun" w:hAnsiTheme="minorHAnsi" w:cstheme="majorBidi"/>
          <w:szCs w:val="24"/>
          <w:lang w:eastAsia="zh-CN"/>
        </w:rPr>
        <w:t>on the</w:t>
      </w:r>
      <w:r w:rsidRPr="00F26322">
        <w:rPr>
          <w:rFonts w:asciiTheme="minorHAnsi" w:eastAsia="SimSun" w:hAnsiTheme="minorHAnsi" w:cstheme="majorBidi"/>
          <w:szCs w:val="24"/>
          <w:lang w:eastAsia="zh-CN"/>
        </w:rPr>
        <w:t xml:space="preserve"> Gammarth hill</w:t>
      </w:r>
      <w:r w:rsidR="001E7EA2" w:rsidRPr="00F26322">
        <w:rPr>
          <w:rFonts w:asciiTheme="minorHAnsi" w:eastAsia="SimSun" w:hAnsiTheme="minorHAnsi" w:cstheme="majorBidi"/>
          <w:szCs w:val="24"/>
          <w:lang w:eastAsia="zh-CN"/>
        </w:rPr>
        <w:t xml:space="preserve">, </w:t>
      </w:r>
      <w:r w:rsidR="00905F19" w:rsidRPr="00F26322">
        <w:rPr>
          <w:rFonts w:asciiTheme="minorHAnsi" w:eastAsia="Calibri" w:hAnsiTheme="minorHAnsi" w:cstheme="majorBidi"/>
          <w:szCs w:val="24"/>
        </w:rPr>
        <w:t>Le Palace Gammarth H</w:t>
      </w:r>
      <w:r w:rsidR="00905F19" w:rsidRPr="00F26322">
        <w:rPr>
          <w:rFonts w:asciiTheme="minorHAnsi" w:eastAsia="Calibri" w:hAnsiTheme="minorHAnsi" w:cstheme="majorBidi"/>
          <w:spacing w:val="-1"/>
          <w:szCs w:val="24"/>
        </w:rPr>
        <w:t>o</w:t>
      </w:r>
      <w:r w:rsidR="00905F19" w:rsidRPr="00F26322">
        <w:rPr>
          <w:rFonts w:asciiTheme="minorHAnsi" w:eastAsia="Calibri" w:hAnsiTheme="minorHAnsi" w:cstheme="majorBidi"/>
          <w:szCs w:val="24"/>
        </w:rPr>
        <w:t>tel is</w:t>
      </w:r>
      <w:r w:rsidRPr="00F26322">
        <w:rPr>
          <w:rFonts w:asciiTheme="minorHAnsi" w:eastAsia="SimSun" w:hAnsiTheme="minorHAnsi" w:cstheme="majorBidi"/>
          <w:szCs w:val="24"/>
          <w:lang w:eastAsia="zh-CN"/>
        </w:rPr>
        <w:t xml:space="preserve"> </w:t>
      </w:r>
      <w:r w:rsidR="00905F19" w:rsidRPr="00F26322">
        <w:rPr>
          <w:rFonts w:asciiTheme="minorHAnsi" w:eastAsia="SimSun" w:hAnsiTheme="minorHAnsi" w:cstheme="majorBidi"/>
          <w:szCs w:val="24"/>
          <w:lang w:eastAsia="zh-CN"/>
        </w:rPr>
        <w:t xml:space="preserve">the jewel </w:t>
      </w:r>
      <w:r w:rsidR="007E3254" w:rsidRPr="00F26322">
        <w:rPr>
          <w:rFonts w:asciiTheme="minorHAnsi" w:eastAsia="SimSun" w:hAnsiTheme="minorHAnsi" w:cstheme="majorBidi"/>
          <w:szCs w:val="24"/>
          <w:lang w:eastAsia="zh-CN"/>
        </w:rPr>
        <w:t xml:space="preserve">of </w:t>
      </w:r>
      <w:r w:rsidR="00905F19" w:rsidRPr="00F26322">
        <w:rPr>
          <w:rFonts w:asciiTheme="minorHAnsi" w:eastAsia="SimSun" w:hAnsiTheme="minorHAnsi" w:cstheme="majorBidi"/>
          <w:szCs w:val="24"/>
          <w:lang w:eastAsia="zh-CN"/>
        </w:rPr>
        <w:t xml:space="preserve">business hotels in Tunisia </w:t>
      </w:r>
      <w:r w:rsidRPr="00F26322">
        <w:rPr>
          <w:rFonts w:asciiTheme="minorHAnsi" w:eastAsia="SimSun" w:hAnsiTheme="minorHAnsi" w:cstheme="majorBidi"/>
          <w:szCs w:val="24"/>
          <w:lang w:eastAsia="zh-CN"/>
        </w:rPr>
        <w:t>bordering the Mediterranean</w:t>
      </w:r>
      <w:r w:rsidR="00905F19" w:rsidRPr="00F26322">
        <w:rPr>
          <w:rFonts w:asciiTheme="minorHAnsi" w:eastAsia="SimSun" w:hAnsiTheme="minorHAnsi" w:cstheme="majorBidi"/>
          <w:szCs w:val="24"/>
          <w:lang w:eastAsia="zh-CN"/>
        </w:rPr>
        <w:t xml:space="preserve"> and</w:t>
      </w:r>
      <w:r w:rsidRPr="00F26322">
        <w:rPr>
          <w:rFonts w:asciiTheme="minorHAnsi" w:eastAsia="SimSun" w:hAnsiTheme="minorHAnsi" w:cstheme="majorBidi"/>
          <w:szCs w:val="24"/>
          <w:lang w:eastAsia="zh-CN"/>
        </w:rPr>
        <w:t xml:space="preserve"> overlooking the Gulf of Tunis</w:t>
      </w:r>
      <w:r w:rsidR="00905F19" w:rsidRPr="00F26322">
        <w:rPr>
          <w:rFonts w:asciiTheme="minorHAnsi" w:eastAsia="SimSun" w:hAnsiTheme="minorHAnsi" w:cstheme="majorBidi"/>
          <w:szCs w:val="24"/>
          <w:lang w:eastAsia="zh-CN"/>
        </w:rPr>
        <w:t>.</w:t>
      </w:r>
      <w:r w:rsidRPr="00F26322">
        <w:rPr>
          <w:rFonts w:asciiTheme="minorHAnsi" w:eastAsia="SimSun" w:hAnsiTheme="minorHAnsi" w:cstheme="majorBidi"/>
          <w:szCs w:val="24"/>
          <w:lang w:eastAsia="zh-CN"/>
        </w:rPr>
        <w:t xml:space="preserve"> It is the symbol of a true art of living in Tunisia. The hotel is </w:t>
      </w:r>
      <w:r w:rsidR="00CD15C7" w:rsidRPr="00F26322">
        <w:rPr>
          <w:rFonts w:asciiTheme="minorHAnsi" w:eastAsia="SimSun" w:hAnsiTheme="minorHAnsi" w:cstheme="majorBidi"/>
          <w:szCs w:val="24"/>
          <w:lang w:eastAsia="zh-CN"/>
        </w:rPr>
        <w:t xml:space="preserve">situated </w:t>
      </w:r>
      <w:r w:rsidRPr="00F26322">
        <w:rPr>
          <w:rFonts w:asciiTheme="minorHAnsi" w:eastAsia="SimSun" w:hAnsiTheme="minorHAnsi" w:cstheme="majorBidi"/>
          <w:szCs w:val="24"/>
          <w:lang w:eastAsia="zh-CN"/>
        </w:rPr>
        <w:t>20 minutes from Tunis Carthage International Airport</w:t>
      </w:r>
      <w:r w:rsidR="00CD15C7" w:rsidRPr="00F26322">
        <w:rPr>
          <w:rFonts w:asciiTheme="minorHAnsi" w:eastAsia="SimSun" w:hAnsiTheme="minorHAnsi" w:cstheme="majorBidi"/>
          <w:szCs w:val="24"/>
          <w:lang w:eastAsia="zh-CN"/>
        </w:rPr>
        <w:t xml:space="preserve"> and</w:t>
      </w:r>
      <w:r w:rsidRPr="00F26322">
        <w:rPr>
          <w:rFonts w:asciiTheme="minorHAnsi" w:eastAsia="SimSun" w:hAnsiTheme="minorHAnsi" w:cstheme="majorBidi"/>
          <w:szCs w:val="24"/>
          <w:lang w:eastAsia="zh-CN"/>
        </w:rPr>
        <w:t xml:space="preserve"> 20 minutes from downtown. Its 239 rooms and 44 suites, conference center with </w:t>
      </w:r>
      <w:r w:rsidR="007E3254" w:rsidRPr="00F26322">
        <w:rPr>
          <w:rFonts w:asciiTheme="minorHAnsi" w:eastAsia="SimSun" w:hAnsiTheme="minorHAnsi" w:cstheme="majorBidi"/>
          <w:szCs w:val="24"/>
          <w:lang w:eastAsia="zh-CN"/>
        </w:rPr>
        <w:t>nine</w:t>
      </w:r>
      <w:r w:rsidRPr="00F26322">
        <w:rPr>
          <w:rFonts w:asciiTheme="minorHAnsi" w:eastAsia="SimSun" w:hAnsiTheme="minorHAnsi" w:cstheme="majorBidi"/>
          <w:szCs w:val="24"/>
          <w:lang w:eastAsia="zh-CN"/>
        </w:rPr>
        <w:t xml:space="preserve"> meeting rooms of various capacities, its restaurants and bar are designed to combine business and relaxation in the great tradition of luxury and elegance.</w:t>
      </w:r>
    </w:p>
    <w:p w14:paraId="45DD68B1" w14:textId="77777777" w:rsidR="00CD15C7" w:rsidRPr="00F26322" w:rsidRDefault="00CD15C7" w:rsidP="00CD15C7">
      <w:pPr>
        <w:widowControl w:val="0"/>
        <w:tabs>
          <w:tab w:val="clear" w:pos="794"/>
          <w:tab w:val="clear" w:pos="1191"/>
          <w:tab w:val="clear" w:pos="1588"/>
          <w:tab w:val="clear" w:pos="1985"/>
        </w:tabs>
        <w:ind w:right="90"/>
        <w:jc w:val="both"/>
        <w:rPr>
          <w:rFonts w:asciiTheme="minorHAnsi" w:eastAsia="SimSun" w:hAnsiTheme="minorHAnsi" w:cstheme="majorBidi"/>
          <w:szCs w:val="24"/>
          <w:lang w:eastAsia="zh-CN"/>
        </w:rPr>
      </w:pPr>
    </w:p>
    <w:p w14:paraId="3B5286D3" w14:textId="77777777" w:rsidR="00CD15C7" w:rsidRPr="00F26322" w:rsidRDefault="00CD15C7" w:rsidP="007E3254">
      <w:pPr>
        <w:widowControl w:val="0"/>
        <w:tabs>
          <w:tab w:val="clear" w:pos="794"/>
          <w:tab w:val="clear" w:pos="1191"/>
          <w:tab w:val="clear" w:pos="1588"/>
          <w:tab w:val="clear" w:pos="1985"/>
        </w:tabs>
        <w:spacing w:before="0" w:line="276" w:lineRule="auto"/>
        <w:ind w:right="5416"/>
        <w:jc w:val="both"/>
        <w:rPr>
          <w:rFonts w:asciiTheme="minorHAnsi" w:eastAsia="Calibri" w:hAnsiTheme="minorHAnsi" w:cstheme="majorBidi"/>
          <w:b/>
          <w:bCs/>
          <w:szCs w:val="24"/>
        </w:rPr>
      </w:pPr>
      <w:r w:rsidRPr="00F26322">
        <w:rPr>
          <w:rFonts w:asciiTheme="minorHAnsi" w:eastAsia="Calibri" w:hAnsiTheme="minorHAnsi" w:cstheme="majorBidi"/>
          <w:b/>
          <w:bCs/>
          <w:szCs w:val="24"/>
        </w:rPr>
        <w:t>Le Palace Gammarth H</w:t>
      </w:r>
      <w:r w:rsidRPr="00F26322">
        <w:rPr>
          <w:rFonts w:asciiTheme="minorHAnsi" w:eastAsia="Calibri" w:hAnsiTheme="minorHAnsi" w:cstheme="majorBidi"/>
          <w:b/>
          <w:bCs/>
          <w:spacing w:val="-1"/>
          <w:szCs w:val="24"/>
        </w:rPr>
        <w:t>o</w:t>
      </w:r>
      <w:r w:rsidRPr="00F26322">
        <w:rPr>
          <w:rFonts w:asciiTheme="minorHAnsi" w:eastAsia="Calibri" w:hAnsiTheme="minorHAnsi" w:cstheme="majorBidi"/>
          <w:b/>
          <w:bCs/>
          <w:szCs w:val="24"/>
        </w:rPr>
        <w:t>tel</w:t>
      </w:r>
    </w:p>
    <w:p w14:paraId="59D4C4A0" w14:textId="68E7440A" w:rsidR="008D741F" w:rsidRPr="00F26322" w:rsidRDefault="008D741F" w:rsidP="006C307E">
      <w:pPr>
        <w:widowControl w:val="0"/>
        <w:tabs>
          <w:tab w:val="clear" w:pos="794"/>
          <w:tab w:val="clear" w:pos="1191"/>
          <w:tab w:val="clear" w:pos="1588"/>
          <w:tab w:val="clear" w:pos="1985"/>
        </w:tabs>
        <w:spacing w:before="0" w:line="276" w:lineRule="auto"/>
        <w:ind w:right="5416"/>
        <w:jc w:val="both"/>
        <w:rPr>
          <w:rFonts w:asciiTheme="minorHAnsi" w:hAnsiTheme="minorHAnsi"/>
        </w:rPr>
      </w:pPr>
      <w:r w:rsidRPr="00F26322">
        <w:rPr>
          <w:rFonts w:asciiTheme="minorHAnsi" w:eastAsia="Calibri" w:hAnsiTheme="minorHAnsi" w:cstheme="majorBidi"/>
          <w:b/>
          <w:bCs/>
          <w:spacing w:val="-1"/>
          <w:szCs w:val="24"/>
        </w:rPr>
        <w:t>Web</w:t>
      </w:r>
      <w:r w:rsidRPr="00F26322">
        <w:rPr>
          <w:rFonts w:asciiTheme="minorHAnsi" w:eastAsia="Calibri" w:hAnsiTheme="minorHAnsi" w:cstheme="majorBidi"/>
          <w:b/>
          <w:bCs/>
          <w:szCs w:val="24"/>
        </w:rPr>
        <w:t>s</w:t>
      </w:r>
      <w:r w:rsidRPr="00F26322">
        <w:rPr>
          <w:rFonts w:asciiTheme="minorHAnsi" w:eastAsia="Calibri" w:hAnsiTheme="minorHAnsi" w:cstheme="majorBidi"/>
          <w:b/>
          <w:bCs/>
          <w:spacing w:val="1"/>
          <w:szCs w:val="24"/>
        </w:rPr>
        <w:t>i</w:t>
      </w:r>
      <w:r w:rsidRPr="00F26322">
        <w:rPr>
          <w:rFonts w:asciiTheme="minorHAnsi" w:eastAsia="Calibri" w:hAnsiTheme="minorHAnsi" w:cstheme="majorBidi"/>
          <w:b/>
          <w:bCs/>
          <w:szCs w:val="24"/>
        </w:rPr>
        <w:t xml:space="preserve">te: </w:t>
      </w:r>
      <w:hyperlink r:id="rId23" w:history="1">
        <w:r w:rsidRPr="00F26322">
          <w:rPr>
            <w:rStyle w:val="Hyperlink"/>
            <w:rFonts w:asciiTheme="minorHAnsi" w:eastAsia="Calibri" w:hAnsiTheme="minorHAnsi" w:cstheme="majorBidi"/>
            <w:szCs w:val="24"/>
          </w:rPr>
          <w:t>http://www.lepalace.tn/</w:t>
        </w:r>
      </w:hyperlink>
      <w:r w:rsidRPr="00F26322">
        <w:rPr>
          <w:rFonts w:asciiTheme="minorHAnsi" w:eastAsia="Calibri" w:hAnsiTheme="minorHAnsi" w:cstheme="majorBidi"/>
          <w:b/>
          <w:bCs/>
          <w:szCs w:val="24"/>
        </w:rPr>
        <w:t xml:space="preserve"> </w:t>
      </w:r>
    </w:p>
    <w:p w14:paraId="680B2AE9" w14:textId="400739FC" w:rsidR="00CD15C7" w:rsidRPr="00F26322" w:rsidRDefault="008D741F" w:rsidP="007E3254">
      <w:pPr>
        <w:widowControl w:val="0"/>
        <w:tabs>
          <w:tab w:val="clear" w:pos="794"/>
          <w:tab w:val="clear" w:pos="1191"/>
          <w:tab w:val="clear" w:pos="1588"/>
          <w:tab w:val="clear" w:pos="1985"/>
        </w:tabs>
        <w:spacing w:before="0" w:line="276" w:lineRule="auto"/>
        <w:ind w:right="5416"/>
        <w:jc w:val="both"/>
        <w:rPr>
          <w:rFonts w:asciiTheme="minorHAnsi" w:hAnsiTheme="minorHAnsi"/>
          <w:lang w:val="fr-CH"/>
        </w:rPr>
      </w:pPr>
      <w:r w:rsidRPr="00F26322">
        <w:rPr>
          <w:rFonts w:asciiTheme="minorHAnsi" w:eastAsia="Calibri" w:hAnsiTheme="minorHAnsi" w:cstheme="majorBidi"/>
          <w:b/>
          <w:bCs/>
          <w:spacing w:val="1"/>
          <w:szCs w:val="24"/>
          <w:lang w:val="fr-CH"/>
        </w:rPr>
        <w:t xml:space="preserve">Address : </w:t>
      </w:r>
      <w:r w:rsidR="00B24A07" w:rsidRPr="00F26322">
        <w:rPr>
          <w:rFonts w:asciiTheme="minorHAnsi" w:eastAsia="Calibri" w:hAnsiTheme="minorHAnsi" w:cstheme="majorBidi"/>
          <w:b/>
          <w:bCs/>
          <w:spacing w:val="1"/>
          <w:szCs w:val="24"/>
          <w:lang w:val="fr-CH"/>
        </w:rPr>
        <w:t xml:space="preserve">    </w:t>
      </w:r>
      <w:r w:rsidR="00CD15C7" w:rsidRPr="00F26322">
        <w:rPr>
          <w:rFonts w:asciiTheme="minorHAnsi" w:hAnsiTheme="minorHAnsi"/>
          <w:lang w:val="fr-CH"/>
        </w:rPr>
        <w:t>Complexe Cap Gammarth</w:t>
      </w:r>
    </w:p>
    <w:p w14:paraId="0F7A19D1" w14:textId="48961097" w:rsidR="00CD15C7" w:rsidRPr="00F26322" w:rsidRDefault="008D741F" w:rsidP="007E3254">
      <w:pPr>
        <w:widowControl w:val="0"/>
        <w:tabs>
          <w:tab w:val="clear" w:pos="794"/>
          <w:tab w:val="clear" w:pos="1191"/>
          <w:tab w:val="clear" w:pos="1588"/>
          <w:tab w:val="clear" w:pos="1985"/>
        </w:tabs>
        <w:spacing w:before="0" w:line="276" w:lineRule="auto"/>
        <w:ind w:left="720" w:right="5416"/>
        <w:jc w:val="both"/>
        <w:rPr>
          <w:rFonts w:asciiTheme="minorHAnsi" w:hAnsiTheme="minorHAnsi"/>
          <w:lang w:val="fr-CH"/>
        </w:rPr>
      </w:pPr>
      <w:r w:rsidRPr="00F26322">
        <w:rPr>
          <w:rFonts w:asciiTheme="minorHAnsi" w:hAnsiTheme="minorHAnsi"/>
          <w:lang w:val="fr-CH"/>
        </w:rPr>
        <w:t xml:space="preserve">     </w:t>
      </w:r>
      <w:r w:rsidR="00B24A07" w:rsidRPr="00F26322">
        <w:rPr>
          <w:rFonts w:asciiTheme="minorHAnsi" w:hAnsiTheme="minorHAnsi"/>
          <w:lang w:val="fr-CH"/>
        </w:rPr>
        <w:t xml:space="preserve">    </w:t>
      </w:r>
      <w:r w:rsidR="00CD15C7" w:rsidRPr="00F26322">
        <w:rPr>
          <w:rFonts w:asciiTheme="minorHAnsi" w:hAnsiTheme="minorHAnsi"/>
          <w:lang w:val="fr-CH"/>
        </w:rPr>
        <w:t xml:space="preserve">P.O.Box 86 2078 La Marsa </w:t>
      </w:r>
    </w:p>
    <w:p w14:paraId="5A3D335A" w14:textId="3EA7DB55" w:rsidR="00CD15C7" w:rsidRPr="00F26322" w:rsidRDefault="008D741F" w:rsidP="007E3254">
      <w:pPr>
        <w:widowControl w:val="0"/>
        <w:tabs>
          <w:tab w:val="clear" w:pos="794"/>
          <w:tab w:val="clear" w:pos="1191"/>
          <w:tab w:val="clear" w:pos="1588"/>
          <w:tab w:val="clear" w:pos="1985"/>
        </w:tabs>
        <w:spacing w:before="0" w:line="276" w:lineRule="auto"/>
        <w:ind w:right="5416" w:firstLine="720"/>
        <w:jc w:val="both"/>
        <w:rPr>
          <w:rFonts w:asciiTheme="minorHAnsi" w:hAnsiTheme="minorHAnsi"/>
          <w:lang w:val="fr-CH"/>
        </w:rPr>
      </w:pPr>
      <w:r w:rsidRPr="00F26322">
        <w:rPr>
          <w:rFonts w:asciiTheme="minorHAnsi" w:hAnsiTheme="minorHAnsi"/>
          <w:lang w:val="fr-CH"/>
        </w:rPr>
        <w:t xml:space="preserve">     </w:t>
      </w:r>
      <w:r w:rsidR="00B24A07" w:rsidRPr="00F26322">
        <w:rPr>
          <w:rFonts w:asciiTheme="minorHAnsi" w:hAnsiTheme="minorHAnsi"/>
          <w:lang w:val="fr-CH"/>
        </w:rPr>
        <w:t xml:space="preserve">    </w:t>
      </w:r>
      <w:r w:rsidR="00CD15C7" w:rsidRPr="00F26322">
        <w:rPr>
          <w:rFonts w:asciiTheme="minorHAnsi" w:hAnsiTheme="minorHAnsi"/>
          <w:lang w:val="fr-CH"/>
        </w:rPr>
        <w:t>Les Côtes de Carthage – Tunisie</w:t>
      </w:r>
    </w:p>
    <w:p w14:paraId="78E7E805" w14:textId="0B2A1D0F" w:rsidR="00CD15C7" w:rsidRPr="00F26322" w:rsidRDefault="00CD15C7" w:rsidP="006C307E">
      <w:pPr>
        <w:widowControl w:val="0"/>
        <w:tabs>
          <w:tab w:val="clear" w:pos="794"/>
          <w:tab w:val="clear" w:pos="1191"/>
          <w:tab w:val="clear" w:pos="1588"/>
          <w:tab w:val="clear" w:pos="1985"/>
        </w:tabs>
        <w:spacing w:before="0" w:line="276" w:lineRule="auto"/>
        <w:ind w:right="5416"/>
        <w:jc w:val="both"/>
        <w:rPr>
          <w:rFonts w:asciiTheme="minorHAnsi" w:hAnsiTheme="minorHAnsi"/>
        </w:rPr>
      </w:pPr>
      <w:r w:rsidRPr="00F26322">
        <w:rPr>
          <w:rFonts w:asciiTheme="minorHAnsi" w:hAnsiTheme="minorHAnsi"/>
          <w:b/>
          <w:bCs/>
        </w:rPr>
        <w:t>T</w:t>
      </w:r>
      <w:r w:rsidR="008D741F" w:rsidRPr="00F26322">
        <w:rPr>
          <w:rFonts w:asciiTheme="minorHAnsi" w:hAnsiTheme="minorHAnsi"/>
          <w:b/>
          <w:bCs/>
        </w:rPr>
        <w:t>elephone</w:t>
      </w:r>
      <w:r w:rsidRPr="00F26322">
        <w:rPr>
          <w:rFonts w:asciiTheme="minorHAnsi" w:hAnsiTheme="minorHAnsi"/>
          <w:b/>
          <w:bCs/>
        </w:rPr>
        <w:t>:</w:t>
      </w:r>
      <w:r w:rsidRPr="00F26322">
        <w:rPr>
          <w:rFonts w:asciiTheme="minorHAnsi" w:hAnsiTheme="minorHAnsi"/>
        </w:rPr>
        <w:t xml:space="preserve"> +216 71 912 000</w:t>
      </w:r>
    </w:p>
    <w:p w14:paraId="73BD1055" w14:textId="69A991BA" w:rsidR="00CD15C7" w:rsidRPr="00F26322" w:rsidRDefault="00CD15C7" w:rsidP="006C307E">
      <w:pPr>
        <w:widowControl w:val="0"/>
        <w:tabs>
          <w:tab w:val="clear" w:pos="794"/>
          <w:tab w:val="clear" w:pos="1191"/>
          <w:tab w:val="clear" w:pos="1588"/>
          <w:tab w:val="clear" w:pos="1985"/>
        </w:tabs>
        <w:spacing w:before="0" w:line="276" w:lineRule="auto"/>
        <w:ind w:right="4342"/>
        <w:jc w:val="both"/>
        <w:rPr>
          <w:rFonts w:asciiTheme="minorHAnsi" w:hAnsiTheme="minorHAnsi"/>
        </w:rPr>
      </w:pPr>
      <w:r w:rsidRPr="00F26322">
        <w:rPr>
          <w:rFonts w:asciiTheme="minorHAnsi" w:hAnsiTheme="minorHAnsi"/>
          <w:b/>
          <w:bCs/>
        </w:rPr>
        <w:t>Fax:</w:t>
      </w:r>
      <w:r w:rsidRPr="00F26322">
        <w:rPr>
          <w:rFonts w:asciiTheme="minorHAnsi" w:hAnsiTheme="minorHAnsi"/>
        </w:rPr>
        <w:t xml:space="preserve"> </w:t>
      </w:r>
      <w:r w:rsidR="008D741F" w:rsidRPr="00F26322">
        <w:rPr>
          <w:rFonts w:asciiTheme="minorHAnsi" w:hAnsiTheme="minorHAnsi"/>
        </w:rPr>
        <w:t xml:space="preserve">           </w:t>
      </w:r>
      <w:r w:rsidR="001E1B6B" w:rsidRPr="00F26322">
        <w:rPr>
          <w:rFonts w:asciiTheme="minorHAnsi" w:hAnsiTheme="minorHAnsi"/>
        </w:rPr>
        <w:t xml:space="preserve">  </w:t>
      </w:r>
      <w:r w:rsidRPr="00F26322">
        <w:rPr>
          <w:rFonts w:asciiTheme="minorHAnsi" w:hAnsiTheme="minorHAnsi"/>
        </w:rPr>
        <w:t>+216 71 911 442 / +216 71 911 971</w:t>
      </w:r>
    </w:p>
    <w:p w14:paraId="53FED8BF" w14:textId="77777777" w:rsidR="009A754F" w:rsidRPr="00F26322" w:rsidRDefault="009A754F" w:rsidP="007F1759">
      <w:pPr>
        <w:tabs>
          <w:tab w:val="clear" w:pos="794"/>
          <w:tab w:val="clear" w:pos="1191"/>
          <w:tab w:val="clear" w:pos="1588"/>
          <w:tab w:val="clear" w:pos="1985"/>
        </w:tabs>
        <w:spacing w:before="0" w:after="200" w:line="276" w:lineRule="auto"/>
        <w:contextualSpacing/>
        <w:jc w:val="both"/>
        <w:rPr>
          <w:rFonts w:asciiTheme="minorHAnsi" w:eastAsia="SimSun" w:hAnsiTheme="minorHAnsi"/>
          <w:b/>
          <w:bCs/>
        </w:rPr>
      </w:pPr>
    </w:p>
    <w:p w14:paraId="148D9563" w14:textId="5A2AE635" w:rsidR="007F1759" w:rsidRPr="00F26322" w:rsidRDefault="007F1759" w:rsidP="007F1759">
      <w:pPr>
        <w:tabs>
          <w:tab w:val="clear" w:pos="794"/>
          <w:tab w:val="clear" w:pos="1191"/>
          <w:tab w:val="clear" w:pos="1588"/>
          <w:tab w:val="clear" w:pos="1985"/>
        </w:tabs>
        <w:spacing w:before="0" w:after="200" w:line="276" w:lineRule="auto"/>
        <w:contextualSpacing/>
        <w:jc w:val="both"/>
        <w:rPr>
          <w:rFonts w:asciiTheme="minorHAnsi" w:eastAsia="SimSun" w:hAnsiTheme="minorHAnsi"/>
          <w:b/>
          <w:bCs/>
        </w:rPr>
      </w:pPr>
      <w:r w:rsidRPr="00F26322">
        <w:rPr>
          <w:rFonts w:asciiTheme="minorHAnsi" w:eastAsia="SimSun" w:hAnsiTheme="minorHAnsi"/>
          <w:b/>
          <w:bCs/>
        </w:rPr>
        <w:t>Recommended Hotels</w:t>
      </w:r>
    </w:p>
    <w:tbl>
      <w:tblPr>
        <w:tblStyle w:val="TableGrid1"/>
        <w:tblW w:w="0" w:type="auto"/>
        <w:tblLook w:val="04A0" w:firstRow="1" w:lastRow="0" w:firstColumn="1" w:lastColumn="0" w:noHBand="0" w:noVBand="1"/>
      </w:tblPr>
      <w:tblGrid>
        <w:gridCol w:w="3643"/>
        <w:gridCol w:w="3253"/>
        <w:gridCol w:w="2823"/>
      </w:tblGrid>
      <w:tr w:rsidR="009E3A6F" w:rsidRPr="00F26322" w14:paraId="24B441EB" w14:textId="77777777" w:rsidTr="002C380B">
        <w:tc>
          <w:tcPr>
            <w:tcW w:w="3643" w:type="dxa"/>
          </w:tcPr>
          <w:p w14:paraId="518B7154" w14:textId="77777777" w:rsidR="009E3A6F" w:rsidRPr="00F26322" w:rsidRDefault="009E3A6F" w:rsidP="009E3A6F">
            <w:pPr>
              <w:jc w:val="center"/>
              <w:rPr>
                <w:rFonts w:asciiTheme="minorHAnsi" w:hAnsiTheme="minorHAnsi"/>
                <w:b/>
                <w:bCs/>
                <w:color w:val="000000"/>
                <w:szCs w:val="24"/>
              </w:rPr>
            </w:pPr>
            <w:r w:rsidRPr="00F26322">
              <w:rPr>
                <w:rFonts w:asciiTheme="minorHAnsi" w:hAnsiTheme="minorHAnsi"/>
                <w:b/>
                <w:bCs/>
                <w:color w:val="000000"/>
                <w:szCs w:val="24"/>
              </w:rPr>
              <w:t>Hotel</w:t>
            </w:r>
          </w:p>
        </w:tc>
        <w:tc>
          <w:tcPr>
            <w:tcW w:w="3253" w:type="dxa"/>
          </w:tcPr>
          <w:p w14:paraId="6D877F00" w14:textId="51E8E402" w:rsidR="009E3A6F" w:rsidRPr="00F26322" w:rsidRDefault="009E3A6F" w:rsidP="009E3A6F">
            <w:pPr>
              <w:jc w:val="center"/>
              <w:rPr>
                <w:rFonts w:asciiTheme="minorHAnsi" w:hAnsiTheme="minorHAnsi"/>
                <w:b/>
                <w:bCs/>
                <w:color w:val="000000"/>
                <w:szCs w:val="24"/>
              </w:rPr>
            </w:pPr>
            <w:r w:rsidRPr="00F26322">
              <w:rPr>
                <w:rFonts w:asciiTheme="minorHAnsi" w:hAnsiTheme="minorHAnsi"/>
                <w:b/>
                <w:bCs/>
                <w:color w:val="000000"/>
                <w:szCs w:val="24"/>
              </w:rPr>
              <w:t>Contact Person</w:t>
            </w:r>
            <w:r w:rsidR="00B24A07" w:rsidRPr="00F26322">
              <w:rPr>
                <w:rFonts w:asciiTheme="minorHAnsi" w:hAnsiTheme="minorHAnsi"/>
                <w:b/>
                <w:bCs/>
                <w:color w:val="000000"/>
                <w:szCs w:val="24"/>
              </w:rPr>
              <w:t xml:space="preserve"> / Phone / Fax</w:t>
            </w:r>
          </w:p>
        </w:tc>
        <w:tc>
          <w:tcPr>
            <w:tcW w:w="2823" w:type="dxa"/>
          </w:tcPr>
          <w:p w14:paraId="02201AE4" w14:textId="009BEA7C" w:rsidR="009E3A6F" w:rsidRPr="00F26322" w:rsidRDefault="00A436B1" w:rsidP="009E3A6F">
            <w:pPr>
              <w:jc w:val="center"/>
              <w:rPr>
                <w:rFonts w:asciiTheme="minorHAnsi" w:hAnsiTheme="minorHAnsi"/>
                <w:b/>
                <w:bCs/>
                <w:color w:val="000000"/>
                <w:szCs w:val="24"/>
              </w:rPr>
            </w:pPr>
            <w:r w:rsidRPr="00F26322">
              <w:rPr>
                <w:rFonts w:asciiTheme="minorHAnsi" w:hAnsiTheme="minorHAnsi"/>
                <w:b/>
                <w:bCs/>
                <w:color w:val="000000"/>
                <w:szCs w:val="24"/>
              </w:rPr>
              <w:t xml:space="preserve">Preferential </w:t>
            </w:r>
            <w:r w:rsidR="009E3A6F" w:rsidRPr="00F26322">
              <w:rPr>
                <w:rFonts w:asciiTheme="minorHAnsi" w:hAnsiTheme="minorHAnsi"/>
                <w:b/>
                <w:bCs/>
                <w:color w:val="000000"/>
                <w:szCs w:val="24"/>
              </w:rPr>
              <w:t>Rate</w:t>
            </w:r>
          </w:p>
        </w:tc>
      </w:tr>
      <w:tr w:rsidR="002F6585" w:rsidRPr="00F26322" w14:paraId="49F8E0C9" w14:textId="77777777" w:rsidTr="002C380B">
        <w:tc>
          <w:tcPr>
            <w:tcW w:w="3643" w:type="dxa"/>
          </w:tcPr>
          <w:p w14:paraId="09288926" w14:textId="77777777" w:rsidR="002F6585" w:rsidRPr="00F26322" w:rsidRDefault="002F6585" w:rsidP="002F6585">
            <w:pPr>
              <w:rPr>
                <w:rFonts w:asciiTheme="minorHAnsi" w:hAnsiTheme="minorHAnsi" w:cstheme="majorBidi"/>
                <w:color w:val="000000"/>
                <w:szCs w:val="24"/>
                <w:lang w:val="fr-FR"/>
              </w:rPr>
            </w:pPr>
            <w:r w:rsidRPr="00F26322">
              <w:rPr>
                <w:rFonts w:asciiTheme="minorHAnsi" w:hAnsiTheme="minorHAnsi" w:cstheme="majorBidi"/>
                <w:b/>
                <w:bCs/>
                <w:color w:val="000000"/>
                <w:szCs w:val="24"/>
                <w:lang w:val="fr-FR"/>
              </w:rPr>
              <w:t>Le Palace Gammarth Hotel</w:t>
            </w:r>
            <w:r w:rsidRPr="00F26322">
              <w:rPr>
                <w:rFonts w:asciiTheme="minorHAnsi" w:hAnsiTheme="minorHAnsi" w:cstheme="majorBidi"/>
                <w:color w:val="000000"/>
                <w:szCs w:val="24"/>
                <w:lang w:val="fr-FR"/>
              </w:rPr>
              <w:br/>
              <w:t>Complex Cap Gammarth</w:t>
            </w:r>
            <w:r w:rsidRPr="00F26322">
              <w:rPr>
                <w:rFonts w:asciiTheme="minorHAnsi" w:hAnsiTheme="minorHAnsi" w:cstheme="majorBidi"/>
                <w:color w:val="000000"/>
                <w:szCs w:val="24"/>
                <w:lang w:val="fr-FR"/>
              </w:rPr>
              <w:br/>
              <w:t>Les Côtes de Carthage</w:t>
            </w:r>
            <w:r w:rsidRPr="00F26322">
              <w:rPr>
                <w:rFonts w:asciiTheme="minorHAnsi" w:hAnsiTheme="minorHAnsi" w:cstheme="majorBidi"/>
                <w:color w:val="000000"/>
                <w:szCs w:val="24"/>
                <w:lang w:val="fr-FR"/>
              </w:rPr>
              <w:br/>
              <w:t>BP 86 2078 La Marsa</w:t>
            </w:r>
            <w:r w:rsidRPr="00F26322">
              <w:rPr>
                <w:rFonts w:asciiTheme="minorHAnsi" w:hAnsiTheme="minorHAnsi" w:cstheme="majorBidi"/>
                <w:color w:val="000000"/>
                <w:szCs w:val="24"/>
                <w:lang w:val="fr-FR"/>
              </w:rPr>
              <w:br/>
              <w:t>Tunisia</w:t>
            </w:r>
          </w:p>
          <w:p w14:paraId="73222DE0" w14:textId="77777777" w:rsidR="002F6585" w:rsidRPr="00F26322" w:rsidRDefault="002F6585" w:rsidP="002F6585">
            <w:pPr>
              <w:rPr>
                <w:rFonts w:asciiTheme="minorHAnsi" w:hAnsiTheme="minorHAnsi" w:cstheme="majorBidi"/>
                <w:color w:val="000000"/>
                <w:szCs w:val="24"/>
                <w:lang w:val="fr-FR"/>
              </w:rPr>
            </w:pPr>
            <w:r w:rsidRPr="00F26322">
              <w:rPr>
                <w:rFonts w:asciiTheme="minorHAnsi" w:hAnsiTheme="minorHAnsi" w:cstheme="majorBidi"/>
                <w:color w:val="000000"/>
                <w:szCs w:val="24"/>
                <w:lang w:val="fr-FR"/>
              </w:rPr>
              <w:t xml:space="preserve">URL: </w:t>
            </w:r>
            <w:hyperlink r:id="rId24" w:history="1">
              <w:r w:rsidRPr="00F26322">
                <w:rPr>
                  <w:rFonts w:asciiTheme="minorHAnsi" w:hAnsiTheme="minorHAnsi" w:cstheme="majorBidi"/>
                  <w:color w:val="0000FF"/>
                  <w:szCs w:val="24"/>
                  <w:u w:val="single"/>
                  <w:lang w:val="fr-FR"/>
                </w:rPr>
                <w:t>http://www.lepalace.tn</w:t>
              </w:r>
            </w:hyperlink>
          </w:p>
          <w:p w14:paraId="4EF00E7D" w14:textId="0146D7A0" w:rsidR="002F6585" w:rsidRPr="00F26322" w:rsidRDefault="002F6585" w:rsidP="002F6585">
            <w:pPr>
              <w:spacing w:after="120"/>
              <w:rPr>
                <w:rFonts w:asciiTheme="minorHAnsi" w:hAnsiTheme="minorHAnsi"/>
                <w:color w:val="000000"/>
                <w:szCs w:val="24"/>
                <w:lang w:val="fr-CH"/>
              </w:rPr>
            </w:pPr>
            <w:r w:rsidRPr="00F26322">
              <w:rPr>
                <w:rFonts w:asciiTheme="minorHAnsi" w:hAnsiTheme="minorHAnsi"/>
                <w:color w:val="FF0000"/>
                <w:szCs w:val="24"/>
                <w:lang w:val="fr-FR"/>
              </w:rPr>
              <w:t>(Note: Event venue)</w:t>
            </w:r>
          </w:p>
        </w:tc>
        <w:tc>
          <w:tcPr>
            <w:tcW w:w="3253" w:type="dxa"/>
          </w:tcPr>
          <w:p w14:paraId="6A68B5F7" w14:textId="15CAC24F" w:rsidR="002F6585" w:rsidRPr="00F26322" w:rsidRDefault="002F6585" w:rsidP="002F6585">
            <w:pPr>
              <w:rPr>
                <w:rFonts w:asciiTheme="minorHAnsi" w:hAnsiTheme="minorHAnsi"/>
                <w:color w:val="000000"/>
                <w:szCs w:val="24"/>
                <w:lang w:val="fr-CH"/>
              </w:rPr>
            </w:pPr>
            <w:r w:rsidRPr="00F26322">
              <w:rPr>
                <w:rFonts w:asciiTheme="minorHAnsi" w:hAnsiTheme="minorHAnsi" w:cstheme="majorBidi"/>
                <w:b/>
                <w:bCs/>
                <w:color w:val="000000"/>
                <w:szCs w:val="24"/>
                <w:lang w:val="fr-FR"/>
              </w:rPr>
              <w:t>Contact person:</w:t>
            </w:r>
            <w:r w:rsidRPr="00F26322">
              <w:rPr>
                <w:rFonts w:asciiTheme="minorHAnsi" w:hAnsiTheme="minorHAnsi" w:cstheme="majorBidi"/>
                <w:color w:val="000000"/>
                <w:szCs w:val="24"/>
                <w:lang w:val="fr-FR"/>
              </w:rPr>
              <w:t xml:space="preserve"> </w:t>
            </w:r>
            <w:r w:rsidRPr="00F26322">
              <w:rPr>
                <w:rFonts w:asciiTheme="minorHAnsi" w:hAnsiTheme="minorHAnsi" w:cstheme="majorBidi"/>
                <w:color w:val="000000"/>
                <w:szCs w:val="24"/>
                <w:lang w:val="fr-FR"/>
              </w:rPr>
              <w:br/>
              <w:t>Ms Lamia Laaridhi</w:t>
            </w:r>
            <w:r w:rsidRPr="00F26322">
              <w:rPr>
                <w:rFonts w:asciiTheme="minorHAnsi" w:hAnsiTheme="minorHAnsi" w:cstheme="majorBidi"/>
                <w:color w:val="000000"/>
                <w:szCs w:val="24"/>
                <w:lang w:val="fr-FR"/>
              </w:rPr>
              <w:br/>
              <w:t xml:space="preserve">Email: </w:t>
            </w:r>
            <w:hyperlink r:id="rId25" w:history="1">
              <w:r w:rsidRPr="00F26322">
                <w:rPr>
                  <w:rFonts w:asciiTheme="minorHAnsi" w:hAnsiTheme="minorHAnsi" w:cstheme="majorBidi"/>
                  <w:color w:val="0000FF"/>
                  <w:szCs w:val="24"/>
                  <w:u w:val="single"/>
                  <w:lang w:val="fr-FR"/>
                </w:rPr>
                <w:t>thalasso@lepalace.tn</w:t>
              </w:r>
            </w:hyperlink>
            <w:r w:rsidRPr="00F26322">
              <w:rPr>
                <w:rFonts w:asciiTheme="minorHAnsi" w:hAnsiTheme="minorHAnsi" w:cstheme="majorBidi"/>
                <w:color w:val="000000"/>
                <w:szCs w:val="24"/>
                <w:lang w:val="fr-FR"/>
              </w:rPr>
              <w:br/>
              <w:t>Tel : +216 71 91 20 00</w:t>
            </w:r>
            <w:r w:rsidRPr="00F26322">
              <w:rPr>
                <w:rFonts w:asciiTheme="minorHAnsi" w:hAnsiTheme="minorHAnsi" w:cstheme="majorBidi"/>
                <w:color w:val="000000"/>
                <w:szCs w:val="24"/>
                <w:lang w:val="fr-FR"/>
              </w:rPr>
              <w:br/>
              <w:t xml:space="preserve">Fax : +216 71 91 14 42 / </w:t>
            </w:r>
            <w:r w:rsidRPr="00F26322">
              <w:rPr>
                <w:rFonts w:asciiTheme="minorHAnsi" w:hAnsiTheme="minorHAnsi" w:cstheme="majorBidi"/>
                <w:color w:val="000000"/>
                <w:szCs w:val="24"/>
                <w:lang w:val="fr-FR"/>
              </w:rPr>
              <w:br/>
              <w:t>+ 216 71 91 19 71</w:t>
            </w:r>
          </w:p>
        </w:tc>
        <w:tc>
          <w:tcPr>
            <w:tcW w:w="2823" w:type="dxa"/>
          </w:tcPr>
          <w:p w14:paraId="1E8D187C" w14:textId="77777777" w:rsidR="002F6585" w:rsidRPr="00F26322" w:rsidRDefault="002F6585" w:rsidP="002F6585">
            <w:pPr>
              <w:rPr>
                <w:rFonts w:asciiTheme="minorHAnsi" w:hAnsiTheme="minorHAnsi" w:cstheme="majorBidi"/>
                <w:bCs/>
                <w:szCs w:val="24"/>
                <w:u w:val="single"/>
              </w:rPr>
            </w:pPr>
            <w:r w:rsidRPr="00F26322">
              <w:rPr>
                <w:rFonts w:asciiTheme="minorHAnsi" w:hAnsiTheme="minorHAnsi" w:cstheme="majorBidi"/>
                <w:bCs/>
                <w:szCs w:val="24"/>
                <w:u w:val="single"/>
              </w:rPr>
              <w:t xml:space="preserve">Single room : </w:t>
            </w:r>
          </w:p>
          <w:p w14:paraId="25F10C7A" w14:textId="77777777" w:rsidR="002F6585" w:rsidRPr="00F26322" w:rsidRDefault="002F6585" w:rsidP="002F6585">
            <w:pPr>
              <w:rPr>
                <w:rFonts w:asciiTheme="minorHAnsi" w:hAnsiTheme="minorHAnsi" w:cstheme="majorBidi"/>
                <w:bCs/>
                <w:szCs w:val="24"/>
              </w:rPr>
            </w:pPr>
            <w:r w:rsidRPr="00F26322">
              <w:rPr>
                <w:rFonts w:asciiTheme="minorHAnsi" w:hAnsiTheme="minorHAnsi" w:cstheme="majorBidi"/>
                <w:bCs/>
                <w:szCs w:val="24"/>
              </w:rPr>
              <w:t>185</w:t>
            </w:r>
            <w:r w:rsidRPr="00F26322">
              <w:rPr>
                <w:rFonts w:asciiTheme="minorHAnsi" w:hAnsiTheme="minorHAnsi" w:cstheme="majorBidi"/>
                <w:b/>
                <w:szCs w:val="24"/>
              </w:rPr>
              <w:t xml:space="preserve"> </w:t>
            </w:r>
            <w:r w:rsidRPr="00F26322">
              <w:rPr>
                <w:rFonts w:asciiTheme="minorHAnsi" w:hAnsiTheme="minorHAnsi" w:cstheme="majorBidi"/>
                <w:bCs/>
                <w:szCs w:val="24"/>
              </w:rPr>
              <w:t>TND (breakfast included)</w:t>
            </w:r>
          </w:p>
          <w:p w14:paraId="2B7861BA" w14:textId="77777777" w:rsidR="002F6585" w:rsidRPr="00F26322" w:rsidRDefault="002F6585" w:rsidP="002F6585">
            <w:pPr>
              <w:rPr>
                <w:rFonts w:asciiTheme="minorHAnsi" w:hAnsiTheme="minorHAnsi" w:cstheme="majorBidi"/>
                <w:bCs/>
                <w:szCs w:val="24"/>
                <w:u w:val="single"/>
              </w:rPr>
            </w:pPr>
            <w:r w:rsidRPr="00F26322">
              <w:rPr>
                <w:rFonts w:asciiTheme="minorHAnsi" w:hAnsiTheme="minorHAnsi" w:cstheme="majorBidi"/>
                <w:bCs/>
                <w:szCs w:val="24"/>
                <w:u w:val="single"/>
              </w:rPr>
              <w:t xml:space="preserve">Double room : </w:t>
            </w:r>
          </w:p>
          <w:p w14:paraId="4E19AC6E" w14:textId="4449DDA5" w:rsidR="002F6585" w:rsidRPr="00F26322" w:rsidRDefault="002F6585" w:rsidP="002F6585">
            <w:pPr>
              <w:rPr>
                <w:rFonts w:asciiTheme="minorHAnsi" w:hAnsiTheme="minorHAnsi"/>
                <w:color w:val="000000"/>
                <w:szCs w:val="24"/>
              </w:rPr>
            </w:pPr>
            <w:r w:rsidRPr="00F26322">
              <w:rPr>
                <w:rFonts w:asciiTheme="minorHAnsi" w:hAnsiTheme="minorHAnsi" w:cstheme="majorBidi"/>
                <w:bCs/>
                <w:szCs w:val="24"/>
              </w:rPr>
              <w:t>210</w:t>
            </w:r>
            <w:r w:rsidRPr="00F26322">
              <w:rPr>
                <w:rFonts w:asciiTheme="minorHAnsi" w:hAnsiTheme="minorHAnsi" w:cstheme="majorBidi"/>
                <w:b/>
                <w:szCs w:val="24"/>
              </w:rPr>
              <w:t xml:space="preserve"> </w:t>
            </w:r>
            <w:r w:rsidRPr="00F26322">
              <w:rPr>
                <w:rFonts w:asciiTheme="minorHAnsi" w:hAnsiTheme="minorHAnsi" w:cstheme="majorBidi"/>
                <w:bCs/>
                <w:szCs w:val="24"/>
              </w:rPr>
              <w:t>TND (breakfast included)</w:t>
            </w:r>
          </w:p>
        </w:tc>
      </w:tr>
    </w:tbl>
    <w:p w14:paraId="5E77700B" w14:textId="77777777" w:rsidR="007F1759" w:rsidRPr="00F26322" w:rsidRDefault="007F1759" w:rsidP="007F1759">
      <w:pPr>
        <w:tabs>
          <w:tab w:val="left" w:pos="426"/>
          <w:tab w:val="left" w:pos="1276"/>
          <w:tab w:val="left" w:pos="5671"/>
          <w:tab w:val="left" w:pos="6238"/>
          <w:tab w:val="left" w:pos="7655"/>
          <w:tab w:val="left" w:pos="8222"/>
        </w:tabs>
        <w:spacing w:after="120"/>
        <w:ind w:right="-340"/>
        <w:rPr>
          <w:rFonts w:asciiTheme="minorHAnsi" w:eastAsia="SimSun" w:hAnsiTheme="minorHAnsi"/>
          <w:bCs/>
          <w:sz w:val="2"/>
        </w:rPr>
      </w:pPr>
    </w:p>
    <w:p w14:paraId="7C880E35" w14:textId="38337C48" w:rsidR="007F1759" w:rsidRPr="00F26322" w:rsidRDefault="00756180" w:rsidP="00CE149A">
      <w:pPr>
        <w:tabs>
          <w:tab w:val="left" w:pos="426"/>
          <w:tab w:val="left" w:pos="1276"/>
          <w:tab w:val="left" w:pos="5671"/>
          <w:tab w:val="left" w:pos="6238"/>
          <w:tab w:val="left" w:pos="7655"/>
          <w:tab w:val="left" w:pos="8222"/>
        </w:tabs>
        <w:snapToGrid w:val="0"/>
        <w:spacing w:after="120"/>
        <w:ind w:right="-340"/>
        <w:rPr>
          <w:rFonts w:asciiTheme="minorHAnsi" w:eastAsia="SimSun" w:hAnsiTheme="minorHAnsi" w:cstheme="majorBidi"/>
          <w:b/>
          <w:bCs/>
          <w:szCs w:val="24"/>
        </w:rPr>
      </w:pPr>
      <w:r w:rsidRPr="00F26322">
        <w:rPr>
          <w:rFonts w:asciiTheme="minorHAnsi" w:eastAsia="SimSun" w:hAnsiTheme="minorHAnsi" w:cstheme="majorBidi"/>
          <w:b/>
          <w:bCs/>
          <w:szCs w:val="24"/>
        </w:rPr>
        <w:t xml:space="preserve">4. </w:t>
      </w:r>
      <w:r w:rsidR="0039040B" w:rsidRPr="00F26322">
        <w:rPr>
          <w:rFonts w:asciiTheme="minorHAnsi" w:eastAsia="SimSun" w:hAnsiTheme="minorHAnsi" w:cstheme="majorBidi"/>
          <w:b/>
          <w:bCs/>
          <w:szCs w:val="24"/>
        </w:rPr>
        <w:t xml:space="preserve">    </w:t>
      </w:r>
      <w:r w:rsidR="007F1759" w:rsidRPr="00F26322">
        <w:rPr>
          <w:rFonts w:asciiTheme="minorHAnsi" w:eastAsia="SimSun" w:hAnsiTheme="minorHAnsi" w:cstheme="majorBidi"/>
          <w:b/>
          <w:bCs/>
          <w:szCs w:val="24"/>
        </w:rPr>
        <w:t>Transportation from Airport to Hotel</w:t>
      </w:r>
    </w:p>
    <w:p w14:paraId="336BC67B" w14:textId="2BBC59E5" w:rsidR="00F90D63" w:rsidRPr="00F26322" w:rsidRDefault="00F90D63" w:rsidP="004610FB">
      <w:pPr>
        <w:tabs>
          <w:tab w:val="num" w:pos="0"/>
        </w:tabs>
        <w:spacing w:line="276" w:lineRule="auto"/>
        <w:ind w:right="-138"/>
        <w:rPr>
          <w:rFonts w:asciiTheme="minorHAnsi" w:hAnsiTheme="minorHAnsi" w:cstheme="majorBidi"/>
          <w:b/>
          <w:bCs/>
          <w:szCs w:val="24"/>
        </w:rPr>
      </w:pPr>
      <w:r w:rsidRPr="00F26322">
        <w:rPr>
          <w:rFonts w:asciiTheme="minorHAnsi" w:hAnsiTheme="minorHAnsi" w:cstheme="majorBidi"/>
          <w:szCs w:val="24"/>
        </w:rPr>
        <w:t xml:space="preserve">Transportation will be provided by Tunisia Telecom to all participants at no cost upon arrival and departure and to the meeting venue.  In order to ensure airport pick-up upon arrival and departure, participants are requested to complete and return the Airport Transfer Form </w:t>
      </w:r>
      <w:r w:rsidR="008A6F69" w:rsidRPr="00F26322">
        <w:rPr>
          <w:rFonts w:asciiTheme="minorHAnsi" w:hAnsiTheme="minorHAnsi" w:cstheme="majorBidi"/>
          <w:b/>
          <w:bCs/>
          <w:szCs w:val="24"/>
        </w:rPr>
        <w:t>(</w:t>
      </w:r>
      <w:r w:rsidR="002968B8" w:rsidRPr="00F26322">
        <w:rPr>
          <w:rFonts w:asciiTheme="minorHAnsi" w:hAnsiTheme="minorHAnsi" w:cstheme="majorBidi"/>
          <w:b/>
          <w:bCs/>
          <w:szCs w:val="24"/>
        </w:rPr>
        <w:t>Form 2</w:t>
      </w:r>
      <w:r w:rsidR="008A6F69" w:rsidRPr="00F26322">
        <w:rPr>
          <w:rFonts w:asciiTheme="minorHAnsi" w:hAnsiTheme="minorHAnsi" w:cstheme="majorBidi"/>
          <w:b/>
          <w:bCs/>
          <w:szCs w:val="24"/>
        </w:rPr>
        <w:t>)</w:t>
      </w:r>
      <w:r w:rsidRPr="00F26322">
        <w:rPr>
          <w:rFonts w:asciiTheme="minorHAnsi" w:hAnsiTheme="minorHAnsi" w:cstheme="majorBidi"/>
          <w:b/>
          <w:bCs/>
          <w:szCs w:val="24"/>
        </w:rPr>
        <w:t xml:space="preserve"> </w:t>
      </w:r>
      <w:r w:rsidRPr="00F26322">
        <w:rPr>
          <w:rFonts w:asciiTheme="minorHAnsi" w:hAnsiTheme="minorHAnsi" w:cstheme="majorBidi"/>
          <w:szCs w:val="24"/>
        </w:rPr>
        <w:t xml:space="preserve">to the local host contact:  </w:t>
      </w:r>
      <w:r w:rsidR="003D72D3" w:rsidRPr="00F26322">
        <w:rPr>
          <w:rFonts w:asciiTheme="minorHAnsi" w:hAnsiTheme="minorHAnsi" w:cstheme="majorBidi"/>
          <w:b/>
          <w:bCs/>
          <w:szCs w:val="24"/>
        </w:rPr>
        <w:t xml:space="preserve">Mr. Riadh Baghdadi </w:t>
      </w:r>
      <w:r w:rsidR="003D72D3" w:rsidRPr="00F26322">
        <w:rPr>
          <w:rFonts w:asciiTheme="minorHAnsi" w:hAnsiTheme="minorHAnsi" w:cstheme="majorBidi"/>
          <w:szCs w:val="24"/>
        </w:rPr>
        <w:t>(Email:</w:t>
      </w:r>
      <w:r w:rsidR="003D72D3" w:rsidRPr="00F26322">
        <w:rPr>
          <w:rFonts w:asciiTheme="minorHAnsi" w:hAnsiTheme="minorHAnsi"/>
        </w:rPr>
        <w:t xml:space="preserve"> </w:t>
      </w:r>
      <w:hyperlink r:id="rId26" w:history="1">
        <w:r w:rsidR="003D72D3" w:rsidRPr="00F26322">
          <w:rPr>
            <w:rStyle w:val="Hyperlink"/>
            <w:rFonts w:asciiTheme="minorHAnsi" w:hAnsiTheme="minorHAnsi" w:cstheme="majorBidi"/>
            <w:szCs w:val="24"/>
          </w:rPr>
          <w:t>riadh.baghdadi@tunisietelecom.tn</w:t>
        </w:r>
      </w:hyperlink>
      <w:r w:rsidR="003D72D3" w:rsidRPr="00F26322">
        <w:rPr>
          <w:rFonts w:asciiTheme="minorHAnsi" w:hAnsiTheme="minorHAnsi" w:cstheme="majorBidi"/>
          <w:szCs w:val="24"/>
        </w:rPr>
        <w:t>; Telephone:</w:t>
      </w:r>
      <w:r w:rsidR="003D72D3" w:rsidRPr="00F26322">
        <w:rPr>
          <w:rFonts w:asciiTheme="minorHAnsi" w:hAnsiTheme="minorHAnsi"/>
          <w:szCs w:val="24"/>
        </w:rPr>
        <w:t xml:space="preserve"> +216 71 105 749; Mobile +216 99 257 730) </w:t>
      </w:r>
      <w:r w:rsidRPr="00F26322">
        <w:rPr>
          <w:rFonts w:asciiTheme="minorHAnsi" w:hAnsiTheme="minorHAnsi" w:cstheme="majorBidi"/>
          <w:szCs w:val="24"/>
        </w:rPr>
        <w:t xml:space="preserve">indicating their flight details and their choice of hotel accommodation, </w:t>
      </w:r>
      <w:r w:rsidRPr="00F26322">
        <w:rPr>
          <w:rFonts w:asciiTheme="minorHAnsi" w:hAnsiTheme="minorHAnsi" w:cstheme="majorBidi"/>
          <w:b/>
          <w:bCs/>
          <w:szCs w:val="24"/>
        </w:rPr>
        <w:t>as soon as possible</w:t>
      </w:r>
      <w:r w:rsidRPr="00F26322">
        <w:rPr>
          <w:rFonts w:asciiTheme="minorHAnsi" w:hAnsiTheme="minorHAnsi" w:cstheme="majorBidi"/>
          <w:szCs w:val="24"/>
        </w:rPr>
        <w:t xml:space="preserve">, </w:t>
      </w:r>
      <w:r w:rsidRPr="00F26322">
        <w:rPr>
          <w:rFonts w:asciiTheme="minorHAnsi" w:hAnsiTheme="minorHAnsi" w:cstheme="majorBidi"/>
          <w:b/>
          <w:bCs/>
          <w:szCs w:val="24"/>
        </w:rPr>
        <w:t xml:space="preserve">and no later than </w:t>
      </w:r>
      <w:r w:rsidR="007207D7" w:rsidRPr="006C307E">
        <w:rPr>
          <w:rFonts w:asciiTheme="minorHAnsi" w:hAnsiTheme="minorHAnsi" w:cstheme="majorBidi"/>
          <w:b/>
          <w:bCs/>
          <w:szCs w:val="24"/>
        </w:rPr>
        <w:t>1</w:t>
      </w:r>
      <w:r w:rsidR="004610FB" w:rsidRPr="006C307E">
        <w:rPr>
          <w:rFonts w:asciiTheme="minorHAnsi" w:hAnsiTheme="minorHAnsi" w:cstheme="majorBidi"/>
          <w:b/>
          <w:bCs/>
          <w:szCs w:val="24"/>
        </w:rPr>
        <w:t>5</w:t>
      </w:r>
      <w:r w:rsidRPr="006C307E">
        <w:rPr>
          <w:rFonts w:asciiTheme="minorHAnsi" w:hAnsiTheme="minorHAnsi" w:cstheme="majorBidi"/>
          <w:b/>
          <w:bCs/>
          <w:szCs w:val="24"/>
        </w:rPr>
        <w:t xml:space="preserve"> </w:t>
      </w:r>
      <w:r w:rsidR="007207D7" w:rsidRPr="006C307E">
        <w:rPr>
          <w:rFonts w:asciiTheme="minorHAnsi" w:hAnsiTheme="minorHAnsi" w:cstheme="majorBidi"/>
          <w:b/>
          <w:bCs/>
          <w:szCs w:val="24"/>
        </w:rPr>
        <w:t>January</w:t>
      </w:r>
      <w:r w:rsidRPr="006C307E">
        <w:rPr>
          <w:rFonts w:asciiTheme="minorHAnsi" w:hAnsiTheme="minorHAnsi" w:cstheme="majorBidi"/>
          <w:b/>
          <w:bCs/>
          <w:szCs w:val="24"/>
        </w:rPr>
        <w:t xml:space="preserve"> 201</w:t>
      </w:r>
      <w:r w:rsidR="007207D7" w:rsidRPr="006C307E">
        <w:rPr>
          <w:rFonts w:asciiTheme="minorHAnsi" w:hAnsiTheme="minorHAnsi" w:cstheme="majorBidi"/>
          <w:b/>
          <w:bCs/>
          <w:szCs w:val="24"/>
        </w:rPr>
        <w:t>5</w:t>
      </w:r>
      <w:r w:rsidRPr="00F26322">
        <w:rPr>
          <w:rFonts w:asciiTheme="minorHAnsi" w:hAnsiTheme="minorHAnsi" w:cstheme="majorBidi"/>
          <w:b/>
          <w:bCs/>
          <w:szCs w:val="24"/>
        </w:rPr>
        <w:t>.</w:t>
      </w:r>
    </w:p>
    <w:p w14:paraId="7879AA6A" w14:textId="7D54B635" w:rsidR="00812CDE" w:rsidRPr="00F26322" w:rsidRDefault="00812CDE" w:rsidP="00CE149A">
      <w:pPr>
        <w:tabs>
          <w:tab w:val="left" w:pos="426"/>
          <w:tab w:val="left" w:pos="1276"/>
          <w:tab w:val="left" w:pos="5671"/>
          <w:tab w:val="left" w:pos="6238"/>
          <w:tab w:val="left" w:pos="7655"/>
          <w:tab w:val="left" w:pos="8222"/>
        </w:tabs>
        <w:snapToGrid w:val="0"/>
        <w:spacing w:after="120"/>
        <w:ind w:right="-340"/>
        <w:rPr>
          <w:rFonts w:asciiTheme="minorHAnsi" w:eastAsia="SimSun" w:hAnsiTheme="minorHAnsi" w:cstheme="majorBidi"/>
          <w:b/>
          <w:bCs/>
          <w:szCs w:val="24"/>
        </w:rPr>
      </w:pPr>
      <w:r w:rsidRPr="00F26322">
        <w:rPr>
          <w:rFonts w:asciiTheme="minorHAnsi" w:hAnsiTheme="minorHAnsi" w:cstheme="majorBidi"/>
          <w:b/>
          <w:bCs/>
          <w:szCs w:val="24"/>
        </w:rPr>
        <w:t xml:space="preserve">5.     </w:t>
      </w:r>
      <w:r w:rsidRPr="00F26322">
        <w:rPr>
          <w:rFonts w:asciiTheme="minorHAnsi" w:eastAsia="SimSun" w:hAnsiTheme="minorHAnsi" w:cstheme="majorBidi"/>
          <w:b/>
          <w:bCs/>
          <w:szCs w:val="24"/>
        </w:rPr>
        <w:t xml:space="preserve">Weather </w:t>
      </w:r>
    </w:p>
    <w:p w14:paraId="6E8B9EB7" w14:textId="77777777" w:rsidR="00812CDE" w:rsidRPr="00F26322" w:rsidRDefault="00812CDE" w:rsidP="00CE149A">
      <w:pPr>
        <w:pStyle w:val="NormalWeb"/>
        <w:spacing w:line="276" w:lineRule="auto"/>
        <w:rPr>
          <w:rFonts w:asciiTheme="minorHAnsi" w:hAnsiTheme="minorHAnsi" w:cstheme="majorBidi"/>
          <w:sz w:val="24"/>
          <w:szCs w:val="24"/>
          <w:lang w:val="en-GB"/>
        </w:rPr>
      </w:pPr>
      <w:r w:rsidRPr="00F26322">
        <w:rPr>
          <w:rFonts w:asciiTheme="minorHAnsi" w:hAnsiTheme="minorHAnsi" w:cstheme="majorBidi"/>
          <w:sz w:val="24"/>
          <w:szCs w:val="24"/>
          <w:lang w:val="en-GB"/>
        </w:rPr>
        <w:t xml:space="preserve">January is the height of winter in Tunis yet the weather remains relatively warm. The average temperature hovers around 12 degrees Celsius. This average incorporates a low of 7 degrees and a high of 16 degrees. Tunis sees around 80 millimetres of rain throughout the month of January however the region sees an average of seven hours of sunshine each day. </w:t>
      </w:r>
    </w:p>
    <w:p w14:paraId="40D163C3" w14:textId="30B43974" w:rsidR="00F90D63" w:rsidRPr="00F26322" w:rsidRDefault="00966086" w:rsidP="00CE149A">
      <w:pPr>
        <w:keepNext/>
        <w:spacing w:after="120"/>
        <w:jc w:val="both"/>
        <w:rPr>
          <w:rFonts w:asciiTheme="minorHAnsi" w:hAnsiTheme="minorHAnsi" w:cstheme="majorBidi"/>
          <w:b/>
          <w:bCs/>
          <w:szCs w:val="24"/>
        </w:rPr>
      </w:pPr>
      <w:r w:rsidRPr="00F26322">
        <w:rPr>
          <w:rFonts w:asciiTheme="minorHAnsi" w:hAnsiTheme="minorHAnsi" w:cstheme="majorBidi"/>
          <w:b/>
          <w:szCs w:val="24"/>
        </w:rPr>
        <w:t xml:space="preserve">6.     </w:t>
      </w:r>
      <w:r w:rsidR="00F90D63" w:rsidRPr="00F26322">
        <w:rPr>
          <w:rFonts w:asciiTheme="minorHAnsi" w:hAnsiTheme="minorHAnsi" w:cstheme="majorBidi"/>
          <w:b/>
          <w:bCs/>
          <w:szCs w:val="24"/>
        </w:rPr>
        <w:t xml:space="preserve">Time </w:t>
      </w:r>
      <w:r w:rsidR="00F90D63" w:rsidRPr="00F26322">
        <w:rPr>
          <w:rFonts w:asciiTheme="minorHAnsi" w:hAnsiTheme="minorHAnsi" w:cstheme="majorBidi"/>
          <w:b/>
          <w:szCs w:val="24"/>
        </w:rPr>
        <w:t>zone</w:t>
      </w:r>
    </w:p>
    <w:p w14:paraId="4BA79B4B" w14:textId="4D8D3F52" w:rsidR="00145804" w:rsidRPr="00F26322" w:rsidRDefault="00145804" w:rsidP="008A6F69">
      <w:pPr>
        <w:widowControl w:val="0"/>
        <w:tabs>
          <w:tab w:val="clear" w:pos="794"/>
          <w:tab w:val="clear" w:pos="1191"/>
          <w:tab w:val="clear" w:pos="1588"/>
          <w:tab w:val="clear" w:pos="1985"/>
        </w:tabs>
        <w:ind w:right="-20"/>
        <w:rPr>
          <w:rFonts w:asciiTheme="minorHAnsi" w:eastAsia="Calibri" w:hAnsiTheme="minorHAnsi" w:cstheme="majorBidi"/>
          <w:szCs w:val="24"/>
        </w:rPr>
      </w:pPr>
      <w:r w:rsidRPr="00F26322">
        <w:rPr>
          <w:rFonts w:asciiTheme="minorHAnsi" w:eastAsia="Calibri" w:hAnsiTheme="minorHAnsi" w:cstheme="majorBidi"/>
          <w:szCs w:val="24"/>
        </w:rPr>
        <w:t>UTC/GMT</w:t>
      </w:r>
      <w:r w:rsidRPr="00F26322">
        <w:rPr>
          <w:rFonts w:asciiTheme="minorHAnsi" w:eastAsia="Calibri" w:hAnsiTheme="minorHAnsi" w:cstheme="majorBidi"/>
          <w:spacing w:val="1"/>
          <w:szCs w:val="24"/>
        </w:rPr>
        <w:t xml:space="preserve"> </w:t>
      </w:r>
      <w:r w:rsidRPr="00F26322">
        <w:rPr>
          <w:rFonts w:asciiTheme="minorHAnsi" w:eastAsia="Calibri" w:hAnsiTheme="minorHAnsi" w:cstheme="majorBidi"/>
          <w:szCs w:val="24"/>
        </w:rPr>
        <w:t>+</w:t>
      </w:r>
      <w:r w:rsidRPr="00F26322">
        <w:rPr>
          <w:rFonts w:asciiTheme="minorHAnsi" w:eastAsia="Calibri" w:hAnsiTheme="minorHAnsi" w:cstheme="majorBidi"/>
          <w:spacing w:val="-2"/>
          <w:szCs w:val="24"/>
        </w:rPr>
        <w:t xml:space="preserve"> </w:t>
      </w:r>
      <w:r w:rsidRPr="00F26322">
        <w:rPr>
          <w:rFonts w:asciiTheme="minorHAnsi" w:eastAsia="Calibri" w:hAnsiTheme="minorHAnsi" w:cstheme="majorBidi"/>
          <w:spacing w:val="-1"/>
          <w:szCs w:val="24"/>
        </w:rPr>
        <w:t>01</w:t>
      </w:r>
      <w:r w:rsidRPr="00F26322">
        <w:rPr>
          <w:rFonts w:asciiTheme="minorHAnsi" w:eastAsia="Calibri" w:hAnsiTheme="minorHAnsi" w:cstheme="majorBidi"/>
          <w:spacing w:val="-2"/>
          <w:szCs w:val="24"/>
        </w:rPr>
        <w:t>0</w:t>
      </w:r>
      <w:r w:rsidRPr="00F26322">
        <w:rPr>
          <w:rFonts w:asciiTheme="minorHAnsi" w:eastAsia="Calibri" w:hAnsiTheme="minorHAnsi" w:cstheme="majorBidi"/>
          <w:szCs w:val="24"/>
        </w:rPr>
        <w:t>0</w:t>
      </w:r>
      <w:r w:rsidRPr="00F26322">
        <w:rPr>
          <w:rFonts w:asciiTheme="minorHAnsi" w:eastAsia="Calibri" w:hAnsiTheme="minorHAnsi" w:cstheme="majorBidi"/>
          <w:spacing w:val="1"/>
          <w:szCs w:val="24"/>
        </w:rPr>
        <w:t xml:space="preserve"> </w:t>
      </w:r>
      <w:r w:rsidRPr="00F26322">
        <w:rPr>
          <w:rFonts w:asciiTheme="minorHAnsi" w:eastAsia="Calibri" w:hAnsiTheme="minorHAnsi" w:cstheme="majorBidi"/>
          <w:spacing w:val="-3"/>
          <w:szCs w:val="24"/>
        </w:rPr>
        <w:t>h</w:t>
      </w:r>
      <w:r w:rsidRPr="00F26322">
        <w:rPr>
          <w:rFonts w:asciiTheme="minorHAnsi" w:eastAsia="Calibri" w:hAnsiTheme="minorHAnsi" w:cstheme="majorBidi"/>
          <w:spacing w:val="1"/>
          <w:szCs w:val="24"/>
        </w:rPr>
        <w:t>o</w:t>
      </w:r>
      <w:r w:rsidRPr="00F26322">
        <w:rPr>
          <w:rFonts w:asciiTheme="minorHAnsi" w:eastAsia="Calibri" w:hAnsiTheme="minorHAnsi" w:cstheme="majorBidi"/>
          <w:spacing w:val="-1"/>
          <w:szCs w:val="24"/>
        </w:rPr>
        <w:t>u</w:t>
      </w:r>
      <w:r w:rsidRPr="00F26322">
        <w:rPr>
          <w:rFonts w:asciiTheme="minorHAnsi" w:eastAsia="Calibri" w:hAnsiTheme="minorHAnsi" w:cstheme="majorBidi"/>
          <w:szCs w:val="24"/>
        </w:rPr>
        <w:t>rs</w:t>
      </w:r>
    </w:p>
    <w:p w14:paraId="12004E36" w14:textId="4340CD78" w:rsidR="00F90D63" w:rsidRPr="00F26322" w:rsidRDefault="00433C25" w:rsidP="00CE149A">
      <w:pPr>
        <w:keepNext/>
        <w:spacing w:after="120"/>
        <w:jc w:val="both"/>
        <w:rPr>
          <w:rFonts w:asciiTheme="minorHAnsi" w:hAnsiTheme="minorHAnsi" w:cstheme="majorBidi"/>
          <w:b/>
          <w:bCs/>
          <w:szCs w:val="24"/>
        </w:rPr>
      </w:pPr>
      <w:r w:rsidRPr="00F26322">
        <w:rPr>
          <w:rFonts w:asciiTheme="minorHAnsi" w:hAnsiTheme="minorHAnsi" w:cstheme="majorBidi"/>
          <w:b/>
          <w:bCs/>
          <w:szCs w:val="24"/>
        </w:rPr>
        <w:lastRenderedPageBreak/>
        <w:t>7</w:t>
      </w:r>
      <w:r w:rsidR="00966086" w:rsidRPr="00F26322">
        <w:rPr>
          <w:rFonts w:asciiTheme="minorHAnsi" w:hAnsiTheme="minorHAnsi" w:cstheme="majorBidi"/>
          <w:b/>
          <w:bCs/>
          <w:szCs w:val="24"/>
        </w:rPr>
        <w:t xml:space="preserve">.      </w:t>
      </w:r>
      <w:r w:rsidR="00F90D63" w:rsidRPr="00F26322">
        <w:rPr>
          <w:rFonts w:asciiTheme="minorHAnsi" w:hAnsiTheme="minorHAnsi" w:cstheme="majorBidi"/>
          <w:b/>
          <w:bCs/>
          <w:szCs w:val="24"/>
        </w:rPr>
        <w:t>Banking facilities</w:t>
      </w:r>
    </w:p>
    <w:p w14:paraId="30C52118" w14:textId="46A5A3DB" w:rsidR="00F90D63" w:rsidRPr="00F26322" w:rsidRDefault="00F90D63" w:rsidP="00AD7881">
      <w:pPr>
        <w:tabs>
          <w:tab w:val="left" w:pos="426"/>
          <w:tab w:val="left" w:pos="1276"/>
          <w:tab w:val="left" w:pos="5671"/>
          <w:tab w:val="left" w:pos="6238"/>
          <w:tab w:val="left" w:pos="7655"/>
          <w:tab w:val="left" w:pos="8222"/>
        </w:tabs>
        <w:ind w:right="-340"/>
        <w:rPr>
          <w:rFonts w:asciiTheme="minorHAnsi" w:hAnsiTheme="minorHAnsi" w:cstheme="majorBidi"/>
          <w:szCs w:val="24"/>
          <w:u w:val="single"/>
        </w:rPr>
      </w:pPr>
      <w:r w:rsidRPr="00F26322">
        <w:rPr>
          <w:rFonts w:asciiTheme="minorHAnsi" w:hAnsiTheme="minorHAnsi" w:cstheme="majorBidi"/>
          <w:szCs w:val="24"/>
        </w:rPr>
        <w:t>Exchange rate 1 TND = 0,4</w:t>
      </w:r>
      <w:r w:rsidR="00AD7881" w:rsidRPr="00F26322">
        <w:rPr>
          <w:rFonts w:asciiTheme="minorHAnsi" w:hAnsiTheme="minorHAnsi" w:cstheme="majorBidi"/>
          <w:szCs w:val="24"/>
        </w:rPr>
        <w:t>36</w:t>
      </w:r>
      <w:r w:rsidRPr="00F26322">
        <w:rPr>
          <w:rFonts w:asciiTheme="minorHAnsi" w:hAnsiTheme="minorHAnsi" w:cstheme="majorBidi"/>
          <w:szCs w:val="24"/>
        </w:rPr>
        <w:t xml:space="preserve"> Euro (average).  Banks are opened Monday till Friday from 08:00 to 16:00. Credit cards such as Visa, American Express, Access/Master Cards and Diners Club can also be used.</w:t>
      </w:r>
      <w:r w:rsidRPr="00F26322">
        <w:rPr>
          <w:rFonts w:asciiTheme="minorHAnsi" w:hAnsiTheme="minorHAnsi" w:cstheme="majorBidi"/>
          <w:szCs w:val="24"/>
          <w:u w:val="single"/>
        </w:rPr>
        <w:t xml:space="preserve"> </w:t>
      </w:r>
    </w:p>
    <w:p w14:paraId="15936765" w14:textId="4176770F" w:rsidR="00F90D63" w:rsidRPr="00F26322" w:rsidRDefault="00433C25" w:rsidP="00CE149A">
      <w:pPr>
        <w:keepNext/>
        <w:spacing w:after="120"/>
        <w:jc w:val="both"/>
        <w:rPr>
          <w:rFonts w:asciiTheme="minorHAnsi" w:hAnsiTheme="minorHAnsi" w:cstheme="majorBidi"/>
          <w:b/>
          <w:bCs/>
          <w:szCs w:val="24"/>
        </w:rPr>
      </w:pPr>
      <w:r w:rsidRPr="00F26322">
        <w:rPr>
          <w:rFonts w:asciiTheme="minorHAnsi" w:hAnsiTheme="minorHAnsi" w:cstheme="majorBidi"/>
          <w:b/>
          <w:szCs w:val="24"/>
        </w:rPr>
        <w:t xml:space="preserve">8.      </w:t>
      </w:r>
      <w:r w:rsidR="00F90D63" w:rsidRPr="00F26322">
        <w:rPr>
          <w:rFonts w:asciiTheme="minorHAnsi" w:hAnsiTheme="minorHAnsi" w:cstheme="majorBidi"/>
          <w:b/>
          <w:szCs w:val="24"/>
        </w:rPr>
        <w:t>Electricity</w:t>
      </w:r>
      <w:r w:rsidR="00F90D63" w:rsidRPr="00F26322">
        <w:rPr>
          <w:rFonts w:asciiTheme="minorHAnsi" w:hAnsiTheme="minorHAnsi" w:cstheme="majorBidi"/>
          <w:b/>
          <w:bCs/>
          <w:szCs w:val="24"/>
        </w:rPr>
        <w:t xml:space="preserve"> (voltage used)</w:t>
      </w:r>
    </w:p>
    <w:p w14:paraId="52F240B7" w14:textId="77777777" w:rsidR="00F90D63" w:rsidRPr="00F26322" w:rsidRDefault="00F90D63" w:rsidP="00F90D63">
      <w:pPr>
        <w:tabs>
          <w:tab w:val="left" w:pos="426"/>
          <w:tab w:val="left" w:pos="1276"/>
          <w:tab w:val="left" w:pos="5671"/>
          <w:tab w:val="left" w:pos="6238"/>
          <w:tab w:val="left" w:pos="7655"/>
          <w:tab w:val="left" w:pos="8222"/>
        </w:tabs>
        <w:spacing w:after="120"/>
        <w:ind w:right="-340"/>
        <w:rPr>
          <w:rFonts w:asciiTheme="minorHAnsi" w:hAnsiTheme="minorHAnsi" w:cstheme="majorBidi"/>
          <w:szCs w:val="24"/>
        </w:rPr>
      </w:pPr>
      <w:r w:rsidRPr="00F26322">
        <w:rPr>
          <w:rFonts w:asciiTheme="minorHAnsi" w:hAnsiTheme="minorHAnsi" w:cstheme="majorBidi"/>
          <w:szCs w:val="24"/>
        </w:rPr>
        <w:t>220V/50Hz</w:t>
      </w:r>
    </w:p>
    <w:p w14:paraId="32A9A112" w14:textId="4202DDAC" w:rsidR="00F90D63" w:rsidRPr="00F26322" w:rsidRDefault="008A6F69" w:rsidP="00CE149A">
      <w:pPr>
        <w:keepNext/>
        <w:spacing w:after="120"/>
        <w:jc w:val="both"/>
        <w:rPr>
          <w:rFonts w:asciiTheme="minorHAnsi" w:hAnsiTheme="minorHAnsi" w:cstheme="majorBidi"/>
          <w:b/>
          <w:bCs/>
          <w:szCs w:val="24"/>
        </w:rPr>
      </w:pPr>
      <w:r w:rsidRPr="00F26322">
        <w:rPr>
          <w:rFonts w:asciiTheme="minorHAnsi" w:hAnsiTheme="minorHAnsi" w:cstheme="majorBidi"/>
          <w:b/>
          <w:bCs/>
          <w:szCs w:val="24"/>
        </w:rPr>
        <w:t xml:space="preserve">9.      </w:t>
      </w:r>
      <w:r w:rsidR="00F90D63" w:rsidRPr="00F26322">
        <w:rPr>
          <w:rFonts w:asciiTheme="minorHAnsi" w:hAnsiTheme="minorHAnsi" w:cstheme="majorBidi"/>
          <w:b/>
          <w:bCs/>
          <w:szCs w:val="24"/>
        </w:rPr>
        <w:t>Local Host Focal Point:</w:t>
      </w:r>
    </w:p>
    <w:p w14:paraId="3094FB4B" w14:textId="7A66CCA0" w:rsidR="00F90D63" w:rsidRPr="00F26322" w:rsidRDefault="003D72D3" w:rsidP="003D72D3">
      <w:pPr>
        <w:tabs>
          <w:tab w:val="num" w:pos="0"/>
        </w:tabs>
        <w:ind w:right="-138"/>
        <w:rPr>
          <w:rFonts w:asciiTheme="minorHAnsi" w:hAnsiTheme="minorHAnsi" w:cstheme="majorBidi"/>
          <w:szCs w:val="24"/>
        </w:rPr>
      </w:pPr>
      <w:r w:rsidRPr="00F26322">
        <w:rPr>
          <w:rFonts w:asciiTheme="minorHAnsi" w:hAnsiTheme="minorHAnsi" w:cstheme="majorBidi"/>
          <w:szCs w:val="24"/>
        </w:rPr>
        <w:t>Mr Mohsen Nahdi</w:t>
      </w:r>
      <w:r w:rsidR="00F90D63" w:rsidRPr="00F26322">
        <w:rPr>
          <w:rFonts w:asciiTheme="minorHAnsi" w:hAnsiTheme="minorHAnsi" w:cstheme="majorBidi"/>
          <w:szCs w:val="24"/>
        </w:rPr>
        <w:t xml:space="preserve"> </w:t>
      </w:r>
      <w:r w:rsidR="00F90D63" w:rsidRPr="00F26322">
        <w:rPr>
          <w:rFonts w:asciiTheme="minorHAnsi" w:hAnsiTheme="minorHAnsi" w:cstheme="majorBidi"/>
          <w:szCs w:val="24"/>
        </w:rPr>
        <w:br/>
        <w:t xml:space="preserve">Email: </w:t>
      </w:r>
      <w:hyperlink r:id="rId27" w:history="1">
        <w:r w:rsidRPr="00F26322">
          <w:rPr>
            <w:rStyle w:val="Hyperlink"/>
            <w:rFonts w:asciiTheme="minorHAnsi" w:hAnsiTheme="minorHAnsi" w:cstheme="majorBidi"/>
            <w:szCs w:val="24"/>
          </w:rPr>
          <w:t>mohsen.nahdi@tunisietelecom.tn</w:t>
        </w:r>
      </w:hyperlink>
      <w:r w:rsidRPr="00F26322">
        <w:rPr>
          <w:rFonts w:asciiTheme="minorHAnsi" w:hAnsiTheme="minorHAnsi" w:cstheme="majorBidi"/>
          <w:szCs w:val="24"/>
        </w:rPr>
        <w:t xml:space="preserve"> </w:t>
      </w:r>
      <w:r w:rsidRPr="00F26322">
        <w:rPr>
          <w:rFonts w:asciiTheme="minorHAnsi" w:hAnsiTheme="minorHAnsi" w:cstheme="majorBidi"/>
          <w:szCs w:val="24"/>
        </w:rPr>
        <w:br/>
        <w:t>Telephone: +216 70 30 28 62 or +216 98 22 02 03</w:t>
      </w:r>
    </w:p>
    <w:p w14:paraId="00B74FF7" w14:textId="77777777" w:rsidR="00F90D63" w:rsidRPr="00F26322" w:rsidRDefault="00F90D63" w:rsidP="007F1759">
      <w:pPr>
        <w:pStyle w:val="Default"/>
        <w:rPr>
          <w:rFonts w:asciiTheme="minorHAnsi" w:hAnsiTheme="minorHAnsi"/>
          <w:lang w:val="en-GB"/>
        </w:rPr>
      </w:pPr>
    </w:p>
    <w:p w14:paraId="1383694F" w14:textId="77777777" w:rsidR="00F90D63" w:rsidRPr="00F26322" w:rsidRDefault="00F90D63" w:rsidP="007F1759">
      <w:pPr>
        <w:pStyle w:val="Default"/>
        <w:rPr>
          <w:rFonts w:asciiTheme="minorHAnsi" w:hAnsiTheme="minorHAnsi"/>
          <w:lang w:val="en-GB"/>
        </w:rPr>
      </w:pPr>
    </w:p>
    <w:p w14:paraId="13EC14AD" w14:textId="77777777" w:rsidR="000E1F44" w:rsidRPr="00F26322" w:rsidRDefault="000E1F44" w:rsidP="00145804">
      <w:pPr>
        <w:pStyle w:val="Default"/>
        <w:spacing w:line="320" w:lineRule="exact"/>
        <w:rPr>
          <w:rFonts w:asciiTheme="minorHAnsi" w:hAnsiTheme="minorHAnsi"/>
          <w:lang w:val="en-GB"/>
        </w:rPr>
      </w:pPr>
    </w:p>
    <w:p w14:paraId="62E1F5B4" w14:textId="77777777" w:rsidR="000E1F44" w:rsidRPr="00F26322" w:rsidRDefault="000E1F44" w:rsidP="00145804">
      <w:pPr>
        <w:pStyle w:val="Default"/>
        <w:spacing w:line="320" w:lineRule="exact"/>
        <w:rPr>
          <w:rFonts w:asciiTheme="minorHAnsi" w:hAnsiTheme="minorHAnsi"/>
          <w:lang w:val="en-GB"/>
        </w:rPr>
      </w:pPr>
    </w:p>
    <w:p w14:paraId="119BF7D3" w14:textId="77777777" w:rsidR="000E1F44" w:rsidRPr="00F26322" w:rsidRDefault="000E1F44" w:rsidP="00145804">
      <w:pPr>
        <w:pStyle w:val="Default"/>
        <w:spacing w:line="320" w:lineRule="exact"/>
        <w:rPr>
          <w:rFonts w:asciiTheme="minorHAnsi" w:hAnsiTheme="minorHAnsi"/>
          <w:lang w:val="en-GB"/>
        </w:rPr>
      </w:pPr>
    </w:p>
    <w:p w14:paraId="277F0FAD" w14:textId="77777777" w:rsidR="000E1F44" w:rsidRPr="00F26322" w:rsidRDefault="000E1F44" w:rsidP="00145804">
      <w:pPr>
        <w:pStyle w:val="Default"/>
        <w:spacing w:line="320" w:lineRule="exact"/>
        <w:rPr>
          <w:rFonts w:asciiTheme="minorHAnsi" w:hAnsiTheme="minorHAnsi"/>
          <w:lang w:val="en-GB"/>
        </w:rPr>
      </w:pPr>
    </w:p>
    <w:p w14:paraId="50893843" w14:textId="77777777" w:rsidR="000E1F44" w:rsidRPr="00F26322" w:rsidRDefault="000E1F44" w:rsidP="00145804">
      <w:pPr>
        <w:pStyle w:val="Default"/>
        <w:spacing w:line="320" w:lineRule="exact"/>
        <w:rPr>
          <w:rFonts w:asciiTheme="minorHAnsi" w:hAnsiTheme="minorHAnsi"/>
          <w:lang w:val="en-GB"/>
        </w:rPr>
      </w:pPr>
    </w:p>
    <w:p w14:paraId="3B404911" w14:textId="77777777" w:rsidR="000E1F44" w:rsidRPr="00F26322" w:rsidRDefault="000E1F44" w:rsidP="00145804">
      <w:pPr>
        <w:pStyle w:val="Default"/>
        <w:spacing w:line="320" w:lineRule="exact"/>
        <w:rPr>
          <w:rFonts w:asciiTheme="minorHAnsi" w:hAnsiTheme="minorHAnsi"/>
          <w:lang w:val="en-GB"/>
        </w:rPr>
      </w:pPr>
    </w:p>
    <w:p w14:paraId="2C3FEC24" w14:textId="77777777" w:rsidR="000E1F44" w:rsidRPr="00F26322" w:rsidRDefault="000E1F44" w:rsidP="00145804">
      <w:pPr>
        <w:pStyle w:val="Default"/>
        <w:spacing w:line="320" w:lineRule="exact"/>
        <w:rPr>
          <w:rFonts w:asciiTheme="minorHAnsi" w:hAnsiTheme="minorHAnsi"/>
          <w:lang w:val="en-GB"/>
        </w:rPr>
      </w:pPr>
    </w:p>
    <w:p w14:paraId="2B52E830" w14:textId="77777777" w:rsidR="000E1F44" w:rsidRPr="00F26322" w:rsidRDefault="000E1F44" w:rsidP="00145804">
      <w:pPr>
        <w:pStyle w:val="Default"/>
        <w:spacing w:line="320" w:lineRule="exact"/>
        <w:rPr>
          <w:rFonts w:asciiTheme="minorHAnsi" w:hAnsiTheme="minorHAnsi"/>
          <w:lang w:val="en-GB"/>
        </w:rPr>
      </w:pPr>
    </w:p>
    <w:p w14:paraId="03D519C8" w14:textId="4011BA5E" w:rsidR="00470942" w:rsidRPr="00F26322" w:rsidRDefault="00470942" w:rsidP="00145804">
      <w:pPr>
        <w:pStyle w:val="Default"/>
        <w:spacing w:line="320" w:lineRule="exact"/>
        <w:rPr>
          <w:rFonts w:asciiTheme="minorHAnsi" w:hAnsiTheme="minorHAnsi"/>
          <w:lang w:val="en-GB"/>
        </w:rPr>
      </w:pPr>
    </w:p>
    <w:p w14:paraId="26A23B60" w14:textId="03278BE2" w:rsidR="000E1F44" w:rsidRPr="00F26322" w:rsidRDefault="000E1F44" w:rsidP="000E1F44">
      <w:pPr>
        <w:pStyle w:val="LetterStart"/>
        <w:pageBreakBefore/>
        <w:tabs>
          <w:tab w:val="clear" w:pos="1361"/>
          <w:tab w:val="clear" w:pos="1758"/>
          <w:tab w:val="clear" w:pos="2155"/>
          <w:tab w:val="clear" w:pos="2552"/>
          <w:tab w:val="center" w:pos="4962"/>
        </w:tabs>
        <w:spacing w:before="120" w:line="240" w:lineRule="atLeast"/>
        <w:ind w:left="0"/>
        <w:jc w:val="center"/>
        <w:rPr>
          <w:rFonts w:asciiTheme="minorHAnsi" w:hAnsiTheme="minorHAnsi"/>
          <w:b/>
          <w:bCs/>
        </w:rPr>
      </w:pPr>
      <w:r w:rsidRPr="00F26322">
        <w:rPr>
          <w:rFonts w:asciiTheme="minorHAnsi" w:hAnsiTheme="minorHAnsi"/>
          <w:b/>
          <w:bCs/>
        </w:rPr>
        <w:lastRenderedPageBreak/>
        <w:t>FORM 2 – AIRPORT TRANSFER</w:t>
      </w:r>
    </w:p>
    <w:p w14:paraId="38CCA5B8" w14:textId="77777777" w:rsidR="000E1F44" w:rsidRPr="00F26322" w:rsidRDefault="000E1F44" w:rsidP="000E1F44">
      <w:pPr>
        <w:tabs>
          <w:tab w:val="clear" w:pos="794"/>
          <w:tab w:val="clear" w:pos="1191"/>
          <w:tab w:val="clear" w:pos="1588"/>
          <w:tab w:val="clear" w:pos="1985"/>
        </w:tabs>
        <w:spacing w:before="0"/>
        <w:jc w:val="center"/>
        <w:rPr>
          <w:rFonts w:asciiTheme="minorHAnsi" w:hAnsiTheme="minorHAnsi"/>
          <w:b/>
          <w:bCs/>
        </w:rPr>
      </w:pPr>
    </w:p>
    <w:p w14:paraId="1DFE6780" w14:textId="77777777" w:rsidR="000E1F44" w:rsidRPr="00F26322" w:rsidRDefault="000E1F44" w:rsidP="000E1F44">
      <w:pPr>
        <w:shd w:val="clear" w:color="auto" w:fill="DFDFDF"/>
        <w:jc w:val="center"/>
        <w:rPr>
          <w:rFonts w:asciiTheme="minorHAnsi" w:hAnsiTheme="minorHAnsi"/>
          <w:b/>
          <w:bCs/>
        </w:rPr>
      </w:pPr>
      <w:r w:rsidRPr="00F26322">
        <w:rPr>
          <w:rFonts w:asciiTheme="minorHAnsi" w:hAnsiTheme="minorHAnsi"/>
          <w:b/>
          <w:bCs/>
        </w:rPr>
        <w:br/>
        <w:t>AIRPORT TRANSFER FORM</w:t>
      </w:r>
    </w:p>
    <w:p w14:paraId="43D5634E" w14:textId="77777777" w:rsidR="000E1F44" w:rsidRPr="00F26322" w:rsidRDefault="000E1F44" w:rsidP="000E1F44">
      <w:pPr>
        <w:shd w:val="clear" w:color="auto" w:fill="DFDFDF"/>
        <w:jc w:val="center"/>
        <w:rPr>
          <w:rFonts w:asciiTheme="minorHAnsi" w:hAnsiTheme="minorHAnsi"/>
        </w:rPr>
      </w:pPr>
    </w:p>
    <w:p w14:paraId="6C4F7DF3" w14:textId="40EA249C" w:rsidR="000E1F44" w:rsidRDefault="000E1F44" w:rsidP="00F26322">
      <w:pPr>
        <w:tabs>
          <w:tab w:val="num" w:pos="0"/>
        </w:tabs>
        <w:ind w:right="-138"/>
        <w:jc w:val="center"/>
        <w:rPr>
          <w:rFonts w:asciiTheme="minorHAnsi" w:hAnsiTheme="minorHAnsi" w:cstheme="majorBidi"/>
          <w:b/>
          <w:bCs/>
          <w:i/>
          <w:iCs/>
          <w:szCs w:val="24"/>
        </w:rPr>
      </w:pPr>
      <w:r w:rsidRPr="00F26322">
        <w:rPr>
          <w:rFonts w:asciiTheme="minorHAnsi" w:hAnsiTheme="minorHAnsi"/>
          <w:i/>
          <w:iCs/>
        </w:rPr>
        <w:t>To ensure transfer to and from the airport, participants are requested to</w:t>
      </w:r>
      <w:r w:rsidRPr="00F26322">
        <w:rPr>
          <w:rFonts w:asciiTheme="minorHAnsi" w:hAnsiTheme="minorHAnsi"/>
          <w:i/>
          <w:iCs/>
        </w:rPr>
        <w:br/>
        <w:t xml:space="preserve"> complete and return this form </w:t>
      </w:r>
      <w:r w:rsidRPr="00F26322">
        <w:rPr>
          <w:rFonts w:asciiTheme="minorHAnsi" w:hAnsiTheme="minorHAnsi" w:cstheme="majorBidi"/>
          <w:i/>
          <w:iCs/>
          <w:szCs w:val="24"/>
        </w:rPr>
        <w:t xml:space="preserve">to the local host contact </w:t>
      </w:r>
      <w:r w:rsidR="00F26322" w:rsidRPr="00F26322">
        <w:rPr>
          <w:rFonts w:asciiTheme="minorHAnsi" w:hAnsiTheme="minorHAnsi" w:cstheme="majorBidi"/>
          <w:b/>
          <w:bCs/>
          <w:i/>
          <w:iCs/>
          <w:szCs w:val="24"/>
        </w:rPr>
        <w:t xml:space="preserve">Mr. Riadh Baghdadi </w:t>
      </w:r>
      <w:r w:rsidR="00F26322" w:rsidRPr="00F26322">
        <w:rPr>
          <w:rFonts w:asciiTheme="minorHAnsi" w:hAnsiTheme="minorHAnsi" w:cstheme="majorBidi"/>
          <w:i/>
          <w:iCs/>
          <w:szCs w:val="24"/>
        </w:rPr>
        <w:t>(Email:</w:t>
      </w:r>
      <w:r w:rsidR="00F26322" w:rsidRPr="00F26322">
        <w:rPr>
          <w:rFonts w:asciiTheme="minorHAnsi" w:hAnsiTheme="minorHAnsi"/>
          <w:i/>
          <w:iCs/>
        </w:rPr>
        <w:t xml:space="preserve"> </w:t>
      </w:r>
      <w:hyperlink r:id="rId28" w:history="1">
        <w:r w:rsidR="00F26322" w:rsidRPr="00F26322">
          <w:rPr>
            <w:rStyle w:val="Hyperlink"/>
            <w:rFonts w:asciiTheme="minorHAnsi" w:hAnsiTheme="minorHAnsi" w:cstheme="majorBidi"/>
            <w:i/>
            <w:iCs/>
            <w:szCs w:val="24"/>
          </w:rPr>
          <w:t>riadh.baghdadi@tunisietelecom.tn</w:t>
        </w:r>
      </w:hyperlink>
      <w:r w:rsidR="00F26322" w:rsidRPr="00F26322">
        <w:rPr>
          <w:rFonts w:asciiTheme="minorHAnsi" w:hAnsiTheme="minorHAnsi" w:cstheme="majorBidi"/>
          <w:i/>
          <w:iCs/>
          <w:szCs w:val="24"/>
        </w:rPr>
        <w:t>; Telephone:</w:t>
      </w:r>
      <w:r w:rsidR="00F26322" w:rsidRPr="00F26322">
        <w:rPr>
          <w:rFonts w:asciiTheme="minorHAnsi" w:hAnsiTheme="minorHAnsi"/>
          <w:i/>
          <w:iCs/>
          <w:szCs w:val="24"/>
        </w:rPr>
        <w:t xml:space="preserve"> +216 71 105 749; Mobile +216 99 257 730) </w:t>
      </w:r>
      <w:r w:rsidRPr="00F26322">
        <w:rPr>
          <w:rFonts w:asciiTheme="minorHAnsi" w:hAnsiTheme="minorHAnsi" w:cstheme="majorBidi"/>
          <w:i/>
          <w:iCs/>
          <w:szCs w:val="24"/>
        </w:rPr>
        <w:t xml:space="preserve">indicating their flight details and their choice of hotel accommodation, </w:t>
      </w:r>
      <w:r w:rsidRPr="00F26322">
        <w:rPr>
          <w:rFonts w:asciiTheme="minorHAnsi" w:hAnsiTheme="minorHAnsi" w:cstheme="majorBidi"/>
          <w:b/>
          <w:bCs/>
          <w:i/>
          <w:iCs/>
          <w:szCs w:val="24"/>
        </w:rPr>
        <w:t>as soon as possible</w:t>
      </w:r>
      <w:r w:rsidRPr="00F26322">
        <w:rPr>
          <w:rFonts w:asciiTheme="minorHAnsi" w:hAnsiTheme="minorHAnsi" w:cstheme="majorBidi"/>
          <w:i/>
          <w:iCs/>
          <w:szCs w:val="24"/>
        </w:rPr>
        <w:t>,</w:t>
      </w:r>
      <w:r w:rsidRPr="00F26322">
        <w:rPr>
          <w:rFonts w:asciiTheme="minorHAnsi" w:hAnsiTheme="minorHAnsi" w:cstheme="majorBidi"/>
          <w:i/>
          <w:iCs/>
          <w:szCs w:val="24"/>
        </w:rPr>
        <w:br/>
        <w:t xml:space="preserve"> </w:t>
      </w:r>
      <w:r w:rsidRPr="00F26322">
        <w:rPr>
          <w:rFonts w:asciiTheme="minorHAnsi" w:hAnsiTheme="minorHAnsi" w:cstheme="majorBidi"/>
          <w:b/>
          <w:bCs/>
          <w:i/>
          <w:iCs/>
          <w:szCs w:val="24"/>
        </w:rPr>
        <w:t xml:space="preserve">and no later than </w:t>
      </w:r>
      <w:r w:rsidRPr="006C307E">
        <w:rPr>
          <w:rFonts w:asciiTheme="minorHAnsi" w:hAnsiTheme="minorHAnsi" w:cstheme="majorBidi"/>
          <w:b/>
          <w:bCs/>
          <w:i/>
          <w:iCs/>
          <w:szCs w:val="24"/>
        </w:rPr>
        <w:t>15 January 2015</w:t>
      </w:r>
    </w:p>
    <w:p w14:paraId="014B540C" w14:textId="77777777" w:rsidR="006C307E" w:rsidRPr="006C307E" w:rsidRDefault="006C307E" w:rsidP="00F26322">
      <w:pPr>
        <w:tabs>
          <w:tab w:val="num" w:pos="0"/>
        </w:tabs>
        <w:ind w:right="-138"/>
        <w:jc w:val="center"/>
        <w:rPr>
          <w:rFonts w:asciiTheme="minorHAnsi" w:hAnsiTheme="minorHAnsi" w:cstheme="majorBidi"/>
          <w:b/>
          <w:bCs/>
          <w:i/>
          <w:iCs/>
          <w:szCs w:val="24"/>
        </w:rPr>
      </w:pPr>
    </w:p>
    <w:p w14:paraId="409FD295" w14:textId="7462F0F9" w:rsidR="000E1F44" w:rsidRPr="00F26322" w:rsidRDefault="000E1F44" w:rsidP="006C307E">
      <w:pPr>
        <w:tabs>
          <w:tab w:val="clear" w:pos="794"/>
          <w:tab w:val="left" w:pos="284"/>
        </w:tabs>
        <w:spacing w:line="288" w:lineRule="atLeast"/>
        <w:ind w:left="284" w:right="133"/>
        <w:rPr>
          <w:rFonts w:asciiTheme="minorHAnsi" w:hAnsiTheme="minorHAnsi"/>
        </w:rPr>
      </w:pPr>
      <w:r w:rsidRPr="00F26322">
        <w:rPr>
          <w:rFonts w:asciiTheme="minorHAnsi" w:hAnsiTheme="minorHAnsi"/>
          <w:i/>
          <w:iCs/>
        </w:rPr>
        <w:t>Family name    -------------------------------------------------------------------------------------</w:t>
      </w:r>
      <w:r w:rsidRPr="00F26322">
        <w:rPr>
          <w:rFonts w:asciiTheme="minorHAnsi" w:hAnsiTheme="minorHAnsi"/>
          <w:i/>
          <w:iCs/>
        </w:rPr>
        <w:br/>
      </w:r>
    </w:p>
    <w:p w14:paraId="4E5E68FB"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 xml:space="preserve">First name    </w:t>
      </w:r>
      <w:r w:rsidRPr="00F26322">
        <w:rPr>
          <w:rFonts w:asciiTheme="minorHAnsi" w:hAnsiTheme="minorHAnsi"/>
        </w:rPr>
        <w:t>    ---------------------------------------------------------------------------------------- </w:t>
      </w:r>
    </w:p>
    <w:p w14:paraId="16EE50A2"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Address        </w:t>
      </w:r>
      <w:r w:rsidRPr="00F26322">
        <w:rPr>
          <w:rFonts w:asciiTheme="minorHAnsi" w:hAnsiTheme="minorHAnsi"/>
        </w:rPr>
        <w:t xml:space="preserve">    ---------------------------------------------   </w:t>
      </w:r>
      <w:r w:rsidRPr="00F26322">
        <w:rPr>
          <w:rFonts w:asciiTheme="minorHAnsi" w:hAnsiTheme="minorHAnsi"/>
          <w:i/>
          <w:iCs/>
        </w:rPr>
        <w:t>Tel: ----------------------------------- </w:t>
      </w:r>
    </w:p>
    <w:p w14:paraId="4F981C76"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   Fax: ---------------------------------- </w:t>
      </w:r>
    </w:p>
    <w:p w14:paraId="1988AAE5"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   E-mail:</w:t>
      </w:r>
      <w:r w:rsidRPr="00F26322">
        <w:rPr>
          <w:rFonts w:asciiTheme="minorHAnsi" w:hAnsiTheme="minorHAnsi"/>
        </w:rPr>
        <w:t xml:space="preserve"> -------------------------------</w:t>
      </w:r>
      <w:r w:rsidRPr="00F26322">
        <w:rPr>
          <w:rFonts w:asciiTheme="minorHAnsi" w:hAnsiTheme="minorHAnsi"/>
        </w:rPr>
        <w:br/>
      </w:r>
      <w:r w:rsidRPr="00F26322">
        <w:rPr>
          <w:rFonts w:asciiTheme="minorHAnsi" w:hAnsiTheme="minorHAnsi"/>
          <w:b/>
          <w:bCs/>
          <w:i/>
          <w:iCs/>
        </w:rPr>
        <w:t> </w:t>
      </w:r>
    </w:p>
    <w:p w14:paraId="2B10C65E"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b/>
          <w:bCs/>
          <w:i/>
          <w:iCs/>
        </w:rPr>
        <w:t xml:space="preserve">Name of Hotel </w:t>
      </w:r>
      <w:r w:rsidRPr="00F26322">
        <w:rPr>
          <w:rFonts w:asciiTheme="minorHAnsi" w:hAnsiTheme="minorHAnsi"/>
          <w:i/>
          <w:iCs/>
        </w:rPr>
        <w:t>----------------------------------------------------------------------------------------</w:t>
      </w:r>
    </w:p>
    <w:p w14:paraId="3D96E050"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 </w:t>
      </w:r>
    </w:p>
    <w:p w14:paraId="60282092"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b/>
          <w:bCs/>
          <w:i/>
          <w:iCs/>
        </w:rPr>
        <w:t> </w:t>
      </w:r>
    </w:p>
    <w:p w14:paraId="7E767420" w14:textId="56490EAA" w:rsidR="000E1F44" w:rsidRPr="00F26322" w:rsidRDefault="006C307E" w:rsidP="006C307E">
      <w:pPr>
        <w:spacing w:line="240" w:lineRule="atLeast"/>
        <w:ind w:left="284" w:right="515"/>
        <w:rPr>
          <w:rFonts w:asciiTheme="minorHAnsi" w:hAnsiTheme="minorHAnsi"/>
        </w:rPr>
      </w:pPr>
      <w:r>
        <w:rPr>
          <w:rFonts w:asciiTheme="minorHAnsi" w:hAnsiTheme="minorHAnsi"/>
          <w:b/>
          <w:bCs/>
          <w:i/>
          <w:iCs/>
        </w:rPr>
        <w:t xml:space="preserve">From </w:t>
      </w:r>
      <w:r w:rsidRPr="006C307E">
        <w:rPr>
          <w:rFonts w:asciiTheme="minorHAnsi" w:hAnsiTheme="minorHAnsi"/>
          <w:i/>
          <w:iCs/>
        </w:rPr>
        <w:t>-----------------------------------------</w:t>
      </w:r>
      <w:r w:rsidR="000E1F44" w:rsidRPr="00F26322">
        <w:rPr>
          <w:rFonts w:asciiTheme="minorHAnsi" w:hAnsiTheme="minorHAnsi"/>
          <w:b/>
          <w:bCs/>
          <w:i/>
          <w:iCs/>
        </w:rPr>
        <w:t xml:space="preserve">       to </w:t>
      </w:r>
      <w:r w:rsidRPr="006C307E">
        <w:rPr>
          <w:rFonts w:asciiTheme="minorHAnsi" w:hAnsiTheme="minorHAnsi"/>
          <w:i/>
          <w:iCs/>
        </w:rPr>
        <w:t>---------------------------------------------------</w:t>
      </w:r>
    </w:p>
    <w:p w14:paraId="2151EFD4"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rPr>
        <w:t> </w:t>
      </w:r>
      <w:r w:rsidRPr="00F26322">
        <w:rPr>
          <w:rFonts w:asciiTheme="minorHAnsi" w:hAnsiTheme="minorHAnsi"/>
        </w:rPr>
        <w:br/>
      </w:r>
      <w:r w:rsidRPr="00F26322">
        <w:rPr>
          <w:rFonts w:asciiTheme="minorHAnsi" w:hAnsiTheme="minorHAnsi"/>
          <w:i/>
          <w:iCs/>
        </w:rPr>
        <w:t>Date</w:t>
      </w:r>
      <w:r w:rsidRPr="00F26322">
        <w:rPr>
          <w:rFonts w:asciiTheme="minorHAnsi" w:hAnsiTheme="minorHAnsi"/>
        </w:rPr>
        <w:t xml:space="preserve"> ----------------------------------  </w:t>
      </w:r>
      <w:r w:rsidRPr="00F26322">
        <w:rPr>
          <w:rFonts w:asciiTheme="minorHAnsi" w:hAnsiTheme="minorHAnsi"/>
          <w:i/>
          <w:iCs/>
        </w:rPr>
        <w:t xml:space="preserve">Signature </w:t>
      </w:r>
      <w:r w:rsidRPr="00F26322">
        <w:rPr>
          <w:rFonts w:asciiTheme="minorHAnsi" w:hAnsiTheme="minorHAnsi"/>
        </w:rPr>
        <w:t>       -----------------------------------------------</w:t>
      </w:r>
    </w:p>
    <w:p w14:paraId="5F6A69C3" w14:textId="77777777" w:rsidR="000E1F44" w:rsidRPr="00F26322" w:rsidRDefault="000E1F44" w:rsidP="000E1F44">
      <w:pPr>
        <w:spacing w:line="240" w:lineRule="atLeast"/>
        <w:jc w:val="center"/>
        <w:rPr>
          <w:rFonts w:asciiTheme="minorHAnsi" w:hAnsiTheme="minorHAnsi"/>
        </w:rPr>
      </w:pPr>
      <w:r w:rsidRPr="00F26322">
        <w:rPr>
          <w:rFonts w:asciiTheme="minorHAnsi" w:hAnsiTheme="minorHAnsi"/>
        </w:rPr>
        <w:t> </w:t>
      </w:r>
    </w:p>
    <w:p w14:paraId="10683E33"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b/>
          <w:bCs/>
        </w:rPr>
        <w:t> TRANSFER INFORMATION</w:t>
      </w:r>
    </w:p>
    <w:p w14:paraId="0A26F4A3" w14:textId="77777777" w:rsidR="000E1F44" w:rsidRPr="00F26322" w:rsidRDefault="000E1F44" w:rsidP="000E1F44">
      <w:pPr>
        <w:spacing w:line="240" w:lineRule="atLeast"/>
        <w:ind w:left="284" w:right="4"/>
        <w:rPr>
          <w:rFonts w:asciiTheme="minorHAnsi" w:hAnsiTheme="minorHAnsi"/>
        </w:rPr>
      </w:pPr>
      <w:r w:rsidRPr="00F26322">
        <w:rPr>
          <w:rFonts w:asciiTheme="minorHAnsi" w:hAnsiTheme="minorHAnsi"/>
          <w:b/>
          <w:bCs/>
        </w:rPr>
        <w:t> Transportation will be provided from the airport to the hotels and to the meeting venue.</w:t>
      </w:r>
      <w:r w:rsidRPr="00F26322">
        <w:rPr>
          <w:rFonts w:asciiTheme="minorHAnsi" w:hAnsiTheme="minorHAnsi"/>
          <w:b/>
          <w:bCs/>
        </w:rPr>
        <w:br/>
        <w:t xml:space="preserve"> </w:t>
      </w:r>
    </w:p>
    <w:tbl>
      <w:tblPr>
        <w:tblW w:w="10080" w:type="dxa"/>
        <w:jc w:val="center"/>
        <w:tblCellMar>
          <w:left w:w="0" w:type="dxa"/>
          <w:right w:w="0" w:type="dxa"/>
        </w:tblCellMar>
        <w:tblLook w:val="04A0" w:firstRow="1" w:lastRow="0" w:firstColumn="1" w:lastColumn="0" w:noHBand="0" w:noVBand="1"/>
      </w:tblPr>
      <w:tblGrid>
        <w:gridCol w:w="1296"/>
        <w:gridCol w:w="1360"/>
        <w:gridCol w:w="682"/>
        <w:gridCol w:w="1496"/>
        <w:gridCol w:w="1907"/>
        <w:gridCol w:w="2038"/>
        <w:gridCol w:w="1301"/>
      </w:tblGrid>
      <w:tr w:rsidR="000E1F44" w:rsidRPr="00F26322" w14:paraId="26BD5200" w14:textId="77777777" w:rsidTr="001C1427">
        <w:trPr>
          <w:trHeight w:val="851"/>
          <w:jc w:val="center"/>
        </w:trPr>
        <w:tc>
          <w:tcPr>
            <w:tcW w:w="129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1383B6FB" w14:textId="4BC46ED7" w:rsidR="000E1F44" w:rsidRPr="00F26322" w:rsidRDefault="000E1F44" w:rsidP="001C1427">
            <w:pPr>
              <w:autoSpaceDE w:val="0"/>
              <w:autoSpaceDN w:val="0"/>
              <w:spacing w:before="160" w:line="280" w:lineRule="atLeast"/>
              <w:rPr>
                <w:rFonts w:asciiTheme="minorHAnsi" w:hAnsiTheme="minorHAnsi"/>
                <w:szCs w:val="22"/>
              </w:rPr>
            </w:pPr>
            <w:r w:rsidRPr="00F26322">
              <w:rPr>
                <w:rFonts w:asciiTheme="minorHAnsi" w:hAnsiTheme="minorHAnsi"/>
              </w:rPr>
              <w:t>Date of Arrival</w:t>
            </w:r>
          </w:p>
        </w:tc>
        <w:tc>
          <w:tcPr>
            <w:tcW w:w="1360" w:type="dxa"/>
            <w:tcBorders>
              <w:top w:val="single" w:sz="8" w:space="0" w:color="auto"/>
              <w:left w:val="nil"/>
              <w:bottom w:val="single" w:sz="8" w:space="0" w:color="auto"/>
              <w:right w:val="nil"/>
            </w:tcBorders>
            <w:tcMar>
              <w:top w:w="0" w:type="dxa"/>
              <w:left w:w="108" w:type="dxa"/>
              <w:bottom w:w="0" w:type="dxa"/>
              <w:right w:w="108" w:type="dxa"/>
            </w:tcMar>
            <w:hideMark/>
          </w:tcPr>
          <w:p w14:paraId="3F0F83A4" w14:textId="77777777" w:rsidR="000E1F44" w:rsidRPr="00F26322" w:rsidRDefault="000E1F44" w:rsidP="001C1427">
            <w:pPr>
              <w:autoSpaceDE w:val="0"/>
              <w:autoSpaceDN w:val="0"/>
              <w:spacing w:before="160" w:line="280" w:lineRule="atLeast"/>
              <w:rPr>
                <w:rFonts w:asciiTheme="minorHAnsi" w:hAnsiTheme="minorHAnsi"/>
                <w:szCs w:val="22"/>
              </w:rPr>
            </w:pPr>
            <w:r w:rsidRPr="00F26322">
              <w:rPr>
                <w:rFonts w:asciiTheme="minorHAnsi" w:hAnsiTheme="minorHAnsi"/>
              </w:rPr>
              <w:t> </w:t>
            </w:r>
          </w:p>
        </w:tc>
        <w:tc>
          <w:tcPr>
            <w:tcW w:w="682" w:type="dxa"/>
            <w:tcBorders>
              <w:top w:val="single" w:sz="8" w:space="0" w:color="auto"/>
              <w:left w:val="nil"/>
              <w:bottom w:val="single" w:sz="8" w:space="0" w:color="auto"/>
              <w:right w:val="nil"/>
            </w:tcBorders>
            <w:tcMar>
              <w:top w:w="0" w:type="dxa"/>
              <w:left w:w="108" w:type="dxa"/>
              <w:bottom w:w="0" w:type="dxa"/>
              <w:right w:w="108" w:type="dxa"/>
            </w:tcMar>
            <w:hideMark/>
          </w:tcPr>
          <w:p w14:paraId="5139F6DB" w14:textId="77777777" w:rsidR="000E1F44" w:rsidRPr="00F26322" w:rsidRDefault="000E1F44" w:rsidP="001C1427">
            <w:pPr>
              <w:autoSpaceDE w:val="0"/>
              <w:autoSpaceDN w:val="0"/>
              <w:spacing w:before="160" w:line="280" w:lineRule="atLeast"/>
              <w:rPr>
                <w:rFonts w:asciiTheme="minorHAnsi" w:hAnsiTheme="minorHAnsi"/>
                <w:szCs w:val="22"/>
              </w:rPr>
            </w:pPr>
            <w:r w:rsidRPr="00F26322">
              <w:rPr>
                <w:rFonts w:asciiTheme="minorHAnsi" w:hAnsiTheme="minorHAnsi"/>
              </w:rPr>
              <w:t> </w:t>
            </w:r>
          </w:p>
        </w:tc>
        <w:tc>
          <w:tcPr>
            <w:tcW w:w="1496" w:type="dxa"/>
            <w:tcBorders>
              <w:top w:val="single" w:sz="8" w:space="0" w:color="auto"/>
              <w:left w:val="nil"/>
              <w:bottom w:val="single" w:sz="8" w:space="0" w:color="auto"/>
              <w:right w:val="nil"/>
            </w:tcBorders>
            <w:tcMar>
              <w:top w:w="0" w:type="dxa"/>
              <w:left w:w="108" w:type="dxa"/>
              <w:bottom w:w="0" w:type="dxa"/>
              <w:right w:w="108" w:type="dxa"/>
            </w:tcMar>
            <w:hideMark/>
          </w:tcPr>
          <w:p w14:paraId="37C005F4" w14:textId="77777777" w:rsidR="000E1F44" w:rsidRPr="00F26322" w:rsidRDefault="000E1F44" w:rsidP="001C1427">
            <w:pPr>
              <w:rPr>
                <w:rFonts w:asciiTheme="minorHAnsi" w:hAnsiTheme="minorHAnsi"/>
                <w:szCs w:val="22"/>
              </w:rPr>
            </w:pPr>
            <w:r w:rsidRPr="00F26322">
              <w:rPr>
                <w:rFonts w:asciiTheme="minorHAnsi" w:hAnsiTheme="minorHAnsi"/>
              </w:rPr>
              <w:t>Time of Arrival </w:t>
            </w:r>
          </w:p>
        </w:tc>
        <w:tc>
          <w:tcPr>
            <w:tcW w:w="1907" w:type="dxa"/>
            <w:tcBorders>
              <w:top w:val="single" w:sz="8" w:space="0" w:color="auto"/>
              <w:left w:val="nil"/>
              <w:bottom w:val="single" w:sz="8" w:space="0" w:color="auto"/>
              <w:right w:val="nil"/>
            </w:tcBorders>
            <w:tcMar>
              <w:top w:w="0" w:type="dxa"/>
              <w:left w:w="108" w:type="dxa"/>
              <w:bottom w:w="0" w:type="dxa"/>
              <w:right w:w="108" w:type="dxa"/>
            </w:tcMar>
            <w:hideMark/>
          </w:tcPr>
          <w:p w14:paraId="5CB125AD" w14:textId="77777777" w:rsidR="000E1F44" w:rsidRPr="00F26322" w:rsidRDefault="000E1F44" w:rsidP="001C1427">
            <w:pPr>
              <w:autoSpaceDE w:val="0"/>
              <w:autoSpaceDN w:val="0"/>
              <w:spacing w:before="160" w:line="280" w:lineRule="atLeast"/>
              <w:rPr>
                <w:rFonts w:asciiTheme="minorHAnsi" w:hAnsiTheme="minorHAnsi"/>
                <w:szCs w:val="22"/>
              </w:rPr>
            </w:pPr>
            <w:r w:rsidRPr="00F26322">
              <w:rPr>
                <w:rFonts w:asciiTheme="minorHAnsi" w:hAnsiTheme="minorHAnsi"/>
              </w:rPr>
              <w:t> </w:t>
            </w:r>
          </w:p>
        </w:tc>
        <w:tc>
          <w:tcPr>
            <w:tcW w:w="2038" w:type="dxa"/>
            <w:tcBorders>
              <w:top w:val="single" w:sz="8" w:space="0" w:color="auto"/>
              <w:left w:val="nil"/>
              <w:bottom w:val="single" w:sz="8" w:space="0" w:color="auto"/>
              <w:right w:val="nil"/>
            </w:tcBorders>
            <w:tcMar>
              <w:top w:w="0" w:type="dxa"/>
              <w:left w:w="108" w:type="dxa"/>
              <w:bottom w:w="0" w:type="dxa"/>
              <w:right w:w="108" w:type="dxa"/>
            </w:tcMar>
            <w:hideMark/>
          </w:tcPr>
          <w:p w14:paraId="12FF34FE" w14:textId="77777777" w:rsidR="000E1F44" w:rsidRPr="00F26322" w:rsidRDefault="000E1F44" w:rsidP="001C1427">
            <w:pPr>
              <w:autoSpaceDE w:val="0"/>
              <w:autoSpaceDN w:val="0"/>
              <w:spacing w:before="160" w:line="280" w:lineRule="atLeast"/>
              <w:rPr>
                <w:rFonts w:asciiTheme="minorHAnsi" w:hAnsiTheme="minorHAnsi"/>
                <w:szCs w:val="22"/>
              </w:rPr>
            </w:pPr>
            <w:r w:rsidRPr="00F26322">
              <w:rPr>
                <w:rFonts w:asciiTheme="minorHAnsi" w:hAnsiTheme="minorHAnsi"/>
              </w:rPr>
              <w:t>FLIGHT NO.</w:t>
            </w:r>
          </w:p>
        </w:tc>
        <w:tc>
          <w:tcPr>
            <w:tcW w:w="13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0B143" w14:textId="77777777" w:rsidR="000E1F44" w:rsidRPr="00F26322" w:rsidRDefault="000E1F44" w:rsidP="001C1427">
            <w:pPr>
              <w:autoSpaceDE w:val="0"/>
              <w:autoSpaceDN w:val="0"/>
              <w:spacing w:before="160" w:line="280" w:lineRule="atLeast"/>
              <w:rPr>
                <w:rFonts w:asciiTheme="minorHAnsi" w:hAnsiTheme="minorHAnsi"/>
                <w:szCs w:val="22"/>
              </w:rPr>
            </w:pPr>
            <w:r w:rsidRPr="00F26322">
              <w:rPr>
                <w:rFonts w:asciiTheme="minorHAnsi" w:hAnsiTheme="minorHAnsi"/>
              </w:rPr>
              <w:t> </w:t>
            </w:r>
          </w:p>
        </w:tc>
      </w:tr>
      <w:tr w:rsidR="000E1F44" w:rsidRPr="00F26322" w14:paraId="4674ADF4" w14:textId="77777777" w:rsidTr="001C1427">
        <w:trPr>
          <w:trHeight w:val="851"/>
          <w:jc w:val="center"/>
        </w:trPr>
        <w:tc>
          <w:tcPr>
            <w:tcW w:w="1296" w:type="dxa"/>
            <w:tcBorders>
              <w:top w:val="nil"/>
              <w:left w:val="single" w:sz="8" w:space="0" w:color="auto"/>
              <w:bottom w:val="single" w:sz="8" w:space="0" w:color="auto"/>
              <w:right w:val="nil"/>
            </w:tcBorders>
            <w:tcMar>
              <w:top w:w="0" w:type="dxa"/>
              <w:left w:w="108" w:type="dxa"/>
              <w:bottom w:w="0" w:type="dxa"/>
              <w:right w:w="108" w:type="dxa"/>
            </w:tcMar>
            <w:hideMark/>
          </w:tcPr>
          <w:p w14:paraId="47FF8ABD" w14:textId="77777777" w:rsidR="000E1F44" w:rsidRPr="00F26322" w:rsidRDefault="000E1F44" w:rsidP="001C1427">
            <w:pPr>
              <w:autoSpaceDE w:val="0"/>
              <w:autoSpaceDN w:val="0"/>
              <w:spacing w:before="160" w:line="280" w:lineRule="atLeast"/>
              <w:rPr>
                <w:rFonts w:asciiTheme="minorHAnsi" w:hAnsiTheme="minorHAnsi"/>
                <w:szCs w:val="22"/>
              </w:rPr>
            </w:pPr>
            <w:r w:rsidRPr="00F26322">
              <w:rPr>
                <w:rFonts w:asciiTheme="minorHAnsi" w:hAnsiTheme="minorHAnsi"/>
              </w:rPr>
              <w:t>Date of</w:t>
            </w:r>
            <w:r w:rsidRPr="00F26322">
              <w:rPr>
                <w:rFonts w:asciiTheme="minorHAnsi" w:hAnsiTheme="minorHAnsi"/>
                <w:b/>
                <w:bCs/>
              </w:rPr>
              <w:t xml:space="preserve"> </w:t>
            </w:r>
            <w:r w:rsidRPr="00F26322">
              <w:rPr>
                <w:rFonts w:asciiTheme="minorHAnsi" w:hAnsiTheme="minorHAnsi"/>
              </w:rPr>
              <w:t>Departure</w:t>
            </w:r>
          </w:p>
        </w:tc>
        <w:tc>
          <w:tcPr>
            <w:tcW w:w="1360" w:type="dxa"/>
            <w:tcBorders>
              <w:top w:val="nil"/>
              <w:left w:val="nil"/>
              <w:bottom w:val="single" w:sz="8" w:space="0" w:color="auto"/>
              <w:right w:val="nil"/>
            </w:tcBorders>
            <w:tcMar>
              <w:top w:w="0" w:type="dxa"/>
              <w:left w:w="108" w:type="dxa"/>
              <w:bottom w:w="0" w:type="dxa"/>
              <w:right w:w="108" w:type="dxa"/>
            </w:tcMar>
            <w:hideMark/>
          </w:tcPr>
          <w:p w14:paraId="317A4C1A" w14:textId="77777777" w:rsidR="000E1F44" w:rsidRPr="00F26322" w:rsidRDefault="000E1F44" w:rsidP="001C1427">
            <w:pPr>
              <w:autoSpaceDE w:val="0"/>
              <w:autoSpaceDN w:val="0"/>
              <w:spacing w:before="160" w:line="280" w:lineRule="atLeast"/>
              <w:rPr>
                <w:rFonts w:asciiTheme="minorHAnsi" w:hAnsiTheme="minorHAnsi"/>
                <w:szCs w:val="22"/>
              </w:rPr>
            </w:pPr>
            <w:r w:rsidRPr="00F26322">
              <w:rPr>
                <w:rFonts w:asciiTheme="minorHAnsi" w:hAnsiTheme="minorHAnsi"/>
                <w:b/>
                <w:bCs/>
              </w:rPr>
              <w:t> </w:t>
            </w:r>
          </w:p>
        </w:tc>
        <w:tc>
          <w:tcPr>
            <w:tcW w:w="682" w:type="dxa"/>
            <w:tcBorders>
              <w:top w:val="nil"/>
              <w:left w:val="nil"/>
              <w:bottom w:val="single" w:sz="8" w:space="0" w:color="auto"/>
              <w:right w:val="nil"/>
            </w:tcBorders>
            <w:tcMar>
              <w:top w:w="0" w:type="dxa"/>
              <w:left w:w="108" w:type="dxa"/>
              <w:bottom w:w="0" w:type="dxa"/>
              <w:right w:w="108" w:type="dxa"/>
            </w:tcMar>
            <w:hideMark/>
          </w:tcPr>
          <w:p w14:paraId="3BC65A50" w14:textId="77777777" w:rsidR="000E1F44" w:rsidRPr="00F26322" w:rsidRDefault="000E1F44" w:rsidP="001C1427">
            <w:pPr>
              <w:autoSpaceDE w:val="0"/>
              <w:autoSpaceDN w:val="0"/>
              <w:spacing w:before="160" w:line="280" w:lineRule="atLeast"/>
              <w:rPr>
                <w:rFonts w:asciiTheme="minorHAnsi" w:hAnsiTheme="minorHAnsi"/>
                <w:szCs w:val="22"/>
              </w:rPr>
            </w:pPr>
            <w:r w:rsidRPr="00F26322">
              <w:rPr>
                <w:rFonts w:asciiTheme="minorHAnsi" w:hAnsiTheme="minorHAnsi"/>
              </w:rPr>
              <w:t> </w:t>
            </w:r>
          </w:p>
        </w:tc>
        <w:tc>
          <w:tcPr>
            <w:tcW w:w="1496" w:type="dxa"/>
            <w:tcBorders>
              <w:top w:val="nil"/>
              <w:left w:val="nil"/>
              <w:bottom w:val="single" w:sz="8" w:space="0" w:color="auto"/>
              <w:right w:val="nil"/>
            </w:tcBorders>
            <w:tcMar>
              <w:top w:w="0" w:type="dxa"/>
              <w:left w:w="108" w:type="dxa"/>
              <w:bottom w:w="0" w:type="dxa"/>
              <w:right w:w="108" w:type="dxa"/>
            </w:tcMar>
            <w:hideMark/>
          </w:tcPr>
          <w:p w14:paraId="438372DF" w14:textId="77777777" w:rsidR="000E1F44" w:rsidRPr="00F26322" w:rsidRDefault="000E1F44" w:rsidP="001C1427">
            <w:pPr>
              <w:rPr>
                <w:rFonts w:asciiTheme="minorHAnsi" w:hAnsiTheme="minorHAnsi"/>
                <w:szCs w:val="22"/>
              </w:rPr>
            </w:pPr>
            <w:r w:rsidRPr="00F26322">
              <w:rPr>
                <w:rFonts w:asciiTheme="minorHAnsi" w:hAnsiTheme="minorHAnsi"/>
              </w:rPr>
              <w:t>Time of Departure </w:t>
            </w:r>
          </w:p>
        </w:tc>
        <w:tc>
          <w:tcPr>
            <w:tcW w:w="1907" w:type="dxa"/>
            <w:tcBorders>
              <w:top w:val="nil"/>
              <w:left w:val="nil"/>
              <w:bottom w:val="single" w:sz="8" w:space="0" w:color="auto"/>
              <w:right w:val="nil"/>
            </w:tcBorders>
            <w:tcMar>
              <w:top w:w="0" w:type="dxa"/>
              <w:left w:w="108" w:type="dxa"/>
              <w:bottom w:w="0" w:type="dxa"/>
              <w:right w:w="108" w:type="dxa"/>
            </w:tcMar>
            <w:hideMark/>
          </w:tcPr>
          <w:p w14:paraId="24DABD9D" w14:textId="77777777" w:rsidR="000E1F44" w:rsidRPr="00F26322" w:rsidRDefault="000E1F44" w:rsidP="001C1427">
            <w:pPr>
              <w:autoSpaceDE w:val="0"/>
              <w:autoSpaceDN w:val="0"/>
              <w:spacing w:before="160" w:line="280" w:lineRule="atLeast"/>
              <w:rPr>
                <w:rFonts w:asciiTheme="minorHAnsi" w:hAnsiTheme="minorHAnsi"/>
                <w:szCs w:val="22"/>
              </w:rPr>
            </w:pPr>
            <w:r w:rsidRPr="00F26322">
              <w:rPr>
                <w:rFonts w:asciiTheme="minorHAnsi" w:hAnsiTheme="minorHAnsi"/>
              </w:rPr>
              <w:t> </w:t>
            </w:r>
          </w:p>
        </w:tc>
        <w:tc>
          <w:tcPr>
            <w:tcW w:w="2038" w:type="dxa"/>
            <w:tcBorders>
              <w:top w:val="nil"/>
              <w:left w:val="nil"/>
              <w:bottom w:val="single" w:sz="8" w:space="0" w:color="auto"/>
              <w:right w:val="nil"/>
            </w:tcBorders>
            <w:tcMar>
              <w:top w:w="0" w:type="dxa"/>
              <w:left w:w="108" w:type="dxa"/>
              <w:bottom w:w="0" w:type="dxa"/>
              <w:right w:w="108" w:type="dxa"/>
            </w:tcMar>
            <w:hideMark/>
          </w:tcPr>
          <w:p w14:paraId="76A8F963" w14:textId="77777777" w:rsidR="000E1F44" w:rsidRPr="00F26322" w:rsidRDefault="000E1F44" w:rsidP="001C1427">
            <w:pPr>
              <w:autoSpaceDE w:val="0"/>
              <w:autoSpaceDN w:val="0"/>
              <w:spacing w:before="160" w:line="280" w:lineRule="atLeast"/>
              <w:rPr>
                <w:rFonts w:asciiTheme="minorHAnsi" w:hAnsiTheme="minorHAnsi"/>
                <w:szCs w:val="22"/>
              </w:rPr>
            </w:pPr>
            <w:r w:rsidRPr="00F26322">
              <w:rPr>
                <w:rFonts w:asciiTheme="minorHAnsi" w:hAnsiTheme="minorHAnsi"/>
              </w:rPr>
              <w:t>FLIGHT NO.</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14:paraId="4B744480" w14:textId="77777777" w:rsidR="000E1F44" w:rsidRPr="00F26322" w:rsidRDefault="000E1F44" w:rsidP="001C1427">
            <w:pPr>
              <w:autoSpaceDE w:val="0"/>
              <w:autoSpaceDN w:val="0"/>
              <w:spacing w:before="160" w:line="280" w:lineRule="atLeast"/>
              <w:rPr>
                <w:rFonts w:asciiTheme="minorHAnsi" w:hAnsiTheme="minorHAnsi"/>
                <w:szCs w:val="22"/>
              </w:rPr>
            </w:pPr>
            <w:r w:rsidRPr="00F26322">
              <w:rPr>
                <w:rFonts w:asciiTheme="minorHAnsi" w:hAnsiTheme="minorHAnsi"/>
              </w:rPr>
              <w:t> </w:t>
            </w:r>
          </w:p>
        </w:tc>
      </w:tr>
    </w:tbl>
    <w:p w14:paraId="0542401D" w14:textId="77777777" w:rsidR="000E1F44" w:rsidRPr="00F26322" w:rsidRDefault="000E1F44" w:rsidP="000E1F44">
      <w:pPr>
        <w:tabs>
          <w:tab w:val="clear" w:pos="794"/>
          <w:tab w:val="clear" w:pos="1191"/>
          <w:tab w:val="clear" w:pos="1588"/>
          <w:tab w:val="clear" w:pos="1985"/>
        </w:tabs>
        <w:spacing w:before="0" w:after="200" w:line="276" w:lineRule="auto"/>
        <w:jc w:val="center"/>
        <w:rPr>
          <w:rFonts w:asciiTheme="minorHAnsi" w:hAnsiTheme="minorHAnsi"/>
          <w:sz w:val="28"/>
          <w:szCs w:val="28"/>
        </w:rPr>
      </w:pPr>
    </w:p>
    <w:p w14:paraId="5AED6F1A" w14:textId="77777777" w:rsidR="00633337" w:rsidRPr="00F26322" w:rsidRDefault="00633337" w:rsidP="00633337">
      <w:pPr>
        <w:tabs>
          <w:tab w:val="clear" w:pos="794"/>
          <w:tab w:val="clear" w:pos="1191"/>
          <w:tab w:val="clear" w:pos="1588"/>
          <w:tab w:val="clear" w:pos="1985"/>
        </w:tabs>
        <w:spacing w:before="0"/>
        <w:jc w:val="center"/>
        <w:rPr>
          <w:rFonts w:asciiTheme="minorHAnsi" w:hAnsiTheme="minorHAnsi"/>
        </w:rPr>
      </w:pPr>
      <w:r w:rsidRPr="00F26322">
        <w:rPr>
          <w:rFonts w:asciiTheme="minorHAnsi" w:hAnsiTheme="minorHAnsi"/>
        </w:rPr>
        <w:t>______________</w:t>
      </w:r>
    </w:p>
    <w:p w14:paraId="61CC2CE2" w14:textId="77777777" w:rsidR="00D8610E" w:rsidRPr="00F26322" w:rsidRDefault="00D8610E" w:rsidP="00B4400E">
      <w:pPr>
        <w:rPr>
          <w:rFonts w:asciiTheme="minorHAnsi" w:hAnsiTheme="minorHAnsi"/>
        </w:rPr>
      </w:pPr>
    </w:p>
    <w:sectPr w:rsidR="00D8610E" w:rsidRPr="00F26322" w:rsidSect="00860960">
      <w:headerReference w:type="even" r:id="rId29"/>
      <w:headerReference w:type="default" r:id="rId30"/>
      <w:footerReference w:type="even" r:id="rId31"/>
      <w:footerReference w:type="default" r:id="rId32"/>
      <w:headerReference w:type="first" r:id="rId33"/>
      <w:footerReference w:type="first" r:id="rId34"/>
      <w:type w:val="oddPage"/>
      <w:pgSz w:w="11907" w:h="16840" w:code="9"/>
      <w:pgMar w:top="754" w:right="1089" w:bottom="340" w:left="1089" w:header="425"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11557" w14:textId="77777777" w:rsidR="001C1427" w:rsidRDefault="001C1427">
      <w:r>
        <w:separator/>
      </w:r>
    </w:p>
  </w:endnote>
  <w:endnote w:type="continuationSeparator" w:id="0">
    <w:p w14:paraId="3E934BF9" w14:textId="77777777" w:rsidR="001C1427" w:rsidRDefault="001C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64CA9" w14:textId="77777777" w:rsidR="00DE1CFD" w:rsidRDefault="00DE1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D1FB7" w14:textId="11524B54" w:rsidR="001C1427" w:rsidRPr="00DE1CFD" w:rsidRDefault="00DE1CFD" w:rsidP="00DE1CFD">
    <w:pPr>
      <w:pStyle w:val="Footer"/>
      <w:bidi/>
      <w:jc w:val="right"/>
      <w:rPr>
        <w:rFonts w:asciiTheme="minorHAnsi" w:eastAsia="Times New Roman" w:hAnsiTheme="minorHAnsi"/>
        <w:szCs w:val="16"/>
      </w:rPr>
    </w:pPr>
    <w:r w:rsidRPr="00932BE4">
      <w:rPr>
        <w:rFonts w:asciiTheme="minorHAnsi" w:hAnsiTheme="minorHAnsi"/>
        <w:szCs w:val="16"/>
        <w:lang w:val="en-US"/>
      </w:rPr>
      <w:t>ITU-T\REVCOM\COLL\004</w:t>
    </w:r>
    <w:r>
      <w:rPr>
        <w:rFonts w:asciiTheme="minorHAnsi" w:hAnsiTheme="minorHAnsi"/>
        <w:szCs w:val="16"/>
        <w:lang w:val="en-US"/>
      </w:rPr>
      <w:t>C</w:t>
    </w:r>
    <w:r w:rsidRPr="00932BE4">
      <w:rPr>
        <w:rFonts w:asciiTheme="minorHAnsi" w:hAnsiTheme="minorHAnsi"/>
        <w:szCs w:val="16"/>
        <w:lang w:val="en-US"/>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7E920" w14:textId="6097065A" w:rsidR="001C1427" w:rsidRPr="00673B98" w:rsidRDefault="001C1427" w:rsidP="00673B98">
    <w:pPr>
      <w:spacing w:before="40"/>
      <w:ind w:left="-397" w:right="-397"/>
      <w:jc w:val="center"/>
      <w:rPr>
        <w:rFonts w:asciiTheme="minorHAnsi" w:hAnsiTheme="minorHAnsi"/>
        <w:sz w:val="16"/>
      </w:rPr>
    </w:pPr>
    <w:r w:rsidRPr="00673B98">
      <w:rPr>
        <w:rFonts w:asciiTheme="minorHAnsi" w:hAnsiTheme="minorHAnsi"/>
        <w:sz w:val="18"/>
        <w:szCs w:val="18"/>
        <w:lang w:val="fr-CH"/>
      </w:rPr>
      <w:t>International Telecommunication Union • Place des Nations • CH</w:t>
    </w:r>
    <w:r w:rsidRPr="00673B98">
      <w:rPr>
        <w:rFonts w:asciiTheme="minorHAnsi" w:hAnsiTheme="minorHAnsi"/>
        <w:sz w:val="18"/>
        <w:szCs w:val="18"/>
        <w:lang w:val="fr-CH"/>
      </w:rPr>
      <w:noBreakHyphen/>
      <w:t xml:space="preserve">1211 Geneva 20 • Switzerland </w:t>
    </w:r>
    <w:r w:rsidRPr="00673B98">
      <w:rPr>
        <w:rFonts w:asciiTheme="minorHAnsi" w:hAnsiTheme="minorHAnsi"/>
        <w:sz w:val="18"/>
        <w:szCs w:val="18"/>
        <w:lang w:val="fr-CH"/>
      </w:rPr>
      <w:br/>
      <w:t xml:space="preserve">Tel: +41 22 730 5111 • Fax: +41 22 733 7256 • E-mail: </w:t>
    </w:r>
    <w:hyperlink r:id="rId1" w:history="1">
      <w:r w:rsidRPr="00673B98">
        <w:rPr>
          <w:rFonts w:asciiTheme="minorHAnsi" w:hAnsiTheme="minorHAnsi"/>
          <w:color w:val="0000FF"/>
          <w:sz w:val="18"/>
          <w:szCs w:val="18"/>
          <w:u w:val="single"/>
          <w:lang w:val="fr-CH"/>
        </w:rPr>
        <w:t>itumail@itu.int</w:t>
      </w:r>
    </w:hyperlink>
    <w:r w:rsidRPr="00673B98">
      <w:rPr>
        <w:rFonts w:asciiTheme="minorHAnsi" w:hAnsiTheme="minorHAnsi"/>
        <w:sz w:val="18"/>
        <w:szCs w:val="18"/>
        <w:lang w:val="fr-CH"/>
      </w:rPr>
      <w:t xml:space="preserve"> • </w:t>
    </w:r>
    <w:hyperlink r:id="rId2" w:history="1">
      <w:r w:rsidRPr="00673B98">
        <w:rPr>
          <w:rFonts w:asciiTheme="minorHAnsi" w:hAnsiTheme="minorHAnsi"/>
          <w:color w:val="0000FF"/>
          <w:sz w:val="18"/>
          <w:szCs w:val="18"/>
          <w:u w:val="single"/>
          <w:lang w:val="fr-CH"/>
        </w:rPr>
        <w:t>www.itu.int</w:t>
      </w:r>
    </w:hyperlink>
    <w:r w:rsidRPr="00673B98">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6294A" w14:textId="77777777" w:rsidR="001C1427" w:rsidRDefault="001C1427">
      <w:r>
        <w:t>____________________</w:t>
      </w:r>
    </w:p>
  </w:footnote>
  <w:footnote w:type="continuationSeparator" w:id="0">
    <w:p w14:paraId="3677FA40" w14:textId="77777777" w:rsidR="001C1427" w:rsidRDefault="001C1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6CBB3" w14:textId="77777777" w:rsidR="00DE1CFD" w:rsidRDefault="00DE1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070341"/>
      <w:docPartObj>
        <w:docPartGallery w:val="Page Numbers (Top of Page)"/>
        <w:docPartUnique/>
      </w:docPartObj>
    </w:sdtPr>
    <w:sdtEndPr>
      <w:rPr>
        <w:rFonts w:asciiTheme="minorHAnsi" w:hAnsiTheme="minorHAnsi"/>
        <w:noProof/>
      </w:rPr>
    </w:sdtEndPr>
    <w:sdtContent>
      <w:p w14:paraId="1D3D44B9" w14:textId="66859BBA" w:rsidR="001C1427" w:rsidRPr="00C926F8" w:rsidRDefault="001C1427">
        <w:pPr>
          <w:pStyle w:val="Header"/>
          <w:rPr>
            <w:rFonts w:asciiTheme="minorHAnsi" w:hAnsiTheme="minorHAnsi"/>
          </w:rPr>
        </w:pPr>
        <w:r w:rsidRPr="00C926F8">
          <w:rPr>
            <w:rFonts w:asciiTheme="minorHAnsi" w:hAnsiTheme="minorHAnsi"/>
          </w:rPr>
          <w:fldChar w:fldCharType="begin"/>
        </w:r>
        <w:r w:rsidRPr="00C926F8">
          <w:rPr>
            <w:rFonts w:asciiTheme="minorHAnsi" w:hAnsiTheme="minorHAnsi"/>
          </w:rPr>
          <w:instrText xml:space="preserve"> PAGE   \* MERGEFORMAT </w:instrText>
        </w:r>
        <w:r w:rsidRPr="00C926F8">
          <w:rPr>
            <w:rFonts w:asciiTheme="minorHAnsi" w:hAnsiTheme="minorHAnsi"/>
          </w:rPr>
          <w:fldChar w:fldCharType="separate"/>
        </w:r>
        <w:r w:rsidR="002A7F88">
          <w:rPr>
            <w:rFonts w:asciiTheme="minorHAnsi" w:hAnsiTheme="minorHAnsi"/>
            <w:noProof/>
          </w:rPr>
          <w:t>9</w:t>
        </w:r>
        <w:r w:rsidRPr="00C926F8">
          <w:rPr>
            <w:rFonts w:asciiTheme="minorHAnsi" w:hAnsiTheme="minorHAnsi"/>
            <w:noProof/>
          </w:rPr>
          <w:fldChar w:fldCharType="end"/>
        </w:r>
      </w:p>
    </w:sdtContent>
  </w:sdt>
  <w:p w14:paraId="7948DCE1" w14:textId="77777777" w:rsidR="001C1427" w:rsidRDefault="001C1427" w:rsidP="00CB0D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4FCE1" w14:textId="77777777" w:rsidR="00DE1CFD" w:rsidRDefault="00DE1C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4">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9">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7"/>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2622"/>
    <w:rsid w:val="00016DA6"/>
    <w:rsid w:val="0003458C"/>
    <w:rsid w:val="0003464A"/>
    <w:rsid w:val="00034C8C"/>
    <w:rsid w:val="00035272"/>
    <w:rsid w:val="00036A40"/>
    <w:rsid w:val="000542A4"/>
    <w:rsid w:val="000545BD"/>
    <w:rsid w:val="00062F16"/>
    <w:rsid w:val="000646AE"/>
    <w:rsid w:val="00064F18"/>
    <w:rsid w:val="00064FDA"/>
    <w:rsid w:val="00072EB7"/>
    <w:rsid w:val="000731BB"/>
    <w:rsid w:val="00074CEB"/>
    <w:rsid w:val="00076880"/>
    <w:rsid w:val="00076DDE"/>
    <w:rsid w:val="0007725C"/>
    <w:rsid w:val="00077AA6"/>
    <w:rsid w:val="000814FB"/>
    <w:rsid w:val="00081D0D"/>
    <w:rsid w:val="000827E1"/>
    <w:rsid w:val="00082B9C"/>
    <w:rsid w:val="00082F74"/>
    <w:rsid w:val="000877D6"/>
    <w:rsid w:val="000915AF"/>
    <w:rsid w:val="0009512F"/>
    <w:rsid w:val="000A0474"/>
    <w:rsid w:val="000A498B"/>
    <w:rsid w:val="000A555A"/>
    <w:rsid w:val="000A5686"/>
    <w:rsid w:val="000C01DC"/>
    <w:rsid w:val="000C1B5B"/>
    <w:rsid w:val="000C3470"/>
    <w:rsid w:val="000C3B69"/>
    <w:rsid w:val="000C7D67"/>
    <w:rsid w:val="000E1F44"/>
    <w:rsid w:val="000E61F2"/>
    <w:rsid w:val="000E6752"/>
    <w:rsid w:val="000E6B18"/>
    <w:rsid w:val="000F2AD5"/>
    <w:rsid w:val="00103996"/>
    <w:rsid w:val="00103A96"/>
    <w:rsid w:val="001052BD"/>
    <w:rsid w:val="001070DE"/>
    <w:rsid w:val="00107156"/>
    <w:rsid w:val="001318FF"/>
    <w:rsid w:val="001322EE"/>
    <w:rsid w:val="00140D55"/>
    <w:rsid w:val="001427B1"/>
    <w:rsid w:val="00145804"/>
    <w:rsid w:val="00147179"/>
    <w:rsid w:val="00157DEF"/>
    <w:rsid w:val="0016153A"/>
    <w:rsid w:val="00164614"/>
    <w:rsid w:val="00167799"/>
    <w:rsid w:val="001758F6"/>
    <w:rsid w:val="00181DCF"/>
    <w:rsid w:val="00182146"/>
    <w:rsid w:val="00183318"/>
    <w:rsid w:val="001835FE"/>
    <w:rsid w:val="00183C88"/>
    <w:rsid w:val="00183E82"/>
    <w:rsid w:val="001844DC"/>
    <w:rsid w:val="001851A7"/>
    <w:rsid w:val="001904C2"/>
    <w:rsid w:val="00193A7B"/>
    <w:rsid w:val="0019714A"/>
    <w:rsid w:val="001A6B96"/>
    <w:rsid w:val="001B2E76"/>
    <w:rsid w:val="001B4832"/>
    <w:rsid w:val="001B5570"/>
    <w:rsid w:val="001B7D39"/>
    <w:rsid w:val="001C1427"/>
    <w:rsid w:val="001C7B93"/>
    <w:rsid w:val="001D0F9B"/>
    <w:rsid w:val="001D1A36"/>
    <w:rsid w:val="001D5C4D"/>
    <w:rsid w:val="001E0E1E"/>
    <w:rsid w:val="001E1B6B"/>
    <w:rsid w:val="001E7EA2"/>
    <w:rsid w:val="001F0C6A"/>
    <w:rsid w:val="001F2573"/>
    <w:rsid w:val="001F3EB5"/>
    <w:rsid w:val="001F48C4"/>
    <w:rsid w:val="001F5929"/>
    <w:rsid w:val="001F7BB9"/>
    <w:rsid w:val="002015D1"/>
    <w:rsid w:val="00206009"/>
    <w:rsid w:val="00206EBD"/>
    <w:rsid w:val="00210F6B"/>
    <w:rsid w:val="0021396F"/>
    <w:rsid w:val="002246F7"/>
    <w:rsid w:val="00230C1C"/>
    <w:rsid w:val="00232CED"/>
    <w:rsid w:val="00234FB5"/>
    <w:rsid w:val="002357E0"/>
    <w:rsid w:val="00250A6B"/>
    <w:rsid w:val="00256028"/>
    <w:rsid w:val="00271971"/>
    <w:rsid w:val="002747F9"/>
    <w:rsid w:val="0028019C"/>
    <w:rsid w:val="002819E1"/>
    <w:rsid w:val="00290FBE"/>
    <w:rsid w:val="0029340B"/>
    <w:rsid w:val="002968B8"/>
    <w:rsid w:val="002A0EDC"/>
    <w:rsid w:val="002A1B14"/>
    <w:rsid w:val="002A3B14"/>
    <w:rsid w:val="002A3CBF"/>
    <w:rsid w:val="002A4DCE"/>
    <w:rsid w:val="002A7DD3"/>
    <w:rsid w:val="002A7F88"/>
    <w:rsid w:val="002B17FA"/>
    <w:rsid w:val="002B3171"/>
    <w:rsid w:val="002B4517"/>
    <w:rsid w:val="002B53F1"/>
    <w:rsid w:val="002C1D26"/>
    <w:rsid w:val="002C1F30"/>
    <w:rsid w:val="002C24E7"/>
    <w:rsid w:val="002C30AA"/>
    <w:rsid w:val="002C380B"/>
    <w:rsid w:val="002C45FC"/>
    <w:rsid w:val="002C4720"/>
    <w:rsid w:val="002C6469"/>
    <w:rsid w:val="002C7498"/>
    <w:rsid w:val="002C75C2"/>
    <w:rsid w:val="002C799E"/>
    <w:rsid w:val="002D12D6"/>
    <w:rsid w:val="002D27F4"/>
    <w:rsid w:val="002D40D7"/>
    <w:rsid w:val="002D5664"/>
    <w:rsid w:val="002D64B1"/>
    <w:rsid w:val="002D7691"/>
    <w:rsid w:val="002E199A"/>
    <w:rsid w:val="002E3CC0"/>
    <w:rsid w:val="002F191A"/>
    <w:rsid w:val="002F490B"/>
    <w:rsid w:val="002F6585"/>
    <w:rsid w:val="002F7C8A"/>
    <w:rsid w:val="003044B7"/>
    <w:rsid w:val="00310985"/>
    <w:rsid w:val="00311151"/>
    <w:rsid w:val="0031605C"/>
    <w:rsid w:val="0032158F"/>
    <w:rsid w:val="0032161B"/>
    <w:rsid w:val="003278F5"/>
    <w:rsid w:val="00333903"/>
    <w:rsid w:val="00333D60"/>
    <w:rsid w:val="00340E3D"/>
    <w:rsid w:val="00342317"/>
    <w:rsid w:val="003470E5"/>
    <w:rsid w:val="00347205"/>
    <w:rsid w:val="00351921"/>
    <w:rsid w:val="00351AF1"/>
    <w:rsid w:val="00352942"/>
    <w:rsid w:val="00352E56"/>
    <w:rsid w:val="0036137D"/>
    <w:rsid w:val="00362936"/>
    <w:rsid w:val="003635BA"/>
    <w:rsid w:val="00365551"/>
    <w:rsid w:val="00365821"/>
    <w:rsid w:val="00367DBC"/>
    <w:rsid w:val="003709A5"/>
    <w:rsid w:val="00370E21"/>
    <w:rsid w:val="0038088B"/>
    <w:rsid w:val="00381130"/>
    <w:rsid w:val="0038578C"/>
    <w:rsid w:val="00385B9D"/>
    <w:rsid w:val="0039040B"/>
    <w:rsid w:val="00390BBE"/>
    <w:rsid w:val="00391B68"/>
    <w:rsid w:val="00392A51"/>
    <w:rsid w:val="00395E4C"/>
    <w:rsid w:val="00397F85"/>
    <w:rsid w:val="003B03C5"/>
    <w:rsid w:val="003B7123"/>
    <w:rsid w:val="003D3F85"/>
    <w:rsid w:val="003D59F8"/>
    <w:rsid w:val="003D72D3"/>
    <w:rsid w:val="003D7314"/>
    <w:rsid w:val="003E07C9"/>
    <w:rsid w:val="003E237F"/>
    <w:rsid w:val="003E585D"/>
    <w:rsid w:val="003E7882"/>
    <w:rsid w:val="003F6EE4"/>
    <w:rsid w:val="004003CB"/>
    <w:rsid w:val="00403633"/>
    <w:rsid w:val="00404D9A"/>
    <w:rsid w:val="00412AF8"/>
    <w:rsid w:val="00420A7E"/>
    <w:rsid w:val="004339BA"/>
    <w:rsid w:val="00433C25"/>
    <w:rsid w:val="0043586B"/>
    <w:rsid w:val="00437235"/>
    <w:rsid w:val="004377FB"/>
    <w:rsid w:val="00441210"/>
    <w:rsid w:val="0044318A"/>
    <w:rsid w:val="00445A35"/>
    <w:rsid w:val="00446FCF"/>
    <w:rsid w:val="00452304"/>
    <w:rsid w:val="00455B6D"/>
    <w:rsid w:val="00455BA8"/>
    <w:rsid w:val="004571CE"/>
    <w:rsid w:val="00457E2D"/>
    <w:rsid w:val="004610FB"/>
    <w:rsid w:val="00464FB6"/>
    <w:rsid w:val="0046635E"/>
    <w:rsid w:val="00467949"/>
    <w:rsid w:val="00470942"/>
    <w:rsid w:val="0047256D"/>
    <w:rsid w:val="0048073E"/>
    <w:rsid w:val="00480A5A"/>
    <w:rsid w:val="00492DDF"/>
    <w:rsid w:val="004962EC"/>
    <w:rsid w:val="00497ADA"/>
    <w:rsid w:val="004A18F8"/>
    <w:rsid w:val="004A22E8"/>
    <w:rsid w:val="004A4C2E"/>
    <w:rsid w:val="004B1B99"/>
    <w:rsid w:val="004B1BD1"/>
    <w:rsid w:val="004B2EE3"/>
    <w:rsid w:val="004B677A"/>
    <w:rsid w:val="004B7579"/>
    <w:rsid w:val="004C04D3"/>
    <w:rsid w:val="004C3B84"/>
    <w:rsid w:val="004C7297"/>
    <w:rsid w:val="004D1054"/>
    <w:rsid w:val="004D21A7"/>
    <w:rsid w:val="004D5729"/>
    <w:rsid w:val="004D5C5A"/>
    <w:rsid w:val="004E16C2"/>
    <w:rsid w:val="004E2691"/>
    <w:rsid w:val="004E2B2D"/>
    <w:rsid w:val="004E58A7"/>
    <w:rsid w:val="004E6105"/>
    <w:rsid w:val="004F57EF"/>
    <w:rsid w:val="004F5813"/>
    <w:rsid w:val="004F7A23"/>
    <w:rsid w:val="004F7FFC"/>
    <w:rsid w:val="00500AB4"/>
    <w:rsid w:val="00504C12"/>
    <w:rsid w:val="005067D6"/>
    <w:rsid w:val="0050779B"/>
    <w:rsid w:val="00512AD9"/>
    <w:rsid w:val="0051342A"/>
    <w:rsid w:val="00515ABA"/>
    <w:rsid w:val="00517DE4"/>
    <w:rsid w:val="00522902"/>
    <w:rsid w:val="00524367"/>
    <w:rsid w:val="005243DB"/>
    <w:rsid w:val="005270CE"/>
    <w:rsid w:val="00527A48"/>
    <w:rsid w:val="00527FA4"/>
    <w:rsid w:val="00530271"/>
    <w:rsid w:val="0053490B"/>
    <w:rsid w:val="00542259"/>
    <w:rsid w:val="00545F4B"/>
    <w:rsid w:val="005522D4"/>
    <w:rsid w:val="00562D79"/>
    <w:rsid w:val="00563604"/>
    <w:rsid w:val="00566D5D"/>
    <w:rsid w:val="00571330"/>
    <w:rsid w:val="005729B3"/>
    <w:rsid w:val="005731DE"/>
    <w:rsid w:val="00574B67"/>
    <w:rsid w:val="00576622"/>
    <w:rsid w:val="005813F0"/>
    <w:rsid w:val="00585248"/>
    <w:rsid w:val="00593D05"/>
    <w:rsid w:val="00594730"/>
    <w:rsid w:val="005961EB"/>
    <w:rsid w:val="005962E7"/>
    <w:rsid w:val="005A48DB"/>
    <w:rsid w:val="005A7DC7"/>
    <w:rsid w:val="005B0209"/>
    <w:rsid w:val="005B288D"/>
    <w:rsid w:val="005B395B"/>
    <w:rsid w:val="005B5068"/>
    <w:rsid w:val="005B5E84"/>
    <w:rsid w:val="005C2CCA"/>
    <w:rsid w:val="005C3F7B"/>
    <w:rsid w:val="005C472B"/>
    <w:rsid w:val="005D22BE"/>
    <w:rsid w:val="005E07C5"/>
    <w:rsid w:val="005E16E5"/>
    <w:rsid w:val="005E2720"/>
    <w:rsid w:val="005F0557"/>
    <w:rsid w:val="005F1CF2"/>
    <w:rsid w:val="005F7B5C"/>
    <w:rsid w:val="0060058D"/>
    <w:rsid w:val="00604069"/>
    <w:rsid w:val="00605D3F"/>
    <w:rsid w:val="00611210"/>
    <w:rsid w:val="00612019"/>
    <w:rsid w:val="00612318"/>
    <w:rsid w:val="00625D2B"/>
    <w:rsid w:val="00633337"/>
    <w:rsid w:val="0063475D"/>
    <w:rsid w:val="006425AE"/>
    <w:rsid w:val="00644079"/>
    <w:rsid w:val="00646DC2"/>
    <w:rsid w:val="00654B7E"/>
    <w:rsid w:val="00661787"/>
    <w:rsid w:val="00667960"/>
    <w:rsid w:val="006703AE"/>
    <w:rsid w:val="00672629"/>
    <w:rsid w:val="006726F5"/>
    <w:rsid w:val="006728F7"/>
    <w:rsid w:val="00673B98"/>
    <w:rsid w:val="00674A6C"/>
    <w:rsid w:val="00675F4F"/>
    <w:rsid w:val="00677171"/>
    <w:rsid w:val="00686E0F"/>
    <w:rsid w:val="00687E97"/>
    <w:rsid w:val="006927DC"/>
    <w:rsid w:val="006A3C44"/>
    <w:rsid w:val="006C27AF"/>
    <w:rsid w:val="006C2D59"/>
    <w:rsid w:val="006C307E"/>
    <w:rsid w:val="006C3291"/>
    <w:rsid w:val="006C35F9"/>
    <w:rsid w:val="006C48D6"/>
    <w:rsid w:val="006E16EF"/>
    <w:rsid w:val="006E36B8"/>
    <w:rsid w:val="006E78D8"/>
    <w:rsid w:val="006F37CC"/>
    <w:rsid w:val="006F5F6B"/>
    <w:rsid w:val="00702220"/>
    <w:rsid w:val="00702221"/>
    <w:rsid w:val="007105D2"/>
    <w:rsid w:val="00711906"/>
    <w:rsid w:val="00713354"/>
    <w:rsid w:val="00714EF0"/>
    <w:rsid w:val="007170E5"/>
    <w:rsid w:val="007207D7"/>
    <w:rsid w:val="00722B67"/>
    <w:rsid w:val="00723AE9"/>
    <w:rsid w:val="007255DA"/>
    <w:rsid w:val="00727388"/>
    <w:rsid w:val="00727F10"/>
    <w:rsid w:val="007304E1"/>
    <w:rsid w:val="007329DB"/>
    <w:rsid w:val="007348F9"/>
    <w:rsid w:val="007358EB"/>
    <w:rsid w:val="00741886"/>
    <w:rsid w:val="00747B09"/>
    <w:rsid w:val="007510BB"/>
    <w:rsid w:val="00753FAF"/>
    <w:rsid w:val="0075428B"/>
    <w:rsid w:val="007558C7"/>
    <w:rsid w:val="00756180"/>
    <w:rsid w:val="00761BBA"/>
    <w:rsid w:val="00762160"/>
    <w:rsid w:val="007624DE"/>
    <w:rsid w:val="00764C51"/>
    <w:rsid w:val="00767182"/>
    <w:rsid w:val="00767D6D"/>
    <w:rsid w:val="007726C0"/>
    <w:rsid w:val="0077326E"/>
    <w:rsid w:val="007735CE"/>
    <w:rsid w:val="00777C30"/>
    <w:rsid w:val="007850B7"/>
    <w:rsid w:val="007910FA"/>
    <w:rsid w:val="00792FF0"/>
    <w:rsid w:val="00797083"/>
    <w:rsid w:val="007B4BB0"/>
    <w:rsid w:val="007B5B29"/>
    <w:rsid w:val="007B70F6"/>
    <w:rsid w:val="007B7BFF"/>
    <w:rsid w:val="007C4B5F"/>
    <w:rsid w:val="007D4571"/>
    <w:rsid w:val="007D483F"/>
    <w:rsid w:val="007D5C68"/>
    <w:rsid w:val="007D6430"/>
    <w:rsid w:val="007E0329"/>
    <w:rsid w:val="007E3254"/>
    <w:rsid w:val="007E3738"/>
    <w:rsid w:val="007E467B"/>
    <w:rsid w:val="007F15FD"/>
    <w:rsid w:val="007F1759"/>
    <w:rsid w:val="007F6F91"/>
    <w:rsid w:val="00801C74"/>
    <w:rsid w:val="0080659A"/>
    <w:rsid w:val="00812CDE"/>
    <w:rsid w:val="008130D7"/>
    <w:rsid w:val="00823299"/>
    <w:rsid w:val="00825798"/>
    <w:rsid w:val="00825FC5"/>
    <w:rsid w:val="008263D5"/>
    <w:rsid w:val="00834D78"/>
    <w:rsid w:val="00845908"/>
    <w:rsid w:val="00847975"/>
    <w:rsid w:val="00856566"/>
    <w:rsid w:val="00860960"/>
    <w:rsid w:val="00873E35"/>
    <w:rsid w:val="00890D82"/>
    <w:rsid w:val="00892810"/>
    <w:rsid w:val="00896DF9"/>
    <w:rsid w:val="008A38C2"/>
    <w:rsid w:val="008A58E6"/>
    <w:rsid w:val="008A6379"/>
    <w:rsid w:val="008A69A3"/>
    <w:rsid w:val="008A6BD2"/>
    <w:rsid w:val="008A6F69"/>
    <w:rsid w:val="008A7E64"/>
    <w:rsid w:val="008B585F"/>
    <w:rsid w:val="008B7B8C"/>
    <w:rsid w:val="008C1991"/>
    <w:rsid w:val="008C19B9"/>
    <w:rsid w:val="008D34E6"/>
    <w:rsid w:val="008D4C99"/>
    <w:rsid w:val="008D566F"/>
    <w:rsid w:val="008D741F"/>
    <w:rsid w:val="008E4983"/>
    <w:rsid w:val="008E5190"/>
    <w:rsid w:val="008E7EA8"/>
    <w:rsid w:val="008F25A2"/>
    <w:rsid w:val="008F5532"/>
    <w:rsid w:val="008F5E4B"/>
    <w:rsid w:val="00902BD5"/>
    <w:rsid w:val="0090478A"/>
    <w:rsid w:val="00905F19"/>
    <w:rsid w:val="00906A83"/>
    <w:rsid w:val="00910790"/>
    <w:rsid w:val="00912ADB"/>
    <w:rsid w:val="0091647D"/>
    <w:rsid w:val="009229A3"/>
    <w:rsid w:val="009247B8"/>
    <w:rsid w:val="00931D9C"/>
    <w:rsid w:val="00936A9B"/>
    <w:rsid w:val="00941C20"/>
    <w:rsid w:val="0094412C"/>
    <w:rsid w:val="009461B6"/>
    <w:rsid w:val="009521B9"/>
    <w:rsid w:val="00954B25"/>
    <w:rsid w:val="00955E46"/>
    <w:rsid w:val="00960A8F"/>
    <w:rsid w:val="00964A17"/>
    <w:rsid w:val="00966086"/>
    <w:rsid w:val="00966A1F"/>
    <w:rsid w:val="00972ED8"/>
    <w:rsid w:val="00976E06"/>
    <w:rsid w:val="00980B80"/>
    <w:rsid w:val="00983D0C"/>
    <w:rsid w:val="0098663A"/>
    <w:rsid w:val="009869A9"/>
    <w:rsid w:val="009876EB"/>
    <w:rsid w:val="0099368F"/>
    <w:rsid w:val="00994BE5"/>
    <w:rsid w:val="00997CD0"/>
    <w:rsid w:val="009A49A6"/>
    <w:rsid w:val="009A754F"/>
    <w:rsid w:val="009B073D"/>
    <w:rsid w:val="009C0766"/>
    <w:rsid w:val="009C2588"/>
    <w:rsid w:val="009C36BE"/>
    <w:rsid w:val="009C3DC2"/>
    <w:rsid w:val="009C783A"/>
    <w:rsid w:val="009D11FE"/>
    <w:rsid w:val="009D5C72"/>
    <w:rsid w:val="009E0E56"/>
    <w:rsid w:val="009E16B0"/>
    <w:rsid w:val="009E24FA"/>
    <w:rsid w:val="009E3A6F"/>
    <w:rsid w:val="009F6911"/>
    <w:rsid w:val="00A002B2"/>
    <w:rsid w:val="00A004B2"/>
    <w:rsid w:val="00A04892"/>
    <w:rsid w:val="00A0611A"/>
    <w:rsid w:val="00A068E4"/>
    <w:rsid w:val="00A069D0"/>
    <w:rsid w:val="00A11ED9"/>
    <w:rsid w:val="00A135BC"/>
    <w:rsid w:val="00A2414F"/>
    <w:rsid w:val="00A268BA"/>
    <w:rsid w:val="00A26ADD"/>
    <w:rsid w:val="00A3090D"/>
    <w:rsid w:val="00A36261"/>
    <w:rsid w:val="00A41AB0"/>
    <w:rsid w:val="00A42458"/>
    <w:rsid w:val="00A436B1"/>
    <w:rsid w:val="00A43AEE"/>
    <w:rsid w:val="00A461B9"/>
    <w:rsid w:val="00A46827"/>
    <w:rsid w:val="00A515CF"/>
    <w:rsid w:val="00A517B3"/>
    <w:rsid w:val="00A51E89"/>
    <w:rsid w:val="00A5302C"/>
    <w:rsid w:val="00A541C2"/>
    <w:rsid w:val="00A557F9"/>
    <w:rsid w:val="00A57DA5"/>
    <w:rsid w:val="00A617F0"/>
    <w:rsid w:val="00A63ECD"/>
    <w:rsid w:val="00A70B20"/>
    <w:rsid w:val="00A723C1"/>
    <w:rsid w:val="00A72622"/>
    <w:rsid w:val="00A86194"/>
    <w:rsid w:val="00A8733E"/>
    <w:rsid w:val="00A87F46"/>
    <w:rsid w:val="00A9254E"/>
    <w:rsid w:val="00A95F7B"/>
    <w:rsid w:val="00A972AA"/>
    <w:rsid w:val="00AA29A3"/>
    <w:rsid w:val="00AA44CC"/>
    <w:rsid w:val="00AB0668"/>
    <w:rsid w:val="00AB5FFB"/>
    <w:rsid w:val="00AB717D"/>
    <w:rsid w:val="00AC3997"/>
    <w:rsid w:val="00AC5CFE"/>
    <w:rsid w:val="00AD3CEA"/>
    <w:rsid w:val="00AD63F7"/>
    <w:rsid w:val="00AD7881"/>
    <w:rsid w:val="00AD79C1"/>
    <w:rsid w:val="00AD7BDC"/>
    <w:rsid w:val="00AE592F"/>
    <w:rsid w:val="00AF077B"/>
    <w:rsid w:val="00AF0BFE"/>
    <w:rsid w:val="00AF214C"/>
    <w:rsid w:val="00AF4D2F"/>
    <w:rsid w:val="00B000B9"/>
    <w:rsid w:val="00B00853"/>
    <w:rsid w:val="00B03325"/>
    <w:rsid w:val="00B10068"/>
    <w:rsid w:val="00B17AB7"/>
    <w:rsid w:val="00B17F19"/>
    <w:rsid w:val="00B20746"/>
    <w:rsid w:val="00B20DAD"/>
    <w:rsid w:val="00B21A7C"/>
    <w:rsid w:val="00B23714"/>
    <w:rsid w:val="00B24A07"/>
    <w:rsid w:val="00B25263"/>
    <w:rsid w:val="00B26EE9"/>
    <w:rsid w:val="00B3071C"/>
    <w:rsid w:val="00B4146A"/>
    <w:rsid w:val="00B4400E"/>
    <w:rsid w:val="00B45B0E"/>
    <w:rsid w:val="00B4631B"/>
    <w:rsid w:val="00B51DC4"/>
    <w:rsid w:val="00B53F9D"/>
    <w:rsid w:val="00B605C5"/>
    <w:rsid w:val="00B61822"/>
    <w:rsid w:val="00B620C3"/>
    <w:rsid w:val="00B63D54"/>
    <w:rsid w:val="00B64063"/>
    <w:rsid w:val="00B67822"/>
    <w:rsid w:val="00B711A8"/>
    <w:rsid w:val="00B73ADC"/>
    <w:rsid w:val="00B74E96"/>
    <w:rsid w:val="00B765DE"/>
    <w:rsid w:val="00B8131A"/>
    <w:rsid w:val="00B8146B"/>
    <w:rsid w:val="00B825D6"/>
    <w:rsid w:val="00B8368F"/>
    <w:rsid w:val="00B87E0E"/>
    <w:rsid w:val="00B92119"/>
    <w:rsid w:val="00B94FD0"/>
    <w:rsid w:val="00BB0AB1"/>
    <w:rsid w:val="00BB1058"/>
    <w:rsid w:val="00BB3701"/>
    <w:rsid w:val="00BB4BB5"/>
    <w:rsid w:val="00BB6706"/>
    <w:rsid w:val="00BC13AB"/>
    <w:rsid w:val="00BC1658"/>
    <w:rsid w:val="00BC42F4"/>
    <w:rsid w:val="00BD4707"/>
    <w:rsid w:val="00BD7274"/>
    <w:rsid w:val="00BE3283"/>
    <w:rsid w:val="00BE3799"/>
    <w:rsid w:val="00BE6AA6"/>
    <w:rsid w:val="00BE6AC6"/>
    <w:rsid w:val="00BF17E2"/>
    <w:rsid w:val="00BF1E0F"/>
    <w:rsid w:val="00C071BC"/>
    <w:rsid w:val="00C07263"/>
    <w:rsid w:val="00C165E5"/>
    <w:rsid w:val="00C220E9"/>
    <w:rsid w:val="00C225D3"/>
    <w:rsid w:val="00C24C21"/>
    <w:rsid w:val="00C33CDA"/>
    <w:rsid w:val="00C3767B"/>
    <w:rsid w:val="00C40C64"/>
    <w:rsid w:val="00C43319"/>
    <w:rsid w:val="00C51DC6"/>
    <w:rsid w:val="00C55860"/>
    <w:rsid w:val="00C564BD"/>
    <w:rsid w:val="00C57995"/>
    <w:rsid w:val="00C60300"/>
    <w:rsid w:val="00C6250C"/>
    <w:rsid w:val="00C62F66"/>
    <w:rsid w:val="00C72E27"/>
    <w:rsid w:val="00C738FE"/>
    <w:rsid w:val="00C773CD"/>
    <w:rsid w:val="00C80BEF"/>
    <w:rsid w:val="00C8252D"/>
    <w:rsid w:val="00C83246"/>
    <w:rsid w:val="00C8445F"/>
    <w:rsid w:val="00C86ADF"/>
    <w:rsid w:val="00C90947"/>
    <w:rsid w:val="00C926F8"/>
    <w:rsid w:val="00CA798E"/>
    <w:rsid w:val="00CB0D5F"/>
    <w:rsid w:val="00CB3420"/>
    <w:rsid w:val="00CB442A"/>
    <w:rsid w:val="00CB5C66"/>
    <w:rsid w:val="00CB5F5F"/>
    <w:rsid w:val="00CB66C3"/>
    <w:rsid w:val="00CC008E"/>
    <w:rsid w:val="00CC362A"/>
    <w:rsid w:val="00CC3DFE"/>
    <w:rsid w:val="00CC5916"/>
    <w:rsid w:val="00CC7F31"/>
    <w:rsid w:val="00CD15C7"/>
    <w:rsid w:val="00CD1B78"/>
    <w:rsid w:val="00CD30D7"/>
    <w:rsid w:val="00CD5ED6"/>
    <w:rsid w:val="00CD614E"/>
    <w:rsid w:val="00CE05B5"/>
    <w:rsid w:val="00CE149A"/>
    <w:rsid w:val="00CE5FAD"/>
    <w:rsid w:val="00CE7E13"/>
    <w:rsid w:val="00CF2AF6"/>
    <w:rsid w:val="00CF4383"/>
    <w:rsid w:val="00CF58E2"/>
    <w:rsid w:val="00D12A5F"/>
    <w:rsid w:val="00D159D1"/>
    <w:rsid w:val="00D16D9F"/>
    <w:rsid w:val="00D22839"/>
    <w:rsid w:val="00D23F09"/>
    <w:rsid w:val="00D26D90"/>
    <w:rsid w:val="00D26F7D"/>
    <w:rsid w:val="00D30B0B"/>
    <w:rsid w:val="00D332AF"/>
    <w:rsid w:val="00D33F89"/>
    <w:rsid w:val="00D37821"/>
    <w:rsid w:val="00D40923"/>
    <w:rsid w:val="00D44BA5"/>
    <w:rsid w:val="00D44EC0"/>
    <w:rsid w:val="00D4601F"/>
    <w:rsid w:val="00D46CC2"/>
    <w:rsid w:val="00D53940"/>
    <w:rsid w:val="00D57DEE"/>
    <w:rsid w:val="00D62807"/>
    <w:rsid w:val="00D67923"/>
    <w:rsid w:val="00D72B8C"/>
    <w:rsid w:val="00D83319"/>
    <w:rsid w:val="00D8610E"/>
    <w:rsid w:val="00D91A5C"/>
    <w:rsid w:val="00D9589D"/>
    <w:rsid w:val="00D963D4"/>
    <w:rsid w:val="00D96DA0"/>
    <w:rsid w:val="00DA091F"/>
    <w:rsid w:val="00DA2736"/>
    <w:rsid w:val="00DA288A"/>
    <w:rsid w:val="00DA5AB2"/>
    <w:rsid w:val="00DB3517"/>
    <w:rsid w:val="00DB65F4"/>
    <w:rsid w:val="00DC2963"/>
    <w:rsid w:val="00DC3E6E"/>
    <w:rsid w:val="00DC43FA"/>
    <w:rsid w:val="00DC510D"/>
    <w:rsid w:val="00DD2170"/>
    <w:rsid w:val="00DD4220"/>
    <w:rsid w:val="00DD74DC"/>
    <w:rsid w:val="00DE02EE"/>
    <w:rsid w:val="00DE1CFD"/>
    <w:rsid w:val="00DE59C8"/>
    <w:rsid w:val="00DE6814"/>
    <w:rsid w:val="00DF3BEF"/>
    <w:rsid w:val="00E008DC"/>
    <w:rsid w:val="00E01C58"/>
    <w:rsid w:val="00E02302"/>
    <w:rsid w:val="00E02B2D"/>
    <w:rsid w:val="00E04672"/>
    <w:rsid w:val="00E05A33"/>
    <w:rsid w:val="00E07AF7"/>
    <w:rsid w:val="00E106EA"/>
    <w:rsid w:val="00E13580"/>
    <w:rsid w:val="00E14F7D"/>
    <w:rsid w:val="00E16C33"/>
    <w:rsid w:val="00E26248"/>
    <w:rsid w:val="00E31BBD"/>
    <w:rsid w:val="00E41A9B"/>
    <w:rsid w:val="00E4238E"/>
    <w:rsid w:val="00E42561"/>
    <w:rsid w:val="00E45B3C"/>
    <w:rsid w:val="00E52AE4"/>
    <w:rsid w:val="00E55A3C"/>
    <w:rsid w:val="00E574AB"/>
    <w:rsid w:val="00E60478"/>
    <w:rsid w:val="00E60BAA"/>
    <w:rsid w:val="00E62741"/>
    <w:rsid w:val="00E62878"/>
    <w:rsid w:val="00E63485"/>
    <w:rsid w:val="00E643A2"/>
    <w:rsid w:val="00E666D3"/>
    <w:rsid w:val="00E673F2"/>
    <w:rsid w:val="00E72182"/>
    <w:rsid w:val="00E72C5E"/>
    <w:rsid w:val="00E73E03"/>
    <w:rsid w:val="00E762DE"/>
    <w:rsid w:val="00E76E0A"/>
    <w:rsid w:val="00E8361E"/>
    <w:rsid w:val="00E86E18"/>
    <w:rsid w:val="00E87759"/>
    <w:rsid w:val="00E8788E"/>
    <w:rsid w:val="00E87A59"/>
    <w:rsid w:val="00E908E6"/>
    <w:rsid w:val="00E96295"/>
    <w:rsid w:val="00EA4E24"/>
    <w:rsid w:val="00EC6E02"/>
    <w:rsid w:val="00EC724B"/>
    <w:rsid w:val="00ED0688"/>
    <w:rsid w:val="00EE1E18"/>
    <w:rsid w:val="00EF0734"/>
    <w:rsid w:val="00EF34DA"/>
    <w:rsid w:val="00EF6AAB"/>
    <w:rsid w:val="00F1370E"/>
    <w:rsid w:val="00F1516F"/>
    <w:rsid w:val="00F15A44"/>
    <w:rsid w:val="00F15ACB"/>
    <w:rsid w:val="00F16C0D"/>
    <w:rsid w:val="00F249E6"/>
    <w:rsid w:val="00F26322"/>
    <w:rsid w:val="00F330CC"/>
    <w:rsid w:val="00F41980"/>
    <w:rsid w:val="00F41D85"/>
    <w:rsid w:val="00F425D9"/>
    <w:rsid w:val="00F42CE8"/>
    <w:rsid w:val="00F47388"/>
    <w:rsid w:val="00F5389C"/>
    <w:rsid w:val="00F55052"/>
    <w:rsid w:val="00F55FAE"/>
    <w:rsid w:val="00F70CB1"/>
    <w:rsid w:val="00F728B7"/>
    <w:rsid w:val="00F7301A"/>
    <w:rsid w:val="00F74365"/>
    <w:rsid w:val="00F77B28"/>
    <w:rsid w:val="00F812CF"/>
    <w:rsid w:val="00F90D63"/>
    <w:rsid w:val="00F922B4"/>
    <w:rsid w:val="00F92C27"/>
    <w:rsid w:val="00F94201"/>
    <w:rsid w:val="00F9493C"/>
    <w:rsid w:val="00FA1939"/>
    <w:rsid w:val="00FA2935"/>
    <w:rsid w:val="00FA3CBD"/>
    <w:rsid w:val="00FA4B15"/>
    <w:rsid w:val="00FA6A2B"/>
    <w:rsid w:val="00FA7F67"/>
    <w:rsid w:val="00FB1754"/>
    <w:rsid w:val="00FB3D5B"/>
    <w:rsid w:val="00FC47AF"/>
    <w:rsid w:val="00FC4C51"/>
    <w:rsid w:val="00FC59C3"/>
    <w:rsid w:val="00FC6D06"/>
    <w:rsid w:val="00FD7219"/>
    <w:rsid w:val="00FD72FC"/>
    <w:rsid w:val="00FE477A"/>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02265FF"/>
  <w15:docId w15:val="{52FB6F40-6C65-47EE-A299-1D55C413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1A8"/>
    <w:pPr>
      <w:tabs>
        <w:tab w:val="left" w:pos="794"/>
        <w:tab w:val="left" w:pos="1191"/>
        <w:tab w:val="left" w:pos="1588"/>
        <w:tab w:val="left" w:pos="1985"/>
      </w:tabs>
      <w:spacing w:before="120"/>
    </w:pPr>
    <w:rPr>
      <w:rFonts w:ascii="Calibri" w:hAnsi="Calibri"/>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7D483F"/>
    <w:rPr>
      <w:rFonts w:ascii="Times New Roman" w:hAnsi="Times New Roman"/>
      <w:caps/>
      <w:noProof/>
      <w:sz w:val="16"/>
      <w:lang w:val="fr-FR" w:eastAsia="en-US"/>
    </w:rPr>
  </w:style>
  <w:style w:type="character" w:styleId="CommentReference">
    <w:name w:val="annotation reference"/>
    <w:basedOn w:val="DefaultParagraphFont"/>
    <w:rsid w:val="00753FAF"/>
    <w:rPr>
      <w:sz w:val="16"/>
      <w:szCs w:val="16"/>
    </w:rPr>
  </w:style>
  <w:style w:type="paragraph" w:styleId="CommentText">
    <w:name w:val="annotation text"/>
    <w:basedOn w:val="Normal"/>
    <w:link w:val="CommentTextChar"/>
    <w:rsid w:val="00753FAF"/>
    <w:rPr>
      <w:sz w:val="20"/>
    </w:rPr>
  </w:style>
  <w:style w:type="character" w:customStyle="1" w:styleId="CommentTextChar">
    <w:name w:val="Comment Text Char"/>
    <w:basedOn w:val="DefaultParagraphFont"/>
    <w:link w:val="CommentText"/>
    <w:rsid w:val="00753FAF"/>
    <w:rPr>
      <w:rFonts w:ascii="Times New Roman" w:hAnsi="Times New Roman"/>
      <w:lang w:val="en-GB" w:eastAsia="en-US"/>
    </w:rPr>
  </w:style>
  <w:style w:type="paragraph" w:styleId="CommentSubject">
    <w:name w:val="annotation subject"/>
    <w:basedOn w:val="CommentText"/>
    <w:next w:val="CommentText"/>
    <w:link w:val="CommentSubjectChar"/>
    <w:rsid w:val="00753FAF"/>
    <w:rPr>
      <w:b/>
      <w:bCs/>
    </w:rPr>
  </w:style>
  <w:style w:type="character" w:customStyle="1" w:styleId="CommentSubjectChar">
    <w:name w:val="Comment Subject Char"/>
    <w:basedOn w:val="CommentTextChar"/>
    <w:link w:val="CommentSubject"/>
    <w:rsid w:val="00753FAF"/>
    <w:rPr>
      <w:rFonts w:ascii="Times New Roman" w:hAnsi="Times New Roman"/>
      <w:b/>
      <w:bCs/>
      <w:lang w:val="en-GB" w:eastAsia="en-US"/>
    </w:rPr>
  </w:style>
  <w:style w:type="paragraph" w:customStyle="1" w:styleId="Default">
    <w:name w:val="Default"/>
    <w:rsid w:val="007F1759"/>
    <w:pPr>
      <w:widowControl w:val="0"/>
      <w:autoSpaceDE w:val="0"/>
      <w:autoSpaceDN w:val="0"/>
      <w:adjustRightInd w:val="0"/>
    </w:pPr>
    <w:rPr>
      <w:rFonts w:ascii="Times New Roman" w:eastAsia="MS Mincho" w:hAnsi="Times New Roman"/>
      <w:color w:val="000000"/>
      <w:sz w:val="24"/>
      <w:szCs w:val="24"/>
      <w:lang w:eastAsia="ja-JP"/>
    </w:rPr>
  </w:style>
  <w:style w:type="table" w:customStyle="1" w:styleId="MediumShading1-Accent51">
    <w:name w:val="Medium Shading 1 - Accent 51"/>
    <w:basedOn w:val="TableNormal"/>
    <w:next w:val="MediumShading1-Accent5"/>
    <w:uiPriority w:val="63"/>
    <w:rsid w:val="007F1759"/>
    <w:rPr>
      <w:rFonts w:ascii="Calibri" w:hAnsi="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F175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EF0734"/>
    <w:rPr>
      <w:b/>
      <w:bCs/>
    </w:rPr>
  </w:style>
  <w:style w:type="character" w:customStyle="1" w:styleId="baec5a81-e4d6-4674-97f3-e9220f0136c1">
    <w:name w:val="baec5a81-e4d6-4674-97f3-e9220f0136c1"/>
    <w:basedOn w:val="DefaultParagraphFont"/>
    <w:rsid w:val="00EF0734"/>
  </w:style>
  <w:style w:type="table" w:customStyle="1" w:styleId="TableGrid1">
    <w:name w:val="Table Grid1"/>
    <w:basedOn w:val="TableNormal"/>
    <w:next w:val="TableGrid"/>
    <w:uiPriority w:val="59"/>
    <w:rsid w:val="009E3A6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A004B2"/>
  </w:style>
  <w:style w:type="character" w:customStyle="1" w:styleId="st">
    <w:name w:val="st"/>
    <w:basedOn w:val="DefaultParagraphFont"/>
    <w:rsid w:val="001D0F9B"/>
  </w:style>
  <w:style w:type="character" w:customStyle="1" w:styleId="FootnoteTextChar">
    <w:name w:val="Footnote Text Char"/>
    <w:basedOn w:val="DefaultParagraphFont"/>
    <w:link w:val="FootnoteText"/>
    <w:semiHidden/>
    <w:rsid w:val="007C4B5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33439522">
      <w:bodyDiv w:val="1"/>
      <w:marLeft w:val="0"/>
      <w:marRight w:val="0"/>
      <w:marTop w:val="0"/>
      <w:marBottom w:val="0"/>
      <w:divBdr>
        <w:top w:val="none" w:sz="0" w:space="0" w:color="auto"/>
        <w:left w:val="none" w:sz="0" w:space="0" w:color="auto"/>
        <w:bottom w:val="none" w:sz="0" w:space="0" w:color="auto"/>
        <w:right w:val="none" w:sz="0" w:space="0" w:color="auto"/>
      </w:divBdr>
    </w:div>
    <w:div w:id="293024894">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41096778">
      <w:bodyDiv w:val="1"/>
      <w:marLeft w:val="0"/>
      <w:marRight w:val="0"/>
      <w:marTop w:val="0"/>
      <w:marBottom w:val="0"/>
      <w:divBdr>
        <w:top w:val="none" w:sz="0" w:space="0" w:color="auto"/>
        <w:left w:val="none" w:sz="0" w:space="0" w:color="auto"/>
        <w:bottom w:val="none" w:sz="0" w:space="0" w:color="auto"/>
        <w:right w:val="none" w:sz="0" w:space="0" w:color="auto"/>
      </w:divBdr>
    </w:div>
    <w:div w:id="542980874">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173257630">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1175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studygroups/templates" TargetMode="External"/><Relationship Id="rId18" Type="http://schemas.openxmlformats.org/officeDocument/2006/relationships/hyperlink" Target="mailto:riadh.baghdadi@tunisietelecom.tn" TargetMode="External"/><Relationship Id="rId26" Type="http://schemas.openxmlformats.org/officeDocument/2006/relationships/hyperlink" Target="mailto:riadh.baghdadi@tunisietelecom.tn" TargetMode="External"/><Relationship Id="rId3" Type="http://schemas.openxmlformats.org/officeDocument/2006/relationships/styles" Target="styles.xml"/><Relationship Id="rId21" Type="http://schemas.openxmlformats.org/officeDocument/2006/relationships/hyperlink" Target="http://www.lepalace.tn/"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sbrevcom@itu.int" TargetMode="External"/><Relationship Id="rId17" Type="http://schemas.openxmlformats.org/officeDocument/2006/relationships/hyperlink" Target="mailto:saida.mouelhi@tunisietelecom.tn" TargetMode="External"/><Relationship Id="rId25" Type="http://schemas.openxmlformats.org/officeDocument/2006/relationships/hyperlink" Target="mailto:thalasso@lepalace.tn"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mailto:Mohsen.Nahdi@tunisietelecom.t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www.lepalace.t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fa-int.itu.int/t/2013/revcom/" TargetMode="External"/><Relationship Id="rId23" Type="http://schemas.openxmlformats.org/officeDocument/2006/relationships/hyperlink" Target="http://www.lepalace.tn/" TargetMode="External"/><Relationship Id="rId28" Type="http://schemas.openxmlformats.org/officeDocument/2006/relationships/hyperlink" Target="mailto:riadh.baghdadi@tunisietelecom.tn" TargetMode="External"/><Relationship Id="rId36" Type="http://schemas.openxmlformats.org/officeDocument/2006/relationships/theme" Target="theme/theme1.xml"/><Relationship Id="rId10" Type="http://schemas.openxmlformats.org/officeDocument/2006/relationships/hyperlink" Target="http://itu.int/en/ITU-T/revcom" TargetMode="External"/><Relationship Id="rId19" Type="http://schemas.openxmlformats.org/officeDocument/2006/relationships/hyperlink" Target="mailto:saida.mouelhi@tunisietelecom.t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revcom@itu.int" TargetMode="External"/><Relationship Id="rId14" Type="http://schemas.openxmlformats.org/officeDocument/2006/relationships/hyperlink" Target="http://www.itu.int/en/ITU-T/revcom/Pages/default.aspx" TargetMode="External"/><Relationship Id="rId22" Type="http://schemas.openxmlformats.org/officeDocument/2006/relationships/image" Target="media/image2.png"/><Relationship Id="rId27" Type="http://schemas.openxmlformats.org/officeDocument/2006/relationships/hyperlink" Target="mailto:mohsen.nahdi@tunisietelecom.tn"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C505A-A41D-404F-B2D2-B23133FB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9</Pages>
  <Words>2588</Words>
  <Characters>7859</Characters>
  <Application>Microsoft Office Word</Application>
  <DocSecurity>4</DocSecurity>
  <Lines>65</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10427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2014-11-18T13:46:00Z</cp:lastPrinted>
  <dcterms:created xsi:type="dcterms:W3CDTF">2014-12-09T15:11:00Z</dcterms:created>
  <dcterms:modified xsi:type="dcterms:W3CDTF">2014-12-09T15:11:00Z</dcterms:modified>
</cp:coreProperties>
</file>