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0C41BB" w:rsidRPr="00F50108" w:rsidTr="00F964C8">
        <w:trPr>
          <w:cantSplit/>
        </w:trPr>
        <w:tc>
          <w:tcPr>
            <w:tcW w:w="6426" w:type="dxa"/>
            <w:vAlign w:val="center"/>
          </w:tcPr>
          <w:p w:rsidR="000C41BB" w:rsidRPr="00E329A5" w:rsidRDefault="000C41BB" w:rsidP="00F964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C41BB" w:rsidRPr="00F50108" w:rsidRDefault="000C41BB" w:rsidP="00F964C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A9B3F4B" wp14:editId="40D80DC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41BB" w:rsidRPr="006A675E" w:rsidTr="00F964C8">
        <w:trPr>
          <w:cantSplit/>
        </w:trPr>
        <w:tc>
          <w:tcPr>
            <w:tcW w:w="6426" w:type="dxa"/>
            <w:vAlign w:val="center"/>
          </w:tcPr>
          <w:p w:rsidR="000C41BB" w:rsidRPr="00F50108" w:rsidRDefault="000C41BB" w:rsidP="00F964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C41BB" w:rsidRPr="006A675E" w:rsidRDefault="000C41BB" w:rsidP="00F964C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C41BB" w:rsidRDefault="000C41BB" w:rsidP="000C41B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E67BC9">
        <w:t>27 juillet 2012</w:t>
      </w:r>
    </w:p>
    <w:p w:rsidR="000C41BB" w:rsidRDefault="000C41BB" w:rsidP="000C41BB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0C41BB" w:rsidTr="00F964C8">
        <w:trPr>
          <w:cantSplit/>
        </w:trPr>
        <w:tc>
          <w:tcPr>
            <w:tcW w:w="822" w:type="dxa"/>
          </w:tcPr>
          <w:p w:rsidR="000C41BB" w:rsidRDefault="000C41BB" w:rsidP="00F964C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0C41BB" w:rsidRDefault="000C41BB" w:rsidP="00E67BC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E67BC9">
              <w:rPr>
                <w:b/>
              </w:rPr>
              <w:t>305</w:t>
            </w:r>
          </w:p>
          <w:p w:rsidR="000C41BB" w:rsidRDefault="000C41BB" w:rsidP="00E67BC9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E67BC9">
              <w:t>13</w:t>
            </w:r>
            <w:r>
              <w:t>/</w:t>
            </w:r>
            <w:r w:rsidR="00E67BC9">
              <w:t>TK</w:t>
            </w:r>
          </w:p>
          <w:p w:rsidR="004A07A2" w:rsidRDefault="004A07A2" w:rsidP="00E67BC9">
            <w:pPr>
              <w:tabs>
                <w:tab w:val="left" w:pos="4111"/>
              </w:tabs>
              <w:spacing w:before="0"/>
            </w:pPr>
          </w:p>
        </w:tc>
        <w:tc>
          <w:tcPr>
            <w:tcW w:w="5329" w:type="dxa"/>
          </w:tcPr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l'Union</w:t>
            </w:r>
          </w:p>
          <w:p w:rsidR="004A07A2" w:rsidRDefault="004A07A2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C41BB" w:rsidTr="00F964C8">
        <w:trPr>
          <w:cantSplit/>
        </w:trPr>
        <w:tc>
          <w:tcPr>
            <w:tcW w:w="822" w:type="dxa"/>
          </w:tcPr>
          <w:p w:rsidR="000C41BB" w:rsidRDefault="000C41BB" w:rsidP="00F964C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1BB" w:rsidRDefault="000C41BB" w:rsidP="00F964C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0C41BB" w:rsidRDefault="000C41BB" w:rsidP="00F964C8">
            <w:pPr>
              <w:tabs>
                <w:tab w:val="left" w:pos="4111"/>
              </w:tabs>
              <w:spacing w:before="0"/>
            </w:pPr>
          </w:p>
          <w:p w:rsidR="000C41BB" w:rsidRDefault="000C41BB" w:rsidP="00E67BC9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E67BC9">
              <w:t xml:space="preserve"> 5126</w:t>
            </w:r>
            <w:r>
              <w:br/>
              <w:t>+41 22 730 5853</w:t>
            </w:r>
            <w:r>
              <w:br/>
            </w:r>
            <w:hyperlink r:id="rId9" w:history="1">
              <w:r w:rsidR="00E67BC9" w:rsidRPr="008D0605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0C41BB" w:rsidRDefault="000C41BB" w:rsidP="00F964C8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0C41BB" w:rsidRDefault="000C41BB" w:rsidP="00E67B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 xml:space="preserve">Commission d'études </w:t>
            </w:r>
            <w:r w:rsidR="00E67BC9">
              <w:t>13</w:t>
            </w:r>
            <w:r>
              <w:t>;</w:t>
            </w:r>
          </w:p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0C41BB" w:rsidRDefault="000C41BB" w:rsidP="00F964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0C41BB" w:rsidRDefault="000C41BB" w:rsidP="000C41B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0C41BB" w:rsidTr="00F964C8">
        <w:trPr>
          <w:cantSplit/>
          <w:trHeight w:val="680"/>
        </w:trPr>
        <w:tc>
          <w:tcPr>
            <w:tcW w:w="822" w:type="dxa"/>
          </w:tcPr>
          <w:p w:rsidR="000C41BB" w:rsidRDefault="000C41BB" w:rsidP="00F964C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0C41BB" w:rsidRDefault="00E67BC9" w:rsidP="00E67BC9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</w:t>
            </w:r>
            <w:r w:rsidR="000C41BB">
              <w:rPr>
                <w:b/>
              </w:rPr>
              <w:t xml:space="preserve">Approbation </w:t>
            </w:r>
            <w:r>
              <w:rPr>
                <w:b/>
              </w:rPr>
              <w:t>du projet de nouvelle</w:t>
            </w:r>
            <w:r w:rsidR="000C41BB">
              <w:rPr>
                <w:b/>
              </w:rPr>
              <w:t xml:space="preserve"> Recommandation</w:t>
            </w:r>
            <w:r>
              <w:rPr>
                <w:b/>
              </w:rPr>
              <w:t xml:space="preserve"> </w:t>
            </w:r>
            <w:r w:rsidR="000C41BB">
              <w:rPr>
                <w:b/>
              </w:rPr>
              <w:t xml:space="preserve">UIT-T </w:t>
            </w:r>
            <w:r>
              <w:rPr>
                <w:b/>
              </w:rPr>
              <w:t>Y.2770</w:t>
            </w:r>
          </w:p>
        </w:tc>
      </w:tr>
    </w:tbl>
    <w:p w:rsidR="000C41BB" w:rsidRDefault="000C41BB" w:rsidP="000C41BB">
      <w:bookmarkStart w:id="1" w:name="text"/>
      <w:bookmarkEnd w:id="1"/>
    </w:p>
    <w:p w:rsidR="000C41BB" w:rsidRDefault="000C41BB" w:rsidP="004A07A2">
      <w:pPr>
        <w:spacing w:before="0"/>
      </w:pPr>
      <w:r>
        <w:t>Madame, Monsieur,</w:t>
      </w:r>
    </w:p>
    <w:p w:rsidR="000C41BB" w:rsidRDefault="000C41BB" w:rsidP="00354BFD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E67BC9">
        <w:t>260</w:t>
      </w:r>
      <w:r>
        <w:t xml:space="preserve"> du </w:t>
      </w:r>
      <w:r w:rsidR="00E67BC9">
        <w:t>2 mars 2012</w:t>
      </w:r>
      <w:r>
        <w:t xml:space="preserve">, j'ai l'honneur de vous informer que </w:t>
      </w:r>
      <w:r w:rsidR="00104B64">
        <w:t xml:space="preserve">les </w:t>
      </w:r>
      <w:r w:rsidR="00E67BC9">
        <w:t>31</w:t>
      </w:r>
      <w:r w:rsidR="00354BFD">
        <w:t> </w:t>
      </w:r>
      <w:r>
        <w:t>Etats Membres participant à la dernière réunion de la Commission d'études</w:t>
      </w:r>
      <w:r w:rsidR="00E67BC9">
        <w:t xml:space="preserve"> 13 n</w:t>
      </w:r>
      <w:r w:rsidR="00354BFD">
        <w:t>'</w:t>
      </w:r>
      <w:r>
        <w:rPr>
          <w:b/>
        </w:rPr>
        <w:t>ont</w:t>
      </w:r>
      <w:r w:rsidR="00E67BC9">
        <w:rPr>
          <w:b/>
        </w:rPr>
        <w:t xml:space="preserve"> pas</w:t>
      </w:r>
      <w:r>
        <w:rPr>
          <w:b/>
        </w:rPr>
        <w:t xml:space="preserve"> approuvé</w:t>
      </w:r>
      <w:r>
        <w:t xml:space="preserve">, durant la séance plénière du </w:t>
      </w:r>
      <w:r w:rsidR="00E67BC9">
        <w:t>15 juin 2012</w:t>
      </w:r>
      <w:r>
        <w:t xml:space="preserve">, </w:t>
      </w:r>
      <w:r w:rsidR="00E67BC9">
        <w:t>le text</w:t>
      </w:r>
      <w:r>
        <w:t>e</w:t>
      </w:r>
      <w:r w:rsidR="00E67BC9">
        <w:t xml:space="preserve"> du projet de nouvelle</w:t>
      </w:r>
      <w:r>
        <w:t xml:space="preserve"> Recommandation UIT-</w:t>
      </w:r>
      <w:r w:rsidR="00E67BC9">
        <w:t>T Y.2770. Il a donc été décidé de renvoyer ce document devant l</w:t>
      </w:r>
      <w:r w:rsidR="00354BFD">
        <w:t>'</w:t>
      </w:r>
      <w:r w:rsidR="00E67BC9">
        <w:t>AMNT-12. Ainsi, l</w:t>
      </w:r>
      <w:r w:rsidR="00354BFD">
        <w:t>'</w:t>
      </w:r>
      <w:r w:rsidR="00E67BC9">
        <w:t>approbation du projet de nouvelle Recommand</w:t>
      </w:r>
      <w:r w:rsidR="005518A1">
        <w:t>ation UIT-T Y.2770 est confiée</w:t>
      </w:r>
      <w:r w:rsidR="00E67BC9">
        <w:t xml:space="preserve"> à l</w:t>
      </w:r>
      <w:r w:rsidR="00354BFD">
        <w:t>'</w:t>
      </w:r>
      <w:r w:rsidR="00E67BC9">
        <w:t>AMNT-12 (Document 30/WTSA-12), comme indiqué dans la section 14.1 du Rapport COM</w:t>
      </w:r>
      <w:r w:rsidR="004A07A2">
        <w:t xml:space="preserve"> </w:t>
      </w:r>
      <w:r w:rsidR="00E67BC9">
        <w:t>13 – R 47 de la Commission d</w:t>
      </w:r>
      <w:r w:rsidR="00354BFD">
        <w:t>'</w:t>
      </w:r>
      <w:r w:rsidR="00E67BC9">
        <w:t>étud</w:t>
      </w:r>
      <w:r w:rsidR="00354BFD">
        <w:t>es 13 de l'UIT-T</w:t>
      </w:r>
      <w:r w:rsidR="003444B1">
        <w:t xml:space="preserve"> : </w:t>
      </w:r>
      <w:hyperlink r:id="rId10" w:history="1">
        <w:r w:rsidR="003444B1" w:rsidRPr="008D0605">
          <w:rPr>
            <w:rStyle w:val="Hyperlink"/>
          </w:rPr>
          <w:t>http://www.itu.int/md/T09-SG13-R-0047/en</w:t>
        </w:r>
      </w:hyperlink>
    </w:p>
    <w:p w:rsidR="000C41BB" w:rsidRDefault="000C41BB" w:rsidP="004A07A2">
      <w:r>
        <w:rPr>
          <w:bCs/>
        </w:rPr>
        <w:t>2</w:t>
      </w:r>
      <w:r>
        <w:tab/>
        <w:t>Le</w:t>
      </w:r>
      <w:r w:rsidR="00E67BC9">
        <w:t xml:space="preserve"> </w:t>
      </w:r>
      <w:r>
        <w:t xml:space="preserve">titre </w:t>
      </w:r>
      <w:r w:rsidR="00E67BC9">
        <w:t>du projet de nouvelle</w:t>
      </w:r>
      <w:r>
        <w:t xml:space="preserve"> Recommandation</w:t>
      </w:r>
      <w:r w:rsidR="00E67BC9">
        <w:t xml:space="preserve"> </w:t>
      </w:r>
      <w:r>
        <w:t xml:space="preserve">UIT-T </w:t>
      </w:r>
      <w:r w:rsidR="00E67BC9">
        <w:t>qui n</w:t>
      </w:r>
      <w:r w:rsidR="00354BFD">
        <w:t>'</w:t>
      </w:r>
      <w:r w:rsidR="00E67BC9">
        <w:t xml:space="preserve">a pas été approuvé </w:t>
      </w:r>
      <w:r>
        <w:t>est le suivant</w:t>
      </w:r>
      <w:r w:rsidR="00E67BC9">
        <w:t>:</w:t>
      </w:r>
    </w:p>
    <w:p w:rsidR="00E67BC9" w:rsidRPr="00354BFD" w:rsidRDefault="00354BFD" w:rsidP="00354BFD">
      <w:pPr>
        <w:pStyle w:val="enumlev1"/>
        <w:rPr>
          <w:i/>
          <w:iCs/>
        </w:rPr>
      </w:pPr>
      <w:r>
        <w:tab/>
      </w:r>
      <w:r w:rsidR="00E67BC9" w:rsidRPr="00354BFD">
        <w:rPr>
          <w:i/>
          <w:iCs/>
        </w:rPr>
        <w:t>Recommandation UIT-T Y.2770, Spécifications relatives à l</w:t>
      </w:r>
      <w:r>
        <w:rPr>
          <w:i/>
          <w:iCs/>
        </w:rPr>
        <w:t>'</w:t>
      </w:r>
      <w:r w:rsidR="00E67BC9" w:rsidRPr="00354BFD">
        <w:rPr>
          <w:i/>
          <w:iCs/>
        </w:rPr>
        <w:t>inspection approfondie des paquets dans les réseaux de prochaine génération.</w:t>
      </w:r>
    </w:p>
    <w:p w:rsidR="00E67BC9" w:rsidRDefault="00E67BC9" w:rsidP="004A07A2">
      <w:r>
        <w:t>3</w:t>
      </w:r>
      <w:r>
        <w:tab/>
      </w:r>
      <w:r w:rsidR="005518A1">
        <w:t>Le motif de la non-approbation de</w:t>
      </w:r>
      <w:r>
        <w:t xml:space="preserve"> la Recommandation UIT-Y.2770 est </w:t>
      </w:r>
      <w:r w:rsidR="005518A1">
        <w:t>l</w:t>
      </w:r>
      <w:r w:rsidR="00354BFD">
        <w:t>'</w:t>
      </w:r>
      <w:r w:rsidR="005518A1">
        <w:t xml:space="preserve">opposition exprimée par </w:t>
      </w:r>
      <w:r>
        <w:t>un Etat Membre, comme</w:t>
      </w:r>
      <w:r w:rsidR="005518A1">
        <w:t xml:space="preserve"> décrit</w:t>
      </w:r>
      <w:r>
        <w:t xml:space="preserve"> dans la section 14.1 du Rapport COM</w:t>
      </w:r>
      <w:r w:rsidR="00354BFD">
        <w:t xml:space="preserve"> </w:t>
      </w:r>
      <w:r>
        <w:t>13 – R 47 de la Commission d</w:t>
      </w:r>
      <w:r w:rsidR="00354BFD">
        <w:t>'</w:t>
      </w:r>
      <w:r>
        <w:t>études 13 de l</w:t>
      </w:r>
      <w:r w:rsidR="00354BFD">
        <w:t>'</w:t>
      </w:r>
      <w:r>
        <w:t xml:space="preserve">UIT-T: </w:t>
      </w:r>
      <w:hyperlink r:id="rId11" w:history="1">
        <w:r w:rsidRPr="008D0605">
          <w:rPr>
            <w:rStyle w:val="Hyperlink"/>
          </w:rPr>
          <w:t>http://www.itu.int/md/T09-SG13-R-0047/en</w:t>
        </w:r>
      </w:hyperlink>
      <w:r>
        <w:t>.</w:t>
      </w:r>
    </w:p>
    <w:p w:rsidR="000C41BB" w:rsidRDefault="000C41BB" w:rsidP="000C41BB">
      <w:r>
        <w:t>Veuillez agréer, Madame, Monsieur, l'assurance de ma haute considération.</w:t>
      </w:r>
    </w:p>
    <w:p w:rsidR="000C41BB" w:rsidRPr="0054752F" w:rsidRDefault="000C41BB" w:rsidP="004A07A2">
      <w:pPr>
        <w:spacing w:before="148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0C41BB" w:rsidRPr="0054752F" w:rsidSect="000538F0"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6F" w:rsidRDefault="004A07A2">
      <w:pPr>
        <w:spacing w:before="0"/>
      </w:pPr>
      <w:r>
        <w:separator/>
      </w:r>
    </w:p>
  </w:endnote>
  <w:endnote w:type="continuationSeparator" w:id="0">
    <w:p w:rsidR="0055006F" w:rsidRDefault="004A07A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0538F0" w:rsidRPr="003444B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30374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30374C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30374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8F0" w:rsidRDefault="0030374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30374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538F0" w:rsidRDefault="0030374C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538F0" w:rsidRDefault="0030374C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0538F0" w:rsidRDefault="0030374C">
          <w:pPr>
            <w:pStyle w:val="itu"/>
          </w:pPr>
          <w:r>
            <w:tab/>
            <w:t>www.itu.int</w:t>
          </w:r>
        </w:p>
      </w:tc>
    </w:tr>
    <w:tr w:rsidR="000538F0">
      <w:trPr>
        <w:cantSplit/>
      </w:trPr>
      <w:tc>
        <w:tcPr>
          <w:tcW w:w="1062" w:type="pct"/>
        </w:tcPr>
        <w:p w:rsidR="000538F0" w:rsidRDefault="0030374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538F0" w:rsidRDefault="0030374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538F0" w:rsidRDefault="004177AF">
          <w:pPr>
            <w:pStyle w:val="itu"/>
          </w:pPr>
        </w:p>
      </w:tc>
      <w:tc>
        <w:tcPr>
          <w:tcW w:w="1131" w:type="pct"/>
        </w:tcPr>
        <w:p w:rsidR="000538F0" w:rsidRDefault="004177AF">
          <w:pPr>
            <w:pStyle w:val="itu"/>
          </w:pPr>
        </w:p>
      </w:tc>
    </w:tr>
  </w:tbl>
  <w:p w:rsidR="008C465A" w:rsidRPr="000538F0" w:rsidRDefault="004177AF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6F" w:rsidRDefault="004A07A2">
      <w:pPr>
        <w:spacing w:before="0"/>
      </w:pPr>
      <w:r>
        <w:separator/>
      </w:r>
    </w:p>
  </w:footnote>
  <w:footnote w:type="continuationSeparator" w:id="0">
    <w:p w:rsidR="0055006F" w:rsidRDefault="004A07A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B"/>
    <w:rsid w:val="00001592"/>
    <w:rsid w:val="0001067A"/>
    <w:rsid w:val="00011B25"/>
    <w:rsid w:val="00020C87"/>
    <w:rsid w:val="00022F23"/>
    <w:rsid w:val="00027105"/>
    <w:rsid w:val="00027C33"/>
    <w:rsid w:val="00030CD2"/>
    <w:rsid w:val="000339E9"/>
    <w:rsid w:val="00035F6D"/>
    <w:rsid w:val="00036CFD"/>
    <w:rsid w:val="00037738"/>
    <w:rsid w:val="0004119F"/>
    <w:rsid w:val="00041926"/>
    <w:rsid w:val="000432BE"/>
    <w:rsid w:val="000464D4"/>
    <w:rsid w:val="00067C19"/>
    <w:rsid w:val="000809D7"/>
    <w:rsid w:val="00081D2B"/>
    <w:rsid w:val="000B52E4"/>
    <w:rsid w:val="000C1ABD"/>
    <w:rsid w:val="000C3B82"/>
    <w:rsid w:val="000C41BB"/>
    <w:rsid w:val="000C5827"/>
    <w:rsid w:val="000C5A94"/>
    <w:rsid w:val="000C5D32"/>
    <w:rsid w:val="000D3504"/>
    <w:rsid w:val="000D4DE8"/>
    <w:rsid w:val="000E1A1E"/>
    <w:rsid w:val="000E5ABB"/>
    <w:rsid w:val="000F0D8B"/>
    <w:rsid w:val="000F3329"/>
    <w:rsid w:val="00104B64"/>
    <w:rsid w:val="00115CE2"/>
    <w:rsid w:val="00117E72"/>
    <w:rsid w:val="00121D9C"/>
    <w:rsid w:val="001275E8"/>
    <w:rsid w:val="00146453"/>
    <w:rsid w:val="00153E34"/>
    <w:rsid w:val="00156E2C"/>
    <w:rsid w:val="001627CA"/>
    <w:rsid w:val="00162AA9"/>
    <w:rsid w:val="00164322"/>
    <w:rsid w:val="0016710A"/>
    <w:rsid w:val="00170C88"/>
    <w:rsid w:val="00184569"/>
    <w:rsid w:val="00192AE1"/>
    <w:rsid w:val="001A58DF"/>
    <w:rsid w:val="001A64D6"/>
    <w:rsid w:val="001C52CE"/>
    <w:rsid w:val="001C6EBA"/>
    <w:rsid w:val="001D1087"/>
    <w:rsid w:val="001D35D7"/>
    <w:rsid w:val="001D550D"/>
    <w:rsid w:val="001D689F"/>
    <w:rsid w:val="001E687D"/>
    <w:rsid w:val="001F2083"/>
    <w:rsid w:val="001F40F8"/>
    <w:rsid w:val="001F47CF"/>
    <w:rsid w:val="001F496F"/>
    <w:rsid w:val="001F58EE"/>
    <w:rsid w:val="002104DF"/>
    <w:rsid w:val="00210D3F"/>
    <w:rsid w:val="00212198"/>
    <w:rsid w:val="002142DF"/>
    <w:rsid w:val="00217D5A"/>
    <w:rsid w:val="00221F59"/>
    <w:rsid w:val="00243842"/>
    <w:rsid w:val="00246B9C"/>
    <w:rsid w:val="00252023"/>
    <w:rsid w:val="00252480"/>
    <w:rsid w:val="00263CC9"/>
    <w:rsid w:val="00267095"/>
    <w:rsid w:val="00274D1A"/>
    <w:rsid w:val="00276333"/>
    <w:rsid w:val="0028293B"/>
    <w:rsid w:val="00297A7D"/>
    <w:rsid w:val="002A0B1C"/>
    <w:rsid w:val="002A0F00"/>
    <w:rsid w:val="002A3A0B"/>
    <w:rsid w:val="002B03F8"/>
    <w:rsid w:val="002B3D1B"/>
    <w:rsid w:val="002B7C26"/>
    <w:rsid w:val="002C5847"/>
    <w:rsid w:val="002C59F5"/>
    <w:rsid w:val="002D2B2A"/>
    <w:rsid w:val="002D53D7"/>
    <w:rsid w:val="002E59FB"/>
    <w:rsid w:val="002F2C61"/>
    <w:rsid w:val="002F7B34"/>
    <w:rsid w:val="0030374C"/>
    <w:rsid w:val="00311F52"/>
    <w:rsid w:val="003120E7"/>
    <w:rsid w:val="003141C7"/>
    <w:rsid w:val="00320667"/>
    <w:rsid w:val="00327005"/>
    <w:rsid w:val="00337D8A"/>
    <w:rsid w:val="003441E7"/>
    <w:rsid w:val="003444B1"/>
    <w:rsid w:val="00344935"/>
    <w:rsid w:val="00344E19"/>
    <w:rsid w:val="00347195"/>
    <w:rsid w:val="0034764F"/>
    <w:rsid w:val="0035480C"/>
    <w:rsid w:val="00354BFD"/>
    <w:rsid w:val="00354D83"/>
    <w:rsid w:val="00361FD3"/>
    <w:rsid w:val="003647F4"/>
    <w:rsid w:val="003727C5"/>
    <w:rsid w:val="00382D57"/>
    <w:rsid w:val="00391D43"/>
    <w:rsid w:val="00396F7D"/>
    <w:rsid w:val="003A4A38"/>
    <w:rsid w:val="003B251C"/>
    <w:rsid w:val="003D3FA0"/>
    <w:rsid w:val="003D6308"/>
    <w:rsid w:val="003D6DF2"/>
    <w:rsid w:val="003E0EDF"/>
    <w:rsid w:val="003E3D06"/>
    <w:rsid w:val="003E3E13"/>
    <w:rsid w:val="003F33AD"/>
    <w:rsid w:val="0041059F"/>
    <w:rsid w:val="00414DB5"/>
    <w:rsid w:val="0041700D"/>
    <w:rsid w:val="004177AF"/>
    <w:rsid w:val="004203E3"/>
    <w:rsid w:val="00421AB1"/>
    <w:rsid w:val="00423AA6"/>
    <w:rsid w:val="0043463D"/>
    <w:rsid w:val="004512D4"/>
    <w:rsid w:val="00453F13"/>
    <w:rsid w:val="00461600"/>
    <w:rsid w:val="004625DD"/>
    <w:rsid w:val="00472769"/>
    <w:rsid w:val="004733C3"/>
    <w:rsid w:val="00475EC7"/>
    <w:rsid w:val="00482810"/>
    <w:rsid w:val="004835BF"/>
    <w:rsid w:val="0048458B"/>
    <w:rsid w:val="0048487F"/>
    <w:rsid w:val="004A07A2"/>
    <w:rsid w:val="004B02DD"/>
    <w:rsid w:val="004B2FE3"/>
    <w:rsid w:val="004B30F2"/>
    <w:rsid w:val="004B3CDD"/>
    <w:rsid w:val="004B4C90"/>
    <w:rsid w:val="004B5939"/>
    <w:rsid w:val="004C6B94"/>
    <w:rsid w:val="004E1A79"/>
    <w:rsid w:val="004E4E2D"/>
    <w:rsid w:val="004E724F"/>
    <w:rsid w:val="004F0A64"/>
    <w:rsid w:val="004F3FC6"/>
    <w:rsid w:val="005043FE"/>
    <w:rsid w:val="005062EE"/>
    <w:rsid w:val="00510210"/>
    <w:rsid w:val="005358FA"/>
    <w:rsid w:val="00550049"/>
    <w:rsid w:val="0055006F"/>
    <w:rsid w:val="005518A1"/>
    <w:rsid w:val="005520EA"/>
    <w:rsid w:val="005526C2"/>
    <w:rsid w:val="005553F0"/>
    <w:rsid w:val="00555EFE"/>
    <w:rsid w:val="00581AB9"/>
    <w:rsid w:val="00592E9A"/>
    <w:rsid w:val="00595BDA"/>
    <w:rsid w:val="005A2E59"/>
    <w:rsid w:val="005A71CF"/>
    <w:rsid w:val="005B0175"/>
    <w:rsid w:val="005B59C5"/>
    <w:rsid w:val="005C16DB"/>
    <w:rsid w:val="005C1FC3"/>
    <w:rsid w:val="005C428E"/>
    <w:rsid w:val="005D4285"/>
    <w:rsid w:val="005F0E36"/>
    <w:rsid w:val="005F450A"/>
    <w:rsid w:val="005F54AF"/>
    <w:rsid w:val="005F64E9"/>
    <w:rsid w:val="006047D8"/>
    <w:rsid w:val="00605FD2"/>
    <w:rsid w:val="0061322E"/>
    <w:rsid w:val="00614593"/>
    <w:rsid w:val="00622137"/>
    <w:rsid w:val="006229A2"/>
    <w:rsid w:val="00635CF0"/>
    <w:rsid w:val="00636FEC"/>
    <w:rsid w:val="00651546"/>
    <w:rsid w:val="006573C3"/>
    <w:rsid w:val="006638C4"/>
    <w:rsid w:val="00663DC4"/>
    <w:rsid w:val="006650C4"/>
    <w:rsid w:val="006708B9"/>
    <w:rsid w:val="0068747A"/>
    <w:rsid w:val="00687846"/>
    <w:rsid w:val="006926A8"/>
    <w:rsid w:val="00695033"/>
    <w:rsid w:val="006A09F2"/>
    <w:rsid w:val="006B1951"/>
    <w:rsid w:val="006C226E"/>
    <w:rsid w:val="006C31E0"/>
    <w:rsid w:val="006C5E6A"/>
    <w:rsid w:val="006E0CD1"/>
    <w:rsid w:val="006E37BA"/>
    <w:rsid w:val="006E5074"/>
    <w:rsid w:val="006F1546"/>
    <w:rsid w:val="006F3370"/>
    <w:rsid w:val="006F48D8"/>
    <w:rsid w:val="007211E9"/>
    <w:rsid w:val="0072258C"/>
    <w:rsid w:val="007270FE"/>
    <w:rsid w:val="00730477"/>
    <w:rsid w:val="0073655C"/>
    <w:rsid w:val="007376A7"/>
    <w:rsid w:val="00744CC3"/>
    <w:rsid w:val="00745A59"/>
    <w:rsid w:val="00762D04"/>
    <w:rsid w:val="00764CA1"/>
    <w:rsid w:val="007808FC"/>
    <w:rsid w:val="007B64B5"/>
    <w:rsid w:val="007D16CF"/>
    <w:rsid w:val="007E5A6C"/>
    <w:rsid w:val="007E78FA"/>
    <w:rsid w:val="007F0F2C"/>
    <w:rsid w:val="007F4509"/>
    <w:rsid w:val="008113FE"/>
    <w:rsid w:val="008146C6"/>
    <w:rsid w:val="0081559B"/>
    <w:rsid w:val="0082225E"/>
    <w:rsid w:val="00822B37"/>
    <w:rsid w:val="00825520"/>
    <w:rsid w:val="008255A8"/>
    <w:rsid w:val="008371B0"/>
    <w:rsid w:val="00841224"/>
    <w:rsid w:val="00846D9D"/>
    <w:rsid w:val="00847E9C"/>
    <w:rsid w:val="0085001B"/>
    <w:rsid w:val="00853F24"/>
    <w:rsid w:val="00857EE5"/>
    <w:rsid w:val="0086062F"/>
    <w:rsid w:val="00861842"/>
    <w:rsid w:val="00861B22"/>
    <w:rsid w:val="00867BA5"/>
    <w:rsid w:val="008811B0"/>
    <w:rsid w:val="00881276"/>
    <w:rsid w:val="00890D2F"/>
    <w:rsid w:val="0089134E"/>
    <w:rsid w:val="00895DA0"/>
    <w:rsid w:val="008A0752"/>
    <w:rsid w:val="008A1790"/>
    <w:rsid w:val="008B3969"/>
    <w:rsid w:val="008B5627"/>
    <w:rsid w:val="008E2BC1"/>
    <w:rsid w:val="008F3590"/>
    <w:rsid w:val="009115FD"/>
    <w:rsid w:val="00915DCE"/>
    <w:rsid w:val="00921BA9"/>
    <w:rsid w:val="009243B2"/>
    <w:rsid w:val="009503E1"/>
    <w:rsid w:val="00960564"/>
    <w:rsid w:val="00960CFD"/>
    <w:rsid w:val="009610FF"/>
    <w:rsid w:val="009706A3"/>
    <w:rsid w:val="00980A71"/>
    <w:rsid w:val="00984AD7"/>
    <w:rsid w:val="00986FD1"/>
    <w:rsid w:val="00987BCC"/>
    <w:rsid w:val="0099001D"/>
    <w:rsid w:val="009930CB"/>
    <w:rsid w:val="00995FC3"/>
    <w:rsid w:val="00997D52"/>
    <w:rsid w:val="009A5A89"/>
    <w:rsid w:val="009B3476"/>
    <w:rsid w:val="009D4D02"/>
    <w:rsid w:val="009D64FC"/>
    <w:rsid w:val="009E4477"/>
    <w:rsid w:val="009E46CE"/>
    <w:rsid w:val="009E5AF9"/>
    <w:rsid w:val="009E5ECB"/>
    <w:rsid w:val="009F0BAA"/>
    <w:rsid w:val="009F7B8E"/>
    <w:rsid w:val="00A121D8"/>
    <w:rsid w:val="00A26891"/>
    <w:rsid w:val="00A34CD6"/>
    <w:rsid w:val="00A35C0E"/>
    <w:rsid w:val="00A369D2"/>
    <w:rsid w:val="00A400E2"/>
    <w:rsid w:val="00A42B28"/>
    <w:rsid w:val="00A51746"/>
    <w:rsid w:val="00A6008E"/>
    <w:rsid w:val="00A63C33"/>
    <w:rsid w:val="00A64B25"/>
    <w:rsid w:val="00A67676"/>
    <w:rsid w:val="00A679B0"/>
    <w:rsid w:val="00A72727"/>
    <w:rsid w:val="00A7782C"/>
    <w:rsid w:val="00A8155D"/>
    <w:rsid w:val="00AB4B94"/>
    <w:rsid w:val="00AB608F"/>
    <w:rsid w:val="00AC0402"/>
    <w:rsid w:val="00AC3BF4"/>
    <w:rsid w:val="00AC7D99"/>
    <w:rsid w:val="00AD03F6"/>
    <w:rsid w:val="00AD0EAC"/>
    <w:rsid w:val="00AD507E"/>
    <w:rsid w:val="00AE0D71"/>
    <w:rsid w:val="00AE3533"/>
    <w:rsid w:val="00AF0918"/>
    <w:rsid w:val="00AF3631"/>
    <w:rsid w:val="00B06D91"/>
    <w:rsid w:val="00B07ED2"/>
    <w:rsid w:val="00B17ACB"/>
    <w:rsid w:val="00B26848"/>
    <w:rsid w:val="00B33A74"/>
    <w:rsid w:val="00B36440"/>
    <w:rsid w:val="00B40527"/>
    <w:rsid w:val="00B43052"/>
    <w:rsid w:val="00B4471F"/>
    <w:rsid w:val="00B53053"/>
    <w:rsid w:val="00B53CF4"/>
    <w:rsid w:val="00B75FEA"/>
    <w:rsid w:val="00B77623"/>
    <w:rsid w:val="00B816BA"/>
    <w:rsid w:val="00B84134"/>
    <w:rsid w:val="00B870C5"/>
    <w:rsid w:val="00B91704"/>
    <w:rsid w:val="00B972FB"/>
    <w:rsid w:val="00BA4519"/>
    <w:rsid w:val="00BD773A"/>
    <w:rsid w:val="00BF1263"/>
    <w:rsid w:val="00BF62C5"/>
    <w:rsid w:val="00C10E42"/>
    <w:rsid w:val="00C1185C"/>
    <w:rsid w:val="00C249FD"/>
    <w:rsid w:val="00C2671C"/>
    <w:rsid w:val="00C30822"/>
    <w:rsid w:val="00C3426E"/>
    <w:rsid w:val="00C36F68"/>
    <w:rsid w:val="00C43294"/>
    <w:rsid w:val="00C47021"/>
    <w:rsid w:val="00C544BD"/>
    <w:rsid w:val="00C54D63"/>
    <w:rsid w:val="00C83E54"/>
    <w:rsid w:val="00C85BEA"/>
    <w:rsid w:val="00CA72CD"/>
    <w:rsid w:val="00CC4D9A"/>
    <w:rsid w:val="00CD221D"/>
    <w:rsid w:val="00CD2E80"/>
    <w:rsid w:val="00CD5B10"/>
    <w:rsid w:val="00CD6DB6"/>
    <w:rsid w:val="00CE1F20"/>
    <w:rsid w:val="00CE494F"/>
    <w:rsid w:val="00CE6BE7"/>
    <w:rsid w:val="00CE77F9"/>
    <w:rsid w:val="00CF347D"/>
    <w:rsid w:val="00D02BBC"/>
    <w:rsid w:val="00D07263"/>
    <w:rsid w:val="00D15317"/>
    <w:rsid w:val="00D15FAC"/>
    <w:rsid w:val="00D20880"/>
    <w:rsid w:val="00D21E24"/>
    <w:rsid w:val="00D32523"/>
    <w:rsid w:val="00D34D00"/>
    <w:rsid w:val="00D413B2"/>
    <w:rsid w:val="00D43478"/>
    <w:rsid w:val="00D440E9"/>
    <w:rsid w:val="00D54DBB"/>
    <w:rsid w:val="00D5784C"/>
    <w:rsid w:val="00D60D71"/>
    <w:rsid w:val="00D60DA2"/>
    <w:rsid w:val="00D62106"/>
    <w:rsid w:val="00D622EA"/>
    <w:rsid w:val="00D75D4D"/>
    <w:rsid w:val="00D80792"/>
    <w:rsid w:val="00D90E70"/>
    <w:rsid w:val="00D93299"/>
    <w:rsid w:val="00D9677C"/>
    <w:rsid w:val="00D96E83"/>
    <w:rsid w:val="00D97051"/>
    <w:rsid w:val="00DA6587"/>
    <w:rsid w:val="00DB6528"/>
    <w:rsid w:val="00DC1A08"/>
    <w:rsid w:val="00DD0E24"/>
    <w:rsid w:val="00DE3A8B"/>
    <w:rsid w:val="00DE519B"/>
    <w:rsid w:val="00DF30DF"/>
    <w:rsid w:val="00DF4FAD"/>
    <w:rsid w:val="00E00F86"/>
    <w:rsid w:val="00E04E92"/>
    <w:rsid w:val="00E34338"/>
    <w:rsid w:val="00E41F45"/>
    <w:rsid w:val="00E42C49"/>
    <w:rsid w:val="00E42CBC"/>
    <w:rsid w:val="00E467AC"/>
    <w:rsid w:val="00E51815"/>
    <w:rsid w:val="00E67BC9"/>
    <w:rsid w:val="00E7266A"/>
    <w:rsid w:val="00E75CE8"/>
    <w:rsid w:val="00E82D4C"/>
    <w:rsid w:val="00E93E14"/>
    <w:rsid w:val="00E94393"/>
    <w:rsid w:val="00EA3255"/>
    <w:rsid w:val="00EB0F69"/>
    <w:rsid w:val="00EB1737"/>
    <w:rsid w:val="00EB3ACC"/>
    <w:rsid w:val="00EB6332"/>
    <w:rsid w:val="00EC1164"/>
    <w:rsid w:val="00EC450B"/>
    <w:rsid w:val="00ED0BBE"/>
    <w:rsid w:val="00ED2E16"/>
    <w:rsid w:val="00EE6B2D"/>
    <w:rsid w:val="00EF3DEC"/>
    <w:rsid w:val="00EF5A0B"/>
    <w:rsid w:val="00EF7D8A"/>
    <w:rsid w:val="00F004FE"/>
    <w:rsid w:val="00F021E3"/>
    <w:rsid w:val="00F0478D"/>
    <w:rsid w:val="00F0534E"/>
    <w:rsid w:val="00F255FC"/>
    <w:rsid w:val="00F26CC5"/>
    <w:rsid w:val="00F6069D"/>
    <w:rsid w:val="00F609D0"/>
    <w:rsid w:val="00F61400"/>
    <w:rsid w:val="00F74C16"/>
    <w:rsid w:val="00F77B45"/>
    <w:rsid w:val="00F95D0C"/>
    <w:rsid w:val="00FB1E40"/>
    <w:rsid w:val="00FB6A47"/>
    <w:rsid w:val="00FB7D3B"/>
    <w:rsid w:val="00FC1C4D"/>
    <w:rsid w:val="00FE0D0E"/>
    <w:rsid w:val="00FE1741"/>
    <w:rsid w:val="00FE4ADE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C5E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C5E6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C5E6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C5E6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C5E6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C5E6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C5E6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6C5E6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C5E6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6C5E6A"/>
  </w:style>
  <w:style w:type="paragraph" w:styleId="Footer">
    <w:name w:val="footer"/>
    <w:basedOn w:val="Normal"/>
    <w:link w:val="FooterChar"/>
    <w:rsid w:val="006C5E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6C5E6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TableLegend">
    <w:name w:val="Table_Legend"/>
    <w:basedOn w:val="TableText"/>
    <w:rsid w:val="006C5E6A"/>
    <w:pPr>
      <w:spacing w:before="120"/>
    </w:pPr>
  </w:style>
  <w:style w:type="paragraph" w:customStyle="1" w:styleId="Normalaftertitle">
    <w:name w:val="Normal after title"/>
    <w:basedOn w:val="Normal"/>
    <w:next w:val="Normal"/>
    <w:rsid w:val="006C5E6A"/>
    <w:pPr>
      <w:spacing w:before="320"/>
    </w:pPr>
  </w:style>
  <w:style w:type="character" w:styleId="Hyperlink">
    <w:name w:val="Hyperlink"/>
    <w:rsid w:val="006C5E6A"/>
    <w:rPr>
      <w:color w:val="0000FF"/>
      <w:u w:val="single"/>
    </w:rPr>
  </w:style>
  <w:style w:type="paragraph" w:customStyle="1" w:styleId="itu">
    <w:name w:val="itu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BB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6C5E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6C5E6A"/>
    <w:rPr>
      <w:rFonts w:ascii="Times New Roman" w:eastAsia="Times New Roman" w:hAnsi="Times New Roman" w:cs="Times New Roman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6C5E6A"/>
  </w:style>
  <w:style w:type="paragraph" w:styleId="TOC7">
    <w:name w:val="toc 7"/>
    <w:basedOn w:val="TOC3"/>
    <w:semiHidden/>
    <w:rsid w:val="006C5E6A"/>
  </w:style>
  <w:style w:type="paragraph" w:styleId="TOC6">
    <w:name w:val="toc 6"/>
    <w:basedOn w:val="TOC3"/>
    <w:semiHidden/>
    <w:rsid w:val="006C5E6A"/>
  </w:style>
  <w:style w:type="paragraph" w:styleId="TOC5">
    <w:name w:val="toc 5"/>
    <w:basedOn w:val="TOC3"/>
    <w:semiHidden/>
    <w:rsid w:val="006C5E6A"/>
  </w:style>
  <w:style w:type="paragraph" w:styleId="TOC4">
    <w:name w:val="toc 4"/>
    <w:basedOn w:val="TOC3"/>
    <w:semiHidden/>
    <w:rsid w:val="006C5E6A"/>
  </w:style>
  <w:style w:type="paragraph" w:styleId="TOC3">
    <w:name w:val="toc 3"/>
    <w:basedOn w:val="TOC2"/>
    <w:semiHidden/>
    <w:rsid w:val="006C5E6A"/>
    <w:pPr>
      <w:spacing w:before="80"/>
    </w:pPr>
  </w:style>
  <w:style w:type="paragraph" w:styleId="TOC2">
    <w:name w:val="toc 2"/>
    <w:basedOn w:val="TOC1"/>
    <w:semiHidden/>
    <w:rsid w:val="006C5E6A"/>
    <w:pPr>
      <w:spacing w:before="120"/>
    </w:pPr>
  </w:style>
  <w:style w:type="paragraph" w:styleId="TOC1">
    <w:name w:val="toc 1"/>
    <w:basedOn w:val="Normal"/>
    <w:semiHidden/>
    <w:rsid w:val="006C5E6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C5E6A"/>
    <w:pPr>
      <w:ind w:left="1698"/>
    </w:pPr>
  </w:style>
  <w:style w:type="paragraph" w:styleId="Index6">
    <w:name w:val="index 6"/>
    <w:basedOn w:val="Normal"/>
    <w:next w:val="Normal"/>
    <w:semiHidden/>
    <w:rsid w:val="006C5E6A"/>
    <w:pPr>
      <w:ind w:left="1415"/>
    </w:pPr>
  </w:style>
  <w:style w:type="paragraph" w:styleId="Index5">
    <w:name w:val="index 5"/>
    <w:basedOn w:val="Normal"/>
    <w:next w:val="Normal"/>
    <w:semiHidden/>
    <w:rsid w:val="006C5E6A"/>
    <w:pPr>
      <w:ind w:left="1132"/>
    </w:pPr>
  </w:style>
  <w:style w:type="paragraph" w:styleId="Index4">
    <w:name w:val="index 4"/>
    <w:basedOn w:val="Normal"/>
    <w:next w:val="Normal"/>
    <w:semiHidden/>
    <w:rsid w:val="006C5E6A"/>
    <w:pPr>
      <w:ind w:left="849"/>
    </w:pPr>
  </w:style>
  <w:style w:type="paragraph" w:styleId="Index3">
    <w:name w:val="index 3"/>
    <w:basedOn w:val="Normal"/>
    <w:next w:val="Normal"/>
    <w:semiHidden/>
    <w:rsid w:val="006C5E6A"/>
    <w:pPr>
      <w:ind w:left="566"/>
    </w:pPr>
  </w:style>
  <w:style w:type="paragraph" w:styleId="Index2">
    <w:name w:val="index 2"/>
    <w:basedOn w:val="Normal"/>
    <w:next w:val="Normal"/>
    <w:semiHidden/>
    <w:rsid w:val="006C5E6A"/>
    <w:pPr>
      <w:ind w:left="283"/>
    </w:pPr>
  </w:style>
  <w:style w:type="character" w:styleId="LineNumber">
    <w:name w:val="line number"/>
    <w:basedOn w:val="DefaultParagraphFont"/>
    <w:rsid w:val="006C5E6A"/>
  </w:style>
  <w:style w:type="paragraph" w:styleId="IndexHeading">
    <w:name w:val="index heading"/>
    <w:basedOn w:val="Normal"/>
    <w:next w:val="Index1"/>
    <w:semiHidden/>
    <w:rsid w:val="006C5E6A"/>
  </w:style>
  <w:style w:type="character" w:styleId="FootnoteReference">
    <w:name w:val="footnote reference"/>
    <w:semiHidden/>
    <w:rsid w:val="006C5E6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C5E6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6C5E6A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6C5E6A"/>
    <w:pPr>
      <w:ind w:left="794"/>
    </w:pPr>
  </w:style>
  <w:style w:type="paragraph" w:customStyle="1" w:styleId="TableText">
    <w:name w:val="Table_Text"/>
    <w:basedOn w:val="Normal"/>
    <w:rsid w:val="006C5E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C5E6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C5E6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C5E6A"/>
    <w:pPr>
      <w:spacing w:before="80"/>
      <w:ind w:left="794" w:hanging="794"/>
    </w:pPr>
  </w:style>
  <w:style w:type="paragraph" w:customStyle="1" w:styleId="enumlev2">
    <w:name w:val="enumlev2"/>
    <w:basedOn w:val="enumlev1"/>
    <w:rsid w:val="006C5E6A"/>
    <w:pPr>
      <w:ind w:left="1191" w:hanging="397"/>
    </w:pPr>
  </w:style>
  <w:style w:type="paragraph" w:customStyle="1" w:styleId="enumlev3">
    <w:name w:val="enumlev3"/>
    <w:basedOn w:val="enumlev2"/>
    <w:rsid w:val="006C5E6A"/>
    <w:pPr>
      <w:ind w:left="1588"/>
    </w:pPr>
  </w:style>
  <w:style w:type="paragraph" w:customStyle="1" w:styleId="TableHead">
    <w:name w:val="Table_Head"/>
    <w:basedOn w:val="TableText"/>
    <w:rsid w:val="006C5E6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C5E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C5E6A"/>
    <w:pPr>
      <w:spacing w:before="480"/>
    </w:pPr>
  </w:style>
  <w:style w:type="paragraph" w:customStyle="1" w:styleId="FigureTitle">
    <w:name w:val="Figure_Title"/>
    <w:basedOn w:val="TableTitle"/>
    <w:next w:val="Normal"/>
    <w:rsid w:val="006C5E6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C5E6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C5E6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C5E6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C5E6A"/>
  </w:style>
  <w:style w:type="paragraph" w:customStyle="1" w:styleId="AppendixRef">
    <w:name w:val="Appendix_Ref"/>
    <w:basedOn w:val="AnnexRef"/>
    <w:next w:val="AppendixTitle"/>
    <w:rsid w:val="006C5E6A"/>
  </w:style>
  <w:style w:type="paragraph" w:customStyle="1" w:styleId="AppendixTitle">
    <w:name w:val="Appendix_Title"/>
    <w:basedOn w:val="AnnexTitle"/>
    <w:next w:val="Normal"/>
    <w:rsid w:val="006C5E6A"/>
  </w:style>
  <w:style w:type="paragraph" w:customStyle="1" w:styleId="RefTitle">
    <w:name w:val="Ref_Title"/>
    <w:basedOn w:val="Normal"/>
    <w:next w:val="RefText"/>
    <w:rsid w:val="006C5E6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C5E6A"/>
    <w:pPr>
      <w:ind w:left="794" w:hanging="794"/>
    </w:pPr>
  </w:style>
  <w:style w:type="paragraph" w:customStyle="1" w:styleId="Equation">
    <w:name w:val="Equation"/>
    <w:basedOn w:val="Normal"/>
    <w:rsid w:val="006C5E6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C5E6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6C5E6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C5E6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C5E6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6C5E6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6C5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5E6A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C5E6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C5E6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C5E6A"/>
    <w:pPr>
      <w:tabs>
        <w:tab w:val="left" w:pos="397"/>
      </w:tabs>
    </w:pPr>
  </w:style>
  <w:style w:type="paragraph" w:styleId="TOC9">
    <w:name w:val="toc 9"/>
    <w:basedOn w:val="TOC3"/>
    <w:semiHidden/>
    <w:rsid w:val="006C5E6A"/>
  </w:style>
  <w:style w:type="paragraph" w:customStyle="1" w:styleId="headingb">
    <w:name w:val="heading_b"/>
    <w:basedOn w:val="Heading3"/>
    <w:next w:val="Normal"/>
    <w:rsid w:val="006C5E6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C5E6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C5E6A"/>
  </w:style>
  <w:style w:type="paragraph" w:customStyle="1" w:styleId="Style1">
    <w:name w:val="Style1"/>
    <w:basedOn w:val="Normal"/>
    <w:next w:val="Index1"/>
    <w:rsid w:val="006C5E6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C5E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C5E6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C5E6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C5E6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6C5E6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6C5E6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6C5E6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6C5E6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6C5E6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4E1A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1A7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Index1">
    <w:name w:val="index 1"/>
    <w:basedOn w:val="Normal"/>
    <w:next w:val="Normal"/>
    <w:semiHidden/>
    <w:rsid w:val="006C5E6A"/>
  </w:style>
  <w:style w:type="paragraph" w:styleId="Footer">
    <w:name w:val="footer"/>
    <w:basedOn w:val="Normal"/>
    <w:link w:val="FooterChar"/>
    <w:rsid w:val="006C5E6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6C5E6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TableLegend">
    <w:name w:val="Table_Legend"/>
    <w:basedOn w:val="TableText"/>
    <w:rsid w:val="006C5E6A"/>
    <w:pPr>
      <w:spacing w:before="120"/>
    </w:pPr>
  </w:style>
  <w:style w:type="paragraph" w:customStyle="1" w:styleId="Normalaftertitle">
    <w:name w:val="Normal after title"/>
    <w:basedOn w:val="Normal"/>
    <w:next w:val="Normal"/>
    <w:rsid w:val="006C5E6A"/>
    <w:pPr>
      <w:spacing w:before="320"/>
    </w:pPr>
  </w:style>
  <w:style w:type="character" w:styleId="Hyperlink">
    <w:name w:val="Hyperlink"/>
    <w:rsid w:val="006C5E6A"/>
    <w:rPr>
      <w:color w:val="0000FF"/>
      <w:u w:val="single"/>
    </w:rPr>
  </w:style>
  <w:style w:type="paragraph" w:customStyle="1" w:styleId="itu">
    <w:name w:val="itu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B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BB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uiPriority w:val="99"/>
    <w:rsid w:val="006C5E6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6C5E6A"/>
    <w:rPr>
      <w:rFonts w:ascii="Times New Roman" w:eastAsia="Times New Roman" w:hAnsi="Times New Roman" w:cs="Times New Roman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C5E6A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6C5E6A"/>
  </w:style>
  <w:style w:type="paragraph" w:styleId="TOC7">
    <w:name w:val="toc 7"/>
    <w:basedOn w:val="TOC3"/>
    <w:semiHidden/>
    <w:rsid w:val="006C5E6A"/>
  </w:style>
  <w:style w:type="paragraph" w:styleId="TOC6">
    <w:name w:val="toc 6"/>
    <w:basedOn w:val="TOC3"/>
    <w:semiHidden/>
    <w:rsid w:val="006C5E6A"/>
  </w:style>
  <w:style w:type="paragraph" w:styleId="TOC5">
    <w:name w:val="toc 5"/>
    <w:basedOn w:val="TOC3"/>
    <w:semiHidden/>
    <w:rsid w:val="006C5E6A"/>
  </w:style>
  <w:style w:type="paragraph" w:styleId="TOC4">
    <w:name w:val="toc 4"/>
    <w:basedOn w:val="TOC3"/>
    <w:semiHidden/>
    <w:rsid w:val="006C5E6A"/>
  </w:style>
  <w:style w:type="paragraph" w:styleId="TOC3">
    <w:name w:val="toc 3"/>
    <w:basedOn w:val="TOC2"/>
    <w:semiHidden/>
    <w:rsid w:val="006C5E6A"/>
    <w:pPr>
      <w:spacing w:before="80"/>
    </w:pPr>
  </w:style>
  <w:style w:type="paragraph" w:styleId="TOC2">
    <w:name w:val="toc 2"/>
    <w:basedOn w:val="TOC1"/>
    <w:semiHidden/>
    <w:rsid w:val="006C5E6A"/>
    <w:pPr>
      <w:spacing w:before="120"/>
    </w:pPr>
  </w:style>
  <w:style w:type="paragraph" w:styleId="TOC1">
    <w:name w:val="toc 1"/>
    <w:basedOn w:val="Normal"/>
    <w:semiHidden/>
    <w:rsid w:val="006C5E6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C5E6A"/>
    <w:pPr>
      <w:ind w:left="1698"/>
    </w:pPr>
  </w:style>
  <w:style w:type="paragraph" w:styleId="Index6">
    <w:name w:val="index 6"/>
    <w:basedOn w:val="Normal"/>
    <w:next w:val="Normal"/>
    <w:semiHidden/>
    <w:rsid w:val="006C5E6A"/>
    <w:pPr>
      <w:ind w:left="1415"/>
    </w:pPr>
  </w:style>
  <w:style w:type="paragraph" w:styleId="Index5">
    <w:name w:val="index 5"/>
    <w:basedOn w:val="Normal"/>
    <w:next w:val="Normal"/>
    <w:semiHidden/>
    <w:rsid w:val="006C5E6A"/>
    <w:pPr>
      <w:ind w:left="1132"/>
    </w:pPr>
  </w:style>
  <w:style w:type="paragraph" w:styleId="Index4">
    <w:name w:val="index 4"/>
    <w:basedOn w:val="Normal"/>
    <w:next w:val="Normal"/>
    <w:semiHidden/>
    <w:rsid w:val="006C5E6A"/>
    <w:pPr>
      <w:ind w:left="849"/>
    </w:pPr>
  </w:style>
  <w:style w:type="paragraph" w:styleId="Index3">
    <w:name w:val="index 3"/>
    <w:basedOn w:val="Normal"/>
    <w:next w:val="Normal"/>
    <w:semiHidden/>
    <w:rsid w:val="006C5E6A"/>
    <w:pPr>
      <w:ind w:left="566"/>
    </w:pPr>
  </w:style>
  <w:style w:type="paragraph" w:styleId="Index2">
    <w:name w:val="index 2"/>
    <w:basedOn w:val="Normal"/>
    <w:next w:val="Normal"/>
    <w:semiHidden/>
    <w:rsid w:val="006C5E6A"/>
    <w:pPr>
      <w:ind w:left="283"/>
    </w:pPr>
  </w:style>
  <w:style w:type="character" w:styleId="LineNumber">
    <w:name w:val="line number"/>
    <w:basedOn w:val="DefaultParagraphFont"/>
    <w:rsid w:val="006C5E6A"/>
  </w:style>
  <w:style w:type="paragraph" w:styleId="IndexHeading">
    <w:name w:val="index heading"/>
    <w:basedOn w:val="Normal"/>
    <w:next w:val="Index1"/>
    <w:semiHidden/>
    <w:rsid w:val="006C5E6A"/>
  </w:style>
  <w:style w:type="character" w:styleId="FootnoteReference">
    <w:name w:val="footnote reference"/>
    <w:semiHidden/>
    <w:rsid w:val="006C5E6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C5E6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6C5E6A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6C5E6A"/>
    <w:pPr>
      <w:ind w:left="794"/>
    </w:pPr>
  </w:style>
  <w:style w:type="paragraph" w:customStyle="1" w:styleId="TableText">
    <w:name w:val="Table_Text"/>
    <w:basedOn w:val="Normal"/>
    <w:rsid w:val="006C5E6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C5E6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C5E6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C5E6A"/>
    <w:pPr>
      <w:spacing w:before="80"/>
      <w:ind w:left="794" w:hanging="794"/>
    </w:pPr>
  </w:style>
  <w:style w:type="paragraph" w:customStyle="1" w:styleId="enumlev2">
    <w:name w:val="enumlev2"/>
    <w:basedOn w:val="enumlev1"/>
    <w:rsid w:val="006C5E6A"/>
    <w:pPr>
      <w:ind w:left="1191" w:hanging="397"/>
    </w:pPr>
  </w:style>
  <w:style w:type="paragraph" w:customStyle="1" w:styleId="enumlev3">
    <w:name w:val="enumlev3"/>
    <w:basedOn w:val="enumlev2"/>
    <w:rsid w:val="006C5E6A"/>
    <w:pPr>
      <w:ind w:left="1588"/>
    </w:pPr>
  </w:style>
  <w:style w:type="paragraph" w:customStyle="1" w:styleId="TableHead">
    <w:name w:val="Table_Head"/>
    <w:basedOn w:val="TableText"/>
    <w:rsid w:val="006C5E6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C5E6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C5E6A"/>
    <w:pPr>
      <w:spacing w:before="480"/>
    </w:pPr>
  </w:style>
  <w:style w:type="paragraph" w:customStyle="1" w:styleId="FigureTitle">
    <w:name w:val="Figure_Title"/>
    <w:basedOn w:val="TableTitle"/>
    <w:next w:val="Normal"/>
    <w:rsid w:val="006C5E6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C5E6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C5E6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C5E6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C5E6A"/>
  </w:style>
  <w:style w:type="paragraph" w:customStyle="1" w:styleId="AppendixRef">
    <w:name w:val="Appendix_Ref"/>
    <w:basedOn w:val="AnnexRef"/>
    <w:next w:val="AppendixTitle"/>
    <w:rsid w:val="006C5E6A"/>
  </w:style>
  <w:style w:type="paragraph" w:customStyle="1" w:styleId="AppendixTitle">
    <w:name w:val="Appendix_Title"/>
    <w:basedOn w:val="AnnexTitle"/>
    <w:next w:val="Normal"/>
    <w:rsid w:val="006C5E6A"/>
  </w:style>
  <w:style w:type="paragraph" w:customStyle="1" w:styleId="RefTitle">
    <w:name w:val="Ref_Title"/>
    <w:basedOn w:val="Normal"/>
    <w:next w:val="RefText"/>
    <w:rsid w:val="006C5E6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C5E6A"/>
    <w:pPr>
      <w:ind w:left="794" w:hanging="794"/>
    </w:pPr>
  </w:style>
  <w:style w:type="paragraph" w:customStyle="1" w:styleId="Equation">
    <w:name w:val="Equation"/>
    <w:basedOn w:val="Normal"/>
    <w:rsid w:val="006C5E6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C5E6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6C5E6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C5E6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C5E6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6C5E6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6C5E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C5E6A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C5E6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C5E6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C5E6A"/>
    <w:pPr>
      <w:tabs>
        <w:tab w:val="left" w:pos="397"/>
      </w:tabs>
    </w:pPr>
  </w:style>
  <w:style w:type="paragraph" w:styleId="TOC9">
    <w:name w:val="toc 9"/>
    <w:basedOn w:val="TOC3"/>
    <w:semiHidden/>
    <w:rsid w:val="006C5E6A"/>
  </w:style>
  <w:style w:type="paragraph" w:customStyle="1" w:styleId="headingb">
    <w:name w:val="heading_b"/>
    <w:basedOn w:val="Heading3"/>
    <w:next w:val="Normal"/>
    <w:rsid w:val="006C5E6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C5E6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C5E6A"/>
  </w:style>
  <w:style w:type="paragraph" w:customStyle="1" w:styleId="Style1">
    <w:name w:val="Style1"/>
    <w:basedOn w:val="Normal"/>
    <w:next w:val="Index1"/>
    <w:rsid w:val="006C5E6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C5E6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SG13-R-0047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u.int/md/T09-SG13-R-0047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Fan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Papara, Marion</cp:lastModifiedBy>
  <cp:revision>2</cp:revision>
  <cp:lastPrinted>2012-07-30T09:23:00Z</cp:lastPrinted>
  <dcterms:created xsi:type="dcterms:W3CDTF">2012-08-10T11:43:00Z</dcterms:created>
  <dcterms:modified xsi:type="dcterms:W3CDTF">2012-08-10T11:43:00Z</dcterms:modified>
</cp:coreProperties>
</file>