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0" w:type="auto"/>
        <w:tblLayout w:type="fixed"/>
        <w:tblCellMar>
          <w:left w:w="0" w:type="dxa"/>
          <w:right w:w="0" w:type="dxa"/>
        </w:tblCellMar>
        <w:tblLook w:val="0000" w:firstRow="0" w:lastRow="0" w:firstColumn="0" w:lastColumn="0" w:noHBand="0" w:noVBand="0"/>
      </w:tblPr>
      <w:tblGrid>
        <w:gridCol w:w="6426"/>
        <w:gridCol w:w="3355"/>
      </w:tblGrid>
      <w:tr w:rsidR="00CB1125" w:rsidRPr="00C32163" w:rsidTr="00810105">
        <w:trPr>
          <w:cantSplit/>
        </w:trPr>
        <w:tc>
          <w:tcPr>
            <w:tcW w:w="6426" w:type="dxa"/>
            <w:vAlign w:val="center"/>
          </w:tcPr>
          <w:p w:rsidR="00CB1125" w:rsidRPr="00C32163" w:rsidRDefault="00CB1125" w:rsidP="00C97199">
            <w:pPr>
              <w:tabs>
                <w:tab w:val="right" w:pos="8732"/>
              </w:tabs>
              <w:spacing w:before="0"/>
              <w:rPr>
                <w:rFonts w:ascii="Verdana" w:hAnsi="Verdana"/>
                <w:b/>
                <w:bCs/>
                <w:iCs/>
                <w:color w:val="FFFFFF"/>
                <w:sz w:val="26"/>
                <w:szCs w:val="26"/>
              </w:rPr>
            </w:pPr>
            <w:r w:rsidRPr="00C32163">
              <w:rPr>
                <w:rFonts w:ascii="Verdana" w:hAnsi="Verdana"/>
                <w:b/>
                <w:bCs/>
                <w:iCs/>
                <w:sz w:val="26"/>
                <w:szCs w:val="26"/>
              </w:rPr>
              <w:t>Bureau de la normalisation</w:t>
            </w:r>
            <w:r w:rsidRPr="00C32163">
              <w:rPr>
                <w:rFonts w:ascii="Verdana" w:hAnsi="Verdana"/>
                <w:b/>
                <w:bCs/>
                <w:iCs/>
                <w:sz w:val="26"/>
                <w:szCs w:val="26"/>
              </w:rPr>
              <w:br/>
              <w:t>des télécommunications</w:t>
            </w:r>
          </w:p>
        </w:tc>
        <w:tc>
          <w:tcPr>
            <w:tcW w:w="3355" w:type="dxa"/>
            <w:vAlign w:val="center"/>
          </w:tcPr>
          <w:p w:rsidR="00CB1125" w:rsidRPr="00C32163" w:rsidRDefault="00CC2753" w:rsidP="00C97199">
            <w:pPr>
              <w:spacing w:before="0"/>
              <w:jc w:val="right"/>
              <w:rPr>
                <w:rFonts w:ascii="Verdana" w:hAnsi="Verdana"/>
                <w:color w:val="FFFFFF"/>
                <w:sz w:val="26"/>
                <w:szCs w:val="26"/>
              </w:rPr>
            </w:pPr>
            <w:bookmarkStart w:id="0" w:name="ditulogo"/>
            <w:bookmarkEnd w:id="0"/>
            <w:r w:rsidRPr="00C32163">
              <w:rPr>
                <w:rFonts w:ascii="Verdana" w:hAnsi="Verdana"/>
                <w:b/>
                <w:bCs/>
                <w:noProof/>
                <w:color w:val="FFFFFF"/>
                <w:sz w:val="26"/>
                <w:szCs w:val="26"/>
                <w:lang w:val="en-US" w:eastAsia="zh-CN"/>
              </w:rPr>
              <w:drawing>
                <wp:inline distT="0" distB="0" distL="0" distR="0" wp14:anchorId="47F6251C" wp14:editId="48FA76B7">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CB1125" w:rsidRPr="00C32163" w:rsidTr="00810105">
        <w:trPr>
          <w:cantSplit/>
        </w:trPr>
        <w:tc>
          <w:tcPr>
            <w:tcW w:w="6426" w:type="dxa"/>
            <w:vAlign w:val="center"/>
          </w:tcPr>
          <w:p w:rsidR="00CB1125" w:rsidRPr="00C32163" w:rsidRDefault="00CB1125" w:rsidP="00C97199">
            <w:pPr>
              <w:tabs>
                <w:tab w:val="right" w:pos="8732"/>
              </w:tabs>
              <w:spacing w:before="0"/>
              <w:rPr>
                <w:rFonts w:ascii="Verdana" w:hAnsi="Verdana"/>
                <w:b/>
                <w:bCs/>
                <w:iCs/>
                <w:sz w:val="18"/>
                <w:szCs w:val="18"/>
              </w:rPr>
            </w:pPr>
          </w:p>
        </w:tc>
        <w:tc>
          <w:tcPr>
            <w:tcW w:w="3355" w:type="dxa"/>
            <w:vAlign w:val="center"/>
          </w:tcPr>
          <w:p w:rsidR="00CB1125" w:rsidRPr="00C32163" w:rsidRDefault="00CB1125" w:rsidP="00C97199">
            <w:pPr>
              <w:spacing w:before="0"/>
              <w:ind w:left="993" w:hanging="993"/>
              <w:jc w:val="right"/>
              <w:rPr>
                <w:rFonts w:ascii="Verdana" w:hAnsi="Verdana"/>
                <w:sz w:val="18"/>
                <w:szCs w:val="18"/>
              </w:rPr>
            </w:pPr>
          </w:p>
        </w:tc>
      </w:tr>
    </w:tbl>
    <w:p w:rsidR="00CB1125" w:rsidRPr="00C32163" w:rsidRDefault="00CB1125" w:rsidP="00C97199">
      <w:pPr>
        <w:tabs>
          <w:tab w:val="left" w:pos="5755"/>
        </w:tabs>
        <w:spacing w:before="0"/>
      </w:pPr>
    </w:p>
    <w:p w:rsidR="00CB1125" w:rsidRPr="00C32163" w:rsidRDefault="00CB1125" w:rsidP="00C97199">
      <w:pPr>
        <w:tabs>
          <w:tab w:val="clear" w:pos="794"/>
          <w:tab w:val="clear" w:pos="1191"/>
          <w:tab w:val="clear" w:pos="1588"/>
          <w:tab w:val="clear" w:pos="1985"/>
          <w:tab w:val="left" w:pos="6322"/>
        </w:tabs>
        <w:spacing w:before="0"/>
      </w:pPr>
      <w:r w:rsidRPr="00C32163">
        <w:tab/>
      </w:r>
      <w:bookmarkStart w:id="1" w:name="Date"/>
      <w:bookmarkEnd w:id="1"/>
      <w:r w:rsidRPr="00C32163">
        <w:t>Genève, le</w:t>
      </w:r>
      <w:r w:rsidR="000039EE" w:rsidRPr="00C32163">
        <w:t xml:space="preserve"> </w:t>
      </w:r>
      <w:r w:rsidR="00D4203B" w:rsidRPr="00C32163">
        <w:t>16 mai 2012</w:t>
      </w:r>
    </w:p>
    <w:p w:rsidR="00CB1125" w:rsidRPr="00C32163" w:rsidRDefault="00CB1125" w:rsidP="00C97199">
      <w:pPr>
        <w:spacing w:before="0" w:after="240"/>
      </w:pPr>
    </w:p>
    <w:p w:rsidR="00CB1125" w:rsidRPr="00C32163" w:rsidRDefault="00CB1125" w:rsidP="00C97199">
      <w:pPr>
        <w:tabs>
          <w:tab w:val="left" w:pos="4111"/>
        </w:tabs>
        <w:spacing w:before="0" w:after="240"/>
        <w:ind w:left="57"/>
        <w:rPr>
          <w:rFonts w:ascii="Futura Lt BT" w:hAnsi="Futura Lt BT"/>
          <w:sz w:val="20"/>
        </w:rPr>
        <w:sectPr w:rsidR="00CB1125" w:rsidRPr="00C32163">
          <w:headerReference w:type="even" r:id="rId9"/>
          <w:headerReference w:type="default" r:id="rId10"/>
          <w:footerReference w:type="default" r:id="rId11"/>
          <w:headerReference w:type="first" r:id="rId12"/>
          <w:footerReference w:type="first" r:id="rId13"/>
          <w:type w:val="continuous"/>
          <w:pgSz w:w="11907" w:h="16840" w:code="9"/>
          <w:pgMar w:top="-510" w:right="454" w:bottom="1440" w:left="567" w:header="397" w:footer="510" w:gutter="0"/>
          <w:cols w:space="0"/>
          <w:titlePg/>
        </w:sectPr>
      </w:pPr>
    </w:p>
    <w:tbl>
      <w:tblPr>
        <w:tblW w:w="0" w:type="auto"/>
        <w:tblInd w:w="534" w:type="dxa"/>
        <w:tblLayout w:type="fixed"/>
        <w:tblCellMar>
          <w:left w:w="0" w:type="dxa"/>
          <w:right w:w="0" w:type="dxa"/>
        </w:tblCellMar>
        <w:tblLook w:val="0000" w:firstRow="0" w:lastRow="0" w:firstColumn="0" w:lastColumn="0" w:noHBand="0" w:noVBand="0"/>
      </w:tblPr>
      <w:tblGrid>
        <w:gridCol w:w="822"/>
        <w:gridCol w:w="4055"/>
      </w:tblGrid>
      <w:tr w:rsidR="00CB1125" w:rsidRPr="00D74A36" w:rsidTr="00810105">
        <w:trPr>
          <w:trHeight w:val="340"/>
        </w:trPr>
        <w:tc>
          <w:tcPr>
            <w:tcW w:w="822" w:type="dxa"/>
          </w:tcPr>
          <w:p w:rsidR="00CB1125" w:rsidRPr="00D74A36" w:rsidRDefault="00CB1125" w:rsidP="00C97199">
            <w:pPr>
              <w:tabs>
                <w:tab w:val="left" w:pos="4111"/>
              </w:tabs>
              <w:spacing w:before="0"/>
              <w:ind w:left="57"/>
              <w:rPr>
                <w:rFonts w:ascii="Futura Lt BT" w:hAnsi="Futura Lt BT"/>
                <w:color w:val="FFFFFF"/>
                <w:sz w:val="20"/>
              </w:rPr>
            </w:pPr>
            <w:bookmarkStart w:id="2" w:name="RefData"/>
            <w:bookmarkEnd w:id="2"/>
            <w:r w:rsidRPr="00D74A36">
              <w:rPr>
                <w:rFonts w:ascii="Futura Lt BT" w:hAnsi="Futura Lt BT"/>
                <w:sz w:val="20"/>
              </w:rPr>
              <w:lastRenderedPageBreak/>
              <w:t>Réf.:</w:t>
            </w:r>
          </w:p>
        </w:tc>
        <w:tc>
          <w:tcPr>
            <w:tcW w:w="4055" w:type="dxa"/>
          </w:tcPr>
          <w:p w:rsidR="00CB1125" w:rsidRPr="00D74A36" w:rsidRDefault="00D56661" w:rsidP="00C97199">
            <w:pPr>
              <w:tabs>
                <w:tab w:val="left" w:pos="4111"/>
              </w:tabs>
              <w:spacing w:before="0"/>
              <w:ind w:left="57"/>
            </w:pPr>
            <w:r w:rsidRPr="00D74A36">
              <w:rPr>
                <w:b/>
              </w:rPr>
              <w:t xml:space="preserve">Circulaire TSB </w:t>
            </w:r>
            <w:r w:rsidR="00D4203B" w:rsidRPr="00D74A36">
              <w:rPr>
                <w:b/>
              </w:rPr>
              <w:t>285</w:t>
            </w:r>
            <w:r w:rsidR="00CB1125" w:rsidRPr="00D74A36">
              <w:rPr>
                <w:b/>
              </w:rPr>
              <w:br/>
            </w:r>
            <w:r w:rsidR="00D4203B" w:rsidRPr="00D74A36">
              <w:t>COM 2</w:t>
            </w:r>
            <w:r w:rsidRPr="00D74A36">
              <w:t>/</w:t>
            </w:r>
            <w:r w:rsidR="00AE31B3" w:rsidRPr="00D74A36">
              <w:t>R</w:t>
            </w:r>
            <w:r w:rsidR="00C73374" w:rsidRPr="00D74A36">
              <w:t>H</w:t>
            </w:r>
          </w:p>
        </w:tc>
      </w:tr>
      <w:tr w:rsidR="00CB1125" w:rsidRPr="00D74A36" w:rsidTr="00810105">
        <w:trPr>
          <w:trHeight w:hRule="exact" w:val="340"/>
        </w:trPr>
        <w:tc>
          <w:tcPr>
            <w:tcW w:w="822" w:type="dxa"/>
          </w:tcPr>
          <w:p w:rsidR="00CB1125" w:rsidRPr="00D74A36" w:rsidRDefault="00CB1125" w:rsidP="00C97199">
            <w:pPr>
              <w:tabs>
                <w:tab w:val="left" w:pos="4111"/>
              </w:tabs>
              <w:spacing w:before="0"/>
              <w:ind w:left="57"/>
              <w:rPr>
                <w:rFonts w:ascii="Futura Lt BT" w:hAnsi="Futura Lt BT"/>
                <w:color w:val="FFFFFF"/>
                <w:sz w:val="20"/>
              </w:rPr>
            </w:pPr>
          </w:p>
        </w:tc>
        <w:tc>
          <w:tcPr>
            <w:tcW w:w="4055" w:type="dxa"/>
          </w:tcPr>
          <w:p w:rsidR="00CB1125" w:rsidRPr="00D74A36" w:rsidRDefault="00CB1125" w:rsidP="00C97199">
            <w:pPr>
              <w:tabs>
                <w:tab w:val="left" w:pos="4111"/>
              </w:tabs>
              <w:spacing w:before="0"/>
              <w:ind w:left="57"/>
            </w:pPr>
          </w:p>
        </w:tc>
      </w:tr>
      <w:tr w:rsidR="00CB1125" w:rsidRPr="00D74A36" w:rsidTr="00810105">
        <w:trPr>
          <w:trHeight w:hRule="exact" w:val="340"/>
        </w:trPr>
        <w:tc>
          <w:tcPr>
            <w:tcW w:w="822" w:type="dxa"/>
          </w:tcPr>
          <w:p w:rsidR="00CB1125" w:rsidRPr="00D74A36" w:rsidRDefault="00CB1125" w:rsidP="00C97199">
            <w:pPr>
              <w:tabs>
                <w:tab w:val="left" w:pos="4111"/>
              </w:tabs>
              <w:spacing w:before="0"/>
              <w:ind w:left="57"/>
              <w:rPr>
                <w:rFonts w:ascii="Futura Lt BT" w:hAnsi="Futura Lt BT"/>
                <w:color w:val="FFFFFF"/>
                <w:sz w:val="20"/>
              </w:rPr>
            </w:pPr>
            <w:r w:rsidRPr="00D74A36">
              <w:rPr>
                <w:rFonts w:ascii="Futura Lt BT" w:hAnsi="Futura Lt BT"/>
                <w:sz w:val="20"/>
              </w:rPr>
              <w:t>Tél.:</w:t>
            </w:r>
          </w:p>
        </w:tc>
        <w:tc>
          <w:tcPr>
            <w:tcW w:w="4055" w:type="dxa"/>
          </w:tcPr>
          <w:p w:rsidR="00CB1125" w:rsidRPr="00D74A36" w:rsidRDefault="00CB1125" w:rsidP="00C97199">
            <w:pPr>
              <w:tabs>
                <w:tab w:val="left" w:pos="4111"/>
              </w:tabs>
              <w:spacing w:before="0"/>
              <w:ind w:left="57"/>
            </w:pPr>
            <w:r w:rsidRPr="00D74A36">
              <w:t xml:space="preserve">+41 22 730 </w:t>
            </w:r>
            <w:r w:rsidR="00D56661" w:rsidRPr="00D74A36">
              <w:t>5</w:t>
            </w:r>
            <w:r w:rsidR="00AE31B3" w:rsidRPr="00D74A36">
              <w:t>887</w:t>
            </w:r>
            <w:bookmarkStart w:id="3" w:name="_GoBack"/>
            <w:bookmarkEnd w:id="3"/>
          </w:p>
        </w:tc>
      </w:tr>
      <w:tr w:rsidR="00CB1125" w:rsidRPr="00D74A36" w:rsidTr="00810105">
        <w:trPr>
          <w:trHeight w:hRule="exact" w:val="340"/>
        </w:trPr>
        <w:tc>
          <w:tcPr>
            <w:tcW w:w="822" w:type="dxa"/>
          </w:tcPr>
          <w:p w:rsidR="00CB1125" w:rsidRPr="00D74A36" w:rsidRDefault="00CB1125" w:rsidP="00C97199">
            <w:pPr>
              <w:tabs>
                <w:tab w:val="left" w:pos="4111"/>
              </w:tabs>
              <w:spacing w:before="0"/>
              <w:ind w:left="57"/>
              <w:rPr>
                <w:rFonts w:ascii="Futura Lt BT" w:hAnsi="Futura Lt BT"/>
                <w:color w:val="FFFFFF"/>
                <w:sz w:val="20"/>
              </w:rPr>
            </w:pPr>
            <w:r w:rsidRPr="00D74A36">
              <w:rPr>
                <w:rFonts w:ascii="Futura Lt BT" w:hAnsi="Futura Lt BT"/>
                <w:sz w:val="20"/>
              </w:rPr>
              <w:t>Fax:</w:t>
            </w:r>
          </w:p>
        </w:tc>
        <w:tc>
          <w:tcPr>
            <w:tcW w:w="4055" w:type="dxa"/>
          </w:tcPr>
          <w:p w:rsidR="00CB1125" w:rsidRPr="00D74A36" w:rsidRDefault="00CB1125" w:rsidP="00C97199">
            <w:pPr>
              <w:tabs>
                <w:tab w:val="left" w:pos="4111"/>
              </w:tabs>
              <w:spacing w:before="0"/>
              <w:ind w:left="57"/>
            </w:pPr>
            <w:r w:rsidRPr="00D74A36">
              <w:t>+41 22 730 5853</w:t>
            </w:r>
          </w:p>
        </w:tc>
      </w:tr>
      <w:tr w:rsidR="00CB1125" w:rsidRPr="00D74A36" w:rsidTr="00810105">
        <w:trPr>
          <w:trHeight w:hRule="exact" w:val="560"/>
        </w:trPr>
        <w:tc>
          <w:tcPr>
            <w:tcW w:w="822" w:type="dxa"/>
          </w:tcPr>
          <w:p w:rsidR="00CB1125" w:rsidRPr="00D74A36" w:rsidRDefault="00CB1125" w:rsidP="00C97199">
            <w:pPr>
              <w:tabs>
                <w:tab w:val="left" w:pos="4111"/>
              </w:tabs>
              <w:spacing w:before="0"/>
              <w:ind w:left="57"/>
              <w:rPr>
                <w:rFonts w:ascii="Futura Lt BT" w:hAnsi="Futura Lt BT"/>
                <w:sz w:val="20"/>
              </w:rPr>
            </w:pPr>
            <w:r w:rsidRPr="00D74A36">
              <w:rPr>
                <w:rFonts w:ascii="Futura Lt BT" w:hAnsi="Futura Lt BT"/>
                <w:sz w:val="20"/>
              </w:rPr>
              <w:t>E-mail:</w:t>
            </w:r>
          </w:p>
        </w:tc>
        <w:tc>
          <w:tcPr>
            <w:tcW w:w="4055" w:type="dxa"/>
          </w:tcPr>
          <w:p w:rsidR="00CB1125" w:rsidRPr="00D74A36" w:rsidRDefault="00425FBC" w:rsidP="00C97199">
            <w:pPr>
              <w:tabs>
                <w:tab w:val="left" w:pos="4111"/>
              </w:tabs>
              <w:spacing w:before="0"/>
              <w:ind w:left="57"/>
            </w:pPr>
            <w:hyperlink r:id="rId14" w:history="1">
              <w:r w:rsidR="00D4203B" w:rsidRPr="00D74A36">
                <w:rPr>
                  <w:rStyle w:val="Hyperlink"/>
                </w:rPr>
                <w:t>tsbsg2@itu.int</w:t>
              </w:r>
            </w:hyperlink>
            <w:r w:rsidR="00CB1125" w:rsidRPr="00D74A36">
              <w:t xml:space="preserve"> </w:t>
            </w:r>
          </w:p>
        </w:tc>
      </w:tr>
    </w:tbl>
    <w:p w:rsidR="00CB1125" w:rsidRPr="00D74A36" w:rsidRDefault="00CB1125" w:rsidP="00C97199">
      <w:pPr>
        <w:spacing w:before="0"/>
        <w:rPr>
          <w:sz w:val="4"/>
        </w:rPr>
      </w:pPr>
      <w:r w:rsidRPr="00D74A36">
        <w:rPr>
          <w:sz w:val="4"/>
        </w:rPr>
        <w:br w:type="column"/>
      </w:r>
    </w:p>
    <w:tbl>
      <w:tblPr>
        <w:tblW w:w="0" w:type="auto"/>
        <w:jc w:val="right"/>
        <w:tblLayout w:type="fixed"/>
        <w:tblCellMar>
          <w:left w:w="0" w:type="dxa"/>
          <w:right w:w="0" w:type="dxa"/>
        </w:tblCellMar>
        <w:tblLook w:val="0000" w:firstRow="0" w:lastRow="0" w:firstColumn="0" w:lastColumn="0" w:noHBand="0" w:noVBand="0"/>
      </w:tblPr>
      <w:tblGrid>
        <w:gridCol w:w="5103"/>
      </w:tblGrid>
      <w:tr w:rsidR="00CB1125" w:rsidRPr="00D74A36" w:rsidTr="00810105">
        <w:trPr>
          <w:trHeight w:val="1588"/>
          <w:jc w:val="right"/>
        </w:trPr>
        <w:tc>
          <w:tcPr>
            <w:tcW w:w="5103" w:type="dxa"/>
          </w:tcPr>
          <w:p w:rsidR="00CB1125" w:rsidRPr="00D74A36" w:rsidRDefault="00CB1125" w:rsidP="00C97199">
            <w:pPr>
              <w:tabs>
                <w:tab w:val="left" w:pos="511"/>
                <w:tab w:val="left" w:pos="4111"/>
              </w:tabs>
              <w:spacing w:before="0"/>
              <w:ind w:left="511" w:hanging="142"/>
            </w:pPr>
            <w:bookmarkStart w:id="4" w:name="Addressee"/>
            <w:bookmarkEnd w:id="4"/>
            <w:r w:rsidRPr="00D74A36">
              <w:t>-</w:t>
            </w:r>
            <w:r w:rsidRPr="00D74A36">
              <w:tab/>
              <w:t>Aux administrations des Etats Membres</w:t>
            </w:r>
            <w:r w:rsidRPr="00D74A36">
              <w:br/>
              <w:t>de l'Union</w:t>
            </w:r>
          </w:p>
          <w:p w:rsidR="00CB1125" w:rsidRPr="00D74A36" w:rsidRDefault="00CB1125" w:rsidP="00C97199">
            <w:pPr>
              <w:tabs>
                <w:tab w:val="left" w:pos="710"/>
                <w:tab w:val="left" w:pos="4111"/>
              </w:tabs>
              <w:spacing w:before="0"/>
              <w:ind w:left="369"/>
            </w:pPr>
          </w:p>
          <w:p w:rsidR="00CB1125" w:rsidRPr="00D74A36" w:rsidRDefault="00DD77DA" w:rsidP="00C97199">
            <w:pPr>
              <w:tabs>
                <w:tab w:val="left" w:pos="710"/>
                <w:tab w:val="left" w:pos="4111"/>
              </w:tabs>
              <w:spacing w:before="0"/>
              <w:ind w:left="369"/>
            </w:pPr>
            <w:r w:rsidRPr="00D74A36">
              <w:rPr>
                <w:b/>
              </w:rPr>
              <w:t>Copie</w:t>
            </w:r>
            <w:r w:rsidR="00CB1125" w:rsidRPr="00D74A36">
              <w:rPr>
                <w:b/>
              </w:rPr>
              <w:t>:</w:t>
            </w:r>
          </w:p>
          <w:p w:rsidR="00CB1125" w:rsidRPr="00D74A36" w:rsidRDefault="00B6374C" w:rsidP="00C97199">
            <w:pPr>
              <w:tabs>
                <w:tab w:val="left" w:pos="511"/>
                <w:tab w:val="left" w:pos="4111"/>
              </w:tabs>
              <w:spacing w:before="0"/>
              <w:ind w:left="369"/>
            </w:pPr>
            <w:r w:rsidRPr="00D74A36">
              <w:t>-</w:t>
            </w:r>
            <w:r w:rsidRPr="00D74A36">
              <w:tab/>
              <w:t>Aux Membres du Secteur UIT-T</w:t>
            </w:r>
          </w:p>
          <w:p w:rsidR="00CB1125" w:rsidRPr="00D74A36" w:rsidRDefault="00CB1125" w:rsidP="00B6374C">
            <w:pPr>
              <w:tabs>
                <w:tab w:val="left" w:pos="511"/>
                <w:tab w:val="left" w:pos="4111"/>
              </w:tabs>
              <w:spacing w:before="0"/>
              <w:ind w:left="369"/>
            </w:pPr>
            <w:r w:rsidRPr="00D74A36">
              <w:t>-</w:t>
            </w:r>
            <w:r w:rsidRPr="00D74A36">
              <w:tab/>
              <w:t>Aux Associés de l</w:t>
            </w:r>
            <w:r w:rsidR="00005622" w:rsidRPr="00D74A36">
              <w:t>'</w:t>
            </w:r>
            <w:r w:rsidRPr="00D74A36">
              <w:t>UIT-T</w:t>
            </w:r>
          </w:p>
          <w:p w:rsidR="00B6374C" w:rsidRPr="00D74A36" w:rsidRDefault="00B6374C" w:rsidP="00B6374C">
            <w:pPr>
              <w:tabs>
                <w:tab w:val="left" w:pos="511"/>
                <w:tab w:val="left" w:pos="4111"/>
              </w:tabs>
              <w:spacing w:before="0"/>
              <w:ind w:left="511" w:hanging="142"/>
            </w:pPr>
            <w:r w:rsidRPr="00D74A36">
              <w:t>-</w:t>
            </w:r>
            <w:r w:rsidRPr="00D74A36">
              <w:tab/>
              <w:t>Aux établissements universitaires participant aux travaux de l'UIT</w:t>
            </w:r>
            <w:r w:rsidRPr="00D74A36">
              <w:noBreakHyphen/>
              <w:t>T</w:t>
            </w:r>
          </w:p>
          <w:p w:rsidR="00CB1125" w:rsidRPr="00D74A36" w:rsidRDefault="00CB1125" w:rsidP="00C97199">
            <w:pPr>
              <w:tabs>
                <w:tab w:val="left" w:pos="511"/>
                <w:tab w:val="left" w:pos="4111"/>
              </w:tabs>
              <w:spacing w:before="0"/>
              <w:ind w:left="511" w:hanging="142"/>
            </w:pPr>
            <w:r w:rsidRPr="00D74A36">
              <w:t>-</w:t>
            </w:r>
            <w:r w:rsidRPr="00D74A36">
              <w:tab/>
              <w:t>Aux Président</w:t>
            </w:r>
            <w:r w:rsidR="00D74A36">
              <w:t>s</w:t>
            </w:r>
            <w:r w:rsidRPr="00D74A36">
              <w:t xml:space="preserve"> et Vice-Présidents de </w:t>
            </w:r>
            <w:r w:rsidR="00AE31B3" w:rsidRPr="00D74A36">
              <w:t>toutes</w:t>
            </w:r>
            <w:r w:rsidR="0043711B" w:rsidRPr="00D74A36">
              <w:t xml:space="preserve"> </w:t>
            </w:r>
            <w:r w:rsidR="00AE31B3" w:rsidRPr="00D74A36">
              <w:t xml:space="preserve">les </w:t>
            </w:r>
            <w:r w:rsidR="00D56661" w:rsidRPr="00D74A36">
              <w:t>Commission</w:t>
            </w:r>
            <w:r w:rsidR="00D74A36">
              <w:t>s</w:t>
            </w:r>
            <w:r w:rsidR="00D56661" w:rsidRPr="00D74A36">
              <w:t xml:space="preserve"> d'études </w:t>
            </w:r>
            <w:r w:rsidR="00AE31B3" w:rsidRPr="00D74A36">
              <w:t>de l'UIT</w:t>
            </w:r>
            <w:r w:rsidR="00C131AD" w:rsidRPr="00D74A36">
              <w:t>-T</w:t>
            </w:r>
            <w:r w:rsidR="00D4203B" w:rsidRPr="00D74A36">
              <w:t xml:space="preserve"> et du GCNT</w:t>
            </w:r>
          </w:p>
          <w:p w:rsidR="00CB1125" w:rsidRPr="00D74A36" w:rsidRDefault="00CB1125" w:rsidP="00C97199">
            <w:pPr>
              <w:tabs>
                <w:tab w:val="left" w:pos="511"/>
                <w:tab w:val="left" w:pos="4111"/>
              </w:tabs>
              <w:spacing w:before="0"/>
              <w:ind w:left="511" w:hanging="142"/>
            </w:pPr>
            <w:r w:rsidRPr="00D74A36">
              <w:t>-</w:t>
            </w:r>
            <w:r w:rsidRPr="00D74A36">
              <w:tab/>
              <w:t>Au Directeur du Bureau de développement</w:t>
            </w:r>
            <w:r w:rsidR="0043711B" w:rsidRPr="00D74A36">
              <w:t xml:space="preserve"> </w:t>
            </w:r>
            <w:r w:rsidR="00B6374C" w:rsidRPr="00D74A36">
              <w:t>des télécommunications</w:t>
            </w:r>
          </w:p>
          <w:p w:rsidR="00CB1125" w:rsidRPr="00D74A36" w:rsidRDefault="00CB1125" w:rsidP="00C97199">
            <w:pPr>
              <w:tabs>
                <w:tab w:val="left" w:pos="511"/>
                <w:tab w:val="left" w:pos="4111"/>
              </w:tabs>
              <w:spacing w:before="0"/>
              <w:ind w:left="511" w:hanging="142"/>
            </w:pPr>
            <w:r w:rsidRPr="00D74A36">
              <w:t>-</w:t>
            </w:r>
            <w:r w:rsidRPr="00D74A36">
              <w:tab/>
              <w:t>Au Directeur du Bureau des</w:t>
            </w:r>
            <w:r w:rsidR="0043711B" w:rsidRPr="00D74A36">
              <w:t xml:space="preserve"> </w:t>
            </w:r>
            <w:r w:rsidRPr="00D74A36">
              <w:t>radiocommunications</w:t>
            </w:r>
          </w:p>
        </w:tc>
      </w:tr>
    </w:tbl>
    <w:p w:rsidR="00CB1125" w:rsidRPr="00D74A36" w:rsidRDefault="00CB1125" w:rsidP="00C97199">
      <w:pPr>
        <w:tabs>
          <w:tab w:val="left" w:pos="4111"/>
        </w:tabs>
        <w:spacing w:before="0" w:after="300"/>
        <w:ind w:left="57"/>
      </w:pPr>
    </w:p>
    <w:p w:rsidR="00CB1125" w:rsidRPr="00D74A36" w:rsidRDefault="00CB1125" w:rsidP="00C97199">
      <w:pPr>
        <w:tabs>
          <w:tab w:val="left" w:pos="4111"/>
        </w:tabs>
        <w:spacing w:before="0"/>
        <w:ind w:left="57"/>
        <w:rPr>
          <w:rFonts w:ascii="Futura Lt BT" w:hAnsi="Futura Lt BT"/>
          <w:sz w:val="20"/>
        </w:rPr>
        <w:sectPr w:rsidR="00CB1125" w:rsidRPr="00D74A36">
          <w:type w:val="continuous"/>
          <w:pgSz w:w="11907" w:h="16840" w:code="9"/>
          <w:pgMar w:top="794" w:right="454" w:bottom="1440" w:left="567" w:header="720" w:footer="510" w:gutter="0"/>
          <w:cols w:num="2" w:space="0"/>
          <w:titlePg/>
        </w:sectPr>
      </w:pPr>
    </w:p>
    <w:tbl>
      <w:tblPr>
        <w:tblW w:w="9923" w:type="dxa"/>
        <w:tblLayout w:type="fixed"/>
        <w:tblCellMar>
          <w:left w:w="0" w:type="dxa"/>
          <w:right w:w="0" w:type="dxa"/>
        </w:tblCellMar>
        <w:tblLook w:val="0000" w:firstRow="0" w:lastRow="0" w:firstColumn="0" w:lastColumn="0" w:noHBand="0" w:noVBand="0"/>
      </w:tblPr>
      <w:tblGrid>
        <w:gridCol w:w="851"/>
        <w:gridCol w:w="9072"/>
      </w:tblGrid>
      <w:tr w:rsidR="00CB1125" w:rsidRPr="00D74A36" w:rsidTr="00F13E8F">
        <w:trPr>
          <w:trHeight w:val="680"/>
        </w:trPr>
        <w:tc>
          <w:tcPr>
            <w:tcW w:w="851" w:type="dxa"/>
          </w:tcPr>
          <w:p w:rsidR="00CB1125" w:rsidRPr="00D74A36" w:rsidRDefault="00CB1125" w:rsidP="00C97199">
            <w:pPr>
              <w:tabs>
                <w:tab w:val="left" w:pos="4111"/>
              </w:tabs>
              <w:spacing w:before="0"/>
              <w:ind w:left="57"/>
              <w:rPr>
                <w:rFonts w:ascii="Futura Lt BT" w:hAnsi="Futura Lt BT"/>
                <w:color w:val="FFFFFF"/>
                <w:sz w:val="20"/>
              </w:rPr>
            </w:pPr>
            <w:bookmarkStart w:id="5" w:name="Subject"/>
            <w:bookmarkEnd w:id="5"/>
            <w:r w:rsidRPr="00D74A36">
              <w:rPr>
                <w:rFonts w:ascii="Futura Lt BT" w:hAnsi="Futura Lt BT"/>
                <w:sz w:val="20"/>
              </w:rPr>
              <w:lastRenderedPageBreak/>
              <w:t>Objet:</w:t>
            </w:r>
            <w:r w:rsidRPr="00D74A36">
              <w:rPr>
                <w:rFonts w:ascii="Futura Lt BT" w:hAnsi="Futura Lt BT"/>
                <w:sz w:val="20"/>
              </w:rPr>
              <w:tab/>
            </w:r>
          </w:p>
        </w:tc>
        <w:tc>
          <w:tcPr>
            <w:tcW w:w="9072" w:type="dxa"/>
          </w:tcPr>
          <w:p w:rsidR="00CB1125" w:rsidRPr="00D74A36" w:rsidRDefault="00D4203B" w:rsidP="00F13E8F">
            <w:pPr>
              <w:tabs>
                <w:tab w:val="left" w:pos="4111"/>
              </w:tabs>
              <w:spacing w:before="0"/>
              <w:ind w:left="57"/>
              <w:rPr>
                <w:rFonts w:asciiTheme="majorBidi" w:hAnsiTheme="majorBidi" w:cstheme="majorBidi"/>
                <w:b/>
                <w:szCs w:val="24"/>
              </w:rPr>
            </w:pPr>
            <w:r w:rsidRPr="00D74A36">
              <w:rPr>
                <w:rFonts w:asciiTheme="majorBidi" w:hAnsiTheme="majorBidi" w:cstheme="majorBidi"/>
                <w:b/>
                <w:szCs w:val="24"/>
              </w:rPr>
              <w:t>Possibilité d</w:t>
            </w:r>
            <w:r w:rsidR="00F13E8F" w:rsidRPr="00D74A36">
              <w:rPr>
                <w:rFonts w:asciiTheme="majorBidi" w:hAnsiTheme="majorBidi" w:cstheme="majorBidi"/>
                <w:b/>
                <w:szCs w:val="24"/>
              </w:rPr>
              <w:t>'</w:t>
            </w:r>
            <w:r w:rsidRPr="00D74A36">
              <w:rPr>
                <w:rFonts w:asciiTheme="majorBidi" w:hAnsiTheme="majorBidi" w:cstheme="majorBidi"/>
                <w:b/>
                <w:szCs w:val="24"/>
              </w:rPr>
              <w:t xml:space="preserve">utiliser en parallèle des codes de réseau mobile (MNC) E.212 à 2 et 3 chiffres </w:t>
            </w:r>
            <w:r w:rsidR="00F13E8F" w:rsidRPr="00D74A36">
              <w:rPr>
                <w:rFonts w:asciiTheme="majorBidi" w:hAnsiTheme="majorBidi" w:cstheme="majorBidi"/>
                <w:b/>
                <w:szCs w:val="24"/>
              </w:rPr>
              <w:t xml:space="preserve">en association avec </w:t>
            </w:r>
            <w:r w:rsidRPr="00D74A36">
              <w:rPr>
                <w:rFonts w:asciiTheme="majorBidi" w:hAnsiTheme="majorBidi" w:cstheme="majorBidi"/>
                <w:b/>
                <w:szCs w:val="24"/>
              </w:rPr>
              <w:t xml:space="preserve">un </w:t>
            </w:r>
            <w:r w:rsidR="00607DC0" w:rsidRPr="00D74A36">
              <w:rPr>
                <w:rFonts w:asciiTheme="majorBidi" w:hAnsiTheme="majorBidi" w:cstheme="majorBidi"/>
                <w:b/>
                <w:szCs w:val="24"/>
              </w:rPr>
              <w:t xml:space="preserve">même </w:t>
            </w:r>
            <w:r w:rsidRPr="00D74A36">
              <w:rPr>
                <w:rFonts w:asciiTheme="majorBidi" w:hAnsiTheme="majorBidi" w:cstheme="majorBidi"/>
                <w:b/>
                <w:szCs w:val="24"/>
              </w:rPr>
              <w:t xml:space="preserve">indicatif de pays </w:t>
            </w:r>
            <w:r w:rsidR="00F13E8F" w:rsidRPr="00D74A36">
              <w:rPr>
                <w:rFonts w:asciiTheme="majorBidi" w:hAnsiTheme="majorBidi" w:cstheme="majorBidi"/>
                <w:b/>
                <w:szCs w:val="24"/>
              </w:rPr>
              <w:t>pour le</w:t>
            </w:r>
            <w:r w:rsidRPr="00D74A36">
              <w:rPr>
                <w:rFonts w:asciiTheme="majorBidi" w:hAnsiTheme="majorBidi" w:cstheme="majorBidi"/>
                <w:b/>
                <w:szCs w:val="24"/>
              </w:rPr>
              <w:t xml:space="preserve"> mobile (MCC)</w:t>
            </w:r>
            <w:r w:rsidR="00F13E8F" w:rsidRPr="00D74A36">
              <w:rPr>
                <w:rFonts w:asciiTheme="majorBidi" w:hAnsiTheme="majorBidi" w:cstheme="majorBidi"/>
                <w:b/>
                <w:szCs w:val="24"/>
              </w:rPr>
              <w:t xml:space="preserve"> géographique</w:t>
            </w:r>
          </w:p>
        </w:tc>
      </w:tr>
      <w:tr w:rsidR="0007666A" w:rsidRPr="00D74A36" w:rsidTr="00F13E8F">
        <w:trPr>
          <w:cantSplit/>
          <w:trHeight w:val="170"/>
        </w:trPr>
        <w:tc>
          <w:tcPr>
            <w:tcW w:w="9923" w:type="dxa"/>
            <w:gridSpan w:val="2"/>
          </w:tcPr>
          <w:p w:rsidR="0007666A" w:rsidRPr="00D74A36" w:rsidRDefault="0007666A" w:rsidP="00C97199">
            <w:pPr>
              <w:tabs>
                <w:tab w:val="left" w:pos="4111"/>
              </w:tabs>
              <w:spacing w:before="0"/>
              <w:ind w:left="57"/>
              <w:rPr>
                <w:b/>
              </w:rPr>
            </w:pPr>
          </w:p>
        </w:tc>
      </w:tr>
      <w:tr w:rsidR="0007666A" w:rsidRPr="00D74A36" w:rsidTr="00F13E8F">
        <w:trPr>
          <w:cantSplit/>
          <w:trHeight w:val="680"/>
        </w:trPr>
        <w:tc>
          <w:tcPr>
            <w:tcW w:w="9923" w:type="dxa"/>
            <w:gridSpan w:val="2"/>
          </w:tcPr>
          <w:p w:rsidR="0007666A" w:rsidRPr="00D74A36" w:rsidRDefault="00A917A1" w:rsidP="00C97199">
            <w:pPr>
              <w:tabs>
                <w:tab w:val="left" w:pos="4111"/>
              </w:tabs>
              <w:spacing w:before="0"/>
              <w:ind w:left="57"/>
              <w:rPr>
                <w:b/>
              </w:rPr>
            </w:pPr>
            <w:r w:rsidRPr="00D74A36">
              <w:rPr>
                <w:b/>
              </w:rPr>
              <w:t>Date limite pour envoyer vos réponses</w:t>
            </w:r>
            <w:r w:rsidR="0007666A" w:rsidRPr="00D74A36">
              <w:rPr>
                <w:b/>
              </w:rPr>
              <w:t>: 1</w:t>
            </w:r>
            <w:r w:rsidRPr="00D74A36">
              <w:rPr>
                <w:b/>
              </w:rPr>
              <w:t>er octobre</w:t>
            </w:r>
            <w:r w:rsidR="0007666A" w:rsidRPr="00D74A36">
              <w:rPr>
                <w:b/>
              </w:rPr>
              <w:t xml:space="preserve"> 2012</w:t>
            </w:r>
          </w:p>
        </w:tc>
      </w:tr>
    </w:tbl>
    <w:p w:rsidR="0007666A" w:rsidRPr="00D74A36" w:rsidRDefault="00607DC0" w:rsidP="00C97199">
      <w:pPr>
        <w:pStyle w:val="Normalaftertitle"/>
        <w:spacing w:before="200"/>
      </w:pPr>
      <w:r w:rsidRPr="00D74A36">
        <w:t>Madame/Monsieur</w:t>
      </w:r>
      <w:r w:rsidR="0007666A" w:rsidRPr="00D74A36">
        <w:t>,</w:t>
      </w:r>
    </w:p>
    <w:p w:rsidR="0007666A" w:rsidRPr="00D74A36" w:rsidRDefault="000A6D0B" w:rsidP="00F13E8F">
      <w:pPr>
        <w:ind w:right="91"/>
        <w:rPr>
          <w:bCs/>
        </w:rPr>
      </w:pPr>
      <w:r w:rsidRPr="00D74A36">
        <w:rPr>
          <w:bCs/>
        </w:rPr>
        <w:t>1</w:t>
      </w:r>
      <w:r w:rsidR="0007666A" w:rsidRPr="00D74A36">
        <w:rPr>
          <w:bCs/>
        </w:rPr>
        <w:tab/>
      </w:r>
      <w:r w:rsidR="00607DC0" w:rsidRPr="00D74A36">
        <w:rPr>
          <w:bCs/>
        </w:rPr>
        <w:t>A la réunion qu</w:t>
      </w:r>
      <w:r w:rsidR="00F13E8F" w:rsidRPr="00D74A36">
        <w:rPr>
          <w:bCs/>
        </w:rPr>
        <w:t>'</w:t>
      </w:r>
      <w:r w:rsidR="00607DC0" w:rsidRPr="00D74A36">
        <w:rPr>
          <w:bCs/>
        </w:rPr>
        <w:t>elle a tenu</w:t>
      </w:r>
      <w:r w:rsidR="00F13E8F" w:rsidRPr="00D74A36">
        <w:rPr>
          <w:bCs/>
        </w:rPr>
        <w:t>e</w:t>
      </w:r>
      <w:r w:rsidR="00607DC0" w:rsidRPr="00D74A36">
        <w:rPr>
          <w:bCs/>
        </w:rPr>
        <w:t xml:space="preserve"> du 21 au 29 mars 2012, la Commission d</w:t>
      </w:r>
      <w:r w:rsidR="00F13E8F" w:rsidRPr="00D74A36">
        <w:rPr>
          <w:bCs/>
        </w:rPr>
        <w:t>'</w:t>
      </w:r>
      <w:r w:rsidR="00607DC0" w:rsidRPr="00D74A36">
        <w:rPr>
          <w:bCs/>
        </w:rPr>
        <w:t>études 2 (CE 2) de l</w:t>
      </w:r>
      <w:r w:rsidR="00F13E8F" w:rsidRPr="00D74A36">
        <w:rPr>
          <w:bCs/>
        </w:rPr>
        <w:t>'</w:t>
      </w:r>
      <w:r w:rsidR="00607DC0" w:rsidRPr="00D74A36">
        <w:rPr>
          <w:bCs/>
        </w:rPr>
        <w:t>UIT-T a reçu plusieurs contributions concernant la possibilité d</w:t>
      </w:r>
      <w:r w:rsidR="00F13E8F" w:rsidRPr="00D74A36">
        <w:rPr>
          <w:bCs/>
        </w:rPr>
        <w:t>'</w:t>
      </w:r>
      <w:r w:rsidR="00607DC0" w:rsidRPr="00D74A36">
        <w:rPr>
          <w:bCs/>
        </w:rPr>
        <w:t xml:space="preserve">utiliser à la fois des codes de réseau mobile (MNC, </w:t>
      </w:r>
      <w:r w:rsidR="00607DC0" w:rsidRPr="00D74A36">
        <w:rPr>
          <w:bCs/>
          <w:i/>
          <w:iCs/>
        </w:rPr>
        <w:t>mobile network code</w:t>
      </w:r>
      <w:r w:rsidR="00607DC0" w:rsidRPr="00D74A36">
        <w:rPr>
          <w:bCs/>
        </w:rPr>
        <w:t xml:space="preserve">) à deux chiffres et des MNC à trois chiffres </w:t>
      </w:r>
      <w:r w:rsidR="00F13E8F" w:rsidRPr="00D74A36">
        <w:rPr>
          <w:bCs/>
        </w:rPr>
        <w:t>en association avec</w:t>
      </w:r>
      <w:r w:rsidR="00607DC0" w:rsidRPr="00D74A36">
        <w:rPr>
          <w:bCs/>
        </w:rPr>
        <w:t xml:space="preserve"> un même indicatif de pays </w:t>
      </w:r>
      <w:r w:rsidR="00F13E8F" w:rsidRPr="00D74A36">
        <w:rPr>
          <w:bCs/>
        </w:rPr>
        <w:t xml:space="preserve">pour le </w:t>
      </w:r>
      <w:r w:rsidR="00607DC0" w:rsidRPr="00D74A36">
        <w:rPr>
          <w:bCs/>
        </w:rPr>
        <w:t xml:space="preserve">mobile (MCC, </w:t>
      </w:r>
      <w:r w:rsidR="00607DC0" w:rsidRPr="00D74A36">
        <w:rPr>
          <w:bCs/>
          <w:i/>
          <w:iCs/>
        </w:rPr>
        <w:t>mobile country code</w:t>
      </w:r>
      <w:r w:rsidR="00607DC0" w:rsidRPr="00D74A36">
        <w:rPr>
          <w:bCs/>
        </w:rPr>
        <w:t>)</w:t>
      </w:r>
      <w:r w:rsidR="00F13E8F" w:rsidRPr="00D74A36">
        <w:rPr>
          <w:bCs/>
        </w:rPr>
        <w:t xml:space="preserve"> géographique</w:t>
      </w:r>
      <w:r w:rsidR="00607DC0" w:rsidRPr="00D74A36">
        <w:rPr>
          <w:bCs/>
        </w:rPr>
        <w:t>.</w:t>
      </w:r>
      <w:r w:rsidR="00EB7952" w:rsidRPr="00D74A36">
        <w:rPr>
          <w:bCs/>
        </w:rPr>
        <w:t xml:space="preserve"> Les MCC et les MNC sont définis dans la Recommandation UIT-T E.212.</w:t>
      </w:r>
    </w:p>
    <w:p w:rsidR="0007666A" w:rsidRPr="00D74A36" w:rsidRDefault="0007666A" w:rsidP="000A6D0B">
      <w:pPr>
        <w:ind w:right="91"/>
        <w:rPr>
          <w:bCs/>
        </w:rPr>
      </w:pPr>
      <w:r w:rsidRPr="00D74A36">
        <w:rPr>
          <w:bCs/>
        </w:rPr>
        <w:t>2</w:t>
      </w:r>
      <w:r w:rsidRPr="00D74A36">
        <w:rPr>
          <w:bCs/>
        </w:rPr>
        <w:tab/>
      </w:r>
      <w:r w:rsidR="00F13E8F" w:rsidRPr="00D74A36">
        <w:rPr>
          <w:bCs/>
        </w:rPr>
        <w:t>Par ailleurs, d'</w:t>
      </w:r>
      <w:r w:rsidR="00C32163" w:rsidRPr="00D74A36">
        <w:rPr>
          <w:bCs/>
        </w:rPr>
        <w:t>autres contributions portaient sur les nouvelles utilisations possibles des ressources E.212</w:t>
      </w:r>
      <w:r w:rsidR="00F13E8F" w:rsidRPr="00D74A36">
        <w:rPr>
          <w:bCs/>
        </w:rPr>
        <w:t>. En l'état actuel des choses, les nouvelles ressources peuvent être utilisées comme suit:</w:t>
      </w:r>
    </w:p>
    <w:p w:rsidR="0007666A" w:rsidRPr="00D74A36" w:rsidRDefault="000A6D0B" w:rsidP="000A6D0B">
      <w:pPr>
        <w:pStyle w:val="enumlev1"/>
      </w:pPr>
      <w:r w:rsidRPr="00D74A36">
        <w:t>a)</w:t>
      </w:r>
      <w:r w:rsidRPr="00D74A36">
        <w:tab/>
      </w:r>
      <w:r w:rsidR="0007666A" w:rsidRPr="00D74A36">
        <w:t>MNC</w:t>
      </w:r>
      <w:r w:rsidR="00C32163" w:rsidRPr="00D74A36">
        <w:t xml:space="preserve"> pour des réseaux GSM privés</w:t>
      </w:r>
      <w:r w:rsidR="00F13E8F" w:rsidRPr="00D74A36">
        <w:t>;</w:t>
      </w:r>
    </w:p>
    <w:p w:rsidR="0007666A" w:rsidRPr="00D74A36" w:rsidRDefault="000A6D0B" w:rsidP="000A6D0B">
      <w:pPr>
        <w:pStyle w:val="enumlev1"/>
      </w:pPr>
      <w:r w:rsidRPr="00D74A36">
        <w:t>b)</w:t>
      </w:r>
      <w:r w:rsidRPr="00D74A36">
        <w:tab/>
      </w:r>
      <w:r w:rsidR="00F13E8F" w:rsidRPr="00D74A36">
        <w:t>n</w:t>
      </w:r>
      <w:r w:rsidR="00C32163" w:rsidRPr="00D74A36">
        <w:t>ouveau</w:t>
      </w:r>
      <w:r w:rsidR="00D44EB1" w:rsidRPr="00D74A36">
        <w:t>x</w:t>
      </w:r>
      <w:r w:rsidR="00C32163" w:rsidRPr="00D74A36">
        <w:t xml:space="preserve"> MCC pour des réseaux GSM privés</w:t>
      </w:r>
      <w:r w:rsidR="00F13E8F" w:rsidRPr="00D74A36">
        <w:t>;</w:t>
      </w:r>
    </w:p>
    <w:p w:rsidR="0007666A" w:rsidRPr="00D74A36" w:rsidRDefault="000A6D0B" w:rsidP="000A6D0B">
      <w:pPr>
        <w:pStyle w:val="enumlev1"/>
      </w:pPr>
      <w:r w:rsidRPr="00D74A36">
        <w:t>c)</w:t>
      </w:r>
      <w:r w:rsidRPr="00D74A36">
        <w:tab/>
      </w:r>
      <w:r w:rsidR="0007666A" w:rsidRPr="00D74A36">
        <w:t>MNC</w:t>
      </w:r>
      <w:r w:rsidR="00C32163" w:rsidRPr="00D74A36">
        <w:t xml:space="preserve"> pour des utilisateurs et/ou des fournisseurs de services</w:t>
      </w:r>
      <w:r w:rsidR="00004887" w:rsidRPr="00D74A36">
        <w:t xml:space="preserve"> de</w:t>
      </w:r>
      <w:r w:rsidR="00C32163" w:rsidRPr="00D74A36">
        <w:t xml:space="preserve"> machine à machine (M2M)</w:t>
      </w:r>
      <w:r w:rsidR="00F13E8F" w:rsidRPr="00D74A36">
        <w:t>;</w:t>
      </w:r>
    </w:p>
    <w:p w:rsidR="0007666A" w:rsidRPr="00D74A36" w:rsidRDefault="000A6D0B" w:rsidP="000A6D0B">
      <w:pPr>
        <w:pStyle w:val="enumlev1"/>
      </w:pPr>
      <w:r w:rsidRPr="00D74A36">
        <w:t>d)</w:t>
      </w:r>
      <w:r w:rsidRPr="00D74A36">
        <w:tab/>
      </w:r>
      <w:r w:rsidR="00F13E8F" w:rsidRPr="00D74A36">
        <w:t>n</w:t>
      </w:r>
      <w:r w:rsidR="00D44EB1" w:rsidRPr="00D74A36">
        <w:t>ouveaux</w:t>
      </w:r>
      <w:r w:rsidR="0007666A" w:rsidRPr="00D74A36">
        <w:t xml:space="preserve"> MCC </w:t>
      </w:r>
      <w:r w:rsidR="00D44EB1" w:rsidRPr="00D74A36">
        <w:t>pour des applications</w:t>
      </w:r>
      <w:r w:rsidR="00F13E8F" w:rsidRPr="00D74A36">
        <w:t xml:space="preserve"> M2M;</w:t>
      </w:r>
    </w:p>
    <w:p w:rsidR="0007666A" w:rsidRPr="00D74A36" w:rsidRDefault="000A6D0B" w:rsidP="000A6D0B">
      <w:pPr>
        <w:pStyle w:val="enumlev1"/>
      </w:pPr>
      <w:r w:rsidRPr="00D74A36">
        <w:t>e)</w:t>
      </w:r>
      <w:r w:rsidRPr="00D74A36">
        <w:tab/>
      </w:r>
      <w:r w:rsidR="00F13E8F" w:rsidRPr="00D74A36">
        <w:t>n</w:t>
      </w:r>
      <w:r w:rsidR="00D44EB1" w:rsidRPr="00D74A36">
        <w:t xml:space="preserve">ouveaux </w:t>
      </w:r>
      <w:r w:rsidR="0007666A" w:rsidRPr="00D74A36">
        <w:t xml:space="preserve">MCC </w:t>
      </w:r>
      <w:r w:rsidR="00D44EB1" w:rsidRPr="00D74A36">
        <w:t>pour des services de messagerie internationaux</w:t>
      </w:r>
      <w:r w:rsidR="00F13E8F" w:rsidRPr="00D74A36">
        <w:t>.</w:t>
      </w:r>
    </w:p>
    <w:p w:rsidR="0007666A" w:rsidRPr="00D74A36" w:rsidRDefault="0007666A" w:rsidP="00422670">
      <w:pPr>
        <w:keepLines/>
      </w:pPr>
      <w:r w:rsidRPr="00D74A36">
        <w:lastRenderedPageBreak/>
        <w:t>3</w:t>
      </w:r>
      <w:r w:rsidRPr="00D74A36">
        <w:tab/>
      </w:r>
      <w:r w:rsidR="00D44EB1" w:rsidRPr="00D74A36">
        <w:t>Certaines de ces nouvelles utilisations pourraient entraîner un épuisement plus rapide que prévu des ressources E.212 déployées au niveau national. Par conséquent, la CE 2</w:t>
      </w:r>
      <w:r w:rsidR="00C23BA4" w:rsidRPr="00D74A36">
        <w:t xml:space="preserve"> cherche actuellement une solution pour </w:t>
      </w:r>
      <w:r w:rsidR="00D44EB1" w:rsidRPr="00D74A36">
        <w:t>prolonger la durée de vie d</w:t>
      </w:r>
      <w:r w:rsidR="00F13E8F" w:rsidRPr="00D74A36">
        <w:t>'</w:t>
      </w:r>
      <w:r w:rsidR="00D44EB1" w:rsidRPr="00D74A36">
        <w:t>un MCC national en vue de prendre en charge les applications actuelles comme futures.</w:t>
      </w:r>
    </w:p>
    <w:p w:rsidR="0007666A" w:rsidRPr="00D74A36" w:rsidRDefault="00C23BA4" w:rsidP="00C23BA4">
      <w:pPr>
        <w:ind w:right="91"/>
        <w:rPr>
          <w:bCs/>
        </w:rPr>
      </w:pPr>
      <w:r w:rsidRPr="00D74A36">
        <w:rPr>
          <w:bCs/>
        </w:rPr>
        <w:t>4</w:t>
      </w:r>
      <w:r w:rsidR="0007666A" w:rsidRPr="00D74A36">
        <w:rPr>
          <w:bCs/>
        </w:rPr>
        <w:tab/>
      </w:r>
      <w:r w:rsidRPr="00D74A36">
        <w:rPr>
          <w:bCs/>
        </w:rPr>
        <w:t xml:space="preserve">L'objectif en l'espèce (ou avec </w:t>
      </w:r>
      <w:r w:rsidR="00AE35BA" w:rsidRPr="00D74A36">
        <w:rPr>
          <w:bCs/>
        </w:rPr>
        <w:t xml:space="preserve">la présente </w:t>
      </w:r>
      <w:r w:rsidR="000858FF" w:rsidRPr="00D74A36">
        <w:rPr>
          <w:bCs/>
        </w:rPr>
        <w:t>C</w:t>
      </w:r>
      <w:r w:rsidR="00AE35BA" w:rsidRPr="00D74A36">
        <w:rPr>
          <w:bCs/>
        </w:rPr>
        <w:t>irculaire) n</w:t>
      </w:r>
      <w:r w:rsidR="00F13E8F" w:rsidRPr="00D74A36">
        <w:rPr>
          <w:bCs/>
        </w:rPr>
        <w:t>'</w:t>
      </w:r>
      <w:r w:rsidRPr="00D74A36">
        <w:rPr>
          <w:bCs/>
        </w:rPr>
        <w:t xml:space="preserve">est pas </w:t>
      </w:r>
      <w:r w:rsidR="00AE35BA" w:rsidRPr="00D74A36">
        <w:rPr>
          <w:bCs/>
        </w:rPr>
        <w:t>de modifier a posteriori les attributions actuelles de MNC à deux chiffres, mais plutôt de comprendre les conséquences et les possibilités associées à l</w:t>
      </w:r>
      <w:r w:rsidR="00F13E8F" w:rsidRPr="00D74A36">
        <w:rPr>
          <w:bCs/>
        </w:rPr>
        <w:t>'</w:t>
      </w:r>
      <w:r w:rsidR="00AE35BA" w:rsidRPr="00D74A36">
        <w:rPr>
          <w:bCs/>
        </w:rPr>
        <w:t>introduction d</w:t>
      </w:r>
      <w:r w:rsidR="00F13E8F" w:rsidRPr="00D74A36">
        <w:rPr>
          <w:bCs/>
        </w:rPr>
        <w:t>'</w:t>
      </w:r>
      <w:r w:rsidR="00AE35BA" w:rsidRPr="00D74A36">
        <w:rPr>
          <w:bCs/>
        </w:rPr>
        <w:t>une certaine souplesse dans les plans d</w:t>
      </w:r>
      <w:r w:rsidR="00F13E8F" w:rsidRPr="00D74A36">
        <w:rPr>
          <w:bCs/>
        </w:rPr>
        <w:t>'</w:t>
      </w:r>
      <w:r w:rsidR="00AE35BA" w:rsidRPr="00D74A36">
        <w:rPr>
          <w:bCs/>
        </w:rPr>
        <w:t xml:space="preserve">identification des MNC nationaux </w:t>
      </w:r>
      <w:r w:rsidRPr="00D74A36">
        <w:rPr>
          <w:bCs/>
        </w:rPr>
        <w:t>moyennant la prise en</w:t>
      </w:r>
      <w:r w:rsidR="00AE35BA" w:rsidRPr="00D74A36">
        <w:rPr>
          <w:bCs/>
        </w:rPr>
        <w:t xml:space="preserve"> charge </w:t>
      </w:r>
      <w:r w:rsidRPr="00D74A36">
        <w:rPr>
          <w:bCs/>
        </w:rPr>
        <w:t xml:space="preserve">de </w:t>
      </w:r>
      <w:r w:rsidR="00AE35BA" w:rsidRPr="00D74A36">
        <w:rPr>
          <w:bCs/>
        </w:rPr>
        <w:t xml:space="preserve">deux longueurs de numéro à court terme, </w:t>
      </w:r>
      <w:r w:rsidRPr="00D74A36">
        <w:rPr>
          <w:bCs/>
        </w:rPr>
        <w:t xml:space="preserve">dans la </w:t>
      </w:r>
      <w:r w:rsidR="00D74A36" w:rsidRPr="00D74A36">
        <w:rPr>
          <w:bCs/>
        </w:rPr>
        <w:t>perspective</w:t>
      </w:r>
      <w:r w:rsidRPr="00D74A36">
        <w:rPr>
          <w:bCs/>
        </w:rPr>
        <w:t xml:space="preserve"> d'</w:t>
      </w:r>
      <w:r w:rsidR="00AE35BA" w:rsidRPr="00D74A36">
        <w:rPr>
          <w:bCs/>
        </w:rPr>
        <w:t xml:space="preserve">attribuer </w:t>
      </w:r>
      <w:r w:rsidRPr="00D74A36">
        <w:rPr>
          <w:bCs/>
        </w:rPr>
        <w:t>uni</w:t>
      </w:r>
      <w:r w:rsidR="00AE35BA" w:rsidRPr="00D74A36">
        <w:rPr>
          <w:bCs/>
        </w:rPr>
        <w:t>que</w:t>
      </w:r>
      <w:r w:rsidRPr="00D74A36">
        <w:rPr>
          <w:bCs/>
        </w:rPr>
        <w:t>ment</w:t>
      </w:r>
      <w:r w:rsidR="00AE35BA" w:rsidRPr="00D74A36">
        <w:rPr>
          <w:bCs/>
        </w:rPr>
        <w:t xml:space="preserve"> des codes à trois chiffres à compter d</w:t>
      </w:r>
      <w:r w:rsidR="00F13E8F" w:rsidRPr="00D74A36">
        <w:rPr>
          <w:bCs/>
        </w:rPr>
        <w:t>'</w:t>
      </w:r>
      <w:r w:rsidR="00AE35BA" w:rsidRPr="00D74A36">
        <w:rPr>
          <w:bCs/>
        </w:rPr>
        <w:t xml:space="preserve">une date </w:t>
      </w:r>
      <w:r w:rsidRPr="00D74A36">
        <w:rPr>
          <w:bCs/>
        </w:rPr>
        <w:t xml:space="preserve">qui reste </w:t>
      </w:r>
      <w:r w:rsidR="00AE35BA" w:rsidRPr="00D74A36">
        <w:rPr>
          <w:bCs/>
        </w:rPr>
        <w:t>à convenir. Cette éventuelle modification du plan d</w:t>
      </w:r>
      <w:r w:rsidR="00F13E8F" w:rsidRPr="00D74A36">
        <w:rPr>
          <w:bCs/>
        </w:rPr>
        <w:t>'</w:t>
      </w:r>
      <w:r w:rsidR="00AE35BA" w:rsidRPr="00D74A36">
        <w:rPr>
          <w:bCs/>
        </w:rPr>
        <w:t>identification E.212 pourrait avoir une incidence sur la gestion et l</w:t>
      </w:r>
      <w:r w:rsidR="00F13E8F" w:rsidRPr="00D74A36">
        <w:rPr>
          <w:bCs/>
        </w:rPr>
        <w:t>'</w:t>
      </w:r>
      <w:r w:rsidR="00AE35BA" w:rsidRPr="00D74A36">
        <w:rPr>
          <w:bCs/>
        </w:rPr>
        <w:t xml:space="preserve">assignation </w:t>
      </w:r>
      <w:r w:rsidR="00C34F3F" w:rsidRPr="00D74A36">
        <w:rPr>
          <w:bCs/>
        </w:rPr>
        <w:t xml:space="preserve">actuelles </w:t>
      </w:r>
      <w:r w:rsidR="00AE35BA" w:rsidRPr="00D74A36">
        <w:rPr>
          <w:bCs/>
        </w:rPr>
        <w:t>des MNC au niveau national.</w:t>
      </w:r>
    </w:p>
    <w:p w:rsidR="0007666A" w:rsidRPr="00D74A36" w:rsidRDefault="00E54D19" w:rsidP="00C23BA4">
      <w:pPr>
        <w:ind w:right="91"/>
        <w:rPr>
          <w:bCs/>
        </w:rPr>
      </w:pPr>
      <w:r w:rsidRPr="00D74A36">
        <w:rPr>
          <w:bCs/>
        </w:rPr>
        <w:t>Dans la mesure où l</w:t>
      </w:r>
      <w:r w:rsidR="00F13E8F" w:rsidRPr="00D74A36">
        <w:rPr>
          <w:bCs/>
        </w:rPr>
        <w:t>'</w:t>
      </w:r>
      <w:r w:rsidRPr="00D74A36">
        <w:rPr>
          <w:bCs/>
        </w:rPr>
        <w:t xml:space="preserve">introduction de MNC à trois chiffres vise à éviter </w:t>
      </w:r>
      <w:r w:rsidR="00C23BA4" w:rsidRPr="00D74A36">
        <w:rPr>
          <w:bCs/>
        </w:rPr>
        <w:t xml:space="preserve">un possible </w:t>
      </w:r>
      <w:r w:rsidRPr="00D74A36">
        <w:rPr>
          <w:bCs/>
        </w:rPr>
        <w:t>épuisement des MNC que pourrai</w:t>
      </w:r>
      <w:r w:rsidR="00D745C7">
        <w:rPr>
          <w:bCs/>
        </w:rPr>
        <w:t>en</w:t>
      </w:r>
      <w:r w:rsidRPr="00D74A36">
        <w:rPr>
          <w:bCs/>
        </w:rPr>
        <w:t>t entraîner certaines nouvelles utilisations, nous estimons qu</w:t>
      </w:r>
      <w:r w:rsidR="00F13E8F" w:rsidRPr="00D74A36">
        <w:rPr>
          <w:bCs/>
        </w:rPr>
        <w:t>'</w:t>
      </w:r>
      <w:r w:rsidRPr="00D74A36">
        <w:rPr>
          <w:bCs/>
        </w:rPr>
        <w:t>il est nécessaire d</w:t>
      </w:r>
      <w:r w:rsidR="00F13E8F" w:rsidRPr="00D74A36">
        <w:rPr>
          <w:bCs/>
        </w:rPr>
        <w:t>'</w:t>
      </w:r>
      <w:r w:rsidRPr="00D74A36">
        <w:rPr>
          <w:bCs/>
        </w:rPr>
        <w:t xml:space="preserve">obtenir des renseignements auprès des membres </w:t>
      </w:r>
      <w:r w:rsidR="00CE1109" w:rsidRPr="00D74A36">
        <w:rPr>
          <w:bCs/>
        </w:rPr>
        <w:t>pour savoir dans quelle</w:t>
      </w:r>
      <w:r w:rsidR="00C23BA4" w:rsidRPr="00D74A36">
        <w:rPr>
          <w:bCs/>
        </w:rPr>
        <w:t>s</w:t>
      </w:r>
      <w:r w:rsidR="00CE1109" w:rsidRPr="00D74A36">
        <w:rPr>
          <w:bCs/>
        </w:rPr>
        <w:t xml:space="preserve"> proportion</w:t>
      </w:r>
      <w:r w:rsidR="00C23BA4" w:rsidRPr="00D74A36">
        <w:rPr>
          <w:bCs/>
        </w:rPr>
        <w:t>s ces nouvelles utilisations "consomment"</w:t>
      </w:r>
      <w:r w:rsidRPr="00D74A36">
        <w:rPr>
          <w:bCs/>
        </w:rPr>
        <w:t xml:space="preserve"> des MNC</w:t>
      </w:r>
      <w:r w:rsidR="00CE1109" w:rsidRPr="00D74A36">
        <w:rPr>
          <w:bCs/>
        </w:rPr>
        <w:t>,</w:t>
      </w:r>
      <w:r w:rsidRPr="00D74A36">
        <w:rPr>
          <w:bCs/>
        </w:rPr>
        <w:t xml:space="preserve"> et en particulier</w:t>
      </w:r>
      <w:r w:rsidR="00C23BA4" w:rsidRPr="00D74A36">
        <w:rPr>
          <w:bCs/>
        </w:rPr>
        <w:t xml:space="preserve"> comment les </w:t>
      </w:r>
      <w:r w:rsidR="00CE1109" w:rsidRPr="00D74A36">
        <w:rPr>
          <w:bCs/>
        </w:rPr>
        <w:t xml:space="preserve">MNC </w:t>
      </w:r>
      <w:r w:rsidR="00C23BA4" w:rsidRPr="00D74A36">
        <w:rPr>
          <w:bCs/>
        </w:rPr>
        <w:t xml:space="preserve">actuels sont utilisés et combien de </w:t>
      </w:r>
      <w:r w:rsidR="00CE1109" w:rsidRPr="00D74A36">
        <w:rPr>
          <w:bCs/>
        </w:rPr>
        <w:t xml:space="preserve">MNC </w:t>
      </w:r>
      <w:r w:rsidR="00C23BA4" w:rsidRPr="00D74A36">
        <w:rPr>
          <w:bCs/>
        </w:rPr>
        <w:t xml:space="preserve">sont </w:t>
      </w:r>
      <w:r w:rsidR="00CE1109" w:rsidRPr="00D74A36">
        <w:rPr>
          <w:bCs/>
        </w:rPr>
        <w:t>nécessaire</w:t>
      </w:r>
      <w:r w:rsidR="00C23BA4" w:rsidRPr="00D74A36">
        <w:rPr>
          <w:bCs/>
        </w:rPr>
        <w:t>s pour l</w:t>
      </w:r>
      <w:r w:rsidR="00CE1109" w:rsidRPr="00D74A36">
        <w:rPr>
          <w:bCs/>
        </w:rPr>
        <w:t>es nouvelles utilisations.</w:t>
      </w:r>
    </w:p>
    <w:p w:rsidR="0007666A" w:rsidRPr="00D74A36" w:rsidRDefault="002F1631" w:rsidP="00C97199">
      <w:pPr>
        <w:ind w:right="91"/>
        <w:rPr>
          <w:bCs/>
        </w:rPr>
      </w:pPr>
      <w:r>
        <w:rPr>
          <w:bCs/>
        </w:rPr>
        <w:t>5</w:t>
      </w:r>
      <w:r w:rsidR="0007666A" w:rsidRPr="00D74A36">
        <w:rPr>
          <w:bCs/>
        </w:rPr>
        <w:tab/>
      </w:r>
      <w:r w:rsidR="00BD592B" w:rsidRPr="00D74A36">
        <w:rPr>
          <w:bCs/>
        </w:rPr>
        <w:t>Pour l</w:t>
      </w:r>
      <w:r w:rsidR="00F13E8F" w:rsidRPr="00D74A36">
        <w:rPr>
          <w:bCs/>
        </w:rPr>
        <w:t>'</w:t>
      </w:r>
      <w:r w:rsidR="00BD592B" w:rsidRPr="00D74A36">
        <w:rPr>
          <w:bCs/>
        </w:rPr>
        <w:t>aider dans l</w:t>
      </w:r>
      <w:r w:rsidR="00F13E8F" w:rsidRPr="00D74A36">
        <w:rPr>
          <w:bCs/>
        </w:rPr>
        <w:t>'</w:t>
      </w:r>
      <w:r w:rsidR="00BD592B" w:rsidRPr="00D74A36">
        <w:rPr>
          <w:bCs/>
        </w:rPr>
        <w:t xml:space="preserve">étude de cette question, la CE </w:t>
      </w:r>
      <w:r w:rsidR="00FF0C9B" w:rsidRPr="00D74A36">
        <w:rPr>
          <w:bCs/>
        </w:rPr>
        <w:t>2 souhaiterai</w:t>
      </w:r>
      <w:r w:rsidR="00BD592B" w:rsidRPr="00D74A36">
        <w:rPr>
          <w:bCs/>
        </w:rPr>
        <w:t>t obtenir des informations sur les points énumérés ci-après, qui portent notamment sur les nouvelles utilisations des MNC</w:t>
      </w:r>
      <w:r w:rsidR="0007666A" w:rsidRPr="00D74A36">
        <w:rPr>
          <w:bCs/>
        </w:rPr>
        <w:t>:</w:t>
      </w:r>
    </w:p>
    <w:p w:rsidR="0007666A" w:rsidRPr="00D74A36" w:rsidRDefault="0007666A" w:rsidP="00C23BA4">
      <w:pPr>
        <w:ind w:left="794" w:right="91" w:hanging="794"/>
        <w:rPr>
          <w:bCs/>
        </w:rPr>
      </w:pPr>
      <w:r w:rsidRPr="00D74A36">
        <w:rPr>
          <w:bCs/>
        </w:rPr>
        <w:t>a)</w:t>
      </w:r>
      <w:r w:rsidRPr="00D74A36">
        <w:rPr>
          <w:bCs/>
        </w:rPr>
        <w:tab/>
      </w:r>
      <w:r w:rsidR="00FF0C9B" w:rsidRPr="00D74A36">
        <w:rPr>
          <w:bCs/>
        </w:rPr>
        <w:t>Quels critères d</w:t>
      </w:r>
      <w:r w:rsidR="00F13E8F" w:rsidRPr="00D74A36">
        <w:rPr>
          <w:bCs/>
        </w:rPr>
        <w:t>'</w:t>
      </w:r>
      <w:r w:rsidR="00FF0C9B" w:rsidRPr="00D74A36">
        <w:rPr>
          <w:bCs/>
        </w:rPr>
        <w:t xml:space="preserve">attribution des MNC (voir les Annexes </w:t>
      </w:r>
      <w:r w:rsidR="00C23BA4" w:rsidRPr="00D74A36">
        <w:rPr>
          <w:bCs/>
        </w:rPr>
        <w:t>B et F de la Recommandation UIT</w:t>
      </w:r>
      <w:r w:rsidR="00C23BA4" w:rsidRPr="00D74A36">
        <w:rPr>
          <w:bCs/>
        </w:rPr>
        <w:noBreakHyphen/>
      </w:r>
      <w:r w:rsidR="00FF0C9B" w:rsidRPr="00D74A36">
        <w:rPr>
          <w:bCs/>
        </w:rPr>
        <w:t xml:space="preserve">T E.212) appliquez-vous actuellement pour </w:t>
      </w:r>
      <w:r w:rsidR="00C23BA4" w:rsidRPr="00D74A36">
        <w:rPr>
          <w:bCs/>
        </w:rPr>
        <w:t xml:space="preserve">chacun des types </w:t>
      </w:r>
      <w:r w:rsidR="00FF0C9B" w:rsidRPr="00D74A36">
        <w:rPr>
          <w:bCs/>
        </w:rPr>
        <w:t>de réseau</w:t>
      </w:r>
      <w:r w:rsidR="00C23BA4" w:rsidRPr="00D74A36">
        <w:rPr>
          <w:bCs/>
        </w:rPr>
        <w:t>x suivant</w:t>
      </w:r>
      <w:r w:rsidR="00FF0C9B" w:rsidRPr="00D74A36">
        <w:rPr>
          <w:bCs/>
        </w:rPr>
        <w:t>s? Veuillez donner un court résumé</w:t>
      </w:r>
      <w:r w:rsidR="00C23BA4" w:rsidRPr="00D74A36">
        <w:rPr>
          <w:bCs/>
        </w:rPr>
        <w:t>.</w:t>
      </w:r>
    </w:p>
    <w:p w:rsidR="0007666A" w:rsidRPr="00D74A36" w:rsidRDefault="0089627A" w:rsidP="0089627A">
      <w:pPr>
        <w:pStyle w:val="enumlev2"/>
        <w:tabs>
          <w:tab w:val="clear" w:pos="1191"/>
          <w:tab w:val="left" w:pos="1418"/>
        </w:tabs>
      </w:pPr>
      <w:r w:rsidRPr="00D74A36">
        <w:t>i)</w:t>
      </w:r>
      <w:r w:rsidRPr="00D74A36">
        <w:tab/>
      </w:r>
      <w:r w:rsidRPr="00D74A36">
        <w:tab/>
      </w:r>
      <w:r w:rsidR="00FF0C9B" w:rsidRPr="00D74A36">
        <w:t>Réseaux mobiles</w:t>
      </w:r>
      <w:r w:rsidR="0007666A" w:rsidRPr="00D74A36">
        <w:tab/>
      </w:r>
      <w:r w:rsidR="0007666A" w:rsidRPr="00D74A36">
        <w:tab/>
      </w:r>
      <w:r w:rsidR="0007666A" w:rsidRPr="00D74A36">
        <w:tab/>
      </w:r>
      <w:r w:rsidR="0007666A" w:rsidRPr="00D74A36">
        <w:tab/>
      </w:r>
      <w:r w:rsidR="0007666A" w:rsidRPr="00D74A36">
        <w:tab/>
      </w:r>
      <w:r w:rsidR="0007666A" w:rsidRPr="00D74A36">
        <w:tab/>
      </w:r>
      <w:r w:rsidR="0007666A" w:rsidRPr="00D74A36">
        <w:tab/>
        <w:t>|__|</w:t>
      </w:r>
    </w:p>
    <w:p w:rsidR="0007666A" w:rsidRPr="00D74A36" w:rsidRDefault="0089627A" w:rsidP="0089627A">
      <w:pPr>
        <w:pStyle w:val="enumlev2"/>
        <w:tabs>
          <w:tab w:val="clear" w:pos="1191"/>
          <w:tab w:val="left" w:pos="1418"/>
        </w:tabs>
      </w:pPr>
      <w:r w:rsidRPr="00D74A36">
        <w:t>ii)</w:t>
      </w:r>
      <w:r w:rsidRPr="00D74A36">
        <w:tab/>
      </w:r>
      <w:r w:rsidRPr="00D74A36">
        <w:tab/>
      </w:r>
      <w:r w:rsidR="00FF0C9B" w:rsidRPr="00D74A36">
        <w:t>Opérateurs de réseaux virtuels mobiles</w:t>
      </w:r>
      <w:r w:rsidR="0007666A" w:rsidRPr="00D74A36">
        <w:t xml:space="preserve"> </w:t>
      </w:r>
      <w:r w:rsidR="00C23BA4" w:rsidRPr="00D74A36">
        <w:tab/>
      </w:r>
      <w:r w:rsidR="0007666A" w:rsidRPr="00D74A36">
        <w:tab/>
      </w:r>
      <w:r w:rsidR="0007666A" w:rsidRPr="00D74A36">
        <w:tab/>
      </w:r>
      <w:r w:rsidR="0007666A" w:rsidRPr="00D74A36">
        <w:tab/>
        <w:t>|__|</w:t>
      </w:r>
    </w:p>
    <w:p w:rsidR="0007666A" w:rsidRPr="00D74A36" w:rsidRDefault="0089627A" w:rsidP="0089627A">
      <w:pPr>
        <w:pStyle w:val="enumlev2"/>
        <w:tabs>
          <w:tab w:val="clear" w:pos="1191"/>
          <w:tab w:val="left" w:pos="1418"/>
        </w:tabs>
      </w:pPr>
      <w:r w:rsidRPr="00D74A36">
        <w:t>iii)</w:t>
      </w:r>
      <w:r w:rsidRPr="00D74A36">
        <w:tab/>
      </w:r>
      <w:r w:rsidRPr="00D74A36">
        <w:tab/>
      </w:r>
      <w:r w:rsidR="00FF0C9B" w:rsidRPr="00D74A36">
        <w:t>Réseaux fixes</w:t>
      </w:r>
      <w:r w:rsidR="0007666A" w:rsidRPr="00D74A36">
        <w:tab/>
      </w:r>
      <w:r w:rsidR="0007666A" w:rsidRPr="00D74A36">
        <w:tab/>
      </w:r>
      <w:r w:rsidR="0007666A" w:rsidRPr="00D74A36">
        <w:tab/>
      </w:r>
      <w:r w:rsidR="0007666A" w:rsidRPr="00D74A36">
        <w:tab/>
      </w:r>
      <w:r w:rsidR="0007666A" w:rsidRPr="00D74A36">
        <w:tab/>
      </w:r>
      <w:r w:rsidR="0007666A" w:rsidRPr="00D74A36">
        <w:tab/>
      </w:r>
      <w:r w:rsidR="0007666A" w:rsidRPr="00D74A36">
        <w:tab/>
      </w:r>
      <w:r w:rsidR="00FF0C9B" w:rsidRPr="00D74A36">
        <w:tab/>
      </w:r>
      <w:r w:rsidR="0007666A" w:rsidRPr="00D74A36">
        <w:t>|__|</w:t>
      </w:r>
    </w:p>
    <w:p w:rsidR="0007666A" w:rsidRPr="00D74A36" w:rsidRDefault="0089627A" w:rsidP="0089627A">
      <w:pPr>
        <w:pStyle w:val="enumlev2"/>
        <w:tabs>
          <w:tab w:val="clear" w:pos="1191"/>
          <w:tab w:val="left" w:pos="1418"/>
        </w:tabs>
      </w:pPr>
      <w:r w:rsidRPr="00D74A36">
        <w:t>iv)</w:t>
      </w:r>
      <w:r w:rsidRPr="00D74A36">
        <w:tab/>
      </w:r>
      <w:r w:rsidRPr="00D74A36">
        <w:tab/>
      </w:r>
      <w:r w:rsidR="00FF0C9B" w:rsidRPr="00D74A36">
        <w:t xml:space="preserve">Réseaux à satellite et </w:t>
      </w:r>
      <w:r w:rsidR="00C23BA4" w:rsidRPr="00D74A36">
        <w:t xml:space="preserve">autres réseaux non terrestres </w:t>
      </w:r>
      <w:r w:rsidR="0007666A" w:rsidRPr="00D74A36">
        <w:tab/>
      </w:r>
      <w:r w:rsidR="0007666A" w:rsidRPr="00D74A36">
        <w:tab/>
      </w:r>
      <w:r w:rsidR="00FF0C9B" w:rsidRPr="00D74A36">
        <w:tab/>
      </w:r>
      <w:r w:rsidR="0007666A" w:rsidRPr="00D74A36">
        <w:t>|__|</w:t>
      </w:r>
    </w:p>
    <w:p w:rsidR="0007666A" w:rsidRPr="00D74A36" w:rsidRDefault="0089627A" w:rsidP="0089627A">
      <w:pPr>
        <w:pStyle w:val="enumlev2"/>
        <w:tabs>
          <w:tab w:val="clear" w:pos="1191"/>
          <w:tab w:val="left" w:pos="1418"/>
        </w:tabs>
      </w:pPr>
      <w:r w:rsidRPr="00D74A36">
        <w:t>v)</w:t>
      </w:r>
      <w:r w:rsidRPr="00D74A36">
        <w:tab/>
      </w:r>
      <w:r w:rsidRPr="00D74A36">
        <w:tab/>
      </w:r>
      <w:r w:rsidR="00991735" w:rsidRPr="00D74A36">
        <w:t>Télécommunications</w:t>
      </w:r>
      <w:r w:rsidR="00FF0C9B" w:rsidRPr="00D74A36">
        <w:t xml:space="preserve"> personnelle</w:t>
      </w:r>
      <w:r w:rsidR="00991735" w:rsidRPr="00D74A36">
        <w:t>s</w:t>
      </w:r>
      <w:r w:rsidR="00FF0C9B" w:rsidRPr="00D74A36">
        <w:t xml:space="preserve"> universelle</w:t>
      </w:r>
      <w:r w:rsidR="00991735" w:rsidRPr="00D74A36">
        <w:t>s (</w:t>
      </w:r>
      <w:r w:rsidR="0007666A" w:rsidRPr="00D74A36">
        <w:t>T</w:t>
      </w:r>
      <w:r w:rsidR="00991735" w:rsidRPr="00D74A36">
        <w:t>PU</w:t>
      </w:r>
      <w:r w:rsidR="0007666A" w:rsidRPr="00D74A36">
        <w:t>)</w:t>
      </w:r>
      <w:r w:rsidR="00991735" w:rsidRPr="00D74A36">
        <w:t xml:space="preserve"> </w:t>
      </w:r>
      <w:r w:rsidR="0007666A" w:rsidRPr="00D74A36">
        <w:tab/>
      </w:r>
      <w:r w:rsidR="0007666A" w:rsidRPr="00D74A36">
        <w:tab/>
        <w:t>|__|</w:t>
      </w:r>
    </w:p>
    <w:p w:rsidR="0007666A" w:rsidRPr="00D74A36" w:rsidRDefault="0089627A" w:rsidP="0089627A">
      <w:pPr>
        <w:pStyle w:val="enumlev2"/>
        <w:tabs>
          <w:tab w:val="clear" w:pos="1191"/>
          <w:tab w:val="left" w:pos="1418"/>
        </w:tabs>
      </w:pPr>
      <w:r w:rsidRPr="00D74A36">
        <w:t>vi)</w:t>
      </w:r>
      <w:r w:rsidRPr="00D74A36">
        <w:tab/>
      </w:r>
      <w:r w:rsidRPr="00D74A36">
        <w:tab/>
      </w:r>
      <w:r w:rsidR="00FF0C9B" w:rsidRPr="00D74A36">
        <w:t>Fournisseurs de services de SMS</w:t>
      </w:r>
      <w:r w:rsidR="0007666A" w:rsidRPr="00D74A36">
        <w:tab/>
      </w:r>
      <w:r w:rsidR="0007666A" w:rsidRPr="00D74A36">
        <w:tab/>
      </w:r>
      <w:r w:rsidR="0007666A" w:rsidRPr="00D74A36">
        <w:tab/>
      </w:r>
      <w:r w:rsidR="0007666A" w:rsidRPr="00D74A36">
        <w:tab/>
      </w:r>
      <w:r w:rsidR="0007666A" w:rsidRPr="00D74A36">
        <w:tab/>
        <w:t>|__|</w:t>
      </w:r>
    </w:p>
    <w:p w:rsidR="0007666A" w:rsidRPr="00D74A36" w:rsidRDefault="0089627A" w:rsidP="0089627A">
      <w:pPr>
        <w:pStyle w:val="enumlev2"/>
        <w:tabs>
          <w:tab w:val="clear" w:pos="1191"/>
          <w:tab w:val="left" w:pos="1418"/>
        </w:tabs>
      </w:pPr>
      <w:r w:rsidRPr="00D74A36">
        <w:t>vii)</w:t>
      </w:r>
      <w:r w:rsidRPr="00D74A36">
        <w:tab/>
      </w:r>
      <w:r w:rsidRPr="00D74A36">
        <w:tab/>
      </w:r>
      <w:r w:rsidR="00FF0C9B" w:rsidRPr="00D74A36">
        <w:t>Réseaux GSM/mobile</w:t>
      </w:r>
      <w:r w:rsidR="007676ED" w:rsidRPr="00D74A36">
        <w:t>s</w:t>
      </w:r>
      <w:r w:rsidR="00FF0C9B" w:rsidRPr="00D74A36">
        <w:t xml:space="preserve"> privés sans capacité d</w:t>
      </w:r>
      <w:r w:rsidR="00F13E8F" w:rsidRPr="00D74A36">
        <w:t>'</w:t>
      </w:r>
      <w:r w:rsidR="00FF0C9B" w:rsidRPr="00D74A36">
        <w:t>itinérance</w:t>
      </w:r>
      <w:r w:rsidR="00460305" w:rsidRPr="00D74A36">
        <w:tab/>
      </w:r>
      <w:r w:rsidR="0007666A" w:rsidRPr="00D74A36">
        <w:tab/>
        <w:t>|__|</w:t>
      </w:r>
    </w:p>
    <w:p w:rsidR="0007666A" w:rsidRPr="00D74A36" w:rsidRDefault="0089627A" w:rsidP="0089627A">
      <w:pPr>
        <w:pStyle w:val="enumlev2"/>
        <w:tabs>
          <w:tab w:val="clear" w:pos="1191"/>
          <w:tab w:val="left" w:pos="1418"/>
        </w:tabs>
      </w:pPr>
      <w:r w:rsidRPr="00D74A36">
        <w:t>viii)</w:t>
      </w:r>
      <w:r w:rsidRPr="00D74A36">
        <w:tab/>
      </w:r>
      <w:r w:rsidR="00FF0C9B" w:rsidRPr="00D74A36">
        <w:t>Autre utilisation</w:t>
      </w:r>
      <w:r w:rsidR="0007666A" w:rsidRPr="00D74A36">
        <w:t xml:space="preserve"> (</w:t>
      </w:r>
      <w:r w:rsidR="00FF0C9B" w:rsidRPr="00D74A36">
        <w:t>Veuillez préciser</w:t>
      </w:r>
      <w:r w:rsidR="0007666A" w:rsidRPr="00D74A36">
        <w:t>:_______________________)</w:t>
      </w:r>
      <w:r w:rsidR="0007666A" w:rsidRPr="00D74A36">
        <w:tab/>
        <w:t>|__|</w:t>
      </w:r>
    </w:p>
    <w:p w:rsidR="0007666A" w:rsidRPr="00D74A36" w:rsidRDefault="0007666A" w:rsidP="007676ED">
      <w:pPr>
        <w:ind w:left="794" w:right="91" w:hanging="794"/>
        <w:rPr>
          <w:bCs/>
        </w:rPr>
      </w:pPr>
      <w:r w:rsidRPr="00D74A36">
        <w:rPr>
          <w:bCs/>
        </w:rPr>
        <w:t>b)</w:t>
      </w:r>
      <w:r w:rsidRPr="00D74A36">
        <w:rPr>
          <w:bCs/>
        </w:rPr>
        <w:tab/>
      </w:r>
      <w:r w:rsidR="00460305" w:rsidRPr="00D74A36">
        <w:rPr>
          <w:bCs/>
        </w:rPr>
        <w:t>Jusqu</w:t>
      </w:r>
      <w:r w:rsidR="00F13E8F" w:rsidRPr="00D74A36">
        <w:rPr>
          <w:bCs/>
        </w:rPr>
        <w:t>'</w:t>
      </w:r>
      <w:r w:rsidR="00460305" w:rsidRPr="00D74A36">
        <w:rPr>
          <w:bCs/>
        </w:rPr>
        <w:t>à présent, combien de MNC avez-vous attribué</w:t>
      </w:r>
      <w:r w:rsidR="00997D26">
        <w:rPr>
          <w:bCs/>
        </w:rPr>
        <w:t>s</w:t>
      </w:r>
      <w:r w:rsidR="00460305" w:rsidRPr="00D74A36">
        <w:rPr>
          <w:bCs/>
        </w:rPr>
        <w:t xml:space="preserve"> </w:t>
      </w:r>
      <w:r w:rsidR="007676ED" w:rsidRPr="00D74A36">
        <w:rPr>
          <w:bCs/>
        </w:rPr>
        <w:t xml:space="preserve">en association avec </w:t>
      </w:r>
      <w:r w:rsidR="00460305" w:rsidRPr="00D74A36">
        <w:rPr>
          <w:bCs/>
        </w:rPr>
        <w:t>votre MCC (ou vos MCC si plus d</w:t>
      </w:r>
      <w:r w:rsidR="00F13E8F" w:rsidRPr="00D74A36">
        <w:rPr>
          <w:bCs/>
        </w:rPr>
        <w:t>'</w:t>
      </w:r>
      <w:r w:rsidR="00460305" w:rsidRPr="00D74A36">
        <w:rPr>
          <w:bCs/>
        </w:rPr>
        <w:t xml:space="preserve">un indicatif de ce type est attribué à votre pays) pour </w:t>
      </w:r>
      <w:r w:rsidR="007676ED" w:rsidRPr="00D74A36">
        <w:rPr>
          <w:bCs/>
        </w:rPr>
        <w:t xml:space="preserve">chacun des types </w:t>
      </w:r>
      <w:r w:rsidR="00460305" w:rsidRPr="00D74A36">
        <w:rPr>
          <w:bCs/>
        </w:rPr>
        <w:t>de réseau</w:t>
      </w:r>
      <w:r w:rsidR="007676ED" w:rsidRPr="00D74A36">
        <w:rPr>
          <w:bCs/>
        </w:rPr>
        <w:t>x</w:t>
      </w:r>
      <w:r w:rsidR="00460305" w:rsidRPr="00D74A36">
        <w:rPr>
          <w:bCs/>
        </w:rPr>
        <w:t xml:space="preserve"> suivants? Veuillez indiquer le nombre dans la case prévue à cet effet</w:t>
      </w:r>
      <w:r w:rsidRPr="00D74A36">
        <w:rPr>
          <w:bCs/>
        </w:rPr>
        <w:t>.</w:t>
      </w:r>
    </w:p>
    <w:p w:rsidR="0089627A" w:rsidRPr="00D74A36" w:rsidRDefault="0089627A" w:rsidP="0089627A">
      <w:pPr>
        <w:pStyle w:val="enumlev2"/>
        <w:tabs>
          <w:tab w:val="clear" w:pos="1191"/>
          <w:tab w:val="left" w:pos="1418"/>
        </w:tabs>
      </w:pPr>
      <w:r w:rsidRPr="00D74A36">
        <w:t>i)</w:t>
      </w:r>
      <w:r w:rsidRPr="00D74A36">
        <w:tab/>
      </w:r>
      <w:r w:rsidRPr="00D74A36">
        <w:tab/>
        <w:t>Réseaux mobiles</w:t>
      </w:r>
      <w:r w:rsidRPr="00D74A36">
        <w:tab/>
      </w:r>
      <w:r w:rsidRPr="00D74A36">
        <w:tab/>
      </w:r>
      <w:r w:rsidRPr="00D74A36">
        <w:tab/>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ii)</w:t>
      </w:r>
      <w:r w:rsidRPr="00D74A36">
        <w:tab/>
      </w:r>
      <w:r w:rsidRPr="00D74A36">
        <w:tab/>
        <w:t xml:space="preserve">Opérateurs de réseaux virtuels mobiles </w:t>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iii)</w:t>
      </w:r>
      <w:r w:rsidRPr="00D74A36">
        <w:tab/>
      </w:r>
      <w:r w:rsidRPr="00D74A36">
        <w:tab/>
        <w:t>Réseaux fixes</w:t>
      </w:r>
      <w:r w:rsidRPr="00D74A36">
        <w:tab/>
      </w:r>
      <w:r w:rsidRPr="00D74A36">
        <w:tab/>
      </w:r>
      <w:r w:rsidRPr="00D74A36">
        <w:tab/>
      </w:r>
      <w:r w:rsidRPr="00D74A36">
        <w:tab/>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iv)</w:t>
      </w:r>
      <w:r w:rsidRPr="00D74A36">
        <w:tab/>
      </w:r>
      <w:r w:rsidRPr="00D74A36">
        <w:tab/>
        <w:t xml:space="preserve">Réseaux à satellite et autres réseaux non terrestres </w:t>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v)</w:t>
      </w:r>
      <w:r w:rsidRPr="00D74A36">
        <w:tab/>
      </w:r>
      <w:r w:rsidRPr="00D74A36">
        <w:tab/>
        <w:t xml:space="preserve">Télécommunications personnelles universelles (TPU) </w:t>
      </w:r>
      <w:r w:rsidRPr="00D74A36">
        <w:tab/>
      </w:r>
      <w:r w:rsidRPr="00D74A36">
        <w:tab/>
        <w:t>|__|</w:t>
      </w:r>
    </w:p>
    <w:p w:rsidR="0089627A" w:rsidRPr="00D74A36" w:rsidRDefault="0089627A" w:rsidP="0089627A">
      <w:pPr>
        <w:pStyle w:val="enumlev2"/>
        <w:tabs>
          <w:tab w:val="clear" w:pos="1191"/>
          <w:tab w:val="left" w:pos="1418"/>
        </w:tabs>
      </w:pPr>
      <w:r w:rsidRPr="00D74A36">
        <w:t>vi)</w:t>
      </w:r>
      <w:r w:rsidRPr="00D74A36">
        <w:tab/>
      </w:r>
      <w:r w:rsidRPr="00D74A36">
        <w:tab/>
        <w:t>Fournisseurs de services de SMS</w:t>
      </w:r>
      <w:r w:rsidRPr="00D74A36">
        <w:tab/>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vii)</w:t>
      </w:r>
      <w:r w:rsidRPr="00D74A36">
        <w:tab/>
      </w:r>
      <w:r w:rsidRPr="00D74A36">
        <w:tab/>
        <w:t>Réseaux GSM/mobiles privés sans capacité d'itinérance</w:t>
      </w:r>
      <w:r w:rsidRPr="00D74A36">
        <w:tab/>
      </w:r>
      <w:r w:rsidRPr="00D74A36">
        <w:tab/>
        <w:t>|__|</w:t>
      </w:r>
    </w:p>
    <w:p w:rsidR="0089627A" w:rsidRPr="00D74A36" w:rsidRDefault="0089627A" w:rsidP="0089627A">
      <w:pPr>
        <w:pStyle w:val="enumlev2"/>
        <w:tabs>
          <w:tab w:val="clear" w:pos="1191"/>
          <w:tab w:val="left" w:pos="1418"/>
        </w:tabs>
      </w:pPr>
      <w:r w:rsidRPr="00D74A36">
        <w:t>viii)</w:t>
      </w:r>
      <w:r w:rsidRPr="00D74A36">
        <w:tab/>
        <w:t>Autre utilisation (Veuillez préciser:_______________________)</w:t>
      </w:r>
      <w:r w:rsidRPr="00D74A36">
        <w:tab/>
        <w:t>|__|</w:t>
      </w:r>
    </w:p>
    <w:p w:rsidR="0007666A" w:rsidRPr="00D74A36" w:rsidRDefault="0007666A" w:rsidP="00534F78">
      <w:pPr>
        <w:ind w:left="794" w:right="91" w:hanging="794"/>
        <w:rPr>
          <w:bCs/>
        </w:rPr>
      </w:pPr>
      <w:r w:rsidRPr="00D74A36">
        <w:rPr>
          <w:bCs/>
        </w:rPr>
        <w:t>c)</w:t>
      </w:r>
      <w:r w:rsidRPr="00D74A36">
        <w:rPr>
          <w:bCs/>
        </w:rPr>
        <w:tab/>
      </w:r>
      <w:r w:rsidR="00AC1BD5" w:rsidRPr="00D74A36">
        <w:rPr>
          <w:bCs/>
        </w:rPr>
        <w:t>Au cours des deux dernières années, combien de MNC avez-vous attribué</w:t>
      </w:r>
      <w:r w:rsidR="00997D26">
        <w:rPr>
          <w:bCs/>
        </w:rPr>
        <w:t>s</w:t>
      </w:r>
      <w:r w:rsidR="00AC1BD5" w:rsidRPr="00D74A36">
        <w:rPr>
          <w:bCs/>
        </w:rPr>
        <w:t xml:space="preserve"> en moyenne </w:t>
      </w:r>
      <w:r w:rsidR="00534F78" w:rsidRPr="00D74A36">
        <w:rPr>
          <w:bCs/>
        </w:rPr>
        <w:t>en association avec</w:t>
      </w:r>
      <w:r w:rsidR="00AC1BD5" w:rsidRPr="00D74A36">
        <w:rPr>
          <w:bCs/>
        </w:rPr>
        <w:t xml:space="preserve"> votre MCC (ou vos MCC si plus d</w:t>
      </w:r>
      <w:r w:rsidR="00F13E8F" w:rsidRPr="00D74A36">
        <w:rPr>
          <w:bCs/>
        </w:rPr>
        <w:t>'</w:t>
      </w:r>
      <w:r w:rsidR="00AC1BD5" w:rsidRPr="00D74A36">
        <w:rPr>
          <w:bCs/>
        </w:rPr>
        <w:t xml:space="preserve">un indicatif de ce type est attribué à votre pays) pour </w:t>
      </w:r>
      <w:r w:rsidR="00534F78" w:rsidRPr="00D74A36">
        <w:rPr>
          <w:bCs/>
        </w:rPr>
        <w:t xml:space="preserve">chacun des types de </w:t>
      </w:r>
      <w:r w:rsidR="00AC1BD5" w:rsidRPr="00D74A36">
        <w:rPr>
          <w:bCs/>
        </w:rPr>
        <w:t>réseau</w:t>
      </w:r>
      <w:r w:rsidR="00534F78" w:rsidRPr="00D74A36">
        <w:rPr>
          <w:bCs/>
        </w:rPr>
        <w:t>x</w:t>
      </w:r>
      <w:r w:rsidR="00AC1BD5" w:rsidRPr="00D74A36">
        <w:rPr>
          <w:bCs/>
        </w:rPr>
        <w:t xml:space="preserve"> suivants? Veuillez indiquer le nombre dans la case prévue à cet effet</w:t>
      </w:r>
      <w:r w:rsidRPr="00D74A36">
        <w:rPr>
          <w:bCs/>
        </w:rPr>
        <w:t>.</w:t>
      </w:r>
    </w:p>
    <w:p w:rsidR="0089627A" w:rsidRPr="00D74A36" w:rsidRDefault="0089627A" w:rsidP="00200374">
      <w:pPr>
        <w:pStyle w:val="enumlev2"/>
        <w:keepNext/>
        <w:keepLines/>
        <w:tabs>
          <w:tab w:val="clear" w:pos="1191"/>
          <w:tab w:val="left" w:pos="1418"/>
        </w:tabs>
      </w:pPr>
      <w:r w:rsidRPr="00D74A36">
        <w:lastRenderedPageBreak/>
        <w:t>i)</w:t>
      </w:r>
      <w:r w:rsidRPr="00D74A36">
        <w:tab/>
      </w:r>
      <w:r w:rsidRPr="00D74A36">
        <w:tab/>
        <w:t>Réseaux mobiles</w:t>
      </w:r>
      <w:r w:rsidRPr="00D74A36">
        <w:tab/>
      </w:r>
      <w:r w:rsidRPr="00D74A36">
        <w:tab/>
      </w:r>
      <w:r w:rsidRPr="00D74A36">
        <w:tab/>
      </w:r>
      <w:r w:rsidRPr="00D74A36">
        <w:tab/>
      </w:r>
      <w:r w:rsidRPr="00D74A36">
        <w:tab/>
      </w:r>
      <w:r w:rsidRPr="00D74A36">
        <w:tab/>
      </w:r>
      <w:r w:rsidRPr="00D74A36">
        <w:tab/>
        <w:t>|__|</w:t>
      </w:r>
    </w:p>
    <w:p w:rsidR="0089627A" w:rsidRPr="00D74A36" w:rsidRDefault="0089627A" w:rsidP="00200374">
      <w:pPr>
        <w:pStyle w:val="enumlev2"/>
        <w:keepNext/>
        <w:keepLines/>
        <w:tabs>
          <w:tab w:val="clear" w:pos="1191"/>
          <w:tab w:val="left" w:pos="1418"/>
        </w:tabs>
      </w:pPr>
      <w:r w:rsidRPr="00D74A36">
        <w:t>ii)</w:t>
      </w:r>
      <w:r w:rsidRPr="00D74A36">
        <w:tab/>
      </w:r>
      <w:r w:rsidRPr="00D74A36">
        <w:tab/>
        <w:t xml:space="preserve">Opérateurs de réseaux virtuels mobiles </w:t>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iii)</w:t>
      </w:r>
      <w:r w:rsidRPr="00D74A36">
        <w:tab/>
      </w:r>
      <w:r w:rsidRPr="00D74A36">
        <w:tab/>
        <w:t>Réseaux fixes</w:t>
      </w:r>
      <w:r w:rsidRPr="00D74A36">
        <w:tab/>
      </w:r>
      <w:r w:rsidRPr="00D74A36">
        <w:tab/>
      </w:r>
      <w:r w:rsidRPr="00D74A36">
        <w:tab/>
      </w:r>
      <w:r w:rsidRPr="00D74A36">
        <w:tab/>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iv)</w:t>
      </w:r>
      <w:r w:rsidRPr="00D74A36">
        <w:tab/>
      </w:r>
      <w:r w:rsidRPr="00D74A36">
        <w:tab/>
        <w:t xml:space="preserve">Réseaux à satellite et autres réseaux non terrestres </w:t>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v)</w:t>
      </w:r>
      <w:r w:rsidRPr="00D74A36">
        <w:tab/>
      </w:r>
      <w:r w:rsidRPr="00D74A36">
        <w:tab/>
        <w:t xml:space="preserve">Télécommunications personnelles universelles (TPU) </w:t>
      </w:r>
      <w:r w:rsidRPr="00D74A36">
        <w:tab/>
      </w:r>
      <w:r w:rsidRPr="00D74A36">
        <w:tab/>
        <w:t>|__|</w:t>
      </w:r>
    </w:p>
    <w:p w:rsidR="0089627A" w:rsidRPr="00D74A36" w:rsidRDefault="0089627A" w:rsidP="0089627A">
      <w:pPr>
        <w:pStyle w:val="enumlev2"/>
        <w:tabs>
          <w:tab w:val="clear" w:pos="1191"/>
          <w:tab w:val="left" w:pos="1418"/>
        </w:tabs>
      </w:pPr>
      <w:r w:rsidRPr="00D74A36">
        <w:t>vi)</w:t>
      </w:r>
      <w:r w:rsidRPr="00D74A36">
        <w:tab/>
      </w:r>
      <w:r w:rsidRPr="00D74A36">
        <w:tab/>
        <w:t>Fournisseurs de services de SMS</w:t>
      </w:r>
      <w:r w:rsidRPr="00D74A36">
        <w:tab/>
      </w:r>
      <w:r w:rsidRPr="00D74A36">
        <w:tab/>
      </w:r>
      <w:r w:rsidRPr="00D74A36">
        <w:tab/>
      </w:r>
      <w:r w:rsidRPr="00D74A36">
        <w:tab/>
      </w:r>
      <w:r w:rsidRPr="00D74A36">
        <w:tab/>
        <w:t>|__|</w:t>
      </w:r>
    </w:p>
    <w:p w:rsidR="0089627A" w:rsidRPr="00D74A36" w:rsidRDefault="0089627A" w:rsidP="0089627A">
      <w:pPr>
        <w:pStyle w:val="enumlev2"/>
        <w:tabs>
          <w:tab w:val="clear" w:pos="1191"/>
          <w:tab w:val="left" w:pos="1418"/>
        </w:tabs>
      </w:pPr>
      <w:r w:rsidRPr="00D74A36">
        <w:t>vii)</w:t>
      </w:r>
      <w:r w:rsidRPr="00D74A36">
        <w:tab/>
      </w:r>
      <w:r w:rsidRPr="00D74A36">
        <w:tab/>
        <w:t>Réseaux GSM/mobiles privés sans capacité d'itinérance</w:t>
      </w:r>
      <w:r w:rsidRPr="00D74A36">
        <w:tab/>
      </w:r>
      <w:r w:rsidRPr="00D74A36">
        <w:tab/>
        <w:t>|__|</w:t>
      </w:r>
    </w:p>
    <w:p w:rsidR="0089627A" w:rsidRPr="00D74A36" w:rsidRDefault="0089627A" w:rsidP="0089627A">
      <w:pPr>
        <w:pStyle w:val="enumlev2"/>
        <w:tabs>
          <w:tab w:val="clear" w:pos="1191"/>
          <w:tab w:val="left" w:pos="1418"/>
        </w:tabs>
      </w:pPr>
      <w:r w:rsidRPr="00D74A36">
        <w:t>viii)</w:t>
      </w:r>
      <w:r w:rsidRPr="00D74A36">
        <w:tab/>
        <w:t>Autre utilisation (Veuillez préciser:_______________________)</w:t>
      </w:r>
      <w:r w:rsidRPr="00D74A36">
        <w:tab/>
        <w:t>|__|</w:t>
      </w:r>
    </w:p>
    <w:p w:rsidR="0007666A" w:rsidRPr="00D74A36" w:rsidRDefault="0007666A" w:rsidP="00465375">
      <w:pPr>
        <w:ind w:left="794" w:right="91" w:hanging="794"/>
        <w:rPr>
          <w:bCs/>
        </w:rPr>
      </w:pPr>
      <w:r w:rsidRPr="00D74A36">
        <w:rPr>
          <w:bCs/>
        </w:rPr>
        <w:t>d)</w:t>
      </w:r>
      <w:r w:rsidRPr="00D74A36">
        <w:rPr>
          <w:bCs/>
        </w:rPr>
        <w:tab/>
      </w:r>
      <w:r w:rsidR="001102AB" w:rsidRPr="00D74A36">
        <w:rPr>
          <w:bCs/>
        </w:rPr>
        <w:t>A quelle date pensez-vous avoir épuis</w:t>
      </w:r>
      <w:r w:rsidR="00465375" w:rsidRPr="00D74A36">
        <w:rPr>
          <w:bCs/>
        </w:rPr>
        <w:t>é</w:t>
      </w:r>
      <w:r w:rsidR="001102AB" w:rsidRPr="00D74A36">
        <w:rPr>
          <w:bCs/>
        </w:rPr>
        <w:t xml:space="preserve"> les MNC à votre disposition ? Veuillez indiquer l</w:t>
      </w:r>
      <w:r w:rsidR="00F13E8F" w:rsidRPr="00D74A36">
        <w:rPr>
          <w:bCs/>
        </w:rPr>
        <w:t>'</w:t>
      </w:r>
      <w:r w:rsidR="001102AB" w:rsidRPr="00D74A36">
        <w:rPr>
          <w:bCs/>
        </w:rPr>
        <w:t>année</w:t>
      </w:r>
      <w:r w:rsidRPr="00D74A36">
        <w:rPr>
          <w:bCs/>
        </w:rPr>
        <w:t>.</w:t>
      </w:r>
    </w:p>
    <w:p w:rsidR="0007666A" w:rsidRPr="00D74A36" w:rsidRDefault="0007666A" w:rsidP="00465375">
      <w:pPr>
        <w:ind w:left="794" w:right="91" w:hanging="794"/>
        <w:rPr>
          <w:bCs/>
        </w:rPr>
      </w:pPr>
      <w:r w:rsidRPr="00D74A36">
        <w:rPr>
          <w:bCs/>
        </w:rPr>
        <w:t>e)</w:t>
      </w:r>
      <w:r w:rsidRPr="00D74A36">
        <w:rPr>
          <w:bCs/>
        </w:rPr>
        <w:tab/>
      </w:r>
      <w:r w:rsidR="00465375" w:rsidRPr="00D74A36">
        <w:rPr>
          <w:bCs/>
        </w:rPr>
        <w:t>A</w:t>
      </w:r>
      <w:r w:rsidR="001102AB" w:rsidRPr="00D74A36">
        <w:rPr>
          <w:bCs/>
        </w:rPr>
        <w:t xml:space="preserve">vez-vous </w:t>
      </w:r>
      <w:r w:rsidR="00465375" w:rsidRPr="00D74A36">
        <w:rPr>
          <w:bCs/>
        </w:rPr>
        <w:t xml:space="preserve">connaissance d'éventuels </w:t>
      </w:r>
      <w:r w:rsidR="001102AB" w:rsidRPr="00D74A36">
        <w:rPr>
          <w:bCs/>
        </w:rPr>
        <w:t xml:space="preserve">problèmes </w:t>
      </w:r>
      <w:r w:rsidR="00465375" w:rsidRPr="00D74A36">
        <w:rPr>
          <w:bCs/>
        </w:rPr>
        <w:t xml:space="preserve">que </w:t>
      </w:r>
      <w:r w:rsidR="001102AB" w:rsidRPr="00D74A36">
        <w:rPr>
          <w:bCs/>
        </w:rPr>
        <w:t xml:space="preserve">pourrait poser </w:t>
      </w:r>
      <w:r w:rsidR="00465375" w:rsidRPr="00D74A36">
        <w:rPr>
          <w:bCs/>
        </w:rPr>
        <w:t xml:space="preserve">dans l'avenir </w:t>
      </w:r>
      <w:r w:rsidR="001102AB" w:rsidRPr="00D74A36">
        <w:rPr>
          <w:bCs/>
        </w:rPr>
        <w:t>l</w:t>
      </w:r>
      <w:r w:rsidR="00F13E8F" w:rsidRPr="00D74A36">
        <w:rPr>
          <w:bCs/>
        </w:rPr>
        <w:t>'</w:t>
      </w:r>
      <w:r w:rsidR="001102AB" w:rsidRPr="00D74A36">
        <w:rPr>
          <w:bCs/>
        </w:rPr>
        <w:t>attribution de MNC à trois</w:t>
      </w:r>
      <w:r w:rsidR="00465375" w:rsidRPr="00D74A36">
        <w:rPr>
          <w:bCs/>
        </w:rPr>
        <w:t xml:space="preserve"> chiffres en association avec votre MCC actuel</w:t>
      </w:r>
      <w:r w:rsidRPr="00D74A36">
        <w:rPr>
          <w:bCs/>
        </w:rPr>
        <w:t>?</w:t>
      </w:r>
    </w:p>
    <w:p w:rsidR="0007666A" w:rsidRPr="00D74A36" w:rsidRDefault="0007666A" w:rsidP="00D6707E">
      <w:r w:rsidRPr="00D74A36">
        <w:t>6</w:t>
      </w:r>
      <w:r w:rsidRPr="00D74A36">
        <w:tab/>
      </w:r>
      <w:r w:rsidR="00110016" w:rsidRPr="00D74A36">
        <w:t>L</w:t>
      </w:r>
      <w:r w:rsidR="00F13E8F" w:rsidRPr="00D74A36">
        <w:t>'</w:t>
      </w:r>
      <w:r w:rsidR="00110016" w:rsidRPr="00D74A36">
        <w:t xml:space="preserve">approche proposée par </w:t>
      </w:r>
      <w:proofErr w:type="spellStart"/>
      <w:r w:rsidR="00110016" w:rsidRPr="00D74A36">
        <w:t>la</w:t>
      </w:r>
      <w:proofErr w:type="spellEnd"/>
      <w:r w:rsidR="00110016" w:rsidRPr="00D74A36">
        <w:t xml:space="preserve"> CE 2 pour éviter l</w:t>
      </w:r>
      <w:r w:rsidR="00F13E8F" w:rsidRPr="00D74A36">
        <w:t>'</w:t>
      </w:r>
      <w:r w:rsidR="00110016" w:rsidRPr="00D74A36">
        <w:t>épuisement futur des MNC consiste à envisager de réviser la Recommandation UIT-T E.212 pour qu</w:t>
      </w:r>
      <w:r w:rsidR="00F13E8F" w:rsidRPr="00D74A36">
        <w:t>'</w:t>
      </w:r>
      <w:r w:rsidR="00110016" w:rsidRPr="00D74A36">
        <w:t>à compter d</w:t>
      </w:r>
      <w:r w:rsidR="00F13E8F" w:rsidRPr="00D74A36">
        <w:t>'</w:t>
      </w:r>
      <w:r w:rsidR="00110016" w:rsidRPr="00D74A36">
        <w:t xml:space="preserve">une date donnée, </w:t>
      </w:r>
      <w:r w:rsidR="00D6707E" w:rsidRPr="00D74A36">
        <w:t xml:space="preserve">toutes les nouvelles attributions faites </w:t>
      </w:r>
      <w:r w:rsidR="00110016" w:rsidRPr="00D74A36">
        <w:t>au niveau national</w:t>
      </w:r>
      <w:r w:rsidR="00D6707E" w:rsidRPr="00D74A36">
        <w:t xml:space="preserve"> soient des MNC à trois chiffres</w:t>
      </w:r>
      <w:r w:rsidR="00110016" w:rsidRPr="00D74A36">
        <w:t>.</w:t>
      </w:r>
      <w:r w:rsidR="00FB5357" w:rsidRPr="00D74A36">
        <w:t xml:space="preserve"> En d'autres termes, au</w:t>
      </w:r>
      <w:r w:rsidR="00FB5357" w:rsidRPr="00D74A36">
        <w:noBreakHyphen/>
        <w:t>delà d'une certaine date, aucun nouveau MNC à deux chiffres ne serait attribué.</w:t>
      </w:r>
    </w:p>
    <w:p w:rsidR="0007666A" w:rsidRPr="00D74A36" w:rsidRDefault="00BA7313" w:rsidP="002F1631">
      <w:pPr>
        <w:ind w:right="91"/>
        <w:rPr>
          <w:bCs/>
        </w:rPr>
      </w:pPr>
      <w:r w:rsidRPr="00D74A36">
        <w:rPr>
          <w:bCs/>
        </w:rPr>
        <w:t>7</w:t>
      </w:r>
      <w:r w:rsidR="0007666A" w:rsidRPr="00D74A36">
        <w:rPr>
          <w:bCs/>
        </w:rPr>
        <w:tab/>
      </w:r>
      <w:r w:rsidR="00110016" w:rsidRPr="00D74A36">
        <w:rPr>
          <w:bCs/>
        </w:rPr>
        <w:t>Les MNC à deux chiffres</w:t>
      </w:r>
      <w:r w:rsidR="00FB5357" w:rsidRPr="00D74A36">
        <w:rPr>
          <w:bCs/>
        </w:rPr>
        <w:t xml:space="preserve"> existants</w:t>
      </w:r>
      <w:r w:rsidR="00110016" w:rsidRPr="00D74A36">
        <w:rPr>
          <w:bCs/>
        </w:rPr>
        <w:t xml:space="preserve"> et les nouveaux MNC à trois chiffres</w:t>
      </w:r>
      <w:r w:rsidR="002F1631">
        <w:rPr>
          <w:bCs/>
        </w:rPr>
        <w:t xml:space="preserve"> associés au même MCC</w:t>
      </w:r>
      <w:r w:rsidR="00110016" w:rsidRPr="00D74A36">
        <w:rPr>
          <w:bCs/>
        </w:rPr>
        <w:t xml:space="preserve"> coexisteraient </w:t>
      </w:r>
      <w:r w:rsidR="005D4EC5" w:rsidRPr="00D74A36">
        <w:rPr>
          <w:bCs/>
        </w:rPr>
        <w:t>alors</w:t>
      </w:r>
      <w:r w:rsidR="00110016" w:rsidRPr="00D74A36">
        <w:rPr>
          <w:bCs/>
        </w:rPr>
        <w:t>.</w:t>
      </w:r>
      <w:r w:rsidR="00A85859" w:rsidRPr="00D74A36">
        <w:rPr>
          <w:bCs/>
        </w:rPr>
        <w:t xml:space="preserve"> Si une telle approche est adoptée, un nouveau MCC ne serait attribué à un pays qu</w:t>
      </w:r>
      <w:r w:rsidR="00F13E8F" w:rsidRPr="00D74A36">
        <w:rPr>
          <w:bCs/>
        </w:rPr>
        <w:t>'</w:t>
      </w:r>
      <w:r w:rsidR="00A85859" w:rsidRPr="00D74A36">
        <w:rPr>
          <w:bCs/>
        </w:rPr>
        <w:t xml:space="preserve">à condition </w:t>
      </w:r>
      <w:r w:rsidR="005D4EC5" w:rsidRPr="00D74A36">
        <w:rPr>
          <w:bCs/>
        </w:rPr>
        <w:t xml:space="preserve">que ce pays soit passé au système de </w:t>
      </w:r>
      <w:r w:rsidR="00A85859" w:rsidRPr="00D74A36">
        <w:rPr>
          <w:bCs/>
        </w:rPr>
        <w:t>MNC à trois chiffres et qu</w:t>
      </w:r>
      <w:r w:rsidR="00F13E8F" w:rsidRPr="00D74A36">
        <w:rPr>
          <w:bCs/>
        </w:rPr>
        <w:t>'</w:t>
      </w:r>
      <w:r w:rsidR="00A85859" w:rsidRPr="00D74A36">
        <w:rPr>
          <w:bCs/>
        </w:rPr>
        <w:t xml:space="preserve">il ait épuisé les MNC à </w:t>
      </w:r>
      <w:r w:rsidR="005D4EC5" w:rsidRPr="00D74A36">
        <w:rPr>
          <w:bCs/>
        </w:rPr>
        <w:t>trois</w:t>
      </w:r>
      <w:r w:rsidR="00A85859" w:rsidRPr="00D74A36">
        <w:rPr>
          <w:bCs/>
        </w:rPr>
        <w:t xml:space="preserve"> chiffres dont il dispose.</w:t>
      </w:r>
      <w:r w:rsidR="0007666A" w:rsidRPr="00D74A36">
        <w:rPr>
          <w:bCs/>
        </w:rPr>
        <w:t xml:space="preserve"> </w:t>
      </w:r>
    </w:p>
    <w:p w:rsidR="0007666A" w:rsidRPr="00D74A36" w:rsidRDefault="0007666A" w:rsidP="00BA7313">
      <w:pPr>
        <w:ind w:right="91"/>
        <w:rPr>
          <w:bCs/>
        </w:rPr>
      </w:pPr>
      <w:r w:rsidRPr="00D74A36">
        <w:rPr>
          <w:bCs/>
        </w:rPr>
        <w:t>8</w:t>
      </w:r>
      <w:r w:rsidRPr="00D74A36">
        <w:rPr>
          <w:bCs/>
        </w:rPr>
        <w:tab/>
      </w:r>
      <w:r w:rsidR="00A85859" w:rsidRPr="00D74A36">
        <w:rPr>
          <w:bCs/>
        </w:rPr>
        <w:t xml:space="preserve">Etant donné que la plupart des Etats Membres attribuent actuellement des MNC à deux chiffres, il est important de comprendre les éventuelles modifications et incidences </w:t>
      </w:r>
      <w:r w:rsidR="00BA7313" w:rsidRPr="00D74A36">
        <w:rPr>
          <w:bCs/>
        </w:rPr>
        <w:t>pou</w:t>
      </w:r>
      <w:r w:rsidR="00A85859" w:rsidRPr="00D74A36">
        <w:rPr>
          <w:bCs/>
        </w:rPr>
        <w:t>r les réseaux existants et futurs que supposerait une coexistence des MNC à deux chiffres actuels et des nouveaux MNC</w:t>
      </w:r>
      <w:r w:rsidR="00BA7313" w:rsidRPr="00D74A36">
        <w:rPr>
          <w:bCs/>
        </w:rPr>
        <w:t xml:space="preserve"> à trois chiffres</w:t>
      </w:r>
      <w:r w:rsidRPr="00D74A36">
        <w:rPr>
          <w:bCs/>
        </w:rPr>
        <w:t>.</w:t>
      </w:r>
      <w:r w:rsidR="000858FF" w:rsidRPr="00D74A36">
        <w:rPr>
          <w:bCs/>
        </w:rPr>
        <w:t xml:space="preserve"> Nous vous saurions gré de bien vouloir nous communiquer toutes les informations dont vous disposez sur cette question, en répondant à la présente Circulaire ou en soumettant une contribution à la Commission d</w:t>
      </w:r>
      <w:r w:rsidR="00F13E8F" w:rsidRPr="00D74A36">
        <w:rPr>
          <w:bCs/>
        </w:rPr>
        <w:t>'</w:t>
      </w:r>
      <w:r w:rsidR="000858FF" w:rsidRPr="00D74A36">
        <w:rPr>
          <w:bCs/>
        </w:rPr>
        <w:t>études 2 de l</w:t>
      </w:r>
      <w:r w:rsidR="00F13E8F" w:rsidRPr="00D74A36">
        <w:rPr>
          <w:bCs/>
        </w:rPr>
        <w:t>'</w:t>
      </w:r>
      <w:r w:rsidR="000858FF" w:rsidRPr="00D74A36">
        <w:rPr>
          <w:bCs/>
        </w:rPr>
        <w:t>UIT-T.</w:t>
      </w:r>
    </w:p>
    <w:p w:rsidR="0007666A" w:rsidRPr="00D74A36" w:rsidRDefault="0007666A" w:rsidP="00BA7313">
      <w:pPr>
        <w:ind w:right="91"/>
        <w:rPr>
          <w:bCs/>
        </w:rPr>
      </w:pPr>
      <w:r w:rsidRPr="00D74A36">
        <w:rPr>
          <w:bCs/>
        </w:rPr>
        <w:t>9</w:t>
      </w:r>
      <w:r w:rsidRPr="00D74A36">
        <w:rPr>
          <w:bCs/>
        </w:rPr>
        <w:tab/>
      </w:r>
      <w:r w:rsidR="00BA7313" w:rsidRPr="00D74A36">
        <w:rPr>
          <w:bCs/>
        </w:rPr>
        <w:t xml:space="preserve">On trouvera des informations supplémentaires dans la </w:t>
      </w:r>
      <w:r w:rsidR="000C0C09" w:rsidRPr="00D74A36">
        <w:rPr>
          <w:bCs/>
        </w:rPr>
        <w:t>note de liaison adressée aux groupes 3GPP, 3GPP2 et GSMA, reproduite dans l</w:t>
      </w:r>
      <w:r w:rsidR="00F13E8F" w:rsidRPr="00D74A36">
        <w:rPr>
          <w:bCs/>
        </w:rPr>
        <w:t>'</w:t>
      </w:r>
      <w:r w:rsidR="000C0C09" w:rsidRPr="00D74A36">
        <w:rPr>
          <w:bCs/>
        </w:rPr>
        <w:t>Annexe de la présente Circulaire</w:t>
      </w:r>
      <w:r w:rsidRPr="00D74A36">
        <w:rPr>
          <w:bCs/>
        </w:rPr>
        <w:t>.</w:t>
      </w:r>
    </w:p>
    <w:p w:rsidR="0007666A" w:rsidRPr="00D74A36" w:rsidRDefault="0007666A" w:rsidP="00BA7313">
      <w:pPr>
        <w:ind w:right="91"/>
        <w:rPr>
          <w:bCs/>
        </w:rPr>
      </w:pPr>
      <w:r w:rsidRPr="00D74A36">
        <w:rPr>
          <w:bCs/>
        </w:rPr>
        <w:t>10</w:t>
      </w:r>
      <w:r w:rsidRPr="00D74A36">
        <w:rPr>
          <w:bCs/>
        </w:rPr>
        <w:tab/>
      </w:r>
      <w:r w:rsidR="000C0C09" w:rsidRPr="00D74A36">
        <w:rPr>
          <w:bCs/>
        </w:rPr>
        <w:t xml:space="preserve">Nous vous saurions gré de </w:t>
      </w:r>
      <w:r w:rsidR="00BA7313" w:rsidRPr="00D74A36">
        <w:rPr>
          <w:bCs/>
        </w:rPr>
        <w:t xml:space="preserve">bien vouloir </w:t>
      </w:r>
      <w:r w:rsidR="007651BC" w:rsidRPr="00D74A36">
        <w:rPr>
          <w:bCs/>
        </w:rPr>
        <w:t>nous faire parvenir votre réponse</w:t>
      </w:r>
      <w:r w:rsidR="000C0C09" w:rsidRPr="00D74A36">
        <w:rPr>
          <w:bCs/>
        </w:rPr>
        <w:t xml:space="preserve"> à la présente Circulaire d</w:t>
      </w:r>
      <w:r w:rsidR="00F13E8F" w:rsidRPr="00D74A36">
        <w:rPr>
          <w:bCs/>
        </w:rPr>
        <w:t>'</w:t>
      </w:r>
      <w:r w:rsidR="000C0C09" w:rsidRPr="00D74A36">
        <w:rPr>
          <w:bCs/>
        </w:rPr>
        <w:t xml:space="preserve">ici au </w:t>
      </w:r>
      <w:r w:rsidR="000C0C09" w:rsidRPr="00D74A36">
        <w:rPr>
          <w:b/>
        </w:rPr>
        <w:t>1</w:t>
      </w:r>
      <w:r w:rsidR="000C0C09" w:rsidRPr="00D74A36">
        <w:rPr>
          <w:b/>
          <w:bCs/>
        </w:rPr>
        <w:t>er</w:t>
      </w:r>
      <w:r w:rsidR="000C0C09" w:rsidRPr="00D74A36">
        <w:rPr>
          <w:b/>
        </w:rPr>
        <w:t xml:space="preserve"> octobre 2012</w:t>
      </w:r>
      <w:r w:rsidR="00BA7313" w:rsidRPr="00D74A36">
        <w:rPr>
          <w:bCs/>
        </w:rPr>
        <w:t>,</w:t>
      </w:r>
      <w:r w:rsidR="007651BC" w:rsidRPr="00D74A36">
        <w:rPr>
          <w:bCs/>
        </w:rPr>
        <w:t xml:space="preserve"> à l</w:t>
      </w:r>
      <w:r w:rsidR="00F13E8F" w:rsidRPr="00D74A36">
        <w:rPr>
          <w:bCs/>
        </w:rPr>
        <w:t>'</w:t>
      </w:r>
      <w:r w:rsidR="007651BC" w:rsidRPr="00D74A36">
        <w:rPr>
          <w:bCs/>
        </w:rPr>
        <w:t>adresse suivante</w:t>
      </w:r>
      <w:r w:rsidRPr="00D74A36">
        <w:rPr>
          <w:bCs/>
        </w:rPr>
        <w:t>:</w:t>
      </w:r>
    </w:p>
    <w:p w:rsidR="0007666A" w:rsidRPr="00D74A36" w:rsidRDefault="007651BC" w:rsidP="00D26EBB">
      <w:pPr>
        <w:ind w:left="794" w:right="91"/>
        <w:rPr>
          <w:bCs/>
        </w:rPr>
      </w:pPr>
      <w:r w:rsidRPr="00D74A36">
        <w:rPr>
          <w:bCs/>
        </w:rPr>
        <w:t>Bureau de la normalisation des télécommunications</w:t>
      </w:r>
      <w:r w:rsidR="0007666A" w:rsidRPr="00D74A36">
        <w:rPr>
          <w:bCs/>
        </w:rPr>
        <w:t>/</w:t>
      </w:r>
      <w:r w:rsidR="00D26EBB">
        <w:rPr>
          <w:bCs/>
        </w:rPr>
        <w:t>UIT</w:t>
      </w:r>
    </w:p>
    <w:p w:rsidR="0007666A" w:rsidRPr="00D74A36" w:rsidRDefault="0007666A" w:rsidP="00C97199">
      <w:pPr>
        <w:spacing w:before="0"/>
        <w:ind w:left="794" w:right="91"/>
        <w:rPr>
          <w:bCs/>
        </w:rPr>
      </w:pPr>
      <w:r w:rsidRPr="00D74A36">
        <w:rPr>
          <w:bCs/>
        </w:rPr>
        <w:t>Place des Nations</w:t>
      </w:r>
    </w:p>
    <w:p w:rsidR="0007666A" w:rsidRPr="00D74A36" w:rsidRDefault="0007666A" w:rsidP="00C97199">
      <w:pPr>
        <w:spacing w:before="0"/>
        <w:ind w:left="794" w:right="91"/>
        <w:rPr>
          <w:bCs/>
        </w:rPr>
      </w:pPr>
      <w:r w:rsidRPr="00D74A36">
        <w:rPr>
          <w:bCs/>
        </w:rPr>
        <w:t>CH-1211 Gen</w:t>
      </w:r>
      <w:r w:rsidR="007651BC" w:rsidRPr="00D74A36">
        <w:rPr>
          <w:bCs/>
        </w:rPr>
        <w:t>ève</w:t>
      </w:r>
      <w:r w:rsidRPr="00D74A36">
        <w:rPr>
          <w:bCs/>
        </w:rPr>
        <w:t xml:space="preserve"> 20 (</w:t>
      </w:r>
      <w:r w:rsidR="007651BC" w:rsidRPr="00D74A36">
        <w:rPr>
          <w:bCs/>
        </w:rPr>
        <w:t>Suisse</w:t>
      </w:r>
      <w:r w:rsidRPr="00D74A36">
        <w:rPr>
          <w:bCs/>
        </w:rPr>
        <w:t>)</w:t>
      </w:r>
    </w:p>
    <w:p w:rsidR="0007666A" w:rsidRPr="00D74A36" w:rsidRDefault="0007666A" w:rsidP="00C97199">
      <w:pPr>
        <w:spacing w:before="0"/>
        <w:ind w:left="794" w:right="91"/>
        <w:rPr>
          <w:bCs/>
        </w:rPr>
      </w:pPr>
      <w:r w:rsidRPr="00D74A36">
        <w:rPr>
          <w:bCs/>
        </w:rPr>
        <w:t>Fax: +41 22 730 5853</w:t>
      </w:r>
    </w:p>
    <w:p w:rsidR="0007666A" w:rsidRPr="00D74A36" w:rsidRDefault="0007666A" w:rsidP="00C97199">
      <w:pPr>
        <w:spacing w:before="0"/>
        <w:ind w:left="794" w:right="91"/>
        <w:rPr>
          <w:bCs/>
        </w:rPr>
      </w:pPr>
      <w:r w:rsidRPr="00D74A36">
        <w:rPr>
          <w:bCs/>
        </w:rPr>
        <w:t xml:space="preserve">Email: </w:t>
      </w:r>
      <w:hyperlink r:id="rId15" w:history="1">
        <w:r w:rsidRPr="00D74A36">
          <w:rPr>
            <w:rStyle w:val="Hyperlink"/>
            <w:bCs/>
          </w:rPr>
          <w:t>tsbsg2@itu.int</w:t>
        </w:r>
      </w:hyperlink>
    </w:p>
    <w:p w:rsidR="0007666A" w:rsidRPr="00C32163" w:rsidRDefault="00A878DB" w:rsidP="00200374">
      <w:pPr>
        <w:spacing w:before="240"/>
        <w:ind w:right="91"/>
      </w:pPr>
      <w:r w:rsidRPr="00D74A36">
        <w:t>Veuillez agréer, Madame, Monsieur, l'assurance de ma considération distinguée.</w:t>
      </w:r>
    </w:p>
    <w:p w:rsidR="00200374" w:rsidRDefault="007651BC" w:rsidP="00200374">
      <w:pPr>
        <w:spacing w:before="1440"/>
      </w:pPr>
      <w:r>
        <w:t>Malcolm Johnson</w:t>
      </w:r>
      <w:r>
        <w:br/>
        <w:t>Directeu</w:t>
      </w:r>
      <w:r w:rsidR="0007666A" w:rsidRPr="00C32163">
        <w:t xml:space="preserve">r </w:t>
      </w:r>
      <w:r>
        <w:t>du Bureau de la normalisation des télécommunications</w:t>
      </w:r>
    </w:p>
    <w:p w:rsidR="0007666A" w:rsidRPr="00C32163" w:rsidRDefault="0007666A" w:rsidP="00200374">
      <w:pPr>
        <w:spacing w:before="240"/>
      </w:pPr>
      <w:r w:rsidRPr="00C32163">
        <w:t>Annex</w:t>
      </w:r>
      <w:r w:rsidR="007651BC">
        <w:t>e</w:t>
      </w:r>
      <w:r w:rsidRPr="00C32163">
        <w:t>: 1</w:t>
      </w:r>
      <w:r w:rsidRPr="00C32163">
        <w:br w:type="page"/>
      </w:r>
    </w:p>
    <w:p w:rsidR="0007666A" w:rsidRPr="00C32163" w:rsidRDefault="0007666A" w:rsidP="00C97199">
      <w:pPr>
        <w:jc w:val="center"/>
      </w:pPr>
      <w:r w:rsidRPr="00C32163">
        <w:lastRenderedPageBreak/>
        <w:t>ANNEX</w:t>
      </w:r>
      <w:r w:rsidRPr="00C32163">
        <w:br/>
        <w:t xml:space="preserve">(to </w:t>
      </w:r>
      <w:proofErr w:type="spellStart"/>
      <w:r w:rsidRPr="00C32163">
        <w:t>Circular</w:t>
      </w:r>
      <w:proofErr w:type="spellEnd"/>
      <w:r w:rsidRPr="00C32163">
        <w:t xml:space="preserve"> 285)</w:t>
      </w:r>
      <w:r w:rsidRPr="00C32163">
        <w:br/>
      </w:r>
      <w:r w:rsidRPr="00C32163">
        <w:rPr>
          <w:b/>
          <w:bCs/>
        </w:rPr>
        <w:t>Liaison COM 2- LS 129</w:t>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07666A" w:rsidRPr="00C32163" w:rsidTr="00AE35BA">
        <w:trPr>
          <w:cantSplit/>
        </w:trPr>
        <w:tc>
          <w:tcPr>
            <w:tcW w:w="1417" w:type="dxa"/>
            <w:vMerge w:val="restart"/>
          </w:tcPr>
          <w:p w:rsidR="0007666A" w:rsidRPr="00C32163" w:rsidRDefault="0007666A" w:rsidP="00C97199">
            <w:bookmarkStart w:id="6" w:name="InsertLogo"/>
            <w:bookmarkStart w:id="7" w:name="dnum" w:colFirst="2" w:colLast="2"/>
            <w:bookmarkStart w:id="8" w:name="dtableau"/>
            <w:bookmarkEnd w:id="6"/>
            <w:r w:rsidRPr="00C32163">
              <w:rPr>
                <w:b/>
                <w:noProof/>
                <w:sz w:val="36"/>
                <w:lang w:val="en-US" w:eastAsia="zh-CN"/>
              </w:rPr>
              <w:drawing>
                <wp:inline distT="0" distB="0" distL="0" distR="0" wp14:anchorId="4BA938A0" wp14:editId="35EE2C6A">
                  <wp:extent cx="771525" cy="838200"/>
                  <wp:effectExtent l="19050" t="0" r="9525" b="0"/>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6"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07666A" w:rsidRPr="00C32163" w:rsidRDefault="0007666A" w:rsidP="00C97199">
            <w:pPr>
              <w:rPr>
                <w:sz w:val="20"/>
              </w:rPr>
            </w:pPr>
            <w:r w:rsidRPr="00C32163">
              <w:rPr>
                <w:sz w:val="20"/>
              </w:rPr>
              <w:t>INTERNATIONAL TELECOMMUNICATION UNION</w:t>
            </w:r>
          </w:p>
        </w:tc>
        <w:tc>
          <w:tcPr>
            <w:tcW w:w="3345" w:type="dxa"/>
          </w:tcPr>
          <w:p w:rsidR="0007666A" w:rsidRPr="00C32163" w:rsidRDefault="0007666A" w:rsidP="00C97199">
            <w:pPr>
              <w:jc w:val="right"/>
              <w:rPr>
                <w:b/>
                <w:sz w:val="28"/>
              </w:rPr>
            </w:pPr>
            <w:r w:rsidRPr="00C32163">
              <w:rPr>
                <w:b/>
                <w:sz w:val="28"/>
              </w:rPr>
              <w:t>COM 2 – LS 129 – E</w:t>
            </w:r>
          </w:p>
        </w:tc>
      </w:tr>
      <w:tr w:rsidR="0007666A" w:rsidRPr="003F6A93" w:rsidTr="00AE35BA">
        <w:trPr>
          <w:cantSplit/>
          <w:trHeight w:val="355"/>
        </w:trPr>
        <w:tc>
          <w:tcPr>
            <w:tcW w:w="1417" w:type="dxa"/>
            <w:vMerge/>
          </w:tcPr>
          <w:p w:rsidR="0007666A" w:rsidRPr="00C32163" w:rsidRDefault="0007666A" w:rsidP="00C97199">
            <w:bookmarkStart w:id="9" w:name="ddate" w:colFirst="2" w:colLast="2"/>
            <w:bookmarkEnd w:id="7"/>
          </w:p>
        </w:tc>
        <w:tc>
          <w:tcPr>
            <w:tcW w:w="4040" w:type="dxa"/>
            <w:gridSpan w:val="4"/>
            <w:vMerge w:val="restart"/>
          </w:tcPr>
          <w:p w:rsidR="0007666A" w:rsidRPr="00C97199" w:rsidRDefault="0007666A" w:rsidP="00C97199">
            <w:pPr>
              <w:rPr>
                <w:b/>
                <w:bCs/>
                <w:sz w:val="26"/>
                <w:lang w:val="en-GB"/>
              </w:rPr>
            </w:pPr>
            <w:r w:rsidRPr="00D26EBB">
              <w:rPr>
                <w:b/>
                <w:bCs/>
                <w:sz w:val="26"/>
                <w:lang w:val="en-US"/>
              </w:rPr>
              <w:t>TELECOMMUNICATION</w:t>
            </w:r>
            <w:r w:rsidRPr="00D26EBB">
              <w:rPr>
                <w:b/>
                <w:bCs/>
                <w:sz w:val="26"/>
                <w:lang w:val="en-US"/>
              </w:rPr>
              <w:br/>
            </w:r>
            <w:r w:rsidRPr="00C97199">
              <w:rPr>
                <w:b/>
                <w:bCs/>
                <w:sz w:val="26"/>
                <w:lang w:val="en-GB"/>
              </w:rPr>
              <w:t>STANDARDIZATION SECTOR</w:t>
            </w:r>
          </w:p>
          <w:p w:rsidR="0007666A" w:rsidRPr="00C97199" w:rsidRDefault="0007666A" w:rsidP="00C97199">
            <w:pPr>
              <w:rPr>
                <w:smallCaps/>
                <w:sz w:val="20"/>
                <w:lang w:val="en-GB"/>
              </w:rPr>
            </w:pPr>
            <w:r w:rsidRPr="00C97199">
              <w:rPr>
                <w:sz w:val="20"/>
                <w:lang w:val="en-GB"/>
              </w:rPr>
              <w:t>STUDY PERIOD 2009-2012</w:t>
            </w:r>
          </w:p>
        </w:tc>
        <w:tc>
          <w:tcPr>
            <w:tcW w:w="4466" w:type="dxa"/>
            <w:gridSpan w:val="3"/>
          </w:tcPr>
          <w:p w:rsidR="0007666A" w:rsidRPr="00C97199" w:rsidRDefault="0007666A" w:rsidP="00C97199">
            <w:pPr>
              <w:jc w:val="right"/>
              <w:rPr>
                <w:b/>
                <w:bCs/>
                <w:lang w:val="en-GB"/>
              </w:rPr>
            </w:pPr>
          </w:p>
        </w:tc>
      </w:tr>
      <w:tr w:rsidR="0007666A" w:rsidRPr="00C32163" w:rsidTr="00AE35BA">
        <w:trPr>
          <w:cantSplit/>
          <w:trHeight w:val="780"/>
        </w:trPr>
        <w:tc>
          <w:tcPr>
            <w:tcW w:w="1417" w:type="dxa"/>
            <w:vMerge/>
            <w:tcBorders>
              <w:bottom w:val="single" w:sz="12" w:space="0" w:color="auto"/>
            </w:tcBorders>
          </w:tcPr>
          <w:p w:rsidR="0007666A" w:rsidRPr="00C97199" w:rsidRDefault="0007666A" w:rsidP="00C97199">
            <w:pPr>
              <w:rPr>
                <w:lang w:val="en-GB"/>
              </w:rPr>
            </w:pPr>
            <w:bookmarkStart w:id="10" w:name="dorlang" w:colFirst="2" w:colLast="2"/>
            <w:bookmarkEnd w:id="9"/>
          </w:p>
        </w:tc>
        <w:tc>
          <w:tcPr>
            <w:tcW w:w="4040" w:type="dxa"/>
            <w:gridSpan w:val="4"/>
            <w:vMerge/>
            <w:tcBorders>
              <w:bottom w:val="single" w:sz="12" w:space="0" w:color="auto"/>
            </w:tcBorders>
          </w:tcPr>
          <w:p w:rsidR="0007666A" w:rsidRPr="00C97199" w:rsidRDefault="0007666A" w:rsidP="00C97199">
            <w:pPr>
              <w:rPr>
                <w:b/>
                <w:bCs/>
                <w:sz w:val="26"/>
                <w:lang w:val="en-GB"/>
              </w:rPr>
            </w:pPr>
          </w:p>
        </w:tc>
        <w:tc>
          <w:tcPr>
            <w:tcW w:w="4466" w:type="dxa"/>
            <w:gridSpan w:val="3"/>
            <w:tcBorders>
              <w:bottom w:val="single" w:sz="12" w:space="0" w:color="auto"/>
            </w:tcBorders>
            <w:vAlign w:val="center"/>
          </w:tcPr>
          <w:p w:rsidR="0007666A" w:rsidRPr="00C32163" w:rsidRDefault="0007666A" w:rsidP="00C97199">
            <w:pPr>
              <w:jc w:val="right"/>
              <w:rPr>
                <w:b/>
                <w:bCs/>
                <w:sz w:val="28"/>
              </w:rPr>
            </w:pPr>
            <w:r w:rsidRPr="00C32163">
              <w:rPr>
                <w:b/>
                <w:bCs/>
                <w:sz w:val="28"/>
              </w:rPr>
              <w:t xml:space="preserve">English </w:t>
            </w:r>
            <w:proofErr w:type="spellStart"/>
            <w:r w:rsidRPr="00C32163">
              <w:rPr>
                <w:b/>
                <w:bCs/>
                <w:sz w:val="28"/>
              </w:rPr>
              <w:t>only</w:t>
            </w:r>
            <w:proofErr w:type="spellEnd"/>
          </w:p>
          <w:p w:rsidR="0007666A" w:rsidRPr="00C32163" w:rsidRDefault="0007666A" w:rsidP="00C97199">
            <w:pPr>
              <w:jc w:val="right"/>
              <w:rPr>
                <w:b/>
                <w:bCs/>
                <w:sz w:val="28"/>
              </w:rPr>
            </w:pPr>
            <w:r w:rsidRPr="00C32163">
              <w:rPr>
                <w:b/>
                <w:bCs/>
                <w:sz w:val="28"/>
              </w:rPr>
              <w:t>Original: English</w:t>
            </w:r>
          </w:p>
        </w:tc>
      </w:tr>
      <w:tr w:rsidR="0007666A" w:rsidRPr="00C32163" w:rsidTr="00AE35BA">
        <w:trPr>
          <w:cantSplit/>
          <w:trHeight w:val="357"/>
        </w:trPr>
        <w:tc>
          <w:tcPr>
            <w:tcW w:w="1617" w:type="dxa"/>
            <w:gridSpan w:val="2"/>
          </w:tcPr>
          <w:p w:rsidR="0007666A" w:rsidRPr="00C32163" w:rsidRDefault="0007666A" w:rsidP="00C97199">
            <w:pPr>
              <w:rPr>
                <w:b/>
                <w:bCs/>
              </w:rPr>
            </w:pPr>
            <w:bookmarkStart w:id="11" w:name="dmeeting" w:colFirst="2" w:colLast="2"/>
            <w:bookmarkStart w:id="12" w:name="dbluepink" w:colFirst="1" w:colLast="1"/>
            <w:bookmarkEnd w:id="10"/>
            <w:r w:rsidRPr="00C32163">
              <w:rPr>
                <w:b/>
                <w:bCs/>
              </w:rPr>
              <w:t>Question(s):</w:t>
            </w:r>
          </w:p>
        </w:tc>
        <w:tc>
          <w:tcPr>
            <w:tcW w:w="3360" w:type="dxa"/>
            <w:gridSpan w:val="2"/>
          </w:tcPr>
          <w:p w:rsidR="0007666A" w:rsidRPr="00C32163" w:rsidRDefault="0007666A" w:rsidP="00C97199">
            <w:r w:rsidRPr="00C32163">
              <w:t>1/2</w:t>
            </w:r>
          </w:p>
        </w:tc>
        <w:tc>
          <w:tcPr>
            <w:tcW w:w="4946" w:type="dxa"/>
            <w:gridSpan w:val="4"/>
          </w:tcPr>
          <w:p w:rsidR="0007666A" w:rsidRPr="00C32163" w:rsidRDefault="0007666A" w:rsidP="00C97199">
            <w:pPr>
              <w:jc w:val="right"/>
            </w:pPr>
            <w:r w:rsidRPr="00C32163">
              <w:t>Geneva, 21-29 March 2012</w:t>
            </w:r>
          </w:p>
        </w:tc>
      </w:tr>
      <w:tr w:rsidR="0007666A" w:rsidRPr="003F6A93" w:rsidTr="00AE35BA">
        <w:trPr>
          <w:cantSplit/>
          <w:trHeight w:val="357"/>
        </w:trPr>
        <w:tc>
          <w:tcPr>
            <w:tcW w:w="9923" w:type="dxa"/>
            <w:gridSpan w:val="8"/>
          </w:tcPr>
          <w:p w:rsidR="0007666A" w:rsidRPr="00C97199" w:rsidRDefault="0007666A" w:rsidP="00C97199">
            <w:pPr>
              <w:jc w:val="center"/>
              <w:rPr>
                <w:b/>
                <w:bCs/>
                <w:lang w:val="es-ES"/>
              </w:rPr>
            </w:pPr>
            <w:bookmarkStart w:id="13" w:name="dtitle" w:colFirst="0" w:colLast="0"/>
            <w:bookmarkEnd w:id="11"/>
            <w:bookmarkEnd w:id="12"/>
            <w:r w:rsidRPr="00C97199">
              <w:rPr>
                <w:b/>
                <w:bCs/>
                <w:lang w:val="es-ES"/>
              </w:rPr>
              <w:t>Ref.: TD 303 Rev.2 (PLEN/2)-E</w:t>
            </w:r>
          </w:p>
        </w:tc>
      </w:tr>
      <w:tr w:rsidR="0007666A" w:rsidRPr="00C32163" w:rsidTr="00AE35BA">
        <w:trPr>
          <w:cantSplit/>
          <w:trHeight w:val="357"/>
        </w:trPr>
        <w:tc>
          <w:tcPr>
            <w:tcW w:w="1617" w:type="dxa"/>
            <w:gridSpan w:val="2"/>
          </w:tcPr>
          <w:p w:rsidR="0007666A" w:rsidRPr="00C32163" w:rsidRDefault="0007666A" w:rsidP="00C97199">
            <w:pPr>
              <w:rPr>
                <w:b/>
                <w:bCs/>
              </w:rPr>
            </w:pPr>
            <w:bookmarkStart w:id="14" w:name="dsource" w:colFirst="1" w:colLast="1"/>
            <w:bookmarkEnd w:id="13"/>
            <w:r w:rsidRPr="00C32163">
              <w:rPr>
                <w:b/>
                <w:bCs/>
              </w:rPr>
              <w:t>Source:</w:t>
            </w:r>
          </w:p>
        </w:tc>
        <w:tc>
          <w:tcPr>
            <w:tcW w:w="8306" w:type="dxa"/>
            <w:gridSpan w:val="6"/>
          </w:tcPr>
          <w:p w:rsidR="0007666A" w:rsidRPr="00C32163" w:rsidRDefault="0007666A" w:rsidP="00C97199">
            <w:r w:rsidRPr="00C32163">
              <w:t xml:space="preserve">ITU-T </w:t>
            </w:r>
            <w:proofErr w:type="spellStart"/>
            <w:r w:rsidRPr="00C32163">
              <w:t>Study</w:t>
            </w:r>
            <w:proofErr w:type="spellEnd"/>
            <w:r w:rsidRPr="00C32163">
              <w:t xml:space="preserve"> Group 2</w:t>
            </w:r>
          </w:p>
        </w:tc>
      </w:tr>
      <w:tr w:rsidR="0007666A" w:rsidRPr="00C32163" w:rsidTr="00AE35BA">
        <w:trPr>
          <w:cantSplit/>
          <w:trHeight w:val="357"/>
        </w:trPr>
        <w:tc>
          <w:tcPr>
            <w:tcW w:w="1617" w:type="dxa"/>
            <w:gridSpan w:val="2"/>
            <w:tcBorders>
              <w:bottom w:val="single" w:sz="12" w:space="0" w:color="auto"/>
            </w:tcBorders>
          </w:tcPr>
          <w:p w:rsidR="0007666A" w:rsidRPr="00C32163" w:rsidRDefault="0007666A" w:rsidP="00C97199">
            <w:pPr>
              <w:spacing w:after="120"/>
            </w:pPr>
            <w:bookmarkStart w:id="15" w:name="dtitle1" w:colFirst="1" w:colLast="1"/>
            <w:bookmarkEnd w:id="14"/>
            <w:proofErr w:type="spellStart"/>
            <w:r w:rsidRPr="00C32163">
              <w:rPr>
                <w:b/>
                <w:bCs/>
              </w:rPr>
              <w:t>Title</w:t>
            </w:r>
            <w:proofErr w:type="spellEnd"/>
            <w:r w:rsidRPr="00C32163">
              <w:rPr>
                <w:b/>
                <w:bCs/>
              </w:rPr>
              <w:t>:</w:t>
            </w:r>
          </w:p>
        </w:tc>
        <w:tc>
          <w:tcPr>
            <w:tcW w:w="8306" w:type="dxa"/>
            <w:gridSpan w:val="6"/>
            <w:tcBorders>
              <w:bottom w:val="single" w:sz="12" w:space="0" w:color="auto"/>
            </w:tcBorders>
          </w:tcPr>
          <w:p w:rsidR="0007666A" w:rsidRPr="00C32163" w:rsidRDefault="0007666A" w:rsidP="00C97199">
            <w:pPr>
              <w:spacing w:after="120"/>
            </w:pPr>
            <w:proofErr w:type="spellStart"/>
            <w:r w:rsidRPr="00C32163">
              <w:t>Assignment</w:t>
            </w:r>
            <w:proofErr w:type="spellEnd"/>
            <w:r w:rsidRPr="00C32163">
              <w:t xml:space="preserve"> of 3 digit </w:t>
            </w:r>
            <w:proofErr w:type="spellStart"/>
            <w:r w:rsidRPr="00C32163">
              <w:t>MNCs</w:t>
            </w:r>
            <w:proofErr w:type="spellEnd"/>
          </w:p>
        </w:tc>
      </w:tr>
      <w:bookmarkEnd w:id="8"/>
      <w:bookmarkEnd w:id="15"/>
      <w:tr w:rsidR="0007666A" w:rsidRPr="00C32163" w:rsidTr="00AE35BA">
        <w:trPr>
          <w:cantSplit/>
          <w:trHeight w:val="357"/>
        </w:trPr>
        <w:tc>
          <w:tcPr>
            <w:tcW w:w="9923" w:type="dxa"/>
            <w:gridSpan w:val="8"/>
            <w:tcBorders>
              <w:top w:val="single" w:sz="12" w:space="0" w:color="auto"/>
            </w:tcBorders>
          </w:tcPr>
          <w:p w:rsidR="0007666A" w:rsidRPr="00C32163" w:rsidRDefault="0007666A" w:rsidP="00C97199">
            <w:pPr>
              <w:jc w:val="center"/>
              <w:rPr>
                <w:b/>
              </w:rPr>
            </w:pPr>
            <w:r w:rsidRPr="00C32163">
              <w:rPr>
                <w:b/>
              </w:rPr>
              <w:t>LIAISON STATEMENT</w:t>
            </w:r>
          </w:p>
        </w:tc>
      </w:tr>
      <w:tr w:rsidR="0007666A" w:rsidRPr="003F6A93" w:rsidTr="00AE35BA">
        <w:trPr>
          <w:cantSplit/>
          <w:trHeight w:val="357"/>
        </w:trPr>
        <w:tc>
          <w:tcPr>
            <w:tcW w:w="2184" w:type="dxa"/>
            <w:gridSpan w:val="3"/>
          </w:tcPr>
          <w:p w:rsidR="0007666A" w:rsidRPr="00C32163" w:rsidRDefault="0007666A" w:rsidP="00C97199">
            <w:pPr>
              <w:rPr>
                <w:b/>
                <w:bCs/>
              </w:rPr>
            </w:pPr>
            <w:r w:rsidRPr="00C32163">
              <w:rPr>
                <w:b/>
                <w:bCs/>
              </w:rPr>
              <w:t>For action to:</w:t>
            </w:r>
          </w:p>
        </w:tc>
        <w:tc>
          <w:tcPr>
            <w:tcW w:w="7739" w:type="dxa"/>
            <w:gridSpan w:val="5"/>
          </w:tcPr>
          <w:p w:rsidR="0007666A" w:rsidRPr="00C97199" w:rsidRDefault="0007666A" w:rsidP="00C97199">
            <w:pPr>
              <w:pStyle w:val="LSForAction"/>
            </w:pPr>
            <w:r w:rsidRPr="00C97199">
              <w:t>3GPP, 3GPP2, GSMA, CDG (CDMA Development Group)</w:t>
            </w:r>
          </w:p>
        </w:tc>
      </w:tr>
      <w:tr w:rsidR="0007666A" w:rsidRPr="00C32163" w:rsidTr="00AE35BA">
        <w:trPr>
          <w:cantSplit/>
          <w:trHeight w:val="357"/>
        </w:trPr>
        <w:tc>
          <w:tcPr>
            <w:tcW w:w="2184" w:type="dxa"/>
            <w:gridSpan w:val="3"/>
          </w:tcPr>
          <w:p w:rsidR="0007666A" w:rsidRPr="00C32163" w:rsidRDefault="0007666A" w:rsidP="00C97199">
            <w:pPr>
              <w:rPr>
                <w:b/>
                <w:bCs/>
              </w:rPr>
            </w:pPr>
            <w:r w:rsidRPr="00C32163">
              <w:rPr>
                <w:b/>
                <w:bCs/>
              </w:rPr>
              <w:t>For comment to:</w:t>
            </w:r>
          </w:p>
        </w:tc>
        <w:tc>
          <w:tcPr>
            <w:tcW w:w="7739" w:type="dxa"/>
            <w:gridSpan w:val="5"/>
          </w:tcPr>
          <w:p w:rsidR="0007666A" w:rsidRPr="00C32163" w:rsidRDefault="0007666A" w:rsidP="00C97199">
            <w:pPr>
              <w:pStyle w:val="LSForComment"/>
              <w:rPr>
                <w:lang w:val="fr-FR"/>
              </w:rPr>
            </w:pPr>
          </w:p>
        </w:tc>
      </w:tr>
      <w:tr w:rsidR="0007666A" w:rsidRPr="00C32163" w:rsidTr="00AE35BA">
        <w:trPr>
          <w:cantSplit/>
          <w:trHeight w:val="357"/>
        </w:trPr>
        <w:tc>
          <w:tcPr>
            <w:tcW w:w="2184" w:type="dxa"/>
            <w:gridSpan w:val="3"/>
          </w:tcPr>
          <w:p w:rsidR="0007666A" w:rsidRPr="00C32163" w:rsidRDefault="0007666A" w:rsidP="00C97199">
            <w:pPr>
              <w:rPr>
                <w:b/>
                <w:bCs/>
              </w:rPr>
            </w:pPr>
            <w:r w:rsidRPr="00C32163">
              <w:rPr>
                <w:b/>
                <w:bCs/>
              </w:rPr>
              <w:t>For information to:</w:t>
            </w:r>
          </w:p>
        </w:tc>
        <w:tc>
          <w:tcPr>
            <w:tcW w:w="7739" w:type="dxa"/>
            <w:gridSpan w:val="5"/>
          </w:tcPr>
          <w:p w:rsidR="0007666A" w:rsidRPr="00C32163" w:rsidRDefault="0007666A" w:rsidP="00C97199">
            <w:pPr>
              <w:pStyle w:val="LSForInfo"/>
              <w:rPr>
                <w:lang w:val="fr-FR"/>
              </w:rPr>
            </w:pPr>
          </w:p>
        </w:tc>
      </w:tr>
      <w:tr w:rsidR="0007666A" w:rsidRPr="003F6A93" w:rsidTr="00AE35BA">
        <w:trPr>
          <w:cantSplit/>
          <w:trHeight w:val="357"/>
        </w:trPr>
        <w:tc>
          <w:tcPr>
            <w:tcW w:w="2184" w:type="dxa"/>
            <w:gridSpan w:val="3"/>
          </w:tcPr>
          <w:p w:rsidR="0007666A" w:rsidRPr="00C32163" w:rsidRDefault="0007666A" w:rsidP="00C97199">
            <w:pPr>
              <w:rPr>
                <w:b/>
                <w:bCs/>
              </w:rPr>
            </w:pPr>
            <w:proofErr w:type="spellStart"/>
            <w:r w:rsidRPr="00C32163">
              <w:rPr>
                <w:b/>
                <w:bCs/>
              </w:rPr>
              <w:t>Approval</w:t>
            </w:r>
            <w:proofErr w:type="spellEnd"/>
            <w:r w:rsidRPr="00C32163">
              <w:rPr>
                <w:b/>
                <w:bCs/>
              </w:rPr>
              <w:t>:</w:t>
            </w:r>
          </w:p>
        </w:tc>
        <w:tc>
          <w:tcPr>
            <w:tcW w:w="7739" w:type="dxa"/>
            <w:gridSpan w:val="5"/>
          </w:tcPr>
          <w:p w:rsidR="0007666A" w:rsidRPr="00C97199" w:rsidRDefault="0007666A" w:rsidP="00C97199">
            <w:pPr>
              <w:rPr>
                <w:b/>
                <w:bCs/>
                <w:lang w:val="en-GB"/>
              </w:rPr>
            </w:pPr>
            <w:r w:rsidRPr="00C97199">
              <w:rPr>
                <w:b/>
                <w:bCs/>
                <w:lang w:val="en-GB"/>
              </w:rPr>
              <w:t>ITU-T Study Group 2 plenary, 29 March 2012</w:t>
            </w:r>
          </w:p>
        </w:tc>
      </w:tr>
      <w:tr w:rsidR="0007666A" w:rsidRPr="00C32163" w:rsidTr="00AE35BA">
        <w:trPr>
          <w:cantSplit/>
          <w:trHeight w:val="357"/>
        </w:trPr>
        <w:tc>
          <w:tcPr>
            <w:tcW w:w="2184" w:type="dxa"/>
            <w:gridSpan w:val="3"/>
            <w:tcBorders>
              <w:bottom w:val="single" w:sz="12" w:space="0" w:color="auto"/>
            </w:tcBorders>
          </w:tcPr>
          <w:p w:rsidR="0007666A" w:rsidRPr="00C32163" w:rsidRDefault="0007666A" w:rsidP="00C97199">
            <w:pPr>
              <w:rPr>
                <w:b/>
                <w:bCs/>
              </w:rPr>
            </w:pPr>
            <w:r w:rsidRPr="00C32163">
              <w:rPr>
                <w:b/>
                <w:bCs/>
              </w:rPr>
              <w:t>Deadline:</w:t>
            </w:r>
          </w:p>
        </w:tc>
        <w:tc>
          <w:tcPr>
            <w:tcW w:w="7739" w:type="dxa"/>
            <w:gridSpan w:val="5"/>
            <w:tcBorders>
              <w:bottom w:val="single" w:sz="12" w:space="0" w:color="auto"/>
            </w:tcBorders>
          </w:tcPr>
          <w:p w:rsidR="0007666A" w:rsidRPr="00C32163" w:rsidRDefault="0007666A" w:rsidP="00C97199">
            <w:pPr>
              <w:pStyle w:val="LSDeadline"/>
              <w:rPr>
                <w:lang w:val="fr-FR"/>
              </w:rPr>
            </w:pPr>
            <w:r w:rsidRPr="00C32163">
              <w:rPr>
                <w:lang w:val="fr-FR"/>
              </w:rPr>
              <w:t xml:space="preserve">31 </w:t>
            </w:r>
            <w:proofErr w:type="spellStart"/>
            <w:r w:rsidRPr="00C32163">
              <w:rPr>
                <w:lang w:val="fr-FR"/>
              </w:rPr>
              <w:t>January</w:t>
            </w:r>
            <w:proofErr w:type="spellEnd"/>
            <w:r w:rsidRPr="00C32163">
              <w:rPr>
                <w:lang w:val="fr-FR"/>
              </w:rPr>
              <w:t xml:space="preserve"> 2012</w:t>
            </w:r>
          </w:p>
        </w:tc>
      </w:tr>
      <w:tr w:rsidR="0007666A" w:rsidRPr="00C32163" w:rsidTr="00AE35BA">
        <w:trPr>
          <w:cantSplit/>
          <w:trHeight w:val="204"/>
        </w:trPr>
        <w:tc>
          <w:tcPr>
            <w:tcW w:w="1617" w:type="dxa"/>
            <w:gridSpan w:val="2"/>
            <w:tcBorders>
              <w:top w:val="single" w:sz="12" w:space="0" w:color="auto"/>
            </w:tcBorders>
          </w:tcPr>
          <w:p w:rsidR="0007666A" w:rsidRPr="00C32163" w:rsidRDefault="0007666A" w:rsidP="00C97199">
            <w:pPr>
              <w:rPr>
                <w:b/>
                <w:bCs/>
              </w:rPr>
            </w:pPr>
            <w:r w:rsidRPr="00C32163">
              <w:rPr>
                <w:b/>
                <w:bCs/>
              </w:rPr>
              <w:t>Contact:</w:t>
            </w:r>
          </w:p>
        </w:tc>
        <w:tc>
          <w:tcPr>
            <w:tcW w:w="4394" w:type="dxa"/>
            <w:gridSpan w:val="4"/>
            <w:tcBorders>
              <w:top w:val="single" w:sz="12" w:space="0" w:color="auto"/>
            </w:tcBorders>
          </w:tcPr>
          <w:p w:rsidR="0007666A" w:rsidRPr="00C32163" w:rsidRDefault="0007666A" w:rsidP="00C97199">
            <w:r w:rsidRPr="00C32163">
              <w:t xml:space="preserve">Philippe </w:t>
            </w:r>
            <w:proofErr w:type="spellStart"/>
            <w:r w:rsidRPr="00C32163">
              <w:t>Fouquart</w:t>
            </w:r>
            <w:proofErr w:type="spellEnd"/>
            <w:r w:rsidRPr="00C32163">
              <w:br/>
              <w:t>France Telecom Orange</w:t>
            </w:r>
            <w:r w:rsidRPr="00C32163">
              <w:br/>
              <w:t>France</w:t>
            </w:r>
          </w:p>
        </w:tc>
        <w:tc>
          <w:tcPr>
            <w:tcW w:w="3912" w:type="dxa"/>
            <w:gridSpan w:val="2"/>
            <w:tcBorders>
              <w:top w:val="single" w:sz="12" w:space="0" w:color="auto"/>
            </w:tcBorders>
          </w:tcPr>
          <w:p w:rsidR="0007666A" w:rsidRPr="00C32163" w:rsidRDefault="0007666A" w:rsidP="00C97199">
            <w:r w:rsidRPr="00C32163">
              <w:t xml:space="preserve">Email: </w:t>
            </w:r>
            <w:hyperlink r:id="rId17" w:history="1">
              <w:r w:rsidRPr="00C32163">
                <w:rPr>
                  <w:rStyle w:val="Hyperlink"/>
                </w:rPr>
                <w:t>Philippe.fouquart@orange.com</w:t>
              </w:r>
            </w:hyperlink>
          </w:p>
        </w:tc>
      </w:tr>
      <w:tr w:rsidR="0007666A" w:rsidRPr="00C32163" w:rsidTr="00AE35BA">
        <w:trPr>
          <w:cantSplit/>
          <w:trHeight w:val="204"/>
        </w:trPr>
        <w:tc>
          <w:tcPr>
            <w:tcW w:w="9923" w:type="dxa"/>
            <w:gridSpan w:val="8"/>
            <w:tcBorders>
              <w:top w:val="single" w:sz="12" w:space="0" w:color="auto"/>
            </w:tcBorders>
          </w:tcPr>
          <w:p w:rsidR="0007666A" w:rsidRPr="00C32163" w:rsidRDefault="0007666A" w:rsidP="00C97199">
            <w:pPr>
              <w:spacing w:before="0"/>
              <w:rPr>
                <w:sz w:val="18"/>
              </w:rPr>
            </w:pPr>
          </w:p>
        </w:tc>
      </w:tr>
    </w:tbl>
    <w:p w:rsidR="0007666A" w:rsidRPr="00C97199" w:rsidRDefault="0007666A" w:rsidP="00C97199">
      <w:pPr>
        <w:pStyle w:val="Heading1"/>
        <w:tabs>
          <w:tab w:val="left" w:pos="1418"/>
        </w:tabs>
        <w:rPr>
          <w:b w:val="0"/>
          <w:bCs/>
          <w:lang w:val="en-GB"/>
        </w:rPr>
      </w:pPr>
      <w:r w:rsidRPr="00C97199">
        <w:rPr>
          <w:b w:val="0"/>
          <w:bCs/>
          <w:lang w:val="en-GB"/>
        </w:rPr>
        <w:t>E.212, the ITU-T Recommendation defines the format of IMSIs as follows:</w:t>
      </w:r>
    </w:p>
    <w:p w:rsidR="0007666A" w:rsidRPr="00C32163" w:rsidRDefault="0007666A" w:rsidP="00C97199">
      <w:pPr>
        <w:jc w:val="center"/>
      </w:pPr>
      <w:r w:rsidRPr="00C32163">
        <w:object w:dxaOrig="8181"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5pt;height:138.15pt" o:ole="">
            <v:imagedata r:id="rId18" o:title=""/>
          </v:shape>
          <o:OLEObject Type="Embed" ProgID="CorelDraw.Graphic.12" ShapeID="_x0000_i1025" DrawAspect="Content" ObjectID="_1399983566" r:id="rId19"/>
        </w:object>
      </w:r>
    </w:p>
    <w:p w:rsidR="0007666A" w:rsidRPr="00C97199" w:rsidRDefault="0007666A" w:rsidP="00C97199">
      <w:pPr>
        <w:spacing w:before="240"/>
        <w:rPr>
          <w:lang w:val="en-GB"/>
        </w:rPr>
      </w:pPr>
      <w:r w:rsidRPr="00C97199">
        <w:rPr>
          <w:lang w:val="en-GB"/>
        </w:rPr>
        <w:t xml:space="preserve">The length of the Mobile Network Code (MNC) is currently “two to three digits”. </w:t>
      </w:r>
    </w:p>
    <w:p w:rsidR="0007666A" w:rsidRPr="00C97199" w:rsidRDefault="0007666A" w:rsidP="00C97199">
      <w:pPr>
        <w:rPr>
          <w:lang w:val="en-GB"/>
        </w:rPr>
      </w:pPr>
      <w:r w:rsidRPr="00C97199">
        <w:rPr>
          <w:lang w:val="en-GB"/>
        </w:rPr>
        <w:t xml:space="preserve">At the March meeting of Study Group 2, ITU-T Member States expressed concerns over the increasing demand for MNCs under their respective MCCs as new services requiring MNCs emerge. This new demand may result in the exhaustion of all spare values under some geographic MCCs. </w:t>
      </w:r>
    </w:p>
    <w:p w:rsidR="0007666A" w:rsidRPr="00C97199" w:rsidRDefault="0007666A" w:rsidP="00C97199">
      <w:pPr>
        <w:tabs>
          <w:tab w:val="clear" w:pos="1191"/>
          <w:tab w:val="clear" w:pos="1588"/>
          <w:tab w:val="left" w:pos="1418"/>
        </w:tabs>
        <w:rPr>
          <w:lang w:val="en-GB"/>
        </w:rPr>
      </w:pPr>
      <w:r w:rsidRPr="00C97199">
        <w:rPr>
          <w:lang w:val="en-GB"/>
        </w:rPr>
        <w:t xml:space="preserve">Since, the Recommendation currently allows MNCs to be 2 or 3 digits, one of the scenarios to address this potential exhaustion is that Administrations/NRAs would assign (from a date yet to be determined) only 3 digit MNCs to extend the identification plan capacity. It would be applicable to existing MCCs but only to new MNC assignments within the MCC. In other words a) currently </w:t>
      </w:r>
      <w:r w:rsidRPr="00C97199">
        <w:rPr>
          <w:lang w:val="en-GB"/>
        </w:rPr>
        <w:lastRenderedPageBreak/>
        <w:t xml:space="preserve">assigned MNCs would </w:t>
      </w:r>
      <w:r w:rsidRPr="00C97199">
        <w:rPr>
          <w:u w:val="single"/>
          <w:lang w:val="en-GB"/>
        </w:rPr>
        <w:t>not</w:t>
      </w:r>
      <w:r w:rsidRPr="00C97199">
        <w:rPr>
          <w:lang w:val="en-GB"/>
        </w:rPr>
        <w:t xml:space="preserve"> be affected and b) from that date, some MCC with newly assigned MNCs would have MNCs of both 2 and 3 digits.</w:t>
      </w:r>
    </w:p>
    <w:p w:rsidR="0007666A" w:rsidRPr="00C97199" w:rsidRDefault="0007666A" w:rsidP="00C97199">
      <w:pPr>
        <w:tabs>
          <w:tab w:val="clear" w:pos="1191"/>
          <w:tab w:val="clear" w:pos="1588"/>
          <w:tab w:val="left" w:pos="1418"/>
        </w:tabs>
        <w:rPr>
          <w:lang w:val="en-GB"/>
        </w:rPr>
      </w:pPr>
      <w:r w:rsidRPr="00C97199">
        <w:rPr>
          <w:lang w:val="en-GB"/>
        </w:rPr>
        <w:t>In light of past discussions on such a scenario, SG2 would appreciate your feedback on the impact, including but not limited to:</w:t>
      </w:r>
    </w:p>
    <w:p w:rsidR="0007666A" w:rsidRPr="00C97199" w:rsidRDefault="0007666A" w:rsidP="00C97199">
      <w:pPr>
        <w:pStyle w:val="ListParagraph"/>
        <w:numPr>
          <w:ilvl w:val="0"/>
          <w:numId w:val="6"/>
        </w:numPr>
        <w:tabs>
          <w:tab w:val="clear" w:pos="1191"/>
          <w:tab w:val="clear" w:pos="1588"/>
          <w:tab w:val="clear" w:pos="1985"/>
        </w:tabs>
        <w:overflowPunct w:val="0"/>
        <w:autoSpaceDE w:val="0"/>
        <w:autoSpaceDN w:val="0"/>
        <w:adjustRightInd w:val="0"/>
        <w:ind w:left="794" w:hanging="794"/>
        <w:contextualSpacing w:val="0"/>
        <w:textAlignment w:val="baseline"/>
      </w:pPr>
      <w:r w:rsidRPr="00C97199">
        <w:t>Whether the use of 3-digit MNC has an impact on existing specifications of 2G/3G/4G mobile networks under your purview</w:t>
      </w:r>
    </w:p>
    <w:p w:rsidR="0007666A" w:rsidRPr="00C97199" w:rsidRDefault="0007666A" w:rsidP="00C97199">
      <w:pPr>
        <w:pStyle w:val="ListParagraph"/>
        <w:numPr>
          <w:ilvl w:val="0"/>
          <w:numId w:val="6"/>
        </w:numPr>
        <w:tabs>
          <w:tab w:val="clear" w:pos="1191"/>
          <w:tab w:val="clear" w:pos="1588"/>
          <w:tab w:val="clear" w:pos="1985"/>
        </w:tabs>
        <w:overflowPunct w:val="0"/>
        <w:autoSpaceDE w:val="0"/>
        <w:autoSpaceDN w:val="0"/>
        <w:adjustRightInd w:val="0"/>
        <w:ind w:left="794" w:hanging="794"/>
        <w:contextualSpacing w:val="0"/>
        <w:textAlignment w:val="baseline"/>
      </w:pPr>
      <w:r w:rsidRPr="00C97199">
        <w:t>Whether there is a particular issue in having nationally 2 and 3 digit MNCs coexisting under the same MCC (core network, billing and customer care systems, roaming, operational aspects etc.)</w:t>
      </w:r>
    </w:p>
    <w:p w:rsidR="0007666A" w:rsidRPr="00C97199" w:rsidRDefault="0007666A" w:rsidP="00C97199">
      <w:pPr>
        <w:pStyle w:val="ListParagraph"/>
        <w:numPr>
          <w:ilvl w:val="0"/>
          <w:numId w:val="6"/>
        </w:numPr>
        <w:tabs>
          <w:tab w:val="clear" w:pos="1191"/>
          <w:tab w:val="clear" w:pos="1588"/>
          <w:tab w:val="clear" w:pos="1985"/>
        </w:tabs>
        <w:overflowPunct w:val="0"/>
        <w:autoSpaceDE w:val="0"/>
        <w:autoSpaceDN w:val="0"/>
        <w:adjustRightInd w:val="0"/>
        <w:ind w:left="794" w:hanging="794"/>
        <w:contextualSpacing w:val="0"/>
        <w:textAlignment w:val="baseline"/>
      </w:pPr>
      <w:r w:rsidRPr="00C97199">
        <w:t>Whether roaming of a 3-digit based subscriber on a 2 digit network is problematic and in what way</w:t>
      </w:r>
    </w:p>
    <w:p w:rsidR="0007666A" w:rsidRPr="00C97199" w:rsidRDefault="0007666A" w:rsidP="00C97199">
      <w:pPr>
        <w:tabs>
          <w:tab w:val="clear" w:pos="1191"/>
          <w:tab w:val="clear" w:pos="1588"/>
          <w:tab w:val="left" w:pos="1418"/>
        </w:tabs>
        <w:rPr>
          <w:lang w:val="en-GB"/>
        </w:rPr>
      </w:pPr>
    </w:p>
    <w:p w:rsidR="0007666A" w:rsidRPr="00C97199" w:rsidRDefault="0007666A" w:rsidP="00C97199">
      <w:pPr>
        <w:tabs>
          <w:tab w:val="clear" w:pos="1191"/>
          <w:tab w:val="clear" w:pos="1588"/>
          <w:tab w:val="left" w:pos="1418"/>
        </w:tabs>
        <w:rPr>
          <w:lang w:val="en-GB"/>
        </w:rPr>
      </w:pPr>
      <w:r w:rsidRPr="00C97199">
        <w:rPr>
          <w:lang w:val="en-GB"/>
        </w:rPr>
        <w:t>The TSB is planning to publish a circular regarding this matter.  When it is available, we will send it to you.</w:t>
      </w:r>
    </w:p>
    <w:p w:rsidR="0007666A" w:rsidRPr="00C97199" w:rsidRDefault="0007666A" w:rsidP="00C97199">
      <w:pPr>
        <w:tabs>
          <w:tab w:val="clear" w:pos="1191"/>
          <w:tab w:val="clear" w:pos="1588"/>
          <w:tab w:val="left" w:pos="1418"/>
        </w:tabs>
        <w:jc w:val="center"/>
        <w:rPr>
          <w:lang w:val="en-GB"/>
        </w:rPr>
      </w:pPr>
    </w:p>
    <w:p w:rsidR="0007666A" w:rsidRPr="00C32163" w:rsidRDefault="0007666A" w:rsidP="00C97199">
      <w:pPr>
        <w:tabs>
          <w:tab w:val="clear" w:pos="1191"/>
          <w:tab w:val="clear" w:pos="1588"/>
          <w:tab w:val="left" w:pos="1418"/>
        </w:tabs>
        <w:jc w:val="center"/>
      </w:pPr>
      <w:r w:rsidRPr="00C32163">
        <w:t>_______________</w:t>
      </w:r>
    </w:p>
    <w:p w:rsidR="000C50A8" w:rsidRPr="00C32163" w:rsidRDefault="000C50A8" w:rsidP="00C97199">
      <w:bookmarkStart w:id="16" w:name="StartTyping"/>
      <w:bookmarkEnd w:id="16"/>
    </w:p>
    <w:sectPr w:rsidR="000C50A8" w:rsidRPr="00C32163" w:rsidSect="002D7766">
      <w:headerReference w:type="even" r:id="rId20"/>
      <w:headerReference w:type="default" r:id="rId21"/>
      <w:footerReference w:type="even" r:id="rId22"/>
      <w:footerReference w:type="default" r:id="rId23"/>
      <w:headerReference w:type="first" r:id="rId24"/>
      <w:footerReference w:type="first" r:id="rId25"/>
      <w:type w:val="continuous"/>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1B" w:rsidRDefault="00385F1B">
      <w:r>
        <w:separator/>
      </w:r>
    </w:p>
  </w:endnote>
  <w:endnote w:type="continuationSeparator" w:id="0">
    <w:p w:rsidR="00385F1B" w:rsidRDefault="0038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Pr="00D74A36" w:rsidRDefault="007E4C2B" w:rsidP="00810105">
    <w:pPr>
      <w:pStyle w:val="Footer"/>
      <w:rPr>
        <w:szCs w:val="18"/>
        <w:lang w:val="fr-CH"/>
      </w:rPr>
    </w:pPr>
    <w:r>
      <w:fldChar w:fldCharType="begin"/>
    </w:r>
    <w:r w:rsidRPr="00D74A36">
      <w:rPr>
        <w:lang w:val="fr-CH"/>
      </w:rPr>
      <w:instrText xml:space="preserve"> FILENAME \p  \* MERGEFORMAT </w:instrText>
    </w:r>
    <w:r>
      <w:fldChar w:fldCharType="separate"/>
    </w:r>
    <w:r w:rsidR="00425FBC" w:rsidRPr="00425FBC">
      <w:rPr>
        <w:szCs w:val="18"/>
        <w:lang w:val="fr-CH"/>
      </w:rPr>
      <w:t>M:\SG_DOC\SG2\Circulars\285f.docx</w:t>
    </w:r>
    <w:r>
      <w:fldChar w:fldCharType="end"/>
    </w:r>
    <w:r w:rsidR="00385F1B" w:rsidRPr="00D74A36">
      <w:rPr>
        <w:szCs w:val="18"/>
        <w:lang w:val="fr-CH"/>
      </w:rPr>
      <w:tab/>
    </w:r>
    <w:r w:rsidR="00385F1B" w:rsidRPr="00D74A36">
      <w:rPr>
        <w:szCs w:val="18"/>
        <w:lang w:val="fr-CH"/>
      </w:rPr>
      <w:tab/>
      <w:t>09/12/2008</w:t>
    </w:r>
  </w:p>
  <w:p w:rsidR="00385F1B" w:rsidRPr="00D74A36" w:rsidRDefault="00385F1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358"/>
      <w:gridCol w:w="3516"/>
      <w:gridCol w:w="2715"/>
      <w:gridCol w:w="2511"/>
    </w:tblGrid>
    <w:tr w:rsidR="0089627A" w:rsidRPr="003F6A93">
      <w:trPr>
        <w:cantSplit/>
      </w:trPr>
      <w:tc>
        <w:tcPr>
          <w:tcW w:w="1062" w:type="pct"/>
          <w:tcBorders>
            <w:top w:val="single" w:sz="6" w:space="0" w:color="auto"/>
          </w:tcBorders>
          <w:tcMar>
            <w:top w:w="57" w:type="dxa"/>
          </w:tcMar>
        </w:tcPr>
        <w:p w:rsidR="0089627A" w:rsidRDefault="0089627A">
          <w:pPr>
            <w:pStyle w:val="itu"/>
          </w:pPr>
          <w:r>
            <w:t>Place des Nations</w:t>
          </w:r>
        </w:p>
      </w:tc>
      <w:tc>
        <w:tcPr>
          <w:tcW w:w="1584" w:type="pct"/>
          <w:tcBorders>
            <w:top w:val="single" w:sz="6" w:space="0" w:color="auto"/>
          </w:tcBorders>
          <w:tcMar>
            <w:top w:w="57" w:type="dxa"/>
          </w:tcMar>
        </w:tcPr>
        <w:p w:rsidR="0089627A" w:rsidRDefault="0089627A">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9627A" w:rsidRDefault="0089627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9627A" w:rsidRDefault="0089627A">
          <w:pPr>
            <w:pStyle w:val="itu"/>
          </w:pPr>
          <w:r>
            <w:t>E-mail:</w:t>
          </w:r>
          <w:r>
            <w:tab/>
            <w:t>itumail@itu.int</w:t>
          </w:r>
        </w:p>
      </w:tc>
    </w:tr>
    <w:tr w:rsidR="0089627A" w:rsidTr="00D26EBB">
      <w:trPr>
        <w:cantSplit/>
      </w:trPr>
      <w:tc>
        <w:tcPr>
          <w:tcW w:w="1062" w:type="pct"/>
        </w:tcPr>
        <w:p w:rsidR="0089627A" w:rsidRDefault="0089627A">
          <w:pPr>
            <w:pStyle w:val="itu"/>
          </w:pPr>
          <w:r>
            <w:t>CH-1211 Genève 20</w:t>
          </w:r>
        </w:p>
      </w:tc>
      <w:tc>
        <w:tcPr>
          <w:tcW w:w="1584" w:type="pct"/>
        </w:tcPr>
        <w:p w:rsidR="0089627A" w:rsidRDefault="0089627A">
          <w:pPr>
            <w:pStyle w:val="itu"/>
          </w:pPr>
          <w:proofErr w:type="spellStart"/>
          <w:r>
            <w:t>Téléfax</w:t>
          </w:r>
          <w:proofErr w:type="spellEnd"/>
          <w:r>
            <w:tab/>
            <w:t>Gr3:</w:t>
          </w:r>
          <w:r>
            <w:tab/>
            <w:t>+41 22 733 72 56</w:t>
          </w:r>
        </w:p>
      </w:tc>
      <w:tc>
        <w:tcPr>
          <w:tcW w:w="1223" w:type="pct"/>
        </w:tcPr>
        <w:p w:rsidR="0089627A" w:rsidRDefault="0089627A">
          <w:pPr>
            <w:pStyle w:val="itu"/>
          </w:pPr>
          <w:proofErr w:type="spellStart"/>
          <w:r>
            <w:t>Télégramme</w:t>
          </w:r>
          <w:proofErr w:type="spellEnd"/>
          <w:r>
            <w:t xml:space="preserve"> ITU GENEVE</w:t>
          </w:r>
        </w:p>
      </w:tc>
      <w:tc>
        <w:tcPr>
          <w:tcW w:w="1131" w:type="pct"/>
        </w:tcPr>
        <w:p w:rsidR="0089627A" w:rsidRDefault="0089627A">
          <w:pPr>
            <w:pStyle w:val="itu"/>
          </w:pPr>
          <w:r>
            <w:tab/>
            <w:t>www.itu.int</w:t>
          </w:r>
        </w:p>
      </w:tc>
    </w:tr>
    <w:tr w:rsidR="0089627A" w:rsidTr="00D26EBB">
      <w:trPr>
        <w:cantSplit/>
      </w:trPr>
      <w:tc>
        <w:tcPr>
          <w:tcW w:w="1062" w:type="pct"/>
        </w:tcPr>
        <w:p w:rsidR="0089627A" w:rsidRDefault="0089627A">
          <w:pPr>
            <w:pStyle w:val="itu"/>
          </w:pPr>
          <w:r>
            <w:t>Suisse</w:t>
          </w:r>
        </w:p>
      </w:tc>
      <w:tc>
        <w:tcPr>
          <w:tcW w:w="1584" w:type="pct"/>
        </w:tcPr>
        <w:p w:rsidR="0089627A" w:rsidRDefault="0089627A">
          <w:pPr>
            <w:pStyle w:val="itu"/>
          </w:pPr>
          <w:r>
            <w:tab/>
            <w:t>Gr4:</w:t>
          </w:r>
          <w:r>
            <w:tab/>
            <w:t>+41 22 730 65 00</w:t>
          </w:r>
        </w:p>
      </w:tc>
      <w:tc>
        <w:tcPr>
          <w:tcW w:w="1223" w:type="pct"/>
        </w:tcPr>
        <w:p w:rsidR="0089627A" w:rsidRDefault="0089627A">
          <w:pPr>
            <w:pStyle w:val="itu"/>
          </w:pPr>
        </w:p>
      </w:tc>
      <w:tc>
        <w:tcPr>
          <w:tcW w:w="1131" w:type="pct"/>
        </w:tcPr>
        <w:p w:rsidR="0089627A" w:rsidRDefault="0089627A">
          <w:pPr>
            <w:pStyle w:val="itu"/>
          </w:pPr>
        </w:p>
      </w:tc>
    </w:tr>
  </w:tbl>
  <w:p w:rsidR="00385F1B" w:rsidRDefault="00385F1B" w:rsidP="00D26EBB">
    <w:pPr>
      <w:shd w:val="solid" w:color="FFFFFF" w:fill="FFFFFF"/>
      <w:tabs>
        <w:tab w:val="left" w:pos="3119"/>
        <w:tab w:val="left" w:pos="5699"/>
        <w:tab w:val="left" w:pos="8250"/>
        <w:tab w:val="left" w:pos="10858"/>
      </w:tabs>
      <w:textAlignment w:val="auto"/>
      <w:rPr>
        <w:rFonts w:ascii="Futura Lt BT" w:hAnsi="Futura Lt B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Pr="003F6A93" w:rsidRDefault="003F6A93" w:rsidP="00D74A36">
    <w:pPr>
      <w:pStyle w:val="Footer"/>
      <w:rPr>
        <w:szCs w:val="16"/>
        <w:lang w:val="fr-CH"/>
      </w:rPr>
    </w:pPr>
    <w:r w:rsidRPr="003F6A93">
      <w:rPr>
        <w:noProof w:val="0"/>
        <w:szCs w:val="16"/>
        <w:lang w:val="fr-CH"/>
      </w:rPr>
      <w:t>ITU-T\BUREAU\CIRC\200\285F.DOCX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385F1B" w:rsidRDefault="00385F1B">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385F1B" w:rsidRDefault="00385F1B">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1B" w:rsidRDefault="00385F1B">
      <w:r>
        <w:t>____________________</w:t>
      </w:r>
    </w:p>
  </w:footnote>
  <w:footnote w:type="continuationSeparator" w:id="0">
    <w:p w:rsidR="00385F1B" w:rsidRDefault="0038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A1B">
      <w:rPr>
        <w:rStyle w:val="PageNumber"/>
        <w:noProof/>
      </w:rPr>
      <w:t>1</w:t>
    </w:r>
    <w:r>
      <w:rPr>
        <w:rStyle w:val="PageNumber"/>
      </w:rPr>
      <w:fldChar w:fldCharType="end"/>
    </w:r>
  </w:p>
  <w:p w:rsidR="00385F1B" w:rsidRDefault="00385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Style w:val="Header"/>
      <w:jc w:val="right"/>
    </w:pPr>
    <w:r>
      <w:fldChar w:fldCharType="begin"/>
    </w:r>
    <w:r>
      <w:instrText xml:space="preserve"> PAGE  \* MERGEFORMAT </w:instrText>
    </w:r>
    <w:r>
      <w:fldChar w:fldCharType="separate"/>
    </w:r>
    <w:r w:rsidR="00495A1B">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rsidP="00C45376">
    <w:pPr>
      <w:pStyle w:val="Header"/>
      <w:tabs>
        <w:tab w:val="center" w:pos="5344"/>
        <w:tab w:val="left" w:pos="7830"/>
      </w:tabs>
      <w:spacing w:before="5880"/>
      <w:ind w:left="-198"/>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Style w:val="Header"/>
    </w:pPr>
    <w:r>
      <w:fldChar w:fldCharType="begin"/>
    </w:r>
    <w:r>
      <w:instrText>PAGE</w:instrText>
    </w:r>
    <w:r>
      <w:fldChar w:fldCharType="separate"/>
    </w:r>
    <w:r w:rsidR="00425FBC">
      <w:rPr>
        <w:noProof/>
      </w:rPr>
      <w:t>2</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1B" w:rsidRDefault="00385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E09"/>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2D63E5C"/>
    <w:multiLevelType w:val="hybridMultilevel"/>
    <w:tmpl w:val="39E6B630"/>
    <w:lvl w:ilvl="0" w:tplc="04090017">
      <w:start w:val="1"/>
      <w:numFmt w:val="lowerLetter"/>
      <w:lvlText w:val="%1)"/>
      <w:lvlJc w:val="left"/>
      <w:pPr>
        <w:ind w:left="1152" w:hanging="79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D3502"/>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8F3C89"/>
    <w:multiLevelType w:val="hybridMultilevel"/>
    <w:tmpl w:val="FB383828"/>
    <w:lvl w:ilvl="0" w:tplc="E180A07A">
      <w:start w:val="1"/>
      <w:numFmt w:val="lowerRoman"/>
      <w:lvlText w:val="%1)"/>
      <w:lvlJc w:val="left"/>
      <w:pPr>
        <w:ind w:left="8873" w:hanging="792"/>
      </w:pPr>
      <w:rPr>
        <w:rFonts w:hint="default"/>
      </w:rPr>
    </w:lvl>
    <w:lvl w:ilvl="1" w:tplc="04090003" w:tentative="1">
      <w:start w:val="1"/>
      <w:numFmt w:val="bullet"/>
      <w:lvlText w:val="o"/>
      <w:lvlJc w:val="left"/>
      <w:pPr>
        <w:ind w:left="9161" w:hanging="360"/>
      </w:pPr>
      <w:rPr>
        <w:rFonts w:ascii="Courier New" w:hAnsi="Courier New" w:cs="Courier New" w:hint="default"/>
      </w:rPr>
    </w:lvl>
    <w:lvl w:ilvl="2" w:tplc="04090005" w:tentative="1">
      <w:start w:val="1"/>
      <w:numFmt w:val="bullet"/>
      <w:lvlText w:val=""/>
      <w:lvlJc w:val="left"/>
      <w:pPr>
        <w:ind w:left="9881" w:hanging="360"/>
      </w:pPr>
      <w:rPr>
        <w:rFonts w:ascii="Wingdings" w:hAnsi="Wingdings" w:hint="default"/>
      </w:rPr>
    </w:lvl>
    <w:lvl w:ilvl="3" w:tplc="04090001" w:tentative="1">
      <w:start w:val="1"/>
      <w:numFmt w:val="bullet"/>
      <w:lvlText w:val=""/>
      <w:lvlJc w:val="left"/>
      <w:pPr>
        <w:ind w:left="10601" w:hanging="360"/>
      </w:pPr>
      <w:rPr>
        <w:rFonts w:ascii="Symbol" w:hAnsi="Symbol" w:hint="default"/>
      </w:rPr>
    </w:lvl>
    <w:lvl w:ilvl="4" w:tplc="04090003" w:tentative="1">
      <w:start w:val="1"/>
      <w:numFmt w:val="bullet"/>
      <w:lvlText w:val="o"/>
      <w:lvlJc w:val="left"/>
      <w:pPr>
        <w:ind w:left="11321" w:hanging="360"/>
      </w:pPr>
      <w:rPr>
        <w:rFonts w:ascii="Courier New" w:hAnsi="Courier New" w:cs="Courier New" w:hint="default"/>
      </w:rPr>
    </w:lvl>
    <w:lvl w:ilvl="5" w:tplc="04090005" w:tentative="1">
      <w:start w:val="1"/>
      <w:numFmt w:val="bullet"/>
      <w:lvlText w:val=""/>
      <w:lvlJc w:val="left"/>
      <w:pPr>
        <w:ind w:left="12041" w:hanging="360"/>
      </w:pPr>
      <w:rPr>
        <w:rFonts w:ascii="Wingdings" w:hAnsi="Wingdings" w:hint="default"/>
      </w:rPr>
    </w:lvl>
    <w:lvl w:ilvl="6" w:tplc="04090001" w:tentative="1">
      <w:start w:val="1"/>
      <w:numFmt w:val="bullet"/>
      <w:lvlText w:val=""/>
      <w:lvlJc w:val="left"/>
      <w:pPr>
        <w:ind w:left="12761" w:hanging="360"/>
      </w:pPr>
      <w:rPr>
        <w:rFonts w:ascii="Symbol" w:hAnsi="Symbol" w:hint="default"/>
      </w:rPr>
    </w:lvl>
    <w:lvl w:ilvl="7" w:tplc="04090003" w:tentative="1">
      <w:start w:val="1"/>
      <w:numFmt w:val="bullet"/>
      <w:lvlText w:val="o"/>
      <w:lvlJc w:val="left"/>
      <w:pPr>
        <w:ind w:left="13481" w:hanging="360"/>
      </w:pPr>
      <w:rPr>
        <w:rFonts w:ascii="Courier New" w:hAnsi="Courier New" w:cs="Courier New" w:hint="default"/>
      </w:rPr>
    </w:lvl>
    <w:lvl w:ilvl="8" w:tplc="04090005" w:tentative="1">
      <w:start w:val="1"/>
      <w:numFmt w:val="bullet"/>
      <w:lvlText w:val=""/>
      <w:lvlJc w:val="left"/>
      <w:pPr>
        <w:ind w:left="14201" w:hanging="360"/>
      </w:pPr>
      <w:rPr>
        <w:rFonts w:ascii="Wingdings" w:hAnsi="Wingdings" w:hint="default"/>
      </w:rPr>
    </w:lvl>
  </w:abstractNum>
  <w:abstractNum w:abstractNumId="5">
    <w:nsid w:val="60991109"/>
    <w:multiLevelType w:val="hybridMultilevel"/>
    <w:tmpl w:val="8C16D44A"/>
    <w:lvl w:ilvl="0" w:tplc="A942D00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0A701A"/>
    <w:multiLevelType w:val="hybridMultilevel"/>
    <w:tmpl w:val="FB383828"/>
    <w:lvl w:ilvl="0" w:tplc="E180A07A">
      <w:start w:val="1"/>
      <w:numFmt w:val="lowerRoman"/>
      <w:lvlText w:val="%1)"/>
      <w:lvlJc w:val="left"/>
      <w:pPr>
        <w:ind w:left="1872" w:hanging="792"/>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61"/>
    <w:rsid w:val="000039EE"/>
    <w:rsid w:val="00004887"/>
    <w:rsid w:val="00005622"/>
    <w:rsid w:val="00012F27"/>
    <w:rsid w:val="00033F9A"/>
    <w:rsid w:val="00035123"/>
    <w:rsid w:val="00035B43"/>
    <w:rsid w:val="000663E4"/>
    <w:rsid w:val="0007666A"/>
    <w:rsid w:val="000858FF"/>
    <w:rsid w:val="000A6D0B"/>
    <w:rsid w:val="000C0C09"/>
    <w:rsid w:val="000C50A8"/>
    <w:rsid w:val="000C62F4"/>
    <w:rsid w:val="00110016"/>
    <w:rsid w:val="001102AB"/>
    <w:rsid w:val="001137B7"/>
    <w:rsid w:val="001779A1"/>
    <w:rsid w:val="00187583"/>
    <w:rsid w:val="00200374"/>
    <w:rsid w:val="00225A61"/>
    <w:rsid w:val="002764A7"/>
    <w:rsid w:val="002B07DF"/>
    <w:rsid w:val="002D7766"/>
    <w:rsid w:val="002F0C06"/>
    <w:rsid w:val="002F1631"/>
    <w:rsid w:val="00300987"/>
    <w:rsid w:val="00302D6E"/>
    <w:rsid w:val="00314E7F"/>
    <w:rsid w:val="00317172"/>
    <w:rsid w:val="00324BDD"/>
    <w:rsid w:val="00326761"/>
    <w:rsid w:val="0033747C"/>
    <w:rsid w:val="00355CF8"/>
    <w:rsid w:val="003652C7"/>
    <w:rsid w:val="00385F1B"/>
    <w:rsid w:val="0039568E"/>
    <w:rsid w:val="003B1E80"/>
    <w:rsid w:val="003B66E8"/>
    <w:rsid w:val="003F6A93"/>
    <w:rsid w:val="004064C6"/>
    <w:rsid w:val="00414B0C"/>
    <w:rsid w:val="00422670"/>
    <w:rsid w:val="00425FBC"/>
    <w:rsid w:val="0043711B"/>
    <w:rsid w:val="00460305"/>
    <w:rsid w:val="00461DD7"/>
    <w:rsid w:val="004621B6"/>
    <w:rsid w:val="00465375"/>
    <w:rsid w:val="00470D86"/>
    <w:rsid w:val="00495A1B"/>
    <w:rsid w:val="004B732E"/>
    <w:rsid w:val="004B7A88"/>
    <w:rsid w:val="004D51F4"/>
    <w:rsid w:val="004E7182"/>
    <w:rsid w:val="005136D2"/>
    <w:rsid w:val="00534F78"/>
    <w:rsid w:val="00546DDA"/>
    <w:rsid w:val="00580AA0"/>
    <w:rsid w:val="005A2E66"/>
    <w:rsid w:val="005B1DFC"/>
    <w:rsid w:val="005D4EC5"/>
    <w:rsid w:val="005E12B9"/>
    <w:rsid w:val="005F110D"/>
    <w:rsid w:val="00601682"/>
    <w:rsid w:val="00607DC0"/>
    <w:rsid w:val="00612401"/>
    <w:rsid w:val="0067508C"/>
    <w:rsid w:val="006910F3"/>
    <w:rsid w:val="006B24D2"/>
    <w:rsid w:val="00733861"/>
    <w:rsid w:val="00734854"/>
    <w:rsid w:val="00741FFC"/>
    <w:rsid w:val="0074277E"/>
    <w:rsid w:val="00760063"/>
    <w:rsid w:val="007651BC"/>
    <w:rsid w:val="007676ED"/>
    <w:rsid w:val="00775E4B"/>
    <w:rsid w:val="0079046D"/>
    <w:rsid w:val="0079553B"/>
    <w:rsid w:val="007965AA"/>
    <w:rsid w:val="007A1DF7"/>
    <w:rsid w:val="007E4C2B"/>
    <w:rsid w:val="008047CF"/>
    <w:rsid w:val="00810105"/>
    <w:rsid w:val="008157E0"/>
    <w:rsid w:val="00823F6B"/>
    <w:rsid w:val="00845DFB"/>
    <w:rsid w:val="0088091E"/>
    <w:rsid w:val="00881309"/>
    <w:rsid w:val="00887FA6"/>
    <w:rsid w:val="0089627A"/>
    <w:rsid w:val="0089724A"/>
    <w:rsid w:val="008B724D"/>
    <w:rsid w:val="008C4397"/>
    <w:rsid w:val="008D63D8"/>
    <w:rsid w:val="008E2765"/>
    <w:rsid w:val="008E3D41"/>
    <w:rsid w:val="008E6E1D"/>
    <w:rsid w:val="008F2C9B"/>
    <w:rsid w:val="00907651"/>
    <w:rsid w:val="00907B17"/>
    <w:rsid w:val="00917FDC"/>
    <w:rsid w:val="0092426D"/>
    <w:rsid w:val="00935AA8"/>
    <w:rsid w:val="009546D8"/>
    <w:rsid w:val="00991735"/>
    <w:rsid w:val="00997D26"/>
    <w:rsid w:val="009D4CD2"/>
    <w:rsid w:val="00A251B1"/>
    <w:rsid w:val="00A84C76"/>
    <w:rsid w:val="00A85859"/>
    <w:rsid w:val="00A878DB"/>
    <w:rsid w:val="00A917A1"/>
    <w:rsid w:val="00A93AC5"/>
    <w:rsid w:val="00AC1BD5"/>
    <w:rsid w:val="00AD53EF"/>
    <w:rsid w:val="00AD7CA8"/>
    <w:rsid w:val="00AE31B3"/>
    <w:rsid w:val="00AE35BA"/>
    <w:rsid w:val="00AE5340"/>
    <w:rsid w:val="00AE5CD1"/>
    <w:rsid w:val="00AF3E19"/>
    <w:rsid w:val="00B6374C"/>
    <w:rsid w:val="00B85CDD"/>
    <w:rsid w:val="00B96624"/>
    <w:rsid w:val="00BA7313"/>
    <w:rsid w:val="00BA7B88"/>
    <w:rsid w:val="00BD1109"/>
    <w:rsid w:val="00BD592B"/>
    <w:rsid w:val="00BD7E85"/>
    <w:rsid w:val="00BE5228"/>
    <w:rsid w:val="00BF1AF5"/>
    <w:rsid w:val="00C131AD"/>
    <w:rsid w:val="00C14F57"/>
    <w:rsid w:val="00C17FEE"/>
    <w:rsid w:val="00C23BA4"/>
    <w:rsid w:val="00C26F2E"/>
    <w:rsid w:val="00C30DC2"/>
    <w:rsid w:val="00C32163"/>
    <w:rsid w:val="00C34F3F"/>
    <w:rsid w:val="00C45376"/>
    <w:rsid w:val="00C51E12"/>
    <w:rsid w:val="00C73374"/>
    <w:rsid w:val="00C97199"/>
    <w:rsid w:val="00CA0416"/>
    <w:rsid w:val="00CB1125"/>
    <w:rsid w:val="00CC2753"/>
    <w:rsid w:val="00CC4580"/>
    <w:rsid w:val="00CD042E"/>
    <w:rsid w:val="00CE1109"/>
    <w:rsid w:val="00CF2713"/>
    <w:rsid w:val="00D26EBB"/>
    <w:rsid w:val="00D4203B"/>
    <w:rsid w:val="00D44EB1"/>
    <w:rsid w:val="00D56661"/>
    <w:rsid w:val="00D6707E"/>
    <w:rsid w:val="00D745C7"/>
    <w:rsid w:val="00D74A36"/>
    <w:rsid w:val="00DB315E"/>
    <w:rsid w:val="00DD62F3"/>
    <w:rsid w:val="00DD68F1"/>
    <w:rsid w:val="00DD77DA"/>
    <w:rsid w:val="00DF0409"/>
    <w:rsid w:val="00E00176"/>
    <w:rsid w:val="00E06C61"/>
    <w:rsid w:val="00E33E16"/>
    <w:rsid w:val="00E54D19"/>
    <w:rsid w:val="00E72AE1"/>
    <w:rsid w:val="00EA3741"/>
    <w:rsid w:val="00EB7952"/>
    <w:rsid w:val="00ED312D"/>
    <w:rsid w:val="00ED5248"/>
    <w:rsid w:val="00F13E8F"/>
    <w:rsid w:val="00F346CE"/>
    <w:rsid w:val="00F62711"/>
    <w:rsid w:val="00F63883"/>
    <w:rsid w:val="00F74DE7"/>
    <w:rsid w:val="00F97967"/>
    <w:rsid w:val="00FB5357"/>
    <w:rsid w:val="00FC2564"/>
    <w:rsid w:val="00FC5E43"/>
    <w:rsid w:val="00FE5F92"/>
    <w:rsid w:val="00FF0C9B"/>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E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D53EF"/>
    <w:pPr>
      <w:keepNext/>
      <w:keepLines/>
      <w:spacing w:before="360"/>
      <w:ind w:left="794" w:hanging="794"/>
      <w:outlineLvl w:val="0"/>
    </w:pPr>
    <w:rPr>
      <w:b/>
    </w:rPr>
  </w:style>
  <w:style w:type="paragraph" w:styleId="Heading2">
    <w:name w:val="heading 2"/>
    <w:basedOn w:val="Heading1"/>
    <w:next w:val="Normal"/>
    <w:qFormat/>
    <w:rsid w:val="00AD53EF"/>
    <w:pPr>
      <w:spacing w:before="240"/>
      <w:outlineLvl w:val="1"/>
    </w:pPr>
  </w:style>
  <w:style w:type="paragraph" w:styleId="Heading3">
    <w:name w:val="heading 3"/>
    <w:basedOn w:val="Heading1"/>
    <w:next w:val="Normal"/>
    <w:qFormat/>
    <w:rsid w:val="00AD53EF"/>
    <w:pPr>
      <w:spacing w:before="160"/>
      <w:outlineLvl w:val="2"/>
    </w:pPr>
  </w:style>
  <w:style w:type="paragraph" w:styleId="Heading4">
    <w:name w:val="heading 4"/>
    <w:basedOn w:val="Heading3"/>
    <w:next w:val="Normal"/>
    <w:qFormat/>
    <w:rsid w:val="00AD53EF"/>
    <w:pPr>
      <w:tabs>
        <w:tab w:val="clear" w:pos="794"/>
        <w:tab w:val="left" w:pos="1021"/>
      </w:tabs>
      <w:ind w:left="1021" w:hanging="1021"/>
      <w:outlineLvl w:val="3"/>
    </w:pPr>
  </w:style>
  <w:style w:type="paragraph" w:styleId="Heading5">
    <w:name w:val="heading 5"/>
    <w:basedOn w:val="Heading4"/>
    <w:next w:val="Normal"/>
    <w:qFormat/>
    <w:rsid w:val="00AD53EF"/>
    <w:pPr>
      <w:outlineLvl w:val="4"/>
    </w:pPr>
  </w:style>
  <w:style w:type="paragraph" w:styleId="Heading6">
    <w:name w:val="heading 6"/>
    <w:basedOn w:val="Heading4"/>
    <w:next w:val="Normal"/>
    <w:qFormat/>
    <w:rsid w:val="00AD53EF"/>
    <w:pPr>
      <w:tabs>
        <w:tab w:val="clear" w:pos="1021"/>
        <w:tab w:val="clear" w:pos="1191"/>
      </w:tabs>
      <w:ind w:left="1588" w:hanging="1588"/>
      <w:outlineLvl w:val="5"/>
    </w:pPr>
  </w:style>
  <w:style w:type="paragraph" w:styleId="Heading7">
    <w:name w:val="heading 7"/>
    <w:basedOn w:val="Heading6"/>
    <w:next w:val="Normal"/>
    <w:qFormat/>
    <w:rsid w:val="00AD53EF"/>
    <w:pPr>
      <w:outlineLvl w:val="6"/>
    </w:pPr>
  </w:style>
  <w:style w:type="paragraph" w:styleId="Heading8">
    <w:name w:val="heading 8"/>
    <w:basedOn w:val="Heading6"/>
    <w:next w:val="Normal"/>
    <w:qFormat/>
    <w:rsid w:val="00AD53EF"/>
    <w:pPr>
      <w:outlineLvl w:val="7"/>
    </w:pPr>
  </w:style>
  <w:style w:type="paragraph" w:styleId="Heading9">
    <w:name w:val="heading 9"/>
    <w:basedOn w:val="Heading6"/>
    <w:next w:val="Normal"/>
    <w:qFormat/>
    <w:rsid w:val="00AD53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AD53EF"/>
  </w:style>
  <w:style w:type="paragraph" w:styleId="TOC7">
    <w:name w:val="toc 7"/>
    <w:basedOn w:val="TOC4"/>
    <w:rsid w:val="00AD53EF"/>
  </w:style>
  <w:style w:type="paragraph" w:styleId="TOC6">
    <w:name w:val="toc 6"/>
    <w:basedOn w:val="TOC4"/>
    <w:rsid w:val="00AD53EF"/>
  </w:style>
  <w:style w:type="paragraph" w:styleId="TOC5">
    <w:name w:val="toc 5"/>
    <w:basedOn w:val="TOC4"/>
    <w:rsid w:val="00AD53EF"/>
  </w:style>
  <w:style w:type="paragraph" w:styleId="TOC4">
    <w:name w:val="toc 4"/>
    <w:basedOn w:val="TOC3"/>
    <w:rsid w:val="00AD53EF"/>
  </w:style>
  <w:style w:type="paragraph" w:styleId="TOC3">
    <w:name w:val="toc 3"/>
    <w:basedOn w:val="TOC2"/>
    <w:rsid w:val="00AD53EF"/>
  </w:style>
  <w:style w:type="paragraph" w:styleId="TOC2">
    <w:name w:val="toc 2"/>
    <w:basedOn w:val="TOC1"/>
    <w:rsid w:val="00AD53EF"/>
    <w:pPr>
      <w:spacing w:before="80"/>
      <w:ind w:left="1531" w:hanging="851"/>
    </w:pPr>
  </w:style>
  <w:style w:type="paragraph" w:styleId="TOC1">
    <w:name w:val="toc 1"/>
    <w:basedOn w:val="Normal"/>
    <w:rsid w:val="00AD53E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rsid w:val="00AD53EF"/>
    <w:pPr>
      <w:ind w:left="1698"/>
    </w:pPr>
  </w:style>
  <w:style w:type="paragraph" w:styleId="Index6">
    <w:name w:val="index 6"/>
    <w:basedOn w:val="Normal"/>
    <w:next w:val="Normal"/>
    <w:semiHidden/>
    <w:rsid w:val="00AD53EF"/>
    <w:pPr>
      <w:ind w:left="1415"/>
    </w:pPr>
  </w:style>
  <w:style w:type="paragraph" w:styleId="Index5">
    <w:name w:val="index 5"/>
    <w:basedOn w:val="Normal"/>
    <w:next w:val="Normal"/>
    <w:semiHidden/>
    <w:rsid w:val="00AD53EF"/>
    <w:pPr>
      <w:ind w:left="1132"/>
    </w:pPr>
  </w:style>
  <w:style w:type="paragraph" w:styleId="Index4">
    <w:name w:val="index 4"/>
    <w:basedOn w:val="Normal"/>
    <w:next w:val="Normal"/>
    <w:semiHidden/>
    <w:rsid w:val="00AD53EF"/>
    <w:pPr>
      <w:ind w:left="849"/>
    </w:pPr>
  </w:style>
  <w:style w:type="paragraph" w:styleId="Index3">
    <w:name w:val="index 3"/>
    <w:basedOn w:val="Normal"/>
    <w:next w:val="Normal"/>
    <w:rsid w:val="00AD53EF"/>
    <w:pPr>
      <w:ind w:left="566"/>
    </w:pPr>
  </w:style>
  <w:style w:type="paragraph" w:styleId="Index2">
    <w:name w:val="index 2"/>
    <w:basedOn w:val="Normal"/>
    <w:next w:val="Normal"/>
    <w:rsid w:val="00AD53EF"/>
    <w:pPr>
      <w:ind w:left="283"/>
    </w:pPr>
  </w:style>
  <w:style w:type="paragraph" w:styleId="Index1">
    <w:name w:val="index 1"/>
    <w:basedOn w:val="Normal"/>
    <w:next w:val="Normal"/>
    <w:rsid w:val="00AD53EF"/>
  </w:style>
  <w:style w:type="character" w:styleId="LineNumber">
    <w:name w:val="line number"/>
    <w:basedOn w:val="DefaultParagraphFont"/>
    <w:rsid w:val="00AD53EF"/>
  </w:style>
  <w:style w:type="paragraph" w:styleId="IndexHeading">
    <w:name w:val="index heading"/>
    <w:basedOn w:val="Normal"/>
    <w:next w:val="Index1"/>
    <w:semiHidden/>
    <w:rsid w:val="00AD53EF"/>
  </w:style>
  <w:style w:type="paragraph" w:styleId="Footer">
    <w:name w:val="footer"/>
    <w:basedOn w:val="Normal"/>
    <w:link w:val="FooterChar"/>
    <w:rsid w:val="00AD53E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AD53E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AD53EF"/>
    <w:rPr>
      <w:position w:val="6"/>
      <w:sz w:val="18"/>
    </w:rPr>
  </w:style>
  <w:style w:type="paragraph" w:styleId="FootnoteText">
    <w:name w:val="footnote text"/>
    <w:basedOn w:val="Note"/>
    <w:rsid w:val="00AD53EF"/>
    <w:pPr>
      <w:keepLines/>
      <w:tabs>
        <w:tab w:val="left" w:pos="255"/>
      </w:tabs>
      <w:ind w:left="255" w:hanging="255"/>
    </w:pPr>
  </w:style>
  <w:style w:type="paragraph" w:styleId="NormalIndent">
    <w:name w:val="Normal Indent"/>
    <w:basedOn w:val="Normal"/>
    <w:rsid w:val="00AD53EF"/>
    <w:pPr>
      <w:ind w:left="794"/>
    </w:pPr>
  </w:style>
  <w:style w:type="paragraph" w:customStyle="1" w:styleId="TableLegend">
    <w:name w:val="Table_Legend"/>
    <w:basedOn w:val="TableText"/>
    <w:rsid w:val="00AD53EF"/>
    <w:pPr>
      <w:spacing w:before="120"/>
    </w:pPr>
  </w:style>
  <w:style w:type="paragraph" w:customStyle="1" w:styleId="TableText">
    <w:name w:val="Table_Text"/>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D53EF"/>
    <w:pPr>
      <w:keepLines/>
      <w:spacing w:before="0"/>
    </w:pPr>
    <w:rPr>
      <w:b/>
      <w:caps w:val="0"/>
    </w:rPr>
  </w:style>
  <w:style w:type="paragraph" w:customStyle="1" w:styleId="Table">
    <w:name w:val="Table_#"/>
    <w:basedOn w:val="Normal"/>
    <w:next w:val="TableTitle"/>
    <w:rsid w:val="00AD53EF"/>
    <w:pPr>
      <w:keepNext/>
      <w:spacing w:before="560" w:after="120"/>
      <w:jc w:val="center"/>
    </w:pPr>
    <w:rPr>
      <w:caps/>
    </w:rPr>
  </w:style>
  <w:style w:type="paragraph" w:customStyle="1" w:styleId="enumlev1">
    <w:name w:val="enumlev1"/>
    <w:basedOn w:val="Normal"/>
    <w:link w:val="enumlev1Char"/>
    <w:rsid w:val="00AD53EF"/>
    <w:pPr>
      <w:spacing w:before="80"/>
      <w:ind w:left="794" w:hanging="794"/>
    </w:pPr>
  </w:style>
  <w:style w:type="paragraph" w:customStyle="1" w:styleId="enumlev2">
    <w:name w:val="enumlev2"/>
    <w:basedOn w:val="enumlev1"/>
    <w:rsid w:val="00AD53EF"/>
    <w:pPr>
      <w:ind w:left="1191" w:hanging="397"/>
    </w:pPr>
  </w:style>
  <w:style w:type="paragraph" w:customStyle="1" w:styleId="enumlev3">
    <w:name w:val="enumlev3"/>
    <w:basedOn w:val="enumlev2"/>
    <w:rsid w:val="00AD53EF"/>
    <w:pPr>
      <w:ind w:left="1588"/>
    </w:pPr>
  </w:style>
  <w:style w:type="paragraph" w:customStyle="1" w:styleId="TableHead">
    <w:name w:val="Table_Head"/>
    <w:basedOn w:val="TableText"/>
    <w:rsid w:val="00AD53EF"/>
    <w:pPr>
      <w:keepNext/>
      <w:spacing w:before="80" w:after="80"/>
      <w:jc w:val="center"/>
    </w:pPr>
    <w:rPr>
      <w:b/>
    </w:rPr>
  </w:style>
  <w:style w:type="paragraph" w:customStyle="1" w:styleId="FigureLegend">
    <w:name w:val="Figure_Legend"/>
    <w:basedOn w:val="Normal"/>
    <w:rsid w:val="00AD53E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D53EF"/>
    <w:pPr>
      <w:spacing w:before="480"/>
    </w:pPr>
  </w:style>
  <w:style w:type="paragraph" w:customStyle="1" w:styleId="FigureTitle">
    <w:name w:val="Figure_Title"/>
    <w:basedOn w:val="TableTitle"/>
    <w:next w:val="Normal"/>
    <w:rsid w:val="00AD53EF"/>
    <w:pPr>
      <w:keepNext w:val="0"/>
      <w:spacing w:after="480"/>
    </w:pPr>
  </w:style>
  <w:style w:type="paragraph" w:customStyle="1" w:styleId="Annex">
    <w:name w:val="Annex_#"/>
    <w:basedOn w:val="Normal"/>
    <w:next w:val="AnnexRef"/>
    <w:rsid w:val="00AD53EF"/>
    <w:pPr>
      <w:keepNext/>
      <w:keepLines/>
      <w:spacing w:before="480" w:after="80"/>
      <w:jc w:val="center"/>
    </w:pPr>
    <w:rPr>
      <w:caps/>
    </w:rPr>
  </w:style>
  <w:style w:type="paragraph" w:customStyle="1" w:styleId="AnnexRef">
    <w:name w:val="Annex_Ref"/>
    <w:basedOn w:val="Normal"/>
    <w:next w:val="AnnexTitle"/>
    <w:rsid w:val="00AD53EF"/>
    <w:pPr>
      <w:keepNext/>
      <w:keepLines/>
      <w:jc w:val="center"/>
    </w:pPr>
  </w:style>
  <w:style w:type="paragraph" w:customStyle="1" w:styleId="AnnexTitle">
    <w:name w:val="Annex_Title"/>
    <w:basedOn w:val="Normal"/>
    <w:next w:val="Normal"/>
    <w:rsid w:val="00AD53EF"/>
    <w:pPr>
      <w:keepNext/>
      <w:keepLines/>
      <w:spacing w:before="240" w:after="280"/>
      <w:jc w:val="center"/>
    </w:pPr>
    <w:rPr>
      <w:b/>
    </w:rPr>
  </w:style>
  <w:style w:type="paragraph" w:customStyle="1" w:styleId="Appendix">
    <w:name w:val="Appendix_#"/>
    <w:basedOn w:val="Annex"/>
    <w:next w:val="AppendixRef"/>
    <w:rsid w:val="00AD53EF"/>
  </w:style>
  <w:style w:type="paragraph" w:customStyle="1" w:styleId="AppendixRef">
    <w:name w:val="Appendix_Ref"/>
    <w:basedOn w:val="AnnexRef"/>
    <w:next w:val="AppendixTitle"/>
    <w:rsid w:val="00AD53EF"/>
  </w:style>
  <w:style w:type="paragraph" w:customStyle="1" w:styleId="AppendixTitle">
    <w:name w:val="Appendix_Title"/>
    <w:basedOn w:val="AnnexTitle"/>
    <w:next w:val="Normal"/>
    <w:rsid w:val="00AD53EF"/>
  </w:style>
  <w:style w:type="paragraph" w:customStyle="1" w:styleId="RefTitle">
    <w:name w:val="Ref_Title"/>
    <w:basedOn w:val="Normal"/>
    <w:next w:val="RefText"/>
    <w:rsid w:val="00AD53EF"/>
    <w:pPr>
      <w:spacing w:before="480"/>
      <w:jc w:val="center"/>
    </w:pPr>
    <w:rPr>
      <w:caps/>
    </w:rPr>
  </w:style>
  <w:style w:type="paragraph" w:customStyle="1" w:styleId="RefText">
    <w:name w:val="Ref_Text"/>
    <w:basedOn w:val="Normal"/>
    <w:rsid w:val="00AD53EF"/>
    <w:pPr>
      <w:ind w:left="794" w:hanging="794"/>
    </w:pPr>
  </w:style>
  <w:style w:type="paragraph" w:customStyle="1" w:styleId="Equation">
    <w:name w:val="Equation"/>
    <w:basedOn w:val="Normal"/>
    <w:rsid w:val="00AD53EF"/>
    <w:pPr>
      <w:tabs>
        <w:tab w:val="clear" w:pos="1191"/>
        <w:tab w:val="clear" w:pos="1588"/>
        <w:tab w:val="clear" w:pos="1985"/>
        <w:tab w:val="center" w:pos="4820"/>
        <w:tab w:val="right" w:pos="9639"/>
      </w:tabs>
    </w:pPr>
  </w:style>
  <w:style w:type="paragraph" w:customStyle="1" w:styleId="Head">
    <w:name w:val="Head"/>
    <w:basedOn w:val="Normal"/>
    <w:rsid w:val="00AD53E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D53EF"/>
    <w:pPr>
      <w:keepNext/>
      <w:keepLines/>
      <w:spacing w:before="240"/>
      <w:jc w:val="center"/>
    </w:pPr>
    <w:rPr>
      <w:b/>
      <w:caps/>
    </w:rPr>
  </w:style>
  <w:style w:type="paragraph" w:customStyle="1" w:styleId="Normalaftertitle">
    <w:name w:val="Normal after title"/>
    <w:basedOn w:val="Normal"/>
    <w:next w:val="Normal"/>
    <w:link w:val="NormalaftertitleChar"/>
    <w:rsid w:val="00AD53EF"/>
    <w:pPr>
      <w:spacing w:before="320"/>
    </w:pPr>
  </w:style>
  <w:style w:type="paragraph" w:customStyle="1" w:styleId="call">
    <w:name w:val="call"/>
    <w:basedOn w:val="Normal"/>
    <w:next w:val="Normal"/>
    <w:rsid w:val="00AD53EF"/>
    <w:pPr>
      <w:keepNext/>
      <w:keepLines/>
      <w:spacing w:before="160"/>
      <w:ind w:left="794"/>
    </w:pPr>
    <w:rPr>
      <w:i/>
    </w:rPr>
  </w:style>
  <w:style w:type="paragraph" w:customStyle="1" w:styleId="Rec">
    <w:name w:val="Rec_#"/>
    <w:basedOn w:val="Normal"/>
    <w:next w:val="RecTitle"/>
    <w:rsid w:val="00AD53EF"/>
    <w:pPr>
      <w:keepNext/>
      <w:keepLines/>
      <w:spacing w:before="480"/>
      <w:jc w:val="center"/>
    </w:pPr>
    <w:rPr>
      <w:caps/>
    </w:rPr>
  </w:style>
  <w:style w:type="paragraph" w:customStyle="1" w:styleId="toc0">
    <w:name w:val="toc 0"/>
    <w:basedOn w:val="Normal"/>
    <w:next w:val="TOC1"/>
    <w:rsid w:val="00AD53EF"/>
    <w:pPr>
      <w:tabs>
        <w:tab w:val="clear" w:pos="794"/>
        <w:tab w:val="clear" w:pos="1191"/>
        <w:tab w:val="clear" w:pos="1588"/>
        <w:tab w:val="clear" w:pos="1985"/>
        <w:tab w:val="right" w:pos="9639"/>
      </w:tabs>
    </w:pPr>
    <w:rPr>
      <w:b/>
    </w:rPr>
  </w:style>
  <w:style w:type="paragraph" w:styleId="List">
    <w:name w:val="List"/>
    <w:basedOn w:val="Normal"/>
    <w:rsid w:val="00AD53E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D53E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D53E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D53EF"/>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AD53EF"/>
    <w:rPr>
      <w:color w:val="0000FF"/>
      <w:u w:val="single"/>
    </w:rPr>
  </w:style>
  <w:style w:type="paragraph" w:customStyle="1" w:styleId="Keywords">
    <w:name w:val="Keywords"/>
    <w:basedOn w:val="Normal"/>
    <w:rsid w:val="00AD53EF"/>
    <w:pPr>
      <w:tabs>
        <w:tab w:val="clear" w:pos="1191"/>
        <w:tab w:val="clear" w:pos="1588"/>
      </w:tabs>
      <w:ind w:left="794" w:hanging="794"/>
    </w:pPr>
  </w:style>
  <w:style w:type="paragraph" w:styleId="BodyText">
    <w:name w:val="Body Text"/>
    <w:basedOn w:val="Normal"/>
    <w:rsid w:val="002D7766"/>
    <w:pPr>
      <w:spacing w:after="120"/>
    </w:pPr>
  </w:style>
  <w:style w:type="paragraph" w:customStyle="1" w:styleId="EquationLegend">
    <w:name w:val="Equation_Legend"/>
    <w:basedOn w:val="Normal"/>
    <w:rsid w:val="00AD53E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D53E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D53EF"/>
    <w:pPr>
      <w:tabs>
        <w:tab w:val="left" w:pos="7371"/>
      </w:tabs>
      <w:spacing w:after="560"/>
    </w:pPr>
  </w:style>
  <w:style w:type="paragraph" w:customStyle="1" w:styleId="ASN1">
    <w:name w:val="ASN.1"/>
    <w:basedOn w:val="Normal"/>
    <w:rsid w:val="00AD53E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AD53EF"/>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AD53EF"/>
    <w:pPr>
      <w:spacing w:before="80"/>
    </w:pPr>
  </w:style>
  <w:style w:type="paragraph" w:styleId="TOC9">
    <w:name w:val="toc 9"/>
    <w:basedOn w:val="TOC3"/>
    <w:semiHidden/>
    <w:rsid w:val="00AD53EF"/>
  </w:style>
  <w:style w:type="paragraph" w:customStyle="1" w:styleId="headingb">
    <w:name w:val="heading_b"/>
    <w:basedOn w:val="Heading3"/>
    <w:next w:val="Normal"/>
    <w:rsid w:val="00AD53EF"/>
    <w:pPr>
      <w:ind w:left="0" w:firstLine="0"/>
      <w:outlineLvl w:val="9"/>
    </w:pPr>
  </w:style>
  <w:style w:type="paragraph" w:customStyle="1" w:styleId="headingi">
    <w:name w:val="heading_i"/>
    <w:basedOn w:val="Heading3"/>
    <w:next w:val="Normal"/>
    <w:rsid w:val="00AD53EF"/>
    <w:pPr>
      <w:ind w:left="0" w:firstLine="0"/>
      <w:outlineLvl w:val="9"/>
    </w:pPr>
    <w:rPr>
      <w:b w:val="0"/>
      <w:i/>
    </w:rPr>
  </w:style>
  <w:style w:type="character" w:styleId="PageNumber">
    <w:name w:val="page number"/>
    <w:basedOn w:val="DefaultParagraphFont"/>
    <w:rsid w:val="00AD53EF"/>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Headingb0">
    <w:name w:val="Heading_b"/>
    <w:basedOn w:val="Normal"/>
    <w:next w:val="Normal"/>
    <w:rsid w:val="00AD53EF"/>
    <w:pPr>
      <w:keepNext/>
      <w:spacing w:before="160"/>
    </w:pPr>
    <w:rPr>
      <w:b/>
    </w:rPr>
  </w:style>
  <w:style w:type="paragraph" w:customStyle="1" w:styleId="Call0">
    <w:name w:val="Call"/>
    <w:basedOn w:val="Normal"/>
    <w:next w:val="Normal"/>
    <w:link w:val="CallChar"/>
    <w:rsid w:val="00AD53EF"/>
    <w:pPr>
      <w:keepNext/>
      <w:keepLines/>
      <w:spacing w:before="160"/>
      <w:ind w:left="794"/>
    </w:pPr>
    <w:rPr>
      <w:i/>
    </w:rPr>
  </w:style>
  <w:style w:type="paragraph" w:customStyle="1" w:styleId="ResNo">
    <w:name w:val="Res_No"/>
    <w:basedOn w:val="RecNo"/>
    <w:next w:val="Restitle"/>
    <w:link w:val="ResNoChar"/>
    <w:rsid w:val="00AD53EF"/>
  </w:style>
  <w:style w:type="paragraph" w:customStyle="1" w:styleId="Restitle">
    <w:name w:val="Res_title"/>
    <w:basedOn w:val="Rectitle0"/>
    <w:next w:val="Resref"/>
    <w:link w:val="RestitleChar"/>
    <w:rsid w:val="00AD53EF"/>
  </w:style>
  <w:style w:type="character" w:customStyle="1" w:styleId="RestitleChar">
    <w:name w:val="Res_title Char"/>
    <w:basedOn w:val="DefaultParagraphFont"/>
    <w:link w:val="Restitle"/>
    <w:rsid w:val="000C50A8"/>
    <w:rPr>
      <w:rFonts w:ascii="Times New Roman" w:hAnsi="Times New Roman"/>
      <w:b/>
      <w:sz w:val="28"/>
      <w:lang w:val="fr-FR" w:eastAsia="en-US"/>
    </w:rPr>
  </w:style>
  <w:style w:type="character" w:customStyle="1" w:styleId="enumlev1Char">
    <w:name w:val="enumlev1 Char"/>
    <w:basedOn w:val="DefaultParagraphFont"/>
    <w:link w:val="enumlev1"/>
    <w:rsid w:val="000C50A8"/>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0C50A8"/>
    <w:rPr>
      <w:rFonts w:ascii="Times New Roman" w:hAnsi="Times New Roman"/>
      <w:sz w:val="24"/>
      <w:lang w:val="fr-FR" w:eastAsia="en-US"/>
    </w:rPr>
  </w:style>
  <w:style w:type="character" w:customStyle="1" w:styleId="CallChar">
    <w:name w:val="Call Char"/>
    <w:basedOn w:val="DefaultParagraphFont"/>
    <w:link w:val="Call0"/>
    <w:locked/>
    <w:rsid w:val="000C50A8"/>
    <w:rPr>
      <w:rFonts w:ascii="Times New Roman" w:hAnsi="Times New Roman"/>
      <w:i/>
      <w:sz w:val="24"/>
      <w:lang w:val="fr-FR" w:eastAsia="en-US"/>
    </w:rPr>
  </w:style>
  <w:style w:type="character" w:customStyle="1" w:styleId="ResNoChar">
    <w:name w:val="Res_No Char"/>
    <w:basedOn w:val="DefaultParagraphFont"/>
    <w:link w:val="ResNo"/>
    <w:rsid w:val="000C50A8"/>
    <w:rPr>
      <w:rFonts w:ascii="Times New Roman" w:hAnsi="Times New Roman"/>
      <w:b/>
      <w:sz w:val="28"/>
      <w:lang w:val="fr-FR" w:eastAsia="en-US"/>
    </w:rPr>
  </w:style>
  <w:style w:type="character" w:styleId="EndnoteReference">
    <w:name w:val="endnote reference"/>
    <w:basedOn w:val="DefaultParagraphFont"/>
    <w:rsid w:val="00AD53EF"/>
    <w:rPr>
      <w:vertAlign w:val="superscript"/>
    </w:rPr>
  </w:style>
  <w:style w:type="paragraph" w:customStyle="1" w:styleId="Figure0">
    <w:name w:val="Figure"/>
    <w:basedOn w:val="Normal"/>
    <w:next w:val="FigureNotitle"/>
    <w:rsid w:val="00AD53EF"/>
    <w:pPr>
      <w:keepNext/>
      <w:keepLines/>
      <w:spacing w:before="240" w:after="120"/>
      <w:jc w:val="center"/>
    </w:pPr>
  </w:style>
  <w:style w:type="paragraph" w:styleId="Signature">
    <w:name w:val="Signature"/>
    <w:basedOn w:val="Normal"/>
    <w:link w:val="SignatureChar"/>
    <w:rsid w:val="00AD53EF"/>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AD53EF"/>
    <w:rPr>
      <w:rFonts w:ascii="Arial" w:hAnsi="Arial"/>
      <w:sz w:val="22"/>
      <w:lang w:eastAsia="en-US"/>
    </w:rPr>
  </w:style>
  <w:style w:type="paragraph" w:customStyle="1" w:styleId="BodyText0">
    <w:name w:val="BodyText"/>
    <w:basedOn w:val="Normal"/>
    <w:rsid w:val="00AD53EF"/>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D53EF"/>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AD53EF"/>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AD53EF"/>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D53EF"/>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AD53EF"/>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AD53EF"/>
    <w:rPr>
      <w:rFonts w:ascii="CG Times" w:hAnsi="CG Times"/>
      <w:sz w:val="20"/>
    </w:rPr>
  </w:style>
  <w:style w:type="paragraph" w:customStyle="1" w:styleId="ITUbureau">
    <w:name w:val="ITU_bureau"/>
    <w:basedOn w:val="Normal"/>
    <w:rsid w:val="00AD53EF"/>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AD53EF"/>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AD53EF"/>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AD53EF"/>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AD53EF"/>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AD53EF"/>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AD53EF"/>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AD53EF"/>
    <w:pPr>
      <w:tabs>
        <w:tab w:val="left" w:pos="1418"/>
        <w:tab w:val="left" w:pos="1985"/>
        <w:tab w:val="left" w:pos="2268"/>
      </w:tabs>
      <w:ind w:firstLine="1304"/>
    </w:pPr>
  </w:style>
  <w:style w:type="paragraph" w:customStyle="1" w:styleId="NormFoot">
    <w:name w:val="Norm_Foot"/>
    <w:basedOn w:val="Normal"/>
    <w:rsid w:val="00AD53EF"/>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AD53EF"/>
    <w:pPr>
      <w:keepLines/>
      <w:tabs>
        <w:tab w:val="left" w:pos="1361"/>
        <w:tab w:val="left" w:pos="1758"/>
        <w:tab w:val="left" w:pos="2155"/>
        <w:tab w:val="left" w:pos="2552"/>
      </w:tabs>
      <w:ind w:left="567"/>
    </w:pPr>
    <w:rPr>
      <w:rFonts w:ascii="Univers" w:hAnsi="Univers"/>
      <w:sz w:val="22"/>
      <w:lang w:val="en-GB"/>
    </w:rPr>
  </w:style>
  <w:style w:type="character" w:styleId="FollowedHyperlink">
    <w:name w:val="FollowedHyperlink"/>
    <w:basedOn w:val="DefaultParagraphFont"/>
    <w:rsid w:val="00AD53EF"/>
    <w:rPr>
      <w:color w:val="800080"/>
      <w:u w:val="single"/>
    </w:rPr>
  </w:style>
  <w:style w:type="paragraph" w:customStyle="1" w:styleId="FigureNotitle">
    <w:name w:val="Figure_No &amp; title"/>
    <w:basedOn w:val="Normal"/>
    <w:next w:val="Normalaftertitle0"/>
    <w:rsid w:val="00AD53EF"/>
    <w:pPr>
      <w:keepLines/>
      <w:spacing w:before="240" w:after="120"/>
      <w:jc w:val="center"/>
    </w:pPr>
    <w:rPr>
      <w:b/>
    </w:rPr>
  </w:style>
  <w:style w:type="paragraph" w:customStyle="1" w:styleId="Normalaftertitle0">
    <w:name w:val="Normal_after_title"/>
    <w:basedOn w:val="Normal"/>
    <w:next w:val="Normal"/>
    <w:rsid w:val="00AD53EF"/>
    <w:pPr>
      <w:spacing w:before="360"/>
    </w:pPr>
  </w:style>
  <w:style w:type="paragraph" w:customStyle="1" w:styleId="TabletitleBR">
    <w:name w:val="Table_title_BR"/>
    <w:basedOn w:val="Normal"/>
    <w:next w:val="Tablehead0"/>
    <w:rsid w:val="00AD53EF"/>
    <w:pPr>
      <w:keepNext/>
      <w:keepLines/>
      <w:spacing w:before="0" w:after="120"/>
      <w:jc w:val="center"/>
    </w:pPr>
    <w:rPr>
      <w:b/>
    </w:rPr>
  </w:style>
  <w:style w:type="paragraph" w:customStyle="1" w:styleId="Tablehead0">
    <w:name w:val="Table_head"/>
    <w:basedOn w:val="Normal"/>
    <w:next w:val="Tabletext0"/>
    <w:rsid w:val="00AD53E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0"/>
    <w:rsid w:val="00AD53EF"/>
    <w:pPr>
      <w:keepNext/>
      <w:keepLines/>
      <w:spacing w:before="480"/>
      <w:jc w:val="center"/>
    </w:pPr>
    <w:rPr>
      <w:b/>
      <w:sz w:val="28"/>
    </w:rPr>
  </w:style>
  <w:style w:type="paragraph" w:customStyle="1" w:styleId="AppendixNotitle">
    <w:name w:val="Appendix_No &amp; title"/>
    <w:basedOn w:val="AnnexNotitle"/>
    <w:next w:val="Normalaftertitle0"/>
    <w:rsid w:val="00AD53EF"/>
  </w:style>
  <w:style w:type="paragraph" w:customStyle="1" w:styleId="FooterQP">
    <w:name w:val="Footer_QP"/>
    <w:basedOn w:val="Normal"/>
    <w:rsid w:val="00AD53E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0"/>
    <w:rsid w:val="00AD53EF"/>
    <w:pPr>
      <w:spacing w:before="480"/>
      <w:jc w:val="center"/>
    </w:pPr>
    <w:rPr>
      <w:b/>
      <w:sz w:val="28"/>
    </w:rPr>
  </w:style>
  <w:style w:type="paragraph" w:customStyle="1" w:styleId="ArtNo">
    <w:name w:val="Art_No"/>
    <w:basedOn w:val="Normal"/>
    <w:next w:val="Arttitle"/>
    <w:rsid w:val="00AD53EF"/>
    <w:pPr>
      <w:keepNext/>
      <w:keepLines/>
      <w:spacing w:before="480"/>
      <w:jc w:val="center"/>
    </w:pPr>
    <w:rPr>
      <w:caps/>
      <w:sz w:val="28"/>
    </w:rPr>
  </w:style>
  <w:style w:type="paragraph" w:customStyle="1" w:styleId="Arttitle">
    <w:name w:val="Art_title"/>
    <w:basedOn w:val="Normal"/>
    <w:next w:val="Normalaftertitle0"/>
    <w:rsid w:val="00AD53EF"/>
    <w:pPr>
      <w:keepNext/>
      <w:keepLines/>
      <w:spacing w:before="240"/>
      <w:jc w:val="center"/>
    </w:pPr>
    <w:rPr>
      <w:b/>
      <w:sz w:val="28"/>
    </w:rPr>
  </w:style>
  <w:style w:type="paragraph" w:customStyle="1" w:styleId="ChapNo">
    <w:name w:val="Chap_No"/>
    <w:basedOn w:val="Normal"/>
    <w:next w:val="Chaptitle"/>
    <w:rsid w:val="00AD53EF"/>
    <w:pPr>
      <w:keepNext/>
      <w:keepLines/>
      <w:spacing w:before="480"/>
      <w:jc w:val="center"/>
    </w:pPr>
    <w:rPr>
      <w:b/>
      <w:caps/>
      <w:sz w:val="28"/>
    </w:rPr>
  </w:style>
  <w:style w:type="paragraph" w:customStyle="1" w:styleId="Chaptitle">
    <w:name w:val="Chap_title"/>
    <w:basedOn w:val="Normal"/>
    <w:next w:val="Normalaftertitle0"/>
    <w:rsid w:val="00AD53EF"/>
    <w:pPr>
      <w:keepNext/>
      <w:keepLines/>
      <w:spacing w:before="240"/>
      <w:jc w:val="center"/>
    </w:pPr>
    <w:rPr>
      <w:b/>
      <w:sz w:val="28"/>
    </w:rPr>
  </w:style>
  <w:style w:type="paragraph" w:customStyle="1" w:styleId="Formal">
    <w:name w:val="Formal"/>
    <w:basedOn w:val="ASN1"/>
    <w:rsid w:val="00AD53EF"/>
    <w:rPr>
      <w:b w:val="0"/>
    </w:rPr>
  </w:style>
  <w:style w:type="paragraph" w:customStyle="1" w:styleId="Equationlegend0">
    <w:name w:val="Equation_legend"/>
    <w:basedOn w:val="Normal"/>
    <w:rsid w:val="00AD53EF"/>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AD53EF"/>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0"/>
    <w:rsid w:val="00AD53EF"/>
    <w:pPr>
      <w:keepNext/>
      <w:keepLines/>
      <w:spacing w:before="480"/>
      <w:jc w:val="center"/>
    </w:pPr>
    <w:rPr>
      <w:caps/>
      <w:sz w:val="28"/>
    </w:rPr>
  </w:style>
  <w:style w:type="paragraph" w:customStyle="1" w:styleId="Rectitle0">
    <w:name w:val="Rec_title"/>
    <w:basedOn w:val="Normal"/>
    <w:next w:val="Normalaftertitle0"/>
    <w:rsid w:val="00AD53EF"/>
    <w:pPr>
      <w:keepNext/>
      <w:keepLines/>
      <w:spacing w:before="360"/>
      <w:jc w:val="center"/>
    </w:pPr>
    <w:rPr>
      <w:b/>
      <w:sz w:val="28"/>
    </w:rPr>
  </w:style>
  <w:style w:type="paragraph" w:customStyle="1" w:styleId="QuestionNoBR">
    <w:name w:val="Question_No_BR"/>
    <w:basedOn w:val="RecNoBR"/>
    <w:next w:val="Questiontitle"/>
    <w:rsid w:val="00AD53EF"/>
  </w:style>
  <w:style w:type="paragraph" w:customStyle="1" w:styleId="Questiontitle">
    <w:name w:val="Question_title"/>
    <w:basedOn w:val="Rectitle0"/>
    <w:next w:val="Questionref"/>
    <w:rsid w:val="00AD53EF"/>
  </w:style>
  <w:style w:type="paragraph" w:customStyle="1" w:styleId="Questionref">
    <w:name w:val="Question_ref"/>
    <w:basedOn w:val="Recref"/>
    <w:next w:val="Questiondate"/>
    <w:rsid w:val="00AD53EF"/>
  </w:style>
  <w:style w:type="paragraph" w:customStyle="1" w:styleId="Recref">
    <w:name w:val="Rec_ref"/>
    <w:basedOn w:val="Normal"/>
    <w:next w:val="Recdate"/>
    <w:rsid w:val="00AD53E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AD53E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D53EF"/>
  </w:style>
  <w:style w:type="paragraph" w:customStyle="1" w:styleId="Figurewithouttitle">
    <w:name w:val="Figure_without_title"/>
    <w:basedOn w:val="Normal"/>
    <w:next w:val="Normalaftertitle0"/>
    <w:rsid w:val="00AD53EF"/>
    <w:pPr>
      <w:keepLines/>
      <w:spacing w:before="240" w:after="120"/>
      <w:jc w:val="center"/>
    </w:pPr>
  </w:style>
  <w:style w:type="paragraph" w:customStyle="1" w:styleId="Headingi0">
    <w:name w:val="Heading_i"/>
    <w:basedOn w:val="Normal"/>
    <w:next w:val="Normal"/>
    <w:rsid w:val="00AD53EF"/>
    <w:pPr>
      <w:keepNext/>
      <w:spacing w:before="160"/>
    </w:pPr>
    <w:rPr>
      <w:i/>
    </w:rPr>
  </w:style>
  <w:style w:type="paragraph" w:customStyle="1" w:styleId="RepNoBR">
    <w:name w:val="Rep_No_BR"/>
    <w:basedOn w:val="RecNoBR"/>
    <w:next w:val="Reptitle"/>
    <w:rsid w:val="00AD53EF"/>
  </w:style>
  <w:style w:type="paragraph" w:customStyle="1" w:styleId="Reptitle">
    <w:name w:val="Rep_title"/>
    <w:basedOn w:val="Rectitle0"/>
    <w:next w:val="Repref"/>
    <w:rsid w:val="00AD53EF"/>
  </w:style>
  <w:style w:type="paragraph" w:customStyle="1" w:styleId="Repref">
    <w:name w:val="Rep_ref"/>
    <w:basedOn w:val="Recref"/>
    <w:next w:val="Repdate"/>
    <w:rsid w:val="00AD53EF"/>
  </w:style>
  <w:style w:type="paragraph" w:customStyle="1" w:styleId="Repdate">
    <w:name w:val="Rep_date"/>
    <w:basedOn w:val="Recdate"/>
    <w:next w:val="Normalaftertitle0"/>
    <w:rsid w:val="00AD53EF"/>
  </w:style>
  <w:style w:type="paragraph" w:customStyle="1" w:styleId="ResNoBR">
    <w:name w:val="Res_No_BR"/>
    <w:basedOn w:val="RecNoBR"/>
    <w:next w:val="Restitle"/>
    <w:rsid w:val="00AD53EF"/>
  </w:style>
  <w:style w:type="paragraph" w:customStyle="1" w:styleId="Resref">
    <w:name w:val="Res_ref"/>
    <w:basedOn w:val="Recref"/>
    <w:next w:val="Resdate"/>
    <w:rsid w:val="00AD53EF"/>
  </w:style>
  <w:style w:type="paragraph" w:customStyle="1" w:styleId="Resdate">
    <w:name w:val="Res_date"/>
    <w:basedOn w:val="Recdate"/>
    <w:next w:val="Normalaftertitle0"/>
    <w:rsid w:val="00AD53EF"/>
  </w:style>
  <w:style w:type="paragraph" w:customStyle="1" w:styleId="Section1">
    <w:name w:val="Section_1"/>
    <w:basedOn w:val="Normal"/>
    <w:next w:val="Normal"/>
    <w:rsid w:val="00AD53E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D53EF"/>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AD53EF"/>
    <w:pPr>
      <w:keepNext/>
      <w:keepLines/>
      <w:spacing w:before="480" w:after="80"/>
      <w:jc w:val="center"/>
    </w:pPr>
    <w:rPr>
      <w:caps/>
      <w:sz w:val="28"/>
    </w:rPr>
  </w:style>
  <w:style w:type="paragraph" w:customStyle="1" w:styleId="Partref">
    <w:name w:val="Part_ref"/>
    <w:basedOn w:val="Normal"/>
    <w:next w:val="Parttitle"/>
    <w:rsid w:val="00AD53EF"/>
    <w:pPr>
      <w:keepNext/>
      <w:keepLines/>
      <w:spacing w:before="280"/>
      <w:jc w:val="center"/>
    </w:pPr>
  </w:style>
  <w:style w:type="paragraph" w:customStyle="1" w:styleId="Parttitle">
    <w:name w:val="Part_title"/>
    <w:basedOn w:val="Normal"/>
    <w:next w:val="Normalaftertitle0"/>
    <w:rsid w:val="00AD53EF"/>
    <w:pPr>
      <w:keepNext/>
      <w:keepLines/>
      <w:spacing w:before="240" w:after="280"/>
      <w:jc w:val="center"/>
    </w:pPr>
    <w:rPr>
      <w:b/>
      <w:sz w:val="28"/>
    </w:rPr>
  </w:style>
  <w:style w:type="paragraph" w:customStyle="1" w:styleId="RecNo">
    <w:name w:val="Rec_No"/>
    <w:basedOn w:val="Normal"/>
    <w:next w:val="Rectitle0"/>
    <w:rsid w:val="00AD53EF"/>
    <w:pPr>
      <w:keepNext/>
      <w:keepLines/>
      <w:spacing w:before="0"/>
    </w:pPr>
    <w:rPr>
      <w:b/>
      <w:sz w:val="28"/>
    </w:rPr>
  </w:style>
  <w:style w:type="paragraph" w:customStyle="1" w:styleId="QuestionNo">
    <w:name w:val="Question_No"/>
    <w:basedOn w:val="RecNo"/>
    <w:next w:val="Questiontitle"/>
    <w:rsid w:val="00AD53EF"/>
  </w:style>
  <w:style w:type="paragraph" w:customStyle="1" w:styleId="Reftext0">
    <w:name w:val="Ref_text"/>
    <w:basedOn w:val="Normal"/>
    <w:rsid w:val="00AD53EF"/>
    <w:pPr>
      <w:ind w:left="794" w:hanging="794"/>
    </w:pPr>
  </w:style>
  <w:style w:type="paragraph" w:customStyle="1" w:styleId="Reftitle0">
    <w:name w:val="Ref_title"/>
    <w:basedOn w:val="Normal"/>
    <w:next w:val="Reftext0"/>
    <w:rsid w:val="00AD53EF"/>
    <w:pPr>
      <w:spacing w:before="480"/>
      <w:jc w:val="center"/>
    </w:pPr>
    <w:rPr>
      <w:b/>
    </w:rPr>
  </w:style>
  <w:style w:type="paragraph" w:customStyle="1" w:styleId="RepNo">
    <w:name w:val="Rep_No"/>
    <w:basedOn w:val="RecNo"/>
    <w:next w:val="Reptitle"/>
    <w:rsid w:val="00AD53EF"/>
  </w:style>
  <w:style w:type="paragraph" w:customStyle="1" w:styleId="SectionNo">
    <w:name w:val="Section_No"/>
    <w:basedOn w:val="Normal"/>
    <w:next w:val="Sectiontitle"/>
    <w:rsid w:val="00AD53EF"/>
    <w:pPr>
      <w:keepNext/>
      <w:keepLines/>
      <w:spacing w:before="480" w:after="80"/>
      <w:jc w:val="center"/>
    </w:pPr>
    <w:rPr>
      <w:caps/>
      <w:sz w:val="28"/>
    </w:rPr>
  </w:style>
  <w:style w:type="paragraph" w:customStyle="1" w:styleId="Sectiontitle">
    <w:name w:val="Section_title"/>
    <w:basedOn w:val="Normal"/>
    <w:next w:val="Normalaftertitle0"/>
    <w:rsid w:val="00AD53EF"/>
    <w:pPr>
      <w:keepNext/>
      <w:keepLines/>
      <w:spacing w:before="480" w:after="280"/>
      <w:jc w:val="center"/>
    </w:pPr>
    <w:rPr>
      <w:b/>
      <w:sz w:val="28"/>
    </w:rPr>
  </w:style>
  <w:style w:type="paragraph" w:customStyle="1" w:styleId="Source">
    <w:name w:val="Source"/>
    <w:basedOn w:val="Normal"/>
    <w:next w:val="Normalaftertitle0"/>
    <w:rsid w:val="00AD53EF"/>
    <w:pPr>
      <w:spacing w:before="840" w:after="200"/>
      <w:jc w:val="center"/>
    </w:pPr>
    <w:rPr>
      <w:b/>
      <w:sz w:val="28"/>
    </w:rPr>
  </w:style>
  <w:style w:type="paragraph" w:customStyle="1" w:styleId="SpecialFooter">
    <w:name w:val="Special Footer"/>
    <w:basedOn w:val="Footer"/>
    <w:rsid w:val="00AD53EF"/>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D53EF"/>
    <w:pPr>
      <w:keepNext/>
      <w:keepLines/>
      <w:spacing w:before="360" w:after="120"/>
      <w:jc w:val="center"/>
    </w:pPr>
    <w:rPr>
      <w:b/>
    </w:rPr>
  </w:style>
  <w:style w:type="paragraph" w:customStyle="1" w:styleId="Tableref">
    <w:name w:val="Table_ref"/>
    <w:basedOn w:val="Normal"/>
    <w:next w:val="TabletitleBR"/>
    <w:rsid w:val="00AD53EF"/>
    <w:pPr>
      <w:keepNext/>
      <w:spacing w:before="0" w:after="120"/>
      <w:jc w:val="center"/>
    </w:pPr>
  </w:style>
  <w:style w:type="paragraph" w:customStyle="1" w:styleId="Title1">
    <w:name w:val="Title 1"/>
    <w:basedOn w:val="Source"/>
    <w:next w:val="Title2"/>
    <w:rsid w:val="00AD53E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D53EF"/>
  </w:style>
  <w:style w:type="paragraph" w:customStyle="1" w:styleId="Title3">
    <w:name w:val="Title 3"/>
    <w:basedOn w:val="Title2"/>
    <w:next w:val="Title4"/>
    <w:rsid w:val="00AD53EF"/>
    <w:rPr>
      <w:caps w:val="0"/>
    </w:rPr>
  </w:style>
  <w:style w:type="paragraph" w:customStyle="1" w:styleId="Title4">
    <w:name w:val="Title 4"/>
    <w:basedOn w:val="Title3"/>
    <w:next w:val="Heading1"/>
    <w:rsid w:val="00AD53EF"/>
    <w:rPr>
      <w:b/>
    </w:rPr>
  </w:style>
  <w:style w:type="character" w:customStyle="1" w:styleId="Artref">
    <w:name w:val="Art_ref"/>
    <w:basedOn w:val="DefaultParagraphFont"/>
    <w:rsid w:val="00AD53EF"/>
  </w:style>
  <w:style w:type="character" w:customStyle="1" w:styleId="Appdef">
    <w:name w:val="App_def"/>
    <w:basedOn w:val="DefaultParagraphFont"/>
    <w:rsid w:val="00AD53EF"/>
    <w:rPr>
      <w:rFonts w:ascii="Times New Roman" w:hAnsi="Times New Roman"/>
      <w:b/>
    </w:rPr>
  </w:style>
  <w:style w:type="character" w:customStyle="1" w:styleId="Appref">
    <w:name w:val="App_ref"/>
    <w:basedOn w:val="DefaultParagraphFont"/>
    <w:rsid w:val="00AD53EF"/>
  </w:style>
  <w:style w:type="character" w:customStyle="1" w:styleId="Artdef">
    <w:name w:val="Art_def"/>
    <w:basedOn w:val="DefaultParagraphFont"/>
    <w:rsid w:val="00AD53EF"/>
    <w:rPr>
      <w:rFonts w:ascii="Times New Roman" w:hAnsi="Times New Roman"/>
      <w:b/>
    </w:rPr>
  </w:style>
  <w:style w:type="character" w:customStyle="1" w:styleId="Recdef">
    <w:name w:val="Rec_def"/>
    <w:basedOn w:val="DefaultParagraphFont"/>
    <w:rsid w:val="00AD53EF"/>
    <w:rPr>
      <w:b/>
    </w:rPr>
  </w:style>
  <w:style w:type="character" w:customStyle="1" w:styleId="Resdef">
    <w:name w:val="Res_def"/>
    <w:basedOn w:val="DefaultParagraphFont"/>
    <w:rsid w:val="00AD53EF"/>
    <w:rPr>
      <w:rFonts w:ascii="Times New Roman" w:hAnsi="Times New Roman"/>
      <w:b/>
    </w:rPr>
  </w:style>
  <w:style w:type="character" w:customStyle="1" w:styleId="Tablefreq">
    <w:name w:val="Table_freq"/>
    <w:basedOn w:val="DefaultParagraphFont"/>
    <w:rsid w:val="00AD53EF"/>
    <w:rPr>
      <w:b/>
      <w:color w:val="auto"/>
    </w:rPr>
  </w:style>
  <w:style w:type="paragraph" w:customStyle="1" w:styleId="TableNoBR">
    <w:name w:val="Table_No_BR"/>
    <w:basedOn w:val="Normal"/>
    <w:next w:val="TabletitleBR"/>
    <w:rsid w:val="00AD53EF"/>
    <w:pPr>
      <w:keepNext/>
      <w:spacing w:before="560" w:after="120"/>
      <w:jc w:val="center"/>
    </w:pPr>
    <w:rPr>
      <w:caps/>
    </w:rPr>
  </w:style>
  <w:style w:type="paragraph" w:customStyle="1" w:styleId="FiguretitleBR">
    <w:name w:val="Figure_title_BR"/>
    <w:basedOn w:val="TabletitleBR"/>
    <w:next w:val="Figurewithouttitle"/>
    <w:rsid w:val="00AD53EF"/>
    <w:pPr>
      <w:keepNext w:val="0"/>
      <w:spacing w:after="480"/>
    </w:pPr>
  </w:style>
  <w:style w:type="paragraph" w:customStyle="1" w:styleId="FigureNoBR">
    <w:name w:val="Figure_No_BR"/>
    <w:basedOn w:val="Normal"/>
    <w:next w:val="FiguretitleBR"/>
    <w:rsid w:val="00AD53EF"/>
    <w:pPr>
      <w:keepNext/>
      <w:keepLines/>
      <w:spacing w:before="480" w:after="120"/>
      <w:jc w:val="center"/>
    </w:pPr>
    <w:rPr>
      <w:caps/>
    </w:rPr>
  </w:style>
  <w:style w:type="paragraph" w:styleId="BalloonText">
    <w:name w:val="Balloon Text"/>
    <w:basedOn w:val="Normal"/>
    <w:link w:val="BalloonTextChar"/>
    <w:rsid w:val="00BE5228"/>
    <w:pPr>
      <w:spacing w:before="0"/>
    </w:pPr>
    <w:rPr>
      <w:rFonts w:ascii="Tahoma" w:hAnsi="Tahoma" w:cs="Tahoma"/>
      <w:sz w:val="16"/>
      <w:szCs w:val="16"/>
    </w:rPr>
  </w:style>
  <w:style w:type="character" w:customStyle="1" w:styleId="BalloonTextChar">
    <w:name w:val="Balloon Text Char"/>
    <w:basedOn w:val="DefaultParagraphFont"/>
    <w:link w:val="BalloonText"/>
    <w:rsid w:val="00BE5228"/>
    <w:rPr>
      <w:rFonts w:ascii="Tahoma" w:hAnsi="Tahoma" w:cs="Tahoma"/>
      <w:sz w:val="16"/>
      <w:szCs w:val="16"/>
      <w:lang w:val="fr-FR" w:eastAsia="en-US"/>
    </w:rPr>
  </w:style>
  <w:style w:type="paragraph" w:styleId="ListParagraph">
    <w:name w:val="List Paragraph"/>
    <w:basedOn w:val="Normal"/>
    <w:uiPriority w:val="34"/>
    <w:qFormat/>
    <w:rsid w:val="0007666A"/>
    <w:pPr>
      <w:overflowPunct/>
      <w:autoSpaceDE/>
      <w:autoSpaceDN/>
      <w:adjustRightInd/>
      <w:ind w:left="720"/>
      <w:contextualSpacing/>
      <w:textAlignment w:val="auto"/>
    </w:pPr>
    <w:rPr>
      <w:lang w:val="en-GB"/>
    </w:rPr>
  </w:style>
  <w:style w:type="paragraph" w:customStyle="1" w:styleId="LSDeadline">
    <w:name w:val="LSDeadline"/>
    <w:basedOn w:val="Normal"/>
    <w:rsid w:val="0007666A"/>
    <w:rPr>
      <w:b/>
      <w:bCs/>
      <w:lang w:val="en-GB"/>
    </w:rPr>
  </w:style>
  <w:style w:type="paragraph" w:customStyle="1" w:styleId="LSForAction">
    <w:name w:val="LSForAction"/>
    <w:basedOn w:val="Normal"/>
    <w:rsid w:val="0007666A"/>
    <w:rPr>
      <w:b/>
      <w:bCs/>
      <w:lang w:val="en-GB"/>
    </w:rPr>
  </w:style>
  <w:style w:type="paragraph" w:customStyle="1" w:styleId="LSForInfo">
    <w:name w:val="LSForInfo"/>
    <w:basedOn w:val="LSForAction"/>
    <w:rsid w:val="0007666A"/>
  </w:style>
  <w:style w:type="paragraph" w:customStyle="1" w:styleId="LSForComment">
    <w:name w:val="LSForComment"/>
    <w:basedOn w:val="LSForAction"/>
    <w:rsid w:val="0007666A"/>
  </w:style>
  <w:style w:type="paragraph" w:customStyle="1" w:styleId="itu">
    <w:name w:val="itu"/>
    <w:basedOn w:val="Normal"/>
    <w:rsid w:val="0089627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basedOn w:val="DefaultParagraphFont"/>
    <w:link w:val="Footer"/>
    <w:rsid w:val="00D74A36"/>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E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D53EF"/>
    <w:pPr>
      <w:keepNext/>
      <w:keepLines/>
      <w:spacing w:before="360"/>
      <w:ind w:left="794" w:hanging="794"/>
      <w:outlineLvl w:val="0"/>
    </w:pPr>
    <w:rPr>
      <w:b/>
    </w:rPr>
  </w:style>
  <w:style w:type="paragraph" w:styleId="Heading2">
    <w:name w:val="heading 2"/>
    <w:basedOn w:val="Heading1"/>
    <w:next w:val="Normal"/>
    <w:qFormat/>
    <w:rsid w:val="00AD53EF"/>
    <w:pPr>
      <w:spacing w:before="240"/>
      <w:outlineLvl w:val="1"/>
    </w:pPr>
  </w:style>
  <w:style w:type="paragraph" w:styleId="Heading3">
    <w:name w:val="heading 3"/>
    <w:basedOn w:val="Heading1"/>
    <w:next w:val="Normal"/>
    <w:qFormat/>
    <w:rsid w:val="00AD53EF"/>
    <w:pPr>
      <w:spacing w:before="160"/>
      <w:outlineLvl w:val="2"/>
    </w:pPr>
  </w:style>
  <w:style w:type="paragraph" w:styleId="Heading4">
    <w:name w:val="heading 4"/>
    <w:basedOn w:val="Heading3"/>
    <w:next w:val="Normal"/>
    <w:qFormat/>
    <w:rsid w:val="00AD53EF"/>
    <w:pPr>
      <w:tabs>
        <w:tab w:val="clear" w:pos="794"/>
        <w:tab w:val="left" w:pos="1021"/>
      </w:tabs>
      <w:ind w:left="1021" w:hanging="1021"/>
      <w:outlineLvl w:val="3"/>
    </w:pPr>
  </w:style>
  <w:style w:type="paragraph" w:styleId="Heading5">
    <w:name w:val="heading 5"/>
    <w:basedOn w:val="Heading4"/>
    <w:next w:val="Normal"/>
    <w:qFormat/>
    <w:rsid w:val="00AD53EF"/>
    <w:pPr>
      <w:outlineLvl w:val="4"/>
    </w:pPr>
  </w:style>
  <w:style w:type="paragraph" w:styleId="Heading6">
    <w:name w:val="heading 6"/>
    <w:basedOn w:val="Heading4"/>
    <w:next w:val="Normal"/>
    <w:qFormat/>
    <w:rsid w:val="00AD53EF"/>
    <w:pPr>
      <w:tabs>
        <w:tab w:val="clear" w:pos="1021"/>
        <w:tab w:val="clear" w:pos="1191"/>
      </w:tabs>
      <w:ind w:left="1588" w:hanging="1588"/>
      <w:outlineLvl w:val="5"/>
    </w:pPr>
  </w:style>
  <w:style w:type="paragraph" w:styleId="Heading7">
    <w:name w:val="heading 7"/>
    <w:basedOn w:val="Heading6"/>
    <w:next w:val="Normal"/>
    <w:qFormat/>
    <w:rsid w:val="00AD53EF"/>
    <w:pPr>
      <w:outlineLvl w:val="6"/>
    </w:pPr>
  </w:style>
  <w:style w:type="paragraph" w:styleId="Heading8">
    <w:name w:val="heading 8"/>
    <w:basedOn w:val="Heading6"/>
    <w:next w:val="Normal"/>
    <w:qFormat/>
    <w:rsid w:val="00AD53EF"/>
    <w:pPr>
      <w:outlineLvl w:val="7"/>
    </w:pPr>
  </w:style>
  <w:style w:type="paragraph" w:styleId="Heading9">
    <w:name w:val="heading 9"/>
    <w:basedOn w:val="Heading6"/>
    <w:next w:val="Normal"/>
    <w:qFormat/>
    <w:rsid w:val="00AD53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AD53EF"/>
  </w:style>
  <w:style w:type="paragraph" w:styleId="TOC7">
    <w:name w:val="toc 7"/>
    <w:basedOn w:val="TOC4"/>
    <w:rsid w:val="00AD53EF"/>
  </w:style>
  <w:style w:type="paragraph" w:styleId="TOC6">
    <w:name w:val="toc 6"/>
    <w:basedOn w:val="TOC4"/>
    <w:rsid w:val="00AD53EF"/>
  </w:style>
  <w:style w:type="paragraph" w:styleId="TOC5">
    <w:name w:val="toc 5"/>
    <w:basedOn w:val="TOC4"/>
    <w:rsid w:val="00AD53EF"/>
  </w:style>
  <w:style w:type="paragraph" w:styleId="TOC4">
    <w:name w:val="toc 4"/>
    <w:basedOn w:val="TOC3"/>
    <w:rsid w:val="00AD53EF"/>
  </w:style>
  <w:style w:type="paragraph" w:styleId="TOC3">
    <w:name w:val="toc 3"/>
    <w:basedOn w:val="TOC2"/>
    <w:rsid w:val="00AD53EF"/>
  </w:style>
  <w:style w:type="paragraph" w:styleId="TOC2">
    <w:name w:val="toc 2"/>
    <w:basedOn w:val="TOC1"/>
    <w:rsid w:val="00AD53EF"/>
    <w:pPr>
      <w:spacing w:before="80"/>
      <w:ind w:left="1531" w:hanging="851"/>
    </w:pPr>
  </w:style>
  <w:style w:type="paragraph" w:styleId="TOC1">
    <w:name w:val="toc 1"/>
    <w:basedOn w:val="Normal"/>
    <w:rsid w:val="00AD53E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Index7">
    <w:name w:val="index 7"/>
    <w:basedOn w:val="Normal"/>
    <w:next w:val="Normal"/>
    <w:semiHidden/>
    <w:rsid w:val="00AD53EF"/>
    <w:pPr>
      <w:ind w:left="1698"/>
    </w:pPr>
  </w:style>
  <w:style w:type="paragraph" w:styleId="Index6">
    <w:name w:val="index 6"/>
    <w:basedOn w:val="Normal"/>
    <w:next w:val="Normal"/>
    <w:semiHidden/>
    <w:rsid w:val="00AD53EF"/>
    <w:pPr>
      <w:ind w:left="1415"/>
    </w:pPr>
  </w:style>
  <w:style w:type="paragraph" w:styleId="Index5">
    <w:name w:val="index 5"/>
    <w:basedOn w:val="Normal"/>
    <w:next w:val="Normal"/>
    <w:semiHidden/>
    <w:rsid w:val="00AD53EF"/>
    <w:pPr>
      <w:ind w:left="1132"/>
    </w:pPr>
  </w:style>
  <w:style w:type="paragraph" w:styleId="Index4">
    <w:name w:val="index 4"/>
    <w:basedOn w:val="Normal"/>
    <w:next w:val="Normal"/>
    <w:semiHidden/>
    <w:rsid w:val="00AD53EF"/>
    <w:pPr>
      <w:ind w:left="849"/>
    </w:pPr>
  </w:style>
  <w:style w:type="paragraph" w:styleId="Index3">
    <w:name w:val="index 3"/>
    <w:basedOn w:val="Normal"/>
    <w:next w:val="Normal"/>
    <w:rsid w:val="00AD53EF"/>
    <w:pPr>
      <w:ind w:left="566"/>
    </w:pPr>
  </w:style>
  <w:style w:type="paragraph" w:styleId="Index2">
    <w:name w:val="index 2"/>
    <w:basedOn w:val="Normal"/>
    <w:next w:val="Normal"/>
    <w:rsid w:val="00AD53EF"/>
    <w:pPr>
      <w:ind w:left="283"/>
    </w:pPr>
  </w:style>
  <w:style w:type="paragraph" w:styleId="Index1">
    <w:name w:val="index 1"/>
    <w:basedOn w:val="Normal"/>
    <w:next w:val="Normal"/>
    <w:rsid w:val="00AD53EF"/>
  </w:style>
  <w:style w:type="character" w:styleId="LineNumber">
    <w:name w:val="line number"/>
    <w:basedOn w:val="DefaultParagraphFont"/>
    <w:rsid w:val="00AD53EF"/>
  </w:style>
  <w:style w:type="paragraph" w:styleId="IndexHeading">
    <w:name w:val="index heading"/>
    <w:basedOn w:val="Normal"/>
    <w:next w:val="Index1"/>
    <w:semiHidden/>
    <w:rsid w:val="00AD53EF"/>
  </w:style>
  <w:style w:type="paragraph" w:styleId="Footer">
    <w:name w:val="footer"/>
    <w:basedOn w:val="Normal"/>
    <w:link w:val="FooterChar"/>
    <w:rsid w:val="00AD53E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AD53E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AD53EF"/>
    <w:rPr>
      <w:position w:val="6"/>
      <w:sz w:val="18"/>
    </w:rPr>
  </w:style>
  <w:style w:type="paragraph" w:styleId="FootnoteText">
    <w:name w:val="footnote text"/>
    <w:basedOn w:val="Note"/>
    <w:rsid w:val="00AD53EF"/>
    <w:pPr>
      <w:keepLines/>
      <w:tabs>
        <w:tab w:val="left" w:pos="255"/>
      </w:tabs>
      <w:ind w:left="255" w:hanging="255"/>
    </w:pPr>
  </w:style>
  <w:style w:type="paragraph" w:styleId="NormalIndent">
    <w:name w:val="Normal Indent"/>
    <w:basedOn w:val="Normal"/>
    <w:rsid w:val="00AD53EF"/>
    <w:pPr>
      <w:ind w:left="794"/>
    </w:pPr>
  </w:style>
  <w:style w:type="paragraph" w:customStyle="1" w:styleId="TableLegend">
    <w:name w:val="Table_Legend"/>
    <w:basedOn w:val="TableText"/>
    <w:rsid w:val="00AD53EF"/>
    <w:pPr>
      <w:spacing w:before="120"/>
    </w:pPr>
  </w:style>
  <w:style w:type="paragraph" w:customStyle="1" w:styleId="TableText">
    <w:name w:val="Table_Text"/>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D53EF"/>
    <w:pPr>
      <w:keepLines/>
      <w:spacing w:before="0"/>
    </w:pPr>
    <w:rPr>
      <w:b/>
      <w:caps w:val="0"/>
    </w:rPr>
  </w:style>
  <w:style w:type="paragraph" w:customStyle="1" w:styleId="Table">
    <w:name w:val="Table_#"/>
    <w:basedOn w:val="Normal"/>
    <w:next w:val="TableTitle"/>
    <w:rsid w:val="00AD53EF"/>
    <w:pPr>
      <w:keepNext/>
      <w:spacing w:before="560" w:after="120"/>
      <w:jc w:val="center"/>
    </w:pPr>
    <w:rPr>
      <w:caps/>
    </w:rPr>
  </w:style>
  <w:style w:type="paragraph" w:customStyle="1" w:styleId="enumlev1">
    <w:name w:val="enumlev1"/>
    <w:basedOn w:val="Normal"/>
    <w:link w:val="enumlev1Char"/>
    <w:rsid w:val="00AD53EF"/>
    <w:pPr>
      <w:spacing w:before="80"/>
      <w:ind w:left="794" w:hanging="794"/>
    </w:pPr>
  </w:style>
  <w:style w:type="paragraph" w:customStyle="1" w:styleId="enumlev2">
    <w:name w:val="enumlev2"/>
    <w:basedOn w:val="enumlev1"/>
    <w:rsid w:val="00AD53EF"/>
    <w:pPr>
      <w:ind w:left="1191" w:hanging="397"/>
    </w:pPr>
  </w:style>
  <w:style w:type="paragraph" w:customStyle="1" w:styleId="enumlev3">
    <w:name w:val="enumlev3"/>
    <w:basedOn w:val="enumlev2"/>
    <w:rsid w:val="00AD53EF"/>
    <w:pPr>
      <w:ind w:left="1588"/>
    </w:pPr>
  </w:style>
  <w:style w:type="paragraph" w:customStyle="1" w:styleId="TableHead">
    <w:name w:val="Table_Head"/>
    <w:basedOn w:val="TableText"/>
    <w:rsid w:val="00AD53EF"/>
    <w:pPr>
      <w:keepNext/>
      <w:spacing w:before="80" w:after="80"/>
      <w:jc w:val="center"/>
    </w:pPr>
    <w:rPr>
      <w:b/>
    </w:rPr>
  </w:style>
  <w:style w:type="paragraph" w:customStyle="1" w:styleId="FigureLegend">
    <w:name w:val="Figure_Legend"/>
    <w:basedOn w:val="Normal"/>
    <w:rsid w:val="00AD53E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D53EF"/>
    <w:pPr>
      <w:spacing w:before="480"/>
    </w:pPr>
  </w:style>
  <w:style w:type="paragraph" w:customStyle="1" w:styleId="FigureTitle">
    <w:name w:val="Figure_Title"/>
    <w:basedOn w:val="TableTitle"/>
    <w:next w:val="Normal"/>
    <w:rsid w:val="00AD53EF"/>
    <w:pPr>
      <w:keepNext w:val="0"/>
      <w:spacing w:after="480"/>
    </w:pPr>
  </w:style>
  <w:style w:type="paragraph" w:customStyle="1" w:styleId="Annex">
    <w:name w:val="Annex_#"/>
    <w:basedOn w:val="Normal"/>
    <w:next w:val="AnnexRef"/>
    <w:rsid w:val="00AD53EF"/>
    <w:pPr>
      <w:keepNext/>
      <w:keepLines/>
      <w:spacing w:before="480" w:after="80"/>
      <w:jc w:val="center"/>
    </w:pPr>
    <w:rPr>
      <w:caps/>
    </w:rPr>
  </w:style>
  <w:style w:type="paragraph" w:customStyle="1" w:styleId="AnnexRef">
    <w:name w:val="Annex_Ref"/>
    <w:basedOn w:val="Normal"/>
    <w:next w:val="AnnexTitle"/>
    <w:rsid w:val="00AD53EF"/>
    <w:pPr>
      <w:keepNext/>
      <w:keepLines/>
      <w:jc w:val="center"/>
    </w:pPr>
  </w:style>
  <w:style w:type="paragraph" w:customStyle="1" w:styleId="AnnexTitle">
    <w:name w:val="Annex_Title"/>
    <w:basedOn w:val="Normal"/>
    <w:next w:val="Normal"/>
    <w:rsid w:val="00AD53EF"/>
    <w:pPr>
      <w:keepNext/>
      <w:keepLines/>
      <w:spacing w:before="240" w:after="280"/>
      <w:jc w:val="center"/>
    </w:pPr>
    <w:rPr>
      <w:b/>
    </w:rPr>
  </w:style>
  <w:style w:type="paragraph" w:customStyle="1" w:styleId="Appendix">
    <w:name w:val="Appendix_#"/>
    <w:basedOn w:val="Annex"/>
    <w:next w:val="AppendixRef"/>
    <w:rsid w:val="00AD53EF"/>
  </w:style>
  <w:style w:type="paragraph" w:customStyle="1" w:styleId="AppendixRef">
    <w:name w:val="Appendix_Ref"/>
    <w:basedOn w:val="AnnexRef"/>
    <w:next w:val="AppendixTitle"/>
    <w:rsid w:val="00AD53EF"/>
  </w:style>
  <w:style w:type="paragraph" w:customStyle="1" w:styleId="AppendixTitle">
    <w:name w:val="Appendix_Title"/>
    <w:basedOn w:val="AnnexTitle"/>
    <w:next w:val="Normal"/>
    <w:rsid w:val="00AD53EF"/>
  </w:style>
  <w:style w:type="paragraph" w:customStyle="1" w:styleId="RefTitle">
    <w:name w:val="Ref_Title"/>
    <w:basedOn w:val="Normal"/>
    <w:next w:val="RefText"/>
    <w:rsid w:val="00AD53EF"/>
    <w:pPr>
      <w:spacing w:before="480"/>
      <w:jc w:val="center"/>
    </w:pPr>
    <w:rPr>
      <w:caps/>
    </w:rPr>
  </w:style>
  <w:style w:type="paragraph" w:customStyle="1" w:styleId="RefText">
    <w:name w:val="Ref_Text"/>
    <w:basedOn w:val="Normal"/>
    <w:rsid w:val="00AD53EF"/>
    <w:pPr>
      <w:ind w:left="794" w:hanging="794"/>
    </w:pPr>
  </w:style>
  <w:style w:type="paragraph" w:customStyle="1" w:styleId="Equation">
    <w:name w:val="Equation"/>
    <w:basedOn w:val="Normal"/>
    <w:rsid w:val="00AD53EF"/>
    <w:pPr>
      <w:tabs>
        <w:tab w:val="clear" w:pos="1191"/>
        <w:tab w:val="clear" w:pos="1588"/>
        <w:tab w:val="clear" w:pos="1985"/>
        <w:tab w:val="center" w:pos="4820"/>
        <w:tab w:val="right" w:pos="9639"/>
      </w:tabs>
    </w:pPr>
  </w:style>
  <w:style w:type="paragraph" w:customStyle="1" w:styleId="Head">
    <w:name w:val="Head"/>
    <w:basedOn w:val="Normal"/>
    <w:rsid w:val="00AD53E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D53EF"/>
    <w:pPr>
      <w:keepNext/>
      <w:keepLines/>
      <w:spacing w:before="240"/>
      <w:jc w:val="center"/>
    </w:pPr>
    <w:rPr>
      <w:b/>
      <w:caps/>
    </w:rPr>
  </w:style>
  <w:style w:type="paragraph" w:customStyle="1" w:styleId="Normalaftertitle">
    <w:name w:val="Normal after title"/>
    <w:basedOn w:val="Normal"/>
    <w:next w:val="Normal"/>
    <w:link w:val="NormalaftertitleChar"/>
    <w:rsid w:val="00AD53EF"/>
    <w:pPr>
      <w:spacing w:before="320"/>
    </w:pPr>
  </w:style>
  <w:style w:type="paragraph" w:customStyle="1" w:styleId="call">
    <w:name w:val="call"/>
    <w:basedOn w:val="Normal"/>
    <w:next w:val="Normal"/>
    <w:rsid w:val="00AD53EF"/>
    <w:pPr>
      <w:keepNext/>
      <w:keepLines/>
      <w:spacing w:before="160"/>
      <w:ind w:left="794"/>
    </w:pPr>
    <w:rPr>
      <w:i/>
    </w:rPr>
  </w:style>
  <w:style w:type="paragraph" w:customStyle="1" w:styleId="Rec">
    <w:name w:val="Rec_#"/>
    <w:basedOn w:val="Normal"/>
    <w:next w:val="RecTitle"/>
    <w:rsid w:val="00AD53EF"/>
    <w:pPr>
      <w:keepNext/>
      <w:keepLines/>
      <w:spacing w:before="480"/>
      <w:jc w:val="center"/>
    </w:pPr>
    <w:rPr>
      <w:caps/>
    </w:rPr>
  </w:style>
  <w:style w:type="paragraph" w:customStyle="1" w:styleId="toc0">
    <w:name w:val="toc 0"/>
    <w:basedOn w:val="Normal"/>
    <w:next w:val="TOC1"/>
    <w:rsid w:val="00AD53EF"/>
    <w:pPr>
      <w:tabs>
        <w:tab w:val="clear" w:pos="794"/>
        <w:tab w:val="clear" w:pos="1191"/>
        <w:tab w:val="clear" w:pos="1588"/>
        <w:tab w:val="clear" w:pos="1985"/>
        <w:tab w:val="right" w:pos="9639"/>
      </w:tabs>
    </w:pPr>
    <w:rPr>
      <w:b/>
    </w:rPr>
  </w:style>
  <w:style w:type="paragraph" w:styleId="List">
    <w:name w:val="List"/>
    <w:basedOn w:val="Normal"/>
    <w:rsid w:val="00AD53E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D53E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D53E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D53EF"/>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AD53EF"/>
    <w:rPr>
      <w:color w:val="0000FF"/>
      <w:u w:val="single"/>
    </w:rPr>
  </w:style>
  <w:style w:type="paragraph" w:customStyle="1" w:styleId="Keywords">
    <w:name w:val="Keywords"/>
    <w:basedOn w:val="Normal"/>
    <w:rsid w:val="00AD53EF"/>
    <w:pPr>
      <w:tabs>
        <w:tab w:val="clear" w:pos="1191"/>
        <w:tab w:val="clear" w:pos="1588"/>
      </w:tabs>
      <w:ind w:left="794" w:hanging="794"/>
    </w:pPr>
  </w:style>
  <w:style w:type="paragraph" w:styleId="BodyText">
    <w:name w:val="Body Text"/>
    <w:basedOn w:val="Normal"/>
    <w:rsid w:val="002D7766"/>
    <w:pPr>
      <w:spacing w:after="120"/>
    </w:pPr>
  </w:style>
  <w:style w:type="paragraph" w:customStyle="1" w:styleId="EquationLegend">
    <w:name w:val="Equation_Legend"/>
    <w:basedOn w:val="Normal"/>
    <w:rsid w:val="00AD53E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D53E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D53EF"/>
    <w:pPr>
      <w:tabs>
        <w:tab w:val="left" w:pos="7371"/>
      </w:tabs>
      <w:spacing w:after="560"/>
    </w:pPr>
  </w:style>
  <w:style w:type="paragraph" w:customStyle="1" w:styleId="ASN1">
    <w:name w:val="ASN.1"/>
    <w:basedOn w:val="Normal"/>
    <w:rsid w:val="00AD53E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rstFooter">
    <w:name w:val="FirstFooter"/>
    <w:basedOn w:val="Footer"/>
    <w:rsid w:val="00AD53EF"/>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AD53EF"/>
    <w:pPr>
      <w:spacing w:before="80"/>
    </w:pPr>
  </w:style>
  <w:style w:type="paragraph" w:styleId="TOC9">
    <w:name w:val="toc 9"/>
    <w:basedOn w:val="TOC3"/>
    <w:semiHidden/>
    <w:rsid w:val="00AD53EF"/>
  </w:style>
  <w:style w:type="paragraph" w:customStyle="1" w:styleId="headingb">
    <w:name w:val="heading_b"/>
    <w:basedOn w:val="Heading3"/>
    <w:next w:val="Normal"/>
    <w:rsid w:val="00AD53EF"/>
    <w:pPr>
      <w:ind w:left="0" w:firstLine="0"/>
      <w:outlineLvl w:val="9"/>
    </w:pPr>
  </w:style>
  <w:style w:type="paragraph" w:customStyle="1" w:styleId="headingi">
    <w:name w:val="heading_i"/>
    <w:basedOn w:val="Heading3"/>
    <w:next w:val="Normal"/>
    <w:rsid w:val="00AD53EF"/>
    <w:pPr>
      <w:ind w:left="0" w:firstLine="0"/>
      <w:outlineLvl w:val="9"/>
    </w:pPr>
    <w:rPr>
      <w:b w:val="0"/>
      <w:i/>
    </w:rPr>
  </w:style>
  <w:style w:type="character" w:styleId="PageNumber">
    <w:name w:val="page number"/>
    <w:basedOn w:val="DefaultParagraphFont"/>
    <w:rsid w:val="00AD53EF"/>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Headingb0">
    <w:name w:val="Heading_b"/>
    <w:basedOn w:val="Normal"/>
    <w:next w:val="Normal"/>
    <w:rsid w:val="00AD53EF"/>
    <w:pPr>
      <w:keepNext/>
      <w:spacing w:before="160"/>
    </w:pPr>
    <w:rPr>
      <w:b/>
    </w:rPr>
  </w:style>
  <w:style w:type="paragraph" w:customStyle="1" w:styleId="Call0">
    <w:name w:val="Call"/>
    <w:basedOn w:val="Normal"/>
    <w:next w:val="Normal"/>
    <w:link w:val="CallChar"/>
    <w:rsid w:val="00AD53EF"/>
    <w:pPr>
      <w:keepNext/>
      <w:keepLines/>
      <w:spacing w:before="160"/>
      <w:ind w:left="794"/>
    </w:pPr>
    <w:rPr>
      <w:i/>
    </w:rPr>
  </w:style>
  <w:style w:type="paragraph" w:customStyle="1" w:styleId="ResNo">
    <w:name w:val="Res_No"/>
    <w:basedOn w:val="RecNo"/>
    <w:next w:val="Restitle"/>
    <w:link w:val="ResNoChar"/>
    <w:rsid w:val="00AD53EF"/>
  </w:style>
  <w:style w:type="paragraph" w:customStyle="1" w:styleId="Restitle">
    <w:name w:val="Res_title"/>
    <w:basedOn w:val="Rectitle0"/>
    <w:next w:val="Resref"/>
    <w:link w:val="RestitleChar"/>
    <w:rsid w:val="00AD53EF"/>
  </w:style>
  <w:style w:type="character" w:customStyle="1" w:styleId="RestitleChar">
    <w:name w:val="Res_title Char"/>
    <w:basedOn w:val="DefaultParagraphFont"/>
    <w:link w:val="Restitle"/>
    <w:rsid w:val="000C50A8"/>
    <w:rPr>
      <w:rFonts w:ascii="Times New Roman" w:hAnsi="Times New Roman"/>
      <w:b/>
      <w:sz w:val="28"/>
      <w:lang w:val="fr-FR" w:eastAsia="en-US"/>
    </w:rPr>
  </w:style>
  <w:style w:type="character" w:customStyle="1" w:styleId="enumlev1Char">
    <w:name w:val="enumlev1 Char"/>
    <w:basedOn w:val="DefaultParagraphFont"/>
    <w:link w:val="enumlev1"/>
    <w:rsid w:val="000C50A8"/>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0C50A8"/>
    <w:rPr>
      <w:rFonts w:ascii="Times New Roman" w:hAnsi="Times New Roman"/>
      <w:sz w:val="24"/>
      <w:lang w:val="fr-FR" w:eastAsia="en-US"/>
    </w:rPr>
  </w:style>
  <w:style w:type="character" w:customStyle="1" w:styleId="CallChar">
    <w:name w:val="Call Char"/>
    <w:basedOn w:val="DefaultParagraphFont"/>
    <w:link w:val="Call0"/>
    <w:locked/>
    <w:rsid w:val="000C50A8"/>
    <w:rPr>
      <w:rFonts w:ascii="Times New Roman" w:hAnsi="Times New Roman"/>
      <w:i/>
      <w:sz w:val="24"/>
      <w:lang w:val="fr-FR" w:eastAsia="en-US"/>
    </w:rPr>
  </w:style>
  <w:style w:type="character" w:customStyle="1" w:styleId="ResNoChar">
    <w:name w:val="Res_No Char"/>
    <w:basedOn w:val="DefaultParagraphFont"/>
    <w:link w:val="ResNo"/>
    <w:rsid w:val="000C50A8"/>
    <w:rPr>
      <w:rFonts w:ascii="Times New Roman" w:hAnsi="Times New Roman"/>
      <w:b/>
      <w:sz w:val="28"/>
      <w:lang w:val="fr-FR" w:eastAsia="en-US"/>
    </w:rPr>
  </w:style>
  <w:style w:type="character" w:styleId="EndnoteReference">
    <w:name w:val="endnote reference"/>
    <w:basedOn w:val="DefaultParagraphFont"/>
    <w:rsid w:val="00AD53EF"/>
    <w:rPr>
      <w:vertAlign w:val="superscript"/>
    </w:rPr>
  </w:style>
  <w:style w:type="paragraph" w:customStyle="1" w:styleId="Figure0">
    <w:name w:val="Figure"/>
    <w:basedOn w:val="Normal"/>
    <w:next w:val="FigureNotitle"/>
    <w:rsid w:val="00AD53EF"/>
    <w:pPr>
      <w:keepNext/>
      <w:keepLines/>
      <w:spacing w:before="240" w:after="120"/>
      <w:jc w:val="center"/>
    </w:pPr>
  </w:style>
  <w:style w:type="paragraph" w:styleId="Signature">
    <w:name w:val="Signature"/>
    <w:basedOn w:val="Normal"/>
    <w:link w:val="SignatureChar"/>
    <w:rsid w:val="00AD53EF"/>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AD53EF"/>
    <w:rPr>
      <w:rFonts w:ascii="Arial" w:hAnsi="Arial"/>
      <w:sz w:val="22"/>
      <w:lang w:eastAsia="en-US"/>
    </w:rPr>
  </w:style>
  <w:style w:type="paragraph" w:customStyle="1" w:styleId="BodyText0">
    <w:name w:val="BodyText"/>
    <w:basedOn w:val="Normal"/>
    <w:rsid w:val="00AD53EF"/>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AD53EF"/>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AD53EF"/>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AD53EF"/>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AD53EF"/>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AD53EF"/>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AD53EF"/>
    <w:rPr>
      <w:rFonts w:ascii="CG Times" w:hAnsi="CG Times"/>
      <w:sz w:val="20"/>
    </w:rPr>
  </w:style>
  <w:style w:type="paragraph" w:customStyle="1" w:styleId="ITUbureau">
    <w:name w:val="ITU_bureau"/>
    <w:basedOn w:val="Normal"/>
    <w:rsid w:val="00AD53EF"/>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AD53EF"/>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AD53EF"/>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AD53EF"/>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AD53EF"/>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AD53EF"/>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AD53EF"/>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AD53EF"/>
    <w:pPr>
      <w:tabs>
        <w:tab w:val="left" w:pos="1418"/>
        <w:tab w:val="left" w:pos="1985"/>
        <w:tab w:val="left" w:pos="2268"/>
      </w:tabs>
      <w:ind w:firstLine="1304"/>
    </w:pPr>
  </w:style>
  <w:style w:type="paragraph" w:customStyle="1" w:styleId="NormFoot">
    <w:name w:val="Norm_Foot"/>
    <w:basedOn w:val="Normal"/>
    <w:rsid w:val="00AD53EF"/>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AD53EF"/>
    <w:pPr>
      <w:keepLines/>
      <w:tabs>
        <w:tab w:val="left" w:pos="1361"/>
        <w:tab w:val="left" w:pos="1758"/>
        <w:tab w:val="left" w:pos="2155"/>
        <w:tab w:val="left" w:pos="2552"/>
      </w:tabs>
      <w:ind w:left="567"/>
    </w:pPr>
    <w:rPr>
      <w:rFonts w:ascii="Univers" w:hAnsi="Univers"/>
      <w:sz w:val="22"/>
      <w:lang w:val="en-GB"/>
    </w:rPr>
  </w:style>
  <w:style w:type="character" w:styleId="FollowedHyperlink">
    <w:name w:val="FollowedHyperlink"/>
    <w:basedOn w:val="DefaultParagraphFont"/>
    <w:rsid w:val="00AD53EF"/>
    <w:rPr>
      <w:color w:val="800080"/>
      <w:u w:val="single"/>
    </w:rPr>
  </w:style>
  <w:style w:type="paragraph" w:customStyle="1" w:styleId="FigureNotitle">
    <w:name w:val="Figure_No &amp; title"/>
    <w:basedOn w:val="Normal"/>
    <w:next w:val="Normalaftertitle0"/>
    <w:rsid w:val="00AD53EF"/>
    <w:pPr>
      <w:keepLines/>
      <w:spacing w:before="240" w:after="120"/>
      <w:jc w:val="center"/>
    </w:pPr>
    <w:rPr>
      <w:b/>
    </w:rPr>
  </w:style>
  <w:style w:type="paragraph" w:customStyle="1" w:styleId="Normalaftertitle0">
    <w:name w:val="Normal_after_title"/>
    <w:basedOn w:val="Normal"/>
    <w:next w:val="Normal"/>
    <w:rsid w:val="00AD53EF"/>
    <w:pPr>
      <w:spacing w:before="360"/>
    </w:pPr>
  </w:style>
  <w:style w:type="paragraph" w:customStyle="1" w:styleId="TabletitleBR">
    <w:name w:val="Table_title_BR"/>
    <w:basedOn w:val="Normal"/>
    <w:next w:val="Tablehead0"/>
    <w:rsid w:val="00AD53EF"/>
    <w:pPr>
      <w:keepNext/>
      <w:keepLines/>
      <w:spacing w:before="0" w:after="120"/>
      <w:jc w:val="center"/>
    </w:pPr>
    <w:rPr>
      <w:b/>
    </w:rPr>
  </w:style>
  <w:style w:type="paragraph" w:customStyle="1" w:styleId="Tablehead0">
    <w:name w:val="Table_head"/>
    <w:basedOn w:val="Normal"/>
    <w:next w:val="Tabletext0"/>
    <w:rsid w:val="00AD53E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0"/>
    <w:rsid w:val="00AD53EF"/>
    <w:pPr>
      <w:keepNext/>
      <w:keepLines/>
      <w:spacing w:before="480"/>
      <w:jc w:val="center"/>
    </w:pPr>
    <w:rPr>
      <w:b/>
      <w:sz w:val="28"/>
    </w:rPr>
  </w:style>
  <w:style w:type="paragraph" w:customStyle="1" w:styleId="AppendixNotitle">
    <w:name w:val="Appendix_No &amp; title"/>
    <w:basedOn w:val="AnnexNotitle"/>
    <w:next w:val="Normalaftertitle0"/>
    <w:rsid w:val="00AD53EF"/>
  </w:style>
  <w:style w:type="paragraph" w:customStyle="1" w:styleId="FooterQP">
    <w:name w:val="Footer_QP"/>
    <w:basedOn w:val="Normal"/>
    <w:rsid w:val="00AD53E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0"/>
    <w:rsid w:val="00AD53EF"/>
    <w:pPr>
      <w:spacing w:before="480"/>
      <w:jc w:val="center"/>
    </w:pPr>
    <w:rPr>
      <w:b/>
      <w:sz w:val="28"/>
    </w:rPr>
  </w:style>
  <w:style w:type="paragraph" w:customStyle="1" w:styleId="ArtNo">
    <w:name w:val="Art_No"/>
    <w:basedOn w:val="Normal"/>
    <w:next w:val="Arttitle"/>
    <w:rsid w:val="00AD53EF"/>
    <w:pPr>
      <w:keepNext/>
      <w:keepLines/>
      <w:spacing w:before="480"/>
      <w:jc w:val="center"/>
    </w:pPr>
    <w:rPr>
      <w:caps/>
      <w:sz w:val="28"/>
    </w:rPr>
  </w:style>
  <w:style w:type="paragraph" w:customStyle="1" w:styleId="Arttitle">
    <w:name w:val="Art_title"/>
    <w:basedOn w:val="Normal"/>
    <w:next w:val="Normalaftertitle0"/>
    <w:rsid w:val="00AD53EF"/>
    <w:pPr>
      <w:keepNext/>
      <w:keepLines/>
      <w:spacing w:before="240"/>
      <w:jc w:val="center"/>
    </w:pPr>
    <w:rPr>
      <w:b/>
      <w:sz w:val="28"/>
    </w:rPr>
  </w:style>
  <w:style w:type="paragraph" w:customStyle="1" w:styleId="ChapNo">
    <w:name w:val="Chap_No"/>
    <w:basedOn w:val="Normal"/>
    <w:next w:val="Chaptitle"/>
    <w:rsid w:val="00AD53EF"/>
    <w:pPr>
      <w:keepNext/>
      <w:keepLines/>
      <w:spacing w:before="480"/>
      <w:jc w:val="center"/>
    </w:pPr>
    <w:rPr>
      <w:b/>
      <w:caps/>
      <w:sz w:val="28"/>
    </w:rPr>
  </w:style>
  <w:style w:type="paragraph" w:customStyle="1" w:styleId="Chaptitle">
    <w:name w:val="Chap_title"/>
    <w:basedOn w:val="Normal"/>
    <w:next w:val="Normalaftertitle0"/>
    <w:rsid w:val="00AD53EF"/>
    <w:pPr>
      <w:keepNext/>
      <w:keepLines/>
      <w:spacing w:before="240"/>
      <w:jc w:val="center"/>
    </w:pPr>
    <w:rPr>
      <w:b/>
      <w:sz w:val="28"/>
    </w:rPr>
  </w:style>
  <w:style w:type="paragraph" w:customStyle="1" w:styleId="Formal">
    <w:name w:val="Formal"/>
    <w:basedOn w:val="ASN1"/>
    <w:rsid w:val="00AD53EF"/>
    <w:rPr>
      <w:b w:val="0"/>
    </w:rPr>
  </w:style>
  <w:style w:type="paragraph" w:customStyle="1" w:styleId="Equationlegend0">
    <w:name w:val="Equation_legend"/>
    <w:basedOn w:val="Normal"/>
    <w:rsid w:val="00AD53EF"/>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AD53EF"/>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0"/>
    <w:rsid w:val="00AD53EF"/>
    <w:pPr>
      <w:keepNext/>
      <w:keepLines/>
      <w:spacing w:before="480"/>
      <w:jc w:val="center"/>
    </w:pPr>
    <w:rPr>
      <w:caps/>
      <w:sz w:val="28"/>
    </w:rPr>
  </w:style>
  <w:style w:type="paragraph" w:customStyle="1" w:styleId="Rectitle0">
    <w:name w:val="Rec_title"/>
    <w:basedOn w:val="Normal"/>
    <w:next w:val="Normalaftertitle0"/>
    <w:rsid w:val="00AD53EF"/>
    <w:pPr>
      <w:keepNext/>
      <w:keepLines/>
      <w:spacing w:before="360"/>
      <w:jc w:val="center"/>
    </w:pPr>
    <w:rPr>
      <w:b/>
      <w:sz w:val="28"/>
    </w:rPr>
  </w:style>
  <w:style w:type="paragraph" w:customStyle="1" w:styleId="QuestionNoBR">
    <w:name w:val="Question_No_BR"/>
    <w:basedOn w:val="RecNoBR"/>
    <w:next w:val="Questiontitle"/>
    <w:rsid w:val="00AD53EF"/>
  </w:style>
  <w:style w:type="paragraph" w:customStyle="1" w:styleId="Questiontitle">
    <w:name w:val="Question_title"/>
    <w:basedOn w:val="Rectitle0"/>
    <w:next w:val="Questionref"/>
    <w:rsid w:val="00AD53EF"/>
  </w:style>
  <w:style w:type="paragraph" w:customStyle="1" w:styleId="Questionref">
    <w:name w:val="Question_ref"/>
    <w:basedOn w:val="Recref"/>
    <w:next w:val="Questiondate"/>
    <w:rsid w:val="00AD53EF"/>
  </w:style>
  <w:style w:type="paragraph" w:customStyle="1" w:styleId="Recref">
    <w:name w:val="Rec_ref"/>
    <w:basedOn w:val="Normal"/>
    <w:next w:val="Recdate"/>
    <w:rsid w:val="00AD53E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AD53E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D53EF"/>
  </w:style>
  <w:style w:type="paragraph" w:customStyle="1" w:styleId="Figurewithouttitle">
    <w:name w:val="Figure_without_title"/>
    <w:basedOn w:val="Normal"/>
    <w:next w:val="Normalaftertitle0"/>
    <w:rsid w:val="00AD53EF"/>
    <w:pPr>
      <w:keepLines/>
      <w:spacing w:before="240" w:after="120"/>
      <w:jc w:val="center"/>
    </w:pPr>
  </w:style>
  <w:style w:type="paragraph" w:customStyle="1" w:styleId="Headingi0">
    <w:name w:val="Heading_i"/>
    <w:basedOn w:val="Normal"/>
    <w:next w:val="Normal"/>
    <w:rsid w:val="00AD53EF"/>
    <w:pPr>
      <w:keepNext/>
      <w:spacing w:before="160"/>
    </w:pPr>
    <w:rPr>
      <w:i/>
    </w:rPr>
  </w:style>
  <w:style w:type="paragraph" w:customStyle="1" w:styleId="RepNoBR">
    <w:name w:val="Rep_No_BR"/>
    <w:basedOn w:val="RecNoBR"/>
    <w:next w:val="Reptitle"/>
    <w:rsid w:val="00AD53EF"/>
  </w:style>
  <w:style w:type="paragraph" w:customStyle="1" w:styleId="Reptitle">
    <w:name w:val="Rep_title"/>
    <w:basedOn w:val="Rectitle0"/>
    <w:next w:val="Repref"/>
    <w:rsid w:val="00AD53EF"/>
  </w:style>
  <w:style w:type="paragraph" w:customStyle="1" w:styleId="Repref">
    <w:name w:val="Rep_ref"/>
    <w:basedOn w:val="Recref"/>
    <w:next w:val="Repdate"/>
    <w:rsid w:val="00AD53EF"/>
  </w:style>
  <w:style w:type="paragraph" w:customStyle="1" w:styleId="Repdate">
    <w:name w:val="Rep_date"/>
    <w:basedOn w:val="Recdate"/>
    <w:next w:val="Normalaftertitle0"/>
    <w:rsid w:val="00AD53EF"/>
  </w:style>
  <w:style w:type="paragraph" w:customStyle="1" w:styleId="ResNoBR">
    <w:name w:val="Res_No_BR"/>
    <w:basedOn w:val="RecNoBR"/>
    <w:next w:val="Restitle"/>
    <w:rsid w:val="00AD53EF"/>
  </w:style>
  <w:style w:type="paragraph" w:customStyle="1" w:styleId="Resref">
    <w:name w:val="Res_ref"/>
    <w:basedOn w:val="Recref"/>
    <w:next w:val="Resdate"/>
    <w:rsid w:val="00AD53EF"/>
  </w:style>
  <w:style w:type="paragraph" w:customStyle="1" w:styleId="Resdate">
    <w:name w:val="Res_date"/>
    <w:basedOn w:val="Recdate"/>
    <w:next w:val="Normalaftertitle0"/>
    <w:rsid w:val="00AD53EF"/>
  </w:style>
  <w:style w:type="paragraph" w:customStyle="1" w:styleId="Section1">
    <w:name w:val="Section_1"/>
    <w:basedOn w:val="Normal"/>
    <w:next w:val="Normal"/>
    <w:rsid w:val="00AD53E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D53EF"/>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AD53EF"/>
    <w:pPr>
      <w:keepNext/>
      <w:keepLines/>
      <w:spacing w:before="480" w:after="80"/>
      <w:jc w:val="center"/>
    </w:pPr>
    <w:rPr>
      <w:caps/>
      <w:sz w:val="28"/>
    </w:rPr>
  </w:style>
  <w:style w:type="paragraph" w:customStyle="1" w:styleId="Partref">
    <w:name w:val="Part_ref"/>
    <w:basedOn w:val="Normal"/>
    <w:next w:val="Parttitle"/>
    <w:rsid w:val="00AD53EF"/>
    <w:pPr>
      <w:keepNext/>
      <w:keepLines/>
      <w:spacing w:before="280"/>
      <w:jc w:val="center"/>
    </w:pPr>
  </w:style>
  <w:style w:type="paragraph" w:customStyle="1" w:styleId="Parttitle">
    <w:name w:val="Part_title"/>
    <w:basedOn w:val="Normal"/>
    <w:next w:val="Normalaftertitle0"/>
    <w:rsid w:val="00AD53EF"/>
    <w:pPr>
      <w:keepNext/>
      <w:keepLines/>
      <w:spacing w:before="240" w:after="280"/>
      <w:jc w:val="center"/>
    </w:pPr>
    <w:rPr>
      <w:b/>
      <w:sz w:val="28"/>
    </w:rPr>
  </w:style>
  <w:style w:type="paragraph" w:customStyle="1" w:styleId="RecNo">
    <w:name w:val="Rec_No"/>
    <w:basedOn w:val="Normal"/>
    <w:next w:val="Rectitle0"/>
    <w:rsid w:val="00AD53EF"/>
    <w:pPr>
      <w:keepNext/>
      <w:keepLines/>
      <w:spacing w:before="0"/>
    </w:pPr>
    <w:rPr>
      <w:b/>
      <w:sz w:val="28"/>
    </w:rPr>
  </w:style>
  <w:style w:type="paragraph" w:customStyle="1" w:styleId="QuestionNo">
    <w:name w:val="Question_No"/>
    <w:basedOn w:val="RecNo"/>
    <w:next w:val="Questiontitle"/>
    <w:rsid w:val="00AD53EF"/>
  </w:style>
  <w:style w:type="paragraph" w:customStyle="1" w:styleId="Reftext0">
    <w:name w:val="Ref_text"/>
    <w:basedOn w:val="Normal"/>
    <w:rsid w:val="00AD53EF"/>
    <w:pPr>
      <w:ind w:left="794" w:hanging="794"/>
    </w:pPr>
  </w:style>
  <w:style w:type="paragraph" w:customStyle="1" w:styleId="Reftitle0">
    <w:name w:val="Ref_title"/>
    <w:basedOn w:val="Normal"/>
    <w:next w:val="Reftext0"/>
    <w:rsid w:val="00AD53EF"/>
    <w:pPr>
      <w:spacing w:before="480"/>
      <w:jc w:val="center"/>
    </w:pPr>
    <w:rPr>
      <w:b/>
    </w:rPr>
  </w:style>
  <w:style w:type="paragraph" w:customStyle="1" w:styleId="RepNo">
    <w:name w:val="Rep_No"/>
    <w:basedOn w:val="RecNo"/>
    <w:next w:val="Reptitle"/>
    <w:rsid w:val="00AD53EF"/>
  </w:style>
  <w:style w:type="paragraph" w:customStyle="1" w:styleId="SectionNo">
    <w:name w:val="Section_No"/>
    <w:basedOn w:val="Normal"/>
    <w:next w:val="Sectiontitle"/>
    <w:rsid w:val="00AD53EF"/>
    <w:pPr>
      <w:keepNext/>
      <w:keepLines/>
      <w:spacing w:before="480" w:after="80"/>
      <w:jc w:val="center"/>
    </w:pPr>
    <w:rPr>
      <w:caps/>
      <w:sz w:val="28"/>
    </w:rPr>
  </w:style>
  <w:style w:type="paragraph" w:customStyle="1" w:styleId="Sectiontitle">
    <w:name w:val="Section_title"/>
    <w:basedOn w:val="Normal"/>
    <w:next w:val="Normalaftertitle0"/>
    <w:rsid w:val="00AD53EF"/>
    <w:pPr>
      <w:keepNext/>
      <w:keepLines/>
      <w:spacing w:before="480" w:after="280"/>
      <w:jc w:val="center"/>
    </w:pPr>
    <w:rPr>
      <w:b/>
      <w:sz w:val="28"/>
    </w:rPr>
  </w:style>
  <w:style w:type="paragraph" w:customStyle="1" w:styleId="Source">
    <w:name w:val="Source"/>
    <w:basedOn w:val="Normal"/>
    <w:next w:val="Normalaftertitle0"/>
    <w:rsid w:val="00AD53EF"/>
    <w:pPr>
      <w:spacing w:before="840" w:after="200"/>
      <w:jc w:val="center"/>
    </w:pPr>
    <w:rPr>
      <w:b/>
      <w:sz w:val="28"/>
    </w:rPr>
  </w:style>
  <w:style w:type="paragraph" w:customStyle="1" w:styleId="SpecialFooter">
    <w:name w:val="Special Footer"/>
    <w:basedOn w:val="Footer"/>
    <w:rsid w:val="00AD53EF"/>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AD53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D53EF"/>
    <w:pPr>
      <w:keepNext/>
      <w:keepLines/>
      <w:spacing w:before="360" w:after="120"/>
      <w:jc w:val="center"/>
    </w:pPr>
    <w:rPr>
      <w:b/>
    </w:rPr>
  </w:style>
  <w:style w:type="paragraph" w:customStyle="1" w:styleId="Tableref">
    <w:name w:val="Table_ref"/>
    <w:basedOn w:val="Normal"/>
    <w:next w:val="TabletitleBR"/>
    <w:rsid w:val="00AD53EF"/>
    <w:pPr>
      <w:keepNext/>
      <w:spacing w:before="0" w:after="120"/>
      <w:jc w:val="center"/>
    </w:pPr>
  </w:style>
  <w:style w:type="paragraph" w:customStyle="1" w:styleId="Title1">
    <w:name w:val="Title 1"/>
    <w:basedOn w:val="Source"/>
    <w:next w:val="Title2"/>
    <w:rsid w:val="00AD53E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D53EF"/>
  </w:style>
  <w:style w:type="paragraph" w:customStyle="1" w:styleId="Title3">
    <w:name w:val="Title 3"/>
    <w:basedOn w:val="Title2"/>
    <w:next w:val="Title4"/>
    <w:rsid w:val="00AD53EF"/>
    <w:rPr>
      <w:caps w:val="0"/>
    </w:rPr>
  </w:style>
  <w:style w:type="paragraph" w:customStyle="1" w:styleId="Title4">
    <w:name w:val="Title 4"/>
    <w:basedOn w:val="Title3"/>
    <w:next w:val="Heading1"/>
    <w:rsid w:val="00AD53EF"/>
    <w:rPr>
      <w:b/>
    </w:rPr>
  </w:style>
  <w:style w:type="character" w:customStyle="1" w:styleId="Artref">
    <w:name w:val="Art_ref"/>
    <w:basedOn w:val="DefaultParagraphFont"/>
    <w:rsid w:val="00AD53EF"/>
  </w:style>
  <w:style w:type="character" w:customStyle="1" w:styleId="Appdef">
    <w:name w:val="App_def"/>
    <w:basedOn w:val="DefaultParagraphFont"/>
    <w:rsid w:val="00AD53EF"/>
    <w:rPr>
      <w:rFonts w:ascii="Times New Roman" w:hAnsi="Times New Roman"/>
      <w:b/>
    </w:rPr>
  </w:style>
  <w:style w:type="character" w:customStyle="1" w:styleId="Appref">
    <w:name w:val="App_ref"/>
    <w:basedOn w:val="DefaultParagraphFont"/>
    <w:rsid w:val="00AD53EF"/>
  </w:style>
  <w:style w:type="character" w:customStyle="1" w:styleId="Artdef">
    <w:name w:val="Art_def"/>
    <w:basedOn w:val="DefaultParagraphFont"/>
    <w:rsid w:val="00AD53EF"/>
    <w:rPr>
      <w:rFonts w:ascii="Times New Roman" w:hAnsi="Times New Roman"/>
      <w:b/>
    </w:rPr>
  </w:style>
  <w:style w:type="character" w:customStyle="1" w:styleId="Recdef">
    <w:name w:val="Rec_def"/>
    <w:basedOn w:val="DefaultParagraphFont"/>
    <w:rsid w:val="00AD53EF"/>
    <w:rPr>
      <w:b/>
    </w:rPr>
  </w:style>
  <w:style w:type="character" w:customStyle="1" w:styleId="Resdef">
    <w:name w:val="Res_def"/>
    <w:basedOn w:val="DefaultParagraphFont"/>
    <w:rsid w:val="00AD53EF"/>
    <w:rPr>
      <w:rFonts w:ascii="Times New Roman" w:hAnsi="Times New Roman"/>
      <w:b/>
    </w:rPr>
  </w:style>
  <w:style w:type="character" w:customStyle="1" w:styleId="Tablefreq">
    <w:name w:val="Table_freq"/>
    <w:basedOn w:val="DefaultParagraphFont"/>
    <w:rsid w:val="00AD53EF"/>
    <w:rPr>
      <w:b/>
      <w:color w:val="auto"/>
    </w:rPr>
  </w:style>
  <w:style w:type="paragraph" w:customStyle="1" w:styleId="TableNoBR">
    <w:name w:val="Table_No_BR"/>
    <w:basedOn w:val="Normal"/>
    <w:next w:val="TabletitleBR"/>
    <w:rsid w:val="00AD53EF"/>
    <w:pPr>
      <w:keepNext/>
      <w:spacing w:before="560" w:after="120"/>
      <w:jc w:val="center"/>
    </w:pPr>
    <w:rPr>
      <w:caps/>
    </w:rPr>
  </w:style>
  <w:style w:type="paragraph" w:customStyle="1" w:styleId="FiguretitleBR">
    <w:name w:val="Figure_title_BR"/>
    <w:basedOn w:val="TabletitleBR"/>
    <w:next w:val="Figurewithouttitle"/>
    <w:rsid w:val="00AD53EF"/>
    <w:pPr>
      <w:keepNext w:val="0"/>
      <w:spacing w:after="480"/>
    </w:pPr>
  </w:style>
  <w:style w:type="paragraph" w:customStyle="1" w:styleId="FigureNoBR">
    <w:name w:val="Figure_No_BR"/>
    <w:basedOn w:val="Normal"/>
    <w:next w:val="FiguretitleBR"/>
    <w:rsid w:val="00AD53EF"/>
    <w:pPr>
      <w:keepNext/>
      <w:keepLines/>
      <w:spacing w:before="480" w:after="120"/>
      <w:jc w:val="center"/>
    </w:pPr>
    <w:rPr>
      <w:caps/>
    </w:rPr>
  </w:style>
  <w:style w:type="paragraph" w:styleId="BalloonText">
    <w:name w:val="Balloon Text"/>
    <w:basedOn w:val="Normal"/>
    <w:link w:val="BalloonTextChar"/>
    <w:rsid w:val="00BE5228"/>
    <w:pPr>
      <w:spacing w:before="0"/>
    </w:pPr>
    <w:rPr>
      <w:rFonts w:ascii="Tahoma" w:hAnsi="Tahoma" w:cs="Tahoma"/>
      <w:sz w:val="16"/>
      <w:szCs w:val="16"/>
    </w:rPr>
  </w:style>
  <w:style w:type="character" w:customStyle="1" w:styleId="BalloonTextChar">
    <w:name w:val="Balloon Text Char"/>
    <w:basedOn w:val="DefaultParagraphFont"/>
    <w:link w:val="BalloonText"/>
    <w:rsid w:val="00BE5228"/>
    <w:rPr>
      <w:rFonts w:ascii="Tahoma" w:hAnsi="Tahoma" w:cs="Tahoma"/>
      <w:sz w:val="16"/>
      <w:szCs w:val="16"/>
      <w:lang w:val="fr-FR" w:eastAsia="en-US"/>
    </w:rPr>
  </w:style>
  <w:style w:type="paragraph" w:styleId="ListParagraph">
    <w:name w:val="List Paragraph"/>
    <w:basedOn w:val="Normal"/>
    <w:uiPriority w:val="34"/>
    <w:qFormat/>
    <w:rsid w:val="0007666A"/>
    <w:pPr>
      <w:overflowPunct/>
      <w:autoSpaceDE/>
      <w:autoSpaceDN/>
      <w:adjustRightInd/>
      <w:ind w:left="720"/>
      <w:contextualSpacing/>
      <w:textAlignment w:val="auto"/>
    </w:pPr>
    <w:rPr>
      <w:lang w:val="en-GB"/>
    </w:rPr>
  </w:style>
  <w:style w:type="paragraph" w:customStyle="1" w:styleId="LSDeadline">
    <w:name w:val="LSDeadline"/>
    <w:basedOn w:val="Normal"/>
    <w:rsid w:val="0007666A"/>
    <w:rPr>
      <w:b/>
      <w:bCs/>
      <w:lang w:val="en-GB"/>
    </w:rPr>
  </w:style>
  <w:style w:type="paragraph" w:customStyle="1" w:styleId="LSForAction">
    <w:name w:val="LSForAction"/>
    <w:basedOn w:val="Normal"/>
    <w:rsid w:val="0007666A"/>
    <w:rPr>
      <w:b/>
      <w:bCs/>
      <w:lang w:val="en-GB"/>
    </w:rPr>
  </w:style>
  <w:style w:type="paragraph" w:customStyle="1" w:styleId="LSForInfo">
    <w:name w:val="LSForInfo"/>
    <w:basedOn w:val="LSForAction"/>
    <w:rsid w:val="0007666A"/>
  </w:style>
  <w:style w:type="paragraph" w:customStyle="1" w:styleId="LSForComment">
    <w:name w:val="LSForComment"/>
    <w:basedOn w:val="LSForAction"/>
    <w:rsid w:val="0007666A"/>
  </w:style>
  <w:style w:type="paragraph" w:customStyle="1" w:styleId="itu">
    <w:name w:val="itu"/>
    <w:basedOn w:val="Normal"/>
    <w:rsid w:val="0089627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basedOn w:val="DefaultParagraphFont"/>
    <w:link w:val="Footer"/>
    <w:rsid w:val="00D74A36"/>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hilippe.fouquart@orange.com"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tsbsg2@itu.int"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sg2@itu.int"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69</TotalTime>
  <Pages>5</Pages>
  <Words>1503</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9958</CharactersWithSpaces>
  <SharedDoc>false</SharedDoc>
  <HLinks>
    <vt:vector size="18" baseType="variant">
      <vt:variant>
        <vt:i4>7536708</vt:i4>
      </vt:variant>
      <vt:variant>
        <vt:i4>6</vt:i4>
      </vt:variant>
      <vt:variant>
        <vt:i4>0</vt:i4>
      </vt:variant>
      <vt:variant>
        <vt:i4>5</vt:i4>
      </vt:variant>
      <vt:variant>
        <vt:lpwstr>http://www.itu.int/ITU-T/workprog/wp_search.aspx?isn_sp=1&amp;isn_sg=551</vt:lpwstr>
      </vt:variant>
      <vt:variant>
        <vt:lpwstr/>
      </vt:variant>
      <vt:variant>
        <vt:i4>5111921</vt:i4>
      </vt:variant>
      <vt:variant>
        <vt:i4>3</vt:i4>
      </vt:variant>
      <vt:variant>
        <vt:i4>0</vt:i4>
      </vt:variant>
      <vt:variant>
        <vt:i4>5</vt:i4>
      </vt:variant>
      <vt:variant>
        <vt:lpwstr>http://www.itu.int/ITU-T/workprog/wp_search.aspx?isn_sp=1&amp;isn_sg=95</vt:lpwstr>
      </vt:variant>
      <vt:variant>
        <vt:lpwstr/>
      </vt:variant>
      <vt:variant>
        <vt:i4>2097167</vt:i4>
      </vt:variant>
      <vt:variant>
        <vt:i4>0</vt:i4>
      </vt:variant>
      <vt:variant>
        <vt:i4>0</vt:i4>
      </vt:variant>
      <vt:variant>
        <vt:i4>5</vt:i4>
      </vt:variant>
      <vt:variant>
        <vt:lpwstr>mailto:tsbsg12@itu.int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monnete</dc:creator>
  <cp:lastModifiedBy>Comas Barnes, Maite</cp:lastModifiedBy>
  <cp:revision>27</cp:revision>
  <cp:lastPrinted>2012-05-31T13:33:00Z</cp:lastPrinted>
  <dcterms:created xsi:type="dcterms:W3CDTF">2012-05-25T12:57:00Z</dcterms:created>
  <dcterms:modified xsi:type="dcterms:W3CDTF">2012-05-31T13:33:00Z</dcterms:modified>
</cp:coreProperties>
</file>